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64742F" w14:textId="5803BD4C" w:rsidR="00825018" w:rsidRPr="00031255" w:rsidRDefault="00825018" w:rsidP="00825018">
      <w:pPr>
        <w:spacing w:after="200" w:line="276" w:lineRule="auto"/>
        <w:rPr>
          <w:b/>
          <w:sz w:val="22"/>
          <w:szCs w:val="22"/>
          <w:lang w:val="en-GB"/>
        </w:rPr>
      </w:pPr>
      <w:r>
        <w:rPr>
          <w:noProof/>
          <w:lang w:val="en-GB"/>
        </w:rPr>
        <mc:AlternateContent>
          <mc:Choice Requires="wps">
            <w:drawing>
              <wp:anchor distT="0" distB="0" distL="114300" distR="114300" simplePos="0" relativeHeight="251659264" behindDoc="0" locked="0" layoutInCell="1" allowOverlap="1" wp14:anchorId="3351F3FB" wp14:editId="49CF389B">
                <wp:simplePos x="0" y="0"/>
                <wp:positionH relativeFrom="column">
                  <wp:posOffset>5147310</wp:posOffset>
                </wp:positionH>
                <wp:positionV relativeFrom="page">
                  <wp:posOffset>304800</wp:posOffset>
                </wp:positionV>
                <wp:extent cx="876300" cy="857250"/>
                <wp:effectExtent l="0" t="0" r="19050" b="19050"/>
                <wp:wrapNone/>
                <wp:docPr id="1" name="Rektangel 1"/>
                <wp:cNvGraphicFramePr/>
                <a:graphic xmlns:a="http://schemas.openxmlformats.org/drawingml/2006/main">
                  <a:graphicData uri="http://schemas.microsoft.com/office/word/2010/wordprocessingShape">
                    <wps:wsp>
                      <wps:cNvSpPr/>
                      <wps:spPr>
                        <a:xfrm>
                          <a:off x="0" y="0"/>
                          <a:ext cx="876300" cy="857250"/>
                        </a:xfrm>
                        <a:prstGeom prst="rect">
                          <a:avLst/>
                        </a:prstGeom>
                      </wps:spPr>
                      <wps:style>
                        <a:lnRef idx="2">
                          <a:schemeClr val="accent6"/>
                        </a:lnRef>
                        <a:fillRef idx="1">
                          <a:schemeClr val="lt1"/>
                        </a:fillRef>
                        <a:effectRef idx="0">
                          <a:schemeClr val="accent6"/>
                        </a:effectRef>
                        <a:fontRef idx="minor">
                          <a:schemeClr val="dk1"/>
                        </a:fontRef>
                      </wps:style>
                      <wps:txbx>
                        <w:txbxContent>
                          <w:p w14:paraId="4F125589" w14:textId="4F196678" w:rsidR="00825018" w:rsidRDefault="00825018" w:rsidP="00825018">
                            <w:proofErr w:type="spellStart"/>
                            <w:r>
                              <w:t>Before</w:t>
                            </w:r>
                            <w:proofErr w:type="spellEnd"/>
                            <w:r>
                              <w:t xml:space="preserve"> Course___</w:t>
                            </w:r>
                          </w:p>
                          <w:p w14:paraId="1C7CFA10" w14:textId="77777777" w:rsidR="00825018" w:rsidRDefault="00825018" w:rsidP="00825018"/>
                          <w:p w14:paraId="273C07D0" w14:textId="77777777" w:rsidR="00825018" w:rsidRDefault="00825018" w:rsidP="00825018">
                            <w:proofErr w:type="spellStart"/>
                            <w:r>
                              <w:t>After</w:t>
                            </w:r>
                            <w:proofErr w:type="spellEnd"/>
                          </w:p>
                          <w:p w14:paraId="1D34751B" w14:textId="60B9DD2F" w:rsidR="00825018" w:rsidRDefault="00825018" w:rsidP="00825018">
                            <w:r>
                              <w:t>Course___</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51F3FB" id="Rektangel 1" o:spid="_x0000_s1026" style="position:absolute;margin-left:405.3pt;margin-top:24pt;width:69pt;height: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" fillcolor="white [3201]" strokecolor="#70ad47 [3209]" strokeweight="1pt">
                <v:textbox>
                  <w:txbxContent>
                    <w:p w14:paraId="4F125589" w14:textId="4F196678" w:rsidR="00825018" w:rsidRDefault="00825018" w:rsidP="00825018">
                      <w:proofErr w:type="spellStart"/>
                      <w:r>
                        <w:t>Before</w:t>
                      </w:r>
                      <w:proofErr w:type="spellEnd"/>
                      <w:r>
                        <w:t xml:space="preserve"> Course___</w:t>
                      </w:r>
                    </w:p>
                    <w:p w14:paraId="1C7CFA10" w14:textId="77777777" w:rsidR="00825018" w:rsidRDefault="00825018" w:rsidP="00825018"/>
                    <w:p w14:paraId="273C07D0" w14:textId="77777777" w:rsidR="00825018" w:rsidRDefault="00825018" w:rsidP="00825018">
                      <w:proofErr w:type="spellStart"/>
                      <w:r>
                        <w:t>After</w:t>
                      </w:r>
                      <w:proofErr w:type="spellEnd"/>
                    </w:p>
                    <w:p w14:paraId="1D34751B" w14:textId="60B9DD2F" w:rsidR="00825018" w:rsidRDefault="00825018" w:rsidP="00825018">
                      <w:r>
                        <w:t>Course___</w:t>
                      </w:r>
                    </w:p>
                  </w:txbxContent>
                </v:textbox>
                <w10:wrap anchory="page"/>
              </v:rect>
            </w:pict>
          </mc:Fallback>
        </mc:AlternateContent>
      </w:r>
      <w:r>
        <w:rPr>
          <w:lang w:val="en-GB"/>
        </w:rPr>
        <w:t xml:space="preserve">Student </w:t>
      </w:r>
      <w:r w:rsidRPr="00031255">
        <w:rPr>
          <w:lang w:val="en-GB"/>
        </w:rPr>
        <w:t xml:space="preserve">Number_______                      </w:t>
      </w:r>
    </w:p>
    <w:p w14:paraId="2AEE3971" w14:textId="77777777" w:rsidR="00825018" w:rsidRPr="00031255" w:rsidRDefault="00825018" w:rsidP="00825018">
      <w:pPr>
        <w:spacing w:after="200" w:line="276" w:lineRule="auto"/>
        <w:rPr>
          <w:b/>
          <w:sz w:val="22"/>
          <w:szCs w:val="22"/>
          <w:lang w:val="en-GB"/>
        </w:rPr>
      </w:pPr>
    </w:p>
    <w:tbl>
      <w:tblPr>
        <w:tblStyle w:val="Tabel-Gitter"/>
        <w:tblW w:w="0" w:type="auto"/>
        <w:tblLook w:val="04A0" w:firstRow="1" w:lastRow="0" w:firstColumn="1" w:lastColumn="0" w:noHBand="0" w:noVBand="1"/>
      </w:tblPr>
      <w:tblGrid>
        <w:gridCol w:w="9628"/>
      </w:tblGrid>
      <w:tr w:rsidR="00825018" w:rsidRPr="00825018" w14:paraId="04B8E3C5" w14:textId="77777777" w:rsidTr="00621CC5">
        <w:trPr>
          <w:trHeight w:val="1228"/>
        </w:trPr>
        <w:tc>
          <w:tcPr>
            <w:tcW w:w="9778" w:type="dxa"/>
          </w:tcPr>
          <w:p w14:paraId="101E6731" w14:textId="77777777" w:rsidR="00825018" w:rsidRPr="00031255" w:rsidRDefault="00825018" w:rsidP="00621CC5">
            <w:pPr>
              <w:spacing w:after="200" w:line="276" w:lineRule="auto"/>
              <w:jc w:val="center"/>
              <w:rPr>
                <w:b/>
                <w:sz w:val="28"/>
                <w:szCs w:val="28"/>
                <w:lang w:val="en-GB"/>
              </w:rPr>
            </w:pPr>
          </w:p>
          <w:p w14:paraId="79696CAF" w14:textId="77777777" w:rsidR="00825018" w:rsidRPr="00031255" w:rsidRDefault="00825018" w:rsidP="00621CC5">
            <w:pPr>
              <w:spacing w:after="200" w:line="276" w:lineRule="auto"/>
              <w:jc w:val="center"/>
              <w:rPr>
                <w:b/>
                <w:sz w:val="22"/>
                <w:szCs w:val="22"/>
                <w:lang w:val="en-GB"/>
              </w:rPr>
            </w:pPr>
            <w:r w:rsidRPr="00031255">
              <w:rPr>
                <w:b/>
                <w:sz w:val="28"/>
                <w:szCs w:val="28"/>
                <w:lang w:val="en-GB"/>
              </w:rPr>
              <w:t>Observation of a consultation</w:t>
            </w:r>
            <w:r w:rsidRPr="00031255">
              <w:rPr>
                <w:b/>
                <w:sz w:val="22"/>
                <w:szCs w:val="22"/>
                <w:lang w:val="en-GB"/>
              </w:rPr>
              <w:t xml:space="preserve"> </w:t>
            </w:r>
          </w:p>
          <w:p w14:paraId="5C7B6404" w14:textId="77777777" w:rsidR="00825018" w:rsidRPr="00031255" w:rsidRDefault="00825018" w:rsidP="00621CC5">
            <w:pPr>
              <w:spacing w:after="200" w:line="276" w:lineRule="auto"/>
              <w:jc w:val="center"/>
              <w:rPr>
                <w:b/>
                <w:sz w:val="22"/>
                <w:szCs w:val="22"/>
                <w:lang w:val="en-GB"/>
              </w:rPr>
            </w:pPr>
            <w:r w:rsidRPr="00031255">
              <w:rPr>
                <w:b/>
                <w:sz w:val="22"/>
                <w:szCs w:val="22"/>
                <w:lang w:val="en-GB"/>
              </w:rPr>
              <w:t>(DanOBS questionnaire))</w:t>
            </w:r>
          </w:p>
        </w:tc>
      </w:tr>
    </w:tbl>
    <w:p w14:paraId="4406A8C6" w14:textId="77777777" w:rsidR="00825018" w:rsidRPr="00031255" w:rsidRDefault="00825018" w:rsidP="00825018">
      <w:pPr>
        <w:spacing w:after="200" w:line="276" w:lineRule="auto"/>
        <w:rPr>
          <w:b/>
          <w:sz w:val="22"/>
          <w:szCs w:val="22"/>
          <w:lang w:val="en-GB"/>
        </w:rPr>
      </w:pPr>
    </w:p>
    <w:tbl>
      <w:tblPr>
        <w:tblStyle w:val="Tabel-Gitter"/>
        <w:tblW w:w="0" w:type="auto"/>
        <w:tblLook w:val="04A0" w:firstRow="1" w:lastRow="0" w:firstColumn="1" w:lastColumn="0" w:noHBand="0" w:noVBand="1"/>
      </w:tblPr>
      <w:tblGrid>
        <w:gridCol w:w="8075"/>
        <w:gridCol w:w="709"/>
        <w:gridCol w:w="844"/>
      </w:tblGrid>
      <w:tr w:rsidR="00825018" w:rsidRPr="00825018" w14:paraId="668CD9F5" w14:textId="77777777" w:rsidTr="00621CC5">
        <w:tc>
          <w:tcPr>
            <w:tcW w:w="9628" w:type="dxa"/>
            <w:gridSpan w:val="3"/>
          </w:tcPr>
          <w:p w14:paraId="4E859436" w14:textId="77777777" w:rsidR="00825018" w:rsidRPr="00031255" w:rsidRDefault="00825018" w:rsidP="00621CC5">
            <w:pPr>
              <w:jc w:val="center"/>
              <w:rPr>
                <w:sz w:val="22"/>
                <w:szCs w:val="22"/>
                <w:lang w:val="en-GB"/>
              </w:rPr>
            </w:pPr>
          </w:p>
          <w:p w14:paraId="7593C51D" w14:textId="77777777" w:rsidR="00825018" w:rsidRPr="00031255" w:rsidRDefault="00825018" w:rsidP="00621CC5">
            <w:pPr>
              <w:jc w:val="center"/>
              <w:rPr>
                <w:b/>
                <w:sz w:val="22"/>
                <w:szCs w:val="22"/>
                <w:lang w:val="en-GB"/>
              </w:rPr>
            </w:pPr>
            <w:r w:rsidRPr="00031255">
              <w:rPr>
                <w:b/>
                <w:sz w:val="22"/>
                <w:szCs w:val="22"/>
                <w:lang w:val="en-GB"/>
              </w:rPr>
              <w:t xml:space="preserve">Please answer the questionnaire by marking </w:t>
            </w:r>
            <w:r w:rsidRPr="00031255">
              <w:rPr>
                <w:b/>
                <w:i/>
                <w:sz w:val="22"/>
                <w:szCs w:val="22"/>
                <w:lang w:val="en-GB"/>
              </w:rPr>
              <w:t>one</w:t>
            </w:r>
            <w:r w:rsidRPr="00031255">
              <w:rPr>
                <w:b/>
                <w:sz w:val="22"/>
                <w:szCs w:val="22"/>
                <w:lang w:val="en-GB"/>
              </w:rPr>
              <w:t xml:space="preserve"> answer only for each question</w:t>
            </w:r>
          </w:p>
          <w:p w14:paraId="40FDE026" w14:textId="77777777" w:rsidR="00825018" w:rsidRPr="00031255" w:rsidRDefault="00825018" w:rsidP="00621CC5">
            <w:pPr>
              <w:jc w:val="center"/>
              <w:rPr>
                <w:sz w:val="22"/>
                <w:szCs w:val="22"/>
                <w:lang w:val="en-GB"/>
              </w:rPr>
            </w:pPr>
          </w:p>
        </w:tc>
      </w:tr>
      <w:tr w:rsidR="00825018" w:rsidRPr="00031255" w14:paraId="69BF8310" w14:textId="77777777" w:rsidTr="00621CC5">
        <w:tc>
          <w:tcPr>
            <w:tcW w:w="8075" w:type="dxa"/>
          </w:tcPr>
          <w:p w14:paraId="44928922" w14:textId="77777777" w:rsidR="00825018" w:rsidRPr="00031255" w:rsidRDefault="00825018" w:rsidP="00621CC5">
            <w:pPr>
              <w:rPr>
                <w:sz w:val="24"/>
                <w:szCs w:val="24"/>
                <w:lang w:val="en-GB"/>
              </w:rPr>
            </w:pPr>
            <w:r w:rsidRPr="00031255">
              <w:rPr>
                <w:sz w:val="24"/>
                <w:szCs w:val="24"/>
                <w:lang w:val="en-GB"/>
              </w:rPr>
              <w:t xml:space="preserve">1.                  </w:t>
            </w:r>
          </w:p>
          <w:p w14:paraId="44A3C43A" w14:textId="77777777" w:rsidR="00825018" w:rsidRPr="00031255" w:rsidRDefault="00825018" w:rsidP="00621CC5">
            <w:pPr>
              <w:jc w:val="right"/>
              <w:rPr>
                <w:sz w:val="24"/>
                <w:szCs w:val="24"/>
                <w:lang w:val="en-US"/>
              </w:rPr>
            </w:pPr>
            <w:r w:rsidRPr="00031255">
              <w:rPr>
                <w:sz w:val="24"/>
                <w:szCs w:val="24"/>
                <w:lang w:val="en-US"/>
              </w:rPr>
              <w:t>Do the doctor and patient make an agreement on the topics for the consultation?</w:t>
            </w:r>
          </w:p>
          <w:p w14:paraId="59ABCDF8" w14:textId="77777777" w:rsidR="00825018" w:rsidRPr="00031255" w:rsidRDefault="00825018" w:rsidP="00621CC5">
            <w:pPr>
              <w:rPr>
                <w:sz w:val="24"/>
                <w:szCs w:val="24"/>
                <w:lang w:val="en-US"/>
              </w:rPr>
            </w:pPr>
          </w:p>
        </w:tc>
        <w:tc>
          <w:tcPr>
            <w:tcW w:w="709" w:type="dxa"/>
          </w:tcPr>
          <w:p w14:paraId="2F098853" w14:textId="77777777" w:rsidR="00825018" w:rsidRPr="00031255" w:rsidRDefault="00825018" w:rsidP="00621CC5">
            <w:pPr>
              <w:rPr>
                <w:sz w:val="24"/>
                <w:szCs w:val="24"/>
                <w:lang w:val="en-GB"/>
              </w:rPr>
            </w:pPr>
          </w:p>
          <w:p w14:paraId="1BBF9AD7" w14:textId="77777777" w:rsidR="00825018" w:rsidRPr="00031255" w:rsidRDefault="00825018" w:rsidP="00621CC5">
            <w:pPr>
              <w:rPr>
                <w:sz w:val="24"/>
                <w:szCs w:val="24"/>
                <w:lang w:val="en-GB"/>
              </w:rPr>
            </w:pPr>
            <w:r w:rsidRPr="00031255">
              <w:rPr>
                <w:sz w:val="24"/>
                <w:szCs w:val="24"/>
                <w:lang w:val="en-GB"/>
              </w:rPr>
              <w:sym w:font="Wingdings" w:char="F0A8"/>
            </w:r>
          </w:p>
          <w:p w14:paraId="20A3F6E9" w14:textId="77777777" w:rsidR="00825018" w:rsidRPr="00031255" w:rsidRDefault="00825018" w:rsidP="00621CC5">
            <w:pPr>
              <w:rPr>
                <w:sz w:val="24"/>
                <w:szCs w:val="24"/>
                <w:lang w:val="en-GB"/>
              </w:rPr>
            </w:pPr>
            <w:r w:rsidRPr="00031255">
              <w:rPr>
                <w:sz w:val="24"/>
                <w:szCs w:val="24"/>
                <w:lang w:val="en-GB"/>
              </w:rPr>
              <w:sym w:font="Wingdings" w:char="F0A8"/>
            </w:r>
          </w:p>
        </w:tc>
        <w:tc>
          <w:tcPr>
            <w:tcW w:w="844" w:type="dxa"/>
          </w:tcPr>
          <w:p w14:paraId="4D440317" w14:textId="77777777" w:rsidR="00825018" w:rsidRPr="00031255" w:rsidRDefault="00825018" w:rsidP="00621CC5">
            <w:pPr>
              <w:rPr>
                <w:sz w:val="24"/>
                <w:szCs w:val="24"/>
                <w:lang w:val="en-GB"/>
              </w:rPr>
            </w:pPr>
          </w:p>
          <w:p w14:paraId="453756E8" w14:textId="77777777" w:rsidR="00825018" w:rsidRPr="00031255" w:rsidRDefault="00825018" w:rsidP="00621CC5">
            <w:pPr>
              <w:rPr>
                <w:sz w:val="24"/>
                <w:szCs w:val="24"/>
                <w:lang w:val="en-GB"/>
              </w:rPr>
            </w:pPr>
            <w:r w:rsidRPr="00031255">
              <w:rPr>
                <w:sz w:val="24"/>
                <w:szCs w:val="24"/>
                <w:lang w:val="en-GB"/>
              </w:rPr>
              <w:t xml:space="preserve">yes </w:t>
            </w:r>
          </w:p>
          <w:p w14:paraId="770DDC0B" w14:textId="77777777" w:rsidR="00825018" w:rsidRPr="00031255" w:rsidRDefault="00825018" w:rsidP="00621CC5">
            <w:pPr>
              <w:rPr>
                <w:sz w:val="24"/>
                <w:szCs w:val="24"/>
                <w:lang w:val="en-GB"/>
              </w:rPr>
            </w:pPr>
            <w:r w:rsidRPr="00031255">
              <w:rPr>
                <w:sz w:val="24"/>
                <w:szCs w:val="24"/>
                <w:lang w:val="en-GB"/>
              </w:rPr>
              <w:t>no</w:t>
            </w:r>
          </w:p>
        </w:tc>
      </w:tr>
    </w:tbl>
    <w:p w14:paraId="7313DA65" w14:textId="77777777" w:rsidR="00825018" w:rsidRPr="00031255" w:rsidRDefault="00825018" w:rsidP="00825018">
      <w:pPr>
        <w:spacing w:after="200" w:line="276" w:lineRule="auto"/>
        <w:rPr>
          <w:b/>
          <w:sz w:val="24"/>
          <w:szCs w:val="24"/>
          <w:lang w:val="en-GB"/>
        </w:rPr>
      </w:pPr>
    </w:p>
    <w:tbl>
      <w:tblPr>
        <w:tblStyle w:val="Tabel-Gitter"/>
        <w:tblW w:w="0" w:type="auto"/>
        <w:tblLook w:val="04A0" w:firstRow="1" w:lastRow="0" w:firstColumn="1" w:lastColumn="0" w:noHBand="0" w:noVBand="1"/>
      </w:tblPr>
      <w:tblGrid>
        <w:gridCol w:w="8499"/>
        <w:gridCol w:w="430"/>
        <w:gridCol w:w="699"/>
      </w:tblGrid>
      <w:tr w:rsidR="00825018" w:rsidRPr="00031255" w14:paraId="291C7F8C" w14:textId="77777777" w:rsidTr="00621CC5">
        <w:trPr>
          <w:trHeight w:val="1034"/>
        </w:trPr>
        <w:tc>
          <w:tcPr>
            <w:tcW w:w="8642" w:type="dxa"/>
          </w:tcPr>
          <w:p w14:paraId="5BAE4FDF" w14:textId="77777777" w:rsidR="00825018" w:rsidRPr="00031255" w:rsidRDefault="00825018" w:rsidP="00621CC5">
            <w:pPr>
              <w:rPr>
                <w:sz w:val="24"/>
                <w:szCs w:val="24"/>
                <w:lang w:val="en-GB"/>
              </w:rPr>
            </w:pPr>
            <w:r w:rsidRPr="00031255">
              <w:rPr>
                <w:sz w:val="24"/>
                <w:szCs w:val="24"/>
                <w:lang w:val="en-GB"/>
              </w:rPr>
              <w:t xml:space="preserve">2.        </w:t>
            </w:r>
          </w:p>
          <w:p w14:paraId="493B0F87" w14:textId="77777777" w:rsidR="00825018" w:rsidRPr="00031255" w:rsidRDefault="00825018" w:rsidP="00621CC5">
            <w:pPr>
              <w:jc w:val="right"/>
              <w:rPr>
                <w:sz w:val="24"/>
                <w:szCs w:val="24"/>
                <w:lang w:val="en-US"/>
              </w:rPr>
            </w:pPr>
            <w:r w:rsidRPr="00031255">
              <w:rPr>
                <w:sz w:val="24"/>
                <w:szCs w:val="24"/>
                <w:lang w:val="en-US"/>
              </w:rPr>
              <w:t>Is the patient’s expectation of the outcome of the consultation clarified?</w:t>
            </w:r>
          </w:p>
          <w:p w14:paraId="79CF8EFF" w14:textId="77777777" w:rsidR="00825018" w:rsidRPr="00031255" w:rsidRDefault="00825018" w:rsidP="00621CC5">
            <w:pPr>
              <w:jc w:val="right"/>
              <w:rPr>
                <w:sz w:val="24"/>
                <w:szCs w:val="24"/>
                <w:lang w:val="en-US"/>
              </w:rPr>
            </w:pPr>
          </w:p>
        </w:tc>
        <w:tc>
          <w:tcPr>
            <w:tcW w:w="284" w:type="dxa"/>
          </w:tcPr>
          <w:p w14:paraId="2AADCE7D" w14:textId="77777777" w:rsidR="00825018" w:rsidRPr="00031255" w:rsidRDefault="00825018" w:rsidP="00621CC5">
            <w:pPr>
              <w:rPr>
                <w:sz w:val="24"/>
                <w:szCs w:val="24"/>
                <w:lang w:val="en-GB"/>
              </w:rPr>
            </w:pPr>
          </w:p>
          <w:p w14:paraId="68D76301" w14:textId="77777777" w:rsidR="00825018" w:rsidRPr="00031255" w:rsidRDefault="00825018" w:rsidP="00621CC5">
            <w:pPr>
              <w:rPr>
                <w:sz w:val="24"/>
                <w:szCs w:val="24"/>
                <w:lang w:val="en-GB"/>
              </w:rPr>
            </w:pPr>
            <w:r w:rsidRPr="00031255">
              <w:rPr>
                <w:sz w:val="24"/>
                <w:szCs w:val="24"/>
                <w:lang w:val="en-GB"/>
              </w:rPr>
              <w:sym w:font="Wingdings" w:char="F0A8"/>
            </w:r>
          </w:p>
          <w:p w14:paraId="29FE1626" w14:textId="77777777" w:rsidR="00825018" w:rsidRPr="00031255" w:rsidRDefault="00825018" w:rsidP="00621CC5">
            <w:pPr>
              <w:rPr>
                <w:sz w:val="24"/>
                <w:szCs w:val="24"/>
                <w:lang w:val="en-GB"/>
              </w:rPr>
            </w:pPr>
            <w:r w:rsidRPr="00031255">
              <w:rPr>
                <w:sz w:val="24"/>
                <w:szCs w:val="24"/>
                <w:lang w:val="en-GB"/>
              </w:rPr>
              <w:sym w:font="Wingdings" w:char="F0A8"/>
            </w:r>
          </w:p>
        </w:tc>
        <w:tc>
          <w:tcPr>
            <w:tcW w:w="702" w:type="dxa"/>
          </w:tcPr>
          <w:p w14:paraId="13A48227" w14:textId="77777777" w:rsidR="00825018" w:rsidRPr="00031255" w:rsidRDefault="00825018" w:rsidP="00621CC5">
            <w:pPr>
              <w:rPr>
                <w:sz w:val="24"/>
                <w:szCs w:val="24"/>
                <w:lang w:val="en-GB"/>
              </w:rPr>
            </w:pPr>
          </w:p>
          <w:p w14:paraId="2921DD8C" w14:textId="77777777" w:rsidR="00825018" w:rsidRPr="00031255" w:rsidRDefault="00825018" w:rsidP="00621CC5">
            <w:pPr>
              <w:rPr>
                <w:sz w:val="24"/>
                <w:szCs w:val="24"/>
                <w:lang w:val="en-GB"/>
              </w:rPr>
            </w:pPr>
            <w:r w:rsidRPr="00031255">
              <w:rPr>
                <w:sz w:val="24"/>
                <w:szCs w:val="24"/>
                <w:lang w:val="en-GB"/>
              </w:rPr>
              <w:t xml:space="preserve">yes </w:t>
            </w:r>
          </w:p>
          <w:p w14:paraId="133D135D" w14:textId="77777777" w:rsidR="00825018" w:rsidRPr="00031255" w:rsidRDefault="00825018" w:rsidP="00621CC5">
            <w:pPr>
              <w:rPr>
                <w:sz w:val="24"/>
                <w:szCs w:val="24"/>
                <w:lang w:val="en-GB"/>
              </w:rPr>
            </w:pPr>
            <w:r w:rsidRPr="00031255">
              <w:rPr>
                <w:sz w:val="24"/>
                <w:szCs w:val="24"/>
                <w:lang w:val="en-GB"/>
              </w:rPr>
              <w:t>no</w:t>
            </w:r>
          </w:p>
        </w:tc>
      </w:tr>
      <w:tr w:rsidR="00825018" w:rsidRPr="00031255" w14:paraId="6E4D41A8" w14:textId="77777777" w:rsidTr="00621CC5">
        <w:tc>
          <w:tcPr>
            <w:tcW w:w="8642" w:type="dxa"/>
          </w:tcPr>
          <w:p w14:paraId="4555F081" w14:textId="77777777" w:rsidR="00825018" w:rsidRPr="00031255" w:rsidRDefault="00825018" w:rsidP="00621CC5">
            <w:pPr>
              <w:rPr>
                <w:sz w:val="24"/>
                <w:szCs w:val="24"/>
                <w:lang w:val="en-GB"/>
              </w:rPr>
            </w:pPr>
            <w:r w:rsidRPr="00031255">
              <w:rPr>
                <w:sz w:val="24"/>
                <w:szCs w:val="24"/>
                <w:lang w:val="en-GB"/>
              </w:rPr>
              <w:t>3.</w:t>
            </w:r>
          </w:p>
          <w:p w14:paraId="0CF86C1E" w14:textId="77777777" w:rsidR="00825018" w:rsidRPr="00031255" w:rsidRDefault="00825018" w:rsidP="00621CC5">
            <w:pPr>
              <w:jc w:val="right"/>
              <w:rPr>
                <w:sz w:val="24"/>
                <w:szCs w:val="24"/>
                <w:lang w:val="en-US"/>
              </w:rPr>
            </w:pPr>
            <w:r w:rsidRPr="00031255">
              <w:rPr>
                <w:sz w:val="24"/>
                <w:szCs w:val="24"/>
                <w:lang w:val="en-GB"/>
              </w:rPr>
              <w:t xml:space="preserve"> </w:t>
            </w:r>
            <w:r w:rsidRPr="00031255">
              <w:rPr>
                <w:sz w:val="24"/>
                <w:szCs w:val="24"/>
                <w:lang w:val="en-US"/>
              </w:rPr>
              <w:t>Are the patient’s ideas about their symptoms clarified?</w:t>
            </w:r>
          </w:p>
          <w:p w14:paraId="315879EA" w14:textId="77777777" w:rsidR="00825018" w:rsidRPr="00031255" w:rsidRDefault="00825018" w:rsidP="00621CC5">
            <w:pPr>
              <w:jc w:val="right"/>
              <w:rPr>
                <w:sz w:val="24"/>
                <w:szCs w:val="24"/>
                <w:lang w:val="en-GB"/>
              </w:rPr>
            </w:pPr>
          </w:p>
        </w:tc>
        <w:tc>
          <w:tcPr>
            <w:tcW w:w="284" w:type="dxa"/>
          </w:tcPr>
          <w:p w14:paraId="2A49D6A2" w14:textId="77777777" w:rsidR="00825018" w:rsidRPr="00031255" w:rsidRDefault="00825018" w:rsidP="00621CC5">
            <w:pPr>
              <w:rPr>
                <w:sz w:val="24"/>
                <w:szCs w:val="24"/>
                <w:lang w:val="en-GB"/>
              </w:rPr>
            </w:pPr>
          </w:p>
          <w:p w14:paraId="6DBBC969" w14:textId="77777777" w:rsidR="00825018" w:rsidRPr="00031255" w:rsidRDefault="00825018" w:rsidP="00621CC5">
            <w:pPr>
              <w:rPr>
                <w:sz w:val="24"/>
                <w:szCs w:val="24"/>
                <w:lang w:val="en-GB"/>
              </w:rPr>
            </w:pPr>
            <w:r w:rsidRPr="00031255">
              <w:rPr>
                <w:sz w:val="24"/>
                <w:szCs w:val="24"/>
                <w:lang w:val="en-GB"/>
              </w:rPr>
              <w:sym w:font="Wingdings" w:char="F0A8"/>
            </w:r>
          </w:p>
          <w:p w14:paraId="582AA2B3" w14:textId="77777777" w:rsidR="00825018" w:rsidRPr="00031255" w:rsidRDefault="00825018" w:rsidP="00621CC5">
            <w:pPr>
              <w:rPr>
                <w:sz w:val="24"/>
                <w:szCs w:val="24"/>
                <w:lang w:val="en-GB"/>
              </w:rPr>
            </w:pPr>
            <w:r w:rsidRPr="00031255">
              <w:rPr>
                <w:sz w:val="24"/>
                <w:szCs w:val="24"/>
                <w:lang w:val="en-GB"/>
              </w:rPr>
              <w:sym w:font="Wingdings" w:char="F0A8"/>
            </w:r>
          </w:p>
        </w:tc>
        <w:tc>
          <w:tcPr>
            <w:tcW w:w="702" w:type="dxa"/>
          </w:tcPr>
          <w:p w14:paraId="76B09A0C" w14:textId="77777777" w:rsidR="00825018" w:rsidRPr="00031255" w:rsidRDefault="00825018" w:rsidP="00621CC5">
            <w:pPr>
              <w:rPr>
                <w:sz w:val="24"/>
                <w:szCs w:val="24"/>
                <w:lang w:val="en-GB"/>
              </w:rPr>
            </w:pPr>
          </w:p>
          <w:p w14:paraId="7012A336" w14:textId="77777777" w:rsidR="00825018" w:rsidRPr="00031255" w:rsidRDefault="00825018" w:rsidP="00621CC5">
            <w:pPr>
              <w:rPr>
                <w:sz w:val="24"/>
                <w:szCs w:val="24"/>
                <w:lang w:val="en-GB"/>
              </w:rPr>
            </w:pPr>
            <w:r w:rsidRPr="00031255">
              <w:rPr>
                <w:sz w:val="24"/>
                <w:szCs w:val="24"/>
                <w:lang w:val="en-GB"/>
              </w:rPr>
              <w:t xml:space="preserve">yes </w:t>
            </w:r>
          </w:p>
          <w:p w14:paraId="160C3B57" w14:textId="77777777" w:rsidR="00825018" w:rsidRPr="00031255" w:rsidRDefault="00825018" w:rsidP="00621CC5">
            <w:pPr>
              <w:rPr>
                <w:sz w:val="24"/>
                <w:szCs w:val="24"/>
                <w:lang w:val="en-GB"/>
              </w:rPr>
            </w:pPr>
            <w:r w:rsidRPr="00031255">
              <w:rPr>
                <w:sz w:val="24"/>
                <w:szCs w:val="24"/>
                <w:lang w:val="en-GB"/>
              </w:rPr>
              <w:t>no</w:t>
            </w:r>
          </w:p>
        </w:tc>
      </w:tr>
      <w:tr w:rsidR="00825018" w:rsidRPr="00031255" w14:paraId="58648C04" w14:textId="77777777" w:rsidTr="00621CC5">
        <w:tc>
          <w:tcPr>
            <w:tcW w:w="8642" w:type="dxa"/>
          </w:tcPr>
          <w:p w14:paraId="24DCCE0F" w14:textId="77777777" w:rsidR="00825018" w:rsidRPr="00031255" w:rsidRDefault="00825018" w:rsidP="00621CC5">
            <w:pPr>
              <w:rPr>
                <w:sz w:val="24"/>
                <w:szCs w:val="24"/>
                <w:lang w:val="en-GB"/>
              </w:rPr>
            </w:pPr>
            <w:r w:rsidRPr="00031255">
              <w:rPr>
                <w:sz w:val="24"/>
                <w:szCs w:val="24"/>
                <w:lang w:val="en-GB"/>
              </w:rPr>
              <w:t>4.</w:t>
            </w:r>
          </w:p>
          <w:p w14:paraId="45D9CB06" w14:textId="77777777" w:rsidR="00825018" w:rsidRPr="00031255" w:rsidRDefault="00825018" w:rsidP="00621CC5">
            <w:pPr>
              <w:jc w:val="right"/>
              <w:rPr>
                <w:sz w:val="24"/>
                <w:szCs w:val="24"/>
                <w:lang w:val="en-US"/>
              </w:rPr>
            </w:pPr>
            <w:r w:rsidRPr="00031255">
              <w:rPr>
                <w:sz w:val="24"/>
                <w:szCs w:val="24"/>
                <w:lang w:val="en-US"/>
              </w:rPr>
              <w:t>Is it discussed whether the patient has done anything about their symptoms?</w:t>
            </w:r>
          </w:p>
          <w:p w14:paraId="4F4E7A26" w14:textId="77777777" w:rsidR="00825018" w:rsidRPr="00031255" w:rsidRDefault="00825018" w:rsidP="00621CC5">
            <w:pPr>
              <w:jc w:val="right"/>
              <w:rPr>
                <w:sz w:val="24"/>
                <w:szCs w:val="24"/>
                <w:lang w:val="en-GB"/>
              </w:rPr>
            </w:pPr>
            <w:r w:rsidRPr="00031255">
              <w:rPr>
                <w:sz w:val="24"/>
                <w:szCs w:val="24"/>
                <w:lang w:val="en-GB"/>
              </w:rPr>
              <w:t xml:space="preserve">                             </w:t>
            </w:r>
          </w:p>
        </w:tc>
        <w:tc>
          <w:tcPr>
            <w:tcW w:w="284" w:type="dxa"/>
          </w:tcPr>
          <w:p w14:paraId="10B0DCE6" w14:textId="77777777" w:rsidR="00825018" w:rsidRPr="00031255" w:rsidRDefault="00825018" w:rsidP="00621CC5">
            <w:pPr>
              <w:rPr>
                <w:sz w:val="24"/>
                <w:szCs w:val="24"/>
                <w:lang w:val="en-GB"/>
              </w:rPr>
            </w:pPr>
          </w:p>
          <w:p w14:paraId="6C1715E7" w14:textId="77777777" w:rsidR="00825018" w:rsidRPr="00031255" w:rsidRDefault="00825018" w:rsidP="00621CC5">
            <w:pPr>
              <w:rPr>
                <w:sz w:val="24"/>
                <w:szCs w:val="24"/>
                <w:lang w:val="en-GB"/>
              </w:rPr>
            </w:pPr>
            <w:r w:rsidRPr="00031255">
              <w:rPr>
                <w:sz w:val="24"/>
                <w:szCs w:val="24"/>
                <w:lang w:val="en-GB"/>
              </w:rPr>
              <w:sym w:font="Wingdings" w:char="F0A8"/>
            </w:r>
          </w:p>
          <w:p w14:paraId="4CB04184" w14:textId="77777777" w:rsidR="00825018" w:rsidRPr="00031255" w:rsidRDefault="00825018" w:rsidP="00621CC5">
            <w:pPr>
              <w:rPr>
                <w:sz w:val="24"/>
                <w:szCs w:val="24"/>
                <w:lang w:val="en-GB"/>
              </w:rPr>
            </w:pPr>
            <w:r w:rsidRPr="00031255">
              <w:rPr>
                <w:sz w:val="24"/>
                <w:szCs w:val="24"/>
                <w:lang w:val="en-GB"/>
              </w:rPr>
              <w:sym w:font="Wingdings" w:char="F0A8"/>
            </w:r>
          </w:p>
        </w:tc>
        <w:tc>
          <w:tcPr>
            <w:tcW w:w="702" w:type="dxa"/>
          </w:tcPr>
          <w:p w14:paraId="20CE55DF" w14:textId="77777777" w:rsidR="00825018" w:rsidRPr="00031255" w:rsidRDefault="00825018" w:rsidP="00621CC5">
            <w:pPr>
              <w:rPr>
                <w:sz w:val="24"/>
                <w:szCs w:val="24"/>
                <w:lang w:val="en-GB"/>
              </w:rPr>
            </w:pPr>
          </w:p>
          <w:p w14:paraId="26C11B96" w14:textId="77777777" w:rsidR="00825018" w:rsidRPr="00031255" w:rsidRDefault="00825018" w:rsidP="00621CC5">
            <w:pPr>
              <w:rPr>
                <w:sz w:val="24"/>
                <w:szCs w:val="24"/>
                <w:lang w:val="en-GB"/>
              </w:rPr>
            </w:pPr>
            <w:r w:rsidRPr="00031255">
              <w:rPr>
                <w:sz w:val="24"/>
                <w:szCs w:val="24"/>
                <w:lang w:val="en-GB"/>
              </w:rPr>
              <w:t xml:space="preserve">yes </w:t>
            </w:r>
          </w:p>
          <w:p w14:paraId="594C1F95" w14:textId="77777777" w:rsidR="00825018" w:rsidRPr="00031255" w:rsidRDefault="00825018" w:rsidP="00621CC5">
            <w:pPr>
              <w:rPr>
                <w:sz w:val="24"/>
                <w:szCs w:val="24"/>
                <w:lang w:val="en-GB"/>
              </w:rPr>
            </w:pPr>
            <w:r w:rsidRPr="00031255">
              <w:rPr>
                <w:sz w:val="24"/>
                <w:szCs w:val="24"/>
                <w:lang w:val="en-GB"/>
              </w:rPr>
              <w:t>no</w:t>
            </w:r>
          </w:p>
        </w:tc>
      </w:tr>
      <w:tr w:rsidR="00825018" w:rsidRPr="00031255" w14:paraId="17B98BDA" w14:textId="77777777" w:rsidTr="00621CC5">
        <w:tc>
          <w:tcPr>
            <w:tcW w:w="8642" w:type="dxa"/>
          </w:tcPr>
          <w:p w14:paraId="245C5D15" w14:textId="77777777" w:rsidR="00825018" w:rsidRPr="00031255" w:rsidRDefault="00825018" w:rsidP="00621CC5">
            <w:pPr>
              <w:rPr>
                <w:sz w:val="24"/>
                <w:szCs w:val="24"/>
                <w:lang w:val="en-GB"/>
              </w:rPr>
            </w:pPr>
            <w:r w:rsidRPr="00031255">
              <w:rPr>
                <w:sz w:val="24"/>
                <w:szCs w:val="24"/>
                <w:lang w:val="en-GB"/>
              </w:rPr>
              <w:t>5.</w:t>
            </w:r>
          </w:p>
          <w:p w14:paraId="066BAA20" w14:textId="77777777" w:rsidR="00825018" w:rsidRPr="00031255" w:rsidRDefault="00825018" w:rsidP="00621CC5">
            <w:pPr>
              <w:jc w:val="right"/>
              <w:rPr>
                <w:sz w:val="24"/>
                <w:szCs w:val="24"/>
                <w:lang w:val="en-US"/>
              </w:rPr>
            </w:pPr>
            <w:r w:rsidRPr="00031255">
              <w:rPr>
                <w:sz w:val="24"/>
                <w:szCs w:val="24"/>
                <w:lang w:val="en-US"/>
              </w:rPr>
              <w:t>Is the impact of the patient’s symptoms on their daily life discussed?</w:t>
            </w:r>
          </w:p>
          <w:p w14:paraId="6B6A49A4" w14:textId="77777777" w:rsidR="00825018" w:rsidRPr="00031255" w:rsidRDefault="00825018" w:rsidP="00621CC5">
            <w:pPr>
              <w:jc w:val="right"/>
              <w:rPr>
                <w:sz w:val="24"/>
                <w:szCs w:val="24"/>
                <w:lang w:val="en-GB"/>
              </w:rPr>
            </w:pPr>
            <w:r w:rsidRPr="00031255">
              <w:rPr>
                <w:sz w:val="24"/>
                <w:szCs w:val="24"/>
                <w:lang w:val="en-GB"/>
              </w:rPr>
              <w:t xml:space="preserve"> </w:t>
            </w:r>
          </w:p>
        </w:tc>
        <w:tc>
          <w:tcPr>
            <w:tcW w:w="284" w:type="dxa"/>
          </w:tcPr>
          <w:p w14:paraId="6798055F" w14:textId="77777777" w:rsidR="00825018" w:rsidRPr="00031255" w:rsidRDefault="00825018" w:rsidP="00621CC5">
            <w:pPr>
              <w:rPr>
                <w:sz w:val="24"/>
                <w:szCs w:val="24"/>
                <w:lang w:val="en-GB"/>
              </w:rPr>
            </w:pPr>
          </w:p>
          <w:p w14:paraId="4E1303D3" w14:textId="77777777" w:rsidR="00825018" w:rsidRPr="00031255" w:rsidRDefault="00825018" w:rsidP="00621CC5">
            <w:pPr>
              <w:rPr>
                <w:sz w:val="24"/>
                <w:szCs w:val="24"/>
                <w:lang w:val="en-GB"/>
              </w:rPr>
            </w:pPr>
            <w:r w:rsidRPr="00031255">
              <w:rPr>
                <w:sz w:val="24"/>
                <w:szCs w:val="24"/>
                <w:lang w:val="en-GB"/>
              </w:rPr>
              <w:sym w:font="Wingdings" w:char="F0A8"/>
            </w:r>
          </w:p>
          <w:p w14:paraId="4A868839" w14:textId="77777777" w:rsidR="00825018" w:rsidRPr="00031255" w:rsidRDefault="00825018" w:rsidP="00621CC5">
            <w:pPr>
              <w:rPr>
                <w:sz w:val="24"/>
                <w:szCs w:val="24"/>
                <w:lang w:val="en-GB"/>
              </w:rPr>
            </w:pPr>
            <w:r w:rsidRPr="00031255">
              <w:rPr>
                <w:sz w:val="24"/>
                <w:szCs w:val="24"/>
                <w:lang w:val="en-GB"/>
              </w:rPr>
              <w:sym w:font="Wingdings" w:char="F0A8"/>
            </w:r>
          </w:p>
        </w:tc>
        <w:tc>
          <w:tcPr>
            <w:tcW w:w="702" w:type="dxa"/>
          </w:tcPr>
          <w:p w14:paraId="2624D2FE" w14:textId="77777777" w:rsidR="00825018" w:rsidRPr="00031255" w:rsidRDefault="00825018" w:rsidP="00621CC5">
            <w:pPr>
              <w:rPr>
                <w:sz w:val="24"/>
                <w:szCs w:val="24"/>
                <w:lang w:val="en-GB"/>
              </w:rPr>
            </w:pPr>
          </w:p>
          <w:p w14:paraId="6DBF1D68" w14:textId="77777777" w:rsidR="00825018" w:rsidRPr="00031255" w:rsidRDefault="00825018" w:rsidP="00621CC5">
            <w:pPr>
              <w:rPr>
                <w:sz w:val="24"/>
                <w:szCs w:val="24"/>
                <w:lang w:val="en-GB"/>
              </w:rPr>
            </w:pPr>
            <w:r w:rsidRPr="00031255">
              <w:rPr>
                <w:sz w:val="24"/>
                <w:szCs w:val="24"/>
                <w:lang w:val="en-GB"/>
              </w:rPr>
              <w:t xml:space="preserve">yes </w:t>
            </w:r>
          </w:p>
          <w:p w14:paraId="57D81564" w14:textId="77777777" w:rsidR="00825018" w:rsidRPr="00031255" w:rsidRDefault="00825018" w:rsidP="00621CC5">
            <w:pPr>
              <w:rPr>
                <w:sz w:val="24"/>
                <w:szCs w:val="24"/>
                <w:lang w:val="en-GB"/>
              </w:rPr>
            </w:pPr>
            <w:r w:rsidRPr="00031255">
              <w:rPr>
                <w:sz w:val="24"/>
                <w:szCs w:val="24"/>
                <w:lang w:val="en-GB"/>
              </w:rPr>
              <w:t>no</w:t>
            </w:r>
          </w:p>
        </w:tc>
      </w:tr>
      <w:tr w:rsidR="00825018" w:rsidRPr="00031255" w14:paraId="2FBD5FAF" w14:textId="77777777" w:rsidTr="00621CC5">
        <w:tc>
          <w:tcPr>
            <w:tcW w:w="8642" w:type="dxa"/>
          </w:tcPr>
          <w:p w14:paraId="4436DA99" w14:textId="77777777" w:rsidR="00825018" w:rsidRPr="00031255" w:rsidRDefault="00825018" w:rsidP="00621CC5">
            <w:pPr>
              <w:rPr>
                <w:sz w:val="24"/>
                <w:szCs w:val="24"/>
                <w:lang w:val="en-GB"/>
              </w:rPr>
            </w:pPr>
            <w:r w:rsidRPr="00031255">
              <w:rPr>
                <w:sz w:val="24"/>
                <w:szCs w:val="24"/>
                <w:lang w:val="en-GB"/>
              </w:rPr>
              <w:t xml:space="preserve">6.                  </w:t>
            </w:r>
          </w:p>
          <w:p w14:paraId="076D0676" w14:textId="77777777" w:rsidR="00825018" w:rsidRPr="00031255" w:rsidRDefault="00825018" w:rsidP="00621CC5">
            <w:pPr>
              <w:jc w:val="right"/>
              <w:rPr>
                <w:sz w:val="24"/>
                <w:szCs w:val="24"/>
                <w:lang w:val="en-US"/>
              </w:rPr>
            </w:pPr>
            <w:r w:rsidRPr="00031255">
              <w:rPr>
                <w:sz w:val="24"/>
                <w:szCs w:val="24"/>
                <w:lang w:val="en-US"/>
              </w:rPr>
              <w:t>Are the patient’s concerns discussed?</w:t>
            </w:r>
          </w:p>
          <w:p w14:paraId="7C9D9F66" w14:textId="77777777" w:rsidR="00825018" w:rsidRPr="00031255" w:rsidRDefault="00825018" w:rsidP="00621CC5">
            <w:pPr>
              <w:jc w:val="right"/>
              <w:rPr>
                <w:sz w:val="24"/>
                <w:szCs w:val="24"/>
                <w:lang w:val="en-US"/>
              </w:rPr>
            </w:pPr>
          </w:p>
        </w:tc>
        <w:tc>
          <w:tcPr>
            <w:tcW w:w="284" w:type="dxa"/>
          </w:tcPr>
          <w:p w14:paraId="45F917A5" w14:textId="77777777" w:rsidR="00825018" w:rsidRPr="00031255" w:rsidRDefault="00825018" w:rsidP="00621CC5">
            <w:pPr>
              <w:rPr>
                <w:sz w:val="24"/>
                <w:szCs w:val="24"/>
                <w:lang w:val="en-GB"/>
              </w:rPr>
            </w:pPr>
          </w:p>
          <w:p w14:paraId="000CFE12" w14:textId="77777777" w:rsidR="00825018" w:rsidRPr="00031255" w:rsidRDefault="00825018" w:rsidP="00621CC5">
            <w:pPr>
              <w:rPr>
                <w:sz w:val="24"/>
                <w:szCs w:val="24"/>
                <w:lang w:val="en-GB"/>
              </w:rPr>
            </w:pPr>
            <w:r w:rsidRPr="00031255">
              <w:rPr>
                <w:sz w:val="24"/>
                <w:szCs w:val="24"/>
                <w:lang w:val="en-GB"/>
              </w:rPr>
              <w:sym w:font="Wingdings" w:char="F0A8"/>
            </w:r>
          </w:p>
          <w:p w14:paraId="0D7BA5F3" w14:textId="77777777" w:rsidR="00825018" w:rsidRPr="00031255" w:rsidRDefault="00825018" w:rsidP="00621CC5">
            <w:pPr>
              <w:rPr>
                <w:sz w:val="24"/>
                <w:szCs w:val="24"/>
                <w:lang w:val="en-GB"/>
              </w:rPr>
            </w:pPr>
            <w:r w:rsidRPr="00031255">
              <w:rPr>
                <w:sz w:val="24"/>
                <w:szCs w:val="24"/>
                <w:lang w:val="en-GB"/>
              </w:rPr>
              <w:sym w:font="Wingdings" w:char="F0A8"/>
            </w:r>
          </w:p>
        </w:tc>
        <w:tc>
          <w:tcPr>
            <w:tcW w:w="702" w:type="dxa"/>
          </w:tcPr>
          <w:p w14:paraId="5B9A119A" w14:textId="77777777" w:rsidR="00825018" w:rsidRPr="00031255" w:rsidRDefault="00825018" w:rsidP="00621CC5">
            <w:pPr>
              <w:rPr>
                <w:sz w:val="24"/>
                <w:szCs w:val="24"/>
                <w:lang w:val="en-GB"/>
              </w:rPr>
            </w:pPr>
          </w:p>
          <w:p w14:paraId="40A21C87" w14:textId="77777777" w:rsidR="00825018" w:rsidRPr="00031255" w:rsidRDefault="00825018" w:rsidP="00621CC5">
            <w:pPr>
              <w:rPr>
                <w:sz w:val="24"/>
                <w:szCs w:val="24"/>
                <w:lang w:val="en-GB"/>
              </w:rPr>
            </w:pPr>
            <w:r w:rsidRPr="00031255">
              <w:rPr>
                <w:sz w:val="24"/>
                <w:szCs w:val="24"/>
                <w:lang w:val="en-GB"/>
              </w:rPr>
              <w:t xml:space="preserve">yes </w:t>
            </w:r>
          </w:p>
          <w:p w14:paraId="262D37AB" w14:textId="77777777" w:rsidR="00825018" w:rsidRPr="00031255" w:rsidRDefault="00825018" w:rsidP="00621CC5">
            <w:pPr>
              <w:rPr>
                <w:sz w:val="24"/>
                <w:szCs w:val="24"/>
                <w:lang w:val="en-GB"/>
              </w:rPr>
            </w:pPr>
            <w:r w:rsidRPr="00031255">
              <w:rPr>
                <w:sz w:val="24"/>
                <w:szCs w:val="24"/>
                <w:lang w:val="en-GB"/>
              </w:rPr>
              <w:t>no</w:t>
            </w:r>
          </w:p>
        </w:tc>
      </w:tr>
    </w:tbl>
    <w:p w14:paraId="0F0C77C5" w14:textId="77777777" w:rsidR="00825018" w:rsidRPr="00031255" w:rsidRDefault="00825018" w:rsidP="00825018">
      <w:pPr>
        <w:spacing w:after="200" w:line="276" w:lineRule="auto"/>
        <w:rPr>
          <w:b/>
          <w:sz w:val="22"/>
          <w:szCs w:val="22"/>
          <w:lang w:val="en-GB"/>
        </w:rPr>
      </w:pPr>
    </w:p>
    <w:p w14:paraId="6C5B8712" w14:textId="77777777" w:rsidR="00825018" w:rsidRPr="00031255" w:rsidRDefault="00825018" w:rsidP="00825018">
      <w:pPr>
        <w:spacing w:after="200" w:line="276" w:lineRule="auto"/>
        <w:jc w:val="right"/>
        <w:rPr>
          <w:b/>
          <w:sz w:val="32"/>
          <w:szCs w:val="32"/>
          <w:lang w:val="en-GB"/>
        </w:rPr>
      </w:pPr>
    </w:p>
    <w:p w14:paraId="0E59BAD3" w14:textId="77777777" w:rsidR="00825018" w:rsidRPr="00031255" w:rsidRDefault="00825018" w:rsidP="00825018">
      <w:pPr>
        <w:spacing w:after="200" w:line="276" w:lineRule="auto"/>
        <w:jc w:val="right"/>
        <w:rPr>
          <w:b/>
          <w:sz w:val="32"/>
          <w:szCs w:val="32"/>
          <w:lang w:val="en-GB"/>
        </w:rPr>
      </w:pPr>
    </w:p>
    <w:p w14:paraId="2360D8BE" w14:textId="77777777" w:rsidR="00825018" w:rsidRPr="00031255" w:rsidRDefault="00825018" w:rsidP="00825018">
      <w:pPr>
        <w:spacing w:after="200" w:line="276" w:lineRule="auto"/>
        <w:jc w:val="right"/>
        <w:rPr>
          <w:b/>
          <w:sz w:val="32"/>
          <w:szCs w:val="32"/>
          <w:lang w:val="en-GB"/>
        </w:rPr>
      </w:pPr>
      <w:r w:rsidRPr="00031255">
        <w:rPr>
          <w:b/>
          <w:sz w:val="32"/>
          <w:szCs w:val="32"/>
          <w:lang w:val="en-GB"/>
        </w:rPr>
        <w:t xml:space="preserve">Please turn over </w:t>
      </w:r>
    </w:p>
    <w:p w14:paraId="5567AB51" w14:textId="77777777" w:rsidR="00825018" w:rsidRPr="00031255" w:rsidRDefault="00825018" w:rsidP="00825018">
      <w:pPr>
        <w:spacing w:after="200" w:line="276" w:lineRule="auto"/>
        <w:jc w:val="right"/>
        <w:rPr>
          <w:b/>
          <w:sz w:val="32"/>
          <w:szCs w:val="32"/>
          <w:lang w:val="en-GB"/>
        </w:rPr>
      </w:pPr>
    </w:p>
    <w:p w14:paraId="05242868" w14:textId="77777777" w:rsidR="00825018" w:rsidRPr="00031255" w:rsidRDefault="00825018" w:rsidP="00825018">
      <w:pPr>
        <w:spacing w:after="200" w:line="276" w:lineRule="auto"/>
        <w:jc w:val="right"/>
        <w:rPr>
          <w:b/>
          <w:sz w:val="32"/>
          <w:szCs w:val="32"/>
          <w:lang w:val="en-GB"/>
        </w:rPr>
      </w:pPr>
    </w:p>
    <w:p w14:paraId="572ED96C" w14:textId="77777777" w:rsidR="00825018" w:rsidRPr="00031255" w:rsidRDefault="00825018" w:rsidP="00825018">
      <w:pPr>
        <w:spacing w:after="200" w:line="276" w:lineRule="auto"/>
        <w:rPr>
          <w:b/>
          <w:sz w:val="22"/>
          <w:szCs w:val="22"/>
          <w:lang w:val="en-GB"/>
        </w:rPr>
      </w:pPr>
    </w:p>
    <w:tbl>
      <w:tblPr>
        <w:tblStyle w:val="Tabel-Gitter"/>
        <w:tblpPr w:leftFromText="141" w:rightFromText="141" w:vertAnchor="text" w:horzAnchor="margin" w:tblpY="117"/>
        <w:tblW w:w="9696" w:type="dxa"/>
        <w:tblLook w:val="04A0" w:firstRow="1" w:lastRow="0" w:firstColumn="1" w:lastColumn="0" w:noHBand="0" w:noVBand="1"/>
      </w:tblPr>
      <w:tblGrid>
        <w:gridCol w:w="8500"/>
        <w:gridCol w:w="482"/>
        <w:gridCol w:w="14"/>
        <w:gridCol w:w="700"/>
      </w:tblGrid>
      <w:tr w:rsidR="00825018" w:rsidRPr="00031255" w14:paraId="7577D1AA" w14:textId="77777777" w:rsidTr="00621CC5">
        <w:trPr>
          <w:trHeight w:val="788"/>
        </w:trPr>
        <w:tc>
          <w:tcPr>
            <w:tcW w:w="8500" w:type="dxa"/>
          </w:tcPr>
          <w:p w14:paraId="3B57F48D" w14:textId="77777777" w:rsidR="00825018" w:rsidRPr="00031255" w:rsidRDefault="00825018" w:rsidP="00621CC5">
            <w:pPr>
              <w:rPr>
                <w:sz w:val="22"/>
                <w:szCs w:val="22"/>
                <w:lang w:val="en-GB"/>
              </w:rPr>
            </w:pPr>
            <w:r w:rsidRPr="00031255">
              <w:rPr>
                <w:sz w:val="22"/>
                <w:szCs w:val="22"/>
                <w:lang w:val="en-GB"/>
              </w:rPr>
              <w:lastRenderedPageBreak/>
              <w:t xml:space="preserve">7.                     </w:t>
            </w:r>
          </w:p>
          <w:p w14:paraId="384DA9C7" w14:textId="77777777" w:rsidR="00825018" w:rsidRPr="00031255" w:rsidRDefault="00825018" w:rsidP="00621CC5">
            <w:pPr>
              <w:jc w:val="right"/>
              <w:rPr>
                <w:sz w:val="22"/>
                <w:szCs w:val="22"/>
                <w:lang w:val="en-GB"/>
              </w:rPr>
            </w:pPr>
            <w:r w:rsidRPr="00031255">
              <w:rPr>
                <w:sz w:val="22"/>
                <w:szCs w:val="22"/>
                <w:lang w:val="en-GB"/>
              </w:rPr>
              <w:t xml:space="preserve">Does the doctor regularly summarize during the consultation?                  </w:t>
            </w:r>
          </w:p>
        </w:tc>
        <w:tc>
          <w:tcPr>
            <w:tcW w:w="482" w:type="dxa"/>
          </w:tcPr>
          <w:p w14:paraId="167707FE" w14:textId="77777777" w:rsidR="00825018" w:rsidRPr="00031255" w:rsidRDefault="00825018" w:rsidP="00621CC5">
            <w:pPr>
              <w:rPr>
                <w:sz w:val="24"/>
                <w:szCs w:val="24"/>
                <w:lang w:val="en-GB"/>
              </w:rPr>
            </w:pPr>
          </w:p>
          <w:p w14:paraId="6F7A66CC" w14:textId="77777777" w:rsidR="00825018" w:rsidRPr="00031255" w:rsidRDefault="00825018" w:rsidP="00621CC5">
            <w:pPr>
              <w:rPr>
                <w:sz w:val="24"/>
                <w:szCs w:val="24"/>
                <w:lang w:val="en-GB"/>
              </w:rPr>
            </w:pPr>
            <w:r w:rsidRPr="00031255">
              <w:rPr>
                <w:sz w:val="24"/>
                <w:szCs w:val="24"/>
                <w:lang w:val="en-GB"/>
              </w:rPr>
              <w:sym w:font="Wingdings" w:char="F0A8"/>
            </w:r>
          </w:p>
          <w:p w14:paraId="45C6A3E9" w14:textId="77777777" w:rsidR="00825018" w:rsidRPr="00031255" w:rsidRDefault="00825018" w:rsidP="00621CC5">
            <w:pPr>
              <w:rPr>
                <w:sz w:val="24"/>
                <w:szCs w:val="24"/>
                <w:lang w:val="en-GB"/>
              </w:rPr>
            </w:pPr>
            <w:r w:rsidRPr="00031255">
              <w:rPr>
                <w:sz w:val="24"/>
                <w:szCs w:val="24"/>
                <w:lang w:val="en-GB"/>
              </w:rPr>
              <w:sym w:font="Wingdings" w:char="F0A8"/>
            </w:r>
          </w:p>
        </w:tc>
        <w:tc>
          <w:tcPr>
            <w:tcW w:w="714" w:type="dxa"/>
            <w:gridSpan w:val="2"/>
          </w:tcPr>
          <w:p w14:paraId="708AE899" w14:textId="77777777" w:rsidR="00825018" w:rsidRPr="00031255" w:rsidRDefault="00825018" w:rsidP="00621CC5">
            <w:pPr>
              <w:rPr>
                <w:sz w:val="24"/>
                <w:szCs w:val="24"/>
                <w:lang w:val="en-GB"/>
              </w:rPr>
            </w:pPr>
          </w:p>
          <w:p w14:paraId="1C0A3650" w14:textId="77777777" w:rsidR="00825018" w:rsidRPr="00031255" w:rsidRDefault="00825018" w:rsidP="00621CC5">
            <w:pPr>
              <w:rPr>
                <w:sz w:val="24"/>
                <w:szCs w:val="24"/>
                <w:lang w:val="en-GB"/>
              </w:rPr>
            </w:pPr>
            <w:r w:rsidRPr="00031255">
              <w:rPr>
                <w:sz w:val="24"/>
                <w:szCs w:val="24"/>
                <w:lang w:val="en-GB"/>
              </w:rPr>
              <w:t xml:space="preserve">yes </w:t>
            </w:r>
          </w:p>
          <w:p w14:paraId="4ED250EF" w14:textId="77777777" w:rsidR="00825018" w:rsidRPr="00031255" w:rsidRDefault="00825018" w:rsidP="00621CC5">
            <w:pPr>
              <w:rPr>
                <w:sz w:val="24"/>
                <w:szCs w:val="24"/>
                <w:lang w:val="en-GB"/>
              </w:rPr>
            </w:pPr>
            <w:r w:rsidRPr="00031255">
              <w:rPr>
                <w:sz w:val="24"/>
                <w:szCs w:val="24"/>
                <w:lang w:val="en-GB"/>
              </w:rPr>
              <w:t>no</w:t>
            </w:r>
          </w:p>
        </w:tc>
      </w:tr>
      <w:tr w:rsidR="00825018" w:rsidRPr="00031255" w14:paraId="5D7B880B" w14:textId="77777777" w:rsidTr="00621CC5">
        <w:trPr>
          <w:trHeight w:val="701"/>
        </w:trPr>
        <w:tc>
          <w:tcPr>
            <w:tcW w:w="8500" w:type="dxa"/>
          </w:tcPr>
          <w:p w14:paraId="10B355BB" w14:textId="77777777" w:rsidR="00825018" w:rsidRPr="00031255" w:rsidRDefault="00825018" w:rsidP="00621CC5">
            <w:pPr>
              <w:rPr>
                <w:sz w:val="22"/>
                <w:szCs w:val="22"/>
                <w:lang w:val="en-GB"/>
              </w:rPr>
            </w:pPr>
            <w:r w:rsidRPr="00031255">
              <w:rPr>
                <w:sz w:val="22"/>
                <w:szCs w:val="22"/>
                <w:lang w:val="en-GB"/>
              </w:rPr>
              <w:t xml:space="preserve">8. </w:t>
            </w:r>
          </w:p>
          <w:p w14:paraId="4AEC9ADC" w14:textId="77777777" w:rsidR="00825018" w:rsidRPr="00031255" w:rsidRDefault="00825018" w:rsidP="00621CC5">
            <w:pPr>
              <w:jc w:val="right"/>
              <w:rPr>
                <w:sz w:val="24"/>
                <w:szCs w:val="24"/>
                <w:lang w:val="en-US"/>
              </w:rPr>
            </w:pPr>
            <w:r w:rsidRPr="00031255">
              <w:rPr>
                <w:sz w:val="24"/>
                <w:szCs w:val="24"/>
                <w:lang w:val="en-US"/>
              </w:rPr>
              <w:t xml:space="preserve">Does the doctor use </w:t>
            </w:r>
            <w:proofErr w:type="gramStart"/>
            <w:r w:rsidRPr="00031255">
              <w:rPr>
                <w:sz w:val="24"/>
                <w:szCs w:val="24"/>
                <w:lang w:val="en-US"/>
              </w:rPr>
              <w:t>terms</w:t>
            </w:r>
            <w:proofErr w:type="gramEnd"/>
            <w:r w:rsidRPr="00031255">
              <w:rPr>
                <w:sz w:val="24"/>
                <w:szCs w:val="24"/>
                <w:lang w:val="en-US"/>
              </w:rPr>
              <w:t xml:space="preserve"> the patient understands?</w:t>
            </w:r>
          </w:p>
          <w:p w14:paraId="71FDBF0A" w14:textId="77777777" w:rsidR="00825018" w:rsidRPr="00031255" w:rsidRDefault="00825018" w:rsidP="00621CC5">
            <w:pPr>
              <w:rPr>
                <w:sz w:val="22"/>
                <w:szCs w:val="22"/>
                <w:lang w:val="en-US"/>
              </w:rPr>
            </w:pPr>
          </w:p>
        </w:tc>
        <w:tc>
          <w:tcPr>
            <w:tcW w:w="496" w:type="dxa"/>
            <w:gridSpan w:val="2"/>
          </w:tcPr>
          <w:p w14:paraId="2E96C9A9" w14:textId="77777777" w:rsidR="00825018" w:rsidRPr="00031255" w:rsidRDefault="00825018" w:rsidP="00621CC5">
            <w:pPr>
              <w:rPr>
                <w:sz w:val="24"/>
                <w:szCs w:val="24"/>
                <w:lang w:val="en-GB"/>
              </w:rPr>
            </w:pPr>
          </w:p>
          <w:p w14:paraId="69C328F1" w14:textId="77777777" w:rsidR="00825018" w:rsidRPr="00031255" w:rsidRDefault="00825018" w:rsidP="00621CC5">
            <w:pPr>
              <w:rPr>
                <w:sz w:val="24"/>
                <w:szCs w:val="24"/>
                <w:lang w:val="en-GB"/>
              </w:rPr>
            </w:pPr>
            <w:r w:rsidRPr="00031255">
              <w:rPr>
                <w:sz w:val="24"/>
                <w:szCs w:val="24"/>
                <w:lang w:val="en-GB"/>
              </w:rPr>
              <w:sym w:font="Wingdings" w:char="F0A8"/>
            </w:r>
          </w:p>
          <w:p w14:paraId="7F068980" w14:textId="77777777" w:rsidR="00825018" w:rsidRPr="00031255" w:rsidRDefault="00825018" w:rsidP="00621CC5">
            <w:pPr>
              <w:rPr>
                <w:sz w:val="24"/>
                <w:szCs w:val="24"/>
                <w:lang w:val="en-GB"/>
              </w:rPr>
            </w:pPr>
            <w:r w:rsidRPr="00031255">
              <w:rPr>
                <w:sz w:val="24"/>
                <w:szCs w:val="24"/>
                <w:lang w:val="en-GB"/>
              </w:rPr>
              <w:sym w:font="Wingdings" w:char="F0A8"/>
            </w:r>
          </w:p>
        </w:tc>
        <w:tc>
          <w:tcPr>
            <w:tcW w:w="700" w:type="dxa"/>
          </w:tcPr>
          <w:p w14:paraId="38D5FF8B" w14:textId="77777777" w:rsidR="00825018" w:rsidRPr="00031255" w:rsidRDefault="00825018" w:rsidP="00621CC5">
            <w:pPr>
              <w:rPr>
                <w:sz w:val="24"/>
                <w:szCs w:val="24"/>
                <w:lang w:val="en-GB"/>
              </w:rPr>
            </w:pPr>
          </w:p>
          <w:p w14:paraId="04B93DB5" w14:textId="77777777" w:rsidR="00825018" w:rsidRPr="00031255" w:rsidRDefault="00825018" w:rsidP="00621CC5">
            <w:pPr>
              <w:rPr>
                <w:sz w:val="24"/>
                <w:szCs w:val="24"/>
                <w:lang w:val="en-GB"/>
              </w:rPr>
            </w:pPr>
            <w:r w:rsidRPr="00031255">
              <w:rPr>
                <w:sz w:val="24"/>
                <w:szCs w:val="24"/>
                <w:lang w:val="en-GB"/>
              </w:rPr>
              <w:t xml:space="preserve">yes </w:t>
            </w:r>
          </w:p>
          <w:p w14:paraId="518103CC" w14:textId="77777777" w:rsidR="00825018" w:rsidRPr="00031255" w:rsidRDefault="00825018" w:rsidP="00621CC5">
            <w:pPr>
              <w:rPr>
                <w:sz w:val="24"/>
                <w:szCs w:val="24"/>
                <w:lang w:val="en-GB"/>
              </w:rPr>
            </w:pPr>
            <w:r w:rsidRPr="00031255">
              <w:rPr>
                <w:sz w:val="24"/>
                <w:szCs w:val="24"/>
                <w:lang w:val="en-GB"/>
              </w:rPr>
              <w:t>no</w:t>
            </w:r>
          </w:p>
        </w:tc>
      </w:tr>
      <w:tr w:rsidR="00825018" w:rsidRPr="00031255" w14:paraId="50872DCB" w14:textId="77777777" w:rsidTr="00621CC5">
        <w:trPr>
          <w:trHeight w:val="701"/>
        </w:trPr>
        <w:tc>
          <w:tcPr>
            <w:tcW w:w="8500" w:type="dxa"/>
          </w:tcPr>
          <w:p w14:paraId="671EED27" w14:textId="77777777" w:rsidR="00825018" w:rsidRPr="00031255" w:rsidRDefault="00825018" w:rsidP="00621CC5">
            <w:pPr>
              <w:rPr>
                <w:sz w:val="22"/>
                <w:szCs w:val="22"/>
                <w:lang w:val="en-GB"/>
              </w:rPr>
            </w:pPr>
            <w:r w:rsidRPr="00031255">
              <w:rPr>
                <w:sz w:val="22"/>
                <w:szCs w:val="22"/>
                <w:lang w:val="en-GB"/>
              </w:rPr>
              <w:t>9.</w:t>
            </w:r>
          </w:p>
          <w:p w14:paraId="287CE53C" w14:textId="77777777" w:rsidR="00825018" w:rsidRPr="00031255" w:rsidRDefault="00825018" w:rsidP="00621CC5">
            <w:pPr>
              <w:jc w:val="right"/>
              <w:rPr>
                <w:sz w:val="24"/>
                <w:szCs w:val="24"/>
                <w:lang w:val="en-US"/>
              </w:rPr>
            </w:pPr>
            <w:r w:rsidRPr="00031255">
              <w:rPr>
                <w:sz w:val="24"/>
                <w:szCs w:val="24"/>
                <w:lang w:val="en-US"/>
              </w:rPr>
              <w:t>Is the doctor’s body language welcoming?</w:t>
            </w:r>
          </w:p>
          <w:p w14:paraId="5A72F022" w14:textId="77777777" w:rsidR="00825018" w:rsidRPr="00031255" w:rsidRDefault="00825018" w:rsidP="00621CC5">
            <w:pPr>
              <w:rPr>
                <w:sz w:val="22"/>
                <w:szCs w:val="22"/>
                <w:lang w:val="en-US"/>
              </w:rPr>
            </w:pPr>
          </w:p>
        </w:tc>
        <w:tc>
          <w:tcPr>
            <w:tcW w:w="496" w:type="dxa"/>
            <w:gridSpan w:val="2"/>
          </w:tcPr>
          <w:p w14:paraId="0673312E" w14:textId="77777777" w:rsidR="00825018" w:rsidRPr="00031255" w:rsidRDefault="00825018" w:rsidP="00621CC5">
            <w:pPr>
              <w:rPr>
                <w:sz w:val="24"/>
                <w:szCs w:val="24"/>
                <w:lang w:val="en-GB"/>
              </w:rPr>
            </w:pPr>
          </w:p>
          <w:p w14:paraId="0C32699C" w14:textId="77777777" w:rsidR="00825018" w:rsidRPr="00031255" w:rsidRDefault="00825018" w:rsidP="00621CC5">
            <w:pPr>
              <w:rPr>
                <w:sz w:val="24"/>
                <w:szCs w:val="24"/>
                <w:lang w:val="en-GB"/>
              </w:rPr>
            </w:pPr>
            <w:r w:rsidRPr="00031255">
              <w:rPr>
                <w:sz w:val="24"/>
                <w:szCs w:val="24"/>
                <w:lang w:val="en-GB"/>
              </w:rPr>
              <w:sym w:font="Wingdings" w:char="F0A8"/>
            </w:r>
          </w:p>
          <w:p w14:paraId="050A4C7C" w14:textId="77777777" w:rsidR="00825018" w:rsidRPr="00031255" w:rsidRDefault="00825018" w:rsidP="00621CC5">
            <w:pPr>
              <w:rPr>
                <w:sz w:val="24"/>
                <w:szCs w:val="24"/>
                <w:lang w:val="en-GB"/>
              </w:rPr>
            </w:pPr>
            <w:r w:rsidRPr="00031255">
              <w:rPr>
                <w:sz w:val="24"/>
                <w:szCs w:val="24"/>
                <w:lang w:val="en-GB"/>
              </w:rPr>
              <w:sym w:font="Wingdings" w:char="F0A8"/>
            </w:r>
          </w:p>
        </w:tc>
        <w:tc>
          <w:tcPr>
            <w:tcW w:w="700" w:type="dxa"/>
          </w:tcPr>
          <w:p w14:paraId="7724D71B" w14:textId="77777777" w:rsidR="00825018" w:rsidRPr="00031255" w:rsidRDefault="00825018" w:rsidP="00621CC5">
            <w:pPr>
              <w:rPr>
                <w:sz w:val="24"/>
                <w:szCs w:val="24"/>
                <w:lang w:val="en-GB"/>
              </w:rPr>
            </w:pPr>
          </w:p>
          <w:p w14:paraId="5B5D3180" w14:textId="77777777" w:rsidR="00825018" w:rsidRPr="00031255" w:rsidRDefault="00825018" w:rsidP="00621CC5">
            <w:pPr>
              <w:rPr>
                <w:sz w:val="24"/>
                <w:szCs w:val="24"/>
                <w:lang w:val="en-GB"/>
              </w:rPr>
            </w:pPr>
            <w:r w:rsidRPr="00031255">
              <w:rPr>
                <w:sz w:val="24"/>
                <w:szCs w:val="24"/>
                <w:lang w:val="en-GB"/>
              </w:rPr>
              <w:t xml:space="preserve">yes </w:t>
            </w:r>
          </w:p>
          <w:p w14:paraId="2140DDBC" w14:textId="77777777" w:rsidR="00825018" w:rsidRPr="00031255" w:rsidRDefault="00825018" w:rsidP="00621CC5">
            <w:pPr>
              <w:rPr>
                <w:sz w:val="24"/>
                <w:szCs w:val="24"/>
                <w:lang w:val="en-GB"/>
              </w:rPr>
            </w:pPr>
            <w:r w:rsidRPr="00031255">
              <w:rPr>
                <w:sz w:val="24"/>
                <w:szCs w:val="24"/>
                <w:lang w:val="en-GB"/>
              </w:rPr>
              <w:t>no</w:t>
            </w:r>
          </w:p>
        </w:tc>
      </w:tr>
      <w:tr w:rsidR="00825018" w:rsidRPr="00031255" w14:paraId="2CDEE17C" w14:textId="77777777" w:rsidTr="00621CC5">
        <w:tc>
          <w:tcPr>
            <w:tcW w:w="8500" w:type="dxa"/>
            <w:tcBorders>
              <w:bottom w:val="single" w:sz="4" w:space="0" w:color="auto"/>
            </w:tcBorders>
          </w:tcPr>
          <w:p w14:paraId="6CF49CEF" w14:textId="77777777" w:rsidR="00825018" w:rsidRPr="00031255" w:rsidRDefault="00825018" w:rsidP="00621CC5">
            <w:pPr>
              <w:rPr>
                <w:sz w:val="22"/>
                <w:szCs w:val="22"/>
                <w:lang w:val="en-GB"/>
              </w:rPr>
            </w:pPr>
            <w:r w:rsidRPr="00031255">
              <w:rPr>
                <w:sz w:val="22"/>
                <w:szCs w:val="22"/>
                <w:lang w:val="en-GB"/>
              </w:rPr>
              <w:t xml:space="preserve">10. </w:t>
            </w:r>
          </w:p>
          <w:p w14:paraId="7F357501" w14:textId="77777777" w:rsidR="00825018" w:rsidRPr="00031255" w:rsidRDefault="00825018" w:rsidP="00621CC5">
            <w:pPr>
              <w:jc w:val="right"/>
              <w:rPr>
                <w:sz w:val="24"/>
                <w:szCs w:val="24"/>
                <w:lang w:val="en-US"/>
              </w:rPr>
            </w:pPr>
            <w:r w:rsidRPr="00031255">
              <w:rPr>
                <w:sz w:val="24"/>
                <w:szCs w:val="24"/>
                <w:lang w:val="en-US"/>
              </w:rPr>
              <w:t>Does the doctor give the patient enough time to talk about their symptoms?</w:t>
            </w:r>
          </w:p>
          <w:p w14:paraId="40D6B50E" w14:textId="77777777" w:rsidR="00825018" w:rsidRPr="00031255" w:rsidRDefault="00825018" w:rsidP="00621CC5">
            <w:pPr>
              <w:rPr>
                <w:sz w:val="22"/>
                <w:szCs w:val="22"/>
                <w:lang w:val="en-US"/>
              </w:rPr>
            </w:pPr>
          </w:p>
        </w:tc>
        <w:tc>
          <w:tcPr>
            <w:tcW w:w="496" w:type="dxa"/>
            <w:gridSpan w:val="2"/>
            <w:tcBorders>
              <w:bottom w:val="single" w:sz="4" w:space="0" w:color="auto"/>
            </w:tcBorders>
          </w:tcPr>
          <w:p w14:paraId="07ECA026" w14:textId="77777777" w:rsidR="00825018" w:rsidRPr="00031255" w:rsidRDefault="00825018" w:rsidP="00621CC5">
            <w:pPr>
              <w:rPr>
                <w:sz w:val="24"/>
                <w:szCs w:val="24"/>
                <w:lang w:val="en-GB"/>
              </w:rPr>
            </w:pPr>
          </w:p>
          <w:p w14:paraId="1BC87EEA" w14:textId="77777777" w:rsidR="00825018" w:rsidRPr="00031255" w:rsidRDefault="00825018" w:rsidP="00621CC5">
            <w:pPr>
              <w:rPr>
                <w:sz w:val="24"/>
                <w:szCs w:val="24"/>
                <w:lang w:val="en-GB"/>
              </w:rPr>
            </w:pPr>
            <w:r w:rsidRPr="00031255">
              <w:rPr>
                <w:sz w:val="24"/>
                <w:szCs w:val="24"/>
                <w:lang w:val="en-GB"/>
              </w:rPr>
              <w:sym w:font="Wingdings" w:char="F0A8"/>
            </w:r>
          </w:p>
          <w:p w14:paraId="75B997D1" w14:textId="77777777" w:rsidR="00825018" w:rsidRPr="00031255" w:rsidRDefault="00825018" w:rsidP="00621CC5">
            <w:pPr>
              <w:rPr>
                <w:sz w:val="24"/>
                <w:szCs w:val="24"/>
                <w:lang w:val="en-GB"/>
              </w:rPr>
            </w:pPr>
            <w:r w:rsidRPr="00031255">
              <w:rPr>
                <w:sz w:val="24"/>
                <w:szCs w:val="24"/>
                <w:lang w:val="en-GB"/>
              </w:rPr>
              <w:sym w:font="Wingdings" w:char="F0A8"/>
            </w:r>
          </w:p>
        </w:tc>
        <w:tc>
          <w:tcPr>
            <w:tcW w:w="700" w:type="dxa"/>
            <w:tcBorders>
              <w:bottom w:val="single" w:sz="4" w:space="0" w:color="auto"/>
            </w:tcBorders>
          </w:tcPr>
          <w:p w14:paraId="6C0231B2" w14:textId="77777777" w:rsidR="00825018" w:rsidRPr="00031255" w:rsidRDefault="00825018" w:rsidP="00621CC5">
            <w:pPr>
              <w:rPr>
                <w:sz w:val="24"/>
                <w:szCs w:val="24"/>
                <w:lang w:val="en-GB"/>
              </w:rPr>
            </w:pPr>
          </w:p>
          <w:p w14:paraId="2B3974C6" w14:textId="77777777" w:rsidR="00825018" w:rsidRPr="00031255" w:rsidRDefault="00825018" w:rsidP="00621CC5">
            <w:pPr>
              <w:rPr>
                <w:sz w:val="24"/>
                <w:szCs w:val="24"/>
                <w:lang w:val="en-GB"/>
              </w:rPr>
            </w:pPr>
            <w:r w:rsidRPr="00031255">
              <w:rPr>
                <w:sz w:val="24"/>
                <w:szCs w:val="24"/>
                <w:lang w:val="en-GB"/>
              </w:rPr>
              <w:t xml:space="preserve">yes </w:t>
            </w:r>
          </w:p>
          <w:p w14:paraId="56419430" w14:textId="77777777" w:rsidR="00825018" w:rsidRPr="00031255" w:rsidRDefault="00825018" w:rsidP="00621CC5">
            <w:pPr>
              <w:rPr>
                <w:sz w:val="24"/>
                <w:szCs w:val="24"/>
                <w:lang w:val="en-GB"/>
              </w:rPr>
            </w:pPr>
            <w:r w:rsidRPr="00031255">
              <w:rPr>
                <w:sz w:val="24"/>
                <w:szCs w:val="24"/>
                <w:lang w:val="en-GB"/>
              </w:rPr>
              <w:t>no</w:t>
            </w:r>
          </w:p>
        </w:tc>
      </w:tr>
    </w:tbl>
    <w:tbl>
      <w:tblPr>
        <w:tblStyle w:val="Tabel-Gitter"/>
        <w:tblW w:w="9696" w:type="dxa"/>
        <w:tblBorders>
          <w:top w:val="none" w:sz="0" w:space="0" w:color="auto"/>
        </w:tblBorders>
        <w:tblLook w:val="04A0" w:firstRow="1" w:lastRow="0" w:firstColumn="1" w:lastColumn="0" w:noHBand="0" w:noVBand="1"/>
      </w:tblPr>
      <w:tblGrid>
        <w:gridCol w:w="8520"/>
        <w:gridCol w:w="518"/>
        <w:gridCol w:w="658"/>
      </w:tblGrid>
      <w:tr w:rsidR="00825018" w:rsidRPr="00031255" w14:paraId="4BAC3086" w14:textId="77777777" w:rsidTr="00621CC5">
        <w:trPr>
          <w:trHeight w:val="734"/>
        </w:trPr>
        <w:tc>
          <w:tcPr>
            <w:tcW w:w="8520" w:type="dxa"/>
          </w:tcPr>
          <w:p w14:paraId="7D7D2909" w14:textId="77777777" w:rsidR="00825018" w:rsidRPr="00031255" w:rsidRDefault="00825018" w:rsidP="00621CC5">
            <w:pPr>
              <w:rPr>
                <w:sz w:val="24"/>
                <w:szCs w:val="24"/>
                <w:lang w:val="en-GB"/>
              </w:rPr>
            </w:pPr>
            <w:r w:rsidRPr="00031255">
              <w:rPr>
                <w:sz w:val="22"/>
                <w:szCs w:val="22"/>
                <w:lang w:val="en-GB"/>
              </w:rPr>
              <w:t xml:space="preserve">11.              </w:t>
            </w:r>
          </w:p>
          <w:p w14:paraId="459C3A0D" w14:textId="77777777" w:rsidR="00825018" w:rsidRPr="00031255" w:rsidRDefault="00825018" w:rsidP="00621CC5">
            <w:pPr>
              <w:jc w:val="right"/>
              <w:rPr>
                <w:sz w:val="24"/>
                <w:szCs w:val="24"/>
                <w:lang w:val="en-US"/>
              </w:rPr>
            </w:pPr>
            <w:r w:rsidRPr="00031255">
              <w:rPr>
                <w:sz w:val="24"/>
                <w:szCs w:val="24"/>
                <w:lang w:val="en-US"/>
              </w:rPr>
              <w:t xml:space="preserve"> Does the doctor make sure that the patient understands the outcome of the   consultation? </w:t>
            </w:r>
          </w:p>
          <w:p w14:paraId="156BE143" w14:textId="77777777" w:rsidR="00825018" w:rsidRPr="00031255" w:rsidRDefault="00825018" w:rsidP="00621CC5">
            <w:pPr>
              <w:jc w:val="right"/>
              <w:rPr>
                <w:sz w:val="24"/>
                <w:szCs w:val="24"/>
                <w:lang w:val="en-US"/>
              </w:rPr>
            </w:pPr>
            <w:r w:rsidRPr="00031255">
              <w:rPr>
                <w:sz w:val="24"/>
                <w:szCs w:val="24"/>
                <w:lang w:val="en-US"/>
              </w:rPr>
              <w:t xml:space="preserve">                                                                  </w:t>
            </w:r>
          </w:p>
        </w:tc>
        <w:tc>
          <w:tcPr>
            <w:tcW w:w="518" w:type="dxa"/>
          </w:tcPr>
          <w:p w14:paraId="66AD8754" w14:textId="77777777" w:rsidR="00825018" w:rsidRPr="00031255" w:rsidRDefault="00825018" w:rsidP="00621CC5">
            <w:pPr>
              <w:rPr>
                <w:sz w:val="24"/>
                <w:szCs w:val="24"/>
                <w:lang w:val="en-GB"/>
              </w:rPr>
            </w:pPr>
          </w:p>
          <w:p w14:paraId="2A2D8000" w14:textId="77777777" w:rsidR="00825018" w:rsidRPr="00031255" w:rsidRDefault="00825018" w:rsidP="00621CC5">
            <w:pPr>
              <w:rPr>
                <w:sz w:val="24"/>
                <w:szCs w:val="24"/>
                <w:lang w:val="en-GB"/>
              </w:rPr>
            </w:pPr>
            <w:r w:rsidRPr="00031255">
              <w:rPr>
                <w:sz w:val="24"/>
                <w:szCs w:val="24"/>
                <w:lang w:val="en-GB"/>
              </w:rPr>
              <w:sym w:font="Wingdings" w:char="F0A8"/>
            </w:r>
          </w:p>
          <w:p w14:paraId="2E945BB7" w14:textId="77777777" w:rsidR="00825018" w:rsidRPr="00031255" w:rsidRDefault="00825018" w:rsidP="00621CC5">
            <w:pPr>
              <w:rPr>
                <w:sz w:val="24"/>
                <w:szCs w:val="24"/>
                <w:lang w:val="en-GB"/>
              </w:rPr>
            </w:pPr>
            <w:r w:rsidRPr="00031255">
              <w:rPr>
                <w:sz w:val="24"/>
                <w:szCs w:val="24"/>
                <w:lang w:val="en-GB"/>
              </w:rPr>
              <w:sym w:font="Wingdings" w:char="F0A8"/>
            </w:r>
          </w:p>
        </w:tc>
        <w:tc>
          <w:tcPr>
            <w:tcW w:w="658" w:type="dxa"/>
          </w:tcPr>
          <w:p w14:paraId="0C8F3B8C" w14:textId="77777777" w:rsidR="00825018" w:rsidRPr="00031255" w:rsidRDefault="00825018" w:rsidP="00621CC5">
            <w:pPr>
              <w:rPr>
                <w:sz w:val="24"/>
                <w:szCs w:val="24"/>
                <w:lang w:val="en-GB"/>
              </w:rPr>
            </w:pPr>
          </w:p>
          <w:p w14:paraId="6DEC28F2" w14:textId="77777777" w:rsidR="00825018" w:rsidRPr="00031255" w:rsidRDefault="00825018" w:rsidP="00621CC5">
            <w:pPr>
              <w:rPr>
                <w:sz w:val="24"/>
                <w:szCs w:val="24"/>
                <w:lang w:val="en-GB"/>
              </w:rPr>
            </w:pPr>
            <w:r w:rsidRPr="00031255">
              <w:rPr>
                <w:sz w:val="24"/>
                <w:szCs w:val="24"/>
                <w:lang w:val="en-GB"/>
              </w:rPr>
              <w:t xml:space="preserve">yes </w:t>
            </w:r>
          </w:p>
          <w:p w14:paraId="17EBC9DF" w14:textId="77777777" w:rsidR="00825018" w:rsidRPr="00031255" w:rsidRDefault="00825018" w:rsidP="00621CC5">
            <w:pPr>
              <w:rPr>
                <w:sz w:val="24"/>
                <w:szCs w:val="24"/>
                <w:lang w:val="en-GB"/>
              </w:rPr>
            </w:pPr>
            <w:r w:rsidRPr="00031255">
              <w:rPr>
                <w:sz w:val="24"/>
                <w:szCs w:val="24"/>
                <w:lang w:val="en-GB"/>
              </w:rPr>
              <w:t>no</w:t>
            </w:r>
          </w:p>
        </w:tc>
      </w:tr>
      <w:tr w:rsidR="00825018" w:rsidRPr="00031255" w14:paraId="7B8F9A82" w14:textId="77777777" w:rsidTr="00621CC5">
        <w:trPr>
          <w:trHeight w:val="533"/>
        </w:trPr>
        <w:tc>
          <w:tcPr>
            <w:tcW w:w="8520" w:type="dxa"/>
          </w:tcPr>
          <w:p w14:paraId="27CE6D95" w14:textId="77777777" w:rsidR="00825018" w:rsidRPr="00031255" w:rsidRDefault="00825018" w:rsidP="00621CC5">
            <w:pPr>
              <w:rPr>
                <w:sz w:val="22"/>
                <w:szCs w:val="22"/>
                <w:lang w:val="en-GB"/>
              </w:rPr>
            </w:pPr>
            <w:r w:rsidRPr="00031255">
              <w:rPr>
                <w:sz w:val="22"/>
                <w:szCs w:val="22"/>
                <w:lang w:val="en-GB"/>
              </w:rPr>
              <w:t xml:space="preserve">12.              </w:t>
            </w:r>
          </w:p>
          <w:p w14:paraId="354EABFF" w14:textId="77777777" w:rsidR="00825018" w:rsidRPr="00031255" w:rsidRDefault="00825018" w:rsidP="00621CC5">
            <w:pPr>
              <w:jc w:val="right"/>
              <w:rPr>
                <w:sz w:val="24"/>
                <w:szCs w:val="24"/>
                <w:lang w:val="en-US"/>
              </w:rPr>
            </w:pPr>
            <w:r w:rsidRPr="00031255">
              <w:rPr>
                <w:sz w:val="24"/>
                <w:szCs w:val="24"/>
                <w:lang w:val="en-US"/>
              </w:rPr>
              <w:t>Is the patient informed on what to react to in the expected  course of  the illness?</w:t>
            </w:r>
          </w:p>
          <w:p w14:paraId="26291853" w14:textId="77777777" w:rsidR="00825018" w:rsidRPr="00031255" w:rsidRDefault="00825018" w:rsidP="00621CC5">
            <w:pPr>
              <w:jc w:val="right"/>
              <w:rPr>
                <w:sz w:val="24"/>
                <w:szCs w:val="24"/>
                <w:lang w:val="en-US"/>
              </w:rPr>
            </w:pPr>
            <w:r w:rsidRPr="00031255">
              <w:rPr>
                <w:sz w:val="24"/>
                <w:szCs w:val="24"/>
                <w:lang w:val="en-US"/>
              </w:rPr>
              <w:t xml:space="preserve"> (Safety net)</w:t>
            </w:r>
          </w:p>
          <w:p w14:paraId="1196F4F5" w14:textId="77777777" w:rsidR="00825018" w:rsidRPr="00031255" w:rsidRDefault="00825018" w:rsidP="00621CC5">
            <w:pPr>
              <w:rPr>
                <w:sz w:val="24"/>
                <w:szCs w:val="24"/>
                <w:lang w:val="en-US"/>
              </w:rPr>
            </w:pPr>
            <w:r w:rsidRPr="00031255">
              <w:rPr>
                <w:sz w:val="24"/>
                <w:szCs w:val="24"/>
                <w:lang w:val="en-US"/>
              </w:rPr>
              <w:t xml:space="preserve">                                                     </w:t>
            </w:r>
          </w:p>
        </w:tc>
        <w:tc>
          <w:tcPr>
            <w:tcW w:w="518" w:type="dxa"/>
          </w:tcPr>
          <w:p w14:paraId="67401572" w14:textId="77777777" w:rsidR="00825018" w:rsidRPr="00031255" w:rsidRDefault="00825018" w:rsidP="00621CC5">
            <w:pPr>
              <w:rPr>
                <w:sz w:val="24"/>
                <w:szCs w:val="24"/>
                <w:lang w:val="en-GB"/>
              </w:rPr>
            </w:pPr>
          </w:p>
          <w:p w14:paraId="2083AA55" w14:textId="77777777" w:rsidR="00825018" w:rsidRPr="00031255" w:rsidRDefault="00825018" w:rsidP="00621CC5">
            <w:pPr>
              <w:rPr>
                <w:sz w:val="24"/>
                <w:szCs w:val="24"/>
                <w:lang w:val="en-GB"/>
              </w:rPr>
            </w:pPr>
            <w:r w:rsidRPr="00031255">
              <w:rPr>
                <w:sz w:val="24"/>
                <w:szCs w:val="24"/>
                <w:lang w:val="en-GB"/>
              </w:rPr>
              <w:sym w:font="Wingdings" w:char="F0A8"/>
            </w:r>
          </w:p>
          <w:p w14:paraId="762A3247" w14:textId="77777777" w:rsidR="00825018" w:rsidRPr="00031255" w:rsidRDefault="00825018" w:rsidP="00621CC5">
            <w:pPr>
              <w:rPr>
                <w:sz w:val="24"/>
                <w:szCs w:val="24"/>
                <w:lang w:val="en-GB"/>
              </w:rPr>
            </w:pPr>
            <w:r w:rsidRPr="00031255">
              <w:rPr>
                <w:sz w:val="24"/>
                <w:szCs w:val="24"/>
                <w:lang w:val="en-GB"/>
              </w:rPr>
              <w:sym w:font="Wingdings" w:char="F0A8"/>
            </w:r>
          </w:p>
        </w:tc>
        <w:tc>
          <w:tcPr>
            <w:tcW w:w="658" w:type="dxa"/>
          </w:tcPr>
          <w:p w14:paraId="4BD7BEDC" w14:textId="77777777" w:rsidR="00825018" w:rsidRPr="00031255" w:rsidRDefault="00825018" w:rsidP="00621CC5">
            <w:pPr>
              <w:rPr>
                <w:sz w:val="24"/>
                <w:szCs w:val="24"/>
                <w:lang w:val="en-GB"/>
              </w:rPr>
            </w:pPr>
          </w:p>
          <w:p w14:paraId="2EC1DB82" w14:textId="77777777" w:rsidR="00825018" w:rsidRPr="00031255" w:rsidRDefault="00825018" w:rsidP="00621CC5">
            <w:pPr>
              <w:rPr>
                <w:sz w:val="24"/>
                <w:szCs w:val="24"/>
                <w:lang w:val="en-GB"/>
              </w:rPr>
            </w:pPr>
            <w:r w:rsidRPr="00031255">
              <w:rPr>
                <w:sz w:val="24"/>
                <w:szCs w:val="24"/>
                <w:lang w:val="en-GB"/>
              </w:rPr>
              <w:t xml:space="preserve">yes </w:t>
            </w:r>
          </w:p>
          <w:p w14:paraId="5E0EDF0B" w14:textId="77777777" w:rsidR="00825018" w:rsidRPr="00031255" w:rsidRDefault="00825018" w:rsidP="00621CC5">
            <w:pPr>
              <w:rPr>
                <w:sz w:val="24"/>
                <w:szCs w:val="24"/>
                <w:lang w:val="en-GB"/>
              </w:rPr>
            </w:pPr>
            <w:r w:rsidRPr="00031255">
              <w:rPr>
                <w:sz w:val="24"/>
                <w:szCs w:val="24"/>
                <w:lang w:val="en-GB"/>
              </w:rPr>
              <w:t>no</w:t>
            </w:r>
          </w:p>
        </w:tc>
      </w:tr>
      <w:tr w:rsidR="00825018" w:rsidRPr="00031255" w14:paraId="00DCC027" w14:textId="77777777" w:rsidTr="00621CC5">
        <w:trPr>
          <w:trHeight w:val="533"/>
        </w:trPr>
        <w:tc>
          <w:tcPr>
            <w:tcW w:w="8520" w:type="dxa"/>
          </w:tcPr>
          <w:p w14:paraId="4F27748C" w14:textId="77777777" w:rsidR="00825018" w:rsidRPr="00031255" w:rsidRDefault="00825018" w:rsidP="00621CC5">
            <w:pPr>
              <w:rPr>
                <w:sz w:val="22"/>
                <w:szCs w:val="22"/>
                <w:lang w:val="en-GB"/>
              </w:rPr>
            </w:pPr>
            <w:r w:rsidRPr="00031255">
              <w:rPr>
                <w:sz w:val="22"/>
                <w:szCs w:val="22"/>
                <w:lang w:val="en-GB"/>
              </w:rPr>
              <w:t>13.</w:t>
            </w:r>
          </w:p>
          <w:p w14:paraId="37AEFA7F" w14:textId="77777777" w:rsidR="00825018" w:rsidRPr="00031255" w:rsidRDefault="00825018" w:rsidP="00621CC5">
            <w:pPr>
              <w:jc w:val="right"/>
              <w:rPr>
                <w:sz w:val="22"/>
                <w:szCs w:val="22"/>
                <w:lang w:val="en-GB"/>
              </w:rPr>
            </w:pPr>
            <w:r w:rsidRPr="00031255">
              <w:rPr>
                <w:sz w:val="24"/>
                <w:szCs w:val="24"/>
                <w:lang w:val="en-US"/>
              </w:rPr>
              <w:t>Does the doctor ensure that the patient understand the rationale  for the agreed plan?</w:t>
            </w:r>
          </w:p>
        </w:tc>
        <w:tc>
          <w:tcPr>
            <w:tcW w:w="518" w:type="dxa"/>
          </w:tcPr>
          <w:p w14:paraId="4ECCB998" w14:textId="77777777" w:rsidR="00825018" w:rsidRPr="00031255" w:rsidRDefault="00825018" w:rsidP="00621CC5">
            <w:pPr>
              <w:rPr>
                <w:sz w:val="24"/>
                <w:szCs w:val="24"/>
                <w:lang w:val="en-GB"/>
              </w:rPr>
            </w:pPr>
          </w:p>
          <w:p w14:paraId="1EF8E5CC" w14:textId="77777777" w:rsidR="00825018" w:rsidRPr="00031255" w:rsidRDefault="00825018" w:rsidP="00621CC5">
            <w:pPr>
              <w:rPr>
                <w:sz w:val="24"/>
                <w:szCs w:val="24"/>
                <w:lang w:val="en-GB"/>
              </w:rPr>
            </w:pPr>
            <w:r w:rsidRPr="00031255">
              <w:rPr>
                <w:sz w:val="24"/>
                <w:szCs w:val="24"/>
                <w:lang w:val="en-GB"/>
              </w:rPr>
              <w:sym w:font="Wingdings" w:char="F0A8"/>
            </w:r>
          </w:p>
          <w:p w14:paraId="4D9473F6" w14:textId="77777777" w:rsidR="00825018" w:rsidRPr="00031255" w:rsidRDefault="00825018" w:rsidP="00621CC5">
            <w:pPr>
              <w:rPr>
                <w:sz w:val="24"/>
                <w:szCs w:val="24"/>
                <w:lang w:val="en-GB"/>
              </w:rPr>
            </w:pPr>
            <w:r w:rsidRPr="00031255">
              <w:rPr>
                <w:sz w:val="24"/>
                <w:szCs w:val="24"/>
                <w:lang w:val="en-GB"/>
              </w:rPr>
              <w:sym w:font="Wingdings" w:char="F0A8"/>
            </w:r>
          </w:p>
        </w:tc>
        <w:tc>
          <w:tcPr>
            <w:tcW w:w="658" w:type="dxa"/>
          </w:tcPr>
          <w:p w14:paraId="53318EB1" w14:textId="77777777" w:rsidR="00825018" w:rsidRPr="00031255" w:rsidRDefault="00825018" w:rsidP="00621CC5">
            <w:pPr>
              <w:rPr>
                <w:sz w:val="24"/>
                <w:szCs w:val="24"/>
                <w:lang w:val="en-GB"/>
              </w:rPr>
            </w:pPr>
          </w:p>
          <w:p w14:paraId="2F3BEC7A" w14:textId="77777777" w:rsidR="00825018" w:rsidRPr="00031255" w:rsidRDefault="00825018" w:rsidP="00621CC5">
            <w:pPr>
              <w:rPr>
                <w:sz w:val="24"/>
                <w:szCs w:val="24"/>
                <w:lang w:val="en-GB"/>
              </w:rPr>
            </w:pPr>
            <w:r w:rsidRPr="00031255">
              <w:rPr>
                <w:sz w:val="24"/>
                <w:szCs w:val="24"/>
                <w:lang w:val="en-GB"/>
              </w:rPr>
              <w:t xml:space="preserve">yes </w:t>
            </w:r>
          </w:p>
          <w:p w14:paraId="28EBC56F" w14:textId="77777777" w:rsidR="00825018" w:rsidRPr="00031255" w:rsidRDefault="00825018" w:rsidP="00621CC5">
            <w:pPr>
              <w:rPr>
                <w:sz w:val="24"/>
                <w:szCs w:val="24"/>
                <w:lang w:val="en-GB"/>
              </w:rPr>
            </w:pPr>
            <w:r w:rsidRPr="00031255">
              <w:rPr>
                <w:sz w:val="24"/>
                <w:szCs w:val="24"/>
                <w:lang w:val="en-GB"/>
              </w:rPr>
              <w:t>no</w:t>
            </w:r>
          </w:p>
          <w:p w14:paraId="7802073E" w14:textId="77777777" w:rsidR="00825018" w:rsidRPr="00031255" w:rsidRDefault="00825018" w:rsidP="00621CC5">
            <w:pPr>
              <w:rPr>
                <w:sz w:val="24"/>
                <w:szCs w:val="24"/>
                <w:lang w:val="en-GB"/>
              </w:rPr>
            </w:pPr>
          </w:p>
        </w:tc>
      </w:tr>
    </w:tbl>
    <w:p w14:paraId="2FC43790" w14:textId="77777777" w:rsidR="00825018" w:rsidRPr="00031255" w:rsidRDefault="00825018" w:rsidP="00825018">
      <w:pPr>
        <w:rPr>
          <w:lang w:val="en-GB"/>
        </w:rPr>
      </w:pPr>
      <w:r w:rsidRPr="00031255">
        <w:rPr>
          <w:lang w:val="en-GB"/>
        </w:rPr>
        <w:t>Merete Jorgensen MD. GP. Senior Researcher</w:t>
      </w:r>
    </w:p>
    <w:tbl>
      <w:tblPr>
        <w:tblStyle w:val="Tabel-Gitter"/>
        <w:tblpPr w:leftFromText="141" w:rightFromText="141" w:vertAnchor="text" w:horzAnchor="margin" w:tblpY="-48"/>
        <w:tblW w:w="9634" w:type="dxa"/>
        <w:tblLook w:val="04A0" w:firstRow="1" w:lastRow="0" w:firstColumn="1" w:lastColumn="0" w:noHBand="0" w:noVBand="1"/>
      </w:tblPr>
      <w:tblGrid>
        <w:gridCol w:w="9634"/>
      </w:tblGrid>
      <w:tr w:rsidR="00825018" w:rsidRPr="00825018" w14:paraId="42EFE3A1" w14:textId="77777777" w:rsidTr="00621CC5">
        <w:trPr>
          <w:trHeight w:val="268"/>
        </w:trPr>
        <w:tc>
          <w:tcPr>
            <w:tcW w:w="9634" w:type="dxa"/>
          </w:tcPr>
          <w:p w14:paraId="15946D47" w14:textId="77777777" w:rsidR="00825018" w:rsidRPr="00031255" w:rsidRDefault="00825018" w:rsidP="00621CC5">
            <w:pPr>
              <w:pStyle w:val="Listeafsnit"/>
              <w:rPr>
                <w:lang w:val="en-US"/>
              </w:rPr>
            </w:pPr>
            <w:r w:rsidRPr="00031255">
              <w:rPr>
                <w:lang w:val="en-US"/>
              </w:rPr>
              <w:t xml:space="preserve">                                                    </w:t>
            </w:r>
          </w:p>
          <w:p w14:paraId="7A30F33A" w14:textId="77777777" w:rsidR="00825018" w:rsidRPr="00031255" w:rsidRDefault="00825018" w:rsidP="00621CC5">
            <w:pPr>
              <w:pStyle w:val="Listeafsnit"/>
              <w:rPr>
                <w:rFonts w:ascii="Times New Roman" w:hAnsi="Times New Roman" w:cs="Times New Roman"/>
                <w:sz w:val="28"/>
                <w:szCs w:val="28"/>
                <w:lang w:val="en-US"/>
              </w:rPr>
            </w:pPr>
            <w:r w:rsidRPr="00031255">
              <w:rPr>
                <w:lang w:val="en-US"/>
              </w:rPr>
              <w:t xml:space="preserve">                       </w:t>
            </w:r>
            <w:r w:rsidRPr="00031255">
              <w:rPr>
                <w:rFonts w:ascii="Times New Roman" w:hAnsi="Times New Roman" w:cs="Times New Roman"/>
                <w:sz w:val="28"/>
                <w:szCs w:val="28"/>
                <w:lang w:val="en-US"/>
              </w:rPr>
              <w:t>Thank you for completing this questionnaire</w:t>
            </w:r>
          </w:p>
        </w:tc>
      </w:tr>
    </w:tbl>
    <w:p w14:paraId="07FC7AC6" w14:textId="77777777" w:rsidR="00825018" w:rsidRPr="00031255" w:rsidRDefault="00825018" w:rsidP="00825018">
      <w:pPr>
        <w:rPr>
          <w:lang w:val="en-GB"/>
        </w:rPr>
      </w:pPr>
      <w:r w:rsidRPr="00031255">
        <w:rPr>
          <w:lang w:val="en-GB"/>
        </w:rPr>
        <w:t>Hanne Thorsen MD Ph.D. Senior Researcher</w:t>
      </w:r>
    </w:p>
    <w:p w14:paraId="7BFEA4E4" w14:textId="77777777" w:rsidR="00825018" w:rsidRPr="00031255" w:rsidRDefault="00825018" w:rsidP="00825018">
      <w:pPr>
        <w:rPr>
          <w:lang w:val="en-GB"/>
        </w:rPr>
      </w:pPr>
      <w:r w:rsidRPr="00031255">
        <w:rPr>
          <w:lang w:val="en-GB"/>
        </w:rPr>
        <w:t>Department of Research and Education in General Practice. Copenhagen University June 2018</w:t>
      </w:r>
    </w:p>
    <w:p w14:paraId="7308AA0C" w14:textId="77777777" w:rsidR="00825018" w:rsidRPr="00031255" w:rsidRDefault="00825018" w:rsidP="00825018">
      <w:pPr>
        <w:spacing w:after="200" w:line="276" w:lineRule="auto"/>
        <w:rPr>
          <w:lang w:val="en-GB"/>
        </w:rPr>
      </w:pPr>
      <w:r w:rsidRPr="00031255">
        <w:rPr>
          <w:b/>
          <w:sz w:val="22"/>
          <w:szCs w:val="22"/>
          <w:lang w:val="en-GB"/>
        </w:rPr>
        <w:t xml:space="preserve">   </w:t>
      </w:r>
    </w:p>
    <w:p w14:paraId="2E708BDE" w14:textId="77777777" w:rsidR="00825018" w:rsidRPr="00031255" w:rsidRDefault="00825018" w:rsidP="00825018">
      <w:pPr>
        <w:rPr>
          <w:lang w:val="en-GB"/>
        </w:rPr>
      </w:pPr>
    </w:p>
    <w:p w14:paraId="2EB280B7" w14:textId="77777777" w:rsidR="00825018" w:rsidRPr="00031255" w:rsidRDefault="00825018" w:rsidP="00825018">
      <w:pPr>
        <w:rPr>
          <w:i/>
          <w:iCs/>
          <w:sz w:val="24"/>
          <w:szCs w:val="24"/>
          <w:lang w:val="en-US"/>
        </w:rPr>
      </w:pPr>
      <w:r w:rsidRPr="00031255">
        <w:rPr>
          <w:i/>
          <w:iCs/>
          <w:sz w:val="24"/>
          <w:szCs w:val="24"/>
          <w:lang w:val="en-US"/>
        </w:rPr>
        <w:t xml:space="preserve">The DanOBS questionnaire was translated into English by two native English speakers with excellent Danish language skills and one Danish person with excellent English. They first translated the questionnaire independently. They then met in person and discussed each item´s verbal expression in detail until consensus was reached. </w:t>
      </w:r>
      <w:r w:rsidRPr="00031255">
        <w:rPr>
          <w:rStyle w:val="Kommentarhenvisning"/>
          <w:i/>
          <w:iCs/>
          <w:sz w:val="24"/>
          <w:szCs w:val="24"/>
          <w:lang w:val="en-US"/>
        </w:rPr>
        <w:t>If any of the translators were in doubt about the exact meaning of the items it was clarified by the authors who</w:t>
      </w:r>
      <w:r w:rsidRPr="00031255">
        <w:rPr>
          <w:i/>
          <w:iCs/>
          <w:sz w:val="24"/>
          <w:szCs w:val="24"/>
          <w:lang w:val="en-US"/>
        </w:rPr>
        <w:t xml:space="preserve"> participated in this process </w:t>
      </w:r>
      <w:r w:rsidRPr="00031255">
        <w:rPr>
          <w:i/>
          <w:iCs/>
          <w:sz w:val="24"/>
          <w:szCs w:val="24"/>
          <w:lang w:val="en-US"/>
        </w:rPr>
        <w:fldChar w:fldCharType="begin" w:fldLock="1"/>
      </w:r>
      <w:r w:rsidRPr="00031255">
        <w:rPr>
          <w:i/>
          <w:iCs/>
          <w:sz w:val="24"/>
          <w:szCs w:val="24"/>
          <w:lang w:val="en-US"/>
        </w:rPr>
        <w:instrText>ADDIN CSL_CITATION {"citationItems":[{"id":"ITEM-1","itemData":{"DOI":"10.1111/j.1524-4733.2004.7s107.x","ISSN":"10983015","abstract":"Due to the international nature of many clinical studies and trials it is often necessary to produce several language versions of specific measures. While it is generally acknowledged that it is necessary to produce versions that are conceptually equivalent, the best method of achieving this is more controversial. It is commonly stated that there is a gold-standard method, which involves forward and backward translation. However, no evidence has been presented to support this view. This paper argues that the \"gold- standard\" method is difficult to support and describes an alternative method involving dual translation panels that has been used in the production of all adaptations of needs-based quality of life instruments.","author":[{"dropping-particle":"","family":"Swaine-Verdier","given":"Angelo","non-dropping-particle":"","parse-names":false,"suffix":""},{"dropping-particle":"","family":"Doward","given":"Lynda C.","non-dropping-particle":"","parse-names":false,"suffix":""},{"dropping-particle":"","family":"Hagell","given":"Peter","non-dropping-particle":"","parse-names":false,"suffix":""},{"dropping-particle":"","family":"Thorsen","given":"Hanne","non-dropping-particle":"","parse-names":false,"suffix":""},{"dropping-particle":"","family":"McKenna","given":"Stephen P.","non-dropping-particle":"","parse-names":false,"suffix":""}],"container-title":"Value in Health","id":"ITEM-1","issued":{"date-parts":[["2004"]]},"title":"Adapting quality of life instruments","type":"article-journal"},"uris":["http://www.mendeley.com/documents/?uuid=ef0ffc81-1b21-4d09-882f-3be3634fa4b4"]}],"mendeley":{"formattedCitation":"(Swaine-Verdier &lt;i&gt;et al.&lt;/i&gt;, 2004)","plainTextFormattedCitation":"(Swaine-Verdier et al., 2004)","previouslyFormattedCitation":"(Swaine-Verdier &lt;i&gt;et al.&lt;/i&gt;, 2004)"},"properties":{"noteIndex":0},"schema":"https://github.com/citation-style-language/schema/raw/master/csl-citation.json"}</w:instrText>
      </w:r>
      <w:r w:rsidRPr="00031255">
        <w:rPr>
          <w:i/>
          <w:iCs/>
          <w:sz w:val="24"/>
          <w:szCs w:val="24"/>
          <w:lang w:val="en-US"/>
        </w:rPr>
        <w:fldChar w:fldCharType="separate"/>
      </w:r>
      <w:r w:rsidRPr="00031255">
        <w:rPr>
          <w:i/>
          <w:iCs/>
          <w:noProof/>
          <w:sz w:val="24"/>
          <w:szCs w:val="24"/>
          <w:lang w:val="en-US"/>
        </w:rPr>
        <w:t>(Swaine-Verdier et al., 2004)</w:t>
      </w:r>
      <w:r w:rsidRPr="00031255">
        <w:rPr>
          <w:i/>
          <w:iCs/>
          <w:sz w:val="24"/>
          <w:szCs w:val="24"/>
          <w:lang w:val="en-US"/>
        </w:rPr>
        <w:fldChar w:fldCharType="end"/>
      </w:r>
      <w:r w:rsidRPr="00031255">
        <w:rPr>
          <w:i/>
          <w:iCs/>
          <w:sz w:val="24"/>
          <w:szCs w:val="24"/>
          <w:lang w:val="en-US"/>
        </w:rPr>
        <w:t>.</w:t>
      </w:r>
    </w:p>
    <w:p w14:paraId="1100C7BF" w14:textId="77777777" w:rsidR="00825018" w:rsidRPr="00031255" w:rsidRDefault="00825018" w:rsidP="00825018">
      <w:pPr>
        <w:rPr>
          <w:lang w:val="en-US"/>
        </w:rPr>
      </w:pPr>
    </w:p>
    <w:p w14:paraId="65FBA700" w14:textId="77777777" w:rsidR="00825018" w:rsidRPr="00031255" w:rsidRDefault="00825018" w:rsidP="00825018">
      <w:pPr>
        <w:spacing w:after="200" w:line="276" w:lineRule="auto"/>
        <w:rPr>
          <w:b/>
          <w:sz w:val="22"/>
          <w:szCs w:val="22"/>
          <w:lang w:val="en-GB"/>
        </w:rPr>
      </w:pPr>
      <w:r w:rsidRPr="00031255">
        <w:rPr>
          <w:b/>
          <w:sz w:val="22"/>
          <w:szCs w:val="22"/>
          <w:lang w:val="en-GB"/>
        </w:rPr>
        <w:t xml:space="preserve">                                       </w:t>
      </w:r>
      <w:r w:rsidRPr="00031255">
        <w:rPr>
          <w:sz w:val="22"/>
          <w:szCs w:val="22"/>
          <w:lang w:val="en-GB"/>
        </w:rPr>
        <w:tab/>
      </w:r>
      <w:r w:rsidRPr="00031255">
        <w:rPr>
          <w:sz w:val="22"/>
          <w:szCs w:val="22"/>
          <w:lang w:val="en-GB"/>
        </w:rPr>
        <w:tab/>
      </w:r>
    </w:p>
    <w:p w14:paraId="66581BCD" w14:textId="77777777" w:rsidR="00841B74" w:rsidRPr="00825018" w:rsidRDefault="00841B74">
      <w:pPr>
        <w:rPr>
          <w:lang w:val="en-GB"/>
        </w:rPr>
      </w:pPr>
    </w:p>
    <w:sectPr w:rsidR="00841B74" w:rsidRPr="00825018" w:rsidSect="00156419">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304"/>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5018"/>
    <w:rsid w:val="004B00CC"/>
    <w:rsid w:val="00825018"/>
    <w:rsid w:val="00841B74"/>
    <w:rsid w:val="00D85EF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1F66F2"/>
  <w15:chartTrackingRefBased/>
  <w15:docId w15:val="{3C05953A-840F-4601-9ED8-9FD6B1BDB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5018"/>
    <w:pPr>
      <w:spacing w:after="0" w:line="240" w:lineRule="auto"/>
    </w:pPr>
    <w:rPr>
      <w:rFonts w:ascii="Times New Roman" w:eastAsia="Times New Roman" w:hAnsi="Times New Roman" w:cs="Times New Roman"/>
      <w:sz w:val="20"/>
      <w:szCs w:val="20"/>
      <w:lang w:eastAsia="da-DK"/>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table" w:styleId="Tabel-Gitter">
    <w:name w:val="Table Grid"/>
    <w:basedOn w:val="Tabel-Normal"/>
    <w:uiPriority w:val="59"/>
    <w:rsid w:val="008250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itat">
    <w:name w:val="Quote"/>
    <w:basedOn w:val="Normal"/>
    <w:next w:val="Normal"/>
    <w:link w:val="CitatTegn"/>
    <w:uiPriority w:val="29"/>
    <w:qFormat/>
    <w:rsid w:val="00825018"/>
    <w:rPr>
      <w:i/>
      <w:iCs/>
      <w:color w:val="000000" w:themeColor="text1"/>
    </w:rPr>
  </w:style>
  <w:style w:type="character" w:customStyle="1" w:styleId="CitatTegn">
    <w:name w:val="Citat Tegn"/>
    <w:basedOn w:val="Standardskrifttypeiafsnit"/>
    <w:link w:val="Citat"/>
    <w:uiPriority w:val="29"/>
    <w:rsid w:val="00825018"/>
    <w:rPr>
      <w:rFonts w:ascii="Times New Roman" w:eastAsia="Times New Roman" w:hAnsi="Times New Roman" w:cs="Times New Roman"/>
      <w:i/>
      <w:iCs/>
      <w:color w:val="000000" w:themeColor="text1"/>
      <w:sz w:val="20"/>
      <w:szCs w:val="20"/>
      <w:lang w:eastAsia="da-DK"/>
    </w:rPr>
  </w:style>
  <w:style w:type="paragraph" w:styleId="Listeafsnit">
    <w:name w:val="List Paragraph"/>
    <w:basedOn w:val="Normal"/>
    <w:uiPriority w:val="34"/>
    <w:qFormat/>
    <w:rsid w:val="00825018"/>
    <w:pPr>
      <w:spacing w:after="160" w:line="259" w:lineRule="auto"/>
      <w:ind w:left="720"/>
      <w:contextualSpacing/>
    </w:pPr>
    <w:rPr>
      <w:rFonts w:asciiTheme="minorHAnsi" w:eastAsiaTheme="minorHAnsi" w:hAnsiTheme="minorHAnsi" w:cstheme="minorBidi"/>
      <w:sz w:val="22"/>
      <w:szCs w:val="22"/>
      <w:lang w:eastAsia="en-US"/>
    </w:rPr>
  </w:style>
  <w:style w:type="character" w:styleId="Kommentarhenvisning">
    <w:name w:val="annotation reference"/>
    <w:basedOn w:val="Standardskrifttypeiafsnit"/>
    <w:uiPriority w:val="99"/>
    <w:semiHidden/>
    <w:unhideWhenUsed/>
    <w:rsid w:val="0082501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638</Words>
  <Characters>3895</Characters>
  <Application>Microsoft Office Word</Application>
  <DocSecurity>0</DocSecurity>
  <Lines>32</Lines>
  <Paragraphs>9</Paragraphs>
  <ScaleCrop>false</ScaleCrop>
  <Company/>
  <LinksUpToDate>false</LinksUpToDate>
  <CharactersWithSpaces>4524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Merete Jørgensen</dc:creator>
  <cp:keywords/>
  <dc:description/>
  <cp:lastModifiedBy>Merete Jørgensen</cp:lastModifiedBy>
  <cp:revision>1</cp:revision>
  <dcterms:created xsi:type="dcterms:W3CDTF">2022-02-19T10:02:00Z</dcterms:created>
  <dcterms:modified xsi:type="dcterms:W3CDTF">2022-02-19T10:09:00Z</dcterms:modified>
</cp:coreProperties>
</file>