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BEC" w:rsidRPr="00220BEC" w:rsidRDefault="00220BEC" w:rsidP="00220BEC">
      <w:pPr>
        <w:rPr>
          <w:sz w:val="28"/>
          <w:szCs w:val="28"/>
          <w:lang w:val="en-GB"/>
        </w:rPr>
      </w:pPr>
      <w:r w:rsidRPr="00220BEC">
        <w:rPr>
          <w:sz w:val="28"/>
          <w:szCs w:val="28"/>
          <w:lang w:val="en-GB"/>
        </w:rPr>
        <w:t>Scientific Report</w:t>
      </w:r>
    </w:p>
    <w:p w:rsidR="00220BEC" w:rsidRPr="00220BEC" w:rsidRDefault="00220BEC" w:rsidP="00220BEC">
      <w:pPr>
        <w:rPr>
          <w:lang w:val="en-GB"/>
        </w:rPr>
      </w:pPr>
      <w:r>
        <w:rPr>
          <w:lang w:val="en-GB"/>
        </w:rPr>
        <w:t>Data from:</w:t>
      </w:r>
    </w:p>
    <w:p w:rsidR="00220BEC" w:rsidRPr="00220BEC" w:rsidRDefault="00220BEC" w:rsidP="00220BEC">
      <w:pPr>
        <w:rPr>
          <w:sz w:val="28"/>
          <w:szCs w:val="28"/>
          <w:lang w:val="en-GB"/>
        </w:rPr>
      </w:pPr>
      <w:r w:rsidRPr="00220BEC">
        <w:rPr>
          <w:sz w:val="28"/>
          <w:szCs w:val="28"/>
          <w:lang w:val="en-GB"/>
        </w:rPr>
        <w:t xml:space="preserve">Influences of summer warming and nutrient availability on </w:t>
      </w:r>
      <w:r w:rsidRPr="00220BEC">
        <w:rPr>
          <w:i/>
          <w:sz w:val="28"/>
          <w:szCs w:val="28"/>
          <w:lang w:val="en-GB"/>
        </w:rPr>
        <w:t xml:space="preserve">Salix </w:t>
      </w:r>
      <w:proofErr w:type="spellStart"/>
      <w:r w:rsidRPr="00220BEC">
        <w:rPr>
          <w:i/>
          <w:sz w:val="28"/>
          <w:szCs w:val="28"/>
          <w:lang w:val="en-GB"/>
        </w:rPr>
        <w:t>glauca</w:t>
      </w:r>
      <w:proofErr w:type="spellEnd"/>
      <w:r w:rsidRPr="00220BEC">
        <w:rPr>
          <w:sz w:val="28"/>
          <w:szCs w:val="28"/>
          <w:lang w:val="en-GB"/>
        </w:rPr>
        <w:t xml:space="preserve"> L. growth in Greenland along an ice to sea gradient </w:t>
      </w:r>
    </w:p>
    <w:p w:rsidR="00220BEC" w:rsidRPr="00220BEC" w:rsidRDefault="00220BEC" w:rsidP="00220BEC">
      <w:pPr>
        <w:rPr>
          <w:lang w:val="en-GB"/>
        </w:rPr>
      </w:pPr>
      <w:r w:rsidRPr="00220BEC">
        <w:rPr>
          <w:lang w:val="en-GB"/>
        </w:rPr>
        <w:t>Angela Luisa Prendin</w:t>
      </w:r>
      <w:r w:rsidRPr="00220BEC">
        <w:rPr>
          <w:vertAlign w:val="superscript"/>
          <w:lang w:val="en-GB"/>
        </w:rPr>
        <w:t>1,2</w:t>
      </w:r>
      <w:r w:rsidRPr="00220BEC">
        <w:rPr>
          <w:lang w:val="en-GB"/>
        </w:rPr>
        <w:t>*, Signe Normand</w:t>
      </w:r>
      <w:r w:rsidRPr="00220BEC">
        <w:rPr>
          <w:vertAlign w:val="superscript"/>
          <w:lang w:val="en-GB"/>
        </w:rPr>
        <w:t>1,3,4</w:t>
      </w:r>
      <w:r w:rsidRPr="00220BEC">
        <w:rPr>
          <w:lang w:val="en-GB"/>
        </w:rPr>
        <w:t>, Marco Carrer</w:t>
      </w:r>
      <w:r w:rsidRPr="00220BEC">
        <w:rPr>
          <w:vertAlign w:val="superscript"/>
          <w:lang w:val="en-GB"/>
        </w:rPr>
        <w:t>2</w:t>
      </w:r>
      <w:r w:rsidRPr="00220BEC">
        <w:rPr>
          <w:lang w:val="en-GB"/>
        </w:rPr>
        <w:t>, Nanna Bjerregaard Pedersen</w:t>
      </w:r>
      <w:r w:rsidRPr="00220BEC">
        <w:rPr>
          <w:vertAlign w:val="superscript"/>
          <w:lang w:val="en-GB"/>
        </w:rPr>
        <w:t>5</w:t>
      </w:r>
      <w:r w:rsidRPr="00220BEC">
        <w:rPr>
          <w:lang w:val="en-GB"/>
        </w:rPr>
        <w:t>, Henning Matthiesen</w:t>
      </w:r>
      <w:r w:rsidRPr="00220BEC">
        <w:rPr>
          <w:vertAlign w:val="superscript"/>
          <w:lang w:val="en-GB"/>
        </w:rPr>
        <w:t>6</w:t>
      </w:r>
      <w:r w:rsidRPr="00220BEC">
        <w:rPr>
          <w:lang w:val="en-GB"/>
        </w:rPr>
        <w:t>, Andreas Westergaard‐Nielsen</w:t>
      </w:r>
      <w:r w:rsidRPr="00220BEC">
        <w:rPr>
          <w:vertAlign w:val="superscript"/>
          <w:lang w:val="en-GB"/>
        </w:rPr>
        <w:t>7,8</w:t>
      </w:r>
      <w:r w:rsidRPr="00220BEC">
        <w:rPr>
          <w:lang w:val="en-GB"/>
        </w:rPr>
        <w:t>, Bo Elberling</w:t>
      </w:r>
      <w:r w:rsidRPr="00220BEC">
        <w:rPr>
          <w:vertAlign w:val="superscript"/>
          <w:lang w:val="en-GB"/>
        </w:rPr>
        <w:t>7,8</w:t>
      </w:r>
      <w:r w:rsidRPr="00220BEC">
        <w:rPr>
          <w:lang w:val="en-GB"/>
        </w:rPr>
        <w:t>, Urs Treier</w:t>
      </w:r>
      <w:r w:rsidRPr="00220BEC">
        <w:rPr>
          <w:vertAlign w:val="superscript"/>
          <w:lang w:val="en-GB"/>
        </w:rPr>
        <w:t>1,3,4</w:t>
      </w:r>
      <w:r w:rsidRPr="00220BEC">
        <w:rPr>
          <w:lang w:val="en-GB"/>
        </w:rPr>
        <w:t>, Jørgen Hollesen</w:t>
      </w:r>
      <w:r w:rsidRPr="00220BEC">
        <w:rPr>
          <w:vertAlign w:val="superscript"/>
          <w:lang w:val="en-GB"/>
        </w:rPr>
        <w:t>6</w:t>
      </w:r>
      <w:r w:rsidRPr="00220BEC">
        <w:rPr>
          <w:lang w:val="en-GB"/>
        </w:rPr>
        <w:t>*</w:t>
      </w:r>
    </w:p>
    <w:p w:rsidR="00220BEC" w:rsidRPr="00220BEC" w:rsidRDefault="00220BEC" w:rsidP="00220BEC">
      <w:pPr>
        <w:rPr>
          <w:lang w:val="en-GB"/>
        </w:rPr>
      </w:pPr>
    </w:p>
    <w:p w:rsidR="00220BEC" w:rsidRPr="00220BEC" w:rsidRDefault="00220BEC" w:rsidP="00220BEC">
      <w:pPr>
        <w:rPr>
          <w:lang w:val="en-GB"/>
        </w:rPr>
      </w:pPr>
      <w:r w:rsidRPr="00220BEC">
        <w:rPr>
          <w:lang w:val="en-GB"/>
        </w:rPr>
        <w:t xml:space="preserve">1Department of Biology, </w:t>
      </w:r>
      <w:proofErr w:type="spellStart"/>
      <w:r w:rsidRPr="00220BEC">
        <w:rPr>
          <w:lang w:val="en-GB"/>
        </w:rPr>
        <w:t>Ecoinformatics</w:t>
      </w:r>
      <w:proofErr w:type="spellEnd"/>
      <w:r w:rsidRPr="00220BEC">
        <w:rPr>
          <w:lang w:val="en-GB"/>
        </w:rPr>
        <w:t xml:space="preserve"> and Biodiversity, Aarhus University, </w:t>
      </w:r>
      <w:proofErr w:type="spellStart"/>
      <w:proofErr w:type="gramStart"/>
      <w:r w:rsidRPr="00220BEC">
        <w:rPr>
          <w:lang w:val="en-GB"/>
        </w:rPr>
        <w:t>Ny</w:t>
      </w:r>
      <w:proofErr w:type="spellEnd"/>
      <w:proofErr w:type="gramEnd"/>
      <w:r w:rsidRPr="00220BEC">
        <w:rPr>
          <w:lang w:val="en-GB"/>
        </w:rPr>
        <w:t xml:space="preserve"> </w:t>
      </w:r>
      <w:proofErr w:type="spellStart"/>
      <w:r w:rsidRPr="00220BEC">
        <w:rPr>
          <w:lang w:val="en-GB"/>
        </w:rPr>
        <w:t>Munkegade</w:t>
      </w:r>
      <w:proofErr w:type="spellEnd"/>
      <w:r w:rsidRPr="00220BEC">
        <w:rPr>
          <w:lang w:val="en-GB"/>
        </w:rPr>
        <w:t xml:space="preserve"> 114-116, building 1540, 8000 Aarhus C, Denmark. </w:t>
      </w:r>
    </w:p>
    <w:p w:rsidR="00220BEC" w:rsidRPr="00220BEC" w:rsidRDefault="00220BEC" w:rsidP="00220BEC">
      <w:pPr>
        <w:rPr>
          <w:lang w:val="en-GB"/>
        </w:rPr>
      </w:pPr>
      <w:r w:rsidRPr="00220BEC">
        <w:rPr>
          <w:lang w:val="en-GB"/>
        </w:rPr>
        <w:t xml:space="preserve">2Department of Land, Environment, Agriculture and Forestry, University of </w:t>
      </w:r>
      <w:proofErr w:type="spellStart"/>
      <w:r w:rsidRPr="00220BEC">
        <w:rPr>
          <w:lang w:val="en-GB"/>
        </w:rPr>
        <w:t>Padova</w:t>
      </w:r>
      <w:proofErr w:type="spellEnd"/>
      <w:r w:rsidRPr="00220BEC">
        <w:rPr>
          <w:lang w:val="en-GB"/>
        </w:rPr>
        <w:t xml:space="preserve">, </w:t>
      </w:r>
      <w:proofErr w:type="spellStart"/>
      <w:r w:rsidRPr="00220BEC">
        <w:rPr>
          <w:lang w:val="en-GB"/>
        </w:rPr>
        <w:t>Agripolis</w:t>
      </w:r>
      <w:proofErr w:type="spellEnd"/>
      <w:r w:rsidRPr="00220BEC">
        <w:rPr>
          <w:lang w:val="en-GB"/>
        </w:rPr>
        <w:t xml:space="preserve">, </w:t>
      </w:r>
      <w:proofErr w:type="spellStart"/>
      <w:r w:rsidRPr="00220BEC">
        <w:rPr>
          <w:lang w:val="en-GB"/>
        </w:rPr>
        <w:t>Viale</w:t>
      </w:r>
      <w:proofErr w:type="spellEnd"/>
      <w:r w:rsidRPr="00220BEC">
        <w:rPr>
          <w:lang w:val="en-GB"/>
        </w:rPr>
        <w:t xml:space="preserve"> </w:t>
      </w:r>
      <w:proofErr w:type="spellStart"/>
      <w:r w:rsidRPr="00220BEC">
        <w:rPr>
          <w:lang w:val="en-GB"/>
        </w:rPr>
        <w:t>dell'Università</w:t>
      </w:r>
      <w:proofErr w:type="spellEnd"/>
      <w:r w:rsidRPr="00220BEC">
        <w:rPr>
          <w:lang w:val="en-GB"/>
        </w:rPr>
        <w:t xml:space="preserve">, 16, 35020 </w:t>
      </w:r>
      <w:proofErr w:type="spellStart"/>
      <w:r w:rsidRPr="00220BEC">
        <w:rPr>
          <w:lang w:val="en-GB"/>
        </w:rPr>
        <w:t>Legnaro</w:t>
      </w:r>
      <w:proofErr w:type="spellEnd"/>
      <w:r w:rsidRPr="00220BEC">
        <w:rPr>
          <w:lang w:val="en-GB"/>
        </w:rPr>
        <w:t xml:space="preserve"> (PD), Italy. </w:t>
      </w:r>
    </w:p>
    <w:p w:rsidR="00220BEC" w:rsidRPr="00220BEC" w:rsidRDefault="00220BEC" w:rsidP="00220BEC">
      <w:pPr>
        <w:rPr>
          <w:lang w:val="en-GB"/>
        </w:rPr>
      </w:pPr>
      <w:r w:rsidRPr="00220BEC">
        <w:rPr>
          <w:lang w:val="en-GB"/>
        </w:rPr>
        <w:t xml:space="preserve">3Center for Biodiversity Dynamics (BIOCHANGE), Department of Biology, Aarhus University, </w:t>
      </w:r>
      <w:proofErr w:type="spellStart"/>
      <w:proofErr w:type="gramStart"/>
      <w:r w:rsidRPr="00220BEC">
        <w:rPr>
          <w:lang w:val="en-GB"/>
        </w:rPr>
        <w:t>Ny</w:t>
      </w:r>
      <w:proofErr w:type="spellEnd"/>
      <w:proofErr w:type="gramEnd"/>
      <w:r w:rsidRPr="00220BEC">
        <w:rPr>
          <w:lang w:val="en-GB"/>
        </w:rPr>
        <w:t xml:space="preserve"> </w:t>
      </w:r>
      <w:proofErr w:type="spellStart"/>
      <w:r w:rsidRPr="00220BEC">
        <w:rPr>
          <w:lang w:val="en-GB"/>
        </w:rPr>
        <w:t>Munkegade</w:t>
      </w:r>
      <w:proofErr w:type="spellEnd"/>
      <w:r w:rsidRPr="00220BEC">
        <w:rPr>
          <w:lang w:val="en-GB"/>
        </w:rPr>
        <w:t xml:space="preserve"> 114-116, building 1540, 8000 Aarhus C, Denmark </w:t>
      </w:r>
    </w:p>
    <w:p w:rsidR="00220BEC" w:rsidRPr="00220BEC" w:rsidRDefault="00220BEC" w:rsidP="00220BEC">
      <w:pPr>
        <w:rPr>
          <w:lang w:val="en-GB"/>
        </w:rPr>
      </w:pPr>
      <w:r w:rsidRPr="00220BEC">
        <w:rPr>
          <w:lang w:val="en-GB"/>
        </w:rPr>
        <w:t xml:space="preserve">4Arctic Research </w:t>
      </w:r>
      <w:proofErr w:type="spellStart"/>
      <w:r w:rsidRPr="00220BEC">
        <w:rPr>
          <w:lang w:val="en-GB"/>
        </w:rPr>
        <w:t>Center</w:t>
      </w:r>
      <w:proofErr w:type="spellEnd"/>
      <w:r w:rsidRPr="00220BEC">
        <w:rPr>
          <w:lang w:val="en-GB"/>
        </w:rPr>
        <w:t xml:space="preserve"> (ARC), Department of Biology, Aarhus University, Ole Worms </w:t>
      </w:r>
      <w:proofErr w:type="spellStart"/>
      <w:r w:rsidRPr="00220BEC">
        <w:rPr>
          <w:lang w:val="en-GB"/>
        </w:rPr>
        <w:t>Allé</w:t>
      </w:r>
      <w:proofErr w:type="spellEnd"/>
      <w:r w:rsidRPr="00220BEC">
        <w:rPr>
          <w:lang w:val="en-GB"/>
        </w:rPr>
        <w:t xml:space="preserve"> 1, bldgs. 1130-1134-1135, 8000 Aarhus C, Denmark</w:t>
      </w:r>
    </w:p>
    <w:p w:rsidR="00220BEC" w:rsidRPr="00220BEC" w:rsidRDefault="00220BEC" w:rsidP="00220BEC">
      <w:pPr>
        <w:rPr>
          <w:lang w:val="en-GB"/>
        </w:rPr>
      </w:pPr>
      <w:r w:rsidRPr="00220BEC">
        <w:rPr>
          <w:lang w:val="en-GB"/>
        </w:rPr>
        <w:t xml:space="preserve">5Royal Danish Academy, Institute of Conservation, </w:t>
      </w:r>
      <w:proofErr w:type="spellStart"/>
      <w:r w:rsidRPr="00220BEC">
        <w:rPr>
          <w:lang w:val="en-GB"/>
        </w:rPr>
        <w:t>Esplanaden</w:t>
      </w:r>
      <w:proofErr w:type="spellEnd"/>
      <w:r w:rsidRPr="00220BEC">
        <w:rPr>
          <w:lang w:val="en-GB"/>
        </w:rPr>
        <w:t xml:space="preserve"> 34, 1263 Copenhagen K, Denmark. </w:t>
      </w:r>
    </w:p>
    <w:p w:rsidR="00220BEC" w:rsidRPr="00220BEC" w:rsidRDefault="00220BEC" w:rsidP="00220BEC">
      <w:pPr>
        <w:rPr>
          <w:lang w:val="en-GB"/>
        </w:rPr>
      </w:pPr>
      <w:r w:rsidRPr="00220BEC">
        <w:rPr>
          <w:lang w:val="en-GB"/>
        </w:rPr>
        <w:t xml:space="preserve">6Environmental Archaeology and Materials Science, The National Museum of Denmark, IC </w:t>
      </w:r>
      <w:proofErr w:type="spellStart"/>
      <w:r w:rsidRPr="00220BEC">
        <w:rPr>
          <w:lang w:val="en-GB"/>
        </w:rPr>
        <w:t>Modewegsvej</w:t>
      </w:r>
      <w:proofErr w:type="spellEnd"/>
      <w:r w:rsidRPr="00220BEC">
        <w:rPr>
          <w:lang w:val="en-GB"/>
        </w:rPr>
        <w:t xml:space="preserve">, Brede, 2800 Kgs. </w:t>
      </w:r>
      <w:proofErr w:type="spellStart"/>
      <w:r w:rsidRPr="00220BEC">
        <w:rPr>
          <w:lang w:val="en-GB"/>
        </w:rPr>
        <w:t>Lyngby</w:t>
      </w:r>
      <w:proofErr w:type="spellEnd"/>
      <w:r w:rsidRPr="00220BEC">
        <w:rPr>
          <w:lang w:val="en-GB"/>
        </w:rPr>
        <w:t>, Denmark.</w:t>
      </w:r>
    </w:p>
    <w:p w:rsidR="00220BEC" w:rsidRPr="00220BEC" w:rsidRDefault="00220BEC" w:rsidP="00220BEC">
      <w:pPr>
        <w:rPr>
          <w:lang w:val="en-GB"/>
        </w:rPr>
      </w:pPr>
      <w:r w:rsidRPr="00220BEC">
        <w:rPr>
          <w:lang w:val="en-GB"/>
        </w:rPr>
        <w:t xml:space="preserve">7Department of Geosciences and natural resource Management, University of Copenhagen, </w:t>
      </w:r>
      <w:proofErr w:type="spellStart"/>
      <w:r w:rsidRPr="00220BEC">
        <w:rPr>
          <w:lang w:val="en-GB"/>
        </w:rPr>
        <w:t>Øster</w:t>
      </w:r>
      <w:proofErr w:type="spellEnd"/>
      <w:r w:rsidRPr="00220BEC">
        <w:rPr>
          <w:lang w:val="en-GB"/>
        </w:rPr>
        <w:t xml:space="preserve"> </w:t>
      </w:r>
      <w:proofErr w:type="spellStart"/>
      <w:r w:rsidRPr="00220BEC">
        <w:rPr>
          <w:lang w:val="en-GB"/>
        </w:rPr>
        <w:t>Voldgade</w:t>
      </w:r>
      <w:proofErr w:type="spellEnd"/>
      <w:r w:rsidRPr="00220BEC">
        <w:rPr>
          <w:lang w:val="en-GB"/>
        </w:rPr>
        <w:t xml:space="preserve"> 10, 1350 Copenhagen, Denmark</w:t>
      </w:r>
    </w:p>
    <w:p w:rsidR="00220BEC" w:rsidRPr="00220BEC" w:rsidRDefault="00220BEC" w:rsidP="00220BEC">
      <w:pPr>
        <w:rPr>
          <w:lang w:val="en-GB"/>
        </w:rPr>
      </w:pPr>
      <w:r w:rsidRPr="00220BEC">
        <w:rPr>
          <w:lang w:val="en-GB"/>
        </w:rPr>
        <w:t xml:space="preserve">8Center for Permafrost (CENPERM), Department of Geoscience and Natural Resource Management, University of Copenhagen, </w:t>
      </w:r>
      <w:proofErr w:type="spellStart"/>
      <w:r w:rsidRPr="00220BEC">
        <w:rPr>
          <w:lang w:val="en-GB"/>
        </w:rPr>
        <w:t>Øster</w:t>
      </w:r>
      <w:proofErr w:type="spellEnd"/>
      <w:r w:rsidRPr="00220BEC">
        <w:rPr>
          <w:lang w:val="en-GB"/>
        </w:rPr>
        <w:t xml:space="preserve"> </w:t>
      </w:r>
      <w:proofErr w:type="spellStart"/>
      <w:r w:rsidRPr="00220BEC">
        <w:rPr>
          <w:lang w:val="en-GB"/>
        </w:rPr>
        <w:t>Voldgade</w:t>
      </w:r>
      <w:proofErr w:type="spellEnd"/>
      <w:r w:rsidRPr="00220BEC">
        <w:rPr>
          <w:lang w:val="en-GB"/>
        </w:rPr>
        <w:t xml:space="preserve"> 10, 1350 Copenhagen K., Denmark</w:t>
      </w:r>
    </w:p>
    <w:p w:rsidR="00220BEC" w:rsidRPr="00220BEC" w:rsidRDefault="00220BEC" w:rsidP="00220BEC">
      <w:pPr>
        <w:rPr>
          <w:lang w:val="en-GB"/>
        </w:rPr>
      </w:pPr>
    </w:p>
    <w:p w:rsidR="00220BEC" w:rsidRPr="00220BEC" w:rsidRDefault="00220BEC" w:rsidP="00220BEC">
      <w:pPr>
        <w:rPr>
          <w:lang w:val="en-GB"/>
        </w:rPr>
      </w:pPr>
    </w:p>
    <w:p w:rsidR="00220BEC" w:rsidRPr="00220BEC" w:rsidRDefault="00220BEC" w:rsidP="00220BEC">
      <w:pPr>
        <w:rPr>
          <w:lang w:val="en-GB"/>
        </w:rPr>
      </w:pPr>
    </w:p>
    <w:p w:rsidR="00220BEC" w:rsidRPr="00220BEC" w:rsidRDefault="00220BEC" w:rsidP="00220BEC">
      <w:pPr>
        <w:rPr>
          <w:lang w:val="en-GB"/>
        </w:rPr>
      </w:pPr>
      <w:r w:rsidRPr="00220BEC">
        <w:rPr>
          <w:lang w:val="en-GB"/>
        </w:rPr>
        <w:t>*corresponding authors:</w:t>
      </w:r>
    </w:p>
    <w:p w:rsidR="00220BEC" w:rsidRPr="00220BEC" w:rsidRDefault="00220BEC" w:rsidP="00220BEC">
      <w:pPr>
        <w:rPr>
          <w:lang w:val="en-GB"/>
        </w:rPr>
      </w:pPr>
      <w:r w:rsidRPr="00220BEC">
        <w:rPr>
          <w:lang w:val="en-GB"/>
        </w:rPr>
        <w:t xml:space="preserve">Aarhus University, Department of Biology, </w:t>
      </w:r>
      <w:proofErr w:type="spellStart"/>
      <w:r w:rsidRPr="00220BEC">
        <w:rPr>
          <w:lang w:val="en-GB"/>
        </w:rPr>
        <w:t>Ecoinformatics</w:t>
      </w:r>
      <w:proofErr w:type="spellEnd"/>
      <w:r w:rsidRPr="00220BEC">
        <w:rPr>
          <w:lang w:val="en-GB"/>
        </w:rPr>
        <w:t xml:space="preserve"> and Biodiversity, </w:t>
      </w:r>
      <w:proofErr w:type="spellStart"/>
      <w:proofErr w:type="gramStart"/>
      <w:r w:rsidRPr="00220BEC">
        <w:rPr>
          <w:lang w:val="en-GB"/>
        </w:rPr>
        <w:t>Ny</w:t>
      </w:r>
      <w:proofErr w:type="spellEnd"/>
      <w:proofErr w:type="gramEnd"/>
      <w:r w:rsidRPr="00220BEC">
        <w:rPr>
          <w:lang w:val="en-GB"/>
        </w:rPr>
        <w:t xml:space="preserve"> </w:t>
      </w:r>
      <w:proofErr w:type="spellStart"/>
      <w:r w:rsidRPr="00220BEC">
        <w:rPr>
          <w:lang w:val="en-GB"/>
        </w:rPr>
        <w:t>Munkegade</w:t>
      </w:r>
      <w:proofErr w:type="spellEnd"/>
      <w:r w:rsidRPr="00220BEC">
        <w:rPr>
          <w:lang w:val="en-GB"/>
        </w:rPr>
        <w:t xml:space="preserve"> 114-116, building 1540, 8000 Aarhus C, Denmark.</w:t>
      </w:r>
    </w:p>
    <w:p w:rsidR="00220BEC" w:rsidRPr="00220BEC" w:rsidRDefault="00220BEC" w:rsidP="00220BEC">
      <w:pPr>
        <w:rPr>
          <w:lang w:val="it-IT"/>
        </w:rPr>
      </w:pPr>
      <w:r w:rsidRPr="00220BEC">
        <w:rPr>
          <w:lang w:val="it-IT"/>
        </w:rPr>
        <w:t>E-mail: angelaluisa.prendin@bio.au.dk</w:t>
      </w:r>
    </w:p>
    <w:p w:rsidR="00220BEC" w:rsidRPr="00220BEC" w:rsidRDefault="00220BEC" w:rsidP="00220BEC">
      <w:pPr>
        <w:rPr>
          <w:lang w:val="en-GB"/>
        </w:rPr>
      </w:pPr>
      <w:r w:rsidRPr="00220BEC">
        <w:rPr>
          <w:lang w:val="en-GB"/>
        </w:rPr>
        <w:t xml:space="preserve">Environmental Archaeology and Materials Science, The National Museum of Denmark, IC </w:t>
      </w:r>
      <w:proofErr w:type="spellStart"/>
      <w:r w:rsidRPr="00220BEC">
        <w:rPr>
          <w:lang w:val="en-GB"/>
        </w:rPr>
        <w:t>Modewegsvej</w:t>
      </w:r>
      <w:proofErr w:type="spellEnd"/>
      <w:r w:rsidRPr="00220BEC">
        <w:rPr>
          <w:lang w:val="en-GB"/>
        </w:rPr>
        <w:t xml:space="preserve">, Brede, 2800 </w:t>
      </w:r>
      <w:proofErr w:type="spellStart"/>
      <w:r w:rsidRPr="00220BEC">
        <w:rPr>
          <w:lang w:val="en-GB"/>
        </w:rPr>
        <w:t>Lyngby</w:t>
      </w:r>
      <w:proofErr w:type="spellEnd"/>
      <w:r w:rsidRPr="00220BEC">
        <w:rPr>
          <w:lang w:val="en-GB"/>
        </w:rPr>
        <w:t>, Denmark</w:t>
      </w:r>
    </w:p>
    <w:p w:rsidR="00EA68AA" w:rsidRDefault="00220BEC" w:rsidP="00220BEC">
      <w:pPr>
        <w:rPr>
          <w:lang w:val="it-IT"/>
        </w:rPr>
      </w:pPr>
      <w:r w:rsidRPr="00220BEC">
        <w:rPr>
          <w:lang w:val="it-IT"/>
        </w:rPr>
        <w:t xml:space="preserve">E-mail: </w:t>
      </w:r>
      <w:r w:rsidR="00F80FD3" w:rsidRPr="00F80FD3">
        <w:rPr>
          <w:lang w:val="it-IT"/>
        </w:rPr>
        <w:t>joergen.hollesen@natmus.dk</w:t>
      </w:r>
    </w:p>
    <w:p w:rsidR="00F80FD3" w:rsidRDefault="00F80FD3" w:rsidP="00220BEC">
      <w:pPr>
        <w:rPr>
          <w:lang w:val="it-IT"/>
        </w:rPr>
        <w:sectPr w:rsidR="00F80FD3">
          <w:pgSz w:w="11906" w:h="16838"/>
          <w:pgMar w:top="1701" w:right="1134" w:bottom="1701" w:left="1134" w:header="708" w:footer="708" w:gutter="0"/>
          <w:cols w:space="708"/>
          <w:docGrid w:linePitch="360"/>
        </w:sectPr>
      </w:pPr>
    </w:p>
    <w:p w:rsidR="00F80FD3" w:rsidRPr="00D34921" w:rsidRDefault="00F80FD3" w:rsidP="00220BEC">
      <w:pPr>
        <w:rPr>
          <w:lang w:val="en-GB"/>
        </w:rPr>
      </w:pPr>
      <w:r w:rsidRPr="00D34921">
        <w:rPr>
          <w:lang w:val="en-GB"/>
        </w:rPr>
        <w:lastRenderedPageBreak/>
        <w:t>Data description:</w:t>
      </w:r>
    </w:p>
    <w:p w:rsidR="00F80FD3" w:rsidRDefault="00D34921" w:rsidP="00F33A6C">
      <w:pPr>
        <w:jc w:val="both"/>
        <w:rPr>
          <w:lang w:val="en-GB"/>
        </w:rPr>
      </w:pPr>
      <w:r>
        <w:rPr>
          <w:lang w:val="en-GB"/>
        </w:rPr>
        <w:t>Final_Data_SR_site_chrono</w:t>
      </w:r>
      <w:r w:rsidR="00511247">
        <w:rPr>
          <w:lang w:val="en-GB"/>
        </w:rPr>
        <w:t>s</w:t>
      </w:r>
      <w:bookmarkStart w:id="0" w:name="_GoBack"/>
      <w:bookmarkEnd w:id="0"/>
      <w:r>
        <w:rPr>
          <w:lang w:val="en-GB"/>
        </w:rPr>
        <w:t>.xlsx</w:t>
      </w:r>
      <w:r w:rsidRPr="00D34921">
        <w:rPr>
          <w:lang w:val="en-GB"/>
        </w:rPr>
        <w:t xml:space="preserve"> </w:t>
      </w:r>
      <w:r w:rsidR="0001294D" w:rsidRPr="0001294D">
        <w:rPr>
          <w:lang w:val="en-GB"/>
        </w:rPr>
        <w:t xml:space="preserve">includes the data used to analyse: </w:t>
      </w:r>
      <w:proofErr w:type="spellStart"/>
      <w:r w:rsidR="0001294D" w:rsidRPr="0001294D">
        <w:rPr>
          <w:lang w:val="en-GB"/>
        </w:rPr>
        <w:t>i</w:t>
      </w:r>
      <w:proofErr w:type="spellEnd"/>
      <w:r w:rsidR="0001294D" w:rsidRPr="0001294D">
        <w:rPr>
          <w:lang w:val="en-GB"/>
        </w:rPr>
        <w:t xml:space="preserve">) time series of mean ring width of </w:t>
      </w:r>
      <w:r w:rsidR="0001294D" w:rsidRPr="0001294D">
        <w:rPr>
          <w:i/>
          <w:iCs/>
          <w:lang w:val="en-GB"/>
        </w:rPr>
        <w:t xml:space="preserve">Salix </w:t>
      </w:r>
      <w:proofErr w:type="spellStart"/>
      <w:r w:rsidR="0001294D" w:rsidRPr="0001294D">
        <w:rPr>
          <w:i/>
          <w:iCs/>
          <w:lang w:val="en-GB"/>
        </w:rPr>
        <w:t>glauca</w:t>
      </w:r>
      <w:proofErr w:type="spellEnd"/>
      <w:r w:rsidR="0001294D" w:rsidRPr="0001294D">
        <w:rPr>
          <w:lang w:val="en-GB"/>
        </w:rPr>
        <w:t xml:space="preserve"> L. and climate from the nine archaeological sites (PANE) and in their natural surroundings (CONT) in Nuuk Fjord (West Greenland); ii) climate-growth relationship and the effect of nutrient availability; iii) climate and nutrient sensitivity accounting for the effect of insect outbreaks and their carry-over effects (Supplementary Information). In particular, time series of raw and standardized ring width (RW and Z-score), mean temperature of June-August and the average sum of thawing (TDD) and growing degree days (GDD) for all the PANE and CONT sites. Variables </w:t>
      </w:r>
      <w:proofErr w:type="gramStart"/>
      <w:r w:rsidR="0001294D" w:rsidRPr="0001294D">
        <w:rPr>
          <w:lang w:val="en-GB"/>
        </w:rPr>
        <w:t>are organized in columns and named with the acronyms described in Table 1, Table 2</w:t>
      </w:r>
      <w:proofErr w:type="gramEnd"/>
      <w:r w:rsidR="0001294D" w:rsidRPr="0001294D">
        <w:rPr>
          <w:lang w:val="en-GB"/>
        </w:rPr>
        <w:t xml:space="preserve">. </w:t>
      </w:r>
      <w:proofErr w:type="gramStart"/>
      <w:r w:rsidR="0001294D" w:rsidRPr="0001294D">
        <w:rPr>
          <w:lang w:val="en-GB"/>
        </w:rPr>
        <w:t>and</w:t>
      </w:r>
      <w:proofErr w:type="gramEnd"/>
      <w:r w:rsidR="0001294D" w:rsidRPr="0001294D">
        <w:rPr>
          <w:lang w:val="en-GB"/>
        </w:rPr>
        <w:t xml:space="preserve"> Figure 2-5.</w:t>
      </w:r>
      <w:r w:rsidR="0001294D">
        <w:rPr>
          <w:lang w:val="en-GB"/>
        </w:rPr>
        <w:t xml:space="preserve"> Specifically:</w:t>
      </w:r>
    </w:p>
    <w:p w:rsidR="0001294D" w:rsidRDefault="0001294D" w:rsidP="00220BEC">
      <w:pPr>
        <w:rPr>
          <w:lang w:val="en-GB"/>
        </w:rPr>
      </w:pPr>
      <w:r w:rsidRPr="0001294D">
        <w:rPr>
          <w:b/>
          <w:lang w:val="en-GB"/>
        </w:rPr>
        <w:t>Site</w:t>
      </w:r>
      <w:r>
        <w:rPr>
          <w:lang w:val="en-GB"/>
        </w:rPr>
        <w:t>: site number (ranked following the ice to sea gradient);</w:t>
      </w:r>
    </w:p>
    <w:p w:rsidR="0001294D" w:rsidRDefault="0001294D" w:rsidP="00220BEC">
      <w:pPr>
        <w:rPr>
          <w:lang w:val="en-GB"/>
        </w:rPr>
      </w:pPr>
      <w:r w:rsidRPr="0001294D">
        <w:rPr>
          <w:b/>
          <w:lang w:val="en-GB"/>
        </w:rPr>
        <w:t>Site name</w:t>
      </w:r>
      <w:r>
        <w:rPr>
          <w:lang w:val="en-GB"/>
        </w:rPr>
        <w:t>: names of the sites as presented in Table 1.</w:t>
      </w:r>
    </w:p>
    <w:p w:rsidR="0001294D" w:rsidRDefault="0001294D" w:rsidP="00220BEC">
      <w:pPr>
        <w:rPr>
          <w:lang w:val="en-GB"/>
        </w:rPr>
      </w:pPr>
      <w:r w:rsidRPr="00026A23">
        <w:rPr>
          <w:b/>
          <w:lang w:val="en-GB"/>
        </w:rPr>
        <w:t>Soil</w:t>
      </w:r>
      <w:r>
        <w:rPr>
          <w:lang w:val="en-GB"/>
        </w:rPr>
        <w:t xml:space="preserve">: Indicates if samples </w:t>
      </w:r>
      <w:proofErr w:type="gramStart"/>
      <w:r>
        <w:rPr>
          <w:lang w:val="en-GB"/>
        </w:rPr>
        <w:t>have been collected</w:t>
      </w:r>
      <w:proofErr w:type="gramEnd"/>
      <w:r>
        <w:rPr>
          <w:lang w:val="en-GB"/>
        </w:rPr>
        <w:t xml:space="preserve"> in </w:t>
      </w:r>
      <w:r w:rsidRPr="0001294D">
        <w:rPr>
          <w:lang w:val="en-GB"/>
        </w:rPr>
        <w:t xml:space="preserve">soils with past anthropogenic nutrient enrichment (PANE) </w:t>
      </w:r>
      <w:r>
        <w:rPr>
          <w:lang w:val="en-GB"/>
        </w:rPr>
        <w:t>or</w:t>
      </w:r>
      <w:r w:rsidRPr="0001294D">
        <w:rPr>
          <w:lang w:val="en-GB"/>
        </w:rPr>
        <w:t xml:space="preserve"> without (controls</w:t>
      </w:r>
      <w:r>
        <w:rPr>
          <w:lang w:val="en-GB"/>
        </w:rPr>
        <w:t>, CONT</w:t>
      </w:r>
      <w:r w:rsidRPr="0001294D">
        <w:rPr>
          <w:lang w:val="en-GB"/>
        </w:rPr>
        <w:t>).</w:t>
      </w:r>
    </w:p>
    <w:p w:rsidR="00026A23" w:rsidRDefault="00026A23" w:rsidP="00220BEC">
      <w:pPr>
        <w:rPr>
          <w:lang w:val="en-GB"/>
        </w:rPr>
      </w:pPr>
      <w:r w:rsidRPr="00026A23">
        <w:rPr>
          <w:b/>
          <w:lang w:val="en-GB"/>
        </w:rPr>
        <w:t>Year</w:t>
      </w:r>
      <w:r>
        <w:rPr>
          <w:lang w:val="en-GB"/>
        </w:rPr>
        <w:t>: Reference year for each data;</w:t>
      </w:r>
    </w:p>
    <w:p w:rsidR="00026A23" w:rsidRDefault="00026A23" w:rsidP="00220BEC">
      <w:pPr>
        <w:rPr>
          <w:lang w:val="en-GB"/>
        </w:rPr>
      </w:pPr>
      <w:r w:rsidRPr="00F33A6C">
        <w:rPr>
          <w:b/>
          <w:lang w:val="en-GB"/>
        </w:rPr>
        <w:t>RW</w:t>
      </w:r>
      <w:r>
        <w:rPr>
          <w:lang w:val="en-GB"/>
        </w:rPr>
        <w:t xml:space="preserve">: </w:t>
      </w:r>
      <w:r w:rsidRPr="00026A23">
        <w:rPr>
          <w:lang w:val="en-GB"/>
        </w:rPr>
        <w:t>ring width</w:t>
      </w:r>
      <w:r>
        <w:rPr>
          <w:lang w:val="en-GB"/>
        </w:rPr>
        <w:t xml:space="preserve"> measurements</w:t>
      </w:r>
      <w:r w:rsidRPr="00026A23">
        <w:rPr>
          <w:lang w:val="en-GB"/>
        </w:rPr>
        <w:t xml:space="preserve"> (RW) </w:t>
      </w:r>
      <w:r>
        <w:rPr>
          <w:lang w:val="en-GB"/>
        </w:rPr>
        <w:t xml:space="preserve">of </w:t>
      </w:r>
      <w:r w:rsidRPr="00026A23">
        <w:rPr>
          <w:i/>
          <w:lang w:val="en-GB"/>
        </w:rPr>
        <w:t xml:space="preserve">Salix </w:t>
      </w:r>
      <w:proofErr w:type="spellStart"/>
      <w:r w:rsidRPr="00026A23">
        <w:rPr>
          <w:i/>
          <w:lang w:val="en-GB"/>
        </w:rPr>
        <w:t>glauca</w:t>
      </w:r>
      <w:proofErr w:type="spellEnd"/>
      <w:r>
        <w:rPr>
          <w:lang w:val="en-GB"/>
        </w:rPr>
        <w:t xml:space="preserve"> L. </w:t>
      </w:r>
      <w:r w:rsidR="00F33A6C">
        <w:rPr>
          <w:lang w:val="en-GB"/>
        </w:rPr>
        <w:t>Data are means per site and soil type.</w:t>
      </w:r>
    </w:p>
    <w:p w:rsidR="00F33A6C" w:rsidRDefault="00F33A6C" w:rsidP="00220BEC">
      <w:pPr>
        <w:rPr>
          <w:lang w:val="en-GB"/>
        </w:rPr>
      </w:pPr>
      <w:r w:rsidRPr="00F33A6C">
        <w:rPr>
          <w:b/>
          <w:lang w:val="en-GB"/>
        </w:rPr>
        <w:t>RW_SE</w:t>
      </w:r>
      <w:r>
        <w:rPr>
          <w:lang w:val="en-GB"/>
        </w:rPr>
        <w:t xml:space="preserve">: </w:t>
      </w:r>
      <w:r w:rsidR="001C71F4">
        <w:rPr>
          <w:lang w:val="en-GB"/>
        </w:rPr>
        <w:t>standard error</w:t>
      </w:r>
      <w:r w:rsidR="00B56B2A">
        <w:rPr>
          <w:lang w:val="en-GB"/>
        </w:rPr>
        <w:t xml:space="preserve"> of </w:t>
      </w:r>
      <w:r w:rsidR="00B56B2A" w:rsidRPr="00026A23">
        <w:rPr>
          <w:lang w:val="en-GB"/>
        </w:rPr>
        <w:t>ring width</w:t>
      </w:r>
      <w:r w:rsidR="00B56B2A">
        <w:rPr>
          <w:lang w:val="en-GB"/>
        </w:rPr>
        <w:t xml:space="preserve"> measurements</w:t>
      </w:r>
      <w:r w:rsidR="001C71F4">
        <w:rPr>
          <w:lang w:val="en-GB"/>
        </w:rPr>
        <w:t xml:space="preserve"> showed in Figure 3 and Figure S6.</w:t>
      </w:r>
    </w:p>
    <w:p w:rsidR="001C71F4" w:rsidRDefault="001C71F4" w:rsidP="00220BEC">
      <w:pPr>
        <w:rPr>
          <w:lang w:val="en-GB"/>
        </w:rPr>
      </w:pPr>
      <w:r w:rsidRPr="001C71F4">
        <w:rPr>
          <w:b/>
          <w:lang w:val="en-GB"/>
        </w:rPr>
        <w:t>Z-score</w:t>
      </w:r>
      <w:r>
        <w:rPr>
          <w:lang w:val="en-GB"/>
        </w:rPr>
        <w:t xml:space="preserve">: standardize </w:t>
      </w:r>
      <w:r w:rsidRPr="00026A23">
        <w:rPr>
          <w:lang w:val="en-GB"/>
        </w:rPr>
        <w:t>ring width</w:t>
      </w:r>
      <w:r>
        <w:rPr>
          <w:lang w:val="en-GB"/>
        </w:rPr>
        <w:t xml:space="preserve"> measurements</w:t>
      </w:r>
      <w:r>
        <w:rPr>
          <w:lang w:val="en-GB"/>
        </w:rPr>
        <w:t xml:space="preserve">. </w:t>
      </w:r>
      <w:r w:rsidRPr="001C71F4">
        <w:rPr>
          <w:lang w:val="en-GB"/>
        </w:rPr>
        <w:t xml:space="preserve">RW chronologies were transformed into Z-scores (standardised to a mean value of </w:t>
      </w:r>
      <w:proofErr w:type="gramStart"/>
      <w:r w:rsidRPr="001C71F4">
        <w:rPr>
          <w:lang w:val="en-GB"/>
        </w:rPr>
        <w:t>0</w:t>
      </w:r>
      <w:proofErr w:type="gramEnd"/>
      <w:r w:rsidRPr="001C71F4">
        <w:rPr>
          <w:lang w:val="en-GB"/>
        </w:rPr>
        <w:t xml:space="preserve"> and standard deviation of 1)</w:t>
      </w:r>
      <w:r>
        <w:rPr>
          <w:lang w:val="en-GB"/>
        </w:rPr>
        <w:t>.</w:t>
      </w:r>
    </w:p>
    <w:p w:rsidR="001C71F4" w:rsidRDefault="001C71F4" w:rsidP="00220BEC">
      <w:pPr>
        <w:rPr>
          <w:lang w:val="en-GB"/>
        </w:rPr>
      </w:pPr>
      <w:r w:rsidRPr="0080635E">
        <w:rPr>
          <w:b/>
          <w:lang w:val="en-GB"/>
        </w:rPr>
        <w:t>Disturbance</w:t>
      </w:r>
      <w:r>
        <w:rPr>
          <w:lang w:val="en-GB"/>
        </w:rPr>
        <w:t xml:space="preserve">: </w:t>
      </w:r>
      <w:r w:rsidR="00526F00">
        <w:rPr>
          <w:lang w:val="en-GB"/>
        </w:rPr>
        <w:t>Insect outbreak disturbance factor (none=no disturbance; out= outbreak year; rec1</w:t>
      </w:r>
      <w:r w:rsidR="0080635E">
        <w:rPr>
          <w:lang w:val="en-GB"/>
        </w:rPr>
        <w:t>=</w:t>
      </w:r>
      <w:r w:rsidR="00526F00">
        <w:rPr>
          <w:lang w:val="en-GB"/>
        </w:rPr>
        <w:t xml:space="preserve"> </w:t>
      </w:r>
      <w:r w:rsidR="0080635E">
        <w:rPr>
          <w:lang w:val="en-GB"/>
        </w:rPr>
        <w:t xml:space="preserve">1 year after the outbreak; </w:t>
      </w:r>
      <w:r w:rsidR="0080635E" w:rsidRPr="0080635E">
        <w:rPr>
          <w:lang w:val="en-GB"/>
        </w:rPr>
        <w:t>rec</w:t>
      </w:r>
      <w:r w:rsidR="0080635E">
        <w:rPr>
          <w:lang w:val="en-GB"/>
        </w:rPr>
        <w:t>2</w:t>
      </w:r>
      <w:r w:rsidR="0080635E" w:rsidRPr="0080635E">
        <w:rPr>
          <w:lang w:val="en-GB"/>
        </w:rPr>
        <w:t xml:space="preserve">= </w:t>
      </w:r>
      <w:r w:rsidR="0080635E">
        <w:rPr>
          <w:lang w:val="en-GB"/>
        </w:rPr>
        <w:t>2</w:t>
      </w:r>
      <w:r w:rsidR="0080635E" w:rsidRPr="0080635E">
        <w:rPr>
          <w:lang w:val="en-GB"/>
        </w:rPr>
        <w:t xml:space="preserve"> year</w:t>
      </w:r>
      <w:r w:rsidR="0080635E">
        <w:rPr>
          <w:lang w:val="en-GB"/>
        </w:rPr>
        <w:t>s</w:t>
      </w:r>
      <w:r w:rsidR="0080635E" w:rsidRPr="0080635E">
        <w:rPr>
          <w:lang w:val="en-GB"/>
        </w:rPr>
        <w:t xml:space="preserve"> after the outbreak</w:t>
      </w:r>
      <w:r w:rsidR="0080635E">
        <w:rPr>
          <w:lang w:val="en-GB"/>
        </w:rPr>
        <w:t>).</w:t>
      </w:r>
    </w:p>
    <w:p w:rsidR="003C276E" w:rsidRDefault="003C276E" w:rsidP="003C276E">
      <w:pPr>
        <w:rPr>
          <w:lang w:val="en-GB"/>
        </w:rPr>
      </w:pPr>
      <w:r w:rsidRPr="003C276E">
        <w:rPr>
          <w:b/>
          <w:lang w:val="en-GB"/>
        </w:rPr>
        <w:t>TDD</w:t>
      </w:r>
      <w:r>
        <w:rPr>
          <w:lang w:val="en-GB"/>
        </w:rPr>
        <w:t xml:space="preserve">: </w:t>
      </w:r>
      <w:r w:rsidRPr="003C276E">
        <w:rPr>
          <w:lang w:val="en-GB"/>
        </w:rPr>
        <w:t>thawing</w:t>
      </w:r>
      <w:r w:rsidRPr="0080635E">
        <w:rPr>
          <w:lang w:val="en-GB"/>
        </w:rPr>
        <w:t xml:space="preserve"> </w:t>
      </w:r>
      <w:proofErr w:type="gramStart"/>
      <w:r w:rsidRPr="0080635E">
        <w:rPr>
          <w:lang w:val="en-GB"/>
        </w:rPr>
        <w:t>degree days</w:t>
      </w:r>
      <w:proofErr w:type="gramEnd"/>
      <w:r w:rsidRPr="0080635E">
        <w:rPr>
          <w:lang w:val="en-GB"/>
        </w:rPr>
        <w:t xml:space="preserve"> computed as accumulated daily temperature above </w:t>
      </w:r>
      <w:r>
        <w:rPr>
          <w:lang w:val="en-GB"/>
        </w:rPr>
        <w:t>0</w:t>
      </w:r>
      <w:r w:rsidRPr="0080635E">
        <w:rPr>
          <w:lang w:val="en-GB"/>
        </w:rPr>
        <w:t xml:space="preserve"> °C.</w:t>
      </w:r>
    </w:p>
    <w:p w:rsidR="0080635E" w:rsidRDefault="0080635E" w:rsidP="00220BEC">
      <w:pPr>
        <w:rPr>
          <w:lang w:val="en-GB"/>
        </w:rPr>
      </w:pPr>
      <w:r w:rsidRPr="003C276E">
        <w:rPr>
          <w:b/>
          <w:lang w:val="en-GB"/>
        </w:rPr>
        <w:t>GDD</w:t>
      </w:r>
      <w:r>
        <w:rPr>
          <w:lang w:val="en-GB"/>
        </w:rPr>
        <w:t xml:space="preserve">: Growing </w:t>
      </w:r>
      <w:proofErr w:type="gramStart"/>
      <w:r>
        <w:rPr>
          <w:lang w:val="en-GB"/>
        </w:rPr>
        <w:t>degree days</w:t>
      </w:r>
      <w:proofErr w:type="gramEnd"/>
      <w:r>
        <w:rPr>
          <w:lang w:val="en-GB"/>
        </w:rPr>
        <w:t xml:space="preserve"> computed as </w:t>
      </w:r>
      <w:r w:rsidRPr="0080635E">
        <w:rPr>
          <w:lang w:val="en-GB"/>
        </w:rPr>
        <w:t>accumulated daily temperature above 5 °C</w:t>
      </w:r>
      <w:r>
        <w:rPr>
          <w:lang w:val="en-GB"/>
        </w:rPr>
        <w:t>.</w:t>
      </w:r>
    </w:p>
    <w:p w:rsidR="0080635E" w:rsidRDefault="0080635E" w:rsidP="00220BEC">
      <w:pPr>
        <w:rPr>
          <w:lang w:val="en-GB"/>
        </w:rPr>
      </w:pPr>
      <w:r w:rsidRPr="003C276E">
        <w:rPr>
          <w:b/>
          <w:lang w:val="en-GB"/>
        </w:rPr>
        <w:t>T January</w:t>
      </w:r>
      <w:r w:rsidR="003C276E" w:rsidRPr="003C276E">
        <w:rPr>
          <w:b/>
          <w:lang w:val="en-GB"/>
        </w:rPr>
        <w:t xml:space="preserve">, </w:t>
      </w:r>
      <w:r w:rsidRPr="003C276E">
        <w:rPr>
          <w:b/>
          <w:lang w:val="en-GB"/>
        </w:rPr>
        <w:t>T February</w:t>
      </w:r>
      <w:r w:rsidR="003C276E" w:rsidRPr="003C276E">
        <w:rPr>
          <w:b/>
          <w:lang w:val="en-GB"/>
        </w:rPr>
        <w:t xml:space="preserve">, </w:t>
      </w:r>
      <w:r w:rsidRPr="003C276E">
        <w:rPr>
          <w:b/>
          <w:lang w:val="en-GB"/>
        </w:rPr>
        <w:t>T March</w:t>
      </w:r>
      <w:r w:rsidR="003C276E" w:rsidRPr="003C276E">
        <w:rPr>
          <w:b/>
          <w:lang w:val="en-GB"/>
        </w:rPr>
        <w:t xml:space="preserve">, </w:t>
      </w:r>
      <w:r w:rsidRPr="003C276E">
        <w:rPr>
          <w:b/>
          <w:lang w:val="en-GB"/>
        </w:rPr>
        <w:t>T April</w:t>
      </w:r>
      <w:r w:rsidR="003C276E" w:rsidRPr="003C276E">
        <w:rPr>
          <w:b/>
          <w:lang w:val="en-GB"/>
        </w:rPr>
        <w:t xml:space="preserve">, </w:t>
      </w:r>
      <w:r w:rsidRPr="003C276E">
        <w:rPr>
          <w:b/>
          <w:lang w:val="en-GB"/>
        </w:rPr>
        <w:t>T May</w:t>
      </w:r>
      <w:r w:rsidR="003C276E" w:rsidRPr="003C276E">
        <w:rPr>
          <w:b/>
          <w:lang w:val="en-GB"/>
        </w:rPr>
        <w:t xml:space="preserve">, </w:t>
      </w:r>
      <w:r w:rsidRPr="003C276E">
        <w:rPr>
          <w:b/>
          <w:lang w:val="en-GB"/>
        </w:rPr>
        <w:t>T June</w:t>
      </w:r>
      <w:r w:rsidR="003C276E" w:rsidRPr="003C276E">
        <w:rPr>
          <w:b/>
          <w:lang w:val="en-GB"/>
        </w:rPr>
        <w:t xml:space="preserve">, </w:t>
      </w:r>
      <w:r w:rsidRPr="003C276E">
        <w:rPr>
          <w:b/>
          <w:lang w:val="en-GB"/>
        </w:rPr>
        <w:t>T July</w:t>
      </w:r>
      <w:r w:rsidR="003C276E" w:rsidRPr="003C276E">
        <w:rPr>
          <w:b/>
          <w:lang w:val="en-GB"/>
        </w:rPr>
        <w:t xml:space="preserve">, </w:t>
      </w:r>
      <w:r w:rsidRPr="003C276E">
        <w:rPr>
          <w:b/>
          <w:lang w:val="en-GB"/>
        </w:rPr>
        <w:t>T August</w:t>
      </w:r>
      <w:r w:rsidR="003C276E" w:rsidRPr="003C276E">
        <w:rPr>
          <w:b/>
          <w:lang w:val="en-GB"/>
        </w:rPr>
        <w:t xml:space="preserve">, </w:t>
      </w:r>
      <w:r w:rsidRPr="003C276E">
        <w:rPr>
          <w:b/>
          <w:lang w:val="en-GB"/>
        </w:rPr>
        <w:t>T September</w:t>
      </w:r>
      <w:r w:rsidR="003C276E" w:rsidRPr="003C276E">
        <w:rPr>
          <w:b/>
          <w:lang w:val="en-GB"/>
        </w:rPr>
        <w:t xml:space="preserve">, </w:t>
      </w:r>
      <w:r w:rsidRPr="003C276E">
        <w:rPr>
          <w:b/>
          <w:lang w:val="en-GB"/>
        </w:rPr>
        <w:t>T October</w:t>
      </w:r>
      <w:r w:rsidR="003C276E" w:rsidRPr="003C276E">
        <w:rPr>
          <w:b/>
          <w:lang w:val="en-GB"/>
        </w:rPr>
        <w:t xml:space="preserve">, </w:t>
      </w:r>
      <w:r w:rsidRPr="003C276E">
        <w:rPr>
          <w:b/>
          <w:lang w:val="en-GB"/>
        </w:rPr>
        <w:t>T November</w:t>
      </w:r>
      <w:r w:rsidR="003C276E" w:rsidRPr="003C276E">
        <w:rPr>
          <w:b/>
          <w:lang w:val="en-GB"/>
        </w:rPr>
        <w:t xml:space="preserve"> and </w:t>
      </w:r>
      <w:r w:rsidRPr="003C276E">
        <w:rPr>
          <w:b/>
          <w:lang w:val="en-GB"/>
        </w:rPr>
        <w:t>T December</w:t>
      </w:r>
      <w:r w:rsidR="003C276E">
        <w:rPr>
          <w:lang w:val="en-GB"/>
        </w:rPr>
        <w:t xml:space="preserve">: </w:t>
      </w:r>
      <w:r w:rsidR="003C276E" w:rsidRPr="003C276E">
        <w:rPr>
          <w:lang w:val="en-GB"/>
        </w:rPr>
        <w:t>Monthly air temperatures derived from the regional climate model MAR 3.7</w:t>
      </w:r>
      <w:r w:rsidR="003C276E">
        <w:rPr>
          <w:lang w:val="en-GB"/>
        </w:rPr>
        <w:t>.</w:t>
      </w:r>
    </w:p>
    <w:p w:rsidR="0080635E" w:rsidRDefault="0080635E" w:rsidP="00220BEC">
      <w:pPr>
        <w:rPr>
          <w:lang w:val="en-GB"/>
        </w:rPr>
      </w:pPr>
      <w:r w:rsidRPr="003C276E">
        <w:rPr>
          <w:b/>
          <w:lang w:val="en-GB"/>
        </w:rPr>
        <w:t>T_JJA</w:t>
      </w:r>
      <w:r>
        <w:rPr>
          <w:lang w:val="en-GB"/>
        </w:rPr>
        <w:t>: Average of summer temperature (June-August).</w:t>
      </w:r>
    </w:p>
    <w:p w:rsidR="0080635E" w:rsidRDefault="0080635E" w:rsidP="00220BEC">
      <w:pPr>
        <w:rPr>
          <w:lang w:val="en-GB"/>
        </w:rPr>
      </w:pPr>
    </w:p>
    <w:p w:rsidR="0001294D" w:rsidRPr="0001294D" w:rsidRDefault="0001294D" w:rsidP="00220BEC">
      <w:pPr>
        <w:rPr>
          <w:lang w:val="en-GB"/>
        </w:rPr>
      </w:pPr>
    </w:p>
    <w:sectPr w:rsidR="0001294D" w:rsidRPr="0001294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EC"/>
    <w:rsid w:val="0001294D"/>
    <w:rsid w:val="00026A23"/>
    <w:rsid w:val="001C71F4"/>
    <w:rsid w:val="00220BEC"/>
    <w:rsid w:val="003C276E"/>
    <w:rsid w:val="00430D82"/>
    <w:rsid w:val="00511247"/>
    <w:rsid w:val="00526F00"/>
    <w:rsid w:val="007C6D72"/>
    <w:rsid w:val="0080635E"/>
    <w:rsid w:val="00B56B2A"/>
    <w:rsid w:val="00D34921"/>
    <w:rsid w:val="00EA68AA"/>
    <w:rsid w:val="00EB63B9"/>
    <w:rsid w:val="00F33A6C"/>
    <w:rsid w:val="00F8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93C12"/>
  <w15:chartTrackingRefBased/>
  <w15:docId w15:val="{F8A758FC-9934-43F8-8DA4-09E82170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0F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536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Luisa Prendin</dc:creator>
  <cp:keywords/>
  <dc:description/>
  <cp:lastModifiedBy>Angela Luisa Prendin</cp:lastModifiedBy>
  <cp:revision>6</cp:revision>
  <dcterms:created xsi:type="dcterms:W3CDTF">2022-01-26T13:55:00Z</dcterms:created>
  <dcterms:modified xsi:type="dcterms:W3CDTF">2022-01-26T15:53:00Z</dcterms:modified>
</cp:coreProperties>
</file>