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60BCE" w14:textId="77777777" w:rsidR="0001130C" w:rsidRPr="00ED5D2A" w:rsidRDefault="0001130C" w:rsidP="0001130C">
      <w:pPr>
        <w:pStyle w:val="ABANG"/>
        <w:rPr>
          <w:b w:val="0"/>
          <w:bCs/>
          <w:sz w:val="26"/>
          <w:szCs w:val="26"/>
        </w:rPr>
      </w:pPr>
      <w:r w:rsidRPr="00ED5D2A">
        <w:rPr>
          <w:color w:val="ED7D31" w:themeColor="accent2"/>
          <w:sz w:val="26"/>
          <w:szCs w:val="26"/>
        </w:rPr>
        <w:t xml:space="preserve">Table 2. </w:t>
      </w:r>
      <w:r w:rsidRPr="00ED5D2A">
        <w:rPr>
          <w:b w:val="0"/>
          <w:bCs/>
          <w:sz w:val="26"/>
          <w:szCs w:val="26"/>
        </w:rPr>
        <w:t>Plasma hormone levels of acne vulgaris group and control group</w:t>
      </w:r>
    </w:p>
    <w:tbl>
      <w:tblPr>
        <w:tblW w:w="9063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8"/>
        <w:gridCol w:w="1985"/>
        <w:gridCol w:w="1984"/>
        <w:gridCol w:w="1418"/>
        <w:gridCol w:w="1418"/>
      </w:tblGrid>
      <w:tr w:rsidR="0001130C" w:rsidRPr="00484565" w14:paraId="5DDBB021" w14:textId="77777777" w:rsidTr="009F74E7">
        <w:trPr>
          <w:cantSplit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1EEFDA12" w14:textId="77777777" w:rsidR="0001130C" w:rsidRPr="00484565" w:rsidRDefault="0001130C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Characteristics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728D9E4E" w14:textId="77777777" w:rsidR="0001130C" w:rsidRPr="00484565" w:rsidRDefault="0001130C" w:rsidP="009F74E7">
            <w:pPr>
              <w:pStyle w:val="TableParagraph"/>
              <w:spacing w:line="360" w:lineRule="auto"/>
              <w:rPr>
                <w:b/>
                <w:w w:val="95"/>
                <w:sz w:val="26"/>
                <w:szCs w:val="26"/>
              </w:rPr>
            </w:pPr>
            <w:r w:rsidRPr="00484565">
              <w:rPr>
                <w:b/>
                <w:w w:val="95"/>
                <w:sz w:val="26"/>
                <w:szCs w:val="26"/>
              </w:rPr>
              <w:t>Acne group</w:t>
            </w:r>
          </w:p>
          <w:p w14:paraId="3DFF1843" w14:textId="77777777" w:rsidR="0001130C" w:rsidRPr="00484565" w:rsidRDefault="0001130C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>
              <w:rPr>
                <w:b/>
                <w:w w:val="95"/>
                <w:sz w:val="26"/>
                <w:szCs w:val="26"/>
              </w:rPr>
              <w:t>(</w:t>
            </w:r>
            <w:r w:rsidRPr="00484565">
              <w:rPr>
                <w:b/>
                <w:w w:val="95"/>
                <w:sz w:val="26"/>
                <w:szCs w:val="26"/>
              </w:rPr>
              <w:t>n = 175</w:t>
            </w:r>
            <w:r>
              <w:rPr>
                <w:b/>
                <w:w w:val="95"/>
                <w:sz w:val="26"/>
                <w:szCs w:val="26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14:paraId="7E529AFA" w14:textId="77777777" w:rsidR="0001130C" w:rsidRPr="00484565" w:rsidRDefault="0001130C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 w:rsidRPr="00484565">
              <w:rPr>
                <w:b/>
                <w:sz w:val="26"/>
                <w:szCs w:val="26"/>
              </w:rPr>
              <w:t>Control group</w:t>
            </w:r>
          </w:p>
          <w:p w14:paraId="42106474" w14:textId="77777777" w:rsidR="0001130C" w:rsidRPr="00484565" w:rsidRDefault="0001130C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</w:t>
            </w:r>
            <w:r w:rsidRPr="00484565">
              <w:rPr>
                <w:b/>
                <w:sz w:val="26"/>
                <w:szCs w:val="26"/>
              </w:rPr>
              <w:t>n = 35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09EA84E5" w14:textId="77777777" w:rsidR="0001130C" w:rsidRPr="00484565" w:rsidRDefault="0001130C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 w:rsidRPr="00484565">
              <w:rPr>
                <w:b/>
                <w:sz w:val="26"/>
                <w:szCs w:val="26"/>
              </w:rPr>
              <w:t>p-value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4F8F500" w14:textId="77777777" w:rsidR="0001130C" w:rsidRPr="00484565" w:rsidRDefault="0001130C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Normal Range</w:t>
            </w:r>
          </w:p>
        </w:tc>
      </w:tr>
      <w:tr w:rsidR="0001130C" w:rsidRPr="00484565" w14:paraId="71993F33" w14:textId="77777777" w:rsidTr="009F74E7">
        <w:trPr>
          <w:cantSplit/>
        </w:trPr>
        <w:tc>
          <w:tcPr>
            <w:tcW w:w="2258" w:type="dxa"/>
          </w:tcPr>
          <w:p w14:paraId="5000C57E" w14:textId="42FE9C5A" w:rsidR="0001130C" w:rsidRPr="00484565" w:rsidRDefault="0001130C" w:rsidP="009F74E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Testosterone (ng/d</w:t>
            </w:r>
            <w:r w:rsidR="009A3A75">
              <w:rPr>
                <w:rFonts w:ascii="Times New Roman" w:eastAsia="Times New Roman" w:hAnsi="Times New Roman" w:cs="Times New Roman"/>
                <w:sz w:val="26"/>
                <w:szCs w:val="26"/>
              </w:rPr>
              <w:t>L</w:t>
            </w: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5" w:type="dxa"/>
          </w:tcPr>
          <w:p w14:paraId="48A55501" w14:textId="77777777" w:rsidR="0001130C" w:rsidRPr="00484565" w:rsidRDefault="0001130C" w:rsidP="009F74E7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55.67±25.56</w:t>
            </w:r>
          </w:p>
        </w:tc>
        <w:tc>
          <w:tcPr>
            <w:tcW w:w="1984" w:type="dxa"/>
            <w:vAlign w:val="bottom"/>
          </w:tcPr>
          <w:p w14:paraId="09BAE63A" w14:textId="77777777" w:rsidR="0001130C" w:rsidRPr="00484565" w:rsidRDefault="0001130C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38.37±</w:t>
            </w: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10.16</w:t>
            </w:r>
          </w:p>
        </w:tc>
        <w:tc>
          <w:tcPr>
            <w:tcW w:w="1418" w:type="dxa"/>
          </w:tcPr>
          <w:p w14:paraId="621EF0E5" w14:textId="77777777" w:rsidR="0001130C" w:rsidRPr="00484565" w:rsidRDefault="0001130C" w:rsidP="009F74E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&lt;0.05</w:t>
            </w:r>
          </w:p>
        </w:tc>
        <w:tc>
          <w:tcPr>
            <w:tcW w:w="1418" w:type="dxa"/>
          </w:tcPr>
          <w:p w14:paraId="580C7960" w14:textId="77777777" w:rsidR="0001130C" w:rsidRPr="00484565" w:rsidRDefault="0001130C" w:rsidP="009F74E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ECA">
              <w:rPr>
                <w:rFonts w:ascii="Times New Roman" w:hAnsi="Times New Roman"/>
                <w:sz w:val="28"/>
              </w:rPr>
              <w:t>6 – 86</w:t>
            </w:r>
          </w:p>
        </w:tc>
      </w:tr>
      <w:tr w:rsidR="0001130C" w:rsidRPr="00484565" w14:paraId="7C195DA7" w14:textId="77777777" w:rsidTr="009F74E7">
        <w:trPr>
          <w:cantSplit/>
        </w:trPr>
        <w:tc>
          <w:tcPr>
            <w:tcW w:w="2258" w:type="dxa"/>
            <w:shd w:val="clear" w:color="auto" w:fill="D9D9D9" w:themeFill="background1" w:themeFillShade="D9"/>
          </w:tcPr>
          <w:p w14:paraId="1F1A73E0" w14:textId="77777777" w:rsidR="0001130C" w:rsidRPr="00484565" w:rsidRDefault="0001130C" w:rsidP="009F74E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Estradiol (</w:t>
            </w:r>
            <w:proofErr w:type="spellStart"/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pmol</w:t>
            </w:r>
            <w:proofErr w:type="spellEnd"/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/L)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4DC2507" w14:textId="77777777" w:rsidR="0001130C" w:rsidRPr="00484565" w:rsidRDefault="0001130C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323.15±93.30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bottom"/>
          </w:tcPr>
          <w:p w14:paraId="1C85506B" w14:textId="77777777" w:rsidR="0001130C" w:rsidRPr="00484565" w:rsidRDefault="0001130C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370.94±</w:t>
            </w: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58.88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16AC84D" w14:textId="77777777" w:rsidR="0001130C" w:rsidRPr="00484565" w:rsidRDefault="0001130C" w:rsidP="009F74E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&lt;0.05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8930AFD" w14:textId="77777777" w:rsidR="0001130C" w:rsidRPr="00484565" w:rsidRDefault="0001130C" w:rsidP="009F74E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ECA">
              <w:rPr>
                <w:rFonts w:ascii="Times New Roman" w:hAnsi="Times New Roman"/>
                <w:sz w:val="28"/>
              </w:rPr>
              <w:t xml:space="preserve">74 </w:t>
            </w:r>
            <w:r>
              <w:rPr>
                <w:rFonts w:ascii="Times New Roman" w:hAnsi="Times New Roman"/>
                <w:sz w:val="28"/>
              </w:rPr>
              <w:t>–</w:t>
            </w:r>
            <w:r w:rsidRPr="002C4ECA">
              <w:rPr>
                <w:rFonts w:ascii="Times New Roman" w:hAnsi="Times New Roman"/>
                <w:sz w:val="28"/>
              </w:rPr>
              <w:t xml:space="preserve"> 532</w:t>
            </w:r>
          </w:p>
        </w:tc>
      </w:tr>
      <w:tr w:rsidR="0001130C" w:rsidRPr="00484565" w14:paraId="6D86E641" w14:textId="77777777" w:rsidTr="009F74E7">
        <w:trPr>
          <w:cantSplit/>
        </w:trPr>
        <w:tc>
          <w:tcPr>
            <w:tcW w:w="2258" w:type="dxa"/>
          </w:tcPr>
          <w:p w14:paraId="742AD663" w14:textId="52C1DC7E" w:rsidR="0001130C" w:rsidRPr="00484565" w:rsidRDefault="0001130C" w:rsidP="009F74E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Progesterone (ng/m</w:t>
            </w:r>
            <w:r w:rsidR="009A3A75">
              <w:rPr>
                <w:rFonts w:ascii="Times New Roman" w:eastAsia="Times New Roman" w:hAnsi="Times New Roman" w:cs="Times New Roman"/>
                <w:sz w:val="26"/>
                <w:szCs w:val="26"/>
              </w:rPr>
              <w:t>L</w:t>
            </w: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5" w:type="dxa"/>
          </w:tcPr>
          <w:p w14:paraId="2A6F8495" w14:textId="77777777" w:rsidR="0001130C" w:rsidRPr="00484565" w:rsidRDefault="0001130C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0.60±0.38</w:t>
            </w:r>
          </w:p>
        </w:tc>
        <w:tc>
          <w:tcPr>
            <w:tcW w:w="1984" w:type="dxa"/>
            <w:vAlign w:val="bottom"/>
          </w:tcPr>
          <w:p w14:paraId="133E2245" w14:textId="77777777" w:rsidR="0001130C" w:rsidRPr="00484565" w:rsidRDefault="0001130C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0.50±</w:t>
            </w: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0.15</w:t>
            </w:r>
          </w:p>
        </w:tc>
        <w:tc>
          <w:tcPr>
            <w:tcW w:w="1418" w:type="dxa"/>
          </w:tcPr>
          <w:p w14:paraId="51B5783F" w14:textId="77777777" w:rsidR="0001130C" w:rsidRPr="00484565" w:rsidRDefault="0001130C" w:rsidP="009F74E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&gt;0.05</w:t>
            </w:r>
          </w:p>
        </w:tc>
        <w:tc>
          <w:tcPr>
            <w:tcW w:w="1418" w:type="dxa"/>
          </w:tcPr>
          <w:p w14:paraId="39D2F828" w14:textId="77777777" w:rsidR="0001130C" w:rsidRPr="00484565" w:rsidRDefault="0001130C" w:rsidP="009F74E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4ECA">
              <w:rPr>
                <w:rFonts w:ascii="Times New Roman" w:hAnsi="Times New Roman"/>
                <w:sz w:val="28"/>
              </w:rPr>
              <w:t>&lt; 1</w:t>
            </w:r>
          </w:p>
        </w:tc>
      </w:tr>
    </w:tbl>
    <w:p w14:paraId="6B3C2FA4" w14:textId="77777777" w:rsidR="00BE5F64" w:rsidRDefault="00BE5F64"/>
    <w:sectPr w:rsidR="00BE5F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30C"/>
    <w:rsid w:val="0001130C"/>
    <w:rsid w:val="000E7A5F"/>
    <w:rsid w:val="00111AC8"/>
    <w:rsid w:val="00121F03"/>
    <w:rsid w:val="001A74D5"/>
    <w:rsid w:val="001C171F"/>
    <w:rsid w:val="001C59DF"/>
    <w:rsid w:val="00213520"/>
    <w:rsid w:val="00244F6E"/>
    <w:rsid w:val="00263124"/>
    <w:rsid w:val="002D6DCF"/>
    <w:rsid w:val="00322D25"/>
    <w:rsid w:val="00356528"/>
    <w:rsid w:val="00375F0D"/>
    <w:rsid w:val="003E3AC6"/>
    <w:rsid w:val="00432410"/>
    <w:rsid w:val="00531B76"/>
    <w:rsid w:val="00573CEC"/>
    <w:rsid w:val="00574EB4"/>
    <w:rsid w:val="00592038"/>
    <w:rsid w:val="005B6C25"/>
    <w:rsid w:val="00651902"/>
    <w:rsid w:val="006674F0"/>
    <w:rsid w:val="006E1930"/>
    <w:rsid w:val="0070562A"/>
    <w:rsid w:val="00733E4C"/>
    <w:rsid w:val="00826521"/>
    <w:rsid w:val="0086470A"/>
    <w:rsid w:val="008D2172"/>
    <w:rsid w:val="00924DF4"/>
    <w:rsid w:val="00987B21"/>
    <w:rsid w:val="009A3A75"/>
    <w:rsid w:val="00A606E7"/>
    <w:rsid w:val="00A816D8"/>
    <w:rsid w:val="00AF408B"/>
    <w:rsid w:val="00B0382C"/>
    <w:rsid w:val="00B2266B"/>
    <w:rsid w:val="00B4720A"/>
    <w:rsid w:val="00BD1B32"/>
    <w:rsid w:val="00BE5F64"/>
    <w:rsid w:val="00C518E7"/>
    <w:rsid w:val="00D351DC"/>
    <w:rsid w:val="00D60968"/>
    <w:rsid w:val="00D72A35"/>
    <w:rsid w:val="00E3184E"/>
    <w:rsid w:val="00E625A1"/>
    <w:rsid w:val="00EC688C"/>
    <w:rsid w:val="00EF0FF2"/>
    <w:rsid w:val="00F36249"/>
    <w:rsid w:val="00F94E08"/>
    <w:rsid w:val="00FE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E2F3A9"/>
  <w15:chartTrackingRefBased/>
  <w15:docId w15:val="{B855AAFF-066F-C248-B077-E32B9EEE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Bidi" w:eastAsiaTheme="minorHAnsi" w:hAnsiTheme="minorBidi" w:cs="Times New Roman (Body CS)"/>
        <w:sz w:val="28"/>
        <w:szCs w:val="24"/>
        <w:lang w:val="en-VN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30C"/>
    <w:pPr>
      <w:spacing w:after="160" w:line="259" w:lineRule="auto"/>
    </w:pPr>
    <w:rPr>
      <w:rFonts w:ascii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1130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Cs w:val="28"/>
    </w:rPr>
  </w:style>
  <w:style w:type="paragraph" w:customStyle="1" w:styleId="ABANG">
    <w:name w:val="ABANG"/>
    <w:basedOn w:val="Normal"/>
    <w:link w:val="ABANGChar"/>
    <w:qFormat/>
    <w:rsid w:val="0001130C"/>
    <w:pPr>
      <w:spacing w:after="0" w:line="360" w:lineRule="auto"/>
      <w:jc w:val="center"/>
      <w:outlineLvl w:val="4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ABANGChar">
    <w:name w:val="ABANG Char"/>
    <w:basedOn w:val="DefaultParagraphFont"/>
    <w:link w:val="ABANG"/>
    <w:rsid w:val="0001130C"/>
    <w:rPr>
      <w:rFonts w:ascii="Times New Roman" w:hAnsi="Times New Roman" w:cs="Times New Roman"/>
      <w:b/>
      <w:color w:val="000000" w:themeColor="text1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Phu Cuong</dc:creator>
  <cp:keywords/>
  <dc:description/>
  <cp:lastModifiedBy>Nguyen Phu Cuong</cp:lastModifiedBy>
  <cp:revision>2</cp:revision>
  <dcterms:created xsi:type="dcterms:W3CDTF">2021-11-13T10:33:00Z</dcterms:created>
  <dcterms:modified xsi:type="dcterms:W3CDTF">2021-12-27T03:31:00Z</dcterms:modified>
</cp:coreProperties>
</file>