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48B34" w14:textId="2B9A7BAC" w:rsidR="00066AD6" w:rsidRPr="003B20C2" w:rsidRDefault="003B20C2" w:rsidP="00D24B11">
      <w:pPr>
        <w:pStyle w:val="Heading3"/>
        <w:contextualSpacing/>
      </w:pPr>
      <w:r>
        <w:t xml:space="preserve">JOURNAL PUBLICATION CITATION: </w:t>
      </w:r>
      <w:r w:rsidR="009F4DEC">
        <w:t>Yoran H. Gerritsma</w:t>
      </w:r>
      <w:r w:rsidR="00066AD6">
        <w:t xml:space="preserve">. </w:t>
      </w:r>
      <w:r w:rsidR="009F4DEC">
        <w:t>2021</w:t>
      </w:r>
      <w:r w:rsidR="00D55BBE">
        <w:t xml:space="preserve">. </w:t>
      </w:r>
      <w:r w:rsidR="009F4DEC" w:rsidRPr="001C12E7">
        <w:rPr>
          <w:rFonts w:cstheme="minorHAnsi"/>
        </w:rPr>
        <w:t>Experimentally manipulated food availability affects offspring quality but not quantity in zebra finch meso-populations</w:t>
      </w:r>
      <w:r w:rsidR="009F4DEC">
        <w:rPr>
          <w:i/>
          <w:iCs/>
        </w:rPr>
        <w:t>. Ecology</w:t>
      </w:r>
      <w:r w:rsidR="00D55BBE">
        <w:rPr>
          <w:i/>
          <w:iCs/>
        </w:rPr>
        <w:t>.</w:t>
      </w:r>
    </w:p>
    <w:p w14:paraId="0EAD30B2" w14:textId="77777777" w:rsidR="00066AD6" w:rsidRDefault="009F4DEC" w:rsidP="00066AD6">
      <w:pPr>
        <w:contextualSpacing/>
      </w:pPr>
      <w:r>
        <w:pict w14:anchorId="1C38B9C9">
          <v:rect id="_x0000_i1025" style="width:0;height:1.5pt" o:hralign="center" o:hrstd="t" o:hr="t" fillcolor="#aca899" stroked="f"/>
        </w:pict>
      </w:r>
    </w:p>
    <w:p w14:paraId="2531D83C" w14:textId="77777777" w:rsidR="00066AD6" w:rsidRDefault="00D06599" w:rsidP="00066AD6">
      <w:pPr>
        <w:pStyle w:val="Heading3"/>
        <w:contextualSpacing/>
      </w:pPr>
      <w:r>
        <w:t>Data S1</w:t>
      </w:r>
    </w:p>
    <w:p w14:paraId="044138C9" w14:textId="77777777" w:rsidR="003B20C2" w:rsidRDefault="003B20C2" w:rsidP="00066AD6">
      <w:pPr>
        <w:pStyle w:val="Heading3"/>
        <w:contextualSpacing/>
      </w:pPr>
    </w:p>
    <w:p w14:paraId="552C3955" w14:textId="305592A7" w:rsidR="00066AD6" w:rsidRDefault="009F4DEC" w:rsidP="00066AD6">
      <w:pPr>
        <w:pStyle w:val="Heading3"/>
        <w:ind w:left="720"/>
        <w:contextualSpacing/>
      </w:pPr>
      <w:r>
        <w:t xml:space="preserve">Supplemental data, figures and tables. </w:t>
      </w:r>
    </w:p>
    <w:p w14:paraId="1CA04234" w14:textId="77777777" w:rsidR="00066AD6" w:rsidRDefault="009F4DEC" w:rsidP="00066AD6">
      <w:pPr>
        <w:contextualSpacing/>
      </w:pPr>
      <w:r>
        <w:pict w14:anchorId="473C0E04">
          <v:rect id="_x0000_i1026" style="width:0;height:1.5pt" o:hrstd="t" o:hr="t" fillcolor="#aca899" stroked="f"/>
        </w:pict>
      </w:r>
    </w:p>
    <w:p w14:paraId="7013A523" w14:textId="4B0DA781" w:rsidR="003F10E2" w:rsidRDefault="00066AD6" w:rsidP="003B20C2">
      <w:pPr>
        <w:pStyle w:val="Heading3"/>
        <w:contextualSpacing/>
      </w:pPr>
      <w:bookmarkStart w:id="0" w:name="anchorAuthors"/>
      <w:bookmarkEnd w:id="0"/>
      <w:r>
        <w:t>Author(s)</w:t>
      </w:r>
      <w:r w:rsidR="003B20C2">
        <w:t xml:space="preserve"> [of the material provided in DataS1.zip]</w:t>
      </w:r>
      <w:bookmarkStart w:id="1" w:name="_GoBack"/>
      <w:bookmarkEnd w:id="1"/>
    </w:p>
    <w:p w14:paraId="2046271F" w14:textId="612ECC87" w:rsidR="009F4DEC" w:rsidRDefault="009F4DEC" w:rsidP="00066AD6">
      <w:pPr>
        <w:pStyle w:val="NormalWeb"/>
        <w:ind w:left="720"/>
        <w:contextualSpacing/>
      </w:pPr>
      <w:r>
        <w:t>Yoran H. Gerritsma</w:t>
      </w:r>
    </w:p>
    <w:p w14:paraId="7BD0A25A" w14:textId="77777777" w:rsidR="009F4DEC" w:rsidRDefault="009F4DEC" w:rsidP="00066AD6">
      <w:pPr>
        <w:pStyle w:val="NormalWeb"/>
        <w:ind w:left="720"/>
        <w:contextualSpacing/>
      </w:pPr>
      <w:r>
        <w:t>University of Groningen</w:t>
      </w:r>
    </w:p>
    <w:p w14:paraId="0642AC72" w14:textId="0171CA75" w:rsidR="00032D17" w:rsidRPr="009F4DEC" w:rsidRDefault="009F4DEC" w:rsidP="009F4DEC">
      <w:pPr>
        <w:pStyle w:val="NormalWeb"/>
        <w:ind w:left="720"/>
        <w:contextualSpacing/>
      </w:pPr>
      <w:r>
        <w:t>9700 AB</w:t>
      </w:r>
      <w:r w:rsidR="00066AD6">
        <w:br w:type="textWrapping" w:clear="all"/>
      </w:r>
      <w:r>
        <w:t>yorangerritsma@gmail.com</w:t>
      </w:r>
    </w:p>
    <w:p w14:paraId="41AD6244" w14:textId="77777777" w:rsidR="00066AD6" w:rsidRDefault="009F4DEC" w:rsidP="00066AD6">
      <w:pPr>
        <w:contextualSpacing/>
      </w:pPr>
      <w:r>
        <w:pict w14:anchorId="65F2798E">
          <v:rect id="_x0000_i1027" style="width:0;height:1.5pt" o:hrstd="t" o:hr="t" fillcolor="#aca899" stroked="f"/>
        </w:pict>
      </w:r>
    </w:p>
    <w:p w14:paraId="339FA2D2" w14:textId="77777777" w:rsidR="00066AD6" w:rsidRDefault="00066AD6" w:rsidP="00066AD6">
      <w:pPr>
        <w:pStyle w:val="Heading3"/>
        <w:contextualSpacing/>
      </w:pPr>
      <w:bookmarkStart w:id="2" w:name="anchorFilelist"/>
      <w:bookmarkEnd w:id="2"/>
      <w:r>
        <w:t>File list</w:t>
      </w:r>
      <w:r w:rsidR="00AC12EF">
        <w:t xml:space="preserve"> (files found within DataS1.zip)</w:t>
      </w:r>
    </w:p>
    <w:p w14:paraId="4D08D986" w14:textId="5E978CD6" w:rsidR="00066AD6" w:rsidRPr="009F4DEC" w:rsidRDefault="009F4DEC" w:rsidP="009F4DEC">
      <w:pPr>
        <w:pStyle w:val="NormalWeb"/>
        <w:numPr>
          <w:ilvl w:val="0"/>
          <w:numId w:val="1"/>
        </w:numPr>
        <w:contextualSpacing/>
      </w:pPr>
      <w:r w:rsidRPr="009F4DEC">
        <w:t>DataBiasedMorthCompGrowth.csv</w:t>
      </w:r>
    </w:p>
    <w:p w14:paraId="3A05FC5B" w14:textId="7702CB66" w:rsidR="009F4DEC" w:rsidRPr="009F4DEC" w:rsidRDefault="009F4DEC" w:rsidP="009F4DEC">
      <w:pPr>
        <w:pStyle w:val="NormalWeb"/>
        <w:numPr>
          <w:ilvl w:val="0"/>
          <w:numId w:val="1"/>
        </w:numPr>
        <w:contextualSpacing/>
      </w:pPr>
      <w:r w:rsidRPr="009F4DEC">
        <w:t>DataBiometryOffspring.csv</w:t>
      </w:r>
    </w:p>
    <w:p w14:paraId="7F6660ED" w14:textId="41420A35" w:rsidR="009F4DEC" w:rsidRPr="009F4DEC" w:rsidRDefault="009F4DEC" w:rsidP="009F4DEC">
      <w:pPr>
        <w:pStyle w:val="NormalWeb"/>
        <w:numPr>
          <w:ilvl w:val="0"/>
          <w:numId w:val="1"/>
        </w:numPr>
        <w:contextualSpacing/>
      </w:pPr>
      <w:r w:rsidRPr="009F4DEC">
        <w:t>DataLayDateAviary.csv</w:t>
      </w:r>
    </w:p>
    <w:p w14:paraId="416DB250" w14:textId="1D8E5A5D" w:rsidR="009F4DEC" w:rsidRPr="009F4DEC" w:rsidRDefault="009F4DEC" w:rsidP="009F4DEC">
      <w:pPr>
        <w:pStyle w:val="NormalWeb"/>
        <w:numPr>
          <w:ilvl w:val="0"/>
          <w:numId w:val="1"/>
        </w:numPr>
        <w:contextualSpacing/>
      </w:pPr>
      <w:r w:rsidRPr="009F4DEC">
        <w:t>DataReprodOutput.csv</w:t>
      </w:r>
    </w:p>
    <w:p w14:paraId="7AD37F9B" w14:textId="792D63B8" w:rsidR="009F4DEC" w:rsidRPr="009F4DEC" w:rsidRDefault="009F4DEC" w:rsidP="009F4DEC">
      <w:pPr>
        <w:pStyle w:val="NormalWeb"/>
        <w:numPr>
          <w:ilvl w:val="0"/>
          <w:numId w:val="1"/>
        </w:numPr>
        <w:contextualSpacing/>
      </w:pPr>
      <w:r w:rsidRPr="009F4DEC">
        <w:t>Supplemental tables and figures.docx</w:t>
      </w:r>
    </w:p>
    <w:p w14:paraId="678DD5A6" w14:textId="77777777" w:rsidR="005E11B7" w:rsidRDefault="005E11B7" w:rsidP="00066AD6">
      <w:pPr>
        <w:pStyle w:val="NormalWeb"/>
        <w:ind w:left="720"/>
        <w:contextualSpacing/>
      </w:pPr>
    </w:p>
    <w:p w14:paraId="474A37B1" w14:textId="77777777" w:rsidR="00066AD6" w:rsidRDefault="00066AD6" w:rsidP="00066AD6">
      <w:pPr>
        <w:pStyle w:val="NormalWeb"/>
        <w:contextualSpacing/>
        <w:rPr>
          <w:b/>
          <w:bCs/>
          <w:sz w:val="27"/>
          <w:szCs w:val="27"/>
        </w:rPr>
      </w:pPr>
      <w:bookmarkStart w:id="3" w:name="anchorDescription"/>
      <w:bookmarkEnd w:id="3"/>
      <w:r>
        <w:rPr>
          <w:b/>
          <w:bCs/>
          <w:sz w:val="27"/>
          <w:szCs w:val="27"/>
        </w:rPr>
        <w:t>Description</w:t>
      </w:r>
    </w:p>
    <w:p w14:paraId="05475AD8" w14:textId="77777777" w:rsidR="005E11B7" w:rsidRDefault="005E11B7" w:rsidP="009F4DEC">
      <w:pPr>
        <w:pStyle w:val="NormalWeb"/>
        <w:contextualSpacing/>
      </w:pPr>
    </w:p>
    <w:p w14:paraId="38162ADC" w14:textId="21A78B3C" w:rsidR="009F4DEC" w:rsidRDefault="009F4DEC" w:rsidP="009F4DEC">
      <w:pPr>
        <w:pStyle w:val="NormalWeb"/>
        <w:ind w:left="720"/>
        <w:contextualSpacing/>
      </w:pPr>
      <w:r w:rsidRPr="009F4DEC">
        <w:t>DataBiasedMorthCompGrowth.csv</w:t>
      </w:r>
      <w:r>
        <w:t xml:space="preserve">: Dataset corresponding to the difference in growth from day 15 (±1) to day 31 (±1), including survival. </w:t>
      </w:r>
    </w:p>
    <w:p w14:paraId="33954CF9" w14:textId="77777777" w:rsidR="009F4DEC" w:rsidRPr="009F4DEC" w:rsidRDefault="009F4DEC" w:rsidP="009F4DEC">
      <w:pPr>
        <w:pStyle w:val="NormalWeb"/>
        <w:ind w:left="720"/>
        <w:contextualSpacing/>
      </w:pPr>
    </w:p>
    <w:p w14:paraId="45770CB8" w14:textId="783BD6CB" w:rsidR="009F4DEC" w:rsidRPr="009F4DEC" w:rsidRDefault="009F4DEC" w:rsidP="009F4DEC">
      <w:pPr>
        <w:pStyle w:val="NormalWeb"/>
        <w:ind w:left="720"/>
        <w:contextualSpacing/>
      </w:pPr>
      <w:r w:rsidRPr="009F4DEC">
        <w:t>DataBiometryOffspring.csv</w:t>
      </w:r>
      <w:r>
        <w:t xml:space="preserve">: Dataset containing biometric values of offspring, including treatment and age of social mother. </w:t>
      </w:r>
    </w:p>
    <w:p w14:paraId="294B0707" w14:textId="77777777" w:rsidR="009F4DEC" w:rsidRDefault="009F4DEC" w:rsidP="009F4DEC">
      <w:pPr>
        <w:pStyle w:val="NormalWeb"/>
        <w:ind w:left="720"/>
        <w:contextualSpacing/>
      </w:pPr>
    </w:p>
    <w:p w14:paraId="032FBDAC" w14:textId="70D3D352" w:rsidR="009F4DEC" w:rsidRDefault="009F4DEC" w:rsidP="009F4DEC">
      <w:pPr>
        <w:pStyle w:val="NormalWeb"/>
        <w:ind w:left="720"/>
        <w:contextualSpacing/>
      </w:pPr>
      <w:r w:rsidRPr="009F4DEC">
        <w:t>DataLayDateAviary.csv</w:t>
      </w:r>
      <w:r>
        <w:t xml:space="preserve">: Dataset containing laydate for the first four nests per aviary per breeding season. </w:t>
      </w:r>
    </w:p>
    <w:p w14:paraId="095ED63F" w14:textId="77777777" w:rsidR="009F4DEC" w:rsidRPr="009F4DEC" w:rsidRDefault="009F4DEC" w:rsidP="009F4DEC">
      <w:pPr>
        <w:pStyle w:val="NormalWeb"/>
        <w:ind w:left="720"/>
        <w:contextualSpacing/>
      </w:pPr>
    </w:p>
    <w:p w14:paraId="598C2641" w14:textId="60BAA297" w:rsidR="009F4DEC" w:rsidRDefault="009F4DEC" w:rsidP="009F4DEC">
      <w:pPr>
        <w:pStyle w:val="NormalWeb"/>
        <w:ind w:left="720"/>
        <w:contextualSpacing/>
      </w:pPr>
      <w:r w:rsidRPr="009F4DEC">
        <w:t>DataReprodOutput.csv</w:t>
      </w:r>
      <w:r>
        <w:t xml:space="preserve">: Dataset containing reproductive output per social mother per breeding season, including treatments and age. </w:t>
      </w:r>
    </w:p>
    <w:p w14:paraId="72FC5F55" w14:textId="77777777" w:rsidR="009F4DEC" w:rsidRPr="009F4DEC" w:rsidRDefault="009F4DEC" w:rsidP="009F4DEC">
      <w:pPr>
        <w:pStyle w:val="NormalWeb"/>
        <w:ind w:left="720"/>
        <w:contextualSpacing/>
      </w:pPr>
    </w:p>
    <w:p w14:paraId="70A48359" w14:textId="2E014E31" w:rsidR="009F4DEC" w:rsidRPr="009F4DEC" w:rsidRDefault="009F4DEC" w:rsidP="009F4DEC">
      <w:pPr>
        <w:pStyle w:val="NormalWeb"/>
        <w:ind w:left="720"/>
        <w:contextualSpacing/>
      </w:pPr>
      <w:r w:rsidRPr="009F4DEC">
        <w:t>Supplemental tables and figures.docx</w:t>
      </w:r>
      <w:r>
        <w:t xml:space="preserve">: Overview of supplemental tables and figures. </w:t>
      </w:r>
    </w:p>
    <w:p w14:paraId="613DD59C" w14:textId="38B5F8CA" w:rsidR="00190B30" w:rsidRDefault="00190B30" w:rsidP="009F4DEC">
      <w:pPr>
        <w:pStyle w:val="NormalWeb"/>
        <w:ind w:left="720"/>
        <w:contextualSpacing/>
      </w:pPr>
    </w:p>
    <w:sectPr w:rsidR="00190B30" w:rsidSect="00190B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5ADE0" w14:textId="77777777" w:rsidR="009F4DEC" w:rsidRDefault="009F4DEC" w:rsidP="009F4DEC">
      <w:pPr>
        <w:spacing w:after="0" w:line="240" w:lineRule="auto"/>
      </w:pPr>
      <w:r>
        <w:separator/>
      </w:r>
    </w:p>
  </w:endnote>
  <w:endnote w:type="continuationSeparator" w:id="0">
    <w:p w14:paraId="32D3BE2B" w14:textId="77777777" w:rsidR="009F4DEC" w:rsidRDefault="009F4DEC" w:rsidP="009F4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47D7F" w14:textId="77777777" w:rsidR="009F4DEC" w:rsidRDefault="009F4DEC" w:rsidP="009F4DEC">
      <w:pPr>
        <w:spacing w:after="0" w:line="240" w:lineRule="auto"/>
      </w:pPr>
      <w:r>
        <w:separator/>
      </w:r>
    </w:p>
  </w:footnote>
  <w:footnote w:type="continuationSeparator" w:id="0">
    <w:p w14:paraId="03183279" w14:textId="77777777" w:rsidR="009F4DEC" w:rsidRDefault="009F4DEC" w:rsidP="009F4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34D12"/>
    <w:multiLevelType w:val="hybridMultilevel"/>
    <w:tmpl w:val="C80E4DEA"/>
    <w:lvl w:ilvl="0" w:tplc="32C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787E94"/>
    <w:multiLevelType w:val="hybridMultilevel"/>
    <w:tmpl w:val="C80E4DEA"/>
    <w:lvl w:ilvl="0" w:tplc="32C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D6"/>
    <w:rsid w:val="00032D17"/>
    <w:rsid w:val="00066AD6"/>
    <w:rsid w:val="00190B30"/>
    <w:rsid w:val="002D14A6"/>
    <w:rsid w:val="003B20C2"/>
    <w:rsid w:val="003F10E2"/>
    <w:rsid w:val="00494D0A"/>
    <w:rsid w:val="005E11B7"/>
    <w:rsid w:val="007069BC"/>
    <w:rsid w:val="00763B0D"/>
    <w:rsid w:val="009F4DEC"/>
    <w:rsid w:val="00AC12EF"/>
    <w:rsid w:val="00AD3A41"/>
    <w:rsid w:val="00C763EA"/>
    <w:rsid w:val="00C91960"/>
    <w:rsid w:val="00D06599"/>
    <w:rsid w:val="00D24B11"/>
    <w:rsid w:val="00D55BBE"/>
    <w:rsid w:val="00FA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763B77C"/>
  <w15:docId w15:val="{5DE0A358-FE67-4C39-A4AD-4BEFCB836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66A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66AD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066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6A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70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63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19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9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913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971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Bain</dc:creator>
  <cp:keywords/>
  <dc:description/>
  <cp:lastModifiedBy>Yoran Gerritsma</cp:lastModifiedBy>
  <cp:revision>2</cp:revision>
  <cp:lastPrinted>2014-02-13T21:42:00Z</cp:lastPrinted>
  <dcterms:created xsi:type="dcterms:W3CDTF">2021-11-12T09:24:00Z</dcterms:created>
  <dcterms:modified xsi:type="dcterms:W3CDTF">2021-11-12T09:24:00Z</dcterms:modified>
</cp:coreProperties>
</file>