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CE7BA2" w14:textId="251E53F8" w:rsidR="003F27F8" w:rsidRDefault="00033CCC" w:rsidP="003F27F8">
      <w:pPr>
        <w:autoSpaceDE w:val="0"/>
        <w:autoSpaceDN w:val="0"/>
        <w:adjustRightInd w:val="0"/>
        <w:spacing w:after="0" w:line="480" w:lineRule="auto"/>
        <w:jc w:val="center"/>
        <w:rPr>
          <w:rFonts w:ascii="Arial" w:hAnsi="Arial" w:cs="Arial"/>
          <w:sz w:val="24"/>
          <w:szCs w:val="24"/>
        </w:rPr>
      </w:pPr>
      <w:r w:rsidRPr="00033CCC">
        <w:rPr>
          <w:rFonts w:ascii="Arial" w:hAnsi="Arial" w:cs="Arial"/>
          <w:sz w:val="24"/>
          <w:szCs w:val="24"/>
        </w:rPr>
        <w:t>Drivers of Diazotroph Community Structure and Co-occurrence in a Northern Great Plains Pulse Crop Rotation</w:t>
      </w:r>
      <w:r w:rsidRPr="00033CCC">
        <w:rPr>
          <w:rFonts w:ascii="Arial" w:hAnsi="Arial" w:cs="Arial"/>
          <w:spacing w:val="14"/>
          <w:sz w:val="24"/>
          <w:szCs w:val="24"/>
        </w:rPr>
        <w:t xml:space="preserve"> </w:t>
      </w:r>
      <w:r w:rsidR="005D2B4B">
        <w:rPr>
          <w:rFonts w:ascii="Arial" w:hAnsi="Arial" w:cs="Arial"/>
          <w:spacing w:val="14"/>
          <w:sz w:val="24"/>
          <w:szCs w:val="24"/>
        </w:rPr>
        <w:t>S</w:t>
      </w:r>
      <w:r w:rsidRPr="00033CCC">
        <w:rPr>
          <w:rFonts w:ascii="Arial" w:hAnsi="Arial" w:cs="Arial"/>
          <w:sz w:val="24"/>
          <w:szCs w:val="24"/>
        </w:rPr>
        <w:t>ystem</w:t>
      </w:r>
    </w:p>
    <w:p w14:paraId="599B025A" w14:textId="77777777" w:rsidR="00033CCC" w:rsidRPr="00033CCC" w:rsidRDefault="00033CCC" w:rsidP="003F27F8">
      <w:pPr>
        <w:autoSpaceDE w:val="0"/>
        <w:autoSpaceDN w:val="0"/>
        <w:adjustRightInd w:val="0"/>
        <w:spacing w:after="0" w:line="480" w:lineRule="auto"/>
        <w:jc w:val="center"/>
        <w:rPr>
          <w:rFonts w:ascii="Arial" w:hAnsi="Arial" w:cs="Arial"/>
          <w:sz w:val="24"/>
          <w:szCs w:val="24"/>
        </w:rPr>
      </w:pPr>
    </w:p>
    <w:p w14:paraId="215BE0F0" w14:textId="0D2932C5"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rPr>
        <w:t xml:space="preserve">Running title – Northern Great Plains </w:t>
      </w:r>
      <w:r w:rsidR="00033CCC">
        <w:rPr>
          <w:rFonts w:ascii="Arial" w:hAnsi="Arial" w:cs="Arial"/>
          <w:sz w:val="24"/>
          <w:szCs w:val="24"/>
        </w:rPr>
        <w:t>Diazotroph</w:t>
      </w:r>
      <w:r w:rsidRPr="002C351A">
        <w:rPr>
          <w:rFonts w:ascii="Arial" w:hAnsi="Arial" w:cs="Arial"/>
          <w:sz w:val="24"/>
          <w:szCs w:val="24"/>
        </w:rPr>
        <w:t xml:space="preserve"> Community Structure</w:t>
      </w:r>
    </w:p>
    <w:p w14:paraId="238ADCE9" w14:textId="498698B1" w:rsidR="003F27F8" w:rsidRPr="002C351A" w:rsidRDefault="003F27F8" w:rsidP="003F27F8">
      <w:pPr>
        <w:autoSpaceDE w:val="0"/>
        <w:autoSpaceDN w:val="0"/>
        <w:adjustRightInd w:val="0"/>
        <w:spacing w:after="0" w:line="480" w:lineRule="auto"/>
        <w:rPr>
          <w:rFonts w:ascii="Arial" w:hAnsi="Arial" w:cs="Arial"/>
          <w:sz w:val="24"/>
          <w:szCs w:val="24"/>
        </w:rPr>
      </w:pPr>
    </w:p>
    <w:p w14:paraId="4B9CA22E" w14:textId="77777777" w:rsidR="003F27F8" w:rsidRPr="002C351A" w:rsidRDefault="003F27F8" w:rsidP="003F27F8">
      <w:pPr>
        <w:autoSpaceDE w:val="0"/>
        <w:autoSpaceDN w:val="0"/>
        <w:adjustRightInd w:val="0"/>
        <w:spacing w:after="0" w:line="480" w:lineRule="auto"/>
        <w:rPr>
          <w:rFonts w:ascii="Arial" w:hAnsi="Arial" w:cs="Arial"/>
          <w:sz w:val="24"/>
          <w:szCs w:val="24"/>
        </w:rPr>
      </w:pPr>
    </w:p>
    <w:p w14:paraId="1D6B1C4E" w14:textId="354BBD13" w:rsidR="003F27F8" w:rsidRPr="002C351A" w:rsidRDefault="003F27F8" w:rsidP="003F27F8">
      <w:pPr>
        <w:autoSpaceDE w:val="0"/>
        <w:autoSpaceDN w:val="0"/>
        <w:adjustRightInd w:val="0"/>
        <w:spacing w:after="0" w:line="480" w:lineRule="auto"/>
        <w:rPr>
          <w:rFonts w:ascii="Arial" w:hAnsi="Arial" w:cs="Arial"/>
          <w:sz w:val="24"/>
          <w:szCs w:val="24"/>
          <w:vertAlign w:val="superscript"/>
        </w:rPr>
      </w:pPr>
      <w:r w:rsidRPr="002C351A">
        <w:rPr>
          <w:rFonts w:ascii="Arial" w:hAnsi="Arial" w:cs="Arial"/>
          <w:sz w:val="24"/>
          <w:szCs w:val="24"/>
        </w:rPr>
        <w:t>Alexander B Alleman</w:t>
      </w:r>
      <w:r w:rsidRPr="002C351A">
        <w:rPr>
          <w:rFonts w:ascii="Arial" w:hAnsi="Arial" w:cs="Arial"/>
          <w:sz w:val="24"/>
          <w:szCs w:val="24"/>
          <w:vertAlign w:val="superscript"/>
        </w:rPr>
        <w:t>1,2</w:t>
      </w:r>
      <w:r w:rsidRPr="002C351A">
        <w:rPr>
          <w:rFonts w:ascii="Arial" w:hAnsi="Arial" w:cs="Arial"/>
          <w:sz w:val="24"/>
          <w:szCs w:val="24"/>
        </w:rPr>
        <w:t>, Yesuf Assen Mohammed</w:t>
      </w:r>
      <w:r w:rsidRPr="002C351A">
        <w:rPr>
          <w:rFonts w:ascii="Arial" w:hAnsi="Arial" w:cs="Arial"/>
          <w:sz w:val="24"/>
          <w:szCs w:val="24"/>
          <w:vertAlign w:val="superscript"/>
        </w:rPr>
        <w:t>3</w:t>
      </w:r>
      <w:r w:rsidRPr="002C351A">
        <w:rPr>
          <w:rFonts w:ascii="Arial" w:hAnsi="Arial" w:cs="Arial"/>
          <w:sz w:val="24"/>
          <w:szCs w:val="24"/>
        </w:rPr>
        <w:t>, Kent A McVay</w:t>
      </w:r>
      <w:r w:rsidRPr="002C351A">
        <w:rPr>
          <w:rFonts w:ascii="Arial" w:hAnsi="Arial" w:cs="Arial"/>
          <w:sz w:val="24"/>
          <w:szCs w:val="24"/>
          <w:vertAlign w:val="superscript"/>
        </w:rPr>
        <w:t>3</w:t>
      </w:r>
      <w:r w:rsidRPr="002C351A">
        <w:rPr>
          <w:rFonts w:ascii="Arial" w:hAnsi="Arial" w:cs="Arial"/>
          <w:sz w:val="24"/>
          <w:szCs w:val="24"/>
        </w:rPr>
        <w:t>, Qasim A Khan</w:t>
      </w:r>
      <w:r w:rsidRPr="002C351A">
        <w:rPr>
          <w:rFonts w:ascii="Arial" w:hAnsi="Arial" w:cs="Arial"/>
          <w:sz w:val="24"/>
          <w:szCs w:val="24"/>
          <w:vertAlign w:val="superscript"/>
        </w:rPr>
        <w:t>3</w:t>
      </w:r>
      <w:r w:rsidRPr="002C351A">
        <w:rPr>
          <w:rFonts w:ascii="Arial" w:hAnsi="Arial" w:cs="Arial"/>
          <w:sz w:val="24"/>
          <w:szCs w:val="24"/>
        </w:rPr>
        <w:t>, Patrick Carr</w:t>
      </w:r>
      <w:r w:rsidRPr="002C351A">
        <w:rPr>
          <w:rFonts w:ascii="Arial" w:hAnsi="Arial" w:cs="Arial"/>
          <w:sz w:val="24"/>
          <w:szCs w:val="24"/>
          <w:vertAlign w:val="superscript"/>
        </w:rPr>
        <w:t>3</w:t>
      </w:r>
      <w:r w:rsidRPr="002C351A">
        <w:rPr>
          <w:rFonts w:ascii="Arial" w:hAnsi="Arial" w:cs="Arial"/>
          <w:sz w:val="24"/>
          <w:szCs w:val="24"/>
        </w:rPr>
        <w:t>, John Miller</w:t>
      </w:r>
      <w:r w:rsidRPr="002C351A">
        <w:rPr>
          <w:rFonts w:ascii="Arial" w:hAnsi="Arial" w:cs="Arial"/>
          <w:sz w:val="24"/>
          <w:szCs w:val="24"/>
          <w:vertAlign w:val="superscript"/>
        </w:rPr>
        <w:t>3</w:t>
      </w:r>
      <w:r w:rsidRPr="002C351A">
        <w:rPr>
          <w:rFonts w:ascii="Arial" w:hAnsi="Arial" w:cs="Arial"/>
          <w:sz w:val="24"/>
          <w:szCs w:val="24"/>
        </w:rPr>
        <w:t>, Zachariah Miller</w:t>
      </w:r>
      <w:r w:rsidRPr="002C351A">
        <w:rPr>
          <w:rFonts w:ascii="Arial" w:hAnsi="Arial" w:cs="Arial"/>
          <w:sz w:val="24"/>
          <w:szCs w:val="24"/>
          <w:vertAlign w:val="superscript"/>
        </w:rPr>
        <w:t>3</w:t>
      </w:r>
      <w:r w:rsidRPr="002C351A">
        <w:rPr>
          <w:rFonts w:ascii="Arial" w:hAnsi="Arial" w:cs="Arial"/>
          <w:sz w:val="24"/>
          <w:szCs w:val="24"/>
        </w:rPr>
        <w:t>, Jessica Torrion</w:t>
      </w:r>
      <w:r w:rsidRPr="002C351A">
        <w:rPr>
          <w:rFonts w:ascii="Arial" w:hAnsi="Arial" w:cs="Arial"/>
          <w:sz w:val="24"/>
          <w:szCs w:val="24"/>
          <w:vertAlign w:val="superscript"/>
        </w:rPr>
        <w:t>3</w:t>
      </w:r>
      <w:r w:rsidRPr="002C351A">
        <w:rPr>
          <w:rFonts w:ascii="Arial" w:hAnsi="Arial" w:cs="Arial"/>
          <w:sz w:val="24"/>
          <w:szCs w:val="24"/>
        </w:rPr>
        <w:t>, Peggy Lamb</w:t>
      </w:r>
      <w:r w:rsidRPr="002C351A">
        <w:rPr>
          <w:rFonts w:ascii="Arial" w:hAnsi="Arial" w:cs="Arial"/>
          <w:sz w:val="24"/>
          <w:szCs w:val="24"/>
          <w:vertAlign w:val="superscript"/>
        </w:rPr>
        <w:t>3</w:t>
      </w:r>
      <w:r w:rsidRPr="002C351A">
        <w:rPr>
          <w:rFonts w:ascii="Arial" w:hAnsi="Arial" w:cs="Arial"/>
          <w:sz w:val="24"/>
          <w:szCs w:val="24"/>
        </w:rPr>
        <w:t>, Florence Mus</w:t>
      </w:r>
      <w:r w:rsidRPr="002C351A">
        <w:rPr>
          <w:rFonts w:ascii="Arial" w:hAnsi="Arial" w:cs="Arial"/>
          <w:sz w:val="24"/>
          <w:szCs w:val="24"/>
          <w:vertAlign w:val="superscript"/>
        </w:rPr>
        <w:t>1,2</w:t>
      </w:r>
      <w:r w:rsidRPr="002C351A">
        <w:rPr>
          <w:rFonts w:ascii="Arial" w:hAnsi="Arial" w:cs="Arial"/>
          <w:sz w:val="24"/>
          <w:szCs w:val="24"/>
        </w:rPr>
        <w:t>, Chengci Chen</w:t>
      </w:r>
      <w:r w:rsidRPr="002C351A">
        <w:rPr>
          <w:rFonts w:ascii="Arial" w:hAnsi="Arial" w:cs="Arial"/>
          <w:sz w:val="24"/>
          <w:szCs w:val="24"/>
          <w:vertAlign w:val="superscript"/>
        </w:rPr>
        <w:t>3</w:t>
      </w:r>
      <w:r w:rsidRPr="002C351A">
        <w:rPr>
          <w:rFonts w:ascii="Arial" w:hAnsi="Arial" w:cs="Arial"/>
          <w:sz w:val="24"/>
          <w:szCs w:val="24"/>
        </w:rPr>
        <w:t>, and John W Peters*</w:t>
      </w:r>
      <w:r w:rsidRPr="002C351A">
        <w:rPr>
          <w:rFonts w:ascii="Arial" w:hAnsi="Arial" w:cs="Arial"/>
          <w:sz w:val="24"/>
          <w:szCs w:val="24"/>
          <w:vertAlign w:val="superscript"/>
        </w:rPr>
        <w:t>1,2</w:t>
      </w:r>
    </w:p>
    <w:p w14:paraId="5EFA1105" w14:textId="77777777" w:rsidR="003F27F8" w:rsidRPr="002C351A" w:rsidRDefault="003F27F8" w:rsidP="003F27F8">
      <w:pPr>
        <w:autoSpaceDE w:val="0"/>
        <w:autoSpaceDN w:val="0"/>
        <w:adjustRightInd w:val="0"/>
        <w:spacing w:after="0" w:line="480" w:lineRule="auto"/>
        <w:rPr>
          <w:rFonts w:ascii="Arial" w:hAnsi="Arial" w:cs="Arial"/>
          <w:sz w:val="24"/>
          <w:szCs w:val="24"/>
        </w:rPr>
      </w:pPr>
    </w:p>
    <w:p w14:paraId="3129AA6A" w14:textId="77777777"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vertAlign w:val="superscript"/>
        </w:rPr>
        <w:t>1</w:t>
      </w:r>
      <w:r w:rsidRPr="002C351A">
        <w:rPr>
          <w:rFonts w:ascii="Arial" w:hAnsi="Arial" w:cs="Arial"/>
          <w:sz w:val="24"/>
          <w:szCs w:val="24"/>
        </w:rPr>
        <w:t>Department of Chemistry and Biochemistry, Montana State University, Bozeman, MT,</w:t>
      </w:r>
    </w:p>
    <w:p w14:paraId="267B6253" w14:textId="77777777"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rPr>
        <w:t xml:space="preserve">USA; </w:t>
      </w:r>
      <w:r w:rsidRPr="002C351A">
        <w:rPr>
          <w:rFonts w:ascii="Arial" w:hAnsi="Arial" w:cs="Arial"/>
          <w:sz w:val="24"/>
          <w:szCs w:val="24"/>
          <w:vertAlign w:val="superscript"/>
        </w:rPr>
        <w:t>2</w:t>
      </w:r>
      <w:r w:rsidRPr="002C351A">
        <w:rPr>
          <w:rFonts w:ascii="Arial" w:hAnsi="Arial" w:cs="Arial"/>
          <w:sz w:val="24"/>
          <w:szCs w:val="24"/>
        </w:rPr>
        <w:t>Institute of Biological Chemistry, Washington State University, Pullman, WA, USA</w:t>
      </w:r>
    </w:p>
    <w:p w14:paraId="2BD36727" w14:textId="70B2A649" w:rsidR="003F27F8" w:rsidRPr="002C351A" w:rsidRDefault="003F27F8" w:rsidP="003F27F8">
      <w:pPr>
        <w:spacing w:line="480" w:lineRule="auto"/>
        <w:rPr>
          <w:rFonts w:ascii="Arial" w:hAnsi="Arial" w:cs="Arial"/>
          <w:sz w:val="24"/>
          <w:szCs w:val="24"/>
        </w:rPr>
      </w:pPr>
      <w:r w:rsidRPr="002C351A">
        <w:rPr>
          <w:rFonts w:ascii="Arial" w:hAnsi="Arial" w:cs="Arial"/>
          <w:sz w:val="24"/>
          <w:szCs w:val="24"/>
        </w:rPr>
        <w:t xml:space="preserve">and </w:t>
      </w:r>
      <w:r w:rsidRPr="002C351A">
        <w:rPr>
          <w:rFonts w:ascii="Arial" w:hAnsi="Arial" w:cs="Arial"/>
          <w:sz w:val="24"/>
          <w:szCs w:val="24"/>
          <w:vertAlign w:val="superscript"/>
        </w:rPr>
        <w:t>3</w:t>
      </w:r>
      <w:r w:rsidRPr="002C351A">
        <w:rPr>
          <w:rFonts w:ascii="Arial" w:hAnsi="Arial" w:cs="Arial"/>
          <w:sz w:val="24"/>
          <w:szCs w:val="24"/>
        </w:rPr>
        <w:t>Department of Research Centers, Montana State University, Bozeman, MT, USA</w:t>
      </w:r>
    </w:p>
    <w:p w14:paraId="10A23A01" w14:textId="77777777" w:rsidR="002C351A" w:rsidRPr="002C351A" w:rsidRDefault="002C351A" w:rsidP="003F27F8">
      <w:pPr>
        <w:spacing w:line="480" w:lineRule="auto"/>
        <w:rPr>
          <w:rFonts w:ascii="Arial" w:hAnsi="Arial" w:cs="Arial"/>
          <w:sz w:val="24"/>
          <w:szCs w:val="24"/>
        </w:rPr>
      </w:pPr>
    </w:p>
    <w:p w14:paraId="6692C311" w14:textId="0B14831F"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vertAlign w:val="superscript"/>
        </w:rPr>
        <w:t>*</w:t>
      </w:r>
      <w:r w:rsidRPr="002C351A">
        <w:rPr>
          <w:rFonts w:ascii="Arial" w:hAnsi="Arial" w:cs="Arial"/>
          <w:sz w:val="24"/>
          <w:szCs w:val="24"/>
        </w:rPr>
        <w:t>Corresponding Author</w:t>
      </w:r>
      <w:r w:rsidRPr="002C351A">
        <w:rPr>
          <w:rFonts w:ascii="Arial" w:hAnsi="Arial" w:cs="Arial"/>
          <w:sz w:val="24"/>
          <w:szCs w:val="24"/>
        </w:rPr>
        <w:br w:type="page"/>
      </w:r>
    </w:p>
    <w:p w14:paraId="6FFBFC83" w14:textId="77777777" w:rsidR="003F27F8" w:rsidRPr="002C351A" w:rsidRDefault="003F27F8" w:rsidP="003F27F8">
      <w:pPr>
        <w:autoSpaceDE w:val="0"/>
        <w:autoSpaceDN w:val="0"/>
        <w:adjustRightInd w:val="0"/>
        <w:spacing w:after="0" w:line="480" w:lineRule="auto"/>
        <w:rPr>
          <w:rFonts w:ascii="Arial" w:hAnsi="Arial" w:cs="Arial"/>
          <w:b/>
          <w:bCs/>
          <w:sz w:val="24"/>
          <w:szCs w:val="24"/>
        </w:rPr>
      </w:pPr>
      <w:r w:rsidRPr="002C351A">
        <w:rPr>
          <w:rFonts w:ascii="Arial" w:hAnsi="Arial" w:cs="Arial"/>
          <w:b/>
          <w:bCs/>
          <w:sz w:val="24"/>
          <w:szCs w:val="24"/>
        </w:rPr>
        <w:lastRenderedPageBreak/>
        <w:t>Highlights</w:t>
      </w:r>
    </w:p>
    <w:p w14:paraId="44443F5C" w14:textId="33112FD2" w:rsidR="003F27F8" w:rsidRPr="002C351A" w:rsidRDefault="003F27F8" w:rsidP="003F27F8">
      <w:pPr>
        <w:pStyle w:val="ListParagraph"/>
        <w:numPr>
          <w:ilvl w:val="3"/>
          <w:numId w:val="26"/>
        </w:numPr>
        <w:adjustRightInd w:val="0"/>
        <w:spacing w:line="480" w:lineRule="auto"/>
        <w:ind w:left="720"/>
        <w:rPr>
          <w:rFonts w:ascii="Arial" w:hAnsi="Arial" w:cs="Arial"/>
          <w:sz w:val="24"/>
          <w:szCs w:val="24"/>
        </w:rPr>
      </w:pPr>
      <w:r w:rsidRPr="002C351A">
        <w:rPr>
          <w:rFonts w:ascii="Arial" w:hAnsi="Arial" w:cs="Arial"/>
          <w:sz w:val="24"/>
          <w:szCs w:val="24"/>
        </w:rPr>
        <w:t>Geographic location, farm management, and edaphic factors affect the free-living microbiome.</w:t>
      </w:r>
    </w:p>
    <w:p w14:paraId="65B82261" w14:textId="2FA60AFC" w:rsidR="003F27F8" w:rsidRPr="002C351A" w:rsidRDefault="003F27F8" w:rsidP="003F27F8">
      <w:pPr>
        <w:pStyle w:val="ListParagraph"/>
        <w:numPr>
          <w:ilvl w:val="0"/>
          <w:numId w:val="26"/>
        </w:numPr>
        <w:adjustRightInd w:val="0"/>
        <w:spacing w:line="480" w:lineRule="auto"/>
        <w:rPr>
          <w:rFonts w:ascii="Arial" w:hAnsi="Arial" w:cs="Arial"/>
          <w:sz w:val="24"/>
          <w:szCs w:val="24"/>
        </w:rPr>
      </w:pPr>
      <w:r w:rsidRPr="002C351A">
        <w:rPr>
          <w:rFonts w:ascii="Arial" w:hAnsi="Arial" w:cs="Arial"/>
          <w:sz w:val="24"/>
          <w:szCs w:val="24"/>
        </w:rPr>
        <w:t>Irrigation disrupt general (16S) and diazotroph (</w:t>
      </w:r>
      <w:r w:rsidRPr="002C351A">
        <w:rPr>
          <w:rFonts w:ascii="Arial" w:hAnsi="Arial" w:cs="Arial"/>
          <w:i/>
          <w:iCs/>
          <w:sz w:val="24"/>
          <w:szCs w:val="24"/>
        </w:rPr>
        <w:t xml:space="preserve">nifH) </w:t>
      </w:r>
      <w:r w:rsidRPr="002C351A">
        <w:rPr>
          <w:rFonts w:ascii="Arial" w:hAnsi="Arial" w:cs="Arial"/>
          <w:sz w:val="24"/>
          <w:szCs w:val="24"/>
        </w:rPr>
        <w:t>bacteria communities differently.</w:t>
      </w:r>
    </w:p>
    <w:p w14:paraId="640BD607" w14:textId="77107BA9" w:rsidR="003F27F8" w:rsidRPr="002C351A" w:rsidRDefault="003F27F8" w:rsidP="003F27F8">
      <w:pPr>
        <w:pStyle w:val="ListParagraph"/>
        <w:numPr>
          <w:ilvl w:val="0"/>
          <w:numId w:val="26"/>
        </w:numPr>
        <w:adjustRightInd w:val="0"/>
        <w:spacing w:line="480" w:lineRule="auto"/>
        <w:rPr>
          <w:rFonts w:ascii="Arial" w:hAnsi="Arial" w:cs="Arial"/>
          <w:sz w:val="24"/>
          <w:szCs w:val="24"/>
        </w:rPr>
      </w:pPr>
      <w:r w:rsidRPr="002C351A">
        <w:rPr>
          <w:rFonts w:ascii="Arial" w:hAnsi="Arial" w:cs="Arial"/>
          <w:sz w:val="24"/>
          <w:szCs w:val="24"/>
        </w:rPr>
        <w:t>Co-occurrence shifts in diazotrophic communities are due to irrigation.</w:t>
      </w:r>
    </w:p>
    <w:p w14:paraId="79EDF718" w14:textId="661C67B5" w:rsidR="003F27F8" w:rsidRPr="002C351A" w:rsidRDefault="003F27F8" w:rsidP="003F27F8">
      <w:pPr>
        <w:pStyle w:val="ListParagraph"/>
        <w:numPr>
          <w:ilvl w:val="0"/>
          <w:numId w:val="26"/>
        </w:numPr>
        <w:spacing w:line="480" w:lineRule="auto"/>
        <w:rPr>
          <w:rFonts w:ascii="Arial" w:hAnsi="Arial" w:cs="Arial"/>
          <w:sz w:val="24"/>
          <w:szCs w:val="24"/>
        </w:rPr>
      </w:pPr>
      <w:r w:rsidRPr="002C351A">
        <w:rPr>
          <w:rFonts w:ascii="Arial" w:hAnsi="Arial" w:cs="Arial"/>
          <w:sz w:val="24"/>
          <w:szCs w:val="24"/>
        </w:rPr>
        <w:t xml:space="preserve">Nitrogen-fixing keystone species are </w:t>
      </w:r>
      <w:r w:rsidR="006C4A5B" w:rsidRPr="002C351A">
        <w:rPr>
          <w:rFonts w:ascii="Arial" w:hAnsi="Arial" w:cs="Arial"/>
          <w:sz w:val="24"/>
          <w:szCs w:val="24"/>
        </w:rPr>
        <w:t>affected</w:t>
      </w:r>
      <w:r w:rsidRPr="002C351A">
        <w:rPr>
          <w:rFonts w:ascii="Arial" w:hAnsi="Arial" w:cs="Arial"/>
          <w:sz w:val="24"/>
          <w:szCs w:val="24"/>
        </w:rPr>
        <w:t xml:space="preserve"> by irrigation in bulk soil</w:t>
      </w:r>
      <w:r w:rsidRPr="002C351A">
        <w:rPr>
          <w:rFonts w:ascii="Arial" w:hAnsi="Arial" w:cs="Arial"/>
          <w:sz w:val="24"/>
          <w:szCs w:val="24"/>
        </w:rPr>
        <w:br w:type="page"/>
      </w:r>
    </w:p>
    <w:p w14:paraId="4D705016" w14:textId="77777777" w:rsidR="003F27F8" w:rsidRPr="002C351A" w:rsidRDefault="003F27F8" w:rsidP="003F27F8">
      <w:pPr>
        <w:autoSpaceDE w:val="0"/>
        <w:autoSpaceDN w:val="0"/>
        <w:adjustRightInd w:val="0"/>
        <w:spacing w:after="0" w:line="480" w:lineRule="auto"/>
        <w:rPr>
          <w:rFonts w:ascii="Arial" w:hAnsi="Arial" w:cs="Arial"/>
          <w:b/>
          <w:bCs/>
          <w:sz w:val="24"/>
          <w:szCs w:val="24"/>
        </w:rPr>
      </w:pPr>
      <w:r w:rsidRPr="002C351A">
        <w:rPr>
          <w:rFonts w:ascii="Arial" w:hAnsi="Arial" w:cs="Arial"/>
          <w:b/>
          <w:bCs/>
          <w:sz w:val="24"/>
          <w:szCs w:val="24"/>
        </w:rPr>
        <w:lastRenderedPageBreak/>
        <w:t>Abstract</w:t>
      </w:r>
    </w:p>
    <w:p w14:paraId="68BD4890" w14:textId="3CA7324A"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rPr>
        <w:t>The Northern Great Plains of the United States and Canada have seen an</w:t>
      </w:r>
    </w:p>
    <w:p w14:paraId="40959DB8" w14:textId="7E2C435B"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rPr>
        <w:t>increase in pulse crops like pea, lentil, and chickpea acreage in dryland and irrigated</w:t>
      </w:r>
    </w:p>
    <w:p w14:paraId="04E0ED20" w14:textId="66DF2196" w:rsidR="003F27F8" w:rsidRPr="002C351A" w:rsidRDefault="003F27F8" w:rsidP="003F27F8">
      <w:pPr>
        <w:autoSpaceDE w:val="0"/>
        <w:autoSpaceDN w:val="0"/>
        <w:adjustRightInd w:val="0"/>
        <w:spacing w:after="0" w:line="480" w:lineRule="auto"/>
        <w:rPr>
          <w:rFonts w:ascii="Arial" w:hAnsi="Arial" w:cs="Arial"/>
          <w:sz w:val="24"/>
          <w:szCs w:val="24"/>
        </w:rPr>
      </w:pPr>
      <w:r w:rsidRPr="002C351A">
        <w:rPr>
          <w:rFonts w:ascii="Arial" w:hAnsi="Arial" w:cs="Arial"/>
          <w:sz w:val="24"/>
          <w:szCs w:val="24"/>
        </w:rPr>
        <w:t xml:space="preserve">systems. Rotating pulse crops into cereal crop production systems </w:t>
      </w:r>
      <w:r w:rsidR="00D12E4F">
        <w:rPr>
          <w:rFonts w:ascii="Arial" w:hAnsi="Arial" w:cs="Arial"/>
          <w:sz w:val="24"/>
          <w:szCs w:val="24"/>
        </w:rPr>
        <w:t xml:space="preserve">could </w:t>
      </w:r>
      <w:r w:rsidRPr="002C351A">
        <w:rPr>
          <w:rFonts w:ascii="Arial" w:hAnsi="Arial" w:cs="Arial"/>
          <w:sz w:val="24"/>
          <w:szCs w:val="24"/>
        </w:rPr>
        <w:t>reduce the demand</w:t>
      </w:r>
      <w:r w:rsidR="00D12E4F">
        <w:rPr>
          <w:rFonts w:ascii="Arial" w:hAnsi="Arial" w:cs="Arial"/>
          <w:sz w:val="24"/>
          <w:szCs w:val="24"/>
        </w:rPr>
        <w:t xml:space="preserve"> </w:t>
      </w:r>
      <w:r w:rsidRPr="002C351A">
        <w:rPr>
          <w:rFonts w:ascii="Arial" w:hAnsi="Arial" w:cs="Arial"/>
          <w:sz w:val="24"/>
          <w:szCs w:val="24"/>
        </w:rPr>
        <w:t>for nitrogen fertilizer due to the symbiotic relationship with nitrogen fixing bacteria called</w:t>
      </w:r>
      <w:r w:rsidR="00D12E4F">
        <w:rPr>
          <w:rFonts w:ascii="Arial" w:hAnsi="Arial" w:cs="Arial"/>
          <w:sz w:val="24"/>
          <w:szCs w:val="24"/>
        </w:rPr>
        <w:t xml:space="preserve"> </w:t>
      </w:r>
      <w:r w:rsidRPr="002C351A">
        <w:rPr>
          <w:rFonts w:ascii="Arial" w:hAnsi="Arial" w:cs="Arial"/>
          <w:sz w:val="24"/>
          <w:szCs w:val="24"/>
        </w:rPr>
        <w:t>diazotrophs. Legume-diazotroph relationships are well studied, but little is known about</w:t>
      </w:r>
      <w:r w:rsidR="00D12E4F">
        <w:rPr>
          <w:rFonts w:ascii="Arial" w:hAnsi="Arial" w:cs="Arial"/>
          <w:sz w:val="24"/>
          <w:szCs w:val="24"/>
        </w:rPr>
        <w:t xml:space="preserve"> </w:t>
      </w:r>
      <w:r w:rsidRPr="002C351A">
        <w:rPr>
          <w:rFonts w:ascii="Arial" w:hAnsi="Arial" w:cs="Arial"/>
          <w:sz w:val="24"/>
          <w:szCs w:val="24"/>
        </w:rPr>
        <w:t xml:space="preserve">the free-living bacteria </w:t>
      </w:r>
      <w:r w:rsidR="00631028">
        <w:rPr>
          <w:rFonts w:ascii="Arial" w:hAnsi="Arial" w:cs="Arial"/>
          <w:sz w:val="24"/>
          <w:szCs w:val="24"/>
        </w:rPr>
        <w:t xml:space="preserve">of the bulk soil </w:t>
      </w:r>
      <w:r w:rsidRPr="002C351A">
        <w:rPr>
          <w:rFonts w:ascii="Arial" w:hAnsi="Arial" w:cs="Arial"/>
          <w:sz w:val="24"/>
          <w:szCs w:val="24"/>
        </w:rPr>
        <w:t>in the legume-cereal rotation systems. Here we determine the</w:t>
      </w:r>
      <w:r w:rsidR="00631028">
        <w:rPr>
          <w:rFonts w:ascii="Arial" w:hAnsi="Arial" w:cs="Arial"/>
          <w:sz w:val="24"/>
          <w:szCs w:val="24"/>
        </w:rPr>
        <w:t xml:space="preserve"> </w:t>
      </w:r>
      <w:r w:rsidRPr="002C351A">
        <w:rPr>
          <w:rFonts w:ascii="Arial" w:hAnsi="Arial" w:cs="Arial"/>
          <w:sz w:val="24"/>
          <w:szCs w:val="24"/>
        </w:rPr>
        <w:t xml:space="preserve">community structure of the overall (16S) and </w:t>
      </w:r>
      <w:r w:rsidR="00D12E4F">
        <w:rPr>
          <w:rFonts w:ascii="Arial" w:hAnsi="Arial" w:cs="Arial"/>
          <w:sz w:val="24"/>
          <w:szCs w:val="24"/>
        </w:rPr>
        <w:t>d</w:t>
      </w:r>
      <w:r w:rsidRPr="002C351A">
        <w:rPr>
          <w:rFonts w:ascii="Arial" w:hAnsi="Arial" w:cs="Arial"/>
          <w:sz w:val="24"/>
          <w:szCs w:val="24"/>
        </w:rPr>
        <w:t>iazotroph (</w:t>
      </w:r>
      <w:r w:rsidRPr="002C351A">
        <w:rPr>
          <w:rFonts w:ascii="Arial" w:hAnsi="Arial" w:cs="Arial"/>
          <w:i/>
          <w:iCs/>
          <w:sz w:val="24"/>
          <w:szCs w:val="24"/>
        </w:rPr>
        <w:t>nifH</w:t>
      </w:r>
      <w:r w:rsidRPr="002C351A">
        <w:rPr>
          <w:rFonts w:ascii="Arial" w:hAnsi="Arial" w:cs="Arial"/>
          <w:sz w:val="24"/>
          <w:szCs w:val="24"/>
        </w:rPr>
        <w:t>) soil microbiome in pulse-cereal rotations across the state of Montana. Many variables influence</w:t>
      </w:r>
      <w:r w:rsidR="00D12E4F">
        <w:rPr>
          <w:rFonts w:ascii="Arial" w:hAnsi="Arial" w:cs="Arial"/>
          <w:sz w:val="24"/>
          <w:szCs w:val="24"/>
        </w:rPr>
        <w:t>d</w:t>
      </w:r>
      <w:r w:rsidRPr="002C351A">
        <w:rPr>
          <w:rFonts w:ascii="Arial" w:hAnsi="Arial" w:cs="Arial"/>
          <w:sz w:val="24"/>
          <w:szCs w:val="24"/>
        </w:rPr>
        <w:t xml:space="preserve"> the microbial</w:t>
      </w:r>
      <w:r w:rsidR="00631028">
        <w:rPr>
          <w:rFonts w:ascii="Arial" w:hAnsi="Arial" w:cs="Arial"/>
          <w:sz w:val="24"/>
          <w:szCs w:val="24"/>
        </w:rPr>
        <w:t xml:space="preserve"> </w:t>
      </w:r>
      <w:r w:rsidRPr="002C351A">
        <w:rPr>
          <w:rFonts w:ascii="Arial" w:hAnsi="Arial" w:cs="Arial"/>
          <w:sz w:val="24"/>
          <w:szCs w:val="24"/>
        </w:rPr>
        <w:t>community structure, but and among them, irrigation cause</w:t>
      </w:r>
      <w:r w:rsidR="00D12E4F">
        <w:rPr>
          <w:rFonts w:ascii="Arial" w:hAnsi="Arial" w:cs="Arial"/>
          <w:sz w:val="24"/>
          <w:szCs w:val="24"/>
        </w:rPr>
        <w:t>d</w:t>
      </w:r>
      <w:r w:rsidRPr="002C351A">
        <w:rPr>
          <w:rFonts w:ascii="Arial" w:hAnsi="Arial" w:cs="Arial"/>
          <w:sz w:val="24"/>
          <w:szCs w:val="24"/>
        </w:rPr>
        <w:t xml:space="preserve"> a significant shift in the</w:t>
      </w:r>
      <w:r w:rsidR="00631028">
        <w:rPr>
          <w:rFonts w:ascii="Arial" w:hAnsi="Arial" w:cs="Arial"/>
          <w:sz w:val="24"/>
          <w:szCs w:val="24"/>
        </w:rPr>
        <w:t xml:space="preserve"> </w:t>
      </w:r>
      <w:r w:rsidRPr="002C351A">
        <w:rPr>
          <w:rFonts w:ascii="Arial" w:hAnsi="Arial" w:cs="Arial"/>
          <w:sz w:val="24"/>
          <w:szCs w:val="24"/>
        </w:rPr>
        <w:t>composition of the communities and co-occurrence network topology. Interestingly, the</w:t>
      </w:r>
      <w:r w:rsidR="00631028">
        <w:rPr>
          <w:rFonts w:ascii="Arial" w:hAnsi="Arial" w:cs="Arial"/>
          <w:sz w:val="24"/>
          <w:szCs w:val="24"/>
        </w:rPr>
        <w:t xml:space="preserve"> </w:t>
      </w:r>
      <w:r w:rsidRPr="002C351A">
        <w:rPr>
          <w:rFonts w:ascii="Arial" w:hAnsi="Arial" w:cs="Arial"/>
          <w:sz w:val="24"/>
          <w:szCs w:val="24"/>
        </w:rPr>
        <w:t>diazotrophic communities in dryland soil are more robust and contain more generalist compared to irrigated soils. Co-occurrence networks support the identification of</w:t>
      </w:r>
      <w:r w:rsidR="00631028">
        <w:rPr>
          <w:rFonts w:ascii="Arial" w:hAnsi="Arial" w:cs="Arial"/>
          <w:sz w:val="24"/>
          <w:szCs w:val="24"/>
        </w:rPr>
        <w:t xml:space="preserve"> </w:t>
      </w:r>
      <w:r w:rsidRPr="002C351A">
        <w:rPr>
          <w:rFonts w:ascii="Arial" w:hAnsi="Arial" w:cs="Arial"/>
          <w:sz w:val="24"/>
          <w:szCs w:val="24"/>
        </w:rPr>
        <w:t>different diazotrophic keystone taxa such as Firmicutes in irrigated and Proteobacteria</w:t>
      </w:r>
      <w:r w:rsidR="00631028">
        <w:rPr>
          <w:rFonts w:ascii="Arial" w:hAnsi="Arial" w:cs="Arial"/>
          <w:sz w:val="24"/>
          <w:szCs w:val="24"/>
        </w:rPr>
        <w:t xml:space="preserve"> </w:t>
      </w:r>
      <w:r w:rsidRPr="002C351A">
        <w:rPr>
          <w:rFonts w:ascii="Arial" w:hAnsi="Arial" w:cs="Arial"/>
          <w:sz w:val="24"/>
          <w:szCs w:val="24"/>
        </w:rPr>
        <w:t>in dryland soils. Linking farm management practices and crop productivity with microbial</w:t>
      </w:r>
      <w:r w:rsidR="00631028">
        <w:rPr>
          <w:rFonts w:ascii="Arial" w:hAnsi="Arial" w:cs="Arial"/>
          <w:sz w:val="24"/>
          <w:szCs w:val="24"/>
        </w:rPr>
        <w:t xml:space="preserve"> </w:t>
      </w:r>
      <w:r w:rsidRPr="002C351A">
        <w:rPr>
          <w:rFonts w:ascii="Arial" w:hAnsi="Arial" w:cs="Arial"/>
          <w:sz w:val="24"/>
          <w:szCs w:val="24"/>
        </w:rPr>
        <w:t xml:space="preserve">community structure dynamics is an initial step in establishing a knowledge base for farmers to exploit the soil microbiota to maintain healthy </w:t>
      </w:r>
      <w:r w:rsidR="00D12E4F">
        <w:rPr>
          <w:rFonts w:ascii="Arial" w:hAnsi="Arial" w:cs="Arial"/>
          <w:sz w:val="24"/>
          <w:szCs w:val="24"/>
        </w:rPr>
        <w:t>soil for crop production</w:t>
      </w:r>
      <w:r w:rsidRPr="002C351A">
        <w:rPr>
          <w:rFonts w:ascii="Arial" w:hAnsi="Arial" w:cs="Arial"/>
          <w:sz w:val="24"/>
          <w:szCs w:val="24"/>
        </w:rPr>
        <w:t>.</w:t>
      </w:r>
      <w:r w:rsidRPr="002C351A">
        <w:rPr>
          <w:rFonts w:ascii="Arial" w:hAnsi="Arial" w:cs="Arial"/>
          <w:sz w:val="24"/>
          <w:szCs w:val="24"/>
        </w:rPr>
        <w:br w:type="page"/>
      </w:r>
    </w:p>
    <w:p w14:paraId="1AB81767" w14:textId="079BF3B4" w:rsidR="00913D1B" w:rsidRPr="002C351A" w:rsidRDefault="00913D1B" w:rsidP="00614B73">
      <w:pPr>
        <w:pStyle w:val="Heading3"/>
        <w:numPr>
          <w:ilvl w:val="0"/>
          <w:numId w:val="25"/>
        </w:numPr>
        <w:tabs>
          <w:tab w:val="left" w:pos="1159"/>
          <w:tab w:val="left" w:pos="1161"/>
        </w:tabs>
        <w:spacing w:line="480" w:lineRule="auto"/>
        <w:rPr>
          <w:rFonts w:ascii="Arial" w:hAnsi="Arial" w:cs="Arial"/>
        </w:rPr>
      </w:pPr>
      <w:r w:rsidRPr="002C351A">
        <w:rPr>
          <w:rFonts w:ascii="Arial" w:hAnsi="Arial" w:cs="Arial"/>
        </w:rPr>
        <w:lastRenderedPageBreak/>
        <w:t>Introduction</w:t>
      </w:r>
    </w:p>
    <w:p w14:paraId="7585450F" w14:textId="5B610D7A" w:rsidR="00614B73" w:rsidRPr="002C351A" w:rsidRDefault="00AE0DD9" w:rsidP="00745A97">
      <w:pPr>
        <w:spacing w:after="0" w:line="480" w:lineRule="auto"/>
        <w:rPr>
          <w:rFonts w:ascii="Arial" w:hAnsi="Arial" w:cs="Arial"/>
          <w:sz w:val="24"/>
          <w:szCs w:val="24"/>
        </w:rPr>
      </w:pPr>
      <w:r w:rsidRPr="002C351A">
        <w:rPr>
          <w:rFonts w:ascii="Arial" w:hAnsi="Arial" w:cs="Arial"/>
          <w:sz w:val="24"/>
          <w:szCs w:val="24"/>
        </w:rPr>
        <w:tab/>
      </w:r>
      <w:r w:rsidR="00913D1B" w:rsidRPr="002C351A">
        <w:rPr>
          <w:rFonts w:ascii="Arial" w:hAnsi="Arial" w:cs="Arial"/>
          <w:sz w:val="24"/>
          <w:szCs w:val="24"/>
        </w:rPr>
        <w:t>Farmers are increasingly choosing to rotate pulse crops, such as peas (</w:t>
      </w:r>
      <w:r w:rsidR="00913D1B" w:rsidRPr="002C351A">
        <w:rPr>
          <w:rFonts w:ascii="Arial" w:hAnsi="Arial" w:cs="Arial"/>
          <w:i/>
          <w:sz w:val="24"/>
          <w:szCs w:val="24"/>
        </w:rPr>
        <w:t>Pisum sativum L.</w:t>
      </w:r>
      <w:r w:rsidR="00913D1B" w:rsidRPr="002C351A">
        <w:rPr>
          <w:rFonts w:ascii="Arial" w:hAnsi="Arial" w:cs="Arial"/>
          <w:sz w:val="24"/>
          <w:szCs w:val="24"/>
        </w:rPr>
        <w:t>), with cereals in their production system due to the economic and environmental benefits. Because pulse crops are annual grain legumes which establish a symbiotic relationship with nitrogen-fixing bacteria (diazotrophs) in the soil, they can reduce the need for nitrogenous fertilizers and help to manage weeds and diseases when pulse crops are rotated with wheat (</w:t>
      </w:r>
      <w:r w:rsidR="00913D1B" w:rsidRPr="002C351A">
        <w:rPr>
          <w:rFonts w:ascii="Arial" w:hAnsi="Arial" w:cs="Arial"/>
          <w:i/>
          <w:sz w:val="24"/>
          <w:szCs w:val="24"/>
        </w:rPr>
        <w:t>Triticum aestivum</w:t>
      </w:r>
      <w:r w:rsidR="00913D1B" w:rsidRPr="002C351A">
        <w:rPr>
          <w:rFonts w:ascii="Arial" w:hAnsi="Arial" w:cs="Arial"/>
          <w:sz w:val="24"/>
          <w:szCs w:val="24"/>
        </w:rPr>
        <w:t>)</w:t>
      </w:r>
      <w:r w:rsidRPr="002C351A">
        <w:rPr>
          <w:rFonts w:ascii="Arial" w:hAnsi="Arial" w:cs="Arial"/>
          <w:sz w:val="24"/>
          <w:szCs w:val="24"/>
        </w:rPr>
        <w:t xml:space="preserve"> </w:t>
      </w:r>
      <w:r w:rsidR="00614B73" w:rsidRPr="002C351A">
        <w:rPr>
          <w:rFonts w:ascii="Arial" w:hAnsi="Arial" w:cs="Arial"/>
          <w:sz w:val="24"/>
          <w:szCs w:val="24"/>
        </w:rPr>
        <w:t>(Gan et al., 2015)</w:t>
      </w:r>
      <w:r w:rsidR="00913D1B" w:rsidRPr="002C351A">
        <w:rPr>
          <w:rFonts w:ascii="Arial" w:hAnsi="Arial" w:cs="Arial"/>
          <w:sz w:val="24"/>
          <w:szCs w:val="24"/>
        </w:rPr>
        <w:t>.</w:t>
      </w:r>
      <w:r w:rsidR="00614B73" w:rsidRPr="002C351A">
        <w:rPr>
          <w:rFonts w:ascii="Arial" w:hAnsi="Arial" w:cs="Arial"/>
          <w:sz w:val="24"/>
          <w:szCs w:val="24"/>
        </w:rPr>
        <w:t xml:space="preserve"> </w:t>
      </w:r>
      <w:r w:rsidR="00913D1B" w:rsidRPr="002C351A">
        <w:rPr>
          <w:rFonts w:ascii="Arial" w:hAnsi="Arial" w:cs="Arial"/>
          <w:sz w:val="24"/>
          <w:szCs w:val="24"/>
        </w:rPr>
        <w:t>Rotating pulse crops with cereals also benefits the environment by reducing greenhouse gas emissions in the form of CO</w:t>
      </w:r>
      <w:r w:rsidR="006C4A5B">
        <w:rPr>
          <w:rFonts w:ascii="Arial" w:hAnsi="Arial" w:cs="Arial"/>
          <w:sz w:val="24"/>
          <w:szCs w:val="24"/>
          <w:vertAlign w:val="subscript"/>
        </w:rPr>
        <w:t xml:space="preserve">2 </w:t>
      </w:r>
      <w:r w:rsidR="00913D1B" w:rsidRPr="002C351A">
        <w:rPr>
          <w:rFonts w:ascii="Arial" w:hAnsi="Arial" w:cs="Arial"/>
          <w:sz w:val="24"/>
          <w:szCs w:val="24"/>
        </w:rPr>
        <w:t>and N</w:t>
      </w:r>
      <w:r w:rsidRPr="002C351A">
        <w:rPr>
          <w:rFonts w:ascii="Arial" w:hAnsi="Arial" w:cs="Arial"/>
          <w:sz w:val="24"/>
          <w:szCs w:val="24"/>
          <w:vertAlign w:val="subscript"/>
        </w:rPr>
        <w:t>2</w:t>
      </w:r>
      <w:r w:rsidR="00913D1B" w:rsidRPr="002C351A">
        <w:rPr>
          <w:rFonts w:ascii="Arial" w:hAnsi="Arial" w:cs="Arial"/>
          <w:sz w:val="24"/>
          <w:szCs w:val="24"/>
        </w:rPr>
        <w:t xml:space="preserve">O, while increasing soil organic carbon </w:t>
      </w:r>
      <w:r w:rsidRPr="002C351A">
        <w:rPr>
          <w:rFonts w:ascii="Arial" w:hAnsi="Arial" w:cs="Arial"/>
          <w:sz w:val="24"/>
          <w:szCs w:val="24"/>
        </w:rPr>
        <w:t>(Chen et al., 2012; Stagnari et al., 2017)</w:t>
      </w:r>
      <w:r w:rsidR="00913D1B" w:rsidRPr="002C351A">
        <w:rPr>
          <w:rFonts w:ascii="Arial" w:hAnsi="Arial" w:cs="Arial"/>
          <w:sz w:val="24"/>
          <w:szCs w:val="24"/>
        </w:rPr>
        <w:t>. With these benefits as well as adaptation to the Northern Great Plain environment, Montana has been the country’s leader in pea and lentil production since 2011</w:t>
      </w:r>
      <w:r w:rsidRPr="002C351A">
        <w:rPr>
          <w:rFonts w:ascii="Arial" w:hAnsi="Arial" w:cs="Arial"/>
          <w:sz w:val="24"/>
          <w:szCs w:val="24"/>
        </w:rPr>
        <w:t xml:space="preserve"> (Lee, 2011)</w:t>
      </w:r>
      <w:r w:rsidR="00913D1B" w:rsidRPr="002C351A">
        <w:rPr>
          <w:rFonts w:ascii="Arial" w:hAnsi="Arial" w:cs="Arial"/>
          <w:sz w:val="24"/>
          <w:szCs w:val="24"/>
        </w:rPr>
        <w:t xml:space="preserve">. </w:t>
      </w:r>
    </w:p>
    <w:p w14:paraId="03346DF6" w14:textId="57A2E8C9" w:rsidR="002C351A" w:rsidRPr="002C351A" w:rsidRDefault="00745A97" w:rsidP="00745A97">
      <w:pPr>
        <w:tabs>
          <w:tab w:val="left" w:pos="720"/>
        </w:tabs>
        <w:spacing w:after="0" w:line="480" w:lineRule="auto"/>
        <w:mirrorIndents/>
        <w:rPr>
          <w:rFonts w:ascii="Arial" w:hAnsi="Arial" w:cs="Arial"/>
          <w:sz w:val="24"/>
          <w:szCs w:val="24"/>
        </w:rPr>
      </w:pPr>
      <w:r w:rsidRPr="002C351A">
        <w:rPr>
          <w:rFonts w:ascii="Arial" w:hAnsi="Arial" w:cs="Arial"/>
          <w:sz w:val="24"/>
          <w:szCs w:val="24"/>
        </w:rPr>
        <w:tab/>
      </w:r>
      <w:r w:rsidR="00913D1B" w:rsidRPr="002C351A">
        <w:rPr>
          <w:rFonts w:ascii="Arial" w:hAnsi="Arial" w:cs="Arial"/>
          <w:sz w:val="24"/>
          <w:szCs w:val="24"/>
        </w:rPr>
        <w:t xml:space="preserve">Healthier soil and better crop yield in low input agricultural systems correlate to higher soil microbial diversity </w:t>
      </w:r>
      <w:r w:rsidR="00AE0DD9" w:rsidRPr="002C351A">
        <w:rPr>
          <w:rFonts w:ascii="Arial" w:hAnsi="Arial" w:cs="Arial"/>
          <w:sz w:val="24"/>
          <w:szCs w:val="24"/>
        </w:rPr>
        <w:t>(Hartmann et al., 2015)</w:t>
      </w:r>
      <w:r w:rsidR="00913D1B" w:rsidRPr="002C351A">
        <w:rPr>
          <w:rFonts w:ascii="Arial" w:hAnsi="Arial" w:cs="Arial"/>
          <w:sz w:val="24"/>
          <w:szCs w:val="24"/>
        </w:rPr>
        <w:t xml:space="preserve">. Conventional wheat dominant agricultural systems are </w:t>
      </w:r>
      <w:r w:rsidR="00A22451" w:rsidRPr="002C351A">
        <w:rPr>
          <w:rFonts w:ascii="Arial" w:hAnsi="Arial" w:cs="Arial"/>
          <w:sz w:val="24"/>
          <w:szCs w:val="24"/>
        </w:rPr>
        <w:t>more</w:t>
      </w:r>
      <w:r w:rsidR="00913D1B" w:rsidRPr="002C351A">
        <w:rPr>
          <w:rFonts w:ascii="Arial" w:hAnsi="Arial" w:cs="Arial"/>
          <w:sz w:val="24"/>
          <w:szCs w:val="24"/>
        </w:rPr>
        <w:t xml:space="preserve"> homogenous and comparatively lack microbial diversity due to monoculture and agrochemical additions</w:t>
      </w:r>
      <w:r w:rsidR="00AE0DD9" w:rsidRPr="002C351A">
        <w:rPr>
          <w:rFonts w:ascii="Arial" w:hAnsi="Arial" w:cs="Arial"/>
          <w:sz w:val="24"/>
          <w:szCs w:val="24"/>
        </w:rPr>
        <w:t xml:space="preserve"> </w:t>
      </w:r>
      <w:r w:rsidR="00A22451" w:rsidRPr="002C351A">
        <w:rPr>
          <w:rFonts w:ascii="Arial" w:hAnsi="Arial" w:cs="Arial"/>
          <w:sz w:val="24"/>
          <w:szCs w:val="24"/>
        </w:rPr>
        <w:t>(Chaudhry et al., 2012; Lupatini et al., 2017)</w:t>
      </w:r>
      <w:r w:rsidR="00913D1B" w:rsidRPr="002C351A">
        <w:rPr>
          <w:rFonts w:ascii="Arial" w:hAnsi="Arial" w:cs="Arial"/>
          <w:sz w:val="24"/>
          <w:szCs w:val="24"/>
        </w:rPr>
        <w:t>. Diversified crop rotation systems offer heterogeneity to the soil with the addition of different crops</w:t>
      </w:r>
      <w:r w:rsidRPr="002C351A">
        <w:rPr>
          <w:rFonts w:ascii="Arial" w:hAnsi="Arial" w:cs="Arial"/>
          <w:sz w:val="24"/>
          <w:szCs w:val="24"/>
        </w:rPr>
        <w:t xml:space="preserve"> (Nannipieri et al., 1999)</w:t>
      </w:r>
      <w:r w:rsidR="00913D1B" w:rsidRPr="002C351A">
        <w:rPr>
          <w:rFonts w:ascii="Arial" w:hAnsi="Arial" w:cs="Arial"/>
          <w:sz w:val="24"/>
          <w:szCs w:val="24"/>
        </w:rPr>
        <w:t>. The specific factors of rotational crops' influence on the soil microbiome differ by the quantity and composition of root exudates as well as the organic matter left by decaying biomass</w:t>
      </w:r>
      <w:r w:rsidR="00A22451" w:rsidRPr="002C351A">
        <w:rPr>
          <w:rFonts w:ascii="Arial" w:hAnsi="Arial" w:cs="Arial"/>
          <w:sz w:val="24"/>
          <w:szCs w:val="24"/>
        </w:rPr>
        <w:t xml:space="preserve"> </w:t>
      </w:r>
      <w:r w:rsidR="00E561AC" w:rsidRPr="002C351A">
        <w:rPr>
          <w:rFonts w:ascii="Arial" w:hAnsi="Arial" w:cs="Arial"/>
          <w:sz w:val="24"/>
          <w:szCs w:val="24"/>
        </w:rPr>
        <w:t>(Sul et al., 2013).</w:t>
      </w:r>
      <w:r w:rsidR="00913D1B" w:rsidRPr="002C351A">
        <w:rPr>
          <w:rFonts w:ascii="Arial" w:hAnsi="Arial" w:cs="Arial"/>
          <w:sz w:val="24"/>
          <w:szCs w:val="24"/>
        </w:rPr>
        <w:t xml:space="preserve"> A healthy soil microbiome benefits crop production by providing necessary mineral acquirements and protecting crops from diseases</w:t>
      </w:r>
      <w:r w:rsidR="00A22451" w:rsidRPr="002C351A">
        <w:rPr>
          <w:rFonts w:ascii="Arial" w:hAnsi="Arial" w:cs="Arial"/>
          <w:sz w:val="24"/>
          <w:szCs w:val="24"/>
        </w:rPr>
        <w:t xml:space="preserve"> </w:t>
      </w:r>
      <w:r w:rsidR="00E561AC" w:rsidRPr="002C351A">
        <w:rPr>
          <w:rFonts w:ascii="Arial" w:hAnsi="Arial" w:cs="Arial"/>
          <w:sz w:val="24"/>
          <w:szCs w:val="24"/>
        </w:rPr>
        <w:t>(Berg and Koskella, 2018; Finkel et al., 2017; Van Wees et al., 2008).</w:t>
      </w:r>
      <w:r w:rsidR="00913D1B" w:rsidRPr="002C351A">
        <w:rPr>
          <w:rFonts w:ascii="Arial" w:hAnsi="Arial" w:cs="Arial"/>
          <w:sz w:val="24"/>
          <w:szCs w:val="24"/>
        </w:rPr>
        <w:t xml:space="preserve"> </w:t>
      </w:r>
    </w:p>
    <w:p w14:paraId="3604C662" w14:textId="4FAC7885" w:rsidR="002C351A" w:rsidRPr="002C351A" w:rsidRDefault="002C351A" w:rsidP="00745A97">
      <w:pPr>
        <w:tabs>
          <w:tab w:val="left" w:pos="720"/>
        </w:tabs>
        <w:spacing w:after="0" w:line="480" w:lineRule="auto"/>
        <w:mirrorIndents/>
        <w:rPr>
          <w:rFonts w:ascii="Arial" w:hAnsi="Arial" w:cs="Arial"/>
          <w:sz w:val="24"/>
          <w:szCs w:val="24"/>
        </w:rPr>
      </w:pPr>
      <w:r w:rsidRPr="002C351A">
        <w:rPr>
          <w:rFonts w:ascii="Arial" w:hAnsi="Arial" w:cs="Arial"/>
          <w:sz w:val="24"/>
          <w:szCs w:val="24"/>
        </w:rPr>
        <w:lastRenderedPageBreak/>
        <w:tab/>
      </w:r>
      <w:r w:rsidR="00913D1B" w:rsidRPr="002C351A">
        <w:rPr>
          <w:rFonts w:ascii="Arial" w:hAnsi="Arial" w:cs="Arial"/>
          <w:sz w:val="24"/>
          <w:szCs w:val="24"/>
        </w:rPr>
        <w:t>Pulse crop is often grown after wheat in a crop rotation sequence, and farmers regularly do not apply any nitrogen fertilizer to pulse crops. About 60-90% of the nitrogen in pulse crop biomass is taken up through symbiotic N-fixation from atmospheric N</w:t>
      </w:r>
      <w:r w:rsidR="00913D1B" w:rsidRPr="002C351A">
        <w:rPr>
          <w:rFonts w:ascii="Arial" w:hAnsi="Arial" w:cs="Arial"/>
          <w:sz w:val="24"/>
          <w:szCs w:val="24"/>
          <w:vertAlign w:val="subscript"/>
        </w:rPr>
        <w:t>2,</w:t>
      </w:r>
      <w:r w:rsidR="00913D1B" w:rsidRPr="002C351A">
        <w:rPr>
          <w:rFonts w:ascii="Arial" w:hAnsi="Arial" w:cs="Arial"/>
          <w:sz w:val="24"/>
          <w:szCs w:val="24"/>
        </w:rPr>
        <w:t xml:space="preserve"> and the rest of the 10-40% N came from soil </w:t>
      </w:r>
      <w:r w:rsidR="00E561AC" w:rsidRPr="002C351A">
        <w:rPr>
          <w:rFonts w:ascii="Arial" w:hAnsi="Arial" w:cs="Arial"/>
          <w:sz w:val="24"/>
          <w:szCs w:val="24"/>
        </w:rPr>
        <w:t>(Peoples et al., 2009; St. Luce et al., 2015).</w:t>
      </w:r>
      <w:r w:rsidR="00913D1B" w:rsidRPr="002C351A">
        <w:rPr>
          <w:rFonts w:ascii="Arial" w:hAnsi="Arial" w:cs="Arial"/>
          <w:sz w:val="24"/>
          <w:szCs w:val="24"/>
        </w:rPr>
        <w:t xml:space="preserve"> </w:t>
      </w:r>
      <w:r w:rsidR="00F94922">
        <w:rPr>
          <w:rFonts w:ascii="Arial" w:hAnsi="Arial" w:cs="Arial"/>
          <w:sz w:val="24"/>
          <w:szCs w:val="24"/>
        </w:rPr>
        <w:t xml:space="preserve">The bulk soil </w:t>
      </w:r>
      <w:r w:rsidR="002B0A4E">
        <w:rPr>
          <w:rFonts w:ascii="Arial" w:hAnsi="Arial" w:cs="Arial"/>
          <w:sz w:val="24"/>
          <w:szCs w:val="24"/>
        </w:rPr>
        <w:t>after</w:t>
      </w:r>
      <w:r w:rsidR="00F17CEF">
        <w:rPr>
          <w:rFonts w:ascii="Arial" w:hAnsi="Arial" w:cs="Arial"/>
          <w:sz w:val="24"/>
          <w:szCs w:val="24"/>
        </w:rPr>
        <w:t xml:space="preserve"> pulse harvest </w:t>
      </w:r>
      <w:r w:rsidR="00F94922">
        <w:rPr>
          <w:rFonts w:ascii="Arial" w:hAnsi="Arial" w:cs="Arial"/>
          <w:sz w:val="24"/>
          <w:szCs w:val="24"/>
        </w:rPr>
        <w:t xml:space="preserve">is </w:t>
      </w:r>
      <w:r w:rsidR="00913D1B" w:rsidRPr="002C351A">
        <w:rPr>
          <w:rFonts w:ascii="Arial" w:hAnsi="Arial" w:cs="Arial"/>
          <w:sz w:val="24"/>
          <w:szCs w:val="24"/>
        </w:rPr>
        <w:t>an environment that is limited by reduced nitrogen lead</w:t>
      </w:r>
      <w:r w:rsidR="00631028">
        <w:rPr>
          <w:rFonts w:ascii="Arial" w:hAnsi="Arial" w:cs="Arial"/>
          <w:sz w:val="24"/>
          <w:szCs w:val="24"/>
        </w:rPr>
        <w:t>ing</w:t>
      </w:r>
      <w:r w:rsidR="00913D1B" w:rsidRPr="002C351A">
        <w:rPr>
          <w:rFonts w:ascii="Arial" w:hAnsi="Arial" w:cs="Arial"/>
          <w:sz w:val="24"/>
          <w:szCs w:val="24"/>
        </w:rPr>
        <w:t xml:space="preserve"> to a selection of robust diazotrophs</w:t>
      </w:r>
      <w:r w:rsidR="00E561AC" w:rsidRPr="002C351A">
        <w:rPr>
          <w:rFonts w:ascii="Arial" w:hAnsi="Arial" w:cs="Arial"/>
          <w:sz w:val="24"/>
          <w:szCs w:val="24"/>
        </w:rPr>
        <w:t xml:space="preserve"> (Tan et al., 2003)</w:t>
      </w:r>
      <w:r w:rsidR="00913D1B" w:rsidRPr="002C351A">
        <w:rPr>
          <w:rFonts w:ascii="Arial" w:hAnsi="Arial" w:cs="Arial"/>
          <w:sz w:val="24"/>
          <w:szCs w:val="24"/>
        </w:rPr>
        <w:t>. An increase in diazotrophs in the bulk soil could potentially be benefiting to the cereals in the next season by increasing overall soil nitrogen and organic matter. Cereal crop grow</w:t>
      </w:r>
      <w:r w:rsidR="00631028">
        <w:rPr>
          <w:rFonts w:ascii="Arial" w:hAnsi="Arial" w:cs="Arial"/>
          <w:sz w:val="24"/>
          <w:szCs w:val="24"/>
        </w:rPr>
        <w:t>n</w:t>
      </w:r>
      <w:r w:rsidR="00913D1B" w:rsidRPr="002C351A">
        <w:rPr>
          <w:rFonts w:ascii="Arial" w:hAnsi="Arial" w:cs="Arial"/>
          <w:sz w:val="24"/>
          <w:szCs w:val="24"/>
        </w:rPr>
        <w:t xml:space="preserve"> after pulse crop ha</w:t>
      </w:r>
      <w:r w:rsidR="00631028">
        <w:rPr>
          <w:rFonts w:ascii="Arial" w:hAnsi="Arial" w:cs="Arial"/>
          <w:sz w:val="24"/>
          <w:szCs w:val="24"/>
        </w:rPr>
        <w:t xml:space="preserve">ve </w:t>
      </w:r>
      <w:r w:rsidR="00913D1B" w:rsidRPr="002C351A">
        <w:rPr>
          <w:rFonts w:ascii="Arial" w:hAnsi="Arial" w:cs="Arial"/>
          <w:sz w:val="24"/>
          <w:szCs w:val="24"/>
        </w:rPr>
        <w:t>perform</w:t>
      </w:r>
      <w:r w:rsidR="00631028">
        <w:rPr>
          <w:rFonts w:ascii="Arial" w:hAnsi="Arial" w:cs="Arial"/>
          <w:sz w:val="24"/>
          <w:szCs w:val="24"/>
        </w:rPr>
        <w:t>ed</w:t>
      </w:r>
      <w:r w:rsidR="00913D1B" w:rsidRPr="002C351A">
        <w:rPr>
          <w:rFonts w:ascii="Arial" w:hAnsi="Arial" w:cs="Arial"/>
          <w:sz w:val="24"/>
          <w:szCs w:val="24"/>
        </w:rPr>
        <w:t xml:space="preserve"> better than following a cereal crop </w:t>
      </w:r>
      <w:r w:rsidR="00E561AC" w:rsidRPr="002C351A">
        <w:rPr>
          <w:rFonts w:ascii="Arial" w:hAnsi="Arial" w:cs="Arial"/>
          <w:sz w:val="24"/>
          <w:szCs w:val="24"/>
        </w:rPr>
        <w:t>(Chen et al., 2012)</w:t>
      </w:r>
      <w:r w:rsidR="00913D1B" w:rsidRPr="002C351A">
        <w:rPr>
          <w:rFonts w:ascii="Arial" w:hAnsi="Arial" w:cs="Arial"/>
          <w:sz w:val="24"/>
          <w:szCs w:val="24"/>
        </w:rPr>
        <w:t>. The rate of selection of robust diazotrophs and benefit of the free-living population to crops is still unknown, but a basic understanding of the community will allow farmers to establish best practices for the pulse crop rotation system.</w:t>
      </w:r>
      <w:r w:rsidRPr="002C351A">
        <w:rPr>
          <w:rFonts w:ascii="Arial" w:hAnsi="Arial" w:cs="Arial"/>
          <w:sz w:val="24"/>
          <w:szCs w:val="24"/>
        </w:rPr>
        <w:t xml:space="preserve"> </w:t>
      </w:r>
    </w:p>
    <w:p w14:paraId="01252B62" w14:textId="2B5F499C" w:rsidR="002C351A" w:rsidRDefault="002C351A" w:rsidP="00745A97">
      <w:pPr>
        <w:tabs>
          <w:tab w:val="left" w:pos="720"/>
        </w:tabs>
        <w:spacing w:after="0" w:line="480" w:lineRule="auto"/>
        <w:mirrorIndents/>
        <w:rPr>
          <w:rFonts w:ascii="Arial" w:hAnsi="Arial" w:cs="Arial"/>
          <w:sz w:val="24"/>
          <w:szCs w:val="24"/>
        </w:rPr>
      </w:pPr>
      <w:r w:rsidRPr="002C351A">
        <w:rPr>
          <w:rFonts w:ascii="Arial" w:hAnsi="Arial" w:cs="Arial"/>
          <w:sz w:val="24"/>
          <w:szCs w:val="24"/>
        </w:rPr>
        <w:tab/>
      </w:r>
      <w:r w:rsidR="00913D1B" w:rsidRPr="002C351A">
        <w:rPr>
          <w:rFonts w:ascii="Arial" w:hAnsi="Arial" w:cs="Arial"/>
          <w:sz w:val="24"/>
          <w:szCs w:val="24"/>
        </w:rPr>
        <w:t xml:space="preserve">Diazotrophs are phylogenetically diverse, including both symbiotic rhizobia bacteria and free-living soil bacteria </w:t>
      </w:r>
      <w:r w:rsidR="0085207E" w:rsidRPr="002C351A">
        <w:rPr>
          <w:rFonts w:ascii="Arial" w:hAnsi="Arial" w:cs="Arial"/>
          <w:sz w:val="24"/>
          <w:szCs w:val="24"/>
        </w:rPr>
        <w:t>(Reed et al., 2011)</w:t>
      </w:r>
      <w:r w:rsidR="00913D1B" w:rsidRPr="002C351A">
        <w:rPr>
          <w:rFonts w:ascii="Arial" w:hAnsi="Arial" w:cs="Arial"/>
          <w:sz w:val="24"/>
          <w:szCs w:val="24"/>
        </w:rPr>
        <w:t xml:space="preserve">. To determine the phylogeny of diazotrophs in the soil, the highly conserved gene </w:t>
      </w:r>
      <w:r w:rsidR="00913D1B" w:rsidRPr="002C351A">
        <w:rPr>
          <w:rFonts w:ascii="Arial" w:hAnsi="Arial" w:cs="Arial"/>
          <w:i/>
          <w:sz w:val="24"/>
          <w:szCs w:val="24"/>
        </w:rPr>
        <w:t>nifH</w:t>
      </w:r>
      <w:r w:rsidR="00913D1B" w:rsidRPr="002C351A">
        <w:rPr>
          <w:rFonts w:ascii="Arial" w:hAnsi="Arial" w:cs="Arial"/>
          <w:sz w:val="24"/>
          <w:szCs w:val="24"/>
        </w:rPr>
        <w:t>, a subunit of nitrogenase, can be used to distinguish different genera</w:t>
      </w:r>
      <w:r w:rsidR="0085207E" w:rsidRPr="002C351A">
        <w:rPr>
          <w:rFonts w:ascii="Arial" w:hAnsi="Arial" w:cs="Arial"/>
          <w:sz w:val="24"/>
          <w:szCs w:val="24"/>
        </w:rPr>
        <w:t xml:space="preserve"> (Hsu and Buckley, 2009)</w:t>
      </w:r>
      <w:r w:rsidR="00913D1B" w:rsidRPr="002C351A">
        <w:rPr>
          <w:rFonts w:ascii="Arial" w:hAnsi="Arial" w:cs="Arial"/>
          <w:sz w:val="24"/>
          <w:szCs w:val="24"/>
        </w:rPr>
        <w:t xml:space="preserve">. In the bulk soil, free-living diazotrophs have access to multiple sources of fixed nitrogen and most likely only fix atmospheric nitrogen under N-limiting conditions </w:t>
      </w:r>
      <w:r w:rsidR="0085207E" w:rsidRPr="002C351A">
        <w:rPr>
          <w:rFonts w:ascii="Arial" w:hAnsi="Arial" w:cs="Arial"/>
          <w:sz w:val="24"/>
          <w:szCs w:val="24"/>
        </w:rPr>
        <w:t>(Norman and Friesen, 2017)</w:t>
      </w:r>
      <w:r w:rsidR="00913D1B" w:rsidRPr="002C351A">
        <w:rPr>
          <w:rFonts w:ascii="Arial" w:hAnsi="Arial" w:cs="Arial"/>
          <w:sz w:val="24"/>
          <w:szCs w:val="24"/>
        </w:rPr>
        <w:t xml:space="preserve">. Nitrogen fixation is an energy-intensive reaction requiring environmental conditions with high available carbon and a low nitrogen environment </w:t>
      </w:r>
      <w:r w:rsidR="0085207E" w:rsidRPr="002C351A">
        <w:rPr>
          <w:rFonts w:ascii="Arial" w:hAnsi="Arial" w:cs="Arial"/>
          <w:sz w:val="24"/>
          <w:szCs w:val="24"/>
        </w:rPr>
        <w:t>(Orr et al., 2012)</w:t>
      </w:r>
      <w:r w:rsidR="00913D1B" w:rsidRPr="002C351A">
        <w:rPr>
          <w:rFonts w:ascii="Arial" w:hAnsi="Arial" w:cs="Arial"/>
          <w:sz w:val="24"/>
          <w:szCs w:val="24"/>
        </w:rPr>
        <w:t xml:space="preserve">. The heterogeneity of soil and the intense requirements of nitrogen fixation requires species to evolve numerous different physiologies to occupy niches within the soil, and diazotrophs have diversified to fix nitrogen optimally in a variety of conditions. </w:t>
      </w:r>
    </w:p>
    <w:p w14:paraId="4C9EAF9C" w14:textId="503CF368" w:rsidR="00400738" w:rsidRDefault="00400738" w:rsidP="00745A97">
      <w:pPr>
        <w:tabs>
          <w:tab w:val="left" w:pos="720"/>
        </w:tabs>
        <w:spacing w:after="0" w:line="480" w:lineRule="auto"/>
        <w:mirrorIndents/>
        <w:rPr>
          <w:rFonts w:ascii="Arial" w:hAnsi="Arial" w:cs="Arial"/>
          <w:sz w:val="24"/>
          <w:szCs w:val="24"/>
        </w:rPr>
      </w:pPr>
      <w:r>
        <w:rPr>
          <w:rFonts w:ascii="Arial" w:hAnsi="Arial" w:cs="Arial"/>
          <w:sz w:val="24"/>
          <w:szCs w:val="24"/>
        </w:rPr>
        <w:lastRenderedPageBreak/>
        <w:tab/>
      </w:r>
      <w:bookmarkStart w:id="0" w:name="_Hlk43733083"/>
      <w:r>
        <w:rPr>
          <w:rFonts w:ascii="Arial" w:hAnsi="Arial" w:cs="Arial"/>
          <w:sz w:val="24"/>
          <w:szCs w:val="24"/>
        </w:rPr>
        <w:t xml:space="preserve">The potential input or removal of nitrogen into the system (nitrogen increment) </w:t>
      </w:r>
      <w:r w:rsidR="00B22C9E">
        <w:rPr>
          <w:rFonts w:ascii="Arial" w:hAnsi="Arial" w:cs="Arial"/>
          <w:sz w:val="24"/>
          <w:szCs w:val="24"/>
        </w:rPr>
        <w:t xml:space="preserve">by pulse crops </w:t>
      </w:r>
      <w:r>
        <w:rPr>
          <w:rFonts w:ascii="Arial" w:hAnsi="Arial" w:cs="Arial"/>
          <w:sz w:val="24"/>
          <w:szCs w:val="24"/>
        </w:rPr>
        <w:t xml:space="preserve">after harvest is variable and dependent on pulse crop </w:t>
      </w:r>
      <w:r w:rsidR="00B22C9E">
        <w:rPr>
          <w:rFonts w:ascii="Arial" w:hAnsi="Arial" w:cs="Arial"/>
          <w:sz w:val="24"/>
          <w:szCs w:val="24"/>
        </w:rPr>
        <w:t>species</w:t>
      </w:r>
      <w:r>
        <w:rPr>
          <w:rFonts w:ascii="Arial" w:hAnsi="Arial" w:cs="Arial"/>
          <w:sz w:val="24"/>
          <w:szCs w:val="24"/>
        </w:rPr>
        <w:t xml:space="preserve"> and geographical location </w:t>
      </w:r>
      <w:r w:rsidRPr="00DF2967">
        <w:rPr>
          <w:rFonts w:ascii="Arial" w:hAnsi="Arial" w:cs="Arial"/>
          <w:sz w:val="24"/>
          <w:szCs w:val="24"/>
        </w:rPr>
        <w:t>(Walley et al., 2007)</w:t>
      </w:r>
      <w:r>
        <w:rPr>
          <w:rFonts w:ascii="Arial" w:hAnsi="Arial" w:cs="Arial"/>
          <w:sz w:val="24"/>
          <w:szCs w:val="24"/>
        </w:rPr>
        <w:t>. T</w:t>
      </w:r>
      <w:r w:rsidRPr="002C351A">
        <w:rPr>
          <w:rFonts w:ascii="Arial" w:hAnsi="Arial" w:cs="Arial"/>
          <w:sz w:val="24"/>
          <w:szCs w:val="24"/>
        </w:rPr>
        <w:t>he</w:t>
      </w:r>
      <w:r w:rsidR="00631028">
        <w:rPr>
          <w:rFonts w:ascii="Arial" w:hAnsi="Arial" w:cs="Arial"/>
          <w:sz w:val="24"/>
          <w:szCs w:val="24"/>
        </w:rPr>
        <w:t xml:space="preserve"> </w:t>
      </w:r>
      <w:bookmarkStart w:id="1" w:name="_Hlk44068824"/>
      <w:r w:rsidR="00631028">
        <w:rPr>
          <w:rFonts w:ascii="Arial" w:hAnsi="Arial" w:cs="Arial"/>
          <w:sz w:val="24"/>
          <w:szCs w:val="24"/>
        </w:rPr>
        <w:t>effects of nitrogen increment on the</w:t>
      </w:r>
      <w:r w:rsidRPr="002C351A">
        <w:rPr>
          <w:rFonts w:ascii="Arial" w:hAnsi="Arial" w:cs="Arial"/>
          <w:sz w:val="24"/>
          <w:szCs w:val="24"/>
        </w:rPr>
        <w:t xml:space="preserve"> </w:t>
      </w:r>
      <w:bookmarkEnd w:id="1"/>
      <w:r>
        <w:rPr>
          <w:rFonts w:ascii="Arial" w:hAnsi="Arial" w:cs="Arial"/>
          <w:sz w:val="24"/>
          <w:szCs w:val="24"/>
        </w:rPr>
        <w:t xml:space="preserve">microbial ecology of the </w:t>
      </w:r>
      <w:r w:rsidRPr="002C351A">
        <w:rPr>
          <w:rFonts w:ascii="Arial" w:hAnsi="Arial" w:cs="Arial"/>
          <w:sz w:val="24"/>
          <w:szCs w:val="24"/>
        </w:rPr>
        <w:t xml:space="preserve">bulk soil in </w:t>
      </w:r>
      <w:r>
        <w:rPr>
          <w:rFonts w:ascii="Arial" w:hAnsi="Arial" w:cs="Arial"/>
          <w:sz w:val="24"/>
          <w:szCs w:val="24"/>
        </w:rPr>
        <w:t xml:space="preserve">pulse-wheat systems is understudied with little literature about </w:t>
      </w:r>
      <w:r w:rsidR="00B22C9E">
        <w:rPr>
          <w:rFonts w:ascii="Arial" w:hAnsi="Arial" w:cs="Arial"/>
          <w:sz w:val="24"/>
          <w:szCs w:val="24"/>
        </w:rPr>
        <w:t>drivers</w:t>
      </w:r>
      <w:r>
        <w:rPr>
          <w:rFonts w:ascii="Arial" w:hAnsi="Arial" w:cs="Arial"/>
          <w:sz w:val="24"/>
          <w:szCs w:val="24"/>
        </w:rPr>
        <w:t xml:space="preserve"> o</w:t>
      </w:r>
      <w:r w:rsidR="00B22C9E">
        <w:rPr>
          <w:rFonts w:ascii="Arial" w:hAnsi="Arial" w:cs="Arial"/>
          <w:sz w:val="24"/>
          <w:szCs w:val="24"/>
        </w:rPr>
        <w:t>f</w:t>
      </w:r>
      <w:r>
        <w:rPr>
          <w:rFonts w:ascii="Arial" w:hAnsi="Arial" w:cs="Arial"/>
          <w:sz w:val="24"/>
          <w:szCs w:val="24"/>
        </w:rPr>
        <w:t xml:space="preserve"> microbial diversity past the rhizosphere. A better understanding of the microbial communities in the bulk soil and the factors that influence them will help determine how the microbial soil communities at large are impacted by pulse rotation.</w:t>
      </w:r>
      <w:bookmarkEnd w:id="0"/>
    </w:p>
    <w:p w14:paraId="5AC79CF3" w14:textId="190201AD" w:rsidR="00913D1B" w:rsidRPr="002C351A" w:rsidRDefault="002C351A" w:rsidP="00745A97">
      <w:pPr>
        <w:tabs>
          <w:tab w:val="left" w:pos="720"/>
        </w:tabs>
        <w:spacing w:after="0" w:line="480" w:lineRule="auto"/>
        <w:mirrorIndents/>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Microbial communities are complex and dynamic, where each member is always competing for space and resources. Niche differentiation in the rhizosphere and bulk soil is continuously changing with influence from root exudates in the rhizosphere, mineral availability, and carbon recycling in the bulk soil </w:t>
      </w:r>
      <w:r w:rsidR="00400738" w:rsidRPr="00400738">
        <w:rPr>
          <w:rFonts w:ascii="Arial" w:hAnsi="Arial" w:cs="Arial"/>
          <w:sz w:val="24"/>
        </w:rPr>
        <w:t>(Kuzyakov and Blagodatskaya, 2015; Shi et al., 2016)</w:t>
      </w:r>
      <w:r w:rsidR="00913D1B" w:rsidRPr="002C351A">
        <w:rPr>
          <w:rFonts w:ascii="Arial" w:hAnsi="Arial" w:cs="Arial"/>
          <w:sz w:val="24"/>
          <w:szCs w:val="24"/>
        </w:rPr>
        <w:t xml:space="preserve">. How free-living diazotrophs interact and compete in a nitrogen-depleted niche is only recently being discovered </w:t>
      </w:r>
      <w:r w:rsidR="0085207E" w:rsidRPr="002C351A">
        <w:rPr>
          <w:rFonts w:ascii="Arial" w:hAnsi="Arial" w:cs="Arial"/>
          <w:sz w:val="24"/>
          <w:szCs w:val="24"/>
        </w:rPr>
        <w:t>(Norman and Friesen, 2017)</w:t>
      </w:r>
      <w:r w:rsidR="00913D1B" w:rsidRPr="002C351A">
        <w:rPr>
          <w:rFonts w:ascii="Arial" w:hAnsi="Arial" w:cs="Arial"/>
          <w:sz w:val="24"/>
          <w:szCs w:val="24"/>
        </w:rPr>
        <w:t xml:space="preserve">. Many abiotic factors have been shown to influence the diazotrophic microbiome from soil pH </w:t>
      </w:r>
      <w:r w:rsidR="0085207E" w:rsidRPr="002C351A">
        <w:rPr>
          <w:rFonts w:ascii="Arial" w:hAnsi="Arial" w:cs="Arial"/>
          <w:sz w:val="24"/>
          <w:szCs w:val="24"/>
        </w:rPr>
        <w:t>(Fan et al., 2018)</w:t>
      </w:r>
      <w:r w:rsidR="00913D1B" w:rsidRPr="002C351A">
        <w:rPr>
          <w:rFonts w:ascii="Arial" w:hAnsi="Arial" w:cs="Arial"/>
          <w:sz w:val="24"/>
          <w:szCs w:val="24"/>
        </w:rPr>
        <w:t xml:space="preserve">, and organic matter </w:t>
      </w:r>
      <w:r w:rsidR="0085207E" w:rsidRPr="002C351A">
        <w:rPr>
          <w:rFonts w:ascii="Arial" w:hAnsi="Arial" w:cs="Arial"/>
          <w:sz w:val="24"/>
          <w:szCs w:val="24"/>
        </w:rPr>
        <w:t>(Gupta et al., 2014)</w:t>
      </w:r>
      <w:r w:rsidR="00913D1B" w:rsidRPr="002C351A">
        <w:rPr>
          <w:rFonts w:ascii="Arial" w:hAnsi="Arial" w:cs="Arial"/>
          <w:sz w:val="24"/>
          <w:szCs w:val="24"/>
        </w:rPr>
        <w:t xml:space="preserve">, to soil moisture in both flooded riparian zones </w:t>
      </w:r>
      <w:r w:rsidR="001966F9" w:rsidRPr="002C351A">
        <w:rPr>
          <w:rFonts w:ascii="Arial" w:hAnsi="Arial" w:cs="Arial"/>
          <w:sz w:val="24"/>
          <w:szCs w:val="24"/>
        </w:rPr>
        <w:t>(Chen et al., 2019)</w:t>
      </w:r>
      <w:r w:rsidR="00913D1B" w:rsidRPr="002C351A">
        <w:rPr>
          <w:rFonts w:ascii="Arial" w:hAnsi="Arial" w:cs="Arial"/>
          <w:sz w:val="24"/>
          <w:szCs w:val="24"/>
        </w:rPr>
        <w:t xml:space="preserve"> and permafrost thawing regions </w:t>
      </w:r>
      <w:r w:rsidR="001966F9" w:rsidRPr="002C351A">
        <w:rPr>
          <w:rFonts w:ascii="Arial" w:hAnsi="Arial" w:cs="Arial"/>
          <w:sz w:val="24"/>
          <w:szCs w:val="24"/>
        </w:rPr>
        <w:t>(Penton et al., 2016)</w:t>
      </w:r>
      <w:r w:rsidR="00913D1B" w:rsidRPr="002C351A">
        <w:rPr>
          <w:rFonts w:ascii="Arial" w:hAnsi="Arial" w:cs="Arial"/>
          <w:sz w:val="24"/>
          <w:szCs w:val="24"/>
        </w:rPr>
        <w:t xml:space="preserve">. </w:t>
      </w:r>
      <w:bookmarkStart w:id="2" w:name="_Hlk43733172"/>
      <w:r w:rsidR="00B22C9E" w:rsidRPr="002C351A">
        <w:rPr>
          <w:rFonts w:ascii="Arial" w:hAnsi="Arial" w:cs="Arial"/>
          <w:sz w:val="24"/>
          <w:szCs w:val="24"/>
        </w:rPr>
        <w:t xml:space="preserve">Here we analyzed the </w:t>
      </w:r>
      <w:r w:rsidR="00B22C9E">
        <w:rPr>
          <w:rFonts w:ascii="Arial" w:hAnsi="Arial" w:cs="Arial"/>
          <w:sz w:val="24"/>
          <w:szCs w:val="24"/>
        </w:rPr>
        <w:t xml:space="preserve">general and </w:t>
      </w:r>
      <w:r w:rsidR="00B22C9E" w:rsidRPr="002C351A">
        <w:rPr>
          <w:rFonts w:ascii="Arial" w:hAnsi="Arial" w:cs="Arial"/>
          <w:sz w:val="24"/>
          <w:szCs w:val="24"/>
        </w:rPr>
        <w:t>diazotrophic bacteria</w:t>
      </w:r>
      <w:r w:rsidR="00B22C9E">
        <w:rPr>
          <w:rFonts w:ascii="Arial" w:hAnsi="Arial" w:cs="Arial"/>
          <w:sz w:val="24"/>
          <w:szCs w:val="24"/>
        </w:rPr>
        <w:t>l communities</w:t>
      </w:r>
      <w:r w:rsidR="00B22C9E" w:rsidRPr="002C351A">
        <w:rPr>
          <w:rFonts w:ascii="Arial" w:hAnsi="Arial" w:cs="Arial"/>
          <w:sz w:val="24"/>
          <w:szCs w:val="24"/>
        </w:rPr>
        <w:t xml:space="preserve"> in the bulk soil taken after growing pea crop with different farm management practices such as irrigation at different </w:t>
      </w:r>
      <w:r w:rsidR="00B22C9E">
        <w:rPr>
          <w:rFonts w:ascii="Arial" w:hAnsi="Arial" w:cs="Arial"/>
          <w:sz w:val="24"/>
          <w:szCs w:val="24"/>
        </w:rPr>
        <w:t>geographical</w:t>
      </w:r>
      <w:r w:rsidR="00B22C9E" w:rsidRPr="002C351A">
        <w:rPr>
          <w:rFonts w:ascii="Arial" w:hAnsi="Arial" w:cs="Arial"/>
          <w:sz w:val="24"/>
          <w:szCs w:val="24"/>
        </w:rPr>
        <w:t xml:space="preserve"> locations in Montana. </w:t>
      </w:r>
      <w:r w:rsidR="00B22C9E">
        <w:rPr>
          <w:rFonts w:ascii="Arial" w:hAnsi="Arial" w:cs="Arial"/>
          <w:sz w:val="24"/>
          <w:szCs w:val="24"/>
        </w:rPr>
        <w:t xml:space="preserve">We hypothesized that the edaphic, geographic, and farm management practice would have a larger influence on the bulk general and diazotrophic communities than pea variety. </w:t>
      </w:r>
      <w:r w:rsidR="00B22C9E" w:rsidRPr="002C351A">
        <w:rPr>
          <w:rFonts w:ascii="Arial" w:hAnsi="Arial" w:cs="Arial"/>
          <w:sz w:val="24"/>
          <w:szCs w:val="24"/>
        </w:rPr>
        <w:t xml:space="preserve">The results provide insight into the relationship between community structure and different farming </w:t>
      </w:r>
      <w:r w:rsidR="00B22C9E" w:rsidRPr="002C351A">
        <w:rPr>
          <w:rFonts w:ascii="Arial" w:hAnsi="Arial" w:cs="Arial"/>
          <w:sz w:val="24"/>
          <w:szCs w:val="24"/>
        </w:rPr>
        <w:lastRenderedPageBreak/>
        <w:t>practices, soil properties, and environmental factors. The impact and contribution of free-living diazotrophs to crop productivity in agricultural soils are still unknown. Our study lays a foundation for further discovery in the complex system of diazotroph community and farm management practices.</w:t>
      </w:r>
      <w:bookmarkEnd w:id="2"/>
    </w:p>
    <w:p w14:paraId="55A3D8AE" w14:textId="4C424820" w:rsidR="00913D1B" w:rsidRDefault="00913D1B" w:rsidP="007269AC">
      <w:pPr>
        <w:pStyle w:val="Heading3"/>
        <w:numPr>
          <w:ilvl w:val="0"/>
          <w:numId w:val="25"/>
        </w:numPr>
        <w:tabs>
          <w:tab w:val="left" w:pos="1160"/>
          <w:tab w:val="left" w:pos="1161"/>
        </w:tabs>
        <w:spacing w:line="480" w:lineRule="auto"/>
        <w:rPr>
          <w:rFonts w:ascii="Arial" w:hAnsi="Arial" w:cs="Arial"/>
        </w:rPr>
      </w:pPr>
      <w:r w:rsidRPr="002C351A">
        <w:rPr>
          <w:rFonts w:ascii="Arial" w:hAnsi="Arial" w:cs="Arial"/>
        </w:rPr>
        <w:t>Materials and Methods</w:t>
      </w:r>
    </w:p>
    <w:p w14:paraId="732972F3" w14:textId="711451E8" w:rsidR="007269AC" w:rsidRDefault="007269AC" w:rsidP="007269AC">
      <w:pPr>
        <w:pStyle w:val="Heading3"/>
        <w:tabs>
          <w:tab w:val="left" w:pos="720"/>
        </w:tabs>
        <w:spacing w:line="480" w:lineRule="auto"/>
        <w:ind w:left="105" w:firstLine="0"/>
        <w:rPr>
          <w:rFonts w:ascii="Arial" w:hAnsi="Arial" w:cs="Arial"/>
          <w:b w:val="0"/>
          <w:bCs w:val="0"/>
        </w:rPr>
      </w:pPr>
      <w:r>
        <w:rPr>
          <w:rFonts w:ascii="Arial" w:hAnsi="Arial" w:cs="Arial"/>
          <w:b w:val="0"/>
          <w:bCs w:val="0"/>
        </w:rPr>
        <w:tab/>
        <w:t xml:space="preserve">2.1 Field locations </w:t>
      </w:r>
    </w:p>
    <w:p w14:paraId="2EC251AC" w14:textId="7944E8BF" w:rsidR="007269AC" w:rsidRPr="007269AC" w:rsidRDefault="007269AC" w:rsidP="007269AC">
      <w:pPr>
        <w:pStyle w:val="Heading3"/>
        <w:tabs>
          <w:tab w:val="left" w:pos="720"/>
        </w:tabs>
        <w:spacing w:line="480" w:lineRule="auto"/>
        <w:ind w:left="105" w:firstLine="0"/>
        <w:rPr>
          <w:rFonts w:ascii="Arial" w:hAnsi="Arial" w:cs="Arial"/>
          <w:b w:val="0"/>
          <w:bCs w:val="0"/>
        </w:rPr>
      </w:pPr>
      <w:r>
        <w:rPr>
          <w:rFonts w:ascii="Arial" w:hAnsi="Arial" w:cs="Arial"/>
          <w:b w:val="0"/>
          <w:bCs w:val="0"/>
        </w:rPr>
        <w:tab/>
      </w:r>
      <w:bookmarkStart w:id="3" w:name="_Hlk47609893"/>
      <w:r>
        <w:rPr>
          <w:rFonts w:ascii="Arial" w:hAnsi="Arial" w:cs="Arial"/>
          <w:b w:val="0"/>
          <w:bCs w:val="0"/>
        </w:rPr>
        <w:t>Fields</w:t>
      </w:r>
      <w:r w:rsidRPr="007269AC">
        <w:rPr>
          <w:rFonts w:ascii="Arial" w:hAnsi="Arial" w:cs="Arial"/>
          <w:b w:val="0"/>
          <w:bCs w:val="0"/>
        </w:rPr>
        <w:t xml:space="preserve"> </w:t>
      </w:r>
      <w:r>
        <w:rPr>
          <w:rFonts w:ascii="Arial" w:hAnsi="Arial" w:cs="Arial"/>
          <w:b w:val="0"/>
          <w:bCs w:val="0"/>
        </w:rPr>
        <w:t>used</w:t>
      </w:r>
      <w:r w:rsidRPr="007269AC">
        <w:rPr>
          <w:rFonts w:ascii="Arial" w:hAnsi="Arial" w:cs="Arial"/>
          <w:b w:val="0"/>
          <w:bCs w:val="0"/>
        </w:rPr>
        <w:t xml:space="preserve"> in this study</w:t>
      </w:r>
      <w:r>
        <w:rPr>
          <w:rFonts w:ascii="Arial" w:hAnsi="Arial" w:cs="Arial"/>
          <w:b w:val="0"/>
          <w:bCs w:val="0"/>
        </w:rPr>
        <w:t xml:space="preserve"> are named for their location at </w:t>
      </w:r>
      <w:r w:rsidRPr="007269AC">
        <w:rPr>
          <w:rFonts w:ascii="Arial" w:hAnsi="Arial" w:cs="Arial"/>
          <w:b w:val="0"/>
          <w:bCs w:val="0"/>
        </w:rPr>
        <w:t xml:space="preserve">Montana State University Agricultural Research Centers (ARCs) (Conrad, Huntley, Moccasin, Sidney, Corvallis, and Kalispell) </w:t>
      </w:r>
      <w:r>
        <w:rPr>
          <w:rFonts w:ascii="Arial" w:hAnsi="Arial" w:cs="Arial"/>
          <w:b w:val="0"/>
          <w:bCs w:val="0"/>
        </w:rPr>
        <w:t>as wells as</w:t>
      </w:r>
      <w:r w:rsidRPr="007269AC">
        <w:rPr>
          <w:rFonts w:ascii="Arial" w:hAnsi="Arial" w:cs="Arial"/>
          <w:b w:val="0"/>
          <w:bCs w:val="0"/>
        </w:rPr>
        <w:t xml:space="preserve"> a farmer’s land near Richland (Fig. 1)</w:t>
      </w:r>
      <w:r>
        <w:rPr>
          <w:rFonts w:ascii="Arial" w:hAnsi="Arial" w:cs="Arial"/>
          <w:b w:val="0"/>
          <w:bCs w:val="0"/>
        </w:rPr>
        <w:t xml:space="preserve">. Location were chosen as they </w:t>
      </w:r>
      <w:r w:rsidRPr="007269AC">
        <w:rPr>
          <w:rFonts w:ascii="Arial" w:hAnsi="Arial" w:cs="Arial"/>
          <w:b w:val="0"/>
          <w:bCs w:val="0"/>
        </w:rPr>
        <w:t>are diverse in geographical and farm management practices. These reflect the variation in microclimates statewide, representing average rainfall across a growing season (April to August) ranging from 65.28 mm (Corvallis) to 264.67 mm (Sidney).</w:t>
      </w:r>
      <w:bookmarkEnd w:id="3"/>
    </w:p>
    <w:p w14:paraId="09BC75C3" w14:textId="1BC83F69"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w:t>
      </w:r>
      <w:r w:rsidR="007269AC">
        <w:rPr>
          <w:rFonts w:ascii="Arial" w:hAnsi="Arial" w:cs="Arial"/>
          <w:sz w:val="24"/>
          <w:szCs w:val="24"/>
        </w:rPr>
        <w:t>2</w:t>
      </w:r>
      <w:r w:rsidR="00913D1B" w:rsidRPr="002C351A">
        <w:rPr>
          <w:rFonts w:ascii="Arial" w:hAnsi="Arial" w:cs="Arial"/>
          <w:sz w:val="24"/>
          <w:szCs w:val="24"/>
        </w:rPr>
        <w:t xml:space="preserve"> Soil sampling</w:t>
      </w:r>
    </w:p>
    <w:p w14:paraId="5FF24C4E" w14:textId="046426C3" w:rsidR="00913D1B" w:rsidRPr="002C351A" w:rsidRDefault="002C351A" w:rsidP="00203C09">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Soil samples were taken using a soil hand probe after harvesting pea crop from a statewide pea variety trial at seven locations across Montana in late August to early September (Fig. 1).</w:t>
      </w:r>
      <w:r w:rsidR="00203C09" w:rsidRPr="00203C09">
        <w:rPr>
          <w:rFonts w:ascii="Arial" w:hAnsi="Arial" w:cs="Arial"/>
          <w:sz w:val="24"/>
          <w:szCs w:val="24"/>
        </w:rPr>
        <w:t xml:space="preserve"> </w:t>
      </w:r>
      <w:bookmarkStart w:id="4" w:name="_Hlk43722893"/>
      <w:r w:rsidR="00203C09">
        <w:rPr>
          <w:rFonts w:ascii="Arial" w:hAnsi="Arial" w:cs="Arial"/>
          <w:sz w:val="24"/>
          <w:szCs w:val="24"/>
        </w:rPr>
        <w:t xml:space="preserve">At each location (either dryland or irrigation site), a pea variety trial nursery had 6 varieties and 4 replications with total 24 plots. The plots were arranged as randomized complete block design. The plot size is 1.5 m x 6 m. </w:t>
      </w:r>
      <w:bookmarkStart w:id="5" w:name="_Hlk43733427"/>
      <w:r w:rsidR="00203C09" w:rsidRPr="002C351A">
        <w:rPr>
          <w:rFonts w:ascii="Arial" w:hAnsi="Arial" w:cs="Arial"/>
          <w:sz w:val="24"/>
          <w:szCs w:val="24"/>
        </w:rPr>
        <w:t>Peas were planted at 86 pure live seeds per square meter and managed following recommended agronomic practices at each location</w:t>
      </w:r>
      <w:bookmarkStart w:id="6" w:name="_Hlk43733271"/>
      <w:r w:rsidR="00B22C9E">
        <w:rPr>
          <w:rFonts w:ascii="Arial" w:hAnsi="Arial" w:cs="Arial"/>
          <w:sz w:val="24"/>
          <w:szCs w:val="24"/>
        </w:rPr>
        <w:t xml:space="preserve">, no fertilizer was added to the peas </w:t>
      </w:r>
      <w:bookmarkEnd w:id="6"/>
      <w:r w:rsidR="00203C09" w:rsidRPr="002C351A">
        <w:rPr>
          <w:rFonts w:ascii="Arial" w:hAnsi="Arial" w:cs="Arial"/>
          <w:sz w:val="24"/>
          <w:szCs w:val="24"/>
        </w:rPr>
        <w:t>(Table S1).</w:t>
      </w:r>
      <w:r w:rsidR="00203C09">
        <w:rPr>
          <w:rFonts w:ascii="Arial" w:hAnsi="Arial" w:cs="Arial"/>
          <w:sz w:val="24"/>
          <w:szCs w:val="24"/>
        </w:rPr>
        <w:t xml:space="preserve"> </w:t>
      </w:r>
      <w:bookmarkStart w:id="7" w:name="_Hlk43732772"/>
      <w:bookmarkEnd w:id="5"/>
      <w:r w:rsidR="00203C09">
        <w:rPr>
          <w:rFonts w:ascii="Arial" w:hAnsi="Arial" w:cs="Arial"/>
          <w:sz w:val="24"/>
          <w:szCs w:val="24"/>
        </w:rPr>
        <w:t xml:space="preserve">Soil cores were taken </w:t>
      </w:r>
      <w:r w:rsidR="00203C09" w:rsidRPr="002C351A">
        <w:rPr>
          <w:rFonts w:ascii="Arial" w:hAnsi="Arial" w:cs="Arial"/>
          <w:sz w:val="24"/>
          <w:szCs w:val="24"/>
        </w:rPr>
        <w:t xml:space="preserve">0-30 cm depth </w:t>
      </w:r>
      <w:r w:rsidR="00203C09">
        <w:rPr>
          <w:rFonts w:ascii="Arial" w:hAnsi="Arial" w:cs="Arial"/>
          <w:sz w:val="24"/>
          <w:szCs w:val="24"/>
        </w:rPr>
        <w:t>within crop row from each plot, so that there were 4 soil samples (replications) per variety and total 24 samples for 6 varieties.</w:t>
      </w:r>
      <w:r w:rsidR="00913D1B" w:rsidRPr="002C351A">
        <w:rPr>
          <w:rFonts w:ascii="Arial" w:hAnsi="Arial" w:cs="Arial"/>
          <w:sz w:val="24"/>
          <w:szCs w:val="24"/>
        </w:rPr>
        <w:t xml:space="preserve"> </w:t>
      </w:r>
      <w:bookmarkStart w:id="8" w:name="_Hlk43722368"/>
      <w:r w:rsidR="00913D1B" w:rsidRPr="002C351A">
        <w:rPr>
          <w:rFonts w:ascii="Arial" w:hAnsi="Arial" w:cs="Arial"/>
          <w:sz w:val="24"/>
          <w:szCs w:val="24"/>
        </w:rPr>
        <w:t xml:space="preserve">Soil cores were taken from the top 0-30 cm depth </w:t>
      </w:r>
      <w:r w:rsidR="00203C09">
        <w:rPr>
          <w:rFonts w:ascii="Arial" w:hAnsi="Arial" w:cs="Arial"/>
          <w:sz w:val="24"/>
          <w:szCs w:val="24"/>
        </w:rPr>
        <w:t xml:space="preserve">within crop row, where the majority of crop roots and </w:t>
      </w:r>
      <w:r w:rsidR="00203C09">
        <w:rPr>
          <w:rFonts w:ascii="Arial" w:hAnsi="Arial" w:cs="Arial"/>
          <w:sz w:val="24"/>
          <w:szCs w:val="24"/>
        </w:rPr>
        <w:lastRenderedPageBreak/>
        <w:t>microorganisms live and is most influenced by agronomic practice</w:t>
      </w:r>
      <w:bookmarkEnd w:id="7"/>
      <w:r w:rsidR="00203C09">
        <w:rPr>
          <w:rFonts w:ascii="Arial" w:hAnsi="Arial" w:cs="Arial"/>
          <w:sz w:val="24"/>
          <w:szCs w:val="24"/>
        </w:rPr>
        <w:t>.</w:t>
      </w:r>
      <w:bookmarkEnd w:id="4"/>
      <w:bookmarkEnd w:id="8"/>
      <w:r w:rsidR="00203C09">
        <w:rPr>
          <w:rFonts w:ascii="Arial" w:hAnsi="Arial" w:cs="Arial"/>
          <w:sz w:val="24"/>
          <w:szCs w:val="24"/>
        </w:rPr>
        <w:t xml:space="preserve"> </w:t>
      </w:r>
      <w:r w:rsidR="00913D1B" w:rsidRPr="002C351A">
        <w:rPr>
          <w:rFonts w:ascii="Arial" w:hAnsi="Arial" w:cs="Arial"/>
          <w:sz w:val="24"/>
          <w:szCs w:val="24"/>
        </w:rPr>
        <w:t xml:space="preserve">Each soil core sample was placed in a Ziploc bag and labeled with the pea variety name, replication, location, and sampling date. The soil samples were then put into a cooler containing ice packs. After sampling all plots, the samples were transported to the laboratory and stored in a freezer at -20 ⁰C. </w:t>
      </w:r>
    </w:p>
    <w:p w14:paraId="04C78785" w14:textId="52B6CD41"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2.2 Soil analysis</w:t>
      </w:r>
    </w:p>
    <w:p w14:paraId="6085482D" w14:textId="0EF99B72"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Each sample collected representing a field replicate was partitioned into two containers for DNA extraction and chemical analysis. First, a volume of 50 mL was collected from each replicate separately and stored at -20°C for future DNA extraction. The rest of the soil was used for chemical analysis, due to a shortage of sample amount, 100 g soil from each of the four replicates of each pea variety was mixed thoroughly to a total amount of 400g. The mixed replicates sample was then sent to the University of Idaho Analytical Science Laboratory (uidaho.edu/asl) for chemical analysis. Two soil tests were performed on aliquots from the mixed sample: 1) The Extended Fertility Test was performed to measure moisture content, pH, available phosphorus, available potassium, nitrates and nitrites, ammonia, sulfates, organic matter, and boron using standard soil chemical analysis methods. 2) The Dissolved Metal Screen Test was used to measure elements: Ca, Cd, Co, Cr, Cu, Fe, K, Mg, Mn, Mo, Na, Ni, V, and Zn with inductively coupled plasma mass spectroscopy (ICP-MS). </w:t>
      </w:r>
    </w:p>
    <w:p w14:paraId="465CB09E" w14:textId="7F5601D6"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2.3 DNA Extraction</w:t>
      </w:r>
    </w:p>
    <w:p w14:paraId="0BF758B4" w14:textId="7B559FF4"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The DNA extraction was performed with the DNeasy PowerSoil kit (MoBio Laboratories, Inc. Carlsbad, CA, USA). The Powersoil kit was used with the Mini-beadbeater-24 (Bio-Spec Products, Bartlesville, OK, USA) DNA was quantified with </w:t>
      </w:r>
      <w:r w:rsidR="00913D1B" w:rsidRPr="002C351A">
        <w:rPr>
          <w:rFonts w:ascii="Arial" w:hAnsi="Arial" w:cs="Arial"/>
          <w:sz w:val="24"/>
          <w:szCs w:val="24"/>
        </w:rPr>
        <w:lastRenderedPageBreak/>
        <w:t>absorbance 260/280 nm on a NanoDrop 2000 (ThermoFisher Scientific, Waltham, MA,USA). An aliquot of DNA was diluted to a concentration of 20 ng/μL. DNA was stored and shipped at -20°C. The DNA was tested for amplification against the 16S rRNA 515/806 primers, and the nifH gene was tested by the IGK and DVV primers using the following protocols.</w:t>
      </w:r>
    </w:p>
    <w:p w14:paraId="2B12AF82" w14:textId="01C7EDAC"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2.4 PCR gene amplification</w:t>
      </w:r>
    </w:p>
    <w:p w14:paraId="3F2ED112" w14:textId="77777777" w:rsid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16S rRNA gene V4 variable region PCR primers 515/806, forward 515-GTGYCAGCMGCCGCGGTAA and reverse 806-GGACTACNVGGGTWTCTAAT, with a sample barcode on the forward primer, were used in a 30 cycle PCR using the HotStarTaq Plus Master Mix Kit (Qiagen, Germantown, MD, USA). Amplifications were performed using the following cycling parameters: an initial single step at 94°C for 3 min (denaturation) was followed by 30 cycles of the following: (a) 94°C for 30 s (denaturation), (b) 53°C for 40 s (primer annealing) and (c) 72°C for 1 min (elongation). A final single step at 72°C for 5 min followed these 30 cycles.</w:t>
      </w:r>
    </w:p>
    <w:p w14:paraId="512CFEAF" w14:textId="77EE9726"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The </w:t>
      </w:r>
      <w:r w:rsidR="00913D1B" w:rsidRPr="002C351A">
        <w:rPr>
          <w:rFonts w:ascii="Arial" w:hAnsi="Arial" w:cs="Arial"/>
          <w:i/>
          <w:sz w:val="24"/>
          <w:szCs w:val="24"/>
        </w:rPr>
        <w:t xml:space="preserve">nifH </w:t>
      </w:r>
      <w:r w:rsidR="00913D1B" w:rsidRPr="002C351A">
        <w:rPr>
          <w:rFonts w:ascii="Arial" w:hAnsi="Arial" w:cs="Arial"/>
          <w:sz w:val="24"/>
          <w:szCs w:val="24"/>
        </w:rPr>
        <w:t xml:space="preserve">amplicon sequencing used primers adapted from the paper by Gaby and Buckley (Gaby and Buckley, 2012), forward </w:t>
      </w:r>
      <w:r w:rsidR="00913D1B" w:rsidRPr="002C351A">
        <w:rPr>
          <w:rFonts w:ascii="Arial" w:hAnsi="Arial" w:cs="Arial"/>
          <w:color w:val="222222"/>
          <w:sz w:val="24"/>
          <w:szCs w:val="24"/>
        </w:rPr>
        <w:t xml:space="preserve">IGK- AARGGNGGNATHGGNAA (Ohkuma and Kudo, 1996) and reverse DVV- ATIGCRAAICCICCRCAIACIACRTC (Ando et al., 2005). </w:t>
      </w:r>
      <w:r w:rsidR="00913D1B" w:rsidRPr="002C351A">
        <w:rPr>
          <w:rFonts w:ascii="Arial" w:hAnsi="Arial" w:cs="Arial"/>
          <w:sz w:val="24"/>
          <w:szCs w:val="24"/>
        </w:rPr>
        <w:t xml:space="preserve">A Touchdown PCR was performed with the following conditions: 94⁰C for 5 minutes, followed by 10 cycles starting at 94⁰C for 90 seconds, 61⁰C for 60 seconds, 72⁰C for 90 seconds, the first ten cycles step down -1⁰C every cycle till 53⁰C, followed by 20 cycles of 94⁰C for 90 sec, 53⁰C for 60 sec, and 72⁰C for 90 sec. A final elongation step at 72⁰C for 10 minutes and storage at 4⁰C. After amplification, PCR products were checked in 2% agarose gel to determine the success of amplification and </w:t>
      </w:r>
      <w:r w:rsidR="00913D1B" w:rsidRPr="002C351A">
        <w:rPr>
          <w:rFonts w:ascii="Arial" w:hAnsi="Arial" w:cs="Arial"/>
          <w:sz w:val="24"/>
          <w:szCs w:val="24"/>
        </w:rPr>
        <w:lastRenderedPageBreak/>
        <w:t>the relative intensity of bands. Multiple barcoded samples were pooled together in equal proportions based on their molecular weight and DNA concentrations. Pooled samples were purified using calibrated Ampure XP beads (Beckman Coulter, Indianapolis, IN, USA).</w:t>
      </w:r>
    </w:p>
    <w:p w14:paraId="3AAF4C8B" w14:textId="05EF1C85"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2.5 Sequencing</w:t>
      </w:r>
    </w:p>
    <w:p w14:paraId="53516701" w14:textId="7B2783CA"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The pooled and purified PCR product is used to prepare a DNA library following the Illumina TruSeq DNA library preparation protocol (Illumina, San Diego, CA, USA). Sequencing was performed at MR DNA </w:t>
      </w:r>
      <w:hyperlink r:id="rId8">
        <w:r w:rsidR="00913D1B" w:rsidRPr="002C351A">
          <w:rPr>
            <w:rFonts w:ascii="Arial" w:hAnsi="Arial" w:cs="Arial"/>
            <w:sz w:val="24"/>
            <w:szCs w:val="24"/>
          </w:rPr>
          <w:t>(www.mrdnalab</w:t>
        </w:r>
      </w:hyperlink>
      <w:r w:rsidR="00913D1B" w:rsidRPr="002C351A">
        <w:rPr>
          <w:rFonts w:ascii="Arial" w:hAnsi="Arial" w:cs="Arial"/>
          <w:sz w:val="24"/>
          <w:szCs w:val="24"/>
        </w:rPr>
        <w:t>.</w:t>
      </w:r>
      <w:hyperlink r:id="rId9">
        <w:r w:rsidR="00913D1B" w:rsidRPr="002C351A">
          <w:rPr>
            <w:rFonts w:ascii="Arial" w:hAnsi="Arial" w:cs="Arial"/>
            <w:sz w:val="24"/>
            <w:szCs w:val="24"/>
          </w:rPr>
          <w:t xml:space="preserve">com, </w:t>
        </w:r>
      </w:hyperlink>
      <w:r w:rsidR="00913D1B" w:rsidRPr="002C351A">
        <w:rPr>
          <w:rFonts w:ascii="Arial" w:hAnsi="Arial" w:cs="Arial"/>
          <w:sz w:val="24"/>
          <w:szCs w:val="24"/>
        </w:rPr>
        <w:t xml:space="preserve">Shallowater, TX, USA) on a MiSeq following the manufacturer’s guidelines. Sequence data were processed using MR DNA analysis pipeline (MR DNA, Shallowater, TX, USA). In summary, sequences were joined, depleted of barcodes then sequences &lt;150bp were removed, and sequences with ambiguous base calls removed. Sequences were denoised, operational taxonomic units (OTUs) generated, and chimeras removed. OTUs were defined by clustering at a 3% divergence (97% similarity). Final OTUs were taxonomically classified using BLASTn against a curated database derived from GreenGenes </w:t>
      </w:r>
      <w:r w:rsidR="001966F9" w:rsidRPr="002C351A">
        <w:rPr>
          <w:rFonts w:ascii="Arial" w:hAnsi="Arial" w:cs="Arial"/>
          <w:sz w:val="24"/>
          <w:szCs w:val="24"/>
        </w:rPr>
        <w:t>(DeSantis et al., 2006)</w:t>
      </w:r>
      <w:r w:rsidR="00913D1B" w:rsidRPr="002C351A">
        <w:rPr>
          <w:rFonts w:ascii="Arial" w:hAnsi="Arial" w:cs="Arial"/>
          <w:sz w:val="24"/>
          <w:szCs w:val="24"/>
        </w:rPr>
        <w:t xml:space="preserve">, RDPII </w:t>
      </w:r>
      <w:r w:rsidR="001966F9" w:rsidRPr="002C351A">
        <w:rPr>
          <w:rFonts w:ascii="Arial" w:hAnsi="Arial" w:cs="Arial"/>
          <w:sz w:val="24"/>
          <w:szCs w:val="24"/>
        </w:rPr>
        <w:t>(Cole et al., 2014)</w:t>
      </w:r>
      <w:r w:rsidR="00913D1B" w:rsidRPr="002C351A">
        <w:rPr>
          <w:rFonts w:ascii="Arial" w:hAnsi="Arial" w:cs="Arial"/>
          <w:sz w:val="24"/>
          <w:szCs w:val="24"/>
        </w:rPr>
        <w:t>, and NCBI (www.ncbi.nlm.nih.gov).</w:t>
      </w:r>
    </w:p>
    <w:p w14:paraId="64DB137C" w14:textId="7E468FEF"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2.6 Statistics and data analysis</w:t>
      </w:r>
    </w:p>
    <w:p w14:paraId="178062F1" w14:textId="78B70878"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Multivariate data analysis was performed in R.3.6.1 (https:</w:t>
      </w:r>
      <w:hyperlink r:id="rId10">
        <w:r w:rsidR="00913D1B" w:rsidRPr="002C351A">
          <w:rPr>
            <w:rFonts w:ascii="Arial" w:hAnsi="Arial" w:cs="Arial"/>
            <w:sz w:val="24"/>
            <w:szCs w:val="24"/>
          </w:rPr>
          <w:t>//www</w:t>
        </w:r>
      </w:hyperlink>
      <w:r w:rsidR="00913D1B" w:rsidRPr="002C351A">
        <w:rPr>
          <w:rFonts w:ascii="Arial" w:hAnsi="Arial" w:cs="Arial"/>
          <w:sz w:val="24"/>
          <w:szCs w:val="24"/>
        </w:rPr>
        <w:t>.</w:t>
      </w:r>
      <w:hyperlink r:id="rId11">
        <w:r w:rsidR="00913D1B" w:rsidRPr="002C351A">
          <w:rPr>
            <w:rFonts w:ascii="Arial" w:hAnsi="Arial" w:cs="Arial"/>
            <w:sz w:val="24"/>
            <w:szCs w:val="24"/>
          </w:rPr>
          <w:t>r-project.org/)</w:t>
        </w:r>
      </w:hyperlink>
      <w:r w:rsidR="00913D1B" w:rsidRPr="002C351A">
        <w:rPr>
          <w:rFonts w:ascii="Arial" w:hAnsi="Arial" w:cs="Arial"/>
          <w:sz w:val="24"/>
          <w:szCs w:val="24"/>
        </w:rPr>
        <w:t xml:space="preserve"> using different major packages (vegan, phyloseq, ggplot2). Data for primary analysis was rarefied and trimmed to remove OTUs that have less than three counts. Alpha and beta diversity metrics were performed in the phlyoseq package</w:t>
      </w:r>
      <w:r w:rsidR="00A746B5" w:rsidRPr="002C351A">
        <w:rPr>
          <w:rFonts w:ascii="Arial" w:hAnsi="Arial" w:cs="Arial"/>
          <w:sz w:val="24"/>
          <w:szCs w:val="24"/>
        </w:rPr>
        <w:t xml:space="preserve"> (McMurdie and Holmes, 2013)</w:t>
      </w:r>
      <w:r w:rsidR="00913D1B" w:rsidRPr="002C351A">
        <w:rPr>
          <w:rFonts w:ascii="Arial" w:hAnsi="Arial" w:cs="Arial"/>
          <w:sz w:val="24"/>
          <w:szCs w:val="24"/>
        </w:rPr>
        <w:t xml:space="preserve">. Statistics and model building were performed with the vegan package </w:t>
      </w:r>
      <w:r w:rsidR="00A746B5" w:rsidRPr="002C351A">
        <w:rPr>
          <w:rFonts w:ascii="Arial" w:hAnsi="Arial" w:cs="Arial"/>
          <w:sz w:val="24"/>
          <w:szCs w:val="24"/>
        </w:rPr>
        <w:t xml:space="preserve">(Oksanen </w:t>
      </w:r>
      <w:r w:rsidR="00A746B5" w:rsidRPr="002C351A">
        <w:rPr>
          <w:rFonts w:ascii="Arial" w:hAnsi="Arial" w:cs="Arial"/>
          <w:sz w:val="24"/>
          <w:szCs w:val="24"/>
        </w:rPr>
        <w:lastRenderedPageBreak/>
        <w:t>et al., 2018)</w:t>
      </w:r>
      <w:r w:rsidR="00913D1B" w:rsidRPr="002C351A">
        <w:rPr>
          <w:rFonts w:ascii="Arial" w:hAnsi="Arial" w:cs="Arial"/>
          <w:sz w:val="24"/>
          <w:szCs w:val="24"/>
        </w:rPr>
        <w:t>. A more detailed explanation of the statistical methods can be found in the supplemental methods section.</w:t>
      </w:r>
    </w:p>
    <w:p w14:paraId="18BC91C4" w14:textId="6C0C7F2C"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2.7 Network construction</w:t>
      </w:r>
    </w:p>
    <w:p w14:paraId="72D7808E" w14:textId="3045B119"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Networks were constructed using the R package SPIEC-EASI (Sparse InversE Covariance Estimation of ecological association inference) </w:t>
      </w:r>
      <w:r w:rsidR="00A746B5" w:rsidRPr="002C351A">
        <w:rPr>
          <w:rFonts w:ascii="Arial" w:hAnsi="Arial" w:cs="Arial"/>
          <w:sz w:val="24"/>
          <w:szCs w:val="24"/>
        </w:rPr>
        <w:t>(Kurtz et al., 2015)</w:t>
      </w:r>
      <w:r w:rsidR="00913D1B" w:rsidRPr="002C351A">
        <w:rPr>
          <w:rFonts w:ascii="Arial" w:hAnsi="Arial" w:cs="Arial"/>
          <w:sz w:val="24"/>
          <w:szCs w:val="24"/>
        </w:rPr>
        <w:t>. Data was subsetted before network creation to a prevalence of 37% and an abundance great than five. The neighborhood (MB) selection framework was used as a covariance selection method with the minimal lambda ratio set to 0.001 and nlambda set to 30 for an adequate sample of the lambda path. All network parameters and network figures were produces using the R package iGraph</w:t>
      </w:r>
      <w:r w:rsidR="00A746B5" w:rsidRPr="002C351A">
        <w:rPr>
          <w:rFonts w:ascii="Arial" w:hAnsi="Arial" w:cs="Arial"/>
          <w:sz w:val="24"/>
          <w:szCs w:val="24"/>
        </w:rPr>
        <w:t xml:space="preserve"> (Csárdi and Nepusz, 2006)</w:t>
      </w:r>
      <w:r w:rsidR="00913D1B" w:rsidRPr="002C351A">
        <w:rPr>
          <w:rFonts w:ascii="Arial" w:hAnsi="Arial" w:cs="Arial"/>
          <w:sz w:val="24"/>
          <w:szCs w:val="24"/>
        </w:rPr>
        <w:t xml:space="preserve">. </w:t>
      </w:r>
    </w:p>
    <w:p w14:paraId="2F100BCB" w14:textId="259BB15A" w:rsidR="00913D1B" w:rsidRPr="002C351A" w:rsidRDefault="00913D1B" w:rsidP="002C351A">
      <w:pPr>
        <w:pStyle w:val="Heading3"/>
        <w:tabs>
          <w:tab w:val="left" w:pos="1160"/>
          <w:tab w:val="left" w:pos="1161"/>
        </w:tabs>
        <w:spacing w:line="480" w:lineRule="auto"/>
        <w:ind w:left="0" w:firstLine="0"/>
        <w:rPr>
          <w:rFonts w:ascii="Arial" w:hAnsi="Arial" w:cs="Arial"/>
        </w:rPr>
      </w:pPr>
      <w:r w:rsidRPr="002C351A">
        <w:rPr>
          <w:rFonts w:ascii="Arial" w:hAnsi="Arial" w:cs="Arial"/>
        </w:rPr>
        <w:t>3. Results</w:t>
      </w:r>
    </w:p>
    <w:p w14:paraId="307CB92E" w14:textId="27C92D1C" w:rsid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3.1 Soil microbial ecology across Montana</w:t>
      </w:r>
    </w:p>
    <w:p w14:paraId="6CE84222" w14:textId="77777777" w:rsid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The most abundant phylum in the general bacteria community (based on the sequences of 16S ribosomal RNA amplicons) are </w:t>
      </w:r>
      <w:r w:rsidR="00913D1B" w:rsidRPr="002C351A">
        <w:rPr>
          <w:rFonts w:ascii="Arial" w:hAnsi="Arial" w:cs="Arial"/>
          <w:i/>
          <w:sz w:val="24"/>
          <w:szCs w:val="24"/>
        </w:rPr>
        <w:t xml:space="preserve">Actinobacteria, Proteobacteria, Acidobacteria, </w:t>
      </w:r>
      <w:r w:rsidR="00913D1B" w:rsidRPr="002C351A">
        <w:rPr>
          <w:rFonts w:ascii="Arial" w:hAnsi="Arial" w:cs="Arial"/>
          <w:sz w:val="24"/>
          <w:szCs w:val="24"/>
        </w:rPr>
        <w:t xml:space="preserve">and </w:t>
      </w:r>
      <w:r w:rsidR="00913D1B" w:rsidRPr="002C351A">
        <w:rPr>
          <w:rFonts w:ascii="Arial" w:hAnsi="Arial" w:cs="Arial"/>
          <w:i/>
          <w:sz w:val="24"/>
          <w:szCs w:val="24"/>
        </w:rPr>
        <w:t xml:space="preserve">Choloflexi </w:t>
      </w:r>
      <w:r w:rsidR="00913D1B" w:rsidRPr="002C351A">
        <w:rPr>
          <w:rFonts w:ascii="Arial" w:hAnsi="Arial" w:cs="Arial"/>
          <w:sz w:val="24"/>
          <w:szCs w:val="24"/>
        </w:rPr>
        <w:t>(Fig. 2A)</w:t>
      </w:r>
      <w:r w:rsidR="00913D1B" w:rsidRPr="002C351A">
        <w:rPr>
          <w:rFonts w:ascii="Arial" w:hAnsi="Arial" w:cs="Arial"/>
          <w:i/>
          <w:sz w:val="24"/>
          <w:szCs w:val="24"/>
        </w:rPr>
        <w:t xml:space="preserve">. </w:t>
      </w:r>
      <w:r w:rsidR="00913D1B" w:rsidRPr="002C351A">
        <w:rPr>
          <w:rFonts w:ascii="Arial" w:hAnsi="Arial" w:cs="Arial"/>
          <w:sz w:val="24"/>
          <w:szCs w:val="24"/>
        </w:rPr>
        <w:t xml:space="preserve">While the diazotrophic community (based on sequences of </w:t>
      </w:r>
      <w:r w:rsidR="00913D1B" w:rsidRPr="002C351A">
        <w:rPr>
          <w:rFonts w:ascii="Arial" w:hAnsi="Arial" w:cs="Arial"/>
          <w:i/>
          <w:sz w:val="24"/>
          <w:szCs w:val="24"/>
        </w:rPr>
        <w:t xml:space="preserve">nifH </w:t>
      </w:r>
      <w:r w:rsidR="00913D1B" w:rsidRPr="002C351A">
        <w:rPr>
          <w:rFonts w:ascii="Arial" w:hAnsi="Arial" w:cs="Arial"/>
          <w:sz w:val="24"/>
          <w:szCs w:val="24"/>
        </w:rPr>
        <w:t xml:space="preserve">amplicons) is dominated by two main phyla, </w:t>
      </w:r>
      <w:r w:rsidR="00913D1B" w:rsidRPr="002C351A">
        <w:rPr>
          <w:rFonts w:ascii="Arial" w:hAnsi="Arial" w:cs="Arial"/>
          <w:i/>
          <w:sz w:val="24"/>
          <w:szCs w:val="24"/>
        </w:rPr>
        <w:t xml:space="preserve">Proteobacteria, </w:t>
      </w:r>
      <w:r w:rsidR="00913D1B" w:rsidRPr="002C351A">
        <w:rPr>
          <w:rFonts w:ascii="Arial" w:hAnsi="Arial" w:cs="Arial"/>
          <w:sz w:val="24"/>
          <w:szCs w:val="24"/>
        </w:rPr>
        <w:t xml:space="preserve">and </w:t>
      </w:r>
      <w:r w:rsidR="00913D1B" w:rsidRPr="002C351A">
        <w:rPr>
          <w:rFonts w:ascii="Arial" w:hAnsi="Arial" w:cs="Arial"/>
          <w:i/>
          <w:sz w:val="24"/>
          <w:szCs w:val="24"/>
        </w:rPr>
        <w:t xml:space="preserve">Firmicutes </w:t>
      </w:r>
      <w:r w:rsidR="00913D1B" w:rsidRPr="002C351A">
        <w:rPr>
          <w:rFonts w:ascii="Arial" w:hAnsi="Arial" w:cs="Arial"/>
          <w:sz w:val="24"/>
          <w:szCs w:val="24"/>
        </w:rPr>
        <w:t xml:space="preserve">(Fig. 2B). Within the diazotrophic community, the dominating genus is </w:t>
      </w:r>
      <w:r w:rsidR="00913D1B" w:rsidRPr="002C351A">
        <w:rPr>
          <w:rFonts w:ascii="Arial" w:hAnsi="Arial" w:cs="Arial"/>
          <w:i/>
          <w:sz w:val="24"/>
          <w:szCs w:val="24"/>
        </w:rPr>
        <w:t xml:space="preserve">Paenibacillus, </w:t>
      </w:r>
      <w:r w:rsidR="00913D1B" w:rsidRPr="002C351A">
        <w:rPr>
          <w:rFonts w:ascii="Arial" w:hAnsi="Arial" w:cs="Arial"/>
          <w:sz w:val="24"/>
          <w:szCs w:val="24"/>
        </w:rPr>
        <w:t xml:space="preserve">with </w:t>
      </w:r>
      <w:r w:rsidR="00913D1B" w:rsidRPr="002C351A">
        <w:rPr>
          <w:rFonts w:ascii="Arial" w:hAnsi="Arial" w:cs="Arial"/>
          <w:i/>
          <w:sz w:val="24"/>
          <w:szCs w:val="24"/>
        </w:rPr>
        <w:t xml:space="preserve">Geobacter </w:t>
      </w:r>
      <w:r w:rsidR="00913D1B" w:rsidRPr="002C351A">
        <w:rPr>
          <w:rFonts w:ascii="Arial" w:hAnsi="Arial" w:cs="Arial"/>
          <w:sz w:val="24"/>
          <w:szCs w:val="24"/>
        </w:rPr>
        <w:t xml:space="preserve">and </w:t>
      </w:r>
      <w:r w:rsidR="00913D1B" w:rsidRPr="002C351A">
        <w:rPr>
          <w:rFonts w:ascii="Arial" w:hAnsi="Arial" w:cs="Arial"/>
          <w:i/>
          <w:sz w:val="24"/>
          <w:szCs w:val="24"/>
        </w:rPr>
        <w:t xml:space="preserve">Rhizobium </w:t>
      </w:r>
      <w:r w:rsidR="00913D1B" w:rsidRPr="002C351A">
        <w:rPr>
          <w:rFonts w:ascii="Arial" w:hAnsi="Arial" w:cs="Arial"/>
          <w:sz w:val="24"/>
          <w:szCs w:val="24"/>
        </w:rPr>
        <w:t xml:space="preserve">also being dominant but not as ubiquitous (Fig. 2C). Richland site has the most extended pea production history and shows more abundance of Rhizobium than other locations. The Shannon diversity is significantly different across the state of Montana for both general bacteria (Fig. 3A, Table S4, Kruskal-Wallis, p = 8.8e-07) and diazotrophic (Fig. 3B, Table S5, Kruskal-Wallis, p = 4.2e-06) communities. Shannon diversity of the general community and Shannon </w:t>
      </w:r>
      <w:r w:rsidR="00913D1B" w:rsidRPr="002C351A">
        <w:rPr>
          <w:rFonts w:ascii="Arial" w:hAnsi="Arial" w:cs="Arial"/>
          <w:sz w:val="24"/>
          <w:szCs w:val="24"/>
        </w:rPr>
        <w:lastRenderedPageBreak/>
        <w:t xml:space="preserve">diversity of the diazotrophic community correlated across the state (r = 0.44, p &lt; 0.001) (Fig. S1). Irrigated sites in Corvallis, Kalispell, and Sidney tend to have high Shannon diversity of general community and diazotrophic community, but some other locations do not follow this overall trend like Huntley irrigated site which has a high diversity of diazotrophs (average observed OTUs = 368) but normal average diversity of general bacteria (average observed OTUs = 2462) and Conrad dryland which has the opposite trend of high diversity of general bacteria and average diazotrophic community diversity (16S Observed OTUs = 2643, and </w:t>
      </w:r>
      <w:r w:rsidR="00913D1B" w:rsidRPr="002C351A">
        <w:rPr>
          <w:rFonts w:ascii="Arial" w:hAnsi="Arial" w:cs="Arial"/>
          <w:i/>
          <w:sz w:val="24"/>
          <w:szCs w:val="24"/>
        </w:rPr>
        <w:t xml:space="preserve">nifH </w:t>
      </w:r>
      <w:r w:rsidR="00913D1B" w:rsidRPr="002C351A">
        <w:rPr>
          <w:rFonts w:ascii="Arial" w:hAnsi="Arial" w:cs="Arial"/>
          <w:sz w:val="24"/>
          <w:szCs w:val="24"/>
        </w:rPr>
        <w:t xml:space="preserve">observed OTUs = 246) (Table S4,S5). </w:t>
      </w:r>
    </w:p>
    <w:p w14:paraId="127E713B" w14:textId="77777777" w:rsid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The influence of farm management and abiotic factors were investigated to determine their influence on alpha diversity among the bacterial communities. Pea varieties where shown not to have any correlation with alpha diversity in general (p = 0.96) and diazotrophic (p = 0.95) communities across the state. Soil chemical elements correlate poorly to the general bacterial Shannon index and the diazotrophic Shannon index, with most of the chemistry being nested into site location. Diazotrophic diversity was found correlated with moisture content statewide (r = 0.31 p = 0.027). </w:t>
      </w:r>
    </w:p>
    <w:p w14:paraId="3B7FC93C" w14:textId="574FA509"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To compare the community structures at each site, a non-metric multidimensional scaling (NMDS) ordination plot was constructed for the general and diazotrophic communities (Fig. 3C and D). The plots were created from the Bray-Curtis dissimilarity matrix, and a stress test was accepted (16S stress = 0.07, </w:t>
      </w:r>
      <w:r w:rsidR="00913D1B" w:rsidRPr="002C351A">
        <w:rPr>
          <w:rFonts w:ascii="Arial" w:hAnsi="Arial" w:cs="Arial"/>
          <w:i/>
          <w:sz w:val="24"/>
          <w:szCs w:val="24"/>
        </w:rPr>
        <w:t xml:space="preserve">nifH </w:t>
      </w:r>
      <w:r w:rsidR="00913D1B" w:rsidRPr="002C351A">
        <w:rPr>
          <w:rFonts w:ascii="Arial" w:hAnsi="Arial" w:cs="Arial"/>
          <w:sz w:val="24"/>
          <w:szCs w:val="24"/>
        </w:rPr>
        <w:t>stress = 0.18). There is a distinct clustering of site location in both general (16S) and diazotroph (</w:t>
      </w:r>
      <w:r w:rsidR="00913D1B" w:rsidRPr="002C351A">
        <w:rPr>
          <w:rFonts w:ascii="Arial" w:hAnsi="Arial" w:cs="Arial"/>
          <w:i/>
          <w:sz w:val="24"/>
          <w:szCs w:val="24"/>
        </w:rPr>
        <w:t>nifH</w:t>
      </w:r>
      <w:r w:rsidR="00913D1B" w:rsidRPr="002C351A">
        <w:rPr>
          <w:rFonts w:ascii="Arial" w:hAnsi="Arial" w:cs="Arial"/>
          <w:sz w:val="24"/>
          <w:szCs w:val="24"/>
        </w:rPr>
        <w:t xml:space="preserve">) communities (Fig. 3C and D, colors). There is a differentiation in the irrigated and dryland plots along a bisecting axis in both general bacteria and diazotrophs communities (Fig. 3C and D, shapes). To determine the effects of farm management </w:t>
      </w:r>
      <w:r w:rsidR="00913D1B" w:rsidRPr="002C351A">
        <w:rPr>
          <w:rFonts w:ascii="Arial" w:hAnsi="Arial" w:cs="Arial"/>
          <w:sz w:val="24"/>
          <w:szCs w:val="24"/>
        </w:rPr>
        <w:lastRenderedPageBreak/>
        <w:t xml:space="preserve">and soil chemistry on beta diversity, the </w:t>
      </w:r>
      <w:r w:rsidR="00913D1B" w:rsidRPr="002C351A">
        <w:rPr>
          <w:rFonts w:ascii="Arial" w:hAnsi="Arial" w:cs="Arial"/>
          <w:i/>
          <w:sz w:val="24"/>
          <w:szCs w:val="24"/>
        </w:rPr>
        <w:t xml:space="preserve">envfit </w:t>
      </w:r>
      <w:r w:rsidR="00913D1B" w:rsidRPr="002C351A">
        <w:rPr>
          <w:rFonts w:ascii="Arial" w:hAnsi="Arial" w:cs="Arial"/>
          <w:sz w:val="24"/>
          <w:szCs w:val="24"/>
        </w:rPr>
        <w:t xml:space="preserve">function in vegan R package was used to correlate the environmental variables within the dissimilarity matrix. The function </w:t>
      </w:r>
      <w:r w:rsidR="00913D1B" w:rsidRPr="002C351A">
        <w:rPr>
          <w:rFonts w:ascii="Arial" w:hAnsi="Arial" w:cs="Arial"/>
          <w:i/>
          <w:sz w:val="24"/>
          <w:szCs w:val="24"/>
        </w:rPr>
        <w:t xml:space="preserve">envfit </w:t>
      </w:r>
      <w:r w:rsidR="00913D1B" w:rsidRPr="002C351A">
        <w:rPr>
          <w:rFonts w:ascii="Arial" w:hAnsi="Arial" w:cs="Arial"/>
          <w:sz w:val="24"/>
          <w:szCs w:val="24"/>
        </w:rPr>
        <w:t xml:space="preserve">fits the measured variables and factors to the NMDS space, which reflects the linear relationship between the factors and the Bray-Curtis distance. With this analysis, multiple factors significantly correlate to the ordination of the bacterial communities in the NMDS (Table S6). Overall location effect highly influences the community </w:t>
      </w:r>
      <w:r w:rsidR="002C51C4" w:rsidRPr="002C351A">
        <w:rPr>
          <w:rFonts w:ascii="Arial" w:hAnsi="Arial" w:cs="Arial"/>
          <w:sz w:val="24"/>
          <w:szCs w:val="24"/>
        </w:rPr>
        <w:t>s</w:t>
      </w:r>
      <w:r w:rsidR="00913D1B" w:rsidRPr="002C351A">
        <w:rPr>
          <w:rFonts w:ascii="Arial" w:hAnsi="Arial" w:cs="Arial"/>
          <w:sz w:val="24"/>
          <w:szCs w:val="24"/>
        </w:rPr>
        <w:t xml:space="preserve">tructure with the majority of variance explained by geographical location (16S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position w:val="7"/>
          <w:sz w:val="24"/>
          <w:szCs w:val="24"/>
        </w:rPr>
        <w:t xml:space="preserve"> </w:t>
      </w:r>
      <w:r w:rsidR="00913D1B" w:rsidRPr="002C351A">
        <w:rPr>
          <w:rFonts w:ascii="Arial" w:hAnsi="Arial" w:cs="Arial"/>
          <w:sz w:val="24"/>
          <w:szCs w:val="24"/>
        </w:rPr>
        <w:t>= 0.7556 p =</w:t>
      </w:r>
      <w:r w:rsidR="002C51C4" w:rsidRPr="002C351A">
        <w:rPr>
          <w:rFonts w:ascii="Arial" w:hAnsi="Arial" w:cs="Arial"/>
          <w:sz w:val="24"/>
          <w:szCs w:val="24"/>
        </w:rPr>
        <w:t xml:space="preserve"> &lt;</w:t>
      </w:r>
      <w:r w:rsidR="00913D1B" w:rsidRPr="002C351A">
        <w:rPr>
          <w:rFonts w:ascii="Arial" w:hAnsi="Arial" w:cs="Arial"/>
          <w:sz w:val="24"/>
          <w:szCs w:val="24"/>
        </w:rPr>
        <w:t xml:space="preserve">0.001, </w:t>
      </w:r>
      <w:r w:rsidR="00913D1B" w:rsidRPr="002C351A">
        <w:rPr>
          <w:rFonts w:ascii="Arial" w:hAnsi="Arial" w:cs="Arial"/>
          <w:i/>
          <w:sz w:val="24"/>
          <w:szCs w:val="24"/>
        </w:rPr>
        <w:t xml:space="preserve">nifH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=0.8274 p=&lt;0.001). While the location is dominating overall, other farm</w:t>
      </w:r>
      <w:r w:rsidR="002C51C4" w:rsidRPr="002C351A">
        <w:rPr>
          <w:rFonts w:ascii="Arial" w:hAnsi="Arial" w:cs="Arial"/>
          <w:sz w:val="24"/>
          <w:szCs w:val="24"/>
        </w:rPr>
        <w:t xml:space="preserve"> </w:t>
      </w:r>
      <w:r w:rsidR="00913D1B" w:rsidRPr="002C351A">
        <w:rPr>
          <w:rFonts w:ascii="Arial" w:hAnsi="Arial" w:cs="Arial"/>
          <w:sz w:val="24"/>
          <w:szCs w:val="24"/>
        </w:rPr>
        <w:t>management and chemical variables also influence the community structure. Farm</w:t>
      </w:r>
      <w:r w:rsidR="002C51C4" w:rsidRPr="002C351A">
        <w:rPr>
          <w:rFonts w:ascii="Arial" w:hAnsi="Arial" w:cs="Arial"/>
          <w:sz w:val="24"/>
          <w:szCs w:val="24"/>
        </w:rPr>
        <w:t xml:space="preserve"> </w:t>
      </w:r>
      <w:r w:rsidR="00913D1B" w:rsidRPr="002C351A">
        <w:rPr>
          <w:rFonts w:ascii="Arial" w:hAnsi="Arial" w:cs="Arial"/>
          <w:sz w:val="24"/>
          <w:szCs w:val="24"/>
        </w:rPr>
        <w:t>management practices of tillage, previous crop, and irrigation all influence both general</w:t>
      </w:r>
      <w:r w:rsidR="002C51C4" w:rsidRPr="002C351A">
        <w:rPr>
          <w:rFonts w:ascii="Arial" w:hAnsi="Arial" w:cs="Arial"/>
          <w:sz w:val="24"/>
          <w:szCs w:val="24"/>
        </w:rPr>
        <w:t xml:space="preserve"> </w:t>
      </w:r>
      <w:r w:rsidR="00913D1B" w:rsidRPr="002C351A">
        <w:rPr>
          <w:rFonts w:ascii="Arial" w:hAnsi="Arial" w:cs="Arial"/>
          <w:sz w:val="24"/>
          <w:szCs w:val="24"/>
        </w:rPr>
        <w:t xml:space="preserve">and diazotrophic communities significantly (16S: Tillage,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=0.25, p = &lt;0.001, Previous</w:t>
      </w:r>
      <w:r w:rsidR="002C51C4" w:rsidRPr="002C351A">
        <w:rPr>
          <w:rFonts w:ascii="Arial" w:hAnsi="Arial" w:cs="Arial"/>
          <w:sz w:val="24"/>
          <w:szCs w:val="24"/>
        </w:rPr>
        <w:t xml:space="preserve"> </w:t>
      </w:r>
      <w:r w:rsidR="00913D1B" w:rsidRPr="002C351A">
        <w:rPr>
          <w:rFonts w:ascii="Arial" w:hAnsi="Arial" w:cs="Arial"/>
          <w:sz w:val="24"/>
          <w:szCs w:val="24"/>
        </w:rPr>
        <w:t xml:space="preserve">Crop,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 xml:space="preserve">=0.26, p = &lt;0.001, </w:t>
      </w:r>
      <w:r w:rsidR="00913D1B" w:rsidRPr="002C351A">
        <w:rPr>
          <w:rFonts w:ascii="Arial" w:hAnsi="Arial" w:cs="Arial"/>
          <w:i/>
          <w:sz w:val="24"/>
          <w:szCs w:val="24"/>
        </w:rPr>
        <w:t>nifH</w:t>
      </w:r>
      <w:r w:rsidR="00913D1B" w:rsidRPr="002C351A">
        <w:rPr>
          <w:rFonts w:ascii="Arial" w:hAnsi="Arial" w:cs="Arial"/>
          <w:sz w:val="24"/>
          <w:szCs w:val="24"/>
        </w:rPr>
        <w:t xml:space="preserve">: Tillage,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 xml:space="preserve">=0.21, p = &lt;0.001, Previous Crop,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=0.35, p =</w:t>
      </w:r>
      <w:r w:rsidR="002C51C4" w:rsidRPr="002C351A">
        <w:rPr>
          <w:rFonts w:ascii="Arial" w:hAnsi="Arial" w:cs="Arial"/>
          <w:sz w:val="24"/>
          <w:szCs w:val="24"/>
        </w:rPr>
        <w:t xml:space="preserve"> </w:t>
      </w:r>
      <w:r w:rsidR="00913D1B" w:rsidRPr="002C351A">
        <w:rPr>
          <w:rFonts w:ascii="Arial" w:hAnsi="Arial" w:cs="Arial"/>
          <w:sz w:val="24"/>
          <w:szCs w:val="24"/>
        </w:rPr>
        <w:t>&lt;0.001,) but irrigation is responsible for 58% of the variability in 16S (p = &lt;0.001) while it</w:t>
      </w:r>
      <w:r w:rsidR="002C51C4" w:rsidRPr="002C351A">
        <w:rPr>
          <w:rFonts w:ascii="Arial" w:hAnsi="Arial" w:cs="Arial"/>
          <w:sz w:val="24"/>
          <w:szCs w:val="24"/>
        </w:rPr>
        <w:t xml:space="preserve"> </w:t>
      </w:r>
      <w:r w:rsidR="00913D1B" w:rsidRPr="002C351A">
        <w:rPr>
          <w:rFonts w:ascii="Arial" w:hAnsi="Arial" w:cs="Arial"/>
          <w:sz w:val="24"/>
          <w:szCs w:val="24"/>
        </w:rPr>
        <w:t xml:space="preserve">accounts for 44% of the variation in </w:t>
      </w:r>
      <w:r w:rsidR="00913D1B" w:rsidRPr="002C351A">
        <w:rPr>
          <w:rFonts w:ascii="Arial" w:hAnsi="Arial" w:cs="Arial"/>
          <w:i/>
          <w:sz w:val="24"/>
          <w:szCs w:val="24"/>
        </w:rPr>
        <w:t xml:space="preserve">nifH </w:t>
      </w:r>
      <w:r w:rsidR="00913D1B" w:rsidRPr="002C351A">
        <w:rPr>
          <w:rFonts w:ascii="Arial" w:hAnsi="Arial" w:cs="Arial"/>
          <w:sz w:val="24"/>
          <w:szCs w:val="24"/>
        </w:rPr>
        <w:t>(p=&lt;0.001). Soil moisture content, which was</w:t>
      </w:r>
      <w:r w:rsidR="002C51C4" w:rsidRPr="002C351A">
        <w:rPr>
          <w:rFonts w:ascii="Arial" w:hAnsi="Arial" w:cs="Arial"/>
          <w:sz w:val="24"/>
          <w:szCs w:val="24"/>
        </w:rPr>
        <w:t xml:space="preserve"> </w:t>
      </w:r>
      <w:r w:rsidR="00913D1B" w:rsidRPr="002C351A">
        <w:rPr>
          <w:rFonts w:ascii="Arial" w:hAnsi="Arial" w:cs="Arial"/>
          <w:sz w:val="24"/>
          <w:szCs w:val="24"/>
        </w:rPr>
        <w:t>measured during chemical analysis, influences the general and diazotrophic</w:t>
      </w:r>
      <w:r w:rsidR="002C51C4" w:rsidRPr="002C351A">
        <w:rPr>
          <w:rFonts w:ascii="Arial" w:hAnsi="Arial" w:cs="Arial"/>
          <w:sz w:val="24"/>
          <w:szCs w:val="24"/>
        </w:rPr>
        <w:t xml:space="preserve"> </w:t>
      </w:r>
      <w:r w:rsidR="00913D1B" w:rsidRPr="002C351A">
        <w:rPr>
          <w:rFonts w:ascii="Arial" w:hAnsi="Arial" w:cs="Arial"/>
          <w:sz w:val="24"/>
          <w:szCs w:val="24"/>
        </w:rPr>
        <w:t xml:space="preserve">communities differently (16S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 xml:space="preserve">=0.14 p= 0.012, </w:t>
      </w:r>
      <w:r w:rsidR="00913D1B" w:rsidRPr="002C351A">
        <w:rPr>
          <w:rFonts w:ascii="Arial" w:hAnsi="Arial" w:cs="Arial"/>
          <w:i/>
          <w:sz w:val="24"/>
          <w:szCs w:val="24"/>
        </w:rPr>
        <w:t xml:space="preserve">nifH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=0.048 p= 0.287). The general</w:t>
      </w:r>
      <w:r w:rsidR="002C51C4" w:rsidRPr="002C351A">
        <w:rPr>
          <w:rFonts w:ascii="Arial" w:hAnsi="Arial" w:cs="Arial"/>
          <w:sz w:val="24"/>
          <w:szCs w:val="24"/>
        </w:rPr>
        <w:t xml:space="preserve"> </w:t>
      </w:r>
      <w:r w:rsidR="00913D1B" w:rsidRPr="002C351A">
        <w:rPr>
          <w:rFonts w:ascii="Arial" w:hAnsi="Arial" w:cs="Arial"/>
          <w:sz w:val="24"/>
          <w:szCs w:val="24"/>
        </w:rPr>
        <w:t>community is also correlated with grain yield (a proxy for pea crop health) while</w:t>
      </w:r>
      <w:r w:rsidR="002C51C4" w:rsidRPr="002C351A">
        <w:rPr>
          <w:rFonts w:ascii="Arial" w:hAnsi="Arial" w:cs="Arial"/>
          <w:sz w:val="24"/>
          <w:szCs w:val="24"/>
        </w:rPr>
        <w:t xml:space="preserve"> </w:t>
      </w:r>
      <w:r w:rsidR="00913D1B" w:rsidRPr="002C351A">
        <w:rPr>
          <w:rFonts w:ascii="Arial" w:hAnsi="Arial" w:cs="Arial"/>
          <w:sz w:val="24"/>
          <w:szCs w:val="24"/>
        </w:rPr>
        <w:t xml:space="preserve">diazotrophs are not correlated (16S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 xml:space="preserve">=0.18 p= 0.008, </w:t>
      </w:r>
      <w:r w:rsidR="00913D1B" w:rsidRPr="002C351A">
        <w:rPr>
          <w:rFonts w:ascii="Arial" w:hAnsi="Arial" w:cs="Arial"/>
          <w:i/>
          <w:sz w:val="24"/>
          <w:szCs w:val="24"/>
        </w:rPr>
        <w:t xml:space="preserve">nifH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=0.02 p= 0.562). A</w:t>
      </w:r>
      <w:r w:rsidR="002C51C4" w:rsidRPr="002C351A">
        <w:rPr>
          <w:rFonts w:ascii="Arial" w:hAnsi="Arial" w:cs="Arial"/>
          <w:sz w:val="24"/>
          <w:szCs w:val="24"/>
        </w:rPr>
        <w:t xml:space="preserve"> </w:t>
      </w:r>
      <w:r w:rsidR="00913D1B" w:rsidRPr="002C351A">
        <w:rPr>
          <w:rFonts w:ascii="Arial" w:hAnsi="Arial" w:cs="Arial"/>
          <w:sz w:val="24"/>
          <w:szCs w:val="24"/>
        </w:rPr>
        <w:t>noticeable difference is in the large correlation of organic matter with the diazotrophs</w:t>
      </w:r>
      <w:r w:rsidR="002C51C4" w:rsidRPr="002C351A">
        <w:rPr>
          <w:rFonts w:ascii="Arial" w:hAnsi="Arial" w:cs="Arial"/>
          <w:sz w:val="24"/>
          <w:szCs w:val="24"/>
        </w:rPr>
        <w:t xml:space="preserve"> </w:t>
      </w:r>
      <w:r w:rsidR="00913D1B" w:rsidRPr="002C351A">
        <w:rPr>
          <w:rFonts w:ascii="Arial" w:hAnsi="Arial" w:cs="Arial"/>
          <w:sz w:val="24"/>
          <w:szCs w:val="24"/>
        </w:rPr>
        <w:t>community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=0.4791 p=&lt;0.001) but not in the general bacterial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=0.0463 p=0.303).</w:t>
      </w:r>
      <w:r w:rsidR="002C51C4" w:rsidRPr="002C351A">
        <w:rPr>
          <w:rFonts w:ascii="Arial" w:hAnsi="Arial" w:cs="Arial"/>
          <w:sz w:val="24"/>
          <w:szCs w:val="24"/>
        </w:rPr>
        <w:t xml:space="preserve"> </w:t>
      </w:r>
    </w:p>
    <w:p w14:paraId="09D542BF" w14:textId="4E93A1F0" w:rsidR="002C51C4"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3.2 Irrigation and soil microbiology</w:t>
      </w:r>
    </w:p>
    <w:p w14:paraId="769C5719" w14:textId="77777777" w:rsid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In order to be more accurate in determining the influence of irrigation on the soil</w:t>
      </w:r>
      <w:r w:rsidR="002C51C4" w:rsidRPr="002C351A">
        <w:rPr>
          <w:rFonts w:ascii="Arial" w:hAnsi="Arial" w:cs="Arial"/>
          <w:sz w:val="24"/>
          <w:szCs w:val="24"/>
        </w:rPr>
        <w:t xml:space="preserve"> </w:t>
      </w:r>
      <w:r w:rsidR="00913D1B" w:rsidRPr="002C351A">
        <w:rPr>
          <w:rFonts w:ascii="Arial" w:hAnsi="Arial" w:cs="Arial"/>
          <w:sz w:val="24"/>
          <w:szCs w:val="24"/>
        </w:rPr>
        <w:t>microbial ecology, we analyzed a subset of the ARC sites, Sidney and Huntley, which</w:t>
      </w:r>
      <w:r w:rsidR="002C51C4" w:rsidRPr="002C351A">
        <w:rPr>
          <w:rFonts w:ascii="Arial" w:hAnsi="Arial" w:cs="Arial"/>
          <w:sz w:val="24"/>
          <w:szCs w:val="24"/>
        </w:rPr>
        <w:t xml:space="preserve"> </w:t>
      </w:r>
      <w:r w:rsidR="00913D1B" w:rsidRPr="002C351A">
        <w:rPr>
          <w:rFonts w:ascii="Arial" w:hAnsi="Arial" w:cs="Arial"/>
          <w:sz w:val="24"/>
          <w:szCs w:val="24"/>
        </w:rPr>
        <w:lastRenderedPageBreak/>
        <w:t>contained two plots that were subject to irrigation or kept as dryland. By subsetting, the</w:t>
      </w:r>
      <w:r w:rsidR="002C51C4" w:rsidRPr="002C351A">
        <w:rPr>
          <w:rFonts w:ascii="Arial" w:hAnsi="Arial" w:cs="Arial"/>
          <w:sz w:val="24"/>
          <w:szCs w:val="24"/>
        </w:rPr>
        <w:t xml:space="preserve"> </w:t>
      </w:r>
      <w:r w:rsidR="00913D1B" w:rsidRPr="002C351A">
        <w:rPr>
          <w:rFonts w:ascii="Arial" w:hAnsi="Arial" w:cs="Arial"/>
          <w:sz w:val="24"/>
          <w:szCs w:val="24"/>
        </w:rPr>
        <w:t>data overall geographical effect seen in the statewide survey was removed.</w:t>
      </w:r>
      <w:r w:rsidR="002C51C4" w:rsidRPr="002C351A">
        <w:rPr>
          <w:rFonts w:ascii="Arial" w:hAnsi="Arial" w:cs="Arial"/>
          <w:sz w:val="24"/>
          <w:szCs w:val="24"/>
        </w:rPr>
        <w:t xml:space="preserve"> </w:t>
      </w:r>
    </w:p>
    <w:p w14:paraId="22D71E2D" w14:textId="3EF29648" w:rsidR="002C51C4"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There is a slight influence of irrigation on the alpha diversity of the general bacterial</w:t>
      </w:r>
      <w:r w:rsidR="002C51C4" w:rsidRPr="002C351A">
        <w:rPr>
          <w:rFonts w:ascii="Arial" w:hAnsi="Arial" w:cs="Arial"/>
          <w:sz w:val="24"/>
          <w:szCs w:val="24"/>
        </w:rPr>
        <w:t xml:space="preserve"> </w:t>
      </w:r>
      <w:r w:rsidR="00913D1B" w:rsidRPr="002C351A">
        <w:rPr>
          <w:rFonts w:ascii="Arial" w:hAnsi="Arial" w:cs="Arial"/>
          <w:sz w:val="24"/>
          <w:szCs w:val="24"/>
        </w:rPr>
        <w:t>community (Fig. 4A and S4), but there is a significant difference between the irrigation</w:t>
      </w:r>
      <w:r w:rsidR="002C51C4" w:rsidRPr="002C351A">
        <w:rPr>
          <w:rFonts w:ascii="Arial" w:hAnsi="Arial" w:cs="Arial"/>
          <w:sz w:val="24"/>
          <w:szCs w:val="24"/>
        </w:rPr>
        <w:t xml:space="preserve"> </w:t>
      </w:r>
      <w:r w:rsidR="00913D1B" w:rsidRPr="002C351A">
        <w:rPr>
          <w:rFonts w:ascii="Arial" w:hAnsi="Arial" w:cs="Arial"/>
          <w:sz w:val="24"/>
          <w:szCs w:val="24"/>
        </w:rPr>
        <w:t>and dryland for the diazotrophic community (Huntley p &lt; 0.0001, and Sidney p &lt; 0.001)</w:t>
      </w:r>
      <w:r w:rsidR="002C51C4" w:rsidRPr="002C351A">
        <w:rPr>
          <w:rFonts w:ascii="Arial" w:hAnsi="Arial" w:cs="Arial"/>
          <w:sz w:val="24"/>
          <w:szCs w:val="24"/>
        </w:rPr>
        <w:t xml:space="preserve"> </w:t>
      </w:r>
      <w:r w:rsidR="00913D1B" w:rsidRPr="002C351A">
        <w:rPr>
          <w:rFonts w:ascii="Arial" w:hAnsi="Arial" w:cs="Arial"/>
          <w:sz w:val="24"/>
          <w:szCs w:val="24"/>
        </w:rPr>
        <w:t>(Fig. 4B and S5). To determine the effect of irrigation on beta diversity, an ordination</w:t>
      </w:r>
      <w:r w:rsidR="002C51C4" w:rsidRPr="002C351A">
        <w:rPr>
          <w:rFonts w:ascii="Arial" w:hAnsi="Arial" w:cs="Arial"/>
          <w:sz w:val="24"/>
          <w:szCs w:val="24"/>
        </w:rPr>
        <w:t xml:space="preserve"> </w:t>
      </w:r>
      <w:r w:rsidR="00913D1B" w:rsidRPr="002C351A">
        <w:rPr>
          <w:rFonts w:ascii="Arial" w:hAnsi="Arial" w:cs="Arial"/>
          <w:sz w:val="24"/>
          <w:szCs w:val="24"/>
        </w:rPr>
        <w:t>plot was generated using Detrended Correspondence Analysis (DCA), in order to better</w:t>
      </w:r>
      <w:r w:rsidR="002C51C4" w:rsidRPr="002C351A">
        <w:rPr>
          <w:rFonts w:ascii="Arial" w:hAnsi="Arial" w:cs="Arial"/>
          <w:sz w:val="24"/>
          <w:szCs w:val="24"/>
        </w:rPr>
        <w:t xml:space="preserve"> </w:t>
      </w:r>
      <w:r w:rsidR="00913D1B" w:rsidRPr="002C351A">
        <w:rPr>
          <w:rFonts w:ascii="Arial" w:hAnsi="Arial" w:cs="Arial"/>
          <w:sz w:val="24"/>
          <w:szCs w:val="24"/>
        </w:rPr>
        <w:t>understand the irrigation gradient of the samples. In this analysis, the differentiation</w:t>
      </w:r>
      <w:r w:rsidR="002C51C4" w:rsidRPr="002C351A">
        <w:rPr>
          <w:rFonts w:ascii="Arial" w:hAnsi="Arial" w:cs="Arial"/>
          <w:sz w:val="24"/>
          <w:szCs w:val="24"/>
        </w:rPr>
        <w:t xml:space="preserve"> </w:t>
      </w:r>
      <w:r w:rsidR="00913D1B" w:rsidRPr="002C351A">
        <w:rPr>
          <w:rFonts w:ascii="Arial" w:hAnsi="Arial" w:cs="Arial"/>
          <w:sz w:val="24"/>
          <w:szCs w:val="24"/>
        </w:rPr>
        <w:t>between the irrigation type appears diverging along the DCA1 axis with corresponding</w:t>
      </w:r>
      <w:r w:rsidR="002C51C4" w:rsidRPr="002C351A">
        <w:rPr>
          <w:rFonts w:ascii="Arial" w:hAnsi="Arial" w:cs="Arial"/>
          <w:sz w:val="24"/>
          <w:szCs w:val="24"/>
        </w:rPr>
        <w:t xml:space="preserve"> </w:t>
      </w:r>
      <w:r w:rsidR="00913D1B" w:rsidRPr="002C351A">
        <w:rPr>
          <w:rFonts w:ascii="Arial" w:hAnsi="Arial" w:cs="Arial"/>
          <w:sz w:val="24"/>
          <w:szCs w:val="24"/>
        </w:rPr>
        <w:t>to 84.5% of the variance for the general bacterial community (Fig 4C) and 42.6% of the</w:t>
      </w:r>
      <w:r w:rsidR="002C51C4" w:rsidRPr="002C351A">
        <w:rPr>
          <w:rFonts w:ascii="Arial" w:hAnsi="Arial" w:cs="Arial"/>
          <w:sz w:val="24"/>
          <w:szCs w:val="24"/>
        </w:rPr>
        <w:t xml:space="preserve"> </w:t>
      </w:r>
      <w:r w:rsidR="00913D1B" w:rsidRPr="002C351A">
        <w:rPr>
          <w:rFonts w:ascii="Arial" w:hAnsi="Arial" w:cs="Arial"/>
          <w:sz w:val="24"/>
          <w:szCs w:val="24"/>
        </w:rPr>
        <w:t>variation for the diazotrophic community (Fig 4D). The location influence is present with</w:t>
      </w:r>
      <w:r w:rsidR="002C51C4" w:rsidRPr="002C351A">
        <w:rPr>
          <w:rFonts w:ascii="Arial" w:hAnsi="Arial" w:cs="Arial"/>
          <w:sz w:val="24"/>
          <w:szCs w:val="24"/>
        </w:rPr>
        <w:t xml:space="preserve"> </w:t>
      </w:r>
      <w:r w:rsidR="00913D1B" w:rsidRPr="002C351A">
        <w:rPr>
          <w:rFonts w:ascii="Arial" w:hAnsi="Arial" w:cs="Arial"/>
          <w:sz w:val="24"/>
          <w:szCs w:val="24"/>
        </w:rPr>
        <w:t>a smaller effect of 7.5% and 34.4% along the DCA2 axis for the general and</w:t>
      </w:r>
      <w:r w:rsidR="002C51C4" w:rsidRPr="002C351A">
        <w:rPr>
          <w:rFonts w:ascii="Arial" w:hAnsi="Arial" w:cs="Arial"/>
          <w:sz w:val="24"/>
          <w:szCs w:val="24"/>
        </w:rPr>
        <w:t xml:space="preserve"> </w:t>
      </w:r>
      <w:r w:rsidR="00913D1B" w:rsidRPr="002C351A">
        <w:rPr>
          <w:rFonts w:ascii="Arial" w:hAnsi="Arial" w:cs="Arial"/>
          <w:sz w:val="24"/>
          <w:szCs w:val="24"/>
        </w:rPr>
        <w:t>diazotrophic community, respectively. For the general bacteria community, the samples</w:t>
      </w:r>
      <w:r w:rsidR="002C51C4" w:rsidRPr="002C351A">
        <w:rPr>
          <w:rFonts w:ascii="Arial" w:hAnsi="Arial" w:cs="Arial"/>
          <w:sz w:val="24"/>
          <w:szCs w:val="24"/>
        </w:rPr>
        <w:t xml:space="preserve"> </w:t>
      </w:r>
      <w:r w:rsidR="00913D1B" w:rsidRPr="002C351A">
        <w:rPr>
          <w:rFonts w:ascii="Arial" w:hAnsi="Arial" w:cs="Arial"/>
          <w:sz w:val="24"/>
          <w:szCs w:val="24"/>
        </w:rPr>
        <w:t>have less dispersion, and the irrigated samples are highly clustered, representing less</w:t>
      </w:r>
      <w:r w:rsidR="002C51C4" w:rsidRPr="002C351A">
        <w:rPr>
          <w:rFonts w:ascii="Arial" w:hAnsi="Arial" w:cs="Arial"/>
          <w:sz w:val="24"/>
          <w:szCs w:val="24"/>
        </w:rPr>
        <w:t xml:space="preserve"> </w:t>
      </w:r>
      <w:r w:rsidR="00913D1B" w:rsidRPr="002C351A">
        <w:rPr>
          <w:rFonts w:ascii="Arial" w:hAnsi="Arial" w:cs="Arial"/>
          <w:sz w:val="24"/>
          <w:szCs w:val="24"/>
        </w:rPr>
        <w:t>location effect for irrigated compared to dryland. The diazotrophic community is highly</w:t>
      </w:r>
      <w:r w:rsidR="002C51C4" w:rsidRPr="002C351A">
        <w:rPr>
          <w:rFonts w:ascii="Arial" w:hAnsi="Arial" w:cs="Arial"/>
          <w:sz w:val="24"/>
          <w:szCs w:val="24"/>
        </w:rPr>
        <w:t xml:space="preserve"> </w:t>
      </w:r>
      <w:r w:rsidR="00913D1B" w:rsidRPr="002C351A">
        <w:rPr>
          <w:rFonts w:ascii="Arial" w:hAnsi="Arial" w:cs="Arial"/>
          <w:sz w:val="24"/>
          <w:szCs w:val="24"/>
        </w:rPr>
        <w:t>dispersed, which was seen before in the statewide analysis, most likely due to the</w:t>
      </w:r>
      <w:r w:rsidR="002C51C4" w:rsidRPr="002C351A">
        <w:rPr>
          <w:rFonts w:ascii="Arial" w:hAnsi="Arial" w:cs="Arial"/>
          <w:sz w:val="24"/>
          <w:szCs w:val="24"/>
        </w:rPr>
        <w:t xml:space="preserve"> </w:t>
      </w:r>
      <w:r w:rsidR="00913D1B" w:rsidRPr="002C351A">
        <w:rPr>
          <w:rFonts w:ascii="Arial" w:hAnsi="Arial" w:cs="Arial"/>
          <w:sz w:val="24"/>
          <w:szCs w:val="24"/>
        </w:rPr>
        <w:t>higher abundance of low count unique species.</w:t>
      </w:r>
      <w:r w:rsidR="002C51C4" w:rsidRPr="002C351A">
        <w:rPr>
          <w:rFonts w:ascii="Arial" w:hAnsi="Arial" w:cs="Arial"/>
          <w:sz w:val="24"/>
          <w:szCs w:val="24"/>
        </w:rPr>
        <w:t xml:space="preserve"> </w:t>
      </w:r>
    </w:p>
    <w:p w14:paraId="0B3F827B" w14:textId="4AAB0BB6" w:rsidR="00913D1B" w:rsidRPr="002C351A" w:rsidRDefault="002C351A" w:rsidP="002C351A">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3.3 Constrained ordination of bacterial communities</w:t>
      </w:r>
    </w:p>
    <w:p w14:paraId="4D763EEF" w14:textId="77777777"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To more precisely discover the drivers of the microbial communities, a model</w:t>
      </w:r>
      <w:r w:rsidR="002C51C4" w:rsidRPr="002C351A">
        <w:rPr>
          <w:rFonts w:ascii="Arial" w:hAnsi="Arial" w:cs="Arial"/>
          <w:sz w:val="24"/>
          <w:szCs w:val="24"/>
        </w:rPr>
        <w:t xml:space="preserve"> </w:t>
      </w:r>
      <w:r w:rsidR="00913D1B" w:rsidRPr="002C351A">
        <w:rPr>
          <w:rFonts w:ascii="Arial" w:hAnsi="Arial" w:cs="Arial"/>
          <w:sz w:val="24"/>
          <w:szCs w:val="24"/>
        </w:rPr>
        <w:t>selection approach has been chosen to select the combination of chemical variables</w:t>
      </w:r>
      <w:r w:rsidR="002C51C4" w:rsidRPr="002C351A">
        <w:rPr>
          <w:rFonts w:ascii="Arial" w:hAnsi="Arial" w:cs="Arial"/>
          <w:sz w:val="24"/>
          <w:szCs w:val="24"/>
        </w:rPr>
        <w:t xml:space="preserve"> </w:t>
      </w:r>
      <w:r w:rsidR="00913D1B" w:rsidRPr="002C351A">
        <w:rPr>
          <w:rFonts w:ascii="Arial" w:hAnsi="Arial" w:cs="Arial"/>
          <w:sz w:val="24"/>
          <w:szCs w:val="24"/>
        </w:rPr>
        <w:t xml:space="preserve">that drive the community structure. </w:t>
      </w:r>
      <w:r w:rsidR="00913D1B" w:rsidRPr="002C351A">
        <w:rPr>
          <w:rFonts w:ascii="Arial" w:hAnsi="Arial" w:cs="Arial"/>
          <w:i/>
          <w:sz w:val="24"/>
          <w:szCs w:val="24"/>
        </w:rPr>
        <w:t xml:space="preserve">Capscale </w:t>
      </w:r>
      <w:r w:rsidR="00913D1B" w:rsidRPr="002C351A">
        <w:rPr>
          <w:rFonts w:ascii="Arial" w:hAnsi="Arial" w:cs="Arial"/>
          <w:sz w:val="24"/>
          <w:szCs w:val="24"/>
        </w:rPr>
        <w:t>function in the vegan package was used to</w:t>
      </w:r>
      <w:r w:rsidR="002C51C4" w:rsidRPr="002C351A">
        <w:rPr>
          <w:rFonts w:ascii="Arial" w:hAnsi="Arial" w:cs="Arial"/>
          <w:sz w:val="24"/>
          <w:szCs w:val="24"/>
        </w:rPr>
        <w:t xml:space="preserve"> </w:t>
      </w:r>
      <w:r w:rsidR="00913D1B" w:rsidRPr="002C351A">
        <w:rPr>
          <w:rFonts w:ascii="Arial" w:hAnsi="Arial" w:cs="Arial"/>
          <w:sz w:val="24"/>
          <w:szCs w:val="24"/>
        </w:rPr>
        <w:t>constrain the variables in a non-Euclidean Bray-Curtis dissimilarity space. Then the</w:t>
      </w:r>
      <w:r w:rsidR="002C51C4" w:rsidRPr="002C351A">
        <w:rPr>
          <w:rFonts w:ascii="Arial" w:hAnsi="Arial" w:cs="Arial"/>
          <w:sz w:val="24"/>
          <w:szCs w:val="24"/>
        </w:rPr>
        <w:t xml:space="preserve"> </w:t>
      </w:r>
      <w:r w:rsidR="00913D1B" w:rsidRPr="002C351A">
        <w:rPr>
          <w:rFonts w:ascii="Arial" w:hAnsi="Arial" w:cs="Arial"/>
          <w:sz w:val="24"/>
          <w:szCs w:val="24"/>
        </w:rPr>
        <w:lastRenderedPageBreak/>
        <w:t xml:space="preserve">function </w:t>
      </w:r>
      <w:r w:rsidR="00913D1B" w:rsidRPr="002C351A">
        <w:rPr>
          <w:rFonts w:ascii="Arial" w:hAnsi="Arial" w:cs="Arial"/>
          <w:i/>
          <w:sz w:val="24"/>
          <w:szCs w:val="24"/>
        </w:rPr>
        <w:t xml:space="preserve">ordiR2step </w:t>
      </w:r>
      <w:r w:rsidR="00913D1B" w:rsidRPr="002C351A">
        <w:rPr>
          <w:rFonts w:ascii="Arial" w:hAnsi="Arial" w:cs="Arial"/>
          <w:sz w:val="24"/>
          <w:szCs w:val="24"/>
        </w:rPr>
        <w:t>was used to build a correlation model by a forward selection</w:t>
      </w:r>
      <w:r w:rsidR="002C51C4" w:rsidRPr="002C351A">
        <w:rPr>
          <w:rFonts w:ascii="Arial" w:hAnsi="Arial" w:cs="Arial"/>
          <w:sz w:val="24"/>
          <w:szCs w:val="24"/>
        </w:rPr>
        <w:t xml:space="preserve"> </w:t>
      </w:r>
      <w:r w:rsidR="00913D1B" w:rsidRPr="002C351A">
        <w:rPr>
          <w:rFonts w:ascii="Arial" w:hAnsi="Arial" w:cs="Arial"/>
          <w:sz w:val="24"/>
          <w:szCs w:val="24"/>
        </w:rPr>
        <w:t>approach.</w:t>
      </w:r>
      <w:r w:rsidR="002C51C4" w:rsidRPr="002C351A">
        <w:rPr>
          <w:rFonts w:ascii="Arial" w:hAnsi="Arial" w:cs="Arial"/>
          <w:sz w:val="24"/>
          <w:szCs w:val="24"/>
        </w:rPr>
        <w:t xml:space="preserve"> </w:t>
      </w:r>
    </w:p>
    <w:p w14:paraId="07AB258E" w14:textId="77777777"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models explain 51% and 38% of the variance on the general bacteria and</w:t>
      </w:r>
      <w:r w:rsidR="002C51C4" w:rsidRPr="002C351A">
        <w:rPr>
          <w:rFonts w:ascii="Arial" w:hAnsi="Arial" w:cs="Arial"/>
          <w:sz w:val="24"/>
          <w:szCs w:val="24"/>
        </w:rPr>
        <w:t xml:space="preserve"> </w:t>
      </w:r>
      <w:r w:rsidR="00913D1B" w:rsidRPr="002C351A">
        <w:rPr>
          <w:rFonts w:ascii="Arial" w:hAnsi="Arial" w:cs="Arial"/>
          <w:sz w:val="24"/>
          <w:szCs w:val="24"/>
        </w:rPr>
        <w:t>diazotrophic community structure statewide, respectively (Table S7). Using these</w:t>
      </w:r>
      <w:r w:rsidR="002C51C4" w:rsidRPr="002C351A">
        <w:rPr>
          <w:rFonts w:ascii="Arial" w:hAnsi="Arial" w:cs="Arial"/>
          <w:sz w:val="24"/>
          <w:szCs w:val="24"/>
        </w:rPr>
        <w:t xml:space="preserve"> </w:t>
      </w:r>
      <w:r w:rsidR="00913D1B" w:rsidRPr="002C351A">
        <w:rPr>
          <w:rFonts w:ascii="Arial" w:hAnsi="Arial" w:cs="Arial"/>
          <w:sz w:val="24"/>
          <w:szCs w:val="24"/>
        </w:rPr>
        <w:t xml:space="preserve">models made in capsacle, an </w:t>
      </w:r>
      <w:r w:rsidR="00913D1B" w:rsidRPr="002C351A">
        <w:rPr>
          <w:rFonts w:ascii="Arial" w:hAnsi="Arial" w:cs="Arial"/>
          <w:i/>
          <w:sz w:val="24"/>
          <w:szCs w:val="24"/>
        </w:rPr>
        <w:t xml:space="preserve">a priori </w:t>
      </w:r>
      <w:r w:rsidR="00913D1B" w:rsidRPr="002C351A">
        <w:rPr>
          <w:rFonts w:ascii="Arial" w:hAnsi="Arial" w:cs="Arial"/>
          <w:sz w:val="24"/>
          <w:szCs w:val="24"/>
        </w:rPr>
        <w:t>vector fitting can be done on a CAP ordination</w:t>
      </w:r>
      <w:r w:rsidR="002C51C4" w:rsidRPr="002C351A">
        <w:rPr>
          <w:rFonts w:ascii="Arial" w:hAnsi="Arial" w:cs="Arial"/>
          <w:sz w:val="24"/>
          <w:szCs w:val="24"/>
        </w:rPr>
        <w:t xml:space="preserve"> </w:t>
      </w:r>
      <w:r w:rsidR="00913D1B" w:rsidRPr="002C351A">
        <w:rPr>
          <w:rFonts w:ascii="Arial" w:hAnsi="Arial" w:cs="Arial"/>
          <w:sz w:val="24"/>
          <w:szCs w:val="24"/>
        </w:rPr>
        <w:t>(Fig. 4A (16S), 4B (</w:t>
      </w:r>
      <w:r w:rsidR="00913D1B" w:rsidRPr="002C351A">
        <w:rPr>
          <w:rFonts w:ascii="Arial" w:hAnsi="Arial" w:cs="Arial"/>
          <w:i/>
          <w:sz w:val="24"/>
          <w:szCs w:val="24"/>
        </w:rPr>
        <w:t>nifH</w:t>
      </w:r>
      <w:r w:rsidR="00913D1B" w:rsidRPr="002C351A">
        <w:rPr>
          <w:rFonts w:ascii="Arial" w:hAnsi="Arial" w:cs="Arial"/>
          <w:sz w:val="24"/>
          <w:szCs w:val="24"/>
        </w:rPr>
        <w:t>)). In this CAP ordination constrained by the model, specific</w:t>
      </w:r>
      <w:r w:rsidR="002C51C4" w:rsidRPr="002C351A">
        <w:rPr>
          <w:rFonts w:ascii="Arial" w:hAnsi="Arial" w:cs="Arial"/>
          <w:sz w:val="24"/>
          <w:szCs w:val="24"/>
        </w:rPr>
        <w:t xml:space="preserve"> </w:t>
      </w:r>
      <w:r w:rsidR="00913D1B" w:rsidRPr="002C351A">
        <w:rPr>
          <w:rFonts w:ascii="Arial" w:hAnsi="Arial" w:cs="Arial"/>
          <w:sz w:val="24"/>
          <w:szCs w:val="24"/>
        </w:rPr>
        <w:t>differences between the general and diazotrophic bacterial communities can be</w:t>
      </w:r>
      <w:r w:rsidR="002C51C4" w:rsidRPr="002C351A">
        <w:rPr>
          <w:rFonts w:ascii="Arial" w:hAnsi="Arial" w:cs="Arial"/>
          <w:sz w:val="24"/>
          <w:szCs w:val="24"/>
        </w:rPr>
        <w:t xml:space="preserve"> </w:t>
      </w:r>
      <w:r w:rsidR="00913D1B" w:rsidRPr="002C351A">
        <w:rPr>
          <w:rFonts w:ascii="Arial" w:hAnsi="Arial" w:cs="Arial"/>
          <w:sz w:val="24"/>
          <w:szCs w:val="24"/>
        </w:rPr>
        <w:t>established. First, organic matter, which was a significant factor in the envfit NMDS</w:t>
      </w:r>
      <w:r w:rsidR="002C51C4" w:rsidRPr="002C351A">
        <w:rPr>
          <w:rFonts w:ascii="Arial" w:hAnsi="Arial" w:cs="Arial"/>
          <w:sz w:val="24"/>
          <w:szCs w:val="24"/>
        </w:rPr>
        <w:t xml:space="preserve"> </w:t>
      </w:r>
      <w:r w:rsidR="00913D1B" w:rsidRPr="002C351A">
        <w:rPr>
          <w:rFonts w:ascii="Arial" w:hAnsi="Arial" w:cs="Arial"/>
          <w:sz w:val="24"/>
          <w:szCs w:val="24"/>
        </w:rPr>
        <w:t>space, has a more significant driving force (larger arrow) on differentiating the Kalispell</w:t>
      </w:r>
      <w:r w:rsidR="002C51C4" w:rsidRPr="002C351A">
        <w:rPr>
          <w:rFonts w:ascii="Arial" w:hAnsi="Arial" w:cs="Arial"/>
          <w:sz w:val="24"/>
          <w:szCs w:val="24"/>
        </w:rPr>
        <w:t xml:space="preserve"> </w:t>
      </w:r>
      <w:r w:rsidR="00913D1B" w:rsidRPr="002C351A">
        <w:rPr>
          <w:rFonts w:ascii="Arial" w:hAnsi="Arial" w:cs="Arial"/>
          <w:sz w:val="24"/>
          <w:szCs w:val="24"/>
        </w:rPr>
        <w:t>site and from others in the diazotrophic ordination. This reflects a more significant effect</w:t>
      </w:r>
      <w:r w:rsidR="002C51C4" w:rsidRPr="002C351A">
        <w:rPr>
          <w:rFonts w:ascii="Arial" w:hAnsi="Arial" w:cs="Arial"/>
          <w:sz w:val="24"/>
          <w:szCs w:val="24"/>
        </w:rPr>
        <w:t xml:space="preserve"> </w:t>
      </w:r>
      <w:r w:rsidR="00913D1B" w:rsidRPr="002C351A">
        <w:rPr>
          <w:rFonts w:ascii="Arial" w:hAnsi="Arial" w:cs="Arial"/>
          <w:sz w:val="24"/>
          <w:szCs w:val="24"/>
        </w:rPr>
        <w:t>by organic matter on the diazotrophic bacterial community compared to the general</w:t>
      </w:r>
      <w:r w:rsidR="002C51C4" w:rsidRPr="002C351A">
        <w:rPr>
          <w:rFonts w:ascii="Arial" w:hAnsi="Arial" w:cs="Arial"/>
          <w:sz w:val="24"/>
          <w:szCs w:val="24"/>
        </w:rPr>
        <w:t xml:space="preserve"> </w:t>
      </w:r>
      <w:r w:rsidR="00913D1B" w:rsidRPr="002C351A">
        <w:rPr>
          <w:rFonts w:ascii="Arial" w:hAnsi="Arial" w:cs="Arial"/>
          <w:sz w:val="24"/>
          <w:szCs w:val="24"/>
        </w:rPr>
        <w:t>bacterial community (Fig. 5A and B).</w:t>
      </w:r>
    </w:p>
    <w:p w14:paraId="06DBCC90" w14:textId="02DA446B"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same model building procedure was followed for the subsetted irrigation data.</w:t>
      </w:r>
      <w:r w:rsidR="002C51C4" w:rsidRPr="002C351A">
        <w:rPr>
          <w:rFonts w:ascii="Arial" w:hAnsi="Arial" w:cs="Arial"/>
          <w:sz w:val="24"/>
          <w:szCs w:val="24"/>
        </w:rPr>
        <w:t xml:space="preserve"> </w:t>
      </w:r>
      <w:r w:rsidR="00913D1B" w:rsidRPr="002C351A">
        <w:rPr>
          <w:rFonts w:ascii="Arial" w:hAnsi="Arial" w:cs="Arial"/>
          <w:sz w:val="24"/>
          <w:szCs w:val="24"/>
        </w:rPr>
        <w:t>This shows a similar model which contains the same compilation of chemical factors</w:t>
      </w:r>
      <w:r w:rsidR="002C51C4" w:rsidRPr="002C351A">
        <w:rPr>
          <w:rFonts w:ascii="Arial" w:hAnsi="Arial" w:cs="Arial"/>
          <w:sz w:val="24"/>
          <w:szCs w:val="24"/>
        </w:rPr>
        <w:t xml:space="preserve"> </w:t>
      </w:r>
      <w:r w:rsidR="00913D1B" w:rsidRPr="002C351A">
        <w:rPr>
          <w:rFonts w:ascii="Arial" w:hAnsi="Arial" w:cs="Arial"/>
          <w:sz w:val="24"/>
          <w:szCs w:val="24"/>
        </w:rPr>
        <w:t>that determined the statewide model (Table S</w:t>
      </w:r>
      <w:r w:rsidR="00631028">
        <w:rPr>
          <w:rFonts w:ascii="Arial" w:hAnsi="Arial" w:cs="Arial"/>
          <w:sz w:val="24"/>
          <w:szCs w:val="24"/>
        </w:rPr>
        <w:t>8</w:t>
      </w:r>
      <w:r w:rsidR="00913D1B" w:rsidRPr="002C351A">
        <w:rPr>
          <w:rFonts w:ascii="Arial" w:hAnsi="Arial" w:cs="Arial"/>
          <w:sz w:val="24"/>
          <w:szCs w:val="24"/>
        </w:rPr>
        <w:t>). However, subsetting the data provide a</w:t>
      </w:r>
      <w:r w:rsidR="002C51C4" w:rsidRPr="002C351A">
        <w:rPr>
          <w:rFonts w:ascii="Arial" w:hAnsi="Arial" w:cs="Arial"/>
          <w:sz w:val="24"/>
          <w:szCs w:val="24"/>
        </w:rPr>
        <w:t xml:space="preserve"> </w:t>
      </w:r>
      <w:r w:rsidR="00913D1B" w:rsidRPr="002C351A">
        <w:rPr>
          <w:rFonts w:ascii="Arial" w:hAnsi="Arial" w:cs="Arial"/>
          <w:sz w:val="24"/>
          <w:szCs w:val="24"/>
        </w:rPr>
        <w:t>better insight into (1) what changes in chemical composition are associated with</w:t>
      </w:r>
      <w:r w:rsidR="002C51C4" w:rsidRPr="002C351A">
        <w:rPr>
          <w:rFonts w:ascii="Arial" w:hAnsi="Arial" w:cs="Arial"/>
          <w:sz w:val="24"/>
          <w:szCs w:val="24"/>
        </w:rPr>
        <w:t xml:space="preserve"> </w:t>
      </w:r>
      <w:r w:rsidR="00913D1B" w:rsidRPr="002C351A">
        <w:rPr>
          <w:rFonts w:ascii="Arial" w:hAnsi="Arial" w:cs="Arial"/>
          <w:sz w:val="24"/>
          <w:szCs w:val="24"/>
        </w:rPr>
        <w:t>geographical sites, and (2) what effects are due to irrigation treatments. The general</w:t>
      </w:r>
      <w:r w:rsidR="002C51C4" w:rsidRPr="002C351A">
        <w:rPr>
          <w:rFonts w:ascii="Arial" w:hAnsi="Arial" w:cs="Arial"/>
          <w:sz w:val="24"/>
          <w:szCs w:val="24"/>
        </w:rPr>
        <w:t xml:space="preserve"> </w:t>
      </w:r>
      <w:r w:rsidR="00913D1B" w:rsidRPr="002C351A">
        <w:rPr>
          <w:rFonts w:ascii="Arial" w:hAnsi="Arial" w:cs="Arial"/>
          <w:sz w:val="24"/>
          <w:szCs w:val="24"/>
        </w:rPr>
        <w:t>bacterial CAP plot (Figure 4C) shows farm amendments like potassium, nitrate,</w:t>
      </w:r>
      <w:r w:rsidR="002C51C4" w:rsidRPr="002C351A">
        <w:rPr>
          <w:rFonts w:ascii="Arial" w:hAnsi="Arial" w:cs="Arial"/>
          <w:sz w:val="24"/>
          <w:szCs w:val="24"/>
        </w:rPr>
        <w:t xml:space="preserve"> </w:t>
      </w:r>
      <w:r w:rsidR="00913D1B" w:rsidRPr="002C351A">
        <w:rPr>
          <w:rFonts w:ascii="Arial" w:hAnsi="Arial" w:cs="Arial"/>
          <w:sz w:val="24"/>
          <w:szCs w:val="24"/>
        </w:rPr>
        <w:t>phosphorus, and organic matter all correlate to the irrigated fields following the CAP1</w:t>
      </w:r>
      <w:r w:rsidR="002C51C4" w:rsidRPr="002C351A">
        <w:rPr>
          <w:rFonts w:ascii="Arial" w:hAnsi="Arial" w:cs="Arial"/>
          <w:sz w:val="24"/>
          <w:szCs w:val="24"/>
        </w:rPr>
        <w:t xml:space="preserve"> </w:t>
      </w:r>
      <w:r w:rsidR="00913D1B" w:rsidRPr="002C351A">
        <w:rPr>
          <w:rFonts w:ascii="Arial" w:hAnsi="Arial" w:cs="Arial"/>
          <w:sz w:val="24"/>
          <w:szCs w:val="24"/>
        </w:rPr>
        <w:t>axis. While elemental differentiation like cobalt and calcium are strictly geographically in</w:t>
      </w:r>
      <w:r w:rsidR="002C51C4" w:rsidRPr="002C351A">
        <w:rPr>
          <w:rFonts w:ascii="Arial" w:hAnsi="Arial" w:cs="Arial"/>
          <w:sz w:val="24"/>
          <w:szCs w:val="24"/>
        </w:rPr>
        <w:t xml:space="preserve"> </w:t>
      </w:r>
      <w:r w:rsidR="00913D1B" w:rsidRPr="002C351A">
        <w:rPr>
          <w:rFonts w:ascii="Arial" w:hAnsi="Arial" w:cs="Arial"/>
          <w:sz w:val="24"/>
          <w:szCs w:val="24"/>
        </w:rPr>
        <w:t>character following the CAP2 axis, which separated the ARCs. For the diazotrophic</w:t>
      </w:r>
      <w:r w:rsidR="002C51C4" w:rsidRPr="002C351A">
        <w:rPr>
          <w:rFonts w:ascii="Arial" w:hAnsi="Arial" w:cs="Arial"/>
          <w:sz w:val="24"/>
          <w:szCs w:val="24"/>
        </w:rPr>
        <w:t xml:space="preserve"> </w:t>
      </w:r>
      <w:r w:rsidR="00913D1B" w:rsidRPr="002C351A">
        <w:rPr>
          <w:rFonts w:ascii="Arial" w:hAnsi="Arial" w:cs="Arial"/>
          <w:sz w:val="24"/>
          <w:szCs w:val="24"/>
        </w:rPr>
        <w:t>CAP plot (Figure 4D), a different model was produced using the same procedure.</w:t>
      </w:r>
      <w:r w:rsidR="002C51C4" w:rsidRPr="002C351A">
        <w:rPr>
          <w:rFonts w:ascii="Arial" w:hAnsi="Arial" w:cs="Arial"/>
          <w:sz w:val="24"/>
          <w:szCs w:val="24"/>
        </w:rPr>
        <w:t xml:space="preserve"> </w:t>
      </w:r>
      <w:r w:rsidR="00913D1B" w:rsidRPr="002C351A">
        <w:rPr>
          <w:rFonts w:ascii="Arial" w:hAnsi="Arial" w:cs="Arial"/>
          <w:sz w:val="24"/>
          <w:szCs w:val="24"/>
        </w:rPr>
        <w:t>Ammonia, the product of nitrogen fixation, is correlated to the species composition of</w:t>
      </w:r>
      <w:r w:rsidR="002C51C4" w:rsidRPr="002C351A">
        <w:rPr>
          <w:rFonts w:ascii="Arial" w:hAnsi="Arial" w:cs="Arial"/>
          <w:sz w:val="24"/>
          <w:szCs w:val="24"/>
        </w:rPr>
        <w:t xml:space="preserve"> </w:t>
      </w:r>
      <w:r w:rsidR="00913D1B" w:rsidRPr="002C351A">
        <w:rPr>
          <w:rFonts w:ascii="Arial" w:hAnsi="Arial" w:cs="Arial"/>
          <w:sz w:val="24"/>
          <w:szCs w:val="24"/>
        </w:rPr>
        <w:lastRenderedPageBreak/>
        <w:t>the diazotrophs as well as the pH, which was not correlated with the 16S communities.</w:t>
      </w:r>
      <w:r w:rsidR="002C51C4" w:rsidRPr="002C351A">
        <w:rPr>
          <w:rFonts w:ascii="Arial" w:hAnsi="Arial" w:cs="Arial"/>
          <w:sz w:val="24"/>
          <w:szCs w:val="24"/>
        </w:rPr>
        <w:t xml:space="preserve"> </w:t>
      </w:r>
      <w:r w:rsidR="00913D1B" w:rsidRPr="002C351A">
        <w:rPr>
          <w:rFonts w:ascii="Arial" w:hAnsi="Arial" w:cs="Arial"/>
          <w:sz w:val="24"/>
          <w:szCs w:val="24"/>
        </w:rPr>
        <w:t>Interestingly the two metals nickel and copper are differentiating along the CAP1 axis</w:t>
      </w:r>
      <w:r w:rsidR="002C51C4" w:rsidRPr="002C351A">
        <w:rPr>
          <w:rFonts w:ascii="Arial" w:hAnsi="Arial" w:cs="Arial"/>
          <w:sz w:val="24"/>
          <w:szCs w:val="24"/>
        </w:rPr>
        <w:t xml:space="preserve"> </w:t>
      </w:r>
      <w:r w:rsidR="00913D1B" w:rsidRPr="002C351A">
        <w:rPr>
          <w:rFonts w:ascii="Arial" w:hAnsi="Arial" w:cs="Arial"/>
          <w:sz w:val="24"/>
          <w:szCs w:val="24"/>
        </w:rPr>
        <w:t>showing that copper is correlated with</w:t>
      </w:r>
      <w:r w:rsidR="00631028">
        <w:rPr>
          <w:rFonts w:ascii="Arial" w:hAnsi="Arial" w:cs="Arial"/>
          <w:sz w:val="24"/>
          <w:szCs w:val="24"/>
        </w:rPr>
        <w:t xml:space="preserve"> community structure in</w:t>
      </w:r>
      <w:r w:rsidR="00913D1B" w:rsidRPr="002C351A">
        <w:rPr>
          <w:rFonts w:ascii="Arial" w:hAnsi="Arial" w:cs="Arial"/>
          <w:sz w:val="24"/>
          <w:szCs w:val="24"/>
        </w:rPr>
        <w:t xml:space="preserve"> irrigated soils and nickel is correlated with</w:t>
      </w:r>
      <w:r w:rsidR="002C51C4" w:rsidRPr="002C351A">
        <w:rPr>
          <w:rFonts w:ascii="Arial" w:hAnsi="Arial" w:cs="Arial"/>
          <w:sz w:val="24"/>
          <w:szCs w:val="24"/>
        </w:rPr>
        <w:t xml:space="preserve"> </w:t>
      </w:r>
      <w:r w:rsidR="00631028">
        <w:rPr>
          <w:rFonts w:ascii="Arial" w:hAnsi="Arial" w:cs="Arial"/>
          <w:sz w:val="24"/>
          <w:szCs w:val="24"/>
        </w:rPr>
        <w:t>community structure in</w:t>
      </w:r>
      <w:r w:rsidR="00631028" w:rsidRPr="002C351A">
        <w:rPr>
          <w:rFonts w:ascii="Arial" w:hAnsi="Arial" w:cs="Arial"/>
          <w:sz w:val="24"/>
          <w:szCs w:val="24"/>
        </w:rPr>
        <w:t xml:space="preserve"> </w:t>
      </w:r>
      <w:r w:rsidR="00913D1B" w:rsidRPr="002C351A">
        <w:rPr>
          <w:rFonts w:ascii="Arial" w:hAnsi="Arial" w:cs="Arial"/>
          <w:sz w:val="24"/>
          <w:szCs w:val="24"/>
        </w:rPr>
        <w:t>dryland</w:t>
      </w:r>
      <w:r w:rsidR="00631028">
        <w:rPr>
          <w:rFonts w:ascii="Arial" w:hAnsi="Arial" w:cs="Arial"/>
          <w:sz w:val="24"/>
          <w:szCs w:val="24"/>
        </w:rPr>
        <w:t xml:space="preserve"> soils</w:t>
      </w:r>
      <w:r w:rsidR="00913D1B" w:rsidRPr="002C351A">
        <w:rPr>
          <w:rFonts w:ascii="Arial" w:hAnsi="Arial" w:cs="Arial"/>
          <w:sz w:val="24"/>
          <w:szCs w:val="24"/>
        </w:rPr>
        <w:t>. The unique effectors of diazotrophs, ammonia, and pH are more correlated</w:t>
      </w:r>
      <w:r w:rsidR="002C51C4" w:rsidRPr="002C351A">
        <w:rPr>
          <w:rFonts w:ascii="Arial" w:hAnsi="Arial" w:cs="Arial"/>
          <w:sz w:val="24"/>
          <w:szCs w:val="24"/>
        </w:rPr>
        <w:t xml:space="preserve"> </w:t>
      </w:r>
      <w:r w:rsidR="00913D1B" w:rsidRPr="002C351A">
        <w:rPr>
          <w:rFonts w:ascii="Arial" w:hAnsi="Arial" w:cs="Arial"/>
          <w:sz w:val="24"/>
          <w:szCs w:val="24"/>
        </w:rPr>
        <w:t xml:space="preserve">with </w:t>
      </w:r>
      <w:r w:rsidR="00631028">
        <w:rPr>
          <w:rFonts w:ascii="Arial" w:hAnsi="Arial" w:cs="Arial"/>
          <w:sz w:val="24"/>
          <w:szCs w:val="24"/>
        </w:rPr>
        <w:t>community structure in</w:t>
      </w:r>
      <w:r w:rsidR="00631028" w:rsidRPr="002C351A">
        <w:rPr>
          <w:rFonts w:ascii="Arial" w:hAnsi="Arial" w:cs="Arial"/>
          <w:sz w:val="24"/>
          <w:szCs w:val="24"/>
        </w:rPr>
        <w:t xml:space="preserve"> </w:t>
      </w:r>
      <w:r w:rsidR="00913D1B" w:rsidRPr="002C351A">
        <w:rPr>
          <w:rFonts w:ascii="Arial" w:hAnsi="Arial" w:cs="Arial"/>
          <w:sz w:val="24"/>
          <w:szCs w:val="24"/>
        </w:rPr>
        <w:t>irrigated plots than dryland.</w:t>
      </w:r>
      <w:r w:rsidR="002C51C4" w:rsidRPr="002C351A">
        <w:rPr>
          <w:rFonts w:ascii="Arial" w:hAnsi="Arial" w:cs="Arial"/>
          <w:sz w:val="24"/>
          <w:szCs w:val="24"/>
        </w:rPr>
        <w:t xml:space="preserve"> </w:t>
      </w:r>
    </w:p>
    <w:p w14:paraId="23873E7E" w14:textId="7D8212EA" w:rsidR="002C51C4"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By fitting highly correlated (</w:t>
      </w:r>
      <w:r w:rsidR="002C51C4" w:rsidRPr="002C351A">
        <w:rPr>
          <w:rFonts w:ascii="Arial" w:hAnsi="Arial" w:cs="Arial"/>
          <w:sz w:val="24"/>
          <w:szCs w:val="24"/>
        </w:rPr>
        <w:t>r</w:t>
      </w:r>
      <w:r w:rsidR="002C51C4" w:rsidRPr="002C351A">
        <w:rPr>
          <w:rFonts w:ascii="Arial" w:hAnsi="Arial" w:cs="Arial"/>
          <w:sz w:val="24"/>
          <w:szCs w:val="24"/>
          <w:vertAlign w:val="superscript"/>
        </w:rPr>
        <w:t>2</w:t>
      </w:r>
      <w:r w:rsidR="00913D1B" w:rsidRPr="002C351A">
        <w:rPr>
          <w:rFonts w:ascii="Arial" w:hAnsi="Arial" w:cs="Arial"/>
          <w:sz w:val="24"/>
          <w:szCs w:val="24"/>
        </w:rPr>
        <w:t>&gt; 0.9) species onto the constrained CAP ordination, we</w:t>
      </w:r>
      <w:r w:rsidR="002C51C4" w:rsidRPr="002C351A">
        <w:rPr>
          <w:rFonts w:ascii="Arial" w:hAnsi="Arial" w:cs="Arial"/>
          <w:sz w:val="24"/>
          <w:szCs w:val="24"/>
        </w:rPr>
        <w:t xml:space="preserve"> </w:t>
      </w:r>
      <w:r w:rsidR="00913D1B" w:rsidRPr="002C351A">
        <w:rPr>
          <w:rFonts w:ascii="Arial" w:hAnsi="Arial" w:cs="Arial"/>
          <w:sz w:val="24"/>
          <w:szCs w:val="24"/>
        </w:rPr>
        <w:t>can see which species in the general and the diazotrophic bacterial communities are</w:t>
      </w:r>
      <w:r w:rsidR="002C51C4" w:rsidRPr="002C351A">
        <w:rPr>
          <w:rFonts w:ascii="Arial" w:hAnsi="Arial" w:cs="Arial"/>
          <w:sz w:val="24"/>
          <w:szCs w:val="24"/>
        </w:rPr>
        <w:t xml:space="preserve"> </w:t>
      </w:r>
      <w:r w:rsidR="00913D1B" w:rsidRPr="002C351A">
        <w:rPr>
          <w:rFonts w:ascii="Arial" w:hAnsi="Arial" w:cs="Arial"/>
          <w:sz w:val="24"/>
          <w:szCs w:val="24"/>
        </w:rPr>
        <w:t>affected most by the chemical gradients (Figure S</w:t>
      </w:r>
      <w:r w:rsidR="00631028">
        <w:rPr>
          <w:rFonts w:ascii="Arial" w:hAnsi="Arial" w:cs="Arial"/>
          <w:sz w:val="24"/>
          <w:szCs w:val="24"/>
        </w:rPr>
        <w:t>3</w:t>
      </w:r>
      <w:r w:rsidR="00913D1B" w:rsidRPr="002C351A">
        <w:rPr>
          <w:rFonts w:ascii="Arial" w:hAnsi="Arial" w:cs="Arial"/>
          <w:sz w:val="24"/>
          <w:szCs w:val="24"/>
        </w:rPr>
        <w:t>). For the general population, a</w:t>
      </w:r>
      <w:r w:rsidR="002C51C4" w:rsidRPr="002C351A">
        <w:rPr>
          <w:rFonts w:ascii="Arial" w:hAnsi="Arial" w:cs="Arial"/>
          <w:sz w:val="24"/>
          <w:szCs w:val="24"/>
        </w:rPr>
        <w:t xml:space="preserve"> </w:t>
      </w:r>
      <w:r w:rsidR="00913D1B" w:rsidRPr="002C351A">
        <w:rPr>
          <w:rFonts w:ascii="Arial" w:hAnsi="Arial" w:cs="Arial"/>
          <w:sz w:val="24"/>
          <w:szCs w:val="24"/>
        </w:rPr>
        <w:t>diverse set of bacteria from 4 different phyla (Actinobacteria, Firmicutes,</w:t>
      </w:r>
      <w:r w:rsidR="002C51C4" w:rsidRPr="002C351A">
        <w:rPr>
          <w:rFonts w:ascii="Arial" w:hAnsi="Arial" w:cs="Arial"/>
          <w:sz w:val="24"/>
          <w:szCs w:val="24"/>
        </w:rPr>
        <w:t xml:space="preserve"> </w:t>
      </w:r>
      <w:r w:rsidR="00913D1B" w:rsidRPr="002C351A">
        <w:rPr>
          <w:rFonts w:ascii="Arial" w:hAnsi="Arial" w:cs="Arial"/>
          <w:sz w:val="24"/>
          <w:szCs w:val="24"/>
        </w:rPr>
        <w:t>Verrucomicrobia, and Cyanobacteria) are all influenced by the chemical gradients while</w:t>
      </w:r>
      <w:r w:rsidR="002C51C4" w:rsidRPr="002C351A">
        <w:rPr>
          <w:rFonts w:ascii="Arial" w:hAnsi="Arial" w:cs="Arial"/>
          <w:sz w:val="24"/>
          <w:szCs w:val="24"/>
        </w:rPr>
        <w:t xml:space="preserve"> </w:t>
      </w:r>
      <w:r w:rsidR="00913D1B" w:rsidRPr="002C351A">
        <w:rPr>
          <w:rFonts w:ascii="Arial" w:hAnsi="Arial" w:cs="Arial"/>
          <w:sz w:val="24"/>
          <w:szCs w:val="24"/>
        </w:rPr>
        <w:t>represented diazotrophs included bacteria from 2 different classes</w:t>
      </w:r>
      <w:r w:rsidR="002C51C4" w:rsidRPr="002C351A">
        <w:rPr>
          <w:rFonts w:ascii="Arial" w:hAnsi="Arial" w:cs="Arial"/>
          <w:sz w:val="24"/>
          <w:szCs w:val="24"/>
        </w:rPr>
        <w:t xml:space="preserve"> </w:t>
      </w:r>
      <w:r w:rsidR="00913D1B" w:rsidRPr="002C351A">
        <w:rPr>
          <w:rFonts w:ascii="Arial" w:hAnsi="Arial" w:cs="Arial"/>
          <w:sz w:val="24"/>
          <w:szCs w:val="24"/>
        </w:rPr>
        <w:t>(Alphaproteobacteria, and Bacillus).</w:t>
      </w:r>
    </w:p>
    <w:p w14:paraId="4C0F5F36" w14:textId="5E495B52" w:rsidR="002C51C4"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3.4 Irrigation management influences soil microbial ecology</w:t>
      </w:r>
      <w:r w:rsidR="002C51C4" w:rsidRPr="002C351A">
        <w:rPr>
          <w:rFonts w:ascii="Arial" w:hAnsi="Arial" w:cs="Arial"/>
          <w:sz w:val="24"/>
          <w:szCs w:val="24"/>
        </w:rPr>
        <w:t xml:space="preserve"> </w:t>
      </w:r>
    </w:p>
    <w:p w14:paraId="00B6EFF9" w14:textId="7E9FBA3B"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There is substantial evidence to support that the irrigation management of the ARC</w:t>
      </w:r>
      <w:r w:rsidR="002C51C4" w:rsidRPr="002C351A">
        <w:rPr>
          <w:rFonts w:ascii="Arial" w:hAnsi="Arial" w:cs="Arial"/>
          <w:sz w:val="24"/>
          <w:szCs w:val="24"/>
        </w:rPr>
        <w:t xml:space="preserve"> </w:t>
      </w:r>
      <w:r w:rsidR="00913D1B" w:rsidRPr="002C351A">
        <w:rPr>
          <w:rFonts w:ascii="Arial" w:hAnsi="Arial" w:cs="Arial"/>
          <w:sz w:val="24"/>
          <w:szCs w:val="24"/>
        </w:rPr>
        <w:t>affects the composition of the microbiome, its chemical drivers, and species (Fig. 4, 5,</w:t>
      </w:r>
      <w:r w:rsidR="002C51C4" w:rsidRPr="002C351A">
        <w:rPr>
          <w:rFonts w:ascii="Arial" w:hAnsi="Arial" w:cs="Arial"/>
          <w:sz w:val="24"/>
          <w:szCs w:val="24"/>
        </w:rPr>
        <w:t xml:space="preserve"> </w:t>
      </w:r>
      <w:r w:rsidR="00913D1B" w:rsidRPr="002C351A">
        <w:rPr>
          <w:rFonts w:ascii="Arial" w:hAnsi="Arial" w:cs="Arial"/>
          <w:sz w:val="24"/>
          <w:szCs w:val="24"/>
        </w:rPr>
        <w:t>and S5). To more deeply interpret these effects of irrigation on the community structure</w:t>
      </w:r>
      <w:r w:rsidR="002C51C4" w:rsidRPr="002C351A">
        <w:rPr>
          <w:rFonts w:ascii="Arial" w:hAnsi="Arial" w:cs="Arial"/>
          <w:sz w:val="24"/>
          <w:szCs w:val="24"/>
        </w:rPr>
        <w:t xml:space="preserve"> </w:t>
      </w:r>
      <w:r w:rsidR="00913D1B" w:rsidRPr="002C351A">
        <w:rPr>
          <w:rFonts w:ascii="Arial" w:hAnsi="Arial" w:cs="Arial"/>
          <w:sz w:val="24"/>
          <w:szCs w:val="24"/>
        </w:rPr>
        <w:t>of the diazotrophs, a co-occurrence network was created to</w:t>
      </w:r>
      <w:r w:rsidR="002C51C4" w:rsidRPr="002C351A">
        <w:rPr>
          <w:rFonts w:ascii="Arial" w:hAnsi="Arial" w:cs="Arial"/>
          <w:sz w:val="24"/>
          <w:szCs w:val="24"/>
        </w:rPr>
        <w:t xml:space="preserve"> </w:t>
      </w:r>
      <w:r w:rsidR="00913D1B" w:rsidRPr="002C351A">
        <w:rPr>
          <w:rFonts w:ascii="Arial" w:hAnsi="Arial" w:cs="Arial"/>
          <w:sz w:val="24"/>
          <w:szCs w:val="24"/>
        </w:rPr>
        <w:t>determine its keystone species and the effect for irrigation on the robustness of the</w:t>
      </w:r>
      <w:r w:rsidR="002C51C4" w:rsidRPr="002C351A">
        <w:rPr>
          <w:rFonts w:ascii="Arial" w:hAnsi="Arial" w:cs="Arial"/>
          <w:sz w:val="24"/>
          <w:szCs w:val="24"/>
        </w:rPr>
        <w:t xml:space="preserve"> </w:t>
      </w:r>
      <w:r w:rsidR="00913D1B" w:rsidRPr="002C351A">
        <w:rPr>
          <w:rFonts w:ascii="Arial" w:hAnsi="Arial" w:cs="Arial"/>
          <w:sz w:val="24"/>
          <w:szCs w:val="24"/>
        </w:rPr>
        <w:t>community.</w:t>
      </w:r>
      <w:r w:rsidR="002C51C4" w:rsidRPr="002C351A">
        <w:rPr>
          <w:rFonts w:ascii="Arial" w:hAnsi="Arial" w:cs="Arial"/>
          <w:sz w:val="24"/>
          <w:szCs w:val="24"/>
        </w:rPr>
        <w:t xml:space="preserve"> </w:t>
      </w:r>
    </w:p>
    <w:p w14:paraId="4CE0D3EA" w14:textId="53F6BB6D"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network topological structure of the dryland and irrigated diazotrophs show a</w:t>
      </w:r>
      <w:r w:rsidR="002C51C4" w:rsidRPr="002C351A">
        <w:rPr>
          <w:rFonts w:ascii="Arial" w:hAnsi="Arial" w:cs="Arial"/>
          <w:sz w:val="24"/>
          <w:szCs w:val="24"/>
        </w:rPr>
        <w:t xml:space="preserve"> </w:t>
      </w:r>
      <w:r w:rsidR="00913D1B" w:rsidRPr="002C351A">
        <w:rPr>
          <w:rFonts w:ascii="Arial" w:hAnsi="Arial" w:cs="Arial"/>
          <w:sz w:val="24"/>
          <w:szCs w:val="24"/>
        </w:rPr>
        <w:t xml:space="preserve">similar trend, as was seen with the diversity analysis where irrigated </w:t>
      </w:r>
      <w:r w:rsidR="00631028">
        <w:rPr>
          <w:rFonts w:ascii="Arial" w:hAnsi="Arial" w:cs="Arial"/>
          <w:sz w:val="24"/>
          <w:szCs w:val="24"/>
        </w:rPr>
        <w:t>communities are</w:t>
      </w:r>
      <w:r w:rsidR="00913D1B" w:rsidRPr="002C351A">
        <w:rPr>
          <w:rFonts w:ascii="Arial" w:hAnsi="Arial" w:cs="Arial"/>
          <w:sz w:val="24"/>
          <w:szCs w:val="24"/>
        </w:rPr>
        <w:t xml:space="preserve"> more similar</w:t>
      </w:r>
      <w:r w:rsidR="002C51C4" w:rsidRPr="002C351A">
        <w:rPr>
          <w:rFonts w:ascii="Arial" w:hAnsi="Arial" w:cs="Arial"/>
          <w:sz w:val="24"/>
          <w:szCs w:val="24"/>
        </w:rPr>
        <w:t xml:space="preserve"> </w:t>
      </w:r>
      <w:r w:rsidR="00913D1B" w:rsidRPr="002C351A">
        <w:rPr>
          <w:rFonts w:ascii="Arial" w:hAnsi="Arial" w:cs="Arial"/>
          <w:sz w:val="24"/>
          <w:szCs w:val="24"/>
        </w:rPr>
        <w:t xml:space="preserve">while dryland </w:t>
      </w:r>
      <w:r w:rsidR="00631028">
        <w:rPr>
          <w:rFonts w:ascii="Arial" w:hAnsi="Arial" w:cs="Arial"/>
          <w:sz w:val="24"/>
          <w:szCs w:val="24"/>
        </w:rPr>
        <w:t>communities are</w:t>
      </w:r>
      <w:r w:rsidR="00913D1B" w:rsidRPr="002C351A">
        <w:rPr>
          <w:rFonts w:ascii="Arial" w:hAnsi="Arial" w:cs="Arial"/>
          <w:sz w:val="24"/>
          <w:szCs w:val="24"/>
        </w:rPr>
        <w:t xml:space="preserve"> more dissimilar, showing unique co-occurrence. Overall the dryland</w:t>
      </w:r>
      <w:r w:rsidR="002C51C4" w:rsidRPr="002C351A">
        <w:rPr>
          <w:rFonts w:ascii="Arial" w:hAnsi="Arial" w:cs="Arial"/>
          <w:sz w:val="24"/>
          <w:szCs w:val="24"/>
        </w:rPr>
        <w:t xml:space="preserve"> </w:t>
      </w:r>
      <w:r w:rsidR="00913D1B" w:rsidRPr="002C351A">
        <w:rPr>
          <w:rFonts w:ascii="Arial" w:hAnsi="Arial" w:cs="Arial"/>
          <w:sz w:val="24"/>
          <w:szCs w:val="24"/>
        </w:rPr>
        <w:t xml:space="preserve">network contains more edges (274), higher average </w:t>
      </w:r>
      <w:r w:rsidR="00913D1B" w:rsidRPr="002C351A">
        <w:rPr>
          <w:rFonts w:ascii="Arial" w:hAnsi="Arial" w:cs="Arial"/>
          <w:sz w:val="24"/>
          <w:szCs w:val="24"/>
        </w:rPr>
        <w:lastRenderedPageBreak/>
        <w:t>degree (3.58), shorter path length</w:t>
      </w:r>
      <w:r w:rsidR="002C51C4" w:rsidRPr="002C351A">
        <w:rPr>
          <w:rFonts w:ascii="Arial" w:hAnsi="Arial" w:cs="Arial"/>
          <w:sz w:val="24"/>
          <w:szCs w:val="24"/>
        </w:rPr>
        <w:t xml:space="preserve"> </w:t>
      </w:r>
      <w:r w:rsidR="00913D1B" w:rsidRPr="002C351A">
        <w:rPr>
          <w:rFonts w:ascii="Arial" w:hAnsi="Arial" w:cs="Arial"/>
          <w:sz w:val="24"/>
          <w:szCs w:val="24"/>
        </w:rPr>
        <w:t>(5.4), and smaller betweenness centrality (223) (Table S</w:t>
      </w:r>
      <w:r w:rsidR="00631028">
        <w:rPr>
          <w:rFonts w:ascii="Arial" w:hAnsi="Arial" w:cs="Arial"/>
          <w:sz w:val="24"/>
          <w:szCs w:val="24"/>
        </w:rPr>
        <w:t>9</w:t>
      </w:r>
      <w:r w:rsidR="00913D1B" w:rsidRPr="002C351A">
        <w:rPr>
          <w:rFonts w:ascii="Arial" w:hAnsi="Arial" w:cs="Arial"/>
          <w:sz w:val="24"/>
          <w:szCs w:val="24"/>
        </w:rPr>
        <w:t>). The modularity and</w:t>
      </w:r>
      <w:r w:rsidR="002C51C4" w:rsidRPr="002C351A">
        <w:rPr>
          <w:rFonts w:ascii="Arial" w:hAnsi="Arial" w:cs="Arial"/>
          <w:sz w:val="24"/>
          <w:szCs w:val="24"/>
        </w:rPr>
        <w:t xml:space="preserve"> </w:t>
      </w:r>
      <w:r w:rsidR="00913D1B" w:rsidRPr="002C351A">
        <w:rPr>
          <w:rFonts w:ascii="Arial" w:hAnsi="Arial" w:cs="Arial"/>
          <w:sz w:val="24"/>
          <w:szCs w:val="24"/>
        </w:rPr>
        <w:t>subgraphs of the networks were studied by removing all nodes that were not in a major</w:t>
      </w:r>
      <w:r w:rsidR="002C51C4" w:rsidRPr="002C351A">
        <w:rPr>
          <w:rFonts w:ascii="Arial" w:hAnsi="Arial" w:cs="Arial"/>
          <w:sz w:val="24"/>
          <w:szCs w:val="24"/>
        </w:rPr>
        <w:t xml:space="preserve"> </w:t>
      </w:r>
      <w:r w:rsidR="00913D1B" w:rsidRPr="002C351A">
        <w:rPr>
          <w:rFonts w:ascii="Arial" w:hAnsi="Arial" w:cs="Arial"/>
          <w:sz w:val="24"/>
          <w:szCs w:val="24"/>
        </w:rPr>
        <w:t>community. These results show that the dryland network has a much higher density and</w:t>
      </w:r>
      <w:r w:rsidR="002C51C4" w:rsidRPr="002C351A">
        <w:rPr>
          <w:rFonts w:ascii="Arial" w:hAnsi="Arial" w:cs="Arial"/>
          <w:sz w:val="24"/>
          <w:szCs w:val="24"/>
        </w:rPr>
        <w:t xml:space="preserve"> </w:t>
      </w:r>
      <w:r w:rsidR="00913D1B" w:rsidRPr="002C351A">
        <w:rPr>
          <w:rFonts w:ascii="Arial" w:hAnsi="Arial" w:cs="Arial"/>
          <w:sz w:val="24"/>
          <w:szCs w:val="24"/>
        </w:rPr>
        <w:t>three times more clusters than the irrigated network (Fig. 6 and Table S</w:t>
      </w:r>
      <w:r w:rsidR="00631028">
        <w:rPr>
          <w:rFonts w:ascii="Arial" w:hAnsi="Arial" w:cs="Arial"/>
          <w:sz w:val="24"/>
          <w:szCs w:val="24"/>
        </w:rPr>
        <w:t>10</w:t>
      </w:r>
      <w:r w:rsidR="00913D1B" w:rsidRPr="002C351A">
        <w:rPr>
          <w:rFonts w:ascii="Arial" w:hAnsi="Arial" w:cs="Arial"/>
          <w:sz w:val="24"/>
          <w:szCs w:val="24"/>
        </w:rPr>
        <w:t>). The</w:t>
      </w:r>
      <w:r w:rsidR="002C51C4" w:rsidRPr="002C351A">
        <w:rPr>
          <w:rFonts w:ascii="Arial" w:hAnsi="Arial" w:cs="Arial"/>
          <w:sz w:val="24"/>
          <w:szCs w:val="24"/>
        </w:rPr>
        <w:t xml:space="preserve"> </w:t>
      </w:r>
      <w:r w:rsidR="00913D1B" w:rsidRPr="002C351A">
        <w:rPr>
          <w:rFonts w:ascii="Arial" w:hAnsi="Arial" w:cs="Arial"/>
          <w:sz w:val="24"/>
          <w:szCs w:val="24"/>
        </w:rPr>
        <w:t>modularity of the network is higher in dryland, and eigenvalue centrality shows that the</w:t>
      </w:r>
      <w:r w:rsidR="002C51C4" w:rsidRPr="002C351A">
        <w:rPr>
          <w:rFonts w:ascii="Arial" w:hAnsi="Arial" w:cs="Arial"/>
          <w:sz w:val="24"/>
          <w:szCs w:val="24"/>
        </w:rPr>
        <w:t xml:space="preserve"> </w:t>
      </w:r>
      <w:r w:rsidR="00913D1B" w:rsidRPr="002C351A">
        <w:rPr>
          <w:rFonts w:ascii="Arial" w:hAnsi="Arial" w:cs="Arial"/>
          <w:sz w:val="24"/>
          <w:szCs w:val="24"/>
        </w:rPr>
        <w:t>dryland not only has more clusters but more interaction between clusters. The dryland</w:t>
      </w:r>
      <w:r w:rsidR="002C51C4" w:rsidRPr="002C351A">
        <w:rPr>
          <w:rFonts w:ascii="Arial" w:hAnsi="Arial" w:cs="Arial"/>
          <w:sz w:val="24"/>
          <w:szCs w:val="24"/>
        </w:rPr>
        <w:t xml:space="preserve"> </w:t>
      </w:r>
      <w:r w:rsidR="00913D1B" w:rsidRPr="002C351A">
        <w:rPr>
          <w:rFonts w:ascii="Arial" w:hAnsi="Arial" w:cs="Arial"/>
          <w:sz w:val="24"/>
          <w:szCs w:val="24"/>
        </w:rPr>
        <w:t>network is also more robust than the irrigated network shown in node removal analysis</w:t>
      </w:r>
      <w:r w:rsidR="002C51C4" w:rsidRPr="002C351A">
        <w:rPr>
          <w:rFonts w:ascii="Arial" w:hAnsi="Arial" w:cs="Arial"/>
          <w:sz w:val="24"/>
          <w:szCs w:val="24"/>
        </w:rPr>
        <w:t xml:space="preserve"> </w:t>
      </w:r>
      <w:r w:rsidR="00913D1B" w:rsidRPr="002C351A">
        <w:rPr>
          <w:rFonts w:ascii="Arial" w:hAnsi="Arial" w:cs="Arial"/>
          <w:sz w:val="24"/>
          <w:szCs w:val="24"/>
        </w:rPr>
        <w:t>(Fig. S</w:t>
      </w:r>
      <w:r w:rsidR="00631028">
        <w:rPr>
          <w:rFonts w:ascii="Arial" w:hAnsi="Arial" w:cs="Arial"/>
          <w:sz w:val="24"/>
          <w:szCs w:val="24"/>
        </w:rPr>
        <w:t>4</w:t>
      </w:r>
      <w:r w:rsidR="00913D1B" w:rsidRPr="002C351A">
        <w:rPr>
          <w:rFonts w:ascii="Arial" w:hAnsi="Arial" w:cs="Arial"/>
          <w:sz w:val="24"/>
          <w:szCs w:val="24"/>
        </w:rPr>
        <w:t>).</w:t>
      </w:r>
      <w:r w:rsidR="002C51C4" w:rsidRPr="002C351A">
        <w:rPr>
          <w:rFonts w:ascii="Arial" w:hAnsi="Arial" w:cs="Arial"/>
          <w:sz w:val="24"/>
          <w:szCs w:val="24"/>
        </w:rPr>
        <w:t xml:space="preserve"> </w:t>
      </w:r>
    </w:p>
    <w:p w14:paraId="3D8E0622" w14:textId="543AB8DC"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631028">
        <w:rPr>
          <w:rFonts w:ascii="Arial" w:hAnsi="Arial" w:cs="Arial"/>
          <w:sz w:val="24"/>
          <w:szCs w:val="24"/>
        </w:rPr>
        <w:t>The diazotrophic k</w:t>
      </w:r>
      <w:r w:rsidR="00913D1B" w:rsidRPr="002C351A">
        <w:rPr>
          <w:rFonts w:ascii="Arial" w:hAnsi="Arial" w:cs="Arial"/>
          <w:sz w:val="24"/>
          <w:szCs w:val="24"/>
        </w:rPr>
        <w:t>eystone species were evaluated in both the dryland and irrigated networks (Fig. 7).</w:t>
      </w:r>
      <w:r w:rsidR="002C51C4" w:rsidRPr="002C351A">
        <w:rPr>
          <w:rFonts w:ascii="Arial" w:hAnsi="Arial" w:cs="Arial"/>
          <w:sz w:val="24"/>
          <w:szCs w:val="24"/>
        </w:rPr>
        <w:t xml:space="preserve"> </w:t>
      </w:r>
      <w:r w:rsidR="00913D1B" w:rsidRPr="002C351A">
        <w:rPr>
          <w:rFonts w:ascii="Arial" w:hAnsi="Arial" w:cs="Arial"/>
          <w:sz w:val="24"/>
          <w:szCs w:val="24"/>
        </w:rPr>
        <w:t>Keystone species can be inferred from a network topology of high degree, high</w:t>
      </w:r>
      <w:r w:rsidR="002C51C4" w:rsidRPr="002C351A">
        <w:rPr>
          <w:rFonts w:ascii="Arial" w:hAnsi="Arial" w:cs="Arial"/>
          <w:sz w:val="24"/>
          <w:szCs w:val="24"/>
        </w:rPr>
        <w:t xml:space="preserve"> </w:t>
      </w:r>
      <w:r w:rsidR="00913D1B" w:rsidRPr="002C351A">
        <w:rPr>
          <w:rFonts w:ascii="Arial" w:hAnsi="Arial" w:cs="Arial"/>
          <w:sz w:val="24"/>
          <w:szCs w:val="24"/>
        </w:rPr>
        <w:t xml:space="preserve">closeness, and low betweenness </w:t>
      </w:r>
      <w:r w:rsidR="00A746B5" w:rsidRPr="002C351A">
        <w:rPr>
          <w:rFonts w:ascii="Arial" w:hAnsi="Arial" w:cs="Arial"/>
          <w:sz w:val="24"/>
          <w:szCs w:val="24"/>
        </w:rPr>
        <w:t>(Banerjee et al., 2018; Berry and Widder, 2014)</w:t>
      </w:r>
      <w:r w:rsidR="00913D1B" w:rsidRPr="002C351A">
        <w:rPr>
          <w:rFonts w:ascii="Arial" w:hAnsi="Arial" w:cs="Arial"/>
          <w:sz w:val="24"/>
          <w:szCs w:val="24"/>
        </w:rPr>
        <w:t>. In the</w:t>
      </w:r>
      <w:r w:rsidR="002C51C4" w:rsidRPr="002C351A">
        <w:rPr>
          <w:rFonts w:ascii="Arial" w:hAnsi="Arial" w:cs="Arial"/>
          <w:sz w:val="24"/>
          <w:szCs w:val="24"/>
        </w:rPr>
        <w:t xml:space="preserve"> </w:t>
      </w:r>
      <w:r w:rsidR="00913D1B" w:rsidRPr="002C351A">
        <w:rPr>
          <w:rFonts w:ascii="Arial" w:hAnsi="Arial" w:cs="Arial"/>
          <w:sz w:val="24"/>
          <w:szCs w:val="24"/>
        </w:rPr>
        <w:t>dryland network, one OTU is a prominent highly interconnected node; this OTU is</w:t>
      </w:r>
      <w:r w:rsidR="002C51C4" w:rsidRPr="002C351A">
        <w:rPr>
          <w:rFonts w:ascii="Arial" w:hAnsi="Arial" w:cs="Arial"/>
          <w:sz w:val="24"/>
          <w:szCs w:val="24"/>
        </w:rPr>
        <w:t xml:space="preserve"> </w:t>
      </w:r>
      <w:r w:rsidR="00913D1B" w:rsidRPr="002C351A">
        <w:rPr>
          <w:rFonts w:ascii="Arial" w:hAnsi="Arial" w:cs="Arial"/>
          <w:sz w:val="24"/>
          <w:szCs w:val="24"/>
        </w:rPr>
        <w:t xml:space="preserve">annotated to species </w:t>
      </w:r>
      <w:r w:rsidR="00913D1B" w:rsidRPr="002C351A">
        <w:rPr>
          <w:rFonts w:ascii="Arial" w:hAnsi="Arial" w:cs="Arial"/>
          <w:i/>
          <w:sz w:val="24"/>
          <w:szCs w:val="24"/>
        </w:rPr>
        <w:t>Paenibacillus graminis</w:t>
      </w:r>
      <w:r w:rsidR="00913D1B" w:rsidRPr="002C351A">
        <w:rPr>
          <w:rFonts w:ascii="Arial" w:hAnsi="Arial" w:cs="Arial"/>
          <w:sz w:val="24"/>
          <w:szCs w:val="24"/>
        </w:rPr>
        <w:t>. Overall, Bacilli is more enriched as high</w:t>
      </w:r>
      <w:r w:rsidR="002C51C4" w:rsidRPr="002C351A">
        <w:rPr>
          <w:rFonts w:ascii="Arial" w:hAnsi="Arial" w:cs="Arial"/>
          <w:sz w:val="24"/>
          <w:szCs w:val="24"/>
        </w:rPr>
        <w:t xml:space="preserve"> </w:t>
      </w:r>
      <w:r w:rsidR="00913D1B" w:rsidRPr="002C351A">
        <w:rPr>
          <w:rFonts w:ascii="Arial" w:hAnsi="Arial" w:cs="Arial"/>
          <w:sz w:val="24"/>
          <w:szCs w:val="24"/>
        </w:rPr>
        <w:t>node degree in the dryland network (Fig. 7). The Irrigated network does not have such a</w:t>
      </w:r>
      <w:r w:rsidR="002C51C4" w:rsidRPr="002C351A">
        <w:rPr>
          <w:rFonts w:ascii="Arial" w:hAnsi="Arial" w:cs="Arial"/>
          <w:sz w:val="24"/>
          <w:szCs w:val="24"/>
        </w:rPr>
        <w:t xml:space="preserve"> </w:t>
      </w:r>
      <w:r w:rsidR="00913D1B" w:rsidRPr="002C351A">
        <w:rPr>
          <w:rFonts w:ascii="Arial" w:hAnsi="Arial" w:cs="Arial"/>
          <w:sz w:val="24"/>
          <w:szCs w:val="24"/>
        </w:rPr>
        <w:t>precise keystone species with four OTUs with the highest degree; two of them</w:t>
      </w:r>
      <w:r w:rsidR="002C51C4" w:rsidRPr="002C351A">
        <w:rPr>
          <w:rFonts w:ascii="Arial" w:hAnsi="Arial" w:cs="Arial"/>
          <w:sz w:val="24"/>
          <w:szCs w:val="24"/>
        </w:rPr>
        <w:t xml:space="preserve"> </w:t>
      </w:r>
      <w:r w:rsidR="00913D1B" w:rsidRPr="002C351A">
        <w:rPr>
          <w:rFonts w:ascii="Arial" w:hAnsi="Arial" w:cs="Arial"/>
          <w:i/>
          <w:sz w:val="24"/>
          <w:szCs w:val="24"/>
        </w:rPr>
        <w:t xml:space="preserve">Rhizobium legumimpsarum, </w:t>
      </w:r>
      <w:r w:rsidR="00913D1B" w:rsidRPr="002C351A">
        <w:rPr>
          <w:rFonts w:ascii="Arial" w:hAnsi="Arial" w:cs="Arial"/>
          <w:sz w:val="24"/>
          <w:szCs w:val="24"/>
        </w:rPr>
        <w:t xml:space="preserve">and </w:t>
      </w:r>
      <w:r w:rsidR="00913D1B" w:rsidRPr="002C351A">
        <w:rPr>
          <w:rFonts w:ascii="Arial" w:hAnsi="Arial" w:cs="Arial"/>
          <w:i/>
          <w:sz w:val="24"/>
          <w:szCs w:val="24"/>
        </w:rPr>
        <w:t xml:space="preserve">Azotobacter vinelandii </w:t>
      </w:r>
      <w:r w:rsidR="00913D1B" w:rsidRPr="002C351A">
        <w:rPr>
          <w:rFonts w:ascii="Arial" w:hAnsi="Arial" w:cs="Arial"/>
          <w:sz w:val="24"/>
          <w:szCs w:val="24"/>
        </w:rPr>
        <w:t>have high closeness, but only</w:t>
      </w:r>
      <w:r w:rsidR="002C51C4" w:rsidRPr="002C351A">
        <w:rPr>
          <w:rFonts w:ascii="Arial" w:hAnsi="Arial" w:cs="Arial"/>
          <w:sz w:val="24"/>
          <w:szCs w:val="24"/>
        </w:rPr>
        <w:t xml:space="preserve"> </w:t>
      </w:r>
      <w:r w:rsidR="00913D1B" w:rsidRPr="002C351A">
        <w:rPr>
          <w:rFonts w:ascii="Arial" w:hAnsi="Arial" w:cs="Arial"/>
          <w:i/>
          <w:sz w:val="24"/>
          <w:szCs w:val="24"/>
        </w:rPr>
        <w:t xml:space="preserve">Rhizobium leguminosarum </w:t>
      </w:r>
      <w:r w:rsidR="00913D1B" w:rsidRPr="002C351A">
        <w:rPr>
          <w:rFonts w:ascii="Arial" w:hAnsi="Arial" w:cs="Arial"/>
          <w:sz w:val="24"/>
          <w:szCs w:val="24"/>
        </w:rPr>
        <w:t xml:space="preserve">and </w:t>
      </w:r>
      <w:r w:rsidR="00913D1B" w:rsidRPr="002C351A">
        <w:rPr>
          <w:rFonts w:ascii="Arial" w:hAnsi="Arial" w:cs="Arial"/>
          <w:i/>
          <w:sz w:val="24"/>
          <w:szCs w:val="24"/>
        </w:rPr>
        <w:t xml:space="preserve">Rhodopseudomonas palustris </w:t>
      </w:r>
      <w:r w:rsidR="00913D1B" w:rsidRPr="002C351A">
        <w:rPr>
          <w:rFonts w:ascii="Arial" w:hAnsi="Arial" w:cs="Arial"/>
          <w:sz w:val="24"/>
          <w:szCs w:val="24"/>
        </w:rPr>
        <w:t>have low betweenness.</w:t>
      </w:r>
      <w:r w:rsidR="002C51C4" w:rsidRPr="002C351A">
        <w:rPr>
          <w:rFonts w:ascii="Arial" w:hAnsi="Arial" w:cs="Arial"/>
          <w:sz w:val="24"/>
          <w:szCs w:val="24"/>
        </w:rPr>
        <w:t xml:space="preserve"> </w:t>
      </w:r>
      <w:r w:rsidR="00913D1B" w:rsidRPr="002C351A">
        <w:rPr>
          <w:rFonts w:ascii="Arial" w:hAnsi="Arial" w:cs="Arial"/>
          <w:sz w:val="24"/>
          <w:szCs w:val="24"/>
        </w:rPr>
        <w:t>In contrast to dryland, high degree OTUs are dominated by Proteobacteria (alpha and</w:t>
      </w:r>
      <w:r w:rsidR="002C51C4" w:rsidRPr="002C351A">
        <w:rPr>
          <w:rFonts w:ascii="Arial" w:hAnsi="Arial" w:cs="Arial"/>
          <w:sz w:val="24"/>
          <w:szCs w:val="24"/>
        </w:rPr>
        <w:t xml:space="preserve"> </w:t>
      </w:r>
      <w:r w:rsidR="00913D1B" w:rsidRPr="002C351A">
        <w:rPr>
          <w:rFonts w:ascii="Arial" w:hAnsi="Arial" w:cs="Arial"/>
          <w:sz w:val="24"/>
          <w:szCs w:val="24"/>
        </w:rPr>
        <w:t>gamma).</w:t>
      </w:r>
      <w:r w:rsidR="002C51C4" w:rsidRPr="002C351A">
        <w:rPr>
          <w:rFonts w:ascii="Arial" w:hAnsi="Arial" w:cs="Arial"/>
          <w:sz w:val="24"/>
          <w:szCs w:val="24"/>
        </w:rPr>
        <w:t xml:space="preserve"> </w:t>
      </w:r>
    </w:p>
    <w:p w14:paraId="5825DD8D" w14:textId="0E2592CF" w:rsidR="002C51C4"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To determine if irrigation was selecting for a narrower range of diazotrophs as it is</w:t>
      </w:r>
      <w:r w:rsidR="002C51C4" w:rsidRPr="002C351A">
        <w:rPr>
          <w:rFonts w:ascii="Arial" w:hAnsi="Arial" w:cs="Arial"/>
          <w:sz w:val="24"/>
          <w:szCs w:val="24"/>
        </w:rPr>
        <w:t xml:space="preserve"> </w:t>
      </w:r>
      <w:r w:rsidR="00913D1B" w:rsidRPr="002C351A">
        <w:rPr>
          <w:rFonts w:ascii="Arial" w:hAnsi="Arial" w:cs="Arial"/>
          <w:sz w:val="24"/>
          <w:szCs w:val="24"/>
        </w:rPr>
        <w:t>shown in the co-occurrence, a mean abundance and prevalence plot was made on the</w:t>
      </w:r>
      <w:r w:rsidR="002C51C4" w:rsidRPr="002C351A">
        <w:rPr>
          <w:rFonts w:ascii="Arial" w:hAnsi="Arial" w:cs="Arial"/>
          <w:sz w:val="24"/>
          <w:szCs w:val="24"/>
        </w:rPr>
        <w:t xml:space="preserve"> </w:t>
      </w:r>
      <w:r w:rsidR="00913D1B" w:rsidRPr="002C351A">
        <w:rPr>
          <w:rFonts w:ascii="Arial" w:hAnsi="Arial" w:cs="Arial"/>
          <w:sz w:val="24"/>
          <w:szCs w:val="24"/>
        </w:rPr>
        <w:t>rarified data (Figure S</w:t>
      </w:r>
      <w:r w:rsidR="00631028">
        <w:rPr>
          <w:rFonts w:ascii="Arial" w:hAnsi="Arial" w:cs="Arial"/>
          <w:sz w:val="24"/>
          <w:szCs w:val="24"/>
        </w:rPr>
        <w:t>5</w:t>
      </w:r>
      <w:r w:rsidR="00913D1B" w:rsidRPr="002C351A">
        <w:rPr>
          <w:rFonts w:ascii="Arial" w:hAnsi="Arial" w:cs="Arial"/>
          <w:sz w:val="24"/>
          <w:szCs w:val="24"/>
        </w:rPr>
        <w:t xml:space="preserve"> and S</w:t>
      </w:r>
      <w:r w:rsidR="00631028">
        <w:rPr>
          <w:rFonts w:ascii="Arial" w:hAnsi="Arial" w:cs="Arial"/>
          <w:sz w:val="24"/>
          <w:szCs w:val="24"/>
        </w:rPr>
        <w:t>6</w:t>
      </w:r>
      <w:r w:rsidR="00913D1B" w:rsidRPr="002C351A">
        <w:rPr>
          <w:rFonts w:ascii="Arial" w:hAnsi="Arial" w:cs="Arial"/>
          <w:sz w:val="24"/>
          <w:szCs w:val="24"/>
        </w:rPr>
        <w:t>). The plot of all diazotrophs across the state show some</w:t>
      </w:r>
      <w:r w:rsidR="002C51C4" w:rsidRPr="002C351A">
        <w:rPr>
          <w:rFonts w:ascii="Arial" w:hAnsi="Arial" w:cs="Arial"/>
          <w:sz w:val="24"/>
          <w:szCs w:val="24"/>
        </w:rPr>
        <w:t xml:space="preserve"> </w:t>
      </w:r>
      <w:r w:rsidR="00913D1B" w:rsidRPr="002C351A">
        <w:rPr>
          <w:rFonts w:ascii="Arial" w:hAnsi="Arial" w:cs="Arial"/>
          <w:sz w:val="24"/>
          <w:szCs w:val="24"/>
        </w:rPr>
        <w:t xml:space="preserve">specialist (low prevalence, high abundance) but more generalist (high prevalence, </w:t>
      </w:r>
      <w:r w:rsidR="00913D1B" w:rsidRPr="002C351A">
        <w:rPr>
          <w:rFonts w:ascii="Arial" w:hAnsi="Arial" w:cs="Arial"/>
          <w:sz w:val="24"/>
          <w:szCs w:val="24"/>
        </w:rPr>
        <w:lastRenderedPageBreak/>
        <w:t>high</w:t>
      </w:r>
      <w:r w:rsidR="002C51C4" w:rsidRPr="002C351A">
        <w:rPr>
          <w:rFonts w:ascii="Arial" w:hAnsi="Arial" w:cs="Arial"/>
          <w:sz w:val="24"/>
          <w:szCs w:val="24"/>
        </w:rPr>
        <w:t xml:space="preserve"> </w:t>
      </w:r>
      <w:r w:rsidR="00913D1B" w:rsidRPr="002C351A">
        <w:rPr>
          <w:rFonts w:ascii="Arial" w:hAnsi="Arial" w:cs="Arial"/>
          <w:sz w:val="24"/>
          <w:szCs w:val="24"/>
        </w:rPr>
        <w:t>abundance). If the samples are subsetted to the irrigated plots and dryland plots across</w:t>
      </w:r>
      <w:r w:rsidR="002C51C4" w:rsidRPr="002C351A">
        <w:rPr>
          <w:rFonts w:ascii="Arial" w:hAnsi="Arial" w:cs="Arial"/>
          <w:sz w:val="24"/>
          <w:szCs w:val="24"/>
        </w:rPr>
        <w:t xml:space="preserve"> </w:t>
      </w:r>
      <w:r w:rsidR="00913D1B" w:rsidRPr="002C351A">
        <w:rPr>
          <w:rFonts w:ascii="Arial" w:hAnsi="Arial" w:cs="Arial"/>
          <w:sz w:val="24"/>
          <w:szCs w:val="24"/>
        </w:rPr>
        <w:t>the state, almost all the specialists from across the state are in irrigated soils while</w:t>
      </w:r>
      <w:r w:rsidR="002C51C4" w:rsidRPr="002C351A">
        <w:rPr>
          <w:rFonts w:ascii="Arial" w:hAnsi="Arial" w:cs="Arial"/>
          <w:sz w:val="24"/>
          <w:szCs w:val="24"/>
        </w:rPr>
        <w:t xml:space="preserve"> </w:t>
      </w:r>
      <w:r w:rsidR="00913D1B" w:rsidRPr="002C351A">
        <w:rPr>
          <w:rFonts w:ascii="Arial" w:hAnsi="Arial" w:cs="Arial"/>
          <w:sz w:val="24"/>
          <w:szCs w:val="24"/>
        </w:rPr>
        <w:t>dryland continues to maintain a high level of generalists.</w:t>
      </w:r>
      <w:r w:rsidR="002C51C4" w:rsidRPr="002C351A">
        <w:rPr>
          <w:rFonts w:ascii="Arial" w:hAnsi="Arial" w:cs="Arial"/>
          <w:sz w:val="24"/>
          <w:szCs w:val="24"/>
        </w:rPr>
        <w:t xml:space="preserve"> </w:t>
      </w:r>
    </w:p>
    <w:p w14:paraId="62BA7E02" w14:textId="1E60E89C" w:rsidR="002C51C4" w:rsidRPr="0059655F" w:rsidRDefault="0051638F" w:rsidP="0051638F">
      <w:pPr>
        <w:tabs>
          <w:tab w:val="left" w:pos="720"/>
        </w:tabs>
        <w:spacing w:after="0" w:line="480" w:lineRule="auto"/>
        <w:rPr>
          <w:rFonts w:ascii="Arial" w:hAnsi="Arial" w:cs="Arial"/>
          <w:b/>
          <w:bCs/>
          <w:sz w:val="24"/>
          <w:szCs w:val="24"/>
        </w:rPr>
      </w:pPr>
      <w:r>
        <w:rPr>
          <w:rFonts w:ascii="Arial" w:hAnsi="Arial" w:cs="Arial"/>
          <w:b/>
          <w:bCs/>
          <w:sz w:val="24"/>
          <w:szCs w:val="24"/>
        </w:rPr>
        <w:tab/>
      </w:r>
      <w:r w:rsidR="00913D1B" w:rsidRPr="0051638F">
        <w:rPr>
          <w:rFonts w:ascii="Arial" w:hAnsi="Arial" w:cs="Arial"/>
          <w:b/>
          <w:bCs/>
          <w:sz w:val="24"/>
          <w:szCs w:val="24"/>
        </w:rPr>
        <w:t>4. Discussion</w:t>
      </w:r>
      <w:r w:rsidR="002C51C4" w:rsidRPr="0051638F">
        <w:rPr>
          <w:rFonts w:ascii="Arial" w:hAnsi="Arial" w:cs="Arial"/>
          <w:b/>
          <w:bCs/>
          <w:sz w:val="24"/>
          <w:szCs w:val="24"/>
        </w:rPr>
        <w:t xml:space="preserve"> </w:t>
      </w:r>
      <w:r w:rsidR="002C51C4" w:rsidRPr="002C351A">
        <w:rPr>
          <w:rFonts w:ascii="Arial" w:hAnsi="Arial" w:cs="Arial"/>
          <w:sz w:val="24"/>
          <w:szCs w:val="24"/>
        </w:rPr>
        <w:t xml:space="preserve"> </w:t>
      </w:r>
    </w:p>
    <w:p w14:paraId="3933706B" w14:textId="4CC48694" w:rsidR="00E060FB"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4.1 Geography and farm management shape microbial diversity</w:t>
      </w:r>
    </w:p>
    <w:p w14:paraId="2B0C2CDE" w14:textId="784FE4C3" w:rsidR="0051638F" w:rsidRPr="007C0511"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geographic differences are a significant portion of the variance in-between</w:t>
      </w:r>
      <w:r w:rsidR="00E060FB" w:rsidRPr="002C351A">
        <w:rPr>
          <w:rFonts w:ascii="Arial" w:hAnsi="Arial" w:cs="Arial"/>
          <w:sz w:val="24"/>
          <w:szCs w:val="24"/>
        </w:rPr>
        <w:t xml:space="preserve"> </w:t>
      </w:r>
      <w:r w:rsidR="00913D1B" w:rsidRPr="002C351A">
        <w:rPr>
          <w:rFonts w:ascii="Arial" w:hAnsi="Arial" w:cs="Arial"/>
          <w:sz w:val="24"/>
          <w:szCs w:val="24"/>
        </w:rPr>
        <w:t>bacterial communities. This is expected in a study across such a large area with such</w:t>
      </w:r>
      <w:r w:rsidR="00E060FB" w:rsidRPr="002C351A">
        <w:rPr>
          <w:rFonts w:ascii="Arial" w:hAnsi="Arial" w:cs="Arial"/>
          <w:sz w:val="24"/>
          <w:szCs w:val="24"/>
        </w:rPr>
        <w:t xml:space="preserve"> </w:t>
      </w:r>
      <w:r w:rsidR="00913D1B" w:rsidRPr="002C351A">
        <w:rPr>
          <w:rFonts w:ascii="Arial" w:hAnsi="Arial" w:cs="Arial"/>
          <w:sz w:val="24"/>
          <w:szCs w:val="24"/>
        </w:rPr>
        <w:t>diverse environments. Even with this diversity of samples, some broad trends can be</w:t>
      </w:r>
      <w:r w:rsidR="00E060FB" w:rsidRPr="002C351A">
        <w:rPr>
          <w:rFonts w:ascii="Arial" w:hAnsi="Arial" w:cs="Arial"/>
          <w:sz w:val="24"/>
          <w:szCs w:val="24"/>
        </w:rPr>
        <w:t xml:space="preserve"> </w:t>
      </w:r>
      <w:r w:rsidR="00913D1B" w:rsidRPr="002C351A">
        <w:rPr>
          <w:rFonts w:ascii="Arial" w:hAnsi="Arial" w:cs="Arial"/>
          <w:sz w:val="24"/>
          <w:szCs w:val="24"/>
        </w:rPr>
        <w:t>seen</w:t>
      </w:r>
      <w:r w:rsidR="00422C39">
        <w:rPr>
          <w:rFonts w:ascii="Arial" w:hAnsi="Arial" w:cs="Arial"/>
          <w:sz w:val="24"/>
          <w:szCs w:val="24"/>
        </w:rPr>
        <w:t xml:space="preserve">, </w:t>
      </w:r>
      <w:r w:rsidR="00913D1B" w:rsidRPr="002C351A">
        <w:rPr>
          <w:rFonts w:ascii="Arial" w:hAnsi="Arial" w:cs="Arial"/>
          <w:sz w:val="24"/>
          <w:szCs w:val="24"/>
        </w:rPr>
        <w:t>with the</w:t>
      </w:r>
      <w:r w:rsidR="00E060FB" w:rsidRPr="002C351A">
        <w:rPr>
          <w:rFonts w:ascii="Arial" w:hAnsi="Arial" w:cs="Arial"/>
          <w:sz w:val="24"/>
          <w:szCs w:val="24"/>
        </w:rPr>
        <w:t xml:space="preserve"> </w:t>
      </w:r>
      <w:r w:rsidR="00913D1B" w:rsidRPr="002C351A">
        <w:rPr>
          <w:rFonts w:ascii="Arial" w:hAnsi="Arial" w:cs="Arial"/>
          <w:sz w:val="24"/>
          <w:szCs w:val="24"/>
        </w:rPr>
        <w:t xml:space="preserve">predominant trend to be the influence of irrigation on soil microbial </w:t>
      </w:r>
      <w:r w:rsidR="00913D1B" w:rsidRPr="007C0511">
        <w:rPr>
          <w:rFonts w:ascii="Arial" w:hAnsi="Arial" w:cs="Arial"/>
          <w:sz w:val="24"/>
          <w:szCs w:val="24"/>
        </w:rPr>
        <w:t>composition.</w:t>
      </w:r>
      <w:r w:rsidR="00E060FB" w:rsidRPr="007C0511">
        <w:rPr>
          <w:rFonts w:ascii="Arial" w:hAnsi="Arial" w:cs="Arial"/>
          <w:sz w:val="24"/>
          <w:szCs w:val="24"/>
        </w:rPr>
        <w:t xml:space="preserve"> </w:t>
      </w:r>
      <w:bookmarkStart w:id="9" w:name="_Hlk47614637"/>
      <w:r w:rsidR="007C0511" w:rsidRPr="007C0511">
        <w:rPr>
          <w:rFonts w:ascii="Arial" w:hAnsi="Arial" w:cs="Arial"/>
          <w:sz w:val="24"/>
          <w:szCs w:val="24"/>
        </w:rPr>
        <w:t xml:space="preserve">Recently, </w:t>
      </w:r>
      <w:r w:rsidR="0059655F">
        <w:rPr>
          <w:rFonts w:ascii="Arial" w:hAnsi="Arial" w:cs="Arial"/>
          <w:sz w:val="24"/>
          <w:szCs w:val="24"/>
        </w:rPr>
        <w:t>a</w:t>
      </w:r>
      <w:r w:rsidR="007C0511" w:rsidRPr="007C0511">
        <w:rPr>
          <w:rFonts w:ascii="Arial" w:hAnsi="Arial" w:cs="Arial"/>
          <w:sz w:val="24"/>
          <w:szCs w:val="24"/>
        </w:rPr>
        <w:t xml:space="preserve"> </w:t>
      </w:r>
      <w:r w:rsidR="0059655F" w:rsidRPr="007C0511">
        <w:rPr>
          <w:rFonts w:ascii="Arial" w:hAnsi="Arial" w:cs="Arial"/>
          <w:sz w:val="24"/>
          <w:szCs w:val="24"/>
        </w:rPr>
        <w:t>long-term</w:t>
      </w:r>
      <w:r w:rsidR="007C0511" w:rsidRPr="007C0511">
        <w:rPr>
          <w:rFonts w:ascii="Arial" w:hAnsi="Arial" w:cs="Arial"/>
          <w:sz w:val="24"/>
          <w:szCs w:val="24"/>
        </w:rPr>
        <w:t xml:space="preserve"> </w:t>
      </w:r>
      <w:r w:rsidR="0059655F">
        <w:rPr>
          <w:rFonts w:ascii="Arial" w:hAnsi="Arial" w:cs="Arial"/>
          <w:sz w:val="24"/>
          <w:szCs w:val="24"/>
        </w:rPr>
        <w:t xml:space="preserve">study showed </w:t>
      </w:r>
      <w:r w:rsidR="0059655F" w:rsidRPr="007C0511">
        <w:rPr>
          <w:rFonts w:ascii="Arial" w:hAnsi="Arial" w:cs="Arial"/>
          <w:sz w:val="24"/>
          <w:szCs w:val="24"/>
        </w:rPr>
        <w:t xml:space="preserve">irrigation </w:t>
      </w:r>
      <w:r w:rsidR="007C0511" w:rsidRPr="007C0511">
        <w:rPr>
          <w:rFonts w:ascii="Arial" w:hAnsi="Arial" w:cs="Arial"/>
          <w:sz w:val="24"/>
          <w:szCs w:val="24"/>
        </w:rPr>
        <w:t>significantly reduce</w:t>
      </w:r>
      <w:r w:rsidR="0059655F">
        <w:rPr>
          <w:rFonts w:ascii="Arial" w:hAnsi="Arial" w:cs="Arial"/>
          <w:sz w:val="24"/>
          <w:szCs w:val="24"/>
        </w:rPr>
        <w:t>d</w:t>
      </w:r>
      <w:r w:rsidR="007C0511" w:rsidRPr="007C0511">
        <w:rPr>
          <w:rFonts w:ascii="Arial" w:hAnsi="Arial" w:cs="Arial"/>
          <w:sz w:val="24"/>
          <w:szCs w:val="24"/>
        </w:rPr>
        <w:t xml:space="preserve"> the native population of Pseudomonads in the field as well as impact the community composition due to changes in the water potential and pH caused by irrigation</w:t>
      </w:r>
      <w:r w:rsidR="0059655F">
        <w:rPr>
          <w:rFonts w:ascii="Arial" w:hAnsi="Arial" w:cs="Arial"/>
          <w:sz w:val="24"/>
          <w:szCs w:val="24"/>
        </w:rPr>
        <w:t xml:space="preserve"> </w:t>
      </w:r>
      <w:r w:rsidR="0059655F" w:rsidRPr="007C0511">
        <w:rPr>
          <w:rFonts w:ascii="Arial" w:hAnsi="Arial" w:cs="Arial"/>
          <w:sz w:val="24"/>
          <w:szCs w:val="24"/>
        </w:rPr>
        <w:t>(Mavrodi et al., 2018)</w:t>
      </w:r>
      <w:r w:rsidR="00913D1B" w:rsidRPr="007C0511">
        <w:rPr>
          <w:rFonts w:ascii="Arial" w:hAnsi="Arial" w:cs="Arial"/>
          <w:sz w:val="24"/>
          <w:szCs w:val="24"/>
        </w:rPr>
        <w:t>.</w:t>
      </w:r>
      <w:r w:rsidR="009B76DF" w:rsidRPr="007C0511">
        <w:rPr>
          <w:rFonts w:ascii="Arial" w:hAnsi="Arial" w:cs="Arial"/>
          <w:sz w:val="24"/>
          <w:szCs w:val="24"/>
        </w:rPr>
        <w:t xml:space="preserve"> </w:t>
      </w:r>
      <w:r w:rsidR="00913D1B" w:rsidRPr="007C0511">
        <w:rPr>
          <w:rFonts w:ascii="Arial" w:hAnsi="Arial" w:cs="Arial"/>
          <w:sz w:val="24"/>
          <w:szCs w:val="24"/>
        </w:rPr>
        <w:t xml:space="preserve"> </w:t>
      </w:r>
      <w:bookmarkEnd w:id="9"/>
      <w:r w:rsidR="00913D1B" w:rsidRPr="007C0511">
        <w:rPr>
          <w:rFonts w:ascii="Arial" w:hAnsi="Arial" w:cs="Arial"/>
          <w:sz w:val="24"/>
          <w:szCs w:val="24"/>
        </w:rPr>
        <w:t>We have shown that the</w:t>
      </w:r>
      <w:r w:rsidR="00E060FB" w:rsidRPr="007C0511">
        <w:rPr>
          <w:rFonts w:ascii="Arial" w:hAnsi="Arial" w:cs="Arial"/>
          <w:sz w:val="24"/>
          <w:szCs w:val="24"/>
        </w:rPr>
        <w:t xml:space="preserve"> </w:t>
      </w:r>
      <w:r w:rsidR="00913D1B" w:rsidRPr="007C0511">
        <w:rPr>
          <w:rFonts w:ascii="Arial" w:hAnsi="Arial" w:cs="Arial"/>
          <w:sz w:val="24"/>
          <w:szCs w:val="24"/>
        </w:rPr>
        <w:t xml:space="preserve">bulk soil is </w:t>
      </w:r>
      <w:r w:rsidR="009B76DF" w:rsidRPr="007C0511">
        <w:rPr>
          <w:rFonts w:ascii="Arial" w:hAnsi="Arial" w:cs="Arial"/>
          <w:sz w:val="24"/>
          <w:szCs w:val="24"/>
        </w:rPr>
        <w:t>also</w:t>
      </w:r>
      <w:r w:rsidR="00913D1B" w:rsidRPr="007C0511">
        <w:rPr>
          <w:rFonts w:ascii="Arial" w:hAnsi="Arial" w:cs="Arial"/>
          <w:sz w:val="24"/>
          <w:szCs w:val="24"/>
        </w:rPr>
        <w:t xml:space="preserve"> influenced by irrigation, with a notable change in </w:t>
      </w:r>
      <w:r w:rsidR="00422C39" w:rsidRPr="007C0511">
        <w:rPr>
          <w:rFonts w:ascii="Arial" w:hAnsi="Arial" w:cs="Arial"/>
          <w:sz w:val="24"/>
          <w:szCs w:val="24"/>
        </w:rPr>
        <w:t xml:space="preserve">total </w:t>
      </w:r>
      <w:r w:rsidR="00913D1B" w:rsidRPr="007C0511">
        <w:rPr>
          <w:rFonts w:ascii="Arial" w:hAnsi="Arial" w:cs="Arial"/>
          <w:sz w:val="24"/>
          <w:szCs w:val="24"/>
        </w:rPr>
        <w:t>bacterial</w:t>
      </w:r>
      <w:r w:rsidR="00E060FB" w:rsidRPr="007C0511">
        <w:rPr>
          <w:rFonts w:ascii="Arial" w:hAnsi="Arial" w:cs="Arial"/>
          <w:sz w:val="24"/>
          <w:szCs w:val="24"/>
        </w:rPr>
        <w:t xml:space="preserve"> </w:t>
      </w:r>
      <w:r w:rsidR="00913D1B" w:rsidRPr="007C0511">
        <w:rPr>
          <w:rFonts w:ascii="Arial" w:hAnsi="Arial" w:cs="Arial"/>
          <w:sz w:val="24"/>
          <w:szCs w:val="24"/>
        </w:rPr>
        <w:t>community structure.</w:t>
      </w:r>
      <w:r w:rsidR="00E060FB" w:rsidRPr="007C0511">
        <w:rPr>
          <w:rFonts w:ascii="Arial" w:hAnsi="Arial" w:cs="Arial"/>
          <w:sz w:val="24"/>
          <w:szCs w:val="24"/>
        </w:rPr>
        <w:t xml:space="preserve"> </w:t>
      </w:r>
    </w:p>
    <w:p w14:paraId="7D1C4296" w14:textId="48E9F820" w:rsidR="00E060FB" w:rsidRPr="002C351A" w:rsidRDefault="0051638F" w:rsidP="0051638F">
      <w:pPr>
        <w:tabs>
          <w:tab w:val="left" w:pos="720"/>
        </w:tabs>
        <w:spacing w:after="0" w:line="480" w:lineRule="auto"/>
        <w:rPr>
          <w:rFonts w:ascii="Arial" w:hAnsi="Arial" w:cs="Arial"/>
          <w:sz w:val="24"/>
          <w:szCs w:val="24"/>
        </w:rPr>
      </w:pPr>
      <w:r w:rsidRPr="007C0511">
        <w:rPr>
          <w:rFonts w:ascii="Arial" w:hAnsi="Arial" w:cs="Arial"/>
          <w:sz w:val="24"/>
          <w:szCs w:val="24"/>
        </w:rPr>
        <w:tab/>
      </w:r>
      <w:r w:rsidR="00913D1B" w:rsidRPr="007C0511">
        <w:rPr>
          <w:rFonts w:ascii="Arial" w:hAnsi="Arial" w:cs="Arial"/>
          <w:sz w:val="24"/>
          <w:szCs w:val="24"/>
        </w:rPr>
        <w:t>Irrigation overlaps with other farm management practices</w:t>
      </w:r>
      <w:r w:rsidR="00913D1B" w:rsidRPr="002C351A">
        <w:rPr>
          <w:rFonts w:ascii="Arial" w:hAnsi="Arial" w:cs="Arial"/>
          <w:sz w:val="24"/>
          <w:szCs w:val="24"/>
        </w:rPr>
        <w:t xml:space="preserve"> such as</w:t>
      </w:r>
      <w:r w:rsidR="00E060FB" w:rsidRPr="002C351A">
        <w:rPr>
          <w:rFonts w:ascii="Arial" w:hAnsi="Arial" w:cs="Arial"/>
          <w:sz w:val="24"/>
          <w:szCs w:val="24"/>
        </w:rPr>
        <w:t xml:space="preserve"> </w:t>
      </w:r>
      <w:r w:rsidR="00913D1B" w:rsidRPr="002C351A">
        <w:rPr>
          <w:rFonts w:ascii="Arial" w:hAnsi="Arial" w:cs="Arial"/>
          <w:sz w:val="24"/>
          <w:szCs w:val="24"/>
        </w:rPr>
        <w:t>tillage, and previous crop. While confounding, we can suggest that both of these</w:t>
      </w:r>
      <w:r w:rsidR="00E060FB" w:rsidRPr="002C351A">
        <w:rPr>
          <w:rFonts w:ascii="Arial" w:hAnsi="Arial" w:cs="Arial"/>
          <w:sz w:val="24"/>
          <w:szCs w:val="24"/>
        </w:rPr>
        <w:t xml:space="preserve"> </w:t>
      </w:r>
      <w:r w:rsidR="00913D1B" w:rsidRPr="002C351A">
        <w:rPr>
          <w:rFonts w:ascii="Arial" w:hAnsi="Arial" w:cs="Arial"/>
          <w:sz w:val="24"/>
          <w:szCs w:val="24"/>
        </w:rPr>
        <w:t xml:space="preserve">additional farm </w:t>
      </w:r>
      <w:r w:rsidR="00913D1B" w:rsidRPr="007C0511">
        <w:rPr>
          <w:rFonts w:ascii="Arial" w:hAnsi="Arial" w:cs="Arial"/>
          <w:sz w:val="24"/>
          <w:szCs w:val="24"/>
        </w:rPr>
        <w:t>management practices influence the general and diazotrophic</w:t>
      </w:r>
      <w:r w:rsidR="00E060FB" w:rsidRPr="007C0511">
        <w:rPr>
          <w:rFonts w:ascii="Arial" w:hAnsi="Arial" w:cs="Arial"/>
          <w:sz w:val="24"/>
          <w:szCs w:val="24"/>
        </w:rPr>
        <w:t xml:space="preserve"> </w:t>
      </w:r>
      <w:r w:rsidR="00913D1B" w:rsidRPr="007C0511">
        <w:rPr>
          <w:rFonts w:ascii="Arial" w:hAnsi="Arial" w:cs="Arial"/>
          <w:sz w:val="24"/>
          <w:szCs w:val="24"/>
        </w:rPr>
        <w:t>communities</w:t>
      </w:r>
      <w:bookmarkStart w:id="10" w:name="_Hlk47615522"/>
      <w:r w:rsidR="00913D1B" w:rsidRPr="007C0511">
        <w:rPr>
          <w:rFonts w:ascii="Arial" w:hAnsi="Arial" w:cs="Arial"/>
          <w:sz w:val="24"/>
          <w:szCs w:val="24"/>
        </w:rPr>
        <w:t xml:space="preserve">. </w:t>
      </w:r>
      <w:r w:rsidR="007C0511" w:rsidRPr="007C0511">
        <w:rPr>
          <w:rFonts w:ascii="Arial" w:hAnsi="Arial" w:cs="Arial"/>
          <w:sz w:val="24"/>
          <w:szCs w:val="24"/>
        </w:rPr>
        <w:t>The diazotrophic community composition has previously been shown to be impacted by tillage do to influence of biomass retention homogenization of soil, these findings are supported by our survey (Hsu and Buckley, 2009)</w:t>
      </w:r>
      <w:r w:rsidR="00913D1B" w:rsidRPr="007C0511">
        <w:rPr>
          <w:rFonts w:ascii="Arial" w:hAnsi="Arial" w:cs="Arial"/>
          <w:sz w:val="24"/>
          <w:szCs w:val="24"/>
        </w:rPr>
        <w:t>.</w:t>
      </w:r>
      <w:bookmarkEnd w:id="10"/>
      <w:r w:rsidR="00E060FB" w:rsidRPr="002C351A">
        <w:rPr>
          <w:rFonts w:ascii="Arial" w:hAnsi="Arial" w:cs="Arial"/>
          <w:sz w:val="24"/>
          <w:szCs w:val="24"/>
        </w:rPr>
        <w:t xml:space="preserve"> </w:t>
      </w:r>
      <w:r w:rsidR="00913D1B" w:rsidRPr="002C351A">
        <w:rPr>
          <w:rFonts w:ascii="Arial" w:hAnsi="Arial" w:cs="Arial"/>
          <w:sz w:val="24"/>
          <w:szCs w:val="24"/>
        </w:rPr>
        <w:t>Interestingly the previous crop (fallow, wheat, or barley) had more influence on the</w:t>
      </w:r>
      <w:r w:rsidR="00E060FB" w:rsidRPr="002C351A">
        <w:rPr>
          <w:rFonts w:ascii="Arial" w:hAnsi="Arial" w:cs="Arial"/>
          <w:sz w:val="24"/>
          <w:szCs w:val="24"/>
        </w:rPr>
        <w:t xml:space="preserve"> </w:t>
      </w:r>
      <w:r w:rsidR="00913D1B" w:rsidRPr="002C351A">
        <w:rPr>
          <w:rFonts w:ascii="Arial" w:hAnsi="Arial" w:cs="Arial"/>
          <w:sz w:val="24"/>
          <w:szCs w:val="24"/>
        </w:rPr>
        <w:t>diazotrophic community composition than on the general bacteria community (Table</w:t>
      </w:r>
      <w:r w:rsidR="00E060FB" w:rsidRPr="002C351A">
        <w:rPr>
          <w:rFonts w:ascii="Arial" w:hAnsi="Arial" w:cs="Arial"/>
          <w:sz w:val="24"/>
          <w:szCs w:val="24"/>
        </w:rPr>
        <w:t xml:space="preserve"> </w:t>
      </w:r>
      <w:r w:rsidR="00913D1B" w:rsidRPr="002C351A">
        <w:rPr>
          <w:rFonts w:ascii="Arial" w:hAnsi="Arial" w:cs="Arial"/>
          <w:sz w:val="24"/>
          <w:szCs w:val="24"/>
        </w:rPr>
        <w:t>S6). Though the presented survey has design constraints to claim any significance,</w:t>
      </w:r>
      <w:r w:rsidR="00E060FB" w:rsidRPr="002C351A">
        <w:rPr>
          <w:rFonts w:ascii="Arial" w:hAnsi="Arial" w:cs="Arial"/>
          <w:sz w:val="24"/>
          <w:szCs w:val="24"/>
        </w:rPr>
        <w:t xml:space="preserve"> </w:t>
      </w:r>
      <w:r w:rsidR="00913D1B" w:rsidRPr="002C351A">
        <w:rPr>
          <w:rFonts w:ascii="Arial" w:hAnsi="Arial" w:cs="Arial"/>
          <w:sz w:val="24"/>
          <w:szCs w:val="24"/>
        </w:rPr>
        <w:t xml:space="preserve">previous work supports that </w:t>
      </w:r>
      <w:r w:rsidR="00913D1B" w:rsidRPr="002C351A">
        <w:rPr>
          <w:rFonts w:ascii="Arial" w:hAnsi="Arial" w:cs="Arial"/>
          <w:sz w:val="24"/>
          <w:szCs w:val="24"/>
        </w:rPr>
        <w:lastRenderedPageBreak/>
        <w:t>barley causes an increase in Shannon diversity of free</w:t>
      </w:r>
      <w:r w:rsidR="00E060FB" w:rsidRPr="002C351A">
        <w:rPr>
          <w:rFonts w:ascii="Arial" w:hAnsi="Arial" w:cs="Arial"/>
          <w:sz w:val="24"/>
          <w:szCs w:val="24"/>
        </w:rPr>
        <w:t>-</w:t>
      </w:r>
      <w:r w:rsidR="00913D1B" w:rsidRPr="002C351A">
        <w:rPr>
          <w:rFonts w:ascii="Arial" w:hAnsi="Arial" w:cs="Arial"/>
          <w:sz w:val="24"/>
          <w:szCs w:val="24"/>
        </w:rPr>
        <w:t xml:space="preserve">living diazotrophs in a potato-barley rotation </w:t>
      </w:r>
      <w:r w:rsidR="00370A02" w:rsidRPr="002C351A">
        <w:rPr>
          <w:rFonts w:ascii="Arial" w:hAnsi="Arial" w:cs="Arial"/>
          <w:sz w:val="24"/>
          <w:szCs w:val="24"/>
        </w:rPr>
        <w:t>(Orr et al., 2011)</w:t>
      </w:r>
      <w:r w:rsidR="00913D1B" w:rsidRPr="002C351A">
        <w:rPr>
          <w:rFonts w:ascii="Arial" w:hAnsi="Arial" w:cs="Arial"/>
          <w:sz w:val="24"/>
          <w:szCs w:val="24"/>
        </w:rPr>
        <w:t>. Most crop rotation studies</w:t>
      </w:r>
      <w:r w:rsidR="00E060FB" w:rsidRPr="002C351A">
        <w:rPr>
          <w:rFonts w:ascii="Arial" w:hAnsi="Arial" w:cs="Arial"/>
          <w:sz w:val="24"/>
          <w:szCs w:val="24"/>
        </w:rPr>
        <w:t xml:space="preserve"> </w:t>
      </w:r>
      <w:r w:rsidR="00913D1B" w:rsidRPr="002C351A">
        <w:rPr>
          <w:rFonts w:ascii="Arial" w:hAnsi="Arial" w:cs="Arial"/>
          <w:sz w:val="24"/>
          <w:szCs w:val="24"/>
        </w:rPr>
        <w:t>only look at rhizosphere bacterial communities and fail to comprehend the farm-wide</w:t>
      </w:r>
      <w:r w:rsidR="00E060FB" w:rsidRPr="002C351A">
        <w:rPr>
          <w:rFonts w:ascii="Arial" w:hAnsi="Arial" w:cs="Arial"/>
          <w:sz w:val="24"/>
          <w:szCs w:val="24"/>
        </w:rPr>
        <w:t xml:space="preserve"> </w:t>
      </w:r>
      <w:r w:rsidR="00913D1B" w:rsidRPr="002C351A">
        <w:rPr>
          <w:rFonts w:ascii="Arial" w:hAnsi="Arial" w:cs="Arial"/>
          <w:sz w:val="24"/>
          <w:szCs w:val="24"/>
        </w:rPr>
        <w:t xml:space="preserve">implications of pulse crop rotations </w:t>
      </w:r>
      <w:r w:rsidR="00370A02" w:rsidRPr="002C351A">
        <w:rPr>
          <w:rFonts w:ascii="Arial" w:hAnsi="Arial" w:cs="Arial"/>
          <w:sz w:val="24"/>
          <w:szCs w:val="24"/>
        </w:rPr>
        <w:t>(Larkin and Honeycutt, 2007; Niu et al., 2018).</w:t>
      </w:r>
      <w:r w:rsidR="00E060FB" w:rsidRPr="002C351A">
        <w:rPr>
          <w:rFonts w:ascii="Arial" w:hAnsi="Arial" w:cs="Arial"/>
          <w:sz w:val="24"/>
          <w:szCs w:val="24"/>
        </w:rPr>
        <w:t xml:space="preserve"> </w:t>
      </w:r>
    </w:p>
    <w:p w14:paraId="4F9722E5" w14:textId="5A739A24" w:rsidR="00913D1B"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4.2 Impacts of irrigation on microbial community structure</w:t>
      </w:r>
    </w:p>
    <w:p w14:paraId="266B6136" w14:textId="56F6629F"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It is well known that the primary limiting factor of agricultural yield in a semiarid</w:t>
      </w:r>
      <w:r w:rsidR="00E060FB" w:rsidRPr="002C351A">
        <w:rPr>
          <w:rFonts w:ascii="Arial" w:hAnsi="Arial" w:cs="Arial"/>
          <w:sz w:val="24"/>
          <w:szCs w:val="24"/>
        </w:rPr>
        <w:t xml:space="preserve"> </w:t>
      </w:r>
      <w:r w:rsidR="00913D1B" w:rsidRPr="002C351A">
        <w:rPr>
          <w:rFonts w:ascii="Arial" w:hAnsi="Arial" w:cs="Arial"/>
          <w:sz w:val="24"/>
          <w:szCs w:val="24"/>
        </w:rPr>
        <w:t>region is precipitation. Also, it has been well documented that changes in precipitation</w:t>
      </w:r>
      <w:r w:rsidR="00E060FB" w:rsidRPr="002C351A">
        <w:rPr>
          <w:rFonts w:ascii="Arial" w:hAnsi="Arial" w:cs="Arial"/>
          <w:sz w:val="24"/>
          <w:szCs w:val="24"/>
        </w:rPr>
        <w:t xml:space="preserve"> </w:t>
      </w:r>
      <w:r w:rsidR="00913D1B" w:rsidRPr="002C351A">
        <w:rPr>
          <w:rFonts w:ascii="Arial" w:hAnsi="Arial" w:cs="Arial"/>
          <w:sz w:val="24"/>
          <w:szCs w:val="24"/>
        </w:rPr>
        <w:t xml:space="preserve">and irrigation regime effect microbial community structure and microbial activity </w:t>
      </w:r>
      <w:r w:rsidR="00370A02" w:rsidRPr="002C351A">
        <w:rPr>
          <w:rFonts w:ascii="Arial" w:hAnsi="Arial" w:cs="Arial"/>
          <w:sz w:val="24"/>
          <w:szCs w:val="24"/>
        </w:rPr>
        <w:t>(Castro et al., 2019; Chen et al., 2016; Lacerda-Júnior et al., 2019, Lüneberg et al., 2018; Mavrodi et al., 2018)</w:t>
      </w:r>
      <w:r w:rsidR="00913D1B" w:rsidRPr="002C351A">
        <w:rPr>
          <w:rFonts w:ascii="Arial" w:hAnsi="Arial" w:cs="Arial"/>
          <w:sz w:val="24"/>
          <w:szCs w:val="24"/>
        </w:rPr>
        <w:t>. We have shown that irrigation significantly impacts the general</w:t>
      </w:r>
      <w:r w:rsidR="00E060FB" w:rsidRPr="002C351A">
        <w:rPr>
          <w:rFonts w:ascii="Arial" w:hAnsi="Arial" w:cs="Arial"/>
          <w:sz w:val="24"/>
          <w:szCs w:val="24"/>
        </w:rPr>
        <w:t xml:space="preserve"> </w:t>
      </w:r>
      <w:r w:rsidR="00913D1B" w:rsidRPr="002C351A">
        <w:rPr>
          <w:rFonts w:ascii="Arial" w:hAnsi="Arial" w:cs="Arial"/>
          <w:sz w:val="24"/>
          <w:szCs w:val="24"/>
        </w:rPr>
        <w:t xml:space="preserve">microbial </w:t>
      </w:r>
      <w:r w:rsidR="00913D1B" w:rsidRPr="007C0511">
        <w:rPr>
          <w:rFonts w:ascii="Arial" w:hAnsi="Arial" w:cs="Arial"/>
          <w:sz w:val="24"/>
          <w:szCs w:val="24"/>
        </w:rPr>
        <w:t>community and the diazotrophic community</w:t>
      </w:r>
      <w:r w:rsidR="003417BB" w:rsidRPr="007C0511">
        <w:rPr>
          <w:rFonts w:ascii="Arial" w:hAnsi="Arial" w:cs="Arial"/>
          <w:sz w:val="24"/>
          <w:szCs w:val="24"/>
        </w:rPr>
        <w:t xml:space="preserve"> diversity</w:t>
      </w:r>
      <w:r w:rsidR="00913D1B" w:rsidRPr="007C0511">
        <w:rPr>
          <w:rFonts w:ascii="Arial" w:hAnsi="Arial" w:cs="Arial"/>
          <w:sz w:val="24"/>
          <w:szCs w:val="24"/>
        </w:rPr>
        <w:t xml:space="preserve">. </w:t>
      </w:r>
      <w:r w:rsidR="007C0511" w:rsidRPr="007C0511">
        <w:rPr>
          <w:rFonts w:ascii="Arial" w:hAnsi="Arial" w:cs="Arial"/>
          <w:sz w:val="24"/>
          <w:szCs w:val="24"/>
          <w:shd w:val="clear" w:color="auto" w:fill="FFFFFF"/>
        </w:rPr>
        <w:t>While irrigated samples tend to have higher Shannon diversity then dryland samples, they are also more</w:t>
      </w:r>
      <w:r w:rsidR="007C0511" w:rsidRPr="007C0511">
        <w:rPr>
          <w:rFonts w:ascii="Arial" w:hAnsi="Arial" w:cs="Arial"/>
          <w:sz w:val="24"/>
          <w:szCs w:val="24"/>
        </w:rPr>
        <w:t xml:space="preserve"> homogenous. This effect is amplified in the diazotrophic samples where all irrigated samples have higher Shannon diversity, but dryland samples are highly dissimilar</w:t>
      </w:r>
      <w:r w:rsidR="007C0511" w:rsidRPr="002C351A">
        <w:rPr>
          <w:rFonts w:ascii="Arial" w:hAnsi="Arial" w:cs="Arial"/>
          <w:sz w:val="24"/>
          <w:szCs w:val="24"/>
        </w:rPr>
        <w:t xml:space="preserve"> </w:t>
      </w:r>
      <w:r w:rsidR="00913D1B" w:rsidRPr="002C351A">
        <w:rPr>
          <w:rFonts w:ascii="Arial" w:hAnsi="Arial" w:cs="Arial"/>
          <w:sz w:val="24"/>
          <w:szCs w:val="24"/>
        </w:rPr>
        <w:t>(Fig. 4C and D).</w:t>
      </w:r>
    </w:p>
    <w:p w14:paraId="39180AD8" w14:textId="24758690" w:rsidR="00913D1B" w:rsidRPr="002C351A" w:rsidRDefault="0051638F" w:rsidP="00D16A36">
      <w:pPr>
        <w:spacing w:line="480" w:lineRule="auto"/>
        <w:rPr>
          <w:rFonts w:ascii="Arial" w:hAnsi="Arial" w:cs="Arial"/>
          <w:sz w:val="24"/>
          <w:szCs w:val="24"/>
        </w:rPr>
      </w:pPr>
      <w:r>
        <w:rPr>
          <w:rFonts w:ascii="Arial" w:hAnsi="Arial" w:cs="Arial"/>
          <w:sz w:val="24"/>
          <w:szCs w:val="24"/>
        </w:rPr>
        <w:tab/>
      </w:r>
      <w:r w:rsidR="00D16A36">
        <w:rPr>
          <w:rFonts w:ascii="Arial" w:hAnsi="Arial" w:cs="Arial"/>
          <w:sz w:val="24"/>
          <w:szCs w:val="24"/>
        </w:rPr>
        <w:t>Shifts</w:t>
      </w:r>
      <w:r w:rsidR="00D16A36" w:rsidRPr="002C351A">
        <w:rPr>
          <w:rFonts w:ascii="Arial" w:hAnsi="Arial" w:cs="Arial"/>
          <w:sz w:val="24"/>
          <w:szCs w:val="24"/>
        </w:rPr>
        <w:t xml:space="preserve"> in phylum-level relative abundances like those seen in a longer-term study of (Hartmann et al., 2017</w:t>
      </w:r>
      <w:r w:rsidR="00D16A36">
        <w:rPr>
          <w:rFonts w:ascii="Arial" w:hAnsi="Arial" w:cs="Arial"/>
          <w:sz w:val="24"/>
          <w:szCs w:val="24"/>
        </w:rPr>
        <w:t>) were also shown in our survey. A</w:t>
      </w:r>
      <w:r w:rsidR="00D16A36" w:rsidRPr="002C351A">
        <w:rPr>
          <w:rFonts w:ascii="Arial" w:hAnsi="Arial" w:cs="Arial"/>
          <w:sz w:val="24"/>
          <w:szCs w:val="24"/>
        </w:rPr>
        <w:t>n increase of Proteobacteria and Firmicutes, and a decrease of Gemmatimonadetes and Actinobacteria were observed</w:t>
      </w:r>
      <w:r w:rsidR="00D16A36">
        <w:rPr>
          <w:rFonts w:ascii="Arial" w:hAnsi="Arial" w:cs="Arial"/>
          <w:sz w:val="24"/>
          <w:szCs w:val="24"/>
        </w:rPr>
        <w:t xml:space="preserve"> across the state and in controlled irrigation plots (Fig. 2A and B)</w:t>
      </w:r>
      <w:r w:rsidR="00D16A36" w:rsidRPr="002C351A">
        <w:rPr>
          <w:rFonts w:ascii="Arial" w:hAnsi="Arial" w:cs="Arial"/>
          <w:sz w:val="24"/>
          <w:szCs w:val="24"/>
        </w:rPr>
        <w:t>.</w:t>
      </w:r>
      <w:r w:rsidR="00D16A36">
        <w:rPr>
          <w:rFonts w:ascii="Arial" w:hAnsi="Arial" w:cs="Arial"/>
          <w:sz w:val="24"/>
          <w:szCs w:val="24"/>
        </w:rPr>
        <w:t xml:space="preserve"> </w:t>
      </w:r>
      <w:r w:rsidR="00913D1B" w:rsidRPr="002C351A">
        <w:rPr>
          <w:rFonts w:ascii="Arial" w:hAnsi="Arial" w:cs="Arial"/>
          <w:sz w:val="24"/>
          <w:szCs w:val="24"/>
        </w:rPr>
        <w:t>This is following the copiotroph-oligotroph hypothesis</w:t>
      </w:r>
      <w:r w:rsidR="00E060FB" w:rsidRPr="002C351A">
        <w:rPr>
          <w:rFonts w:ascii="Arial" w:hAnsi="Arial" w:cs="Arial"/>
          <w:sz w:val="24"/>
          <w:szCs w:val="24"/>
        </w:rPr>
        <w:t xml:space="preserve"> </w:t>
      </w:r>
      <w:r w:rsidR="00913D1B" w:rsidRPr="002C351A">
        <w:rPr>
          <w:rFonts w:ascii="Arial" w:hAnsi="Arial" w:cs="Arial"/>
          <w:sz w:val="24"/>
          <w:szCs w:val="24"/>
        </w:rPr>
        <w:t>presented by</w:t>
      </w:r>
      <w:r w:rsidR="00370A02" w:rsidRPr="002C351A">
        <w:rPr>
          <w:rFonts w:ascii="Arial" w:hAnsi="Arial" w:cs="Arial"/>
          <w:sz w:val="24"/>
          <w:szCs w:val="24"/>
        </w:rPr>
        <w:t xml:space="preserve"> (Fierer et al., 2007) </w:t>
      </w:r>
      <w:r w:rsidR="00913D1B" w:rsidRPr="002C351A">
        <w:rPr>
          <w:rFonts w:ascii="Arial" w:hAnsi="Arial" w:cs="Arial"/>
          <w:sz w:val="24"/>
          <w:szCs w:val="24"/>
        </w:rPr>
        <w:t>in which copiotrophic organisms which thrive in higher</w:t>
      </w:r>
      <w:r w:rsidR="00E060FB" w:rsidRPr="002C351A">
        <w:rPr>
          <w:rFonts w:ascii="Arial" w:hAnsi="Arial" w:cs="Arial"/>
          <w:sz w:val="24"/>
          <w:szCs w:val="24"/>
        </w:rPr>
        <w:t xml:space="preserve"> </w:t>
      </w:r>
      <w:r w:rsidR="00913D1B" w:rsidRPr="002C351A">
        <w:rPr>
          <w:rFonts w:ascii="Arial" w:hAnsi="Arial" w:cs="Arial"/>
          <w:sz w:val="24"/>
          <w:szCs w:val="24"/>
        </w:rPr>
        <w:t>moisture and higher carbon environment versus oligotrophs which are slower growing</w:t>
      </w:r>
      <w:r w:rsidR="00E060FB" w:rsidRPr="002C351A">
        <w:rPr>
          <w:rFonts w:ascii="Arial" w:hAnsi="Arial" w:cs="Arial"/>
          <w:sz w:val="24"/>
          <w:szCs w:val="24"/>
        </w:rPr>
        <w:t xml:space="preserve"> </w:t>
      </w:r>
      <w:r w:rsidR="00913D1B" w:rsidRPr="002C351A">
        <w:rPr>
          <w:rFonts w:ascii="Arial" w:hAnsi="Arial" w:cs="Arial"/>
          <w:sz w:val="24"/>
          <w:szCs w:val="24"/>
        </w:rPr>
        <w:t>and maintain in viability under limited substrates</w:t>
      </w:r>
      <w:r w:rsidR="00370A02" w:rsidRPr="002C351A">
        <w:rPr>
          <w:rFonts w:ascii="Arial" w:hAnsi="Arial" w:cs="Arial"/>
          <w:sz w:val="24"/>
          <w:szCs w:val="24"/>
        </w:rPr>
        <w:t xml:space="preserve"> (Ho et al., 2017)</w:t>
      </w:r>
      <w:r w:rsidR="00913D1B" w:rsidRPr="002C351A">
        <w:rPr>
          <w:rFonts w:ascii="Arial" w:hAnsi="Arial" w:cs="Arial"/>
          <w:sz w:val="24"/>
          <w:szCs w:val="24"/>
        </w:rPr>
        <w:t>. Conversely,</w:t>
      </w:r>
      <w:r w:rsidR="00E060FB" w:rsidRPr="002C351A">
        <w:rPr>
          <w:rFonts w:ascii="Arial" w:hAnsi="Arial" w:cs="Arial"/>
          <w:sz w:val="24"/>
          <w:szCs w:val="24"/>
        </w:rPr>
        <w:t xml:space="preserve"> </w:t>
      </w:r>
      <w:r w:rsidR="00913D1B" w:rsidRPr="002C351A">
        <w:rPr>
          <w:rFonts w:ascii="Arial" w:hAnsi="Arial" w:cs="Arial"/>
          <w:sz w:val="24"/>
          <w:szCs w:val="24"/>
        </w:rPr>
        <w:t xml:space="preserve">diazotrophs share some ecological </w:t>
      </w:r>
      <w:r w:rsidR="00913D1B" w:rsidRPr="002C351A">
        <w:rPr>
          <w:rFonts w:ascii="Arial" w:hAnsi="Arial" w:cs="Arial"/>
          <w:sz w:val="24"/>
          <w:szCs w:val="24"/>
        </w:rPr>
        <w:lastRenderedPageBreak/>
        <w:t>trends as the general population, such as the</w:t>
      </w:r>
      <w:r w:rsidR="00E060FB" w:rsidRPr="002C351A">
        <w:rPr>
          <w:rFonts w:ascii="Arial" w:hAnsi="Arial" w:cs="Arial"/>
          <w:sz w:val="24"/>
          <w:szCs w:val="24"/>
        </w:rPr>
        <w:t xml:space="preserve"> </w:t>
      </w:r>
      <w:r w:rsidR="00913D1B" w:rsidRPr="002C351A">
        <w:rPr>
          <w:rFonts w:ascii="Arial" w:hAnsi="Arial" w:cs="Arial"/>
          <w:sz w:val="24"/>
          <w:szCs w:val="24"/>
        </w:rPr>
        <w:t xml:space="preserve">increase of </w:t>
      </w:r>
      <w:r w:rsidR="00913D1B" w:rsidRPr="002C351A">
        <w:rPr>
          <w:rFonts w:ascii="Arial" w:hAnsi="Arial" w:cs="Arial"/>
          <w:i/>
          <w:sz w:val="24"/>
          <w:szCs w:val="24"/>
        </w:rPr>
        <w:t xml:space="preserve">Geobacter </w:t>
      </w:r>
      <w:r w:rsidR="00913D1B" w:rsidRPr="002C351A">
        <w:rPr>
          <w:rFonts w:ascii="Arial" w:hAnsi="Arial" w:cs="Arial"/>
          <w:sz w:val="24"/>
          <w:szCs w:val="24"/>
        </w:rPr>
        <w:t>in high moisture and high carbon soils like Kalispell (Fig. 2).</w:t>
      </w:r>
      <w:r w:rsidR="00E060FB" w:rsidRPr="002C351A">
        <w:rPr>
          <w:rFonts w:ascii="Arial" w:hAnsi="Arial" w:cs="Arial"/>
          <w:sz w:val="24"/>
          <w:szCs w:val="24"/>
        </w:rPr>
        <w:t xml:space="preserve"> </w:t>
      </w:r>
      <w:r w:rsidR="00913D1B" w:rsidRPr="002C351A">
        <w:rPr>
          <w:rFonts w:ascii="Arial" w:hAnsi="Arial" w:cs="Arial"/>
          <w:i/>
          <w:sz w:val="24"/>
          <w:szCs w:val="24"/>
        </w:rPr>
        <w:t xml:space="preserve">Geobacter, </w:t>
      </w:r>
      <w:r w:rsidR="00913D1B" w:rsidRPr="002C351A">
        <w:rPr>
          <w:rFonts w:ascii="Arial" w:hAnsi="Arial" w:cs="Arial"/>
          <w:sz w:val="24"/>
          <w:szCs w:val="24"/>
        </w:rPr>
        <w:t>an anaerobic respiratory delta-proteobacteria, uses humic acid as an</w:t>
      </w:r>
      <w:r w:rsidR="00E060FB" w:rsidRPr="002C351A">
        <w:rPr>
          <w:rFonts w:ascii="Arial" w:hAnsi="Arial" w:cs="Arial"/>
          <w:sz w:val="24"/>
          <w:szCs w:val="24"/>
        </w:rPr>
        <w:t xml:space="preserve"> </w:t>
      </w:r>
      <w:r w:rsidR="00913D1B" w:rsidRPr="002C351A">
        <w:rPr>
          <w:rFonts w:ascii="Arial" w:hAnsi="Arial" w:cs="Arial"/>
          <w:sz w:val="24"/>
          <w:szCs w:val="24"/>
        </w:rPr>
        <w:t xml:space="preserve">electron acceptor, allowing it to fix nitrogen in a copiotrophic environment </w:t>
      </w:r>
      <w:r w:rsidR="00370A02" w:rsidRPr="002C351A">
        <w:rPr>
          <w:rFonts w:ascii="Arial" w:hAnsi="Arial" w:cs="Arial"/>
          <w:sz w:val="24"/>
          <w:szCs w:val="24"/>
        </w:rPr>
        <w:t>(Lovley et al., 2011)</w:t>
      </w:r>
      <w:r w:rsidR="00913D1B" w:rsidRPr="002C351A">
        <w:rPr>
          <w:rFonts w:ascii="Arial" w:hAnsi="Arial" w:cs="Arial"/>
          <w:sz w:val="24"/>
          <w:szCs w:val="24"/>
        </w:rPr>
        <w:t>. Diazotrophs require a large amount of energy to maintain homeostasis while</w:t>
      </w:r>
      <w:r w:rsidR="00E060FB" w:rsidRPr="002C351A">
        <w:rPr>
          <w:rFonts w:ascii="Arial" w:hAnsi="Arial" w:cs="Arial"/>
          <w:sz w:val="24"/>
          <w:szCs w:val="24"/>
        </w:rPr>
        <w:t xml:space="preserve"> </w:t>
      </w:r>
      <w:r w:rsidR="00913D1B" w:rsidRPr="002C351A">
        <w:rPr>
          <w:rFonts w:ascii="Arial" w:hAnsi="Arial" w:cs="Arial"/>
          <w:sz w:val="24"/>
          <w:szCs w:val="24"/>
        </w:rPr>
        <w:t>surviving on atmospheric nitrogen. Nitrogenase regulation across diazotrophs is</w:t>
      </w:r>
      <w:r w:rsidR="00E060FB" w:rsidRPr="002C351A">
        <w:rPr>
          <w:rFonts w:ascii="Arial" w:hAnsi="Arial" w:cs="Arial"/>
          <w:sz w:val="24"/>
          <w:szCs w:val="24"/>
        </w:rPr>
        <w:t xml:space="preserve"> </w:t>
      </w:r>
      <w:r w:rsidR="00913D1B" w:rsidRPr="002C351A">
        <w:rPr>
          <w:rFonts w:ascii="Arial" w:hAnsi="Arial" w:cs="Arial"/>
          <w:sz w:val="24"/>
          <w:szCs w:val="24"/>
        </w:rPr>
        <w:t>stimulated by a large C:N ratio. Though diazotrophs need a high carbon level to</w:t>
      </w:r>
      <w:r w:rsidR="00E060FB" w:rsidRPr="002C351A">
        <w:rPr>
          <w:rFonts w:ascii="Arial" w:hAnsi="Arial" w:cs="Arial"/>
          <w:sz w:val="24"/>
          <w:szCs w:val="24"/>
        </w:rPr>
        <w:t xml:space="preserve"> </w:t>
      </w:r>
      <w:r w:rsidR="00913D1B" w:rsidRPr="002C351A">
        <w:rPr>
          <w:rFonts w:ascii="Arial" w:hAnsi="Arial" w:cs="Arial"/>
          <w:sz w:val="24"/>
          <w:szCs w:val="24"/>
        </w:rPr>
        <w:t>maintain nitrogen fixation, they are still present in oligotrophic soils. While this topic is</w:t>
      </w:r>
      <w:r w:rsidR="00E060FB" w:rsidRPr="002C351A">
        <w:rPr>
          <w:rFonts w:ascii="Arial" w:hAnsi="Arial" w:cs="Arial"/>
          <w:sz w:val="24"/>
          <w:szCs w:val="24"/>
        </w:rPr>
        <w:t xml:space="preserve"> </w:t>
      </w:r>
      <w:r w:rsidR="00913D1B" w:rsidRPr="002C351A">
        <w:rPr>
          <w:rFonts w:ascii="Arial" w:hAnsi="Arial" w:cs="Arial"/>
          <w:sz w:val="24"/>
          <w:szCs w:val="24"/>
        </w:rPr>
        <w:t>understudied, it has been intensely looked at in ocean ecosystems. Oceans are</w:t>
      </w:r>
      <w:r w:rsidR="00E060FB" w:rsidRPr="002C351A">
        <w:rPr>
          <w:rFonts w:ascii="Arial" w:hAnsi="Arial" w:cs="Arial"/>
          <w:sz w:val="24"/>
          <w:szCs w:val="24"/>
        </w:rPr>
        <w:t xml:space="preserve"> </w:t>
      </w:r>
      <w:r w:rsidR="00913D1B" w:rsidRPr="002C351A">
        <w:rPr>
          <w:rFonts w:ascii="Arial" w:hAnsi="Arial" w:cs="Arial"/>
          <w:sz w:val="24"/>
          <w:szCs w:val="24"/>
        </w:rPr>
        <w:t>notoriously known as low carbon environments, while the diversity and the abundance</w:t>
      </w:r>
      <w:r w:rsidR="00E060FB" w:rsidRPr="002C351A">
        <w:rPr>
          <w:rFonts w:ascii="Arial" w:hAnsi="Arial" w:cs="Arial"/>
          <w:sz w:val="24"/>
          <w:szCs w:val="24"/>
        </w:rPr>
        <w:t xml:space="preserve"> </w:t>
      </w:r>
      <w:r w:rsidR="00913D1B" w:rsidRPr="002C351A">
        <w:rPr>
          <w:rFonts w:ascii="Arial" w:hAnsi="Arial" w:cs="Arial"/>
          <w:sz w:val="24"/>
          <w:szCs w:val="24"/>
        </w:rPr>
        <w:t>of marine heterotrophic diazotrophs are considered to play a pivotal role in the nitrogen</w:t>
      </w:r>
      <w:r w:rsidR="00E060FB" w:rsidRPr="002C351A">
        <w:rPr>
          <w:rFonts w:ascii="Arial" w:hAnsi="Arial" w:cs="Arial"/>
          <w:sz w:val="24"/>
          <w:szCs w:val="24"/>
        </w:rPr>
        <w:t xml:space="preserve"> </w:t>
      </w:r>
      <w:r w:rsidR="00913D1B" w:rsidRPr="002C351A">
        <w:rPr>
          <w:rFonts w:ascii="Arial" w:hAnsi="Arial" w:cs="Arial"/>
          <w:sz w:val="24"/>
          <w:szCs w:val="24"/>
        </w:rPr>
        <w:t xml:space="preserve">cycle </w:t>
      </w:r>
      <w:r w:rsidR="00370A02" w:rsidRPr="002C351A">
        <w:rPr>
          <w:rFonts w:ascii="Arial" w:hAnsi="Arial" w:cs="Arial"/>
          <w:sz w:val="24"/>
          <w:szCs w:val="24"/>
        </w:rPr>
        <w:t>(Gradoville et al., 2017; Zehr and Deniz, 2015)</w:t>
      </w:r>
      <w:r w:rsidR="00913D1B" w:rsidRPr="002C351A">
        <w:rPr>
          <w:rFonts w:ascii="Arial" w:hAnsi="Arial" w:cs="Arial"/>
          <w:sz w:val="24"/>
          <w:szCs w:val="24"/>
        </w:rPr>
        <w:t>. In the soil, we can postulate that</w:t>
      </w:r>
      <w:r w:rsidR="00E060FB" w:rsidRPr="002C351A">
        <w:rPr>
          <w:rFonts w:ascii="Arial" w:hAnsi="Arial" w:cs="Arial"/>
          <w:sz w:val="24"/>
          <w:szCs w:val="24"/>
        </w:rPr>
        <w:t xml:space="preserve"> </w:t>
      </w:r>
      <w:r w:rsidR="00913D1B" w:rsidRPr="002C351A">
        <w:rPr>
          <w:rFonts w:ascii="Arial" w:hAnsi="Arial" w:cs="Arial"/>
          <w:sz w:val="24"/>
          <w:szCs w:val="24"/>
        </w:rPr>
        <w:t>strategies of mutualism with fungus and other heterotrophs will provide the needed</w:t>
      </w:r>
      <w:r w:rsidR="00E060FB" w:rsidRPr="002C351A">
        <w:rPr>
          <w:rFonts w:ascii="Arial" w:hAnsi="Arial" w:cs="Arial"/>
          <w:sz w:val="24"/>
          <w:szCs w:val="24"/>
        </w:rPr>
        <w:t xml:space="preserve"> </w:t>
      </w:r>
      <w:r w:rsidR="00913D1B" w:rsidRPr="002C351A">
        <w:rPr>
          <w:rFonts w:ascii="Arial" w:hAnsi="Arial" w:cs="Arial"/>
          <w:sz w:val="24"/>
          <w:szCs w:val="24"/>
        </w:rPr>
        <w:t>carbon or diazotrophs utilizing nitrogenase as an electron sink could be possible in low</w:t>
      </w:r>
      <w:r w:rsidR="00E060FB" w:rsidRPr="002C351A">
        <w:rPr>
          <w:rFonts w:ascii="Arial" w:hAnsi="Arial" w:cs="Arial"/>
          <w:sz w:val="24"/>
          <w:szCs w:val="24"/>
        </w:rPr>
        <w:t xml:space="preserve"> </w:t>
      </w:r>
      <w:r w:rsidR="00913D1B" w:rsidRPr="002C351A">
        <w:rPr>
          <w:rFonts w:ascii="Arial" w:hAnsi="Arial" w:cs="Arial"/>
          <w:sz w:val="24"/>
          <w:szCs w:val="24"/>
        </w:rPr>
        <w:t>carbon and low nitrogen soil niches.</w:t>
      </w:r>
      <w:r w:rsidR="00E060FB" w:rsidRPr="002C351A">
        <w:rPr>
          <w:rFonts w:ascii="Arial" w:hAnsi="Arial" w:cs="Arial"/>
          <w:sz w:val="24"/>
          <w:szCs w:val="24"/>
        </w:rPr>
        <w:t xml:space="preserve"> </w:t>
      </w:r>
    </w:p>
    <w:p w14:paraId="3C30EBF3" w14:textId="5E3449ED" w:rsidR="00E060FB"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4.3 Irrigation influences network topology</w:t>
      </w:r>
      <w:r w:rsidR="00E060FB" w:rsidRPr="002C351A">
        <w:rPr>
          <w:rFonts w:ascii="Arial" w:hAnsi="Arial" w:cs="Arial"/>
          <w:sz w:val="24"/>
          <w:szCs w:val="24"/>
        </w:rPr>
        <w:t xml:space="preserve"> </w:t>
      </w:r>
    </w:p>
    <w:p w14:paraId="639DCCBF" w14:textId="58CBC20A" w:rsidR="0051638F"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co-occurrence of diazotrophs shows the interactions within the nitrogen</w:t>
      </w:r>
      <w:r w:rsidR="00E060FB" w:rsidRPr="002C351A">
        <w:rPr>
          <w:rFonts w:ascii="Arial" w:hAnsi="Arial" w:cs="Arial"/>
          <w:sz w:val="24"/>
          <w:szCs w:val="24"/>
        </w:rPr>
        <w:t xml:space="preserve"> </w:t>
      </w:r>
      <w:r w:rsidR="00913D1B" w:rsidRPr="002C351A">
        <w:rPr>
          <w:rFonts w:ascii="Arial" w:hAnsi="Arial" w:cs="Arial"/>
          <w:sz w:val="24"/>
          <w:szCs w:val="24"/>
        </w:rPr>
        <w:t>fixing community or the concurrent influence of species to abiotic factors. Here we</w:t>
      </w:r>
      <w:r w:rsidR="00E060FB" w:rsidRPr="002C351A">
        <w:rPr>
          <w:rFonts w:ascii="Arial" w:hAnsi="Arial" w:cs="Arial"/>
          <w:sz w:val="24"/>
          <w:szCs w:val="24"/>
        </w:rPr>
        <w:t xml:space="preserve"> </w:t>
      </w:r>
      <w:r w:rsidR="00913D1B" w:rsidRPr="002C351A">
        <w:rPr>
          <w:rFonts w:ascii="Arial" w:hAnsi="Arial" w:cs="Arial"/>
          <w:sz w:val="24"/>
          <w:szCs w:val="24"/>
        </w:rPr>
        <w:t>showed that specific farm management systems impact the network topology of the</w:t>
      </w:r>
      <w:r w:rsidR="00E060FB" w:rsidRPr="002C351A">
        <w:rPr>
          <w:rFonts w:ascii="Arial" w:hAnsi="Arial" w:cs="Arial"/>
          <w:sz w:val="24"/>
          <w:szCs w:val="24"/>
        </w:rPr>
        <w:t xml:space="preserve"> </w:t>
      </w:r>
      <w:r w:rsidR="00913D1B" w:rsidRPr="002C351A">
        <w:rPr>
          <w:rFonts w:ascii="Arial" w:hAnsi="Arial" w:cs="Arial"/>
          <w:sz w:val="24"/>
          <w:szCs w:val="24"/>
        </w:rPr>
        <w:t>diazotrophic co-occurrence networks. The irrigated network has lower modularity, low</w:t>
      </w:r>
      <w:r w:rsidR="00E060FB" w:rsidRPr="002C351A">
        <w:rPr>
          <w:rFonts w:ascii="Arial" w:hAnsi="Arial" w:cs="Arial"/>
          <w:sz w:val="24"/>
          <w:szCs w:val="24"/>
        </w:rPr>
        <w:t xml:space="preserve"> </w:t>
      </w:r>
      <w:r w:rsidR="00913D1B" w:rsidRPr="002C351A">
        <w:rPr>
          <w:rFonts w:ascii="Arial" w:hAnsi="Arial" w:cs="Arial"/>
          <w:sz w:val="24"/>
          <w:szCs w:val="24"/>
        </w:rPr>
        <w:t>density, and poor robustness, therefore, selecting for a more definite group of</w:t>
      </w:r>
      <w:r w:rsidR="00E060FB" w:rsidRPr="002C351A">
        <w:rPr>
          <w:rFonts w:ascii="Arial" w:hAnsi="Arial" w:cs="Arial"/>
          <w:sz w:val="24"/>
          <w:szCs w:val="24"/>
        </w:rPr>
        <w:t xml:space="preserve"> </w:t>
      </w:r>
      <w:r w:rsidR="00913D1B" w:rsidRPr="002C351A">
        <w:rPr>
          <w:rFonts w:ascii="Arial" w:hAnsi="Arial" w:cs="Arial"/>
          <w:sz w:val="24"/>
          <w:szCs w:val="24"/>
        </w:rPr>
        <w:t xml:space="preserve">diazotrophs that are more susceptible to environmental variables </w:t>
      </w:r>
      <w:r w:rsidR="00B609AA" w:rsidRPr="002C351A">
        <w:rPr>
          <w:rFonts w:ascii="Arial" w:hAnsi="Arial" w:cs="Arial"/>
          <w:sz w:val="24"/>
          <w:szCs w:val="24"/>
        </w:rPr>
        <w:t>(Röttjers and Faust, 2018)</w:t>
      </w:r>
      <w:r w:rsidR="00913D1B" w:rsidRPr="002C351A">
        <w:rPr>
          <w:rFonts w:ascii="Arial" w:hAnsi="Arial" w:cs="Arial"/>
          <w:sz w:val="24"/>
          <w:szCs w:val="24"/>
        </w:rPr>
        <w:t>. When plots are left as dryland, the community structure is more dissimilar,</w:t>
      </w:r>
      <w:r w:rsidR="00E060FB" w:rsidRPr="002C351A">
        <w:rPr>
          <w:rFonts w:ascii="Arial" w:hAnsi="Arial" w:cs="Arial"/>
          <w:sz w:val="24"/>
          <w:szCs w:val="24"/>
        </w:rPr>
        <w:t xml:space="preserve"> </w:t>
      </w:r>
      <w:r w:rsidR="00913D1B" w:rsidRPr="002C351A">
        <w:rPr>
          <w:rFonts w:ascii="Arial" w:hAnsi="Arial" w:cs="Arial"/>
          <w:sz w:val="24"/>
          <w:szCs w:val="24"/>
        </w:rPr>
        <w:t>shown as a highly interconnected network. The network shows high modularity with</w:t>
      </w:r>
      <w:r w:rsidR="00E060FB" w:rsidRPr="002C351A">
        <w:rPr>
          <w:rFonts w:ascii="Arial" w:hAnsi="Arial" w:cs="Arial"/>
          <w:sz w:val="24"/>
          <w:szCs w:val="24"/>
        </w:rPr>
        <w:t xml:space="preserve"> </w:t>
      </w:r>
      <w:r w:rsidR="00913D1B" w:rsidRPr="002C351A">
        <w:rPr>
          <w:rFonts w:ascii="Arial" w:hAnsi="Arial" w:cs="Arial"/>
          <w:sz w:val="24"/>
          <w:szCs w:val="24"/>
        </w:rPr>
        <w:lastRenderedPageBreak/>
        <w:t>high network robustness as compared to the irrigated soils. The density of the dryland</w:t>
      </w:r>
      <w:r w:rsidR="00E060FB" w:rsidRPr="002C351A">
        <w:rPr>
          <w:rFonts w:ascii="Arial" w:hAnsi="Arial" w:cs="Arial"/>
          <w:sz w:val="24"/>
          <w:szCs w:val="24"/>
        </w:rPr>
        <w:t xml:space="preserve"> </w:t>
      </w:r>
      <w:r w:rsidR="00913D1B" w:rsidRPr="002C351A">
        <w:rPr>
          <w:rFonts w:ascii="Arial" w:hAnsi="Arial" w:cs="Arial"/>
          <w:sz w:val="24"/>
          <w:szCs w:val="24"/>
        </w:rPr>
        <w:t>networks is also high, with a short path length showing an integrated network. Networks</w:t>
      </w:r>
      <w:r w:rsidR="00E060FB" w:rsidRPr="002C351A">
        <w:rPr>
          <w:rFonts w:ascii="Arial" w:hAnsi="Arial" w:cs="Arial"/>
          <w:sz w:val="24"/>
          <w:szCs w:val="24"/>
        </w:rPr>
        <w:t xml:space="preserve"> </w:t>
      </w:r>
      <w:r w:rsidR="00913D1B" w:rsidRPr="002C351A">
        <w:rPr>
          <w:rFonts w:ascii="Arial" w:hAnsi="Arial" w:cs="Arial"/>
          <w:sz w:val="24"/>
          <w:szCs w:val="24"/>
        </w:rPr>
        <w:t xml:space="preserve">with these properties </w:t>
      </w:r>
      <w:r w:rsidR="00442274">
        <w:rPr>
          <w:rFonts w:ascii="Arial" w:hAnsi="Arial" w:cs="Arial"/>
          <w:sz w:val="24"/>
          <w:szCs w:val="24"/>
        </w:rPr>
        <w:t>have been proposed</w:t>
      </w:r>
      <w:r w:rsidR="00913D1B" w:rsidRPr="002C351A">
        <w:rPr>
          <w:rFonts w:ascii="Arial" w:hAnsi="Arial" w:cs="Arial"/>
          <w:sz w:val="24"/>
          <w:szCs w:val="24"/>
        </w:rPr>
        <w:t xml:space="preserve"> to have a quick response to environmental perturbations</w:t>
      </w:r>
      <w:r w:rsidR="00E060FB" w:rsidRPr="002C351A">
        <w:rPr>
          <w:rFonts w:ascii="Arial" w:hAnsi="Arial" w:cs="Arial"/>
          <w:sz w:val="24"/>
          <w:szCs w:val="24"/>
        </w:rPr>
        <w:t xml:space="preserve"> </w:t>
      </w:r>
      <w:r w:rsidR="00B609AA" w:rsidRPr="002C351A">
        <w:rPr>
          <w:rFonts w:ascii="Arial" w:hAnsi="Arial" w:cs="Arial"/>
          <w:sz w:val="24"/>
          <w:szCs w:val="24"/>
        </w:rPr>
        <w:t>(Thébault and Fontaine, 2010)</w:t>
      </w:r>
      <w:r w:rsidR="00913D1B" w:rsidRPr="002C351A">
        <w:rPr>
          <w:rFonts w:ascii="Arial" w:hAnsi="Arial" w:cs="Arial"/>
          <w:sz w:val="24"/>
          <w:szCs w:val="24"/>
        </w:rPr>
        <w:t>.</w:t>
      </w:r>
      <w:r w:rsidR="00E060FB" w:rsidRPr="002C351A">
        <w:rPr>
          <w:rFonts w:ascii="Arial" w:hAnsi="Arial" w:cs="Arial"/>
          <w:sz w:val="24"/>
          <w:szCs w:val="24"/>
        </w:rPr>
        <w:t xml:space="preserve"> </w:t>
      </w:r>
    </w:p>
    <w:p w14:paraId="66D6ADFF" w14:textId="63956DDA" w:rsidR="00E060FB"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Habitat filtering affects the interpretation of co-occurrence networks, and</w:t>
      </w:r>
      <w:r w:rsidR="00E060FB" w:rsidRPr="002C351A">
        <w:rPr>
          <w:rFonts w:ascii="Arial" w:hAnsi="Arial" w:cs="Arial"/>
          <w:sz w:val="24"/>
          <w:szCs w:val="24"/>
        </w:rPr>
        <w:t xml:space="preserve"> </w:t>
      </w:r>
      <w:r w:rsidR="00913D1B" w:rsidRPr="002C351A">
        <w:rPr>
          <w:rFonts w:ascii="Arial" w:hAnsi="Arial" w:cs="Arial"/>
          <w:sz w:val="24"/>
          <w:szCs w:val="24"/>
        </w:rPr>
        <w:t>environmental changes such as irrigation need to be made clear. As has been shown,</w:t>
      </w:r>
      <w:r w:rsidR="00E060FB" w:rsidRPr="002C351A">
        <w:rPr>
          <w:rFonts w:ascii="Arial" w:hAnsi="Arial" w:cs="Arial"/>
          <w:sz w:val="24"/>
          <w:szCs w:val="24"/>
        </w:rPr>
        <w:t xml:space="preserve"> </w:t>
      </w:r>
      <w:r w:rsidR="00913D1B" w:rsidRPr="002C351A">
        <w:rPr>
          <w:rFonts w:ascii="Arial" w:hAnsi="Arial" w:cs="Arial"/>
          <w:sz w:val="24"/>
          <w:szCs w:val="24"/>
        </w:rPr>
        <w:t>irrigation selects for specialists in the co-occurrence networks, but it is difficult with this</w:t>
      </w:r>
      <w:r w:rsidR="00E060FB" w:rsidRPr="002C351A">
        <w:rPr>
          <w:rFonts w:ascii="Arial" w:hAnsi="Arial" w:cs="Arial"/>
          <w:sz w:val="24"/>
          <w:szCs w:val="24"/>
        </w:rPr>
        <w:t xml:space="preserve"> </w:t>
      </w:r>
      <w:r w:rsidR="00913D1B" w:rsidRPr="002C351A">
        <w:rPr>
          <w:rFonts w:ascii="Arial" w:hAnsi="Arial" w:cs="Arial"/>
          <w:sz w:val="24"/>
          <w:szCs w:val="24"/>
        </w:rPr>
        <w:t>data to determine if this is due to microbe-microbe interaction or shared habitat</w:t>
      </w:r>
      <w:r w:rsidR="00E060FB" w:rsidRPr="002C351A">
        <w:rPr>
          <w:rFonts w:ascii="Arial" w:hAnsi="Arial" w:cs="Arial"/>
          <w:sz w:val="24"/>
          <w:szCs w:val="24"/>
        </w:rPr>
        <w:t xml:space="preserve"> </w:t>
      </w:r>
      <w:r w:rsidR="00913D1B" w:rsidRPr="002C351A">
        <w:rPr>
          <w:rFonts w:ascii="Arial" w:hAnsi="Arial" w:cs="Arial"/>
          <w:sz w:val="24"/>
          <w:szCs w:val="24"/>
        </w:rPr>
        <w:t>preference. The specialists that are more abundant in the irrigated data and are highly</w:t>
      </w:r>
      <w:r w:rsidR="00E060FB" w:rsidRPr="002C351A">
        <w:rPr>
          <w:rFonts w:ascii="Arial" w:hAnsi="Arial" w:cs="Arial"/>
          <w:sz w:val="24"/>
          <w:szCs w:val="24"/>
        </w:rPr>
        <w:t xml:space="preserve"> </w:t>
      </w:r>
      <w:r w:rsidR="00913D1B" w:rsidRPr="002C351A">
        <w:rPr>
          <w:rFonts w:ascii="Arial" w:hAnsi="Arial" w:cs="Arial"/>
          <w:sz w:val="24"/>
          <w:szCs w:val="24"/>
        </w:rPr>
        <w:t>connected in the network (high keystone properties) might be appearing in the samples</w:t>
      </w:r>
      <w:r w:rsidR="00E060FB" w:rsidRPr="002C351A">
        <w:rPr>
          <w:rFonts w:ascii="Arial" w:hAnsi="Arial" w:cs="Arial"/>
          <w:sz w:val="24"/>
          <w:szCs w:val="24"/>
        </w:rPr>
        <w:t xml:space="preserve"> </w:t>
      </w:r>
      <w:r w:rsidR="00913D1B" w:rsidRPr="002C351A">
        <w:rPr>
          <w:rFonts w:ascii="Arial" w:hAnsi="Arial" w:cs="Arial"/>
          <w:sz w:val="24"/>
          <w:szCs w:val="24"/>
        </w:rPr>
        <w:t>due to fast growth in specific conditions and have little interaction with other bacteria in</w:t>
      </w:r>
      <w:r w:rsidR="00E060FB" w:rsidRPr="002C351A">
        <w:rPr>
          <w:rFonts w:ascii="Arial" w:hAnsi="Arial" w:cs="Arial"/>
          <w:sz w:val="24"/>
          <w:szCs w:val="24"/>
        </w:rPr>
        <w:t xml:space="preserve"> </w:t>
      </w:r>
      <w:r w:rsidR="00913D1B" w:rsidRPr="002C351A">
        <w:rPr>
          <w:rFonts w:ascii="Arial" w:hAnsi="Arial" w:cs="Arial"/>
          <w:sz w:val="24"/>
          <w:szCs w:val="24"/>
        </w:rPr>
        <w:t>the network. Co-occurrence networks are a great start to deduce interactions, but real-world experiments must be used to confirm the interactions.</w:t>
      </w:r>
      <w:r w:rsidR="00E060FB" w:rsidRPr="002C351A">
        <w:rPr>
          <w:rFonts w:ascii="Arial" w:hAnsi="Arial" w:cs="Arial"/>
          <w:sz w:val="24"/>
          <w:szCs w:val="24"/>
        </w:rPr>
        <w:t xml:space="preserve"> </w:t>
      </w:r>
    </w:p>
    <w:p w14:paraId="56A009FB" w14:textId="31EB837D" w:rsidR="00B547EE"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 xml:space="preserve">4.4 </w:t>
      </w:r>
      <w:r w:rsidR="00A82990">
        <w:rPr>
          <w:rFonts w:ascii="Arial" w:hAnsi="Arial" w:cs="Arial"/>
          <w:sz w:val="24"/>
          <w:szCs w:val="24"/>
        </w:rPr>
        <w:t xml:space="preserve">Irrigation effects diazotrophic community robustness </w:t>
      </w:r>
    </w:p>
    <w:p w14:paraId="1BC45D82" w14:textId="1EF9A4D1" w:rsidR="00E060FB"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In this study, we have demonstrated that the diazotrophic community is sensitive</w:t>
      </w:r>
      <w:r w:rsidR="00E060FB" w:rsidRPr="002C351A">
        <w:rPr>
          <w:rFonts w:ascii="Arial" w:hAnsi="Arial" w:cs="Arial"/>
          <w:sz w:val="24"/>
          <w:szCs w:val="24"/>
        </w:rPr>
        <w:t xml:space="preserve"> </w:t>
      </w:r>
      <w:r w:rsidR="00913D1B" w:rsidRPr="002C351A">
        <w:rPr>
          <w:rFonts w:ascii="Arial" w:hAnsi="Arial" w:cs="Arial"/>
          <w:sz w:val="24"/>
          <w:szCs w:val="24"/>
        </w:rPr>
        <w:t>to irrigation and irrigated soils are presumably is less resilient to changes of other</w:t>
      </w:r>
      <w:r w:rsidR="00E060FB" w:rsidRPr="002C351A">
        <w:rPr>
          <w:rFonts w:ascii="Arial" w:hAnsi="Arial" w:cs="Arial"/>
          <w:sz w:val="24"/>
          <w:szCs w:val="24"/>
        </w:rPr>
        <w:t xml:space="preserve"> </w:t>
      </w:r>
      <w:r w:rsidR="00913D1B" w:rsidRPr="002C351A">
        <w:rPr>
          <w:rFonts w:ascii="Arial" w:hAnsi="Arial" w:cs="Arial"/>
          <w:sz w:val="24"/>
          <w:szCs w:val="24"/>
        </w:rPr>
        <w:t>edaphic, geographic, or farm management practices. It is difficult to determine the</w:t>
      </w:r>
      <w:r w:rsidR="00E060FB" w:rsidRPr="002C351A">
        <w:rPr>
          <w:rFonts w:ascii="Arial" w:hAnsi="Arial" w:cs="Arial"/>
          <w:sz w:val="24"/>
          <w:szCs w:val="24"/>
        </w:rPr>
        <w:t xml:space="preserve"> </w:t>
      </w:r>
      <w:r w:rsidR="00913D1B" w:rsidRPr="002C351A">
        <w:rPr>
          <w:rFonts w:ascii="Arial" w:hAnsi="Arial" w:cs="Arial"/>
          <w:sz w:val="24"/>
          <w:szCs w:val="24"/>
        </w:rPr>
        <w:t>effects of the overall nitrogen fixing ability of the irrigated soil as compared to dryland</w:t>
      </w:r>
      <w:r w:rsidR="00E060FB" w:rsidRPr="002C351A">
        <w:rPr>
          <w:rFonts w:ascii="Arial" w:hAnsi="Arial" w:cs="Arial"/>
          <w:sz w:val="24"/>
          <w:szCs w:val="24"/>
        </w:rPr>
        <w:t xml:space="preserve"> </w:t>
      </w:r>
      <w:r w:rsidR="00913D1B" w:rsidRPr="002C351A">
        <w:rPr>
          <w:rFonts w:ascii="Arial" w:hAnsi="Arial" w:cs="Arial"/>
          <w:sz w:val="24"/>
          <w:szCs w:val="24"/>
        </w:rPr>
        <w:t>soil due to the type of data collected. However, we can see that a shift in phylogenetic</w:t>
      </w:r>
      <w:r w:rsidR="00E060FB" w:rsidRPr="002C351A">
        <w:rPr>
          <w:rFonts w:ascii="Arial" w:hAnsi="Arial" w:cs="Arial"/>
          <w:sz w:val="24"/>
          <w:szCs w:val="24"/>
        </w:rPr>
        <w:t xml:space="preserve"> </w:t>
      </w:r>
      <w:r w:rsidR="00913D1B" w:rsidRPr="002C351A">
        <w:rPr>
          <w:rFonts w:ascii="Arial" w:hAnsi="Arial" w:cs="Arial"/>
          <w:sz w:val="24"/>
          <w:szCs w:val="24"/>
        </w:rPr>
        <w:t>taxa compositions between the two soils leads to irrigation selecting for more</w:t>
      </w:r>
      <w:r w:rsidR="00E060FB" w:rsidRPr="002C351A">
        <w:rPr>
          <w:rFonts w:ascii="Arial" w:hAnsi="Arial" w:cs="Arial"/>
          <w:sz w:val="24"/>
          <w:szCs w:val="24"/>
        </w:rPr>
        <w:t xml:space="preserve"> </w:t>
      </w:r>
      <w:r w:rsidR="00913D1B" w:rsidRPr="002C351A">
        <w:rPr>
          <w:rFonts w:ascii="Arial" w:hAnsi="Arial" w:cs="Arial"/>
          <w:sz w:val="24"/>
          <w:szCs w:val="24"/>
        </w:rPr>
        <w:t xml:space="preserve">specialized OTUs, such as </w:t>
      </w:r>
      <w:r w:rsidR="00913D1B" w:rsidRPr="002C351A">
        <w:rPr>
          <w:rFonts w:ascii="Arial" w:hAnsi="Arial" w:cs="Arial"/>
          <w:i/>
          <w:sz w:val="24"/>
          <w:szCs w:val="24"/>
        </w:rPr>
        <w:t>Geobacter</w:t>
      </w:r>
      <w:r w:rsidR="00913D1B" w:rsidRPr="002C351A">
        <w:rPr>
          <w:rFonts w:ascii="Arial" w:hAnsi="Arial" w:cs="Arial"/>
          <w:sz w:val="24"/>
          <w:szCs w:val="24"/>
        </w:rPr>
        <w:t>. The specialization of the irrigated soils can be</w:t>
      </w:r>
      <w:r w:rsidR="00E060FB" w:rsidRPr="002C351A">
        <w:rPr>
          <w:rFonts w:ascii="Arial" w:hAnsi="Arial" w:cs="Arial"/>
          <w:sz w:val="24"/>
          <w:szCs w:val="24"/>
        </w:rPr>
        <w:t xml:space="preserve"> </w:t>
      </w:r>
      <w:r w:rsidR="00913D1B" w:rsidRPr="002C351A">
        <w:rPr>
          <w:rFonts w:ascii="Arial" w:hAnsi="Arial" w:cs="Arial"/>
          <w:sz w:val="24"/>
          <w:szCs w:val="24"/>
        </w:rPr>
        <w:t>understood as less robust and less responsive to environmental change at the taxa or</w:t>
      </w:r>
      <w:r w:rsidR="00E060FB" w:rsidRPr="002C351A">
        <w:rPr>
          <w:rFonts w:ascii="Arial" w:hAnsi="Arial" w:cs="Arial"/>
          <w:sz w:val="24"/>
          <w:szCs w:val="24"/>
        </w:rPr>
        <w:t xml:space="preserve"> </w:t>
      </w:r>
      <w:r w:rsidR="00913D1B" w:rsidRPr="002C351A">
        <w:rPr>
          <w:rFonts w:ascii="Arial" w:hAnsi="Arial" w:cs="Arial"/>
          <w:sz w:val="24"/>
          <w:szCs w:val="24"/>
        </w:rPr>
        <w:t>phylogenetic level. The dryland soil communities are more dissimilar even though they</w:t>
      </w:r>
      <w:r w:rsidR="00E060FB" w:rsidRPr="002C351A">
        <w:rPr>
          <w:rFonts w:ascii="Arial" w:hAnsi="Arial" w:cs="Arial"/>
          <w:sz w:val="24"/>
          <w:szCs w:val="24"/>
        </w:rPr>
        <w:t xml:space="preserve"> </w:t>
      </w:r>
      <w:r w:rsidR="00913D1B" w:rsidRPr="002C351A">
        <w:rPr>
          <w:rFonts w:ascii="Arial" w:hAnsi="Arial" w:cs="Arial"/>
          <w:sz w:val="24"/>
          <w:szCs w:val="24"/>
        </w:rPr>
        <w:lastRenderedPageBreak/>
        <w:t>are less diverse than the irrigated soil communities. The dissimilarity offers the dryland</w:t>
      </w:r>
      <w:r w:rsidR="00E060FB" w:rsidRPr="002C351A">
        <w:rPr>
          <w:rFonts w:ascii="Arial" w:hAnsi="Arial" w:cs="Arial"/>
          <w:sz w:val="24"/>
          <w:szCs w:val="24"/>
        </w:rPr>
        <w:t xml:space="preserve"> </w:t>
      </w:r>
      <w:r w:rsidR="00913D1B" w:rsidRPr="002C351A">
        <w:rPr>
          <w:rFonts w:ascii="Arial" w:hAnsi="Arial" w:cs="Arial"/>
          <w:sz w:val="24"/>
          <w:szCs w:val="24"/>
        </w:rPr>
        <w:t xml:space="preserve">an advantage with the “portfolio effect” as suggested by </w:t>
      </w:r>
      <w:r w:rsidR="00B609AA" w:rsidRPr="002C351A">
        <w:rPr>
          <w:rFonts w:ascii="Arial" w:hAnsi="Arial" w:cs="Arial"/>
          <w:sz w:val="24"/>
          <w:szCs w:val="24"/>
        </w:rPr>
        <w:t>(Allison and Martiny, 2008)</w:t>
      </w:r>
      <w:r w:rsidR="00913D1B" w:rsidRPr="002C351A">
        <w:rPr>
          <w:rFonts w:ascii="Arial" w:hAnsi="Arial" w:cs="Arial"/>
          <w:sz w:val="24"/>
          <w:szCs w:val="24"/>
        </w:rPr>
        <w:t>, in</w:t>
      </w:r>
      <w:r w:rsidR="00E060FB" w:rsidRPr="002C351A">
        <w:rPr>
          <w:rFonts w:ascii="Arial" w:hAnsi="Arial" w:cs="Arial"/>
          <w:sz w:val="24"/>
          <w:szCs w:val="24"/>
        </w:rPr>
        <w:t xml:space="preserve"> </w:t>
      </w:r>
      <w:r w:rsidR="00913D1B" w:rsidRPr="002C351A">
        <w:rPr>
          <w:rFonts w:ascii="Arial" w:hAnsi="Arial" w:cs="Arial"/>
          <w:sz w:val="24"/>
          <w:szCs w:val="24"/>
        </w:rPr>
        <w:t>which increasing the ability to fix nitrogen in one condition averages the overall</w:t>
      </w:r>
      <w:r w:rsidR="00E060FB" w:rsidRPr="002C351A">
        <w:rPr>
          <w:rFonts w:ascii="Arial" w:hAnsi="Arial" w:cs="Arial"/>
          <w:sz w:val="24"/>
          <w:szCs w:val="24"/>
        </w:rPr>
        <w:t xml:space="preserve"> </w:t>
      </w:r>
      <w:r w:rsidR="00913D1B" w:rsidRPr="002C351A">
        <w:rPr>
          <w:rFonts w:ascii="Arial" w:hAnsi="Arial" w:cs="Arial"/>
          <w:sz w:val="24"/>
          <w:szCs w:val="24"/>
        </w:rPr>
        <w:t>decrease of nitrogen fixation. The portfolio effect and functional redundancy supported</w:t>
      </w:r>
      <w:r w:rsidR="00E060FB" w:rsidRPr="002C351A">
        <w:rPr>
          <w:rFonts w:ascii="Arial" w:hAnsi="Arial" w:cs="Arial"/>
          <w:sz w:val="24"/>
          <w:szCs w:val="24"/>
        </w:rPr>
        <w:t xml:space="preserve"> </w:t>
      </w:r>
      <w:r w:rsidR="00913D1B" w:rsidRPr="002C351A">
        <w:rPr>
          <w:rFonts w:ascii="Arial" w:hAnsi="Arial" w:cs="Arial"/>
          <w:sz w:val="24"/>
          <w:szCs w:val="24"/>
        </w:rPr>
        <w:t>by dormancy of the diazotrophs allow an environment like dryland to adapt better to</w:t>
      </w:r>
      <w:r w:rsidR="00E060FB" w:rsidRPr="002C351A">
        <w:rPr>
          <w:rFonts w:ascii="Arial" w:hAnsi="Arial" w:cs="Arial"/>
          <w:sz w:val="24"/>
          <w:szCs w:val="24"/>
        </w:rPr>
        <w:t xml:space="preserve"> </w:t>
      </w:r>
      <w:r w:rsidR="00913D1B" w:rsidRPr="002C351A">
        <w:rPr>
          <w:rFonts w:ascii="Arial" w:hAnsi="Arial" w:cs="Arial"/>
          <w:sz w:val="24"/>
          <w:szCs w:val="24"/>
        </w:rPr>
        <w:t>changes in growth conditions. The homogenous environment of agricultural soils could</w:t>
      </w:r>
      <w:r w:rsidR="00E060FB" w:rsidRPr="002C351A">
        <w:rPr>
          <w:rFonts w:ascii="Arial" w:hAnsi="Arial" w:cs="Arial"/>
          <w:sz w:val="24"/>
          <w:szCs w:val="24"/>
        </w:rPr>
        <w:t xml:space="preserve"> </w:t>
      </w:r>
      <w:r w:rsidR="00913D1B" w:rsidRPr="002C351A">
        <w:rPr>
          <w:rFonts w:ascii="Arial" w:hAnsi="Arial" w:cs="Arial"/>
          <w:sz w:val="24"/>
          <w:szCs w:val="24"/>
        </w:rPr>
        <w:t>lead to more homogenous microbial communities that are prone to the inability to</w:t>
      </w:r>
      <w:r w:rsidR="00E060FB" w:rsidRPr="002C351A">
        <w:rPr>
          <w:rFonts w:ascii="Arial" w:hAnsi="Arial" w:cs="Arial"/>
          <w:sz w:val="24"/>
          <w:szCs w:val="24"/>
        </w:rPr>
        <w:t xml:space="preserve"> </w:t>
      </w:r>
      <w:r w:rsidR="00913D1B" w:rsidRPr="002C351A">
        <w:rPr>
          <w:rFonts w:ascii="Arial" w:hAnsi="Arial" w:cs="Arial"/>
          <w:sz w:val="24"/>
          <w:szCs w:val="24"/>
        </w:rPr>
        <w:t>overcome disturbance such as the introduction of exogenous N or planting of</w:t>
      </w:r>
      <w:r w:rsidR="00E060FB" w:rsidRPr="002C351A">
        <w:rPr>
          <w:rFonts w:ascii="Arial" w:hAnsi="Arial" w:cs="Arial"/>
          <w:sz w:val="24"/>
          <w:szCs w:val="24"/>
        </w:rPr>
        <w:t xml:space="preserve"> </w:t>
      </w:r>
      <w:r w:rsidR="00913D1B" w:rsidRPr="002C351A">
        <w:rPr>
          <w:rFonts w:ascii="Arial" w:hAnsi="Arial" w:cs="Arial"/>
          <w:sz w:val="24"/>
          <w:szCs w:val="24"/>
        </w:rPr>
        <w:t xml:space="preserve">leguminous plants such as peas </w:t>
      </w:r>
      <w:r w:rsidR="00B609AA" w:rsidRPr="002C351A">
        <w:rPr>
          <w:rFonts w:ascii="Arial" w:hAnsi="Arial" w:cs="Arial"/>
          <w:sz w:val="24"/>
          <w:szCs w:val="24"/>
        </w:rPr>
        <w:t>(Zeng et al., 2016)</w:t>
      </w:r>
      <w:r w:rsidR="00913D1B" w:rsidRPr="002C351A">
        <w:rPr>
          <w:rFonts w:ascii="Arial" w:hAnsi="Arial" w:cs="Arial"/>
          <w:sz w:val="24"/>
          <w:szCs w:val="24"/>
        </w:rPr>
        <w:t>. Our hypothesis of irrigation sub</w:t>
      </w:r>
      <w:r w:rsidR="00E060FB" w:rsidRPr="002C351A">
        <w:rPr>
          <w:rFonts w:ascii="Arial" w:hAnsi="Arial" w:cs="Arial"/>
          <w:sz w:val="24"/>
          <w:szCs w:val="24"/>
        </w:rPr>
        <w:t xml:space="preserve"> </w:t>
      </w:r>
      <w:r w:rsidR="00913D1B" w:rsidRPr="002C351A">
        <w:rPr>
          <w:rFonts w:ascii="Arial" w:hAnsi="Arial" w:cs="Arial"/>
          <w:sz w:val="24"/>
          <w:szCs w:val="24"/>
        </w:rPr>
        <w:t>selecting more specific diazotrophs that are less robust will need to be further tested. A</w:t>
      </w:r>
      <w:r w:rsidR="00E060FB" w:rsidRPr="002C351A">
        <w:rPr>
          <w:rFonts w:ascii="Arial" w:hAnsi="Arial" w:cs="Arial"/>
          <w:sz w:val="24"/>
          <w:szCs w:val="24"/>
        </w:rPr>
        <w:t xml:space="preserve"> </w:t>
      </w:r>
      <w:r w:rsidR="00913D1B" w:rsidRPr="002C351A">
        <w:rPr>
          <w:rFonts w:ascii="Arial" w:hAnsi="Arial" w:cs="Arial"/>
          <w:sz w:val="24"/>
          <w:szCs w:val="24"/>
        </w:rPr>
        <w:t>time-series experiment of farm management practices in pulse rotation system where</w:t>
      </w:r>
      <w:r w:rsidR="00E060FB" w:rsidRPr="002C351A">
        <w:rPr>
          <w:rFonts w:ascii="Arial" w:hAnsi="Arial" w:cs="Arial"/>
          <w:sz w:val="24"/>
          <w:szCs w:val="24"/>
        </w:rPr>
        <w:t xml:space="preserve"> </w:t>
      </w:r>
      <w:r w:rsidR="00913D1B" w:rsidRPr="002C351A">
        <w:rPr>
          <w:rFonts w:ascii="Arial" w:hAnsi="Arial" w:cs="Arial"/>
          <w:sz w:val="24"/>
          <w:szCs w:val="24"/>
        </w:rPr>
        <w:t>plots are alternated from irrigated and dryland should be conducted to understand the</w:t>
      </w:r>
      <w:r w:rsidR="00E060FB" w:rsidRPr="002C351A">
        <w:rPr>
          <w:rFonts w:ascii="Arial" w:hAnsi="Arial" w:cs="Arial"/>
          <w:sz w:val="24"/>
          <w:szCs w:val="24"/>
        </w:rPr>
        <w:t xml:space="preserve"> </w:t>
      </w:r>
      <w:r w:rsidR="00913D1B" w:rsidRPr="002C351A">
        <w:rPr>
          <w:rFonts w:ascii="Arial" w:hAnsi="Arial" w:cs="Arial"/>
          <w:sz w:val="24"/>
          <w:szCs w:val="24"/>
        </w:rPr>
        <w:t>selection over time for specific diazotrophs.</w:t>
      </w:r>
      <w:r w:rsidR="00E060FB" w:rsidRPr="002C351A">
        <w:rPr>
          <w:rFonts w:ascii="Arial" w:hAnsi="Arial" w:cs="Arial"/>
          <w:sz w:val="24"/>
          <w:szCs w:val="24"/>
        </w:rPr>
        <w:t xml:space="preserve"> </w:t>
      </w:r>
    </w:p>
    <w:p w14:paraId="747C5C53" w14:textId="68A72448" w:rsidR="00E060FB" w:rsidRPr="0051638F" w:rsidRDefault="0051638F" w:rsidP="0051638F">
      <w:pPr>
        <w:tabs>
          <w:tab w:val="left" w:pos="720"/>
        </w:tabs>
        <w:spacing w:after="0" w:line="480" w:lineRule="auto"/>
        <w:rPr>
          <w:rFonts w:ascii="Arial" w:hAnsi="Arial" w:cs="Arial"/>
          <w:b/>
          <w:bCs/>
          <w:sz w:val="24"/>
          <w:szCs w:val="24"/>
        </w:rPr>
      </w:pPr>
      <w:r>
        <w:rPr>
          <w:rFonts w:ascii="Arial" w:hAnsi="Arial" w:cs="Arial"/>
          <w:sz w:val="24"/>
          <w:szCs w:val="24"/>
        </w:rPr>
        <w:tab/>
      </w:r>
      <w:r w:rsidR="00913D1B" w:rsidRPr="0051638F">
        <w:rPr>
          <w:rFonts w:ascii="Arial" w:hAnsi="Arial" w:cs="Arial"/>
          <w:b/>
          <w:bCs/>
          <w:sz w:val="24"/>
          <w:szCs w:val="24"/>
        </w:rPr>
        <w:t>5. Conclusion</w:t>
      </w:r>
    </w:p>
    <w:p w14:paraId="07670750" w14:textId="4F74F0DB" w:rsidR="00913D1B" w:rsidRPr="002C351A" w:rsidRDefault="0051638F" w:rsidP="0051638F">
      <w:pPr>
        <w:tabs>
          <w:tab w:val="left" w:pos="720"/>
        </w:tabs>
        <w:spacing w:after="0" w:line="480" w:lineRule="auto"/>
        <w:rPr>
          <w:rFonts w:ascii="Arial" w:hAnsi="Arial" w:cs="Arial"/>
          <w:sz w:val="24"/>
          <w:szCs w:val="24"/>
        </w:rPr>
      </w:pPr>
      <w:r>
        <w:rPr>
          <w:rFonts w:ascii="Arial" w:hAnsi="Arial" w:cs="Arial"/>
          <w:sz w:val="24"/>
          <w:szCs w:val="24"/>
        </w:rPr>
        <w:tab/>
      </w:r>
      <w:r w:rsidR="00913D1B" w:rsidRPr="002C351A">
        <w:rPr>
          <w:rFonts w:ascii="Arial" w:hAnsi="Arial" w:cs="Arial"/>
          <w:sz w:val="24"/>
          <w:szCs w:val="24"/>
        </w:rPr>
        <w:t>The large-scale survey of diazotrophs present in this work lays the groundwork</w:t>
      </w:r>
      <w:r w:rsidR="00E060FB" w:rsidRPr="002C351A">
        <w:rPr>
          <w:rFonts w:ascii="Arial" w:hAnsi="Arial" w:cs="Arial"/>
          <w:sz w:val="24"/>
          <w:szCs w:val="24"/>
        </w:rPr>
        <w:t xml:space="preserve"> </w:t>
      </w:r>
      <w:r w:rsidR="00913D1B" w:rsidRPr="002C351A">
        <w:rPr>
          <w:rFonts w:ascii="Arial" w:hAnsi="Arial" w:cs="Arial"/>
          <w:sz w:val="24"/>
          <w:szCs w:val="24"/>
        </w:rPr>
        <w:t>for future understanding and development of the nitrogen-fixing microbiome. We have</w:t>
      </w:r>
      <w:r w:rsidR="00E060FB" w:rsidRPr="002C351A">
        <w:rPr>
          <w:rFonts w:ascii="Arial" w:hAnsi="Arial" w:cs="Arial"/>
          <w:sz w:val="24"/>
          <w:szCs w:val="24"/>
        </w:rPr>
        <w:t xml:space="preserve"> </w:t>
      </w:r>
      <w:r w:rsidR="00913D1B" w:rsidRPr="002C351A">
        <w:rPr>
          <w:rFonts w:ascii="Arial" w:hAnsi="Arial" w:cs="Arial"/>
          <w:sz w:val="24"/>
          <w:szCs w:val="24"/>
        </w:rPr>
        <w:t>demonstrated that geographic and edaphic characteristics influence the community</w:t>
      </w:r>
      <w:r w:rsidR="00E060FB" w:rsidRPr="002C351A">
        <w:rPr>
          <w:rFonts w:ascii="Arial" w:hAnsi="Arial" w:cs="Arial"/>
          <w:sz w:val="24"/>
          <w:szCs w:val="24"/>
        </w:rPr>
        <w:t xml:space="preserve"> </w:t>
      </w:r>
      <w:r w:rsidR="00913D1B" w:rsidRPr="002C351A">
        <w:rPr>
          <w:rFonts w:ascii="Arial" w:hAnsi="Arial" w:cs="Arial"/>
          <w:sz w:val="24"/>
          <w:szCs w:val="24"/>
        </w:rPr>
        <w:t>structure and diversity of free-living diazotrophs in pulse crop rotations. Also, we have</w:t>
      </w:r>
      <w:r w:rsidR="00E060FB" w:rsidRPr="002C351A">
        <w:rPr>
          <w:rFonts w:ascii="Arial" w:hAnsi="Arial" w:cs="Arial"/>
          <w:sz w:val="24"/>
          <w:szCs w:val="24"/>
        </w:rPr>
        <w:t xml:space="preserve"> </w:t>
      </w:r>
      <w:r w:rsidR="00913D1B" w:rsidRPr="002C351A">
        <w:rPr>
          <w:rFonts w:ascii="Arial" w:hAnsi="Arial" w:cs="Arial"/>
          <w:sz w:val="24"/>
          <w:szCs w:val="24"/>
        </w:rPr>
        <w:t>identified that irrigation has a significant role in shaping the diazotrophic communities.</w:t>
      </w:r>
      <w:r w:rsidR="00E060FB" w:rsidRPr="002C351A">
        <w:rPr>
          <w:rFonts w:ascii="Arial" w:hAnsi="Arial" w:cs="Arial"/>
          <w:sz w:val="24"/>
          <w:szCs w:val="24"/>
        </w:rPr>
        <w:t xml:space="preserve"> </w:t>
      </w:r>
      <w:r w:rsidR="00913D1B" w:rsidRPr="002C351A">
        <w:rPr>
          <w:rFonts w:ascii="Arial" w:hAnsi="Arial" w:cs="Arial"/>
          <w:sz w:val="24"/>
          <w:szCs w:val="24"/>
        </w:rPr>
        <w:t>We see that the irrigated soil contains a more sparse co-occurrence network and select</w:t>
      </w:r>
      <w:r w:rsidR="00E060FB" w:rsidRPr="002C351A">
        <w:rPr>
          <w:rFonts w:ascii="Arial" w:hAnsi="Arial" w:cs="Arial"/>
          <w:sz w:val="24"/>
          <w:szCs w:val="24"/>
        </w:rPr>
        <w:t xml:space="preserve"> </w:t>
      </w:r>
      <w:r w:rsidR="00913D1B" w:rsidRPr="002C351A">
        <w:rPr>
          <w:rFonts w:ascii="Arial" w:hAnsi="Arial" w:cs="Arial"/>
          <w:sz w:val="24"/>
          <w:szCs w:val="24"/>
        </w:rPr>
        <w:t>for more specialized species that in the class alpha-proteobacteria. While the dryland</w:t>
      </w:r>
      <w:r w:rsidR="00E060FB" w:rsidRPr="002C351A">
        <w:rPr>
          <w:rFonts w:ascii="Arial" w:hAnsi="Arial" w:cs="Arial"/>
          <w:sz w:val="24"/>
          <w:szCs w:val="24"/>
        </w:rPr>
        <w:t xml:space="preserve"> </w:t>
      </w:r>
      <w:r w:rsidR="00913D1B" w:rsidRPr="002C351A">
        <w:rPr>
          <w:rFonts w:ascii="Arial" w:hAnsi="Arial" w:cs="Arial"/>
          <w:sz w:val="24"/>
          <w:szCs w:val="24"/>
        </w:rPr>
        <w:t>has a more interconnected and robustness co-occurrence network and has Bacilli as</w:t>
      </w:r>
      <w:r w:rsidR="00E060FB" w:rsidRPr="002C351A">
        <w:rPr>
          <w:rFonts w:ascii="Arial" w:hAnsi="Arial" w:cs="Arial"/>
          <w:sz w:val="24"/>
          <w:szCs w:val="24"/>
        </w:rPr>
        <w:t xml:space="preserve"> </w:t>
      </w:r>
      <w:r w:rsidR="00913D1B" w:rsidRPr="002C351A">
        <w:rPr>
          <w:rFonts w:ascii="Arial" w:hAnsi="Arial" w:cs="Arial"/>
          <w:sz w:val="24"/>
          <w:szCs w:val="24"/>
        </w:rPr>
        <w:t>their keystone species. This shows that farm management factors can shape the free-</w:t>
      </w:r>
      <w:r w:rsidR="00913D1B" w:rsidRPr="002C351A">
        <w:rPr>
          <w:rFonts w:ascii="Arial" w:hAnsi="Arial" w:cs="Arial"/>
          <w:sz w:val="24"/>
          <w:szCs w:val="24"/>
        </w:rPr>
        <w:lastRenderedPageBreak/>
        <w:t xml:space="preserve">living diazotrophic community </w:t>
      </w:r>
      <w:r w:rsidR="002B0A4E">
        <w:rPr>
          <w:rFonts w:ascii="Arial" w:hAnsi="Arial" w:cs="Arial"/>
          <w:sz w:val="24"/>
          <w:szCs w:val="24"/>
        </w:rPr>
        <w:t xml:space="preserve">in the </w:t>
      </w:r>
      <w:r w:rsidR="000C194B">
        <w:rPr>
          <w:rFonts w:ascii="Arial" w:hAnsi="Arial" w:cs="Arial"/>
          <w:sz w:val="24"/>
          <w:szCs w:val="24"/>
        </w:rPr>
        <w:t>topsoil</w:t>
      </w:r>
      <w:r w:rsidR="002B0A4E">
        <w:rPr>
          <w:rFonts w:ascii="Arial" w:hAnsi="Arial" w:cs="Arial"/>
          <w:sz w:val="24"/>
          <w:szCs w:val="24"/>
        </w:rPr>
        <w:t xml:space="preserve"> layer </w:t>
      </w:r>
      <w:r w:rsidR="00913D1B" w:rsidRPr="002C351A">
        <w:rPr>
          <w:rFonts w:ascii="Arial" w:hAnsi="Arial" w:cs="Arial"/>
          <w:sz w:val="24"/>
          <w:szCs w:val="24"/>
        </w:rPr>
        <w:t>and opens the way for more intense study of the</w:t>
      </w:r>
      <w:r w:rsidR="00E060FB" w:rsidRPr="002C351A">
        <w:rPr>
          <w:rFonts w:ascii="Arial" w:hAnsi="Arial" w:cs="Arial"/>
          <w:sz w:val="24"/>
          <w:szCs w:val="24"/>
        </w:rPr>
        <w:t xml:space="preserve"> </w:t>
      </w:r>
      <w:r w:rsidR="00913D1B" w:rsidRPr="002C351A">
        <w:rPr>
          <w:rFonts w:ascii="Arial" w:hAnsi="Arial" w:cs="Arial"/>
          <w:sz w:val="24"/>
          <w:szCs w:val="24"/>
        </w:rPr>
        <w:t>influences of this agriculturally and environmentally crucial microbial niche.</w:t>
      </w:r>
      <w:r w:rsidR="00E060FB" w:rsidRPr="002C351A">
        <w:rPr>
          <w:rFonts w:ascii="Arial" w:hAnsi="Arial" w:cs="Arial"/>
          <w:sz w:val="24"/>
          <w:szCs w:val="24"/>
        </w:rPr>
        <w:t xml:space="preserve"> </w:t>
      </w:r>
    </w:p>
    <w:p w14:paraId="1F3E0D5C" w14:textId="77777777" w:rsidR="0051638F" w:rsidRDefault="0051638F" w:rsidP="0051638F">
      <w:pPr>
        <w:pStyle w:val="Heading3"/>
        <w:tabs>
          <w:tab w:val="left" w:pos="800"/>
          <w:tab w:val="left" w:pos="801"/>
        </w:tabs>
        <w:spacing w:line="480" w:lineRule="auto"/>
        <w:ind w:left="0" w:firstLine="0"/>
        <w:rPr>
          <w:rFonts w:ascii="Arial" w:hAnsi="Arial" w:cs="Arial"/>
        </w:rPr>
      </w:pPr>
    </w:p>
    <w:p w14:paraId="171145CE" w14:textId="1A905CDD" w:rsidR="00E060FB" w:rsidRPr="002C351A" w:rsidRDefault="00913D1B" w:rsidP="0051638F">
      <w:pPr>
        <w:pStyle w:val="Heading3"/>
        <w:tabs>
          <w:tab w:val="left" w:pos="800"/>
          <w:tab w:val="left" w:pos="801"/>
        </w:tabs>
        <w:spacing w:line="480" w:lineRule="auto"/>
        <w:ind w:left="0" w:firstLine="0"/>
        <w:rPr>
          <w:rFonts w:ascii="Arial" w:hAnsi="Arial" w:cs="Arial"/>
        </w:rPr>
      </w:pPr>
      <w:r w:rsidRPr="002C351A">
        <w:rPr>
          <w:rFonts w:ascii="Arial" w:hAnsi="Arial" w:cs="Arial"/>
        </w:rPr>
        <w:t>Conflicts of Interest</w:t>
      </w:r>
    </w:p>
    <w:p w14:paraId="58B0710D" w14:textId="77777777" w:rsidR="00E060FB" w:rsidRPr="002C351A" w:rsidRDefault="00913D1B" w:rsidP="0051638F">
      <w:pPr>
        <w:pStyle w:val="Heading3"/>
        <w:tabs>
          <w:tab w:val="left" w:pos="800"/>
          <w:tab w:val="left" w:pos="801"/>
        </w:tabs>
        <w:spacing w:line="480" w:lineRule="auto"/>
        <w:ind w:left="0" w:firstLine="0"/>
        <w:rPr>
          <w:rFonts w:ascii="Arial" w:hAnsi="Arial" w:cs="Arial"/>
          <w:b w:val="0"/>
          <w:bCs w:val="0"/>
        </w:rPr>
      </w:pPr>
      <w:r w:rsidRPr="002C351A">
        <w:rPr>
          <w:rFonts w:ascii="Arial" w:hAnsi="Arial" w:cs="Arial"/>
          <w:b w:val="0"/>
          <w:bCs w:val="0"/>
        </w:rPr>
        <w:t>The authors declare no conflicts of interest.</w:t>
      </w:r>
      <w:r w:rsidR="00E060FB" w:rsidRPr="002C351A">
        <w:rPr>
          <w:rFonts w:ascii="Arial" w:hAnsi="Arial" w:cs="Arial"/>
          <w:b w:val="0"/>
          <w:bCs w:val="0"/>
        </w:rPr>
        <w:t xml:space="preserve"> </w:t>
      </w:r>
    </w:p>
    <w:p w14:paraId="583BA9EA" w14:textId="77777777" w:rsidR="00E060FB" w:rsidRPr="002C351A" w:rsidRDefault="00E060FB" w:rsidP="00614B73">
      <w:pPr>
        <w:pStyle w:val="Heading3"/>
        <w:tabs>
          <w:tab w:val="left" w:pos="800"/>
          <w:tab w:val="left" w:pos="801"/>
        </w:tabs>
        <w:spacing w:line="480" w:lineRule="auto"/>
        <w:ind w:left="105" w:firstLine="0"/>
        <w:rPr>
          <w:rFonts w:ascii="Arial" w:hAnsi="Arial" w:cs="Arial"/>
          <w:b w:val="0"/>
          <w:bCs w:val="0"/>
        </w:rPr>
      </w:pPr>
    </w:p>
    <w:p w14:paraId="6CFAE9F7" w14:textId="590235E6" w:rsidR="00E060FB" w:rsidRPr="002C351A" w:rsidRDefault="00913D1B" w:rsidP="0051638F">
      <w:pPr>
        <w:pStyle w:val="Heading3"/>
        <w:tabs>
          <w:tab w:val="left" w:pos="800"/>
          <w:tab w:val="left" w:pos="801"/>
        </w:tabs>
        <w:spacing w:line="480" w:lineRule="auto"/>
        <w:ind w:left="0" w:firstLine="0"/>
        <w:rPr>
          <w:rFonts w:ascii="Arial" w:hAnsi="Arial" w:cs="Arial"/>
        </w:rPr>
      </w:pPr>
      <w:r w:rsidRPr="002C351A">
        <w:rPr>
          <w:rFonts w:ascii="Arial" w:hAnsi="Arial" w:cs="Arial"/>
        </w:rPr>
        <w:t>Data Availability</w:t>
      </w:r>
    </w:p>
    <w:p w14:paraId="0F872856" w14:textId="77777777" w:rsidR="00E060FB" w:rsidRPr="002C351A" w:rsidRDefault="00913D1B" w:rsidP="0051638F">
      <w:pPr>
        <w:tabs>
          <w:tab w:val="left" w:pos="799"/>
          <w:tab w:val="left" w:pos="801"/>
        </w:tabs>
        <w:spacing w:after="0" w:line="480" w:lineRule="auto"/>
        <w:rPr>
          <w:rFonts w:ascii="Arial" w:hAnsi="Arial" w:cs="Arial"/>
          <w:color w:val="212121"/>
          <w:sz w:val="24"/>
          <w:szCs w:val="24"/>
        </w:rPr>
      </w:pPr>
      <w:r w:rsidRPr="002C351A">
        <w:rPr>
          <w:rFonts w:ascii="Arial" w:hAnsi="Arial" w:cs="Arial"/>
          <w:sz w:val="24"/>
          <w:szCs w:val="24"/>
        </w:rPr>
        <w:t xml:space="preserve">Sequencing data available at NCBI SRA BioProject </w:t>
      </w:r>
      <w:r w:rsidRPr="002C351A">
        <w:rPr>
          <w:rFonts w:ascii="Arial" w:hAnsi="Arial" w:cs="Arial"/>
          <w:color w:val="212121"/>
          <w:sz w:val="24"/>
          <w:szCs w:val="24"/>
        </w:rPr>
        <w:t>PRJNA580458</w:t>
      </w:r>
    </w:p>
    <w:p w14:paraId="76EBFA00" w14:textId="1E56A5AA" w:rsidR="00E060FB" w:rsidRPr="002C351A" w:rsidRDefault="00913D1B" w:rsidP="0051638F">
      <w:pPr>
        <w:tabs>
          <w:tab w:val="left" w:pos="799"/>
          <w:tab w:val="left" w:pos="801"/>
        </w:tabs>
        <w:spacing w:after="0" w:line="480" w:lineRule="auto"/>
        <w:rPr>
          <w:rFonts w:ascii="Arial" w:hAnsi="Arial" w:cs="Arial"/>
          <w:sz w:val="24"/>
          <w:szCs w:val="24"/>
        </w:rPr>
      </w:pPr>
      <w:r w:rsidRPr="002C351A">
        <w:rPr>
          <w:rFonts w:ascii="Arial" w:hAnsi="Arial" w:cs="Arial"/>
          <w:sz w:val="24"/>
          <w:szCs w:val="24"/>
        </w:rPr>
        <w:t xml:space="preserve">R scripts and data available at </w:t>
      </w:r>
      <w:hyperlink r:id="rId12" w:history="1">
        <w:r w:rsidR="0051638F" w:rsidRPr="00E27902">
          <w:rPr>
            <w:rStyle w:val="Hyperlink"/>
            <w:rFonts w:ascii="Arial" w:hAnsi="Arial" w:cs="Arial"/>
            <w:sz w:val="24"/>
            <w:szCs w:val="24"/>
          </w:rPr>
          <w:t>https://github.com/alexander-alleman/MontanaPulseCrops</w:t>
        </w:r>
      </w:hyperlink>
    </w:p>
    <w:p w14:paraId="24E8D737" w14:textId="12BCFABE" w:rsidR="00913D1B" w:rsidRPr="002C351A" w:rsidRDefault="00913D1B" w:rsidP="0051638F">
      <w:pPr>
        <w:tabs>
          <w:tab w:val="left" w:pos="799"/>
          <w:tab w:val="left" w:pos="801"/>
        </w:tabs>
        <w:spacing w:after="0" w:line="480" w:lineRule="auto"/>
        <w:rPr>
          <w:rFonts w:ascii="Arial" w:hAnsi="Arial" w:cs="Arial"/>
          <w:b/>
          <w:bCs/>
          <w:sz w:val="24"/>
          <w:szCs w:val="24"/>
        </w:rPr>
      </w:pPr>
      <w:r w:rsidRPr="002C351A">
        <w:rPr>
          <w:rFonts w:ascii="Arial" w:hAnsi="Arial" w:cs="Arial"/>
          <w:b/>
          <w:bCs/>
          <w:sz w:val="24"/>
          <w:szCs w:val="24"/>
        </w:rPr>
        <w:t>Acknowledgments</w:t>
      </w:r>
    </w:p>
    <w:p w14:paraId="46DF536E" w14:textId="2D3C523A" w:rsidR="00745A97" w:rsidRPr="002C351A" w:rsidRDefault="00913D1B" w:rsidP="0051638F">
      <w:pPr>
        <w:tabs>
          <w:tab w:val="left" w:pos="800"/>
          <w:tab w:val="left" w:pos="801"/>
        </w:tabs>
        <w:spacing w:after="0" w:line="480" w:lineRule="auto"/>
        <w:rPr>
          <w:rFonts w:ascii="Arial" w:hAnsi="Arial" w:cs="Arial"/>
          <w:sz w:val="24"/>
          <w:szCs w:val="24"/>
        </w:rPr>
      </w:pPr>
      <w:r w:rsidRPr="002C351A">
        <w:rPr>
          <w:rFonts w:ascii="Arial" w:hAnsi="Arial" w:cs="Arial"/>
          <w:sz w:val="24"/>
          <w:szCs w:val="24"/>
        </w:rPr>
        <w:t>This study was supported by the funding from the Montana Research and Economic</w:t>
      </w:r>
      <w:r w:rsidR="0051638F">
        <w:rPr>
          <w:rFonts w:ascii="Arial" w:hAnsi="Arial" w:cs="Arial"/>
          <w:sz w:val="24"/>
          <w:szCs w:val="24"/>
        </w:rPr>
        <w:t xml:space="preserve"> </w:t>
      </w:r>
      <w:r w:rsidRPr="002C351A">
        <w:rPr>
          <w:rFonts w:ascii="Arial" w:hAnsi="Arial" w:cs="Arial"/>
          <w:sz w:val="24"/>
          <w:szCs w:val="24"/>
        </w:rPr>
        <w:t>Development Initiative and Montana Agricultural Experiment Station.</w:t>
      </w:r>
      <w:r w:rsidR="00E060FB" w:rsidRPr="002C351A">
        <w:rPr>
          <w:rFonts w:ascii="Arial" w:hAnsi="Arial" w:cs="Arial"/>
          <w:sz w:val="24"/>
          <w:szCs w:val="24"/>
        </w:rPr>
        <w:t xml:space="preserve"> </w:t>
      </w:r>
      <w:r w:rsidRPr="002C351A">
        <w:rPr>
          <w:rFonts w:ascii="Arial" w:hAnsi="Arial" w:cs="Arial"/>
          <w:sz w:val="24"/>
          <w:szCs w:val="24"/>
        </w:rPr>
        <w:t>We would like to</w:t>
      </w:r>
      <w:r w:rsidR="0051638F">
        <w:rPr>
          <w:rFonts w:ascii="Arial" w:hAnsi="Arial" w:cs="Arial"/>
          <w:sz w:val="24"/>
          <w:szCs w:val="24"/>
        </w:rPr>
        <w:t xml:space="preserve"> t</w:t>
      </w:r>
      <w:r w:rsidRPr="002C351A">
        <w:rPr>
          <w:rFonts w:ascii="Arial" w:hAnsi="Arial" w:cs="Arial"/>
          <w:sz w:val="24"/>
          <w:szCs w:val="24"/>
        </w:rPr>
        <w:t>hank Assistant Professor Jed Eberly of Montana State Central</w:t>
      </w:r>
      <w:r w:rsidR="00E060FB" w:rsidRPr="002C351A">
        <w:rPr>
          <w:rFonts w:ascii="Arial" w:hAnsi="Arial" w:cs="Arial"/>
          <w:sz w:val="24"/>
          <w:szCs w:val="24"/>
        </w:rPr>
        <w:t xml:space="preserve"> </w:t>
      </w:r>
      <w:r w:rsidRPr="002C351A">
        <w:rPr>
          <w:rFonts w:ascii="Arial" w:hAnsi="Arial" w:cs="Arial"/>
          <w:sz w:val="24"/>
          <w:szCs w:val="24"/>
        </w:rPr>
        <w:t>Agricultural Research Center for editorial feedback.</w:t>
      </w:r>
      <w:r w:rsidR="00E060FB" w:rsidRPr="002C351A">
        <w:rPr>
          <w:rFonts w:ascii="Arial" w:hAnsi="Arial" w:cs="Arial"/>
          <w:sz w:val="24"/>
          <w:szCs w:val="24"/>
        </w:rPr>
        <w:t xml:space="preserve"> </w:t>
      </w:r>
      <w:r w:rsidR="00745A97" w:rsidRPr="002C351A">
        <w:rPr>
          <w:rFonts w:ascii="Arial" w:hAnsi="Arial" w:cs="Arial"/>
          <w:sz w:val="24"/>
          <w:szCs w:val="24"/>
        </w:rPr>
        <w:br w:type="page"/>
      </w:r>
    </w:p>
    <w:p w14:paraId="08805B5F" w14:textId="0A894467" w:rsidR="00913D1B" w:rsidRPr="0051638F" w:rsidRDefault="00745A97" w:rsidP="00614B73">
      <w:pPr>
        <w:tabs>
          <w:tab w:val="left" w:pos="800"/>
          <w:tab w:val="left" w:pos="801"/>
        </w:tabs>
        <w:spacing w:after="0" w:line="480" w:lineRule="auto"/>
        <w:ind w:left="105"/>
        <w:rPr>
          <w:rFonts w:ascii="Arial" w:hAnsi="Arial" w:cs="Arial"/>
          <w:b/>
          <w:bCs/>
          <w:sz w:val="24"/>
          <w:szCs w:val="24"/>
        </w:rPr>
      </w:pPr>
      <w:r w:rsidRPr="0051638F">
        <w:rPr>
          <w:rFonts w:ascii="Arial" w:hAnsi="Arial" w:cs="Arial"/>
          <w:b/>
          <w:bCs/>
          <w:sz w:val="24"/>
          <w:szCs w:val="24"/>
        </w:rPr>
        <w:lastRenderedPageBreak/>
        <w:t xml:space="preserve">References </w:t>
      </w:r>
    </w:p>
    <w:p w14:paraId="4560A1BD" w14:textId="094EBE44" w:rsidR="00400738" w:rsidRDefault="00400738" w:rsidP="00372996">
      <w:pPr>
        <w:pStyle w:val="Bibliography"/>
        <w:spacing w:line="480" w:lineRule="auto"/>
      </w:pPr>
      <w:r>
        <w:t xml:space="preserve">Allison, S.D., Martiny, J.B.H., 2008. Resistance, resilience, and redundancy in microbial communities. Proceedings of the National Academy of Sciences 105, 11512–11519. </w:t>
      </w:r>
    </w:p>
    <w:p w14:paraId="2729BC15" w14:textId="3317873E" w:rsidR="00400738" w:rsidRDefault="00400738" w:rsidP="00372996">
      <w:pPr>
        <w:pStyle w:val="Bibliography"/>
        <w:spacing w:line="480" w:lineRule="auto"/>
      </w:pPr>
      <w:r>
        <w:t xml:space="preserve">Banerjee, S., Schlaeppi, K., van der Heijden, M.G.A., 2018. Keystone taxa as drivers of microbiome structure and functioning. Nature Reviews Microbiology 16, 567–576. </w:t>
      </w:r>
    </w:p>
    <w:p w14:paraId="0721451A" w14:textId="62A534D8" w:rsidR="00400738" w:rsidRDefault="00400738" w:rsidP="00372996">
      <w:pPr>
        <w:pStyle w:val="Bibliography"/>
        <w:spacing w:line="480" w:lineRule="auto"/>
      </w:pPr>
      <w:r>
        <w:t xml:space="preserve">Berg, M., Koskella, B., 2018. Nutrient- and </w:t>
      </w:r>
      <w:r w:rsidR="00442274">
        <w:t>d</w:t>
      </w:r>
      <w:r>
        <w:t>ose-Dependent Microbiome-Mediated Protection against a Plant Pathogen. Current Biology 28, 2487-2492.</w:t>
      </w:r>
    </w:p>
    <w:p w14:paraId="2264B743" w14:textId="5D7CAAE0" w:rsidR="00400738" w:rsidRDefault="00400738" w:rsidP="00372996">
      <w:pPr>
        <w:pStyle w:val="Bibliography"/>
        <w:spacing w:line="480" w:lineRule="auto"/>
      </w:pPr>
      <w:r>
        <w:t>Berry, D., Widder, S., 2014. Deciphering microbial interactions and detecting keystone species with co-occurrence networks. Frontiers in Microbiology 5, 1–14.</w:t>
      </w:r>
    </w:p>
    <w:p w14:paraId="0CD73D64" w14:textId="77777777" w:rsidR="00400738" w:rsidRDefault="00400738" w:rsidP="00372996">
      <w:pPr>
        <w:pStyle w:val="Bibliography"/>
        <w:spacing w:line="480" w:lineRule="auto"/>
      </w:pPr>
      <w:r>
        <w:t>Castro, S.P., Cleland, E.E., Robert, W., Sawad, A.R., Lipson, D.A., 2019. Soil microbial responses to drought and exotic plants shift carbon metabolism. ISME Journal 13, 1776–1787.</w:t>
      </w:r>
    </w:p>
    <w:p w14:paraId="385AD3B6" w14:textId="6E14C9EF" w:rsidR="00400738" w:rsidRDefault="00400738" w:rsidP="00372996">
      <w:pPr>
        <w:pStyle w:val="Bibliography"/>
        <w:spacing w:line="480" w:lineRule="auto"/>
      </w:pPr>
      <w:r>
        <w:t xml:space="preserve">Chaudhry, V., Rehman, A., Mishra, A., Chauhan, P.S., Nautiyal, C.S., 2012. Changes in Bacterial Community Structure of Agricultural Land Due to Long-Term Organic and Chemical Amendments. Microbial Ecology 64, 450–460. </w:t>
      </w:r>
    </w:p>
    <w:p w14:paraId="0F78B14E" w14:textId="5BD2E061" w:rsidR="00400738" w:rsidRDefault="00400738" w:rsidP="00372996">
      <w:pPr>
        <w:pStyle w:val="Bibliography"/>
        <w:spacing w:line="480" w:lineRule="auto"/>
      </w:pPr>
      <w:r>
        <w:t xml:space="preserve">Chen, C., Neill, K., Burgess, M., Bekkerman, A., 2012. Agronomic benefit and economic potential of introducing fall-seeded pea and lentil into conventional wheat-based crop rotations. Agronomy Journal 104, 215–224. </w:t>
      </w:r>
    </w:p>
    <w:p w14:paraId="2436BC0E" w14:textId="5AA223EE" w:rsidR="00400738" w:rsidRDefault="00400738" w:rsidP="00372996">
      <w:pPr>
        <w:pStyle w:val="Bibliography"/>
        <w:spacing w:line="480" w:lineRule="auto"/>
      </w:pPr>
      <w:r>
        <w:t>Chen, J., Wang, P., Wang, C., Wang, X., Miao, L., Liu, S., Yuan, Q., 2019. Dam construction alters function and community composition of diazotrophs in riparian soils across an environmental gradient. Soil Biology and Biochemistry 132, 14–23.</w:t>
      </w:r>
    </w:p>
    <w:p w14:paraId="62D919D5" w14:textId="59528595" w:rsidR="00400738" w:rsidRDefault="00400738" w:rsidP="00372996">
      <w:pPr>
        <w:pStyle w:val="Bibliography"/>
        <w:spacing w:line="480" w:lineRule="auto"/>
      </w:pPr>
      <w:r>
        <w:t>Chen, L.J., Feng, Q., Li, C.S., Song, Y.X., Liu, W., Si, J.H., Zhang, B.G., 2016. Spatial Variations of Soil Microbial Activities in Saline Groundwater-Irrigated Soil Ecosystem. Environmental Management 57, 1054–1061.</w:t>
      </w:r>
    </w:p>
    <w:p w14:paraId="3DC0FBC9" w14:textId="4F4F49B3" w:rsidR="00400738" w:rsidRDefault="00400738" w:rsidP="00372996">
      <w:pPr>
        <w:pStyle w:val="Bibliography"/>
        <w:spacing w:line="480" w:lineRule="auto"/>
      </w:pPr>
      <w:r>
        <w:lastRenderedPageBreak/>
        <w:t>Cole, J.R., Wang, Q., Fish, J.A., Chai, B., McGarrell, D.M., Sun, Y., Brown, C.T., Porras-Alfaro, A., Kuske, C.R., Tiedje, J.M., 2014. Ribosomal Database Project: Data and tools for high throughput rRNA analysis. Nucleic Acids Research 42, 633–642.</w:t>
      </w:r>
    </w:p>
    <w:p w14:paraId="2F882E14" w14:textId="3AEA01B2" w:rsidR="00400738" w:rsidRDefault="00400738" w:rsidP="00372996">
      <w:pPr>
        <w:pStyle w:val="Bibliography"/>
        <w:spacing w:line="480" w:lineRule="auto"/>
      </w:pPr>
      <w:r>
        <w:t>Csárdi, G., Nepusz, T., 2006. The igraph software package for complex network research. InterJournal 1695–1695.</w:t>
      </w:r>
    </w:p>
    <w:p w14:paraId="165C89DD" w14:textId="1FC88589" w:rsidR="00400738" w:rsidRDefault="00400738" w:rsidP="00372996">
      <w:pPr>
        <w:pStyle w:val="Bibliography"/>
        <w:spacing w:line="480" w:lineRule="auto"/>
      </w:pPr>
      <w:r>
        <w:t>DeSantis, T.Z., Hugenholtz, P., Larsen, N., Rojas, M., Brodie, E.L., Keller, K., Huber, T., Dalevi, D., Hu, P., Andersen, G.L., 2006. Greengenes, a chimera-checked 16S rRNA gene database and workbench compatible with ARB. Applied and environmental microbiology 72, 5069–72.</w:t>
      </w:r>
    </w:p>
    <w:p w14:paraId="77219988" w14:textId="4177742B" w:rsidR="00400738" w:rsidRDefault="00400738" w:rsidP="00372996">
      <w:pPr>
        <w:pStyle w:val="Bibliography"/>
        <w:spacing w:line="480" w:lineRule="auto"/>
      </w:pPr>
      <w:r>
        <w:t>Fan, K., Weisenhorn, P., Gilbert, J.A., Shi, Y., Bai, Y., Chu, H., 2018. Soil pH correlates with the co-occurrence and assemblage process of diazotrophic communities in rhizosphere and bulk soils of wheat fields. Soil Biology and Biochemistry 121, 185–192.</w:t>
      </w:r>
    </w:p>
    <w:p w14:paraId="5F0BE3BA" w14:textId="560C2329" w:rsidR="00400738" w:rsidRDefault="00400738" w:rsidP="00372996">
      <w:pPr>
        <w:pStyle w:val="Bibliography"/>
        <w:spacing w:line="480" w:lineRule="auto"/>
      </w:pPr>
      <w:r>
        <w:t xml:space="preserve">Fierer, N., Bradford, M. </w:t>
      </w:r>
      <w:r w:rsidR="00011D45">
        <w:t>A</w:t>
      </w:r>
      <w:r>
        <w:t>., Jackson, R.B., 2007. Toward an Ecological Classification of Soil Bacteria. Ecology 88, 1354–1364.</w:t>
      </w:r>
    </w:p>
    <w:p w14:paraId="662C3102" w14:textId="0FEC2E93" w:rsidR="00400738" w:rsidRDefault="00400738" w:rsidP="00372996">
      <w:pPr>
        <w:pStyle w:val="Bibliography"/>
        <w:spacing w:line="480" w:lineRule="auto"/>
      </w:pPr>
      <w:r>
        <w:t>Finkel, O.M., Castrillo, G., Herrera Paredes, S., Salas González, I., Dangl, J.L., 2017. Understanding and exploiting plant beneficial microbes. Current Opinion in Plant Biology 38, 155–163.</w:t>
      </w:r>
    </w:p>
    <w:p w14:paraId="4860FCC8" w14:textId="26855B53" w:rsidR="00400738" w:rsidRDefault="00400738" w:rsidP="00372996">
      <w:pPr>
        <w:pStyle w:val="Bibliography"/>
        <w:spacing w:line="480" w:lineRule="auto"/>
      </w:pPr>
      <w:r>
        <w:t>Gan, Y., Hamel, C., O’Donovan, J.T., Cutforth, H., Zentner, R.P., Campbell, C.A., Niu, Y., Poppy, L., 2015. Diversifying crop rotations with pulses enhances system productivity. Scientific Reports 5, 1–14.</w:t>
      </w:r>
    </w:p>
    <w:p w14:paraId="4BCE6371" w14:textId="772313FB" w:rsidR="00400738" w:rsidRDefault="00400738" w:rsidP="00372996">
      <w:pPr>
        <w:pStyle w:val="Bibliography"/>
        <w:spacing w:line="480" w:lineRule="auto"/>
      </w:pPr>
      <w:r>
        <w:t>Gradoville, M.R., Bombar, D., Crump, B.C., Letelier, R.M., Zehr, J.P., White, A.E., 2017. Diversity and activity of nitrogen-fixing communities across ocean basins. Limnology and Oceanography 62, 1895–1909</w:t>
      </w:r>
      <w:r w:rsidR="00372996">
        <w:t>.</w:t>
      </w:r>
    </w:p>
    <w:p w14:paraId="47C9B746" w14:textId="081E173E" w:rsidR="00400738" w:rsidRDefault="00400738" w:rsidP="00372996">
      <w:pPr>
        <w:pStyle w:val="Bibliography"/>
        <w:spacing w:line="480" w:lineRule="auto"/>
      </w:pPr>
      <w:r>
        <w:t>Gupta, V.V.S.R., Kroker, S.J., Hicks, M., Davoren, C.W., Descheemaeker, K., Llewellyn, R., 2014. Nitrogen cycling in summer active perennial grass systems in South Australia: non-symbiotic nitrogen fixation. Crop and Pasture Science 65, 1044–1044.</w:t>
      </w:r>
    </w:p>
    <w:p w14:paraId="2088CE60" w14:textId="2B00E2BF" w:rsidR="00400738" w:rsidRDefault="00400738" w:rsidP="00372996">
      <w:pPr>
        <w:pStyle w:val="Bibliography"/>
        <w:spacing w:line="480" w:lineRule="auto"/>
      </w:pPr>
      <w:r>
        <w:lastRenderedPageBreak/>
        <w:t>Hartmann, M., Brunner, I., Hagedorn, F., Bardgett, R.D., Stierli, B., Herzog, C., Chen, X., Zingg, A., Graf-Pannatier, E., Rigling, A., Frey, B., 2017. A decade of irrigation transforms the soil microbiome of a semi-arid pine forest. Molecular Ecology 26, 1190–1206.</w:t>
      </w:r>
    </w:p>
    <w:p w14:paraId="3B61F977" w14:textId="029EA153" w:rsidR="00400738" w:rsidRDefault="00400738" w:rsidP="00372996">
      <w:pPr>
        <w:pStyle w:val="Bibliography"/>
        <w:spacing w:line="480" w:lineRule="auto"/>
      </w:pPr>
      <w:r>
        <w:t>Hartmann, M., Frey, B., Mayer, J., Mäder, P., Widmer, F., 2015. Distinct soil microbial diversity under long-term organic and conventional farming. ISME Journal 9, 1177–1194.</w:t>
      </w:r>
    </w:p>
    <w:p w14:paraId="38AC13BC" w14:textId="6C33061C" w:rsidR="00400738" w:rsidRDefault="00400738" w:rsidP="00372996">
      <w:pPr>
        <w:pStyle w:val="Bibliography"/>
        <w:spacing w:line="480" w:lineRule="auto"/>
      </w:pPr>
      <w:r>
        <w:t>Ho, A., Di Lonardo, D.P., Bodelier, P.L.E., 2017. Revisiting life strategy concepts in environmental microbial ecology. FEMS microbiology ecology 93, 1–14.</w:t>
      </w:r>
    </w:p>
    <w:p w14:paraId="3C7DF468" w14:textId="2BEDCB16" w:rsidR="00400738" w:rsidRDefault="00400738" w:rsidP="00372996">
      <w:pPr>
        <w:pStyle w:val="Bibliography"/>
        <w:spacing w:line="480" w:lineRule="auto"/>
      </w:pPr>
      <w:r>
        <w:t>Hsu, S.F., Buckley, D.H., 2009. Evidence for the functional significance of diazotroph community structure in soil. ISME Journal 3, 124–136.</w:t>
      </w:r>
    </w:p>
    <w:p w14:paraId="4715FCD8" w14:textId="7129EDDE" w:rsidR="00400738" w:rsidRDefault="00400738" w:rsidP="00372996">
      <w:pPr>
        <w:pStyle w:val="Bibliography"/>
        <w:spacing w:line="480" w:lineRule="auto"/>
      </w:pPr>
      <w:r>
        <w:t xml:space="preserve">Kurtz, Z.D., Müller, C.L., Miraldi, E.R., Littman, D.R., Blaser, M.J., Bonneau, R.A., 2015. Sparse and Compositionally Robust Inference of Microbial Ecological Networks. PLoS Computational Biology 11, 1–25. </w:t>
      </w:r>
    </w:p>
    <w:p w14:paraId="3191B3C0" w14:textId="5A0893FC" w:rsidR="00400738" w:rsidRDefault="00400738" w:rsidP="00372996">
      <w:pPr>
        <w:pStyle w:val="Bibliography"/>
        <w:spacing w:line="480" w:lineRule="auto"/>
      </w:pPr>
      <w:r>
        <w:t xml:space="preserve">Kuzyakov, Y., Blagodatskaya, E., 2015. Microbial hotspots and hot moments in soil: Concept &amp; review. Soil Biology and Biochemistry 83, 184–199. </w:t>
      </w:r>
    </w:p>
    <w:p w14:paraId="3DA998F4" w14:textId="0D8E0527" w:rsidR="00400738" w:rsidRDefault="00400738" w:rsidP="00372996">
      <w:pPr>
        <w:pStyle w:val="Bibliography"/>
        <w:spacing w:line="480" w:lineRule="auto"/>
      </w:pPr>
      <w:r>
        <w:t>Lacerda-Júnior, G.V., Noronha, M.F., Cabral, L., Delforno, T.P., de Sousa, S.T.P., Fernandes-Júnior, P.I., Melo, I.S., Oliveira, V.M., 2019. Land Use and Seasonal Effects on the Soil Microbiome of a Brazilian Dry Forest. Frontiers in Microbiology 10, 1–14.</w:t>
      </w:r>
    </w:p>
    <w:p w14:paraId="2E5D9811" w14:textId="0BBED936" w:rsidR="00400738" w:rsidRDefault="00400738" w:rsidP="00372996">
      <w:pPr>
        <w:pStyle w:val="Bibliography"/>
        <w:spacing w:line="480" w:lineRule="auto"/>
      </w:pPr>
      <w:r>
        <w:t>Larkin, R.P., Honeycutt, C.W., 2007. Effects of Different 3-Year Cropping Systems on Soil Microbial Communities and Rhizoctonia Diseases of Potato. Phytopathology 96, 68–79.</w:t>
      </w:r>
    </w:p>
    <w:p w14:paraId="579F8C55" w14:textId="77777777" w:rsidR="00400738" w:rsidRDefault="00400738" w:rsidP="00372996">
      <w:pPr>
        <w:pStyle w:val="Bibliography"/>
        <w:spacing w:line="480" w:lineRule="auto"/>
      </w:pPr>
      <w:r>
        <w:t>Lee, C., 2011. Montana’s Pulse Industry: How it has Developed, Economic Impact &amp; Potential for Growth.</w:t>
      </w:r>
    </w:p>
    <w:p w14:paraId="1ED76FA6" w14:textId="339E1E87" w:rsidR="00400738" w:rsidRDefault="00400738" w:rsidP="00372996">
      <w:pPr>
        <w:pStyle w:val="Bibliography"/>
        <w:spacing w:line="480" w:lineRule="auto"/>
      </w:pPr>
      <w:r>
        <w:t xml:space="preserve">Lovley, D.R., Ueki, T., Zhang, T., Malvankar, N.S., Shrestha, P.M., Flanagan, K.A., Aklujkar, M., Butler, J.E., Giloteaux, L., Rotaru, A.E., Holmes, D.E., Franks, A.E., Orellana, R., Risso, C., Nevin, K.P., 2011. </w:t>
      </w:r>
      <w:r>
        <w:lastRenderedPageBreak/>
        <w:t xml:space="preserve">Geobacter. The Microbe Electric’s Physiology, Ecology, and Practical Applications, 1st ed, Advances in Microbial Physiology. Elsevier Ltd. </w:t>
      </w:r>
    </w:p>
    <w:p w14:paraId="49E2F3D1" w14:textId="0185AFD7" w:rsidR="00400738" w:rsidRDefault="00400738" w:rsidP="00372996">
      <w:pPr>
        <w:pStyle w:val="Bibliography"/>
        <w:spacing w:line="480" w:lineRule="auto"/>
      </w:pPr>
      <w:r>
        <w:t>Lüneberg, K., Schneider, D., Siebe, C., Daniel, R., 2018. Drylands soil bacterial community is affected by land use change and different irrigation practices in the Mezquital Valley, Mexico. Scientific Reports 8, 1–15.</w:t>
      </w:r>
    </w:p>
    <w:p w14:paraId="22B081D4" w14:textId="116E2A83" w:rsidR="00400738" w:rsidRDefault="00400738" w:rsidP="00372996">
      <w:pPr>
        <w:pStyle w:val="Bibliography"/>
        <w:spacing w:line="480" w:lineRule="auto"/>
      </w:pPr>
      <w:r>
        <w:t>Lupatini, M., Korthals, G.W., de Hollander, M., Janssens, T.K.S., Kuramae, E.E., 2017. Soil microbiome is more heterogeneous in organic than in conventional farming system. Frontiers in Microbiology 7, 1–13.</w:t>
      </w:r>
    </w:p>
    <w:p w14:paraId="687160E1" w14:textId="632488A0" w:rsidR="00400738" w:rsidRDefault="00400738" w:rsidP="00372996">
      <w:pPr>
        <w:pStyle w:val="Bibliography"/>
        <w:spacing w:line="480" w:lineRule="auto"/>
      </w:pPr>
      <w:r>
        <w:t>Mavrodi, D.V., Mavrodi, O.V., Elbourne, L.D.H., Tetu, S., Bonsall, R.F., Parejko, J., Yang, M., Paulsen, I.T., Weller, D.M., Thomashow, L.S., 2018. Long-Term Irrigation Affects the Dynamics and Activity of the Wheat Rhizosphere Microbiome. Frontiers in Plant Science 9.</w:t>
      </w:r>
    </w:p>
    <w:p w14:paraId="609E80C9" w14:textId="394FB73C" w:rsidR="00400738" w:rsidRDefault="00400738" w:rsidP="00372996">
      <w:pPr>
        <w:pStyle w:val="Bibliography"/>
        <w:spacing w:line="480" w:lineRule="auto"/>
      </w:pPr>
      <w:r>
        <w:t xml:space="preserve">McMurdie, P.J., Holmes, S., 2013. Phyloseq: An R Package for Reproducible Interactive Analysis and Graphics of Microbiome Census Data. PLoS </w:t>
      </w:r>
      <w:r w:rsidRPr="00372996">
        <w:rPr>
          <w:rFonts w:cstheme="minorHAnsi"/>
        </w:rPr>
        <w:t xml:space="preserve">ONE </w:t>
      </w:r>
      <w:r w:rsidR="00372996" w:rsidRPr="00372996">
        <w:rPr>
          <w:rFonts w:cstheme="minorHAnsi"/>
          <w:color w:val="2C3E50"/>
          <w:shd w:val="clear" w:color="auto" w:fill="FFFFFF"/>
        </w:rPr>
        <w:t>8(4):e61217</w:t>
      </w:r>
    </w:p>
    <w:p w14:paraId="3BBF922F" w14:textId="2B36590F" w:rsidR="00400738" w:rsidRDefault="00400738" w:rsidP="00372996">
      <w:pPr>
        <w:pStyle w:val="Bibliography"/>
        <w:spacing w:line="480" w:lineRule="auto"/>
      </w:pPr>
      <w:r>
        <w:t>Nannipieri, J., Ascher, J., Ceccherini M, T., Landi, L., Pietramellara, G., Renella, G., 1999. Microbial diversity and soil functions. European Journl of Soil Science 655–670.</w:t>
      </w:r>
    </w:p>
    <w:p w14:paraId="3F57F5E2" w14:textId="7F9958C0" w:rsidR="00400738" w:rsidRDefault="00400738" w:rsidP="00372996">
      <w:pPr>
        <w:pStyle w:val="Bibliography"/>
        <w:spacing w:line="480" w:lineRule="auto"/>
      </w:pPr>
      <w:r>
        <w:t>Niu, Y., Bainard, L.D., May, W.E., Hossain, Z., Hamel, C., Gan, Y., 2018. Intensified pulse rotations buildup pea rhizosphere pathogens in cereal and pulse based cropping systems. Frontiers in Microbiology 9, 1–14.</w:t>
      </w:r>
    </w:p>
    <w:p w14:paraId="2C80ACA7" w14:textId="48C104B9" w:rsidR="00400738" w:rsidRDefault="00400738" w:rsidP="00372996">
      <w:pPr>
        <w:pStyle w:val="Bibliography"/>
        <w:spacing w:line="480" w:lineRule="auto"/>
      </w:pPr>
      <w:r>
        <w:t xml:space="preserve">Norman, J.S., Friesen, M.L., 2017. Complex N acquisition by soil diazotrophs: How the ability to release exoenzymes affects N fixation by terrestrial free-living diazotrophs. ISME Journal 11, 315–326. </w:t>
      </w:r>
    </w:p>
    <w:p w14:paraId="5F6C5C6E" w14:textId="3671031F" w:rsidR="00400738" w:rsidRDefault="00400738" w:rsidP="00372996">
      <w:pPr>
        <w:pStyle w:val="Bibliography"/>
        <w:spacing w:line="480" w:lineRule="auto"/>
      </w:pPr>
      <w:r>
        <w:t xml:space="preserve">Oksanen, J., Blanchet, F.G., Michael Friendly, R.K., Legendre, P., McGlinn, D., Minchin, P.R., O’Hara, R.B., Simpson, G.L., Solymos, P., Stevens, M.H.H., Szoecs, E., Wagner, H., 2018. vegan: Community </w:t>
      </w:r>
      <w:r w:rsidRPr="00372996">
        <w:rPr>
          <w:rFonts w:cstheme="minorHAnsi"/>
        </w:rPr>
        <w:t>Ecology Package.</w:t>
      </w:r>
      <w:r w:rsidR="00372996" w:rsidRPr="00372996">
        <w:rPr>
          <w:rFonts w:cstheme="minorHAnsi"/>
        </w:rPr>
        <w:t xml:space="preserve"> </w:t>
      </w:r>
      <w:r w:rsidR="00372996" w:rsidRPr="00372996">
        <w:rPr>
          <w:rFonts w:cstheme="minorHAnsi"/>
          <w:shd w:val="clear" w:color="auto" w:fill="FFFFFF"/>
        </w:rPr>
        <w:t>10</w:t>
      </w:r>
      <w:r w:rsidR="00372996">
        <w:rPr>
          <w:rFonts w:cstheme="minorHAnsi"/>
          <w:shd w:val="clear" w:color="auto" w:fill="FFFFFF"/>
        </w:rPr>
        <w:t xml:space="preserve">, </w:t>
      </w:r>
      <w:r w:rsidR="00372996" w:rsidRPr="00372996">
        <w:rPr>
          <w:rFonts w:cstheme="minorHAnsi"/>
          <w:shd w:val="clear" w:color="auto" w:fill="FFFFFF"/>
        </w:rPr>
        <w:t>631-637</w:t>
      </w:r>
      <w:r w:rsidR="00372996">
        <w:rPr>
          <w:rFonts w:cstheme="minorHAnsi"/>
          <w:shd w:val="clear" w:color="auto" w:fill="FFFFFF"/>
        </w:rPr>
        <w:t>.</w:t>
      </w:r>
    </w:p>
    <w:p w14:paraId="5B22D907" w14:textId="0AD450F7" w:rsidR="00400738" w:rsidRDefault="00400738" w:rsidP="00372996">
      <w:pPr>
        <w:pStyle w:val="Bibliography"/>
        <w:spacing w:line="480" w:lineRule="auto"/>
      </w:pPr>
      <w:r>
        <w:lastRenderedPageBreak/>
        <w:t>Orr, C.H., James, A., Leifert, C., Cooper, J.M., Cummings, S.P., 2011. Diversity and Activity of Free-Living Nitrogen-Fixing Bacteria and Total Bacteria in Organic and Conventionally Managed Soils. Applied and Environmental Microbiology 77, 911–919.</w:t>
      </w:r>
    </w:p>
    <w:p w14:paraId="62ECBF0D" w14:textId="2790E249" w:rsidR="00400738" w:rsidRDefault="00400738" w:rsidP="00372996">
      <w:pPr>
        <w:pStyle w:val="Bibliography"/>
        <w:spacing w:line="480" w:lineRule="auto"/>
      </w:pPr>
      <w:r>
        <w:t>Orr, C.H., Leifert, C., Cummings, S.P., Cooper, J.M., 2012. Impacts of Organic and Conventional Crop Management on Diversity and Activity of Free-Living Nitrogen Fixing Bacteria and Total Bacteria Are Subsidiary to Temporal Effects. PLoS ONE 7.</w:t>
      </w:r>
    </w:p>
    <w:p w14:paraId="2F6A49F0" w14:textId="161698DB" w:rsidR="00400738" w:rsidRDefault="00400738" w:rsidP="00372996">
      <w:pPr>
        <w:pStyle w:val="Bibliography"/>
        <w:spacing w:line="480" w:lineRule="auto"/>
      </w:pPr>
      <w:r>
        <w:t>Penton, C.R., Yang, C., Wu, L., Wang, Q., Zhang, J., Liu, F., Qin, Y., Deng, Y., Hemme, C.L., Zheng, T., Schuur, E.A.G., Tiedje, J., Zhou, J., 2016. NifH-harboring bacterial community composition across an alaskan permafrost thaw gradient. Frontiers in Microbiology 7, 1–11.</w:t>
      </w:r>
    </w:p>
    <w:p w14:paraId="1BA34B77" w14:textId="47B2A0D5" w:rsidR="00400738" w:rsidRDefault="00400738" w:rsidP="00372996">
      <w:pPr>
        <w:pStyle w:val="Bibliography"/>
        <w:spacing w:line="480" w:lineRule="auto"/>
      </w:pPr>
      <w:r>
        <w:t>Peoples, M.B., Brockwell, J., Herridge, D.F., Rochester, I.J., Alves, B.J.R., Urquiaga, S., Boddey, R.M., Dakora, F.D., Bhattarai, S., Maskey, S.L., Sampet, C., Rerkasem, B., Khans, D.F., Hauggaard-Nielsen, H., Jensen, E.S., 2009. The contributions of nitrogen-fixing crop legumes to the productivity of agricultural systems.</w:t>
      </w:r>
      <w:r w:rsidR="00196177">
        <w:t xml:space="preserve"> Symbiosis</w:t>
      </w:r>
      <w:r>
        <w:t xml:space="preserve"> 48, 1–17.</w:t>
      </w:r>
    </w:p>
    <w:p w14:paraId="6292CE73" w14:textId="37283DB6" w:rsidR="00400738" w:rsidRDefault="00400738" w:rsidP="00372996">
      <w:pPr>
        <w:pStyle w:val="Bibliography"/>
        <w:spacing w:line="480" w:lineRule="auto"/>
      </w:pPr>
      <w:r>
        <w:t xml:space="preserve">Reed, S.C., Cleveland, C.C., Townsend, A.R., 2011. Functional Ecology of Free-Living Nitrogen Fixation: A Contemporary Perspective. Annual Review of Ecology, Evolution, and Systematics 42, 489–512. </w:t>
      </w:r>
    </w:p>
    <w:p w14:paraId="3506F0CA" w14:textId="3AB845F4" w:rsidR="00400738" w:rsidRDefault="00400738" w:rsidP="00372996">
      <w:pPr>
        <w:pStyle w:val="Bibliography"/>
        <w:spacing w:line="480" w:lineRule="auto"/>
      </w:pPr>
      <w:r>
        <w:t>Röttjers, L., Faust, K., 2018. From hairballs to hypotheses–biological insights from microbial networks. FEMS Microbiology Reviews 42, 761–780.</w:t>
      </w:r>
    </w:p>
    <w:p w14:paraId="66503525" w14:textId="48D0C94C" w:rsidR="00400738" w:rsidRDefault="00400738" w:rsidP="00372996">
      <w:pPr>
        <w:pStyle w:val="Bibliography"/>
        <w:spacing w:line="480" w:lineRule="auto"/>
      </w:pPr>
      <w:r>
        <w:t xml:space="preserve">Shi, S., Nuccio, E.E., Shi, Z.J., He, Z., Zhou, J., Firestone, M.K., 2016. The interconnected rhizosphere: High network complexity dominates rhizosphere assemblages. Ecology Letters 19, 926–936. </w:t>
      </w:r>
    </w:p>
    <w:p w14:paraId="2E13BC63" w14:textId="7911B138" w:rsidR="00400738" w:rsidRDefault="00400738" w:rsidP="00372996">
      <w:pPr>
        <w:pStyle w:val="Bibliography"/>
        <w:spacing w:line="480" w:lineRule="auto"/>
      </w:pPr>
      <w:r>
        <w:t>St. Luce, M., Grant, C.A., Zebarth, B.J., Ziadi, N., O’Donovan, J.T., Blackshaw, R.E., Harker, K.N., Johnson, E.N., Gan, Y., Lafond, G.P., May, W.E., Khakbazan, M., Smith, E.G., 2015. Legumes can reduce economic optimum nitrogen rates and increase yields in a wheat-canola cropping sequence in western canada. Field Crops Research 179, 12–25.</w:t>
      </w:r>
    </w:p>
    <w:p w14:paraId="462EE3AD" w14:textId="6ADC8638" w:rsidR="00400738" w:rsidRDefault="00400738" w:rsidP="00372996">
      <w:pPr>
        <w:pStyle w:val="Bibliography"/>
        <w:spacing w:line="480" w:lineRule="auto"/>
      </w:pPr>
      <w:r>
        <w:lastRenderedPageBreak/>
        <w:t>Stagnari, F., Maggio, A., Galieni, A., Pisante, M., 2017. Multiple benefits of legumes for agriculture sustainability: an overview. Chemical and Biological Technologies in Agriculture 4, 1–13.</w:t>
      </w:r>
    </w:p>
    <w:p w14:paraId="0FE14927" w14:textId="60FFC41D" w:rsidR="00400738" w:rsidRDefault="00400738" w:rsidP="00372996">
      <w:pPr>
        <w:pStyle w:val="Bibliography"/>
        <w:spacing w:line="480" w:lineRule="auto"/>
      </w:pPr>
      <w:r>
        <w:t>Sul, W.J., Asuming-Brempong, S., Wang, Q., Tourlousse, D.M., Penton, C.R., Deng, Y., Rodrigues, J.L.M., Adiku, S.G.K., Jones, J.W., Zhou, J., Cole, J.R., Tiedje, J.M., 2013. Tropical agricultural land management influences on soil microbial communities through its effect on soil organic carbon. Soil Biology and Biochemistry 65, 33–38.</w:t>
      </w:r>
    </w:p>
    <w:p w14:paraId="50C026D2" w14:textId="65C25A5D" w:rsidR="00400738" w:rsidRDefault="00400738" w:rsidP="00372996">
      <w:pPr>
        <w:pStyle w:val="Bibliography"/>
        <w:spacing w:line="480" w:lineRule="auto"/>
      </w:pPr>
      <w:r>
        <w:t xml:space="preserve">Tan, Z., Hurek, T., Reinhold-Hurek, B., 2003. Effect of N-fertilization, plant genotype and environmental conditions on </w:t>
      </w:r>
      <w:r w:rsidRPr="00011D45">
        <w:rPr>
          <w:i/>
          <w:iCs/>
        </w:rPr>
        <w:t>nifH</w:t>
      </w:r>
      <w:r>
        <w:t xml:space="preserve"> gene pools in roots of rice. Environmental Microbiology 5, 1009–1015.</w:t>
      </w:r>
    </w:p>
    <w:p w14:paraId="769E3554" w14:textId="592BC786" w:rsidR="00400738" w:rsidRDefault="00400738" w:rsidP="00372996">
      <w:pPr>
        <w:pStyle w:val="Bibliography"/>
        <w:spacing w:line="480" w:lineRule="auto"/>
      </w:pPr>
      <w:r>
        <w:t>Thébault, E., Fontaine, C., 2010. Stability of ecological communities and the architecture of mutualistic and trophic networks. Science 329, 1–25.</w:t>
      </w:r>
    </w:p>
    <w:p w14:paraId="2E70DF10" w14:textId="0666EBDE" w:rsidR="00400738" w:rsidRDefault="00400738" w:rsidP="00372996">
      <w:pPr>
        <w:pStyle w:val="Bibliography"/>
        <w:spacing w:line="480" w:lineRule="auto"/>
      </w:pPr>
      <w:r>
        <w:t>Van Wees, S.C., Van der Ent, S., Pieterse, C.M., 2008. Plant immune responses triggered by beneficial microbes. Current Opinion in Plant Biology 11, 443–448.</w:t>
      </w:r>
    </w:p>
    <w:p w14:paraId="3B2A32EB" w14:textId="3C7143EE" w:rsidR="00400738" w:rsidRDefault="00400738" w:rsidP="00372996">
      <w:pPr>
        <w:pStyle w:val="Bibliography"/>
        <w:spacing w:line="480" w:lineRule="auto"/>
      </w:pPr>
      <w:r>
        <w:t>Zehr, J.P., Deniz, B., 2015. Marine Nitrogen Fixation: Organisms, Significance, Enigmas, and Future Directions. Biological Nitrogen Fixation 855–872.</w:t>
      </w:r>
    </w:p>
    <w:p w14:paraId="6770DF6F" w14:textId="681C2BD5" w:rsidR="00E9354C" w:rsidRDefault="00400738" w:rsidP="00196177">
      <w:pPr>
        <w:pStyle w:val="Bibliography"/>
        <w:spacing w:line="480" w:lineRule="auto"/>
      </w:pPr>
      <w:r>
        <w:t>Zeng, J., Liu, X., Song, L., Lin, X., Zhang, H., Shen, C., Chu, H., 2016. Nitrogen fertilization directly affects soil bacterial diversity and indirectly affects bacterial community composition. Soil Biology and Biochemistry 92, 41–49.</w:t>
      </w:r>
    </w:p>
    <w:p w14:paraId="1BCA7441" w14:textId="77777777" w:rsidR="00E9354C" w:rsidRDefault="00E9354C">
      <w:r>
        <w:br w:type="page"/>
      </w:r>
    </w:p>
    <w:p w14:paraId="47381C37" w14:textId="6A43B585" w:rsidR="00E9354C" w:rsidRDefault="00E9354C" w:rsidP="00E9354C">
      <w:pPr>
        <w:autoSpaceDE w:val="0"/>
        <w:autoSpaceDN w:val="0"/>
        <w:adjustRightInd w:val="0"/>
        <w:spacing w:after="0" w:line="240" w:lineRule="auto"/>
        <w:rPr>
          <w:rFonts w:ascii="ArialMT" w:hAnsi="ArialMT" w:cs="ArialMT"/>
          <w:sz w:val="24"/>
          <w:szCs w:val="24"/>
        </w:rPr>
      </w:pPr>
      <w:r>
        <w:rPr>
          <w:rFonts w:ascii="ArialMT" w:hAnsi="ArialMT" w:cs="ArialMT"/>
          <w:sz w:val="24"/>
          <w:szCs w:val="24"/>
        </w:rPr>
        <w:lastRenderedPageBreak/>
        <w:t>Figure Legends</w:t>
      </w:r>
    </w:p>
    <w:p w14:paraId="4297A5C7" w14:textId="77777777" w:rsidR="00E9354C" w:rsidRDefault="00E9354C" w:rsidP="00E9354C">
      <w:pPr>
        <w:autoSpaceDE w:val="0"/>
        <w:autoSpaceDN w:val="0"/>
        <w:adjustRightInd w:val="0"/>
        <w:spacing w:after="0" w:line="240" w:lineRule="auto"/>
        <w:rPr>
          <w:rFonts w:ascii="ArialMT" w:hAnsi="ArialMT" w:cs="ArialMT"/>
          <w:sz w:val="24"/>
          <w:szCs w:val="24"/>
        </w:rPr>
      </w:pPr>
    </w:p>
    <w:p w14:paraId="4E9F4A7D" w14:textId="603B0596"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Figure 1) Soil sampling locations across the state of Montana. Each site is a Montana State University</w:t>
      </w:r>
    </w:p>
    <w:p w14:paraId="4FF97573" w14:textId="5D10D3B0"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Agricultural Research Center except the Richland site on a farmer’s field.</w:t>
      </w:r>
    </w:p>
    <w:p w14:paraId="6995EAAA" w14:textId="77777777" w:rsidR="00E9354C" w:rsidRDefault="00E9354C" w:rsidP="00E9354C">
      <w:pPr>
        <w:autoSpaceDE w:val="0"/>
        <w:autoSpaceDN w:val="0"/>
        <w:adjustRightInd w:val="0"/>
        <w:spacing w:after="0" w:line="240" w:lineRule="auto"/>
        <w:rPr>
          <w:rFonts w:ascii="Carlito" w:hAnsi="Carlito" w:cs="Carlito"/>
        </w:rPr>
      </w:pPr>
    </w:p>
    <w:p w14:paraId="301BA707" w14:textId="698F77E9"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Figure 2) The relative abundance of OTUS at each site across the state of Montana. The phylum-level</w:t>
      </w:r>
    </w:p>
    <w:p w14:paraId="45CF0AFC" w14:textId="5A6E50C8"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relative abundance of the 16S sequences (a). The Diazotrophic sequences (</w:t>
      </w:r>
      <w:r>
        <w:rPr>
          <w:rFonts w:ascii="Carlito-Italic" w:hAnsi="Carlito-Italic" w:cs="Carlito-Italic"/>
          <w:i/>
          <w:iCs/>
        </w:rPr>
        <w:t>nifH</w:t>
      </w:r>
      <w:r>
        <w:rPr>
          <w:rFonts w:ascii="Carlito" w:hAnsi="Carlito" w:cs="Carlito"/>
        </w:rPr>
        <w:t>) at the phylum level (b) and the genus level (c).</w:t>
      </w:r>
    </w:p>
    <w:p w14:paraId="551DEC16" w14:textId="77777777" w:rsidR="00E9354C" w:rsidRDefault="00E9354C" w:rsidP="00E9354C">
      <w:pPr>
        <w:autoSpaceDE w:val="0"/>
        <w:autoSpaceDN w:val="0"/>
        <w:adjustRightInd w:val="0"/>
        <w:spacing w:after="0" w:line="240" w:lineRule="auto"/>
        <w:rPr>
          <w:rFonts w:ascii="Carlito" w:hAnsi="Carlito" w:cs="Carlito"/>
        </w:rPr>
      </w:pPr>
    </w:p>
    <w:p w14:paraId="23173887" w14:textId="22444319"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Figure 3) Diversity of general and diazotrophic communities. The Shannon diversity index across the sites in Montana for the general bacterial community (a). The Shannon diversity index for the diazotrophic community (b). The NMDS orientation plot based on the Bray-Curtis dissimilarity for the general bacterial community comparing irrigated (triangle) and dryland (circle) and sites (color) (c). The NMDS orientation based on the Bray-Curtis dissimilarity of the diazotrophic community (d).</w:t>
      </w:r>
    </w:p>
    <w:p w14:paraId="2FCEE475" w14:textId="77777777" w:rsidR="00E9354C" w:rsidRDefault="00E9354C" w:rsidP="00E9354C">
      <w:pPr>
        <w:autoSpaceDE w:val="0"/>
        <w:autoSpaceDN w:val="0"/>
        <w:adjustRightInd w:val="0"/>
        <w:spacing w:after="0" w:line="240" w:lineRule="auto"/>
        <w:rPr>
          <w:rFonts w:ascii="Carlito" w:hAnsi="Carlito" w:cs="Carlito"/>
        </w:rPr>
      </w:pPr>
    </w:p>
    <w:p w14:paraId="4CE06384" w14:textId="69714EBC"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Figure 4) The Shannon diversity index is comparing irrigated and dryland sites for the general bacteria</w:t>
      </w:r>
    </w:p>
    <w:p w14:paraId="57569BF0" w14:textId="13DB5024"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community (a) and the diazotrophic community (b). The DCA ordination plot based on the Bray-Curtis</w:t>
      </w:r>
    </w:p>
    <w:p w14:paraId="419ABB9C" w14:textId="5F62C7F2" w:rsidR="002A6B55" w:rsidRDefault="00E9354C" w:rsidP="00E9354C">
      <w:pPr>
        <w:autoSpaceDE w:val="0"/>
        <w:autoSpaceDN w:val="0"/>
        <w:adjustRightInd w:val="0"/>
        <w:spacing w:after="0" w:line="240" w:lineRule="auto"/>
        <w:rPr>
          <w:rFonts w:ascii="Carlito" w:hAnsi="Carlito" w:cs="Carlito"/>
        </w:rPr>
      </w:pPr>
      <w:r>
        <w:rPr>
          <w:rFonts w:ascii="Carlito" w:hAnsi="Carlito" w:cs="Carlito"/>
        </w:rPr>
        <w:t>dissimilarity of the general (16S rRNA) (c) and diazotrophic (</w:t>
      </w:r>
      <w:r>
        <w:rPr>
          <w:rFonts w:ascii="Carlito-Italic" w:hAnsi="Carlito-Italic" w:cs="Carlito-Italic"/>
          <w:i/>
          <w:iCs/>
        </w:rPr>
        <w:t>nifH</w:t>
      </w:r>
      <w:r>
        <w:rPr>
          <w:rFonts w:ascii="Carlito" w:hAnsi="Carlito" w:cs="Carlito"/>
        </w:rPr>
        <w:t>) community (d). With irrigation and sites labeled as colors.</w:t>
      </w:r>
    </w:p>
    <w:p w14:paraId="6B9D7D6E" w14:textId="77777777" w:rsidR="00E9354C" w:rsidRDefault="00E9354C" w:rsidP="00E9354C">
      <w:pPr>
        <w:autoSpaceDE w:val="0"/>
        <w:autoSpaceDN w:val="0"/>
        <w:adjustRightInd w:val="0"/>
        <w:spacing w:after="0" w:line="240" w:lineRule="auto"/>
        <w:rPr>
          <w:rFonts w:ascii="Carlito" w:hAnsi="Carlito" w:cs="Carlito"/>
        </w:rPr>
      </w:pPr>
    </w:p>
    <w:p w14:paraId="49C21145" w14:textId="7952B4F6"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Figure 5) Chemical CAP Plots. CAP plots were constrained by an a priori selected capscale model.</w:t>
      </w:r>
    </w:p>
    <w:p w14:paraId="351D5F1B" w14:textId="0022CCEE"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Constraining all the sites with capscale model in general (a) and diazotrophic (b) bacterial communities</w:t>
      </w:r>
    </w:p>
    <w:p w14:paraId="2923C702" w14:textId="2679CAE5"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still shows separation between irrigated and dryland sites. Specific sites correlate best with chemical vectors in the plot as Kalispell, and organic matter, and Moccasin and Barium are two examples. The irrigation sites were then looked at by themselves with the same CAP/capscale model selection procedure for the general (c) and diazotrophic (d) bacterial communities. Av (Available)</w:t>
      </w:r>
    </w:p>
    <w:p w14:paraId="296988FC" w14:textId="77777777" w:rsidR="00E9354C" w:rsidRDefault="00E9354C" w:rsidP="00E9354C">
      <w:pPr>
        <w:autoSpaceDE w:val="0"/>
        <w:autoSpaceDN w:val="0"/>
        <w:adjustRightInd w:val="0"/>
        <w:spacing w:after="0" w:line="240" w:lineRule="auto"/>
        <w:rPr>
          <w:rFonts w:ascii="Carlito" w:hAnsi="Carlito" w:cs="Carlito"/>
        </w:rPr>
      </w:pPr>
    </w:p>
    <w:p w14:paraId="69EBB690" w14:textId="6D0DBC16" w:rsidR="00E9354C" w:rsidRDefault="00E9354C" w:rsidP="00E9354C">
      <w:pPr>
        <w:autoSpaceDE w:val="0"/>
        <w:autoSpaceDN w:val="0"/>
        <w:adjustRightInd w:val="0"/>
        <w:spacing w:after="0" w:line="240" w:lineRule="auto"/>
        <w:rPr>
          <w:rFonts w:ascii="Carlito" w:hAnsi="Carlito" w:cs="Carlito"/>
        </w:rPr>
      </w:pPr>
      <w:r>
        <w:rPr>
          <w:rFonts w:ascii="Carlito" w:hAnsi="Carlito" w:cs="Carlito"/>
        </w:rPr>
        <w:t>Figure 6) Diazotrophic co-occurrence networks for the dryland and irrigated plots. The modularity of the irrigated and dryland networks was determined by the cluster walktrap algorithm and presented by colors. Edges that are interacting between modules are colored in red. Co-occurrence networks were built on species that occur in at least 37% of the samples and modularity was assigned to cluster with at least ten members.</w:t>
      </w:r>
    </w:p>
    <w:p w14:paraId="42F59712" w14:textId="77777777" w:rsidR="00E9354C" w:rsidRDefault="00E9354C" w:rsidP="00E9354C">
      <w:pPr>
        <w:autoSpaceDE w:val="0"/>
        <w:autoSpaceDN w:val="0"/>
        <w:adjustRightInd w:val="0"/>
        <w:spacing w:after="0" w:line="240" w:lineRule="auto"/>
        <w:rPr>
          <w:rFonts w:ascii="Carlito" w:hAnsi="Carlito" w:cs="Carlito"/>
        </w:rPr>
      </w:pPr>
    </w:p>
    <w:p w14:paraId="4D62041A" w14:textId="7EB234E2" w:rsidR="007E7AD7" w:rsidRDefault="00E9354C" w:rsidP="00E9354C">
      <w:pPr>
        <w:autoSpaceDE w:val="0"/>
        <w:autoSpaceDN w:val="0"/>
        <w:adjustRightInd w:val="0"/>
        <w:spacing w:after="0" w:line="240" w:lineRule="auto"/>
        <w:rPr>
          <w:rFonts w:ascii="Carlito" w:hAnsi="Carlito" w:cs="Carlito"/>
        </w:rPr>
      </w:pPr>
      <w:r>
        <w:rPr>
          <w:rFonts w:ascii="Carlito" w:hAnsi="Carlito" w:cs="Carlito"/>
        </w:rPr>
        <w:t xml:space="preserve">Figure 7) Composition of diazotrophic OTUs (nodes) in dryland and irrigated plots distributed along degree against closeness centrality or betweenness. Nodes with a large degree, large closeness, and small betweenness can be identified as keystone species. The Diazotrophic class is colored on the plots with the Bacilli: </w:t>
      </w:r>
      <w:r>
        <w:rPr>
          <w:rFonts w:ascii="Carlito-Italic" w:hAnsi="Carlito-Italic" w:cs="Carlito-Italic"/>
          <w:i/>
          <w:iCs/>
        </w:rPr>
        <w:t xml:space="preserve">Paenibacillus graminis </w:t>
      </w:r>
      <w:r>
        <w:rPr>
          <w:rFonts w:ascii="Carlito" w:hAnsi="Carlito" w:cs="Carlito"/>
        </w:rPr>
        <w:t xml:space="preserve">having all characteristics of a keystone species in the dryland plots while the alphaproteobacteria: </w:t>
      </w:r>
      <w:r>
        <w:rPr>
          <w:rFonts w:ascii="Carlito-Italic" w:hAnsi="Carlito-Italic" w:cs="Carlito-Italic"/>
          <w:i/>
          <w:iCs/>
        </w:rPr>
        <w:t xml:space="preserve">Rhizobium leguminosarum </w:t>
      </w:r>
      <w:r>
        <w:rPr>
          <w:rFonts w:ascii="Carlito" w:hAnsi="Carlito" w:cs="Carlito"/>
        </w:rPr>
        <w:t xml:space="preserve">and </w:t>
      </w:r>
      <w:r>
        <w:rPr>
          <w:rFonts w:ascii="Carlito-Italic" w:hAnsi="Carlito-Italic" w:cs="Carlito-Italic"/>
          <w:i/>
          <w:iCs/>
        </w:rPr>
        <w:t xml:space="preserve">Rhodopseudomonas palustris </w:t>
      </w:r>
      <w:r>
        <w:rPr>
          <w:rFonts w:ascii="Carlito" w:hAnsi="Carlito" w:cs="Carlito"/>
        </w:rPr>
        <w:t>have the characteristics of a keystone species in the irrigated plot.</w:t>
      </w:r>
    </w:p>
    <w:p w14:paraId="15A3ACE1" w14:textId="77777777" w:rsidR="007E7AD7" w:rsidRDefault="007E7AD7">
      <w:pPr>
        <w:rPr>
          <w:rFonts w:ascii="Carlito" w:hAnsi="Carlito" w:cs="Carlito"/>
        </w:rPr>
      </w:pPr>
      <w:r>
        <w:rPr>
          <w:rFonts w:ascii="Carlito" w:hAnsi="Carlito" w:cs="Carlito"/>
        </w:rPr>
        <w:br w:type="page"/>
      </w:r>
    </w:p>
    <w:p w14:paraId="1549ED9B" w14:textId="77777777" w:rsidR="007E7AD7" w:rsidRDefault="007E7AD7" w:rsidP="007E7AD7"/>
    <w:p w14:paraId="502D1BC3" w14:textId="77777777" w:rsidR="007E7AD7" w:rsidRDefault="007E7AD7" w:rsidP="007E7AD7">
      <w:r>
        <w:rPr>
          <w:noProof/>
        </w:rPr>
        <mc:AlternateContent>
          <mc:Choice Requires="wps">
            <w:drawing>
              <wp:anchor distT="45720" distB="45720" distL="114300" distR="114300" simplePos="0" relativeHeight="251679744" behindDoc="0" locked="0" layoutInCell="1" allowOverlap="1" wp14:anchorId="762C1BB1" wp14:editId="152F47A5">
                <wp:simplePos x="0" y="0"/>
                <wp:positionH relativeFrom="column">
                  <wp:posOffset>0</wp:posOffset>
                </wp:positionH>
                <wp:positionV relativeFrom="paragraph">
                  <wp:posOffset>333375</wp:posOffset>
                </wp:positionV>
                <wp:extent cx="3253740" cy="4076700"/>
                <wp:effectExtent l="0" t="0" r="22860" b="1905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3740" cy="4076700"/>
                        </a:xfrm>
                        <a:prstGeom prst="rect">
                          <a:avLst/>
                        </a:prstGeom>
                        <a:solidFill>
                          <a:srgbClr val="FFFFFF"/>
                        </a:solidFill>
                        <a:ln w="9525">
                          <a:solidFill>
                            <a:srgbClr val="000000"/>
                          </a:solidFill>
                          <a:miter lim="800000"/>
                          <a:headEnd/>
                          <a:tailEnd/>
                        </a:ln>
                      </wps:spPr>
                      <wps:txbx>
                        <w:txbxContent>
                          <w:p w14:paraId="51D58505" w14:textId="77777777" w:rsidR="007E7AD7" w:rsidRDefault="007E7AD7" w:rsidP="007E7AD7">
                            <w:r>
                              <w:rPr>
                                <w:noProof/>
                              </w:rPr>
                              <w:drawing>
                                <wp:inline distT="0" distB="0" distL="0" distR="0" wp14:anchorId="1483F110" wp14:editId="24C39DD3">
                                  <wp:extent cx="3061970" cy="3204210"/>
                                  <wp:effectExtent l="0" t="0" r="508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1.tif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61970" cy="3204210"/>
                                          </a:xfrm>
                                          <a:prstGeom prst="rect">
                                            <a:avLst/>
                                          </a:prstGeom>
                                        </pic:spPr>
                                      </pic:pic>
                                    </a:graphicData>
                                  </a:graphic>
                                </wp:inline>
                              </w:drawing>
                            </w:r>
                          </w:p>
                          <w:p w14:paraId="075CE39E" w14:textId="153DC00F" w:rsidR="007E7AD7" w:rsidRDefault="007E7AD7" w:rsidP="007E7AD7">
                            <w:r>
                              <w:t xml:space="preserve">Figure 1)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62C1BB1" id="_x0000_t202" coordsize="21600,21600" o:spt="202" path="m,l,21600r21600,l21600,xe">
                <v:stroke joinstyle="miter"/>
                <v:path gradientshapeok="t" o:connecttype="rect"/>
              </v:shapetype>
              <v:shape id="Text Box 2" o:spid="_x0000_s1026" type="#_x0000_t202" style="position:absolute;margin-left:0;margin-top:26.25pt;width:256.2pt;height:321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">
                <v:textbox>
                  <w:txbxContent>
                    <w:p w14:paraId="51D58505" w14:textId="77777777" w:rsidR="007E7AD7" w:rsidRDefault="007E7AD7" w:rsidP="007E7AD7">
                      <w:r>
                        <w:rPr>
                          <w:noProof/>
                        </w:rPr>
                        <w:drawing>
                          <wp:inline distT="0" distB="0" distL="0" distR="0" wp14:anchorId="1483F110" wp14:editId="24C39DD3">
                            <wp:extent cx="3061970" cy="3204210"/>
                            <wp:effectExtent l="0" t="0" r="508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1.tif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61970" cy="3204210"/>
                                    </a:xfrm>
                                    <a:prstGeom prst="rect">
                                      <a:avLst/>
                                    </a:prstGeom>
                                  </pic:spPr>
                                </pic:pic>
                              </a:graphicData>
                            </a:graphic>
                          </wp:inline>
                        </w:drawing>
                      </w:r>
                    </w:p>
                    <w:p w14:paraId="075CE39E" w14:textId="153DC00F" w:rsidR="007E7AD7" w:rsidRDefault="007E7AD7" w:rsidP="007E7AD7">
                      <w:r>
                        <w:t xml:space="preserve">Figure 1) </w:t>
                      </w:r>
                    </w:p>
                  </w:txbxContent>
                </v:textbox>
                <w10:wrap type="square"/>
              </v:shape>
            </w:pict>
          </mc:Fallback>
        </mc:AlternateContent>
      </w:r>
      <w:r>
        <w:br w:type="page"/>
      </w:r>
    </w:p>
    <w:p w14:paraId="6D8EFA7A" w14:textId="77777777" w:rsidR="007E7AD7" w:rsidRDefault="007E7AD7" w:rsidP="007E7AD7">
      <w:r>
        <w:rPr>
          <w:noProof/>
        </w:rPr>
        <w:lastRenderedPageBreak/>
        <mc:AlternateContent>
          <mc:Choice Requires="wps">
            <w:drawing>
              <wp:anchor distT="45720" distB="45720" distL="114300" distR="114300" simplePos="0" relativeHeight="251678720" behindDoc="0" locked="0" layoutInCell="1" allowOverlap="1" wp14:anchorId="51DC3F9C" wp14:editId="63B0EB3F">
                <wp:simplePos x="0" y="0"/>
                <wp:positionH relativeFrom="column">
                  <wp:posOffset>0</wp:posOffset>
                </wp:positionH>
                <wp:positionV relativeFrom="paragraph">
                  <wp:posOffset>329565</wp:posOffset>
                </wp:positionV>
                <wp:extent cx="6296025" cy="6209030"/>
                <wp:effectExtent l="0" t="0" r="28575" b="2032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6025" cy="6209030"/>
                        </a:xfrm>
                        <a:prstGeom prst="rect">
                          <a:avLst/>
                        </a:prstGeom>
                        <a:solidFill>
                          <a:srgbClr val="FFFFFF"/>
                        </a:solidFill>
                        <a:ln w="9525">
                          <a:solidFill>
                            <a:srgbClr val="000000"/>
                          </a:solidFill>
                          <a:miter lim="800000"/>
                          <a:headEnd/>
                          <a:tailEnd/>
                        </a:ln>
                      </wps:spPr>
                      <wps:txbx>
                        <w:txbxContent>
                          <w:p w14:paraId="7F8A652A" w14:textId="77777777" w:rsidR="007E7AD7" w:rsidRDefault="007E7AD7" w:rsidP="007E7AD7">
                            <w:r>
                              <w:rPr>
                                <w:noProof/>
                              </w:rPr>
                              <w:drawing>
                                <wp:inline distT="0" distB="0" distL="0" distR="0" wp14:anchorId="4D37C67D" wp14:editId="6FC69707">
                                  <wp:extent cx="6104255" cy="582993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2.tif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04255" cy="5829935"/>
                                          </a:xfrm>
                                          <a:prstGeom prst="rect">
                                            <a:avLst/>
                                          </a:prstGeom>
                                        </pic:spPr>
                                      </pic:pic>
                                    </a:graphicData>
                                  </a:graphic>
                                </wp:inline>
                              </w:drawing>
                            </w:r>
                          </w:p>
                          <w:p w14:paraId="7B580154" w14:textId="5951ED4C" w:rsidR="007E7AD7" w:rsidRPr="00AE51B8" w:rsidRDefault="007E7AD7" w:rsidP="007E7AD7">
                            <w:r>
                              <w:t xml:space="preserve">Figure 2)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DC3F9C" id="_x0000_s1027" type="#_x0000_t202" style="position:absolute;margin-left:0;margin-top:25.95pt;width:495.75pt;height:488.9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">
                <v:textbox>
                  <w:txbxContent>
                    <w:p w14:paraId="7F8A652A" w14:textId="77777777" w:rsidR="007E7AD7" w:rsidRDefault="007E7AD7" w:rsidP="007E7AD7">
                      <w:r>
                        <w:rPr>
                          <w:noProof/>
                        </w:rPr>
                        <w:drawing>
                          <wp:inline distT="0" distB="0" distL="0" distR="0" wp14:anchorId="4D37C67D" wp14:editId="6FC69707">
                            <wp:extent cx="6104255" cy="582993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2.tif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04255" cy="5829935"/>
                                    </a:xfrm>
                                    <a:prstGeom prst="rect">
                                      <a:avLst/>
                                    </a:prstGeom>
                                  </pic:spPr>
                                </pic:pic>
                              </a:graphicData>
                            </a:graphic>
                          </wp:inline>
                        </w:drawing>
                      </w:r>
                    </w:p>
                    <w:p w14:paraId="7B580154" w14:textId="5951ED4C" w:rsidR="007E7AD7" w:rsidRPr="00AE51B8" w:rsidRDefault="007E7AD7" w:rsidP="007E7AD7">
                      <w:r>
                        <w:t xml:space="preserve">Figure 2)  </w:t>
                      </w:r>
                    </w:p>
                  </w:txbxContent>
                </v:textbox>
                <w10:wrap type="square"/>
              </v:shape>
            </w:pict>
          </mc:Fallback>
        </mc:AlternateContent>
      </w:r>
    </w:p>
    <w:p w14:paraId="212C1714" w14:textId="77777777" w:rsidR="007E7AD7" w:rsidRDefault="007E7AD7" w:rsidP="007E7AD7"/>
    <w:p w14:paraId="086026FD" w14:textId="49316DDE" w:rsidR="007E7AD7" w:rsidRDefault="007E7AD7" w:rsidP="007E7AD7">
      <w:r>
        <w:rPr>
          <w:noProof/>
        </w:rPr>
        <w:lastRenderedPageBreak/>
        <mc:AlternateContent>
          <mc:Choice Requires="wps">
            <w:drawing>
              <wp:anchor distT="45720" distB="45720" distL="114300" distR="114300" simplePos="0" relativeHeight="251673600" behindDoc="0" locked="0" layoutInCell="1" allowOverlap="1" wp14:anchorId="3AA08D64" wp14:editId="4C50F849">
                <wp:simplePos x="0" y="0"/>
                <wp:positionH relativeFrom="column">
                  <wp:posOffset>-382905</wp:posOffset>
                </wp:positionH>
                <wp:positionV relativeFrom="paragraph">
                  <wp:posOffset>0</wp:posOffset>
                </wp:positionV>
                <wp:extent cx="3314700" cy="6921500"/>
                <wp:effectExtent l="0" t="0" r="19050" b="12700"/>
                <wp:wrapSquare wrapText="bothSides"/>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6921500"/>
                        </a:xfrm>
                        <a:prstGeom prst="rect">
                          <a:avLst/>
                        </a:prstGeom>
                        <a:solidFill>
                          <a:srgbClr val="FFFFFF"/>
                        </a:solidFill>
                        <a:ln w="9525">
                          <a:solidFill>
                            <a:srgbClr val="000000"/>
                          </a:solidFill>
                          <a:miter lim="800000"/>
                          <a:headEnd/>
                          <a:tailEnd/>
                        </a:ln>
                      </wps:spPr>
                      <wps:txbx>
                        <w:txbxContent>
                          <w:p w14:paraId="309CDDC8" w14:textId="77777777" w:rsidR="007E7AD7" w:rsidRDefault="007E7AD7" w:rsidP="007E7AD7">
                            <w:r>
                              <w:rPr>
                                <w:noProof/>
                              </w:rPr>
                              <w:drawing>
                                <wp:inline distT="0" distB="0" distL="0" distR="0" wp14:anchorId="7A9F2324" wp14:editId="461416F6">
                                  <wp:extent cx="3095244" cy="647852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3.tif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95244" cy="6478524"/>
                                          </a:xfrm>
                                          <a:prstGeom prst="rect">
                                            <a:avLst/>
                                          </a:prstGeom>
                                        </pic:spPr>
                                      </pic:pic>
                                    </a:graphicData>
                                  </a:graphic>
                                </wp:inline>
                              </w:drawing>
                            </w:r>
                          </w:p>
                          <w:p w14:paraId="0CF50D6A" w14:textId="0850C008" w:rsidR="007E7AD7" w:rsidRDefault="007E7AD7" w:rsidP="007E7AD7">
                            <w:r>
                              <w:t xml:space="preserve">Figure 3)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A08D64" id="_x0000_s1028" type="#_x0000_t202" style="position:absolute;margin-left:-30.15pt;margin-top:0;width:261pt;height:545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">
                <v:textbox>
                  <w:txbxContent>
                    <w:p w14:paraId="309CDDC8" w14:textId="77777777" w:rsidR="007E7AD7" w:rsidRDefault="007E7AD7" w:rsidP="007E7AD7">
                      <w:r>
                        <w:rPr>
                          <w:noProof/>
                        </w:rPr>
                        <w:drawing>
                          <wp:inline distT="0" distB="0" distL="0" distR="0" wp14:anchorId="7A9F2324" wp14:editId="461416F6">
                            <wp:extent cx="3095244" cy="647852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3.tif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95244" cy="6478524"/>
                                    </a:xfrm>
                                    <a:prstGeom prst="rect">
                                      <a:avLst/>
                                    </a:prstGeom>
                                  </pic:spPr>
                                </pic:pic>
                              </a:graphicData>
                            </a:graphic>
                          </wp:inline>
                        </w:drawing>
                      </w:r>
                    </w:p>
                    <w:p w14:paraId="0CF50D6A" w14:textId="0850C008" w:rsidR="007E7AD7" w:rsidRDefault="007E7AD7" w:rsidP="007E7AD7">
                      <w:r>
                        <w:t xml:space="preserve">Figure 3) </w:t>
                      </w:r>
                    </w:p>
                  </w:txbxContent>
                </v:textbox>
                <w10:wrap type="square"/>
              </v:shape>
            </w:pict>
          </mc:Fallback>
        </mc:AlternateContent>
      </w:r>
      <w:r>
        <w:br w:type="page"/>
      </w:r>
    </w:p>
    <w:p w14:paraId="6A277D53" w14:textId="77777777" w:rsidR="007E7AD7" w:rsidRDefault="007E7AD7" w:rsidP="007E7AD7">
      <w:r>
        <w:rPr>
          <w:noProof/>
        </w:rPr>
        <w:lastRenderedPageBreak/>
        <mc:AlternateContent>
          <mc:Choice Requires="wps">
            <w:drawing>
              <wp:anchor distT="45720" distB="45720" distL="114300" distR="114300" simplePos="0" relativeHeight="251674624" behindDoc="0" locked="0" layoutInCell="1" allowOverlap="1" wp14:anchorId="538A8986" wp14:editId="25999935">
                <wp:simplePos x="0" y="0"/>
                <wp:positionH relativeFrom="column">
                  <wp:posOffset>-180975</wp:posOffset>
                </wp:positionH>
                <wp:positionV relativeFrom="paragraph">
                  <wp:posOffset>0</wp:posOffset>
                </wp:positionV>
                <wp:extent cx="3122930" cy="6751320"/>
                <wp:effectExtent l="0" t="0" r="20320" b="11430"/>
                <wp:wrapSquare wrapText="bothSides"/>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2930" cy="6751320"/>
                        </a:xfrm>
                        <a:prstGeom prst="rect">
                          <a:avLst/>
                        </a:prstGeom>
                        <a:solidFill>
                          <a:srgbClr val="FFFFFF"/>
                        </a:solidFill>
                        <a:ln w="9525">
                          <a:solidFill>
                            <a:srgbClr val="000000"/>
                          </a:solidFill>
                          <a:miter lim="800000"/>
                          <a:headEnd/>
                          <a:tailEnd/>
                        </a:ln>
                      </wps:spPr>
                      <wps:txbx>
                        <w:txbxContent>
                          <w:p w14:paraId="0BC1B104" w14:textId="77777777" w:rsidR="007E7AD7" w:rsidRDefault="007E7AD7" w:rsidP="007E7AD7">
                            <w:r>
                              <w:rPr>
                                <w:noProof/>
                              </w:rPr>
                              <w:drawing>
                                <wp:inline distT="0" distB="0" distL="0" distR="0" wp14:anchorId="6F52754D" wp14:editId="496B004F">
                                  <wp:extent cx="2931160" cy="6307455"/>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4.tif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31160" cy="6307455"/>
                                          </a:xfrm>
                                          <a:prstGeom prst="rect">
                                            <a:avLst/>
                                          </a:prstGeom>
                                        </pic:spPr>
                                      </pic:pic>
                                    </a:graphicData>
                                  </a:graphic>
                                </wp:inline>
                              </w:drawing>
                            </w:r>
                          </w:p>
                          <w:p w14:paraId="20B08B2C" w14:textId="0B88C3F1" w:rsidR="007E7AD7" w:rsidRDefault="007E7AD7" w:rsidP="007E7AD7">
                            <w:pPr>
                              <w:spacing w:before="240"/>
                            </w:pPr>
                            <w:r>
                              <w:t>Figure 4</w:t>
                            </w:r>
                            <w:r>
                              <w:t>)</w:t>
                            </w:r>
                          </w:p>
                          <w:p w14:paraId="2FD7CA9C"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8A8986" id="_x0000_s1029" type="#_x0000_t202" style="position:absolute;margin-left:-14.25pt;margin-top:0;width:245.9pt;height:531.6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">
                <v:textbox>
                  <w:txbxContent>
                    <w:p w14:paraId="0BC1B104" w14:textId="77777777" w:rsidR="007E7AD7" w:rsidRDefault="007E7AD7" w:rsidP="007E7AD7">
                      <w:r>
                        <w:rPr>
                          <w:noProof/>
                        </w:rPr>
                        <w:drawing>
                          <wp:inline distT="0" distB="0" distL="0" distR="0" wp14:anchorId="6F52754D" wp14:editId="496B004F">
                            <wp:extent cx="2931160" cy="6307455"/>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4.tif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31160" cy="6307455"/>
                                    </a:xfrm>
                                    <a:prstGeom prst="rect">
                                      <a:avLst/>
                                    </a:prstGeom>
                                  </pic:spPr>
                                </pic:pic>
                              </a:graphicData>
                            </a:graphic>
                          </wp:inline>
                        </w:drawing>
                      </w:r>
                    </w:p>
                    <w:p w14:paraId="20B08B2C" w14:textId="0B88C3F1" w:rsidR="007E7AD7" w:rsidRDefault="007E7AD7" w:rsidP="007E7AD7">
                      <w:pPr>
                        <w:spacing w:before="240"/>
                      </w:pPr>
                      <w:r>
                        <w:t>Figure 4</w:t>
                      </w:r>
                      <w:r>
                        <w:t>)</w:t>
                      </w:r>
                    </w:p>
                    <w:p w14:paraId="2FD7CA9C" w14:textId="77777777" w:rsidR="007E7AD7" w:rsidRDefault="007E7AD7" w:rsidP="007E7AD7"/>
                  </w:txbxContent>
                </v:textbox>
                <w10:wrap type="square"/>
              </v:shape>
            </w:pict>
          </mc:Fallback>
        </mc:AlternateContent>
      </w:r>
    </w:p>
    <w:p w14:paraId="07FFBCE3" w14:textId="77777777" w:rsidR="007E7AD7" w:rsidRDefault="007E7AD7" w:rsidP="007E7AD7">
      <w:r>
        <w:rPr>
          <w:noProof/>
        </w:rPr>
        <w:lastRenderedPageBreak/>
        <mc:AlternateContent>
          <mc:Choice Requires="wps">
            <w:drawing>
              <wp:anchor distT="45720" distB="45720" distL="114300" distR="114300" simplePos="0" relativeHeight="251675648" behindDoc="0" locked="0" layoutInCell="1" allowOverlap="1" wp14:anchorId="6E2DB44E" wp14:editId="6A6B168F">
                <wp:simplePos x="0" y="0"/>
                <wp:positionH relativeFrom="column">
                  <wp:posOffset>-381000</wp:posOffset>
                </wp:positionH>
                <wp:positionV relativeFrom="paragraph">
                  <wp:posOffset>19050</wp:posOffset>
                </wp:positionV>
                <wp:extent cx="6448425" cy="7696200"/>
                <wp:effectExtent l="0" t="0" r="28575" b="1905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8425" cy="7696200"/>
                        </a:xfrm>
                        <a:prstGeom prst="rect">
                          <a:avLst/>
                        </a:prstGeom>
                        <a:solidFill>
                          <a:srgbClr val="FFFFFF"/>
                        </a:solidFill>
                        <a:ln w="9525">
                          <a:solidFill>
                            <a:srgbClr val="000000"/>
                          </a:solidFill>
                          <a:miter lim="800000"/>
                          <a:headEnd/>
                          <a:tailEnd/>
                        </a:ln>
                      </wps:spPr>
                      <wps:txbx>
                        <w:txbxContent>
                          <w:p w14:paraId="28F7C1EC" w14:textId="77777777" w:rsidR="007E7AD7" w:rsidRDefault="007E7AD7" w:rsidP="007E7AD7">
                            <w:r>
                              <w:rPr>
                                <w:noProof/>
                              </w:rPr>
                              <w:drawing>
                                <wp:inline distT="0" distB="0" distL="0" distR="0" wp14:anchorId="1BD62D57" wp14:editId="029622F9">
                                  <wp:extent cx="6256655" cy="597598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5.tif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56655" cy="5975985"/>
                                          </a:xfrm>
                                          <a:prstGeom prst="rect">
                                            <a:avLst/>
                                          </a:prstGeom>
                                        </pic:spPr>
                                      </pic:pic>
                                    </a:graphicData>
                                  </a:graphic>
                                </wp:inline>
                              </w:drawing>
                            </w:r>
                          </w:p>
                          <w:p w14:paraId="43D751CD" w14:textId="16471398" w:rsidR="007E7AD7" w:rsidRDefault="007E7AD7" w:rsidP="007E7AD7">
                            <w:r>
                              <w:t xml:space="preserve">Figure 5)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2DB44E" id="_x0000_s1030" type="#_x0000_t202" style="position:absolute;margin-left:-30pt;margin-top:1.5pt;width:507.75pt;height:606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">
                <v:textbox>
                  <w:txbxContent>
                    <w:p w14:paraId="28F7C1EC" w14:textId="77777777" w:rsidR="007E7AD7" w:rsidRDefault="007E7AD7" w:rsidP="007E7AD7">
                      <w:r>
                        <w:rPr>
                          <w:noProof/>
                        </w:rPr>
                        <w:drawing>
                          <wp:inline distT="0" distB="0" distL="0" distR="0" wp14:anchorId="1BD62D57" wp14:editId="029622F9">
                            <wp:extent cx="6256655" cy="5975985"/>
                            <wp:effectExtent l="0" t="0" r="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5.tif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256655" cy="5975985"/>
                                    </a:xfrm>
                                    <a:prstGeom prst="rect">
                                      <a:avLst/>
                                    </a:prstGeom>
                                  </pic:spPr>
                                </pic:pic>
                              </a:graphicData>
                            </a:graphic>
                          </wp:inline>
                        </w:drawing>
                      </w:r>
                    </w:p>
                    <w:p w14:paraId="43D751CD" w14:textId="16471398" w:rsidR="007E7AD7" w:rsidRDefault="007E7AD7" w:rsidP="007E7AD7">
                      <w:r>
                        <w:t xml:space="preserve">Figure 5) </w:t>
                      </w:r>
                    </w:p>
                  </w:txbxContent>
                </v:textbox>
                <w10:wrap type="square"/>
              </v:shape>
            </w:pict>
          </mc:Fallback>
        </mc:AlternateContent>
      </w:r>
      <w:r>
        <w:br w:type="page"/>
      </w:r>
    </w:p>
    <w:p w14:paraId="78FDFADF" w14:textId="77777777" w:rsidR="007E7AD7" w:rsidRDefault="007E7AD7" w:rsidP="007E7AD7">
      <w:r>
        <w:rPr>
          <w:noProof/>
        </w:rPr>
        <w:lastRenderedPageBreak/>
        <mc:AlternateContent>
          <mc:Choice Requires="wps">
            <w:drawing>
              <wp:anchor distT="45720" distB="45720" distL="114300" distR="114300" simplePos="0" relativeHeight="251676672" behindDoc="0" locked="0" layoutInCell="1" allowOverlap="1" wp14:anchorId="294D6077" wp14:editId="187A7A04">
                <wp:simplePos x="0" y="0"/>
                <wp:positionH relativeFrom="column">
                  <wp:posOffset>-28575</wp:posOffset>
                </wp:positionH>
                <wp:positionV relativeFrom="paragraph">
                  <wp:posOffset>0</wp:posOffset>
                </wp:positionV>
                <wp:extent cx="4229100" cy="7600950"/>
                <wp:effectExtent l="0" t="0" r="19050" b="1905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7600950"/>
                        </a:xfrm>
                        <a:prstGeom prst="rect">
                          <a:avLst/>
                        </a:prstGeom>
                        <a:solidFill>
                          <a:srgbClr val="FFFFFF"/>
                        </a:solidFill>
                        <a:ln w="9525">
                          <a:solidFill>
                            <a:srgbClr val="000000"/>
                          </a:solidFill>
                          <a:miter lim="800000"/>
                          <a:headEnd/>
                          <a:tailEnd/>
                        </a:ln>
                      </wps:spPr>
                      <wps:txbx>
                        <w:txbxContent>
                          <w:p w14:paraId="54C85F0E" w14:textId="77777777" w:rsidR="007E7AD7" w:rsidRDefault="007E7AD7" w:rsidP="007E7AD7">
                            <w:r>
                              <w:rPr>
                                <w:noProof/>
                              </w:rPr>
                              <w:drawing>
                                <wp:inline distT="0" distB="0" distL="0" distR="0" wp14:anchorId="5C61F49B" wp14:editId="34F1C2CA">
                                  <wp:extent cx="3419856" cy="6118860"/>
                                  <wp:effectExtent l="0" t="0" r="952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6.tif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419856" cy="6118860"/>
                                          </a:xfrm>
                                          <a:prstGeom prst="rect">
                                            <a:avLst/>
                                          </a:prstGeom>
                                        </pic:spPr>
                                      </pic:pic>
                                    </a:graphicData>
                                  </a:graphic>
                                </wp:inline>
                              </w:drawing>
                            </w:r>
                          </w:p>
                          <w:p w14:paraId="25F3898F" w14:textId="33F6988C" w:rsidR="007E7AD7" w:rsidRDefault="007E7AD7" w:rsidP="007E7AD7">
                            <w:r>
                              <w:t xml:space="preserve">Figure 6)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4D6077" id="_x0000_s1031" type="#_x0000_t202" style="position:absolute;margin-left:-2.25pt;margin-top:0;width:333pt;height:598.5pt;z-index:251676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">
                <v:textbox>
                  <w:txbxContent>
                    <w:p w14:paraId="54C85F0E" w14:textId="77777777" w:rsidR="007E7AD7" w:rsidRDefault="007E7AD7" w:rsidP="007E7AD7">
                      <w:r>
                        <w:rPr>
                          <w:noProof/>
                        </w:rPr>
                        <w:drawing>
                          <wp:inline distT="0" distB="0" distL="0" distR="0" wp14:anchorId="5C61F49B" wp14:editId="34F1C2CA">
                            <wp:extent cx="3419856" cy="6118860"/>
                            <wp:effectExtent l="0" t="0" r="952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6.tif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419856" cy="6118860"/>
                                    </a:xfrm>
                                    <a:prstGeom prst="rect">
                                      <a:avLst/>
                                    </a:prstGeom>
                                  </pic:spPr>
                                </pic:pic>
                              </a:graphicData>
                            </a:graphic>
                          </wp:inline>
                        </w:drawing>
                      </w:r>
                    </w:p>
                    <w:p w14:paraId="25F3898F" w14:textId="33F6988C" w:rsidR="007E7AD7" w:rsidRDefault="007E7AD7" w:rsidP="007E7AD7">
                      <w:r>
                        <w:t xml:space="preserve">Figure 6) </w:t>
                      </w:r>
                    </w:p>
                  </w:txbxContent>
                </v:textbox>
                <w10:wrap type="square"/>
              </v:shape>
            </w:pict>
          </mc:Fallback>
        </mc:AlternateContent>
      </w:r>
    </w:p>
    <w:p w14:paraId="428E35DF" w14:textId="77777777" w:rsidR="007E7AD7" w:rsidRDefault="007E7AD7" w:rsidP="007E7AD7">
      <w:r>
        <w:br w:type="page"/>
      </w:r>
    </w:p>
    <w:p w14:paraId="64B58566" w14:textId="77777777" w:rsidR="007E7AD7" w:rsidRDefault="007E7AD7" w:rsidP="007E7AD7">
      <w:r>
        <w:rPr>
          <w:noProof/>
        </w:rPr>
        <w:lastRenderedPageBreak/>
        <mc:AlternateContent>
          <mc:Choice Requires="wps">
            <w:drawing>
              <wp:anchor distT="45720" distB="45720" distL="114300" distR="114300" simplePos="0" relativeHeight="251677696" behindDoc="0" locked="0" layoutInCell="1" allowOverlap="1" wp14:anchorId="2DA7BB8E" wp14:editId="16D2F0BC">
                <wp:simplePos x="0" y="0"/>
                <wp:positionH relativeFrom="column">
                  <wp:posOffset>-427990</wp:posOffset>
                </wp:positionH>
                <wp:positionV relativeFrom="paragraph">
                  <wp:posOffset>468630</wp:posOffset>
                </wp:positionV>
                <wp:extent cx="6696075" cy="6596380"/>
                <wp:effectExtent l="0" t="0" r="28575" b="13970"/>
                <wp:wrapSquare wrapText="bothSides"/>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6075" cy="6596380"/>
                        </a:xfrm>
                        <a:prstGeom prst="rect">
                          <a:avLst/>
                        </a:prstGeom>
                        <a:solidFill>
                          <a:srgbClr val="FFFFFF"/>
                        </a:solidFill>
                        <a:ln w="9525">
                          <a:solidFill>
                            <a:srgbClr val="000000"/>
                          </a:solidFill>
                          <a:miter lim="800000"/>
                          <a:headEnd/>
                          <a:tailEnd/>
                        </a:ln>
                      </wps:spPr>
                      <wps:txbx>
                        <w:txbxContent>
                          <w:p w14:paraId="39CA891D" w14:textId="77777777" w:rsidR="007E7AD7" w:rsidRDefault="007E7AD7" w:rsidP="007E7AD7">
                            <w:r>
                              <w:rPr>
                                <w:noProof/>
                              </w:rPr>
                              <w:drawing>
                                <wp:inline distT="0" distB="0" distL="0" distR="0" wp14:anchorId="5CEC74E6" wp14:editId="764D79E3">
                                  <wp:extent cx="6504305" cy="5134610"/>
                                  <wp:effectExtent l="0" t="0" r="0" b="889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ure6.tif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04305" cy="5134610"/>
                                          </a:xfrm>
                                          <a:prstGeom prst="rect">
                                            <a:avLst/>
                                          </a:prstGeom>
                                        </pic:spPr>
                                      </pic:pic>
                                    </a:graphicData>
                                  </a:graphic>
                                </wp:inline>
                              </w:drawing>
                            </w:r>
                          </w:p>
                          <w:p w14:paraId="29FAED30" w14:textId="0958EFDD" w:rsidR="007E7AD7" w:rsidRDefault="007E7AD7" w:rsidP="007E7AD7">
                            <w:r>
                              <w:t xml:space="preserve">Figure 7) </w:t>
                            </w:r>
                          </w:p>
                          <w:p w14:paraId="1A6A0123"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A7BB8E" id="_x0000_s1032" type="#_x0000_t202" style="position:absolute;margin-left:-33.7pt;margin-top:36.9pt;width:527.25pt;height:519.4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">
                <v:textbox>
                  <w:txbxContent>
                    <w:p w14:paraId="39CA891D" w14:textId="77777777" w:rsidR="007E7AD7" w:rsidRDefault="007E7AD7" w:rsidP="007E7AD7">
                      <w:r>
                        <w:rPr>
                          <w:noProof/>
                        </w:rPr>
                        <w:drawing>
                          <wp:inline distT="0" distB="0" distL="0" distR="0" wp14:anchorId="5CEC74E6" wp14:editId="764D79E3">
                            <wp:extent cx="6504305" cy="5134610"/>
                            <wp:effectExtent l="0" t="0" r="0" b="889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ure6.tif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04305" cy="5134610"/>
                                    </a:xfrm>
                                    <a:prstGeom prst="rect">
                                      <a:avLst/>
                                    </a:prstGeom>
                                  </pic:spPr>
                                </pic:pic>
                              </a:graphicData>
                            </a:graphic>
                          </wp:inline>
                        </w:drawing>
                      </w:r>
                    </w:p>
                    <w:p w14:paraId="29FAED30" w14:textId="0958EFDD" w:rsidR="007E7AD7" w:rsidRDefault="007E7AD7" w:rsidP="007E7AD7">
                      <w:r>
                        <w:t xml:space="preserve">Figure 7) </w:t>
                      </w:r>
                    </w:p>
                    <w:p w14:paraId="1A6A0123" w14:textId="77777777" w:rsidR="007E7AD7" w:rsidRDefault="007E7AD7" w:rsidP="007E7AD7"/>
                  </w:txbxContent>
                </v:textbox>
                <w10:wrap type="square"/>
              </v:shape>
            </w:pict>
          </mc:Fallback>
        </mc:AlternateContent>
      </w:r>
    </w:p>
    <w:p w14:paraId="22CB8EA5" w14:textId="77777777" w:rsidR="007E7AD7" w:rsidRDefault="007E7AD7" w:rsidP="007E7AD7"/>
    <w:p w14:paraId="485EBA39" w14:textId="47B21AA9" w:rsidR="007E7AD7" w:rsidRDefault="007E7AD7">
      <w:pPr>
        <w:rPr>
          <w:rFonts w:ascii="Carlito" w:hAnsi="Carlito" w:cs="Carlito"/>
        </w:rPr>
      </w:pPr>
      <w:r>
        <w:rPr>
          <w:rFonts w:ascii="Carlito" w:hAnsi="Carlito" w:cs="Carlito"/>
        </w:rPr>
        <w:br w:type="page"/>
      </w:r>
    </w:p>
    <w:p w14:paraId="0AB07CEF" w14:textId="23FEEAA2" w:rsidR="007E7AD7" w:rsidRDefault="007E7AD7" w:rsidP="007E7AD7">
      <w:pPr>
        <w:rPr>
          <w:rFonts w:ascii="Carlito" w:hAnsi="Carlito" w:cs="Carlito"/>
        </w:rPr>
      </w:pPr>
    </w:p>
    <w:p w14:paraId="39CFCB31" w14:textId="77777777" w:rsidR="007E7AD7" w:rsidRDefault="007E7AD7" w:rsidP="007E7AD7">
      <w:pPr>
        <w:jc w:val="center"/>
        <w:rPr>
          <w:sz w:val="28"/>
          <w:szCs w:val="28"/>
        </w:rPr>
      </w:pPr>
      <w:r w:rsidRPr="00A738E5">
        <w:rPr>
          <w:sz w:val="28"/>
          <w:szCs w:val="28"/>
        </w:rPr>
        <w:t>Supplemental Material for the Manuscript:</w:t>
      </w:r>
    </w:p>
    <w:p w14:paraId="73B2EE77" w14:textId="77777777" w:rsidR="007E7AD7" w:rsidRDefault="007E7AD7" w:rsidP="007E7AD7">
      <w:pPr>
        <w:jc w:val="center"/>
        <w:rPr>
          <w:rFonts w:cstheme="minorHAnsi"/>
          <w:sz w:val="28"/>
          <w:szCs w:val="28"/>
        </w:rPr>
      </w:pPr>
      <w:r w:rsidRPr="00A738E5">
        <w:rPr>
          <w:sz w:val="28"/>
          <w:szCs w:val="28"/>
        </w:rPr>
        <w:t xml:space="preserve"> “</w:t>
      </w:r>
      <w:r w:rsidRPr="00A738E5">
        <w:rPr>
          <w:rFonts w:cstheme="minorHAnsi"/>
          <w:sz w:val="28"/>
          <w:szCs w:val="28"/>
        </w:rPr>
        <w:t xml:space="preserve">Drivers of </w:t>
      </w:r>
      <w:r>
        <w:rPr>
          <w:rFonts w:cstheme="minorHAnsi"/>
          <w:sz w:val="28"/>
          <w:szCs w:val="28"/>
        </w:rPr>
        <w:t>d</w:t>
      </w:r>
      <w:r w:rsidRPr="00A738E5">
        <w:rPr>
          <w:rFonts w:cstheme="minorHAnsi"/>
          <w:sz w:val="28"/>
          <w:szCs w:val="28"/>
        </w:rPr>
        <w:t xml:space="preserve">iazotroph </w:t>
      </w:r>
      <w:r>
        <w:rPr>
          <w:rFonts w:cstheme="minorHAnsi"/>
          <w:sz w:val="28"/>
          <w:szCs w:val="28"/>
        </w:rPr>
        <w:t>c</w:t>
      </w:r>
      <w:r w:rsidRPr="00A738E5">
        <w:rPr>
          <w:rFonts w:cstheme="minorHAnsi"/>
          <w:sz w:val="28"/>
          <w:szCs w:val="28"/>
        </w:rPr>
        <w:t xml:space="preserve">ommunity </w:t>
      </w:r>
      <w:r>
        <w:rPr>
          <w:rFonts w:cstheme="minorHAnsi"/>
          <w:sz w:val="28"/>
          <w:szCs w:val="28"/>
        </w:rPr>
        <w:t>s</w:t>
      </w:r>
      <w:r w:rsidRPr="00A738E5">
        <w:rPr>
          <w:rFonts w:cstheme="minorHAnsi"/>
          <w:sz w:val="28"/>
          <w:szCs w:val="28"/>
        </w:rPr>
        <w:t xml:space="preserve">tructure and </w:t>
      </w:r>
      <w:r>
        <w:rPr>
          <w:rFonts w:cstheme="minorHAnsi"/>
          <w:sz w:val="28"/>
          <w:szCs w:val="28"/>
        </w:rPr>
        <w:t>c</w:t>
      </w:r>
      <w:r w:rsidRPr="00A738E5">
        <w:rPr>
          <w:rFonts w:cstheme="minorHAnsi"/>
          <w:sz w:val="28"/>
          <w:szCs w:val="28"/>
        </w:rPr>
        <w:t xml:space="preserve">o-occurrence in a Northern Great Plains </w:t>
      </w:r>
      <w:r>
        <w:rPr>
          <w:rFonts w:cstheme="minorHAnsi"/>
          <w:sz w:val="28"/>
          <w:szCs w:val="28"/>
        </w:rPr>
        <w:t>p</w:t>
      </w:r>
      <w:r w:rsidRPr="00A738E5">
        <w:rPr>
          <w:rFonts w:cstheme="minorHAnsi"/>
          <w:sz w:val="28"/>
          <w:szCs w:val="28"/>
        </w:rPr>
        <w:t xml:space="preserve">ulse </w:t>
      </w:r>
      <w:r>
        <w:rPr>
          <w:rFonts w:cstheme="minorHAnsi"/>
          <w:sz w:val="28"/>
          <w:szCs w:val="28"/>
        </w:rPr>
        <w:t>c</w:t>
      </w:r>
      <w:r w:rsidRPr="00A738E5">
        <w:rPr>
          <w:rFonts w:cstheme="minorHAnsi"/>
          <w:sz w:val="28"/>
          <w:szCs w:val="28"/>
        </w:rPr>
        <w:t xml:space="preserve">rop </w:t>
      </w:r>
      <w:r>
        <w:rPr>
          <w:rFonts w:cstheme="minorHAnsi"/>
          <w:sz w:val="28"/>
          <w:szCs w:val="28"/>
        </w:rPr>
        <w:t>r</w:t>
      </w:r>
      <w:r w:rsidRPr="00A738E5">
        <w:rPr>
          <w:rFonts w:cstheme="minorHAnsi"/>
          <w:sz w:val="28"/>
          <w:szCs w:val="28"/>
        </w:rPr>
        <w:t xml:space="preserve">otation </w:t>
      </w:r>
      <w:r>
        <w:rPr>
          <w:rFonts w:cstheme="minorHAnsi"/>
          <w:sz w:val="28"/>
          <w:szCs w:val="28"/>
        </w:rPr>
        <w:t>s</w:t>
      </w:r>
      <w:r w:rsidRPr="00A738E5">
        <w:rPr>
          <w:rFonts w:cstheme="minorHAnsi"/>
          <w:sz w:val="28"/>
          <w:szCs w:val="28"/>
        </w:rPr>
        <w:t>ystem</w:t>
      </w:r>
      <w:r>
        <w:rPr>
          <w:rFonts w:cstheme="minorHAnsi"/>
          <w:sz w:val="28"/>
          <w:szCs w:val="28"/>
        </w:rPr>
        <w:t>”</w:t>
      </w:r>
    </w:p>
    <w:p w14:paraId="32733900" w14:textId="77777777" w:rsidR="007E7AD7" w:rsidRPr="00A738E5" w:rsidRDefault="007E7AD7" w:rsidP="007E7AD7">
      <w:pPr>
        <w:jc w:val="center"/>
        <w:rPr>
          <w:rFonts w:cstheme="minorHAnsi"/>
          <w:sz w:val="20"/>
          <w:szCs w:val="20"/>
        </w:rPr>
      </w:pPr>
    </w:p>
    <w:p w14:paraId="095E92E4" w14:textId="77777777" w:rsidR="007E7AD7" w:rsidRPr="00A738E5" w:rsidRDefault="007E7AD7" w:rsidP="007E7AD7">
      <w:pPr>
        <w:spacing w:after="0" w:line="480" w:lineRule="auto"/>
        <w:jc w:val="center"/>
        <w:rPr>
          <w:rFonts w:cstheme="minorHAnsi"/>
          <w:sz w:val="20"/>
          <w:szCs w:val="20"/>
        </w:rPr>
      </w:pPr>
      <w:r w:rsidRPr="00A738E5">
        <w:rPr>
          <w:rFonts w:cstheme="minorHAnsi"/>
          <w:sz w:val="20"/>
          <w:szCs w:val="20"/>
        </w:rPr>
        <w:t>Alexander B Alleman</w:t>
      </w:r>
      <w:r w:rsidRPr="00A738E5">
        <w:rPr>
          <w:rFonts w:cstheme="minorHAnsi"/>
          <w:sz w:val="20"/>
          <w:szCs w:val="20"/>
          <w:vertAlign w:val="superscript"/>
        </w:rPr>
        <w:t>1,2</w:t>
      </w:r>
      <w:r w:rsidRPr="00A738E5">
        <w:rPr>
          <w:rFonts w:cstheme="minorHAnsi"/>
          <w:sz w:val="20"/>
          <w:szCs w:val="20"/>
        </w:rPr>
        <w:t>, Yesuf Assen Mohammed</w:t>
      </w:r>
      <w:r w:rsidRPr="00A738E5">
        <w:rPr>
          <w:rFonts w:cstheme="minorHAnsi"/>
          <w:sz w:val="20"/>
          <w:szCs w:val="20"/>
          <w:vertAlign w:val="superscript"/>
        </w:rPr>
        <w:t>3</w:t>
      </w:r>
      <w:r w:rsidRPr="00A738E5">
        <w:rPr>
          <w:rFonts w:cstheme="minorHAnsi"/>
          <w:sz w:val="20"/>
          <w:szCs w:val="20"/>
        </w:rPr>
        <w:t>, Kent A McVay</w:t>
      </w:r>
      <w:r w:rsidRPr="00A738E5">
        <w:rPr>
          <w:rFonts w:cstheme="minorHAnsi"/>
          <w:sz w:val="20"/>
          <w:szCs w:val="20"/>
          <w:vertAlign w:val="superscript"/>
        </w:rPr>
        <w:t>3</w:t>
      </w:r>
      <w:r w:rsidRPr="00A738E5">
        <w:rPr>
          <w:rFonts w:cstheme="minorHAnsi"/>
          <w:sz w:val="20"/>
          <w:szCs w:val="20"/>
        </w:rPr>
        <w:t>, Qasim A Khan</w:t>
      </w:r>
      <w:r w:rsidRPr="00A738E5">
        <w:rPr>
          <w:rFonts w:cstheme="minorHAnsi"/>
          <w:sz w:val="20"/>
          <w:szCs w:val="20"/>
          <w:vertAlign w:val="superscript"/>
        </w:rPr>
        <w:t>3</w:t>
      </w:r>
      <w:r w:rsidRPr="00A738E5">
        <w:rPr>
          <w:rFonts w:cstheme="minorHAnsi"/>
          <w:sz w:val="20"/>
          <w:szCs w:val="20"/>
        </w:rPr>
        <w:t>, Patrick Carr</w:t>
      </w:r>
      <w:r w:rsidRPr="00A738E5">
        <w:rPr>
          <w:rFonts w:cstheme="minorHAnsi"/>
          <w:sz w:val="20"/>
          <w:szCs w:val="20"/>
          <w:vertAlign w:val="superscript"/>
        </w:rPr>
        <w:t>3</w:t>
      </w:r>
      <w:r w:rsidRPr="00A738E5">
        <w:rPr>
          <w:rFonts w:cstheme="minorHAnsi"/>
          <w:sz w:val="20"/>
          <w:szCs w:val="20"/>
        </w:rPr>
        <w:t>, John Miller</w:t>
      </w:r>
      <w:r w:rsidRPr="00A738E5">
        <w:rPr>
          <w:rFonts w:cstheme="minorHAnsi"/>
          <w:sz w:val="20"/>
          <w:szCs w:val="20"/>
          <w:vertAlign w:val="superscript"/>
        </w:rPr>
        <w:t>3</w:t>
      </w:r>
      <w:r w:rsidRPr="00A738E5">
        <w:rPr>
          <w:rFonts w:cstheme="minorHAnsi"/>
          <w:sz w:val="20"/>
          <w:szCs w:val="20"/>
        </w:rPr>
        <w:t>, Zachariah Miller</w:t>
      </w:r>
      <w:r w:rsidRPr="00A738E5">
        <w:rPr>
          <w:rFonts w:cstheme="minorHAnsi"/>
          <w:sz w:val="20"/>
          <w:szCs w:val="20"/>
          <w:vertAlign w:val="superscript"/>
        </w:rPr>
        <w:t>3</w:t>
      </w:r>
      <w:r w:rsidRPr="00A738E5">
        <w:rPr>
          <w:rFonts w:cstheme="minorHAnsi"/>
          <w:sz w:val="20"/>
          <w:szCs w:val="20"/>
        </w:rPr>
        <w:t>, Jessica Torrion</w:t>
      </w:r>
      <w:r w:rsidRPr="00A738E5">
        <w:rPr>
          <w:rFonts w:cstheme="minorHAnsi"/>
          <w:sz w:val="20"/>
          <w:szCs w:val="20"/>
          <w:vertAlign w:val="superscript"/>
        </w:rPr>
        <w:t>3</w:t>
      </w:r>
      <w:r w:rsidRPr="00A738E5">
        <w:rPr>
          <w:rFonts w:cstheme="minorHAnsi"/>
          <w:sz w:val="20"/>
          <w:szCs w:val="20"/>
        </w:rPr>
        <w:t>, Peggy Lamb</w:t>
      </w:r>
      <w:r w:rsidRPr="00A738E5">
        <w:rPr>
          <w:rFonts w:cstheme="minorHAnsi"/>
          <w:sz w:val="20"/>
          <w:szCs w:val="20"/>
          <w:vertAlign w:val="superscript"/>
        </w:rPr>
        <w:t>3</w:t>
      </w:r>
      <w:r w:rsidRPr="00A738E5">
        <w:rPr>
          <w:rFonts w:cstheme="minorHAnsi"/>
          <w:sz w:val="20"/>
          <w:szCs w:val="20"/>
        </w:rPr>
        <w:t>, Florence Mus</w:t>
      </w:r>
      <w:r w:rsidRPr="00A738E5">
        <w:rPr>
          <w:rFonts w:cstheme="minorHAnsi"/>
          <w:sz w:val="20"/>
          <w:szCs w:val="20"/>
          <w:vertAlign w:val="superscript"/>
        </w:rPr>
        <w:t>1,2</w:t>
      </w:r>
      <w:r w:rsidRPr="00A738E5">
        <w:rPr>
          <w:rFonts w:cstheme="minorHAnsi"/>
          <w:sz w:val="20"/>
          <w:szCs w:val="20"/>
        </w:rPr>
        <w:t>, Chengci Chen</w:t>
      </w:r>
      <w:r w:rsidRPr="00A738E5">
        <w:rPr>
          <w:rFonts w:cstheme="minorHAnsi"/>
          <w:sz w:val="20"/>
          <w:szCs w:val="20"/>
          <w:vertAlign w:val="superscript"/>
        </w:rPr>
        <w:t>3</w:t>
      </w:r>
      <w:r w:rsidRPr="00A738E5">
        <w:rPr>
          <w:rFonts w:cstheme="minorHAnsi"/>
          <w:sz w:val="20"/>
          <w:szCs w:val="20"/>
        </w:rPr>
        <w:t>, and John W Peters</w:t>
      </w:r>
      <w:r w:rsidRPr="00A738E5">
        <w:rPr>
          <w:rFonts w:cstheme="minorHAnsi"/>
          <w:sz w:val="20"/>
          <w:szCs w:val="20"/>
          <w:vertAlign w:val="superscript"/>
        </w:rPr>
        <w:t>1,2</w:t>
      </w:r>
    </w:p>
    <w:p w14:paraId="0C35D8CC" w14:textId="77777777" w:rsidR="007E7AD7" w:rsidRPr="00A738E5" w:rsidRDefault="007E7AD7" w:rsidP="007E7AD7">
      <w:pPr>
        <w:spacing w:after="0" w:line="480" w:lineRule="auto"/>
        <w:jc w:val="center"/>
        <w:rPr>
          <w:rFonts w:cstheme="minorHAnsi"/>
          <w:sz w:val="20"/>
          <w:szCs w:val="20"/>
        </w:rPr>
      </w:pPr>
    </w:p>
    <w:p w14:paraId="08CAC4C8" w14:textId="77777777" w:rsidR="007E7AD7" w:rsidRPr="00A738E5" w:rsidRDefault="007E7AD7" w:rsidP="007E7AD7">
      <w:pPr>
        <w:spacing w:after="0" w:line="480" w:lineRule="auto"/>
        <w:jc w:val="center"/>
        <w:rPr>
          <w:rFonts w:cstheme="minorHAnsi"/>
          <w:sz w:val="20"/>
          <w:szCs w:val="20"/>
        </w:rPr>
      </w:pPr>
      <w:r w:rsidRPr="00A738E5">
        <w:rPr>
          <w:rFonts w:cstheme="minorHAnsi"/>
          <w:sz w:val="20"/>
          <w:szCs w:val="20"/>
          <w:vertAlign w:val="superscript"/>
        </w:rPr>
        <w:t>1</w:t>
      </w:r>
      <w:r w:rsidRPr="00A738E5">
        <w:rPr>
          <w:rFonts w:cstheme="minorHAnsi"/>
          <w:sz w:val="20"/>
          <w:szCs w:val="20"/>
        </w:rPr>
        <w:t xml:space="preserve">Department of Chemistry and Biochemistry, Montana State University, Bozeman, MT, USA; </w:t>
      </w:r>
      <w:r w:rsidRPr="00A738E5">
        <w:rPr>
          <w:rFonts w:cstheme="minorHAnsi"/>
          <w:sz w:val="20"/>
          <w:szCs w:val="20"/>
          <w:vertAlign w:val="superscript"/>
        </w:rPr>
        <w:t>2</w:t>
      </w:r>
      <w:r w:rsidRPr="00A738E5">
        <w:rPr>
          <w:rFonts w:cstheme="minorHAnsi"/>
          <w:sz w:val="20"/>
          <w:szCs w:val="20"/>
        </w:rPr>
        <w:t xml:space="preserve">Institute of Biological Chemistry, Washington State University, Pullman, WA, USA and </w:t>
      </w:r>
      <w:r w:rsidRPr="00A738E5">
        <w:rPr>
          <w:rFonts w:cstheme="minorHAnsi"/>
          <w:sz w:val="20"/>
          <w:szCs w:val="20"/>
          <w:vertAlign w:val="superscript"/>
        </w:rPr>
        <w:t>3</w:t>
      </w:r>
      <w:r w:rsidRPr="00A738E5">
        <w:rPr>
          <w:rFonts w:cstheme="minorHAnsi"/>
          <w:sz w:val="20"/>
          <w:szCs w:val="20"/>
        </w:rPr>
        <w:t>Department of Research Centers, Montana State University, Bozeman, MT, USA</w:t>
      </w:r>
    </w:p>
    <w:p w14:paraId="65EBE8BF" w14:textId="77777777" w:rsidR="007E7AD7" w:rsidRPr="00A738E5" w:rsidRDefault="007E7AD7" w:rsidP="007E7AD7">
      <w:pPr>
        <w:jc w:val="center"/>
        <w:rPr>
          <w:rFonts w:cstheme="minorHAnsi"/>
          <w:sz w:val="28"/>
          <w:szCs w:val="28"/>
        </w:rPr>
      </w:pPr>
    </w:p>
    <w:p w14:paraId="264CDB27" w14:textId="77777777" w:rsidR="007E7AD7" w:rsidRPr="00C72EB1" w:rsidRDefault="007E7AD7" w:rsidP="007E7AD7">
      <w:pPr>
        <w:rPr>
          <w:sz w:val="16"/>
          <w:szCs w:val="16"/>
        </w:rPr>
      </w:pPr>
    </w:p>
    <w:p w14:paraId="6D8032FE" w14:textId="77777777" w:rsidR="007E7AD7" w:rsidRPr="00C72EB1" w:rsidRDefault="007E7AD7" w:rsidP="007E7AD7">
      <w:pPr>
        <w:rPr>
          <w:sz w:val="16"/>
          <w:szCs w:val="16"/>
        </w:rPr>
      </w:pPr>
      <w:r w:rsidRPr="00C72EB1">
        <w:rPr>
          <w:sz w:val="16"/>
          <w:szCs w:val="16"/>
        </w:rPr>
        <w:br w:type="page"/>
      </w:r>
    </w:p>
    <w:p w14:paraId="6A313395" w14:textId="77777777" w:rsidR="007E7AD7" w:rsidRPr="00C72EB1" w:rsidRDefault="007E7AD7" w:rsidP="007E7AD7">
      <w:pPr>
        <w:rPr>
          <w:sz w:val="16"/>
          <w:szCs w:val="16"/>
        </w:rPr>
        <w:sectPr w:rsidR="007E7AD7" w:rsidRPr="00C72EB1">
          <w:pgSz w:w="12240" w:h="15840"/>
          <w:pgMar w:top="1440" w:right="1440" w:bottom="1440" w:left="1440" w:header="720" w:footer="720" w:gutter="0"/>
          <w:cols w:space="720"/>
          <w:docGrid w:linePitch="360"/>
        </w:sectPr>
      </w:pPr>
    </w:p>
    <w:tbl>
      <w:tblPr>
        <w:tblStyle w:val="PlainTable5"/>
        <w:tblW w:w="0" w:type="auto"/>
        <w:tblLayout w:type="fixed"/>
        <w:tblLook w:val="04A0" w:firstRow="1" w:lastRow="0" w:firstColumn="1" w:lastColumn="0" w:noHBand="0" w:noVBand="1"/>
      </w:tblPr>
      <w:tblGrid>
        <w:gridCol w:w="707"/>
        <w:gridCol w:w="1358"/>
        <w:gridCol w:w="810"/>
        <w:gridCol w:w="1080"/>
        <w:gridCol w:w="810"/>
        <w:gridCol w:w="1080"/>
        <w:gridCol w:w="900"/>
        <w:gridCol w:w="1080"/>
        <w:gridCol w:w="810"/>
        <w:gridCol w:w="990"/>
        <w:gridCol w:w="900"/>
        <w:gridCol w:w="815"/>
        <w:gridCol w:w="900"/>
      </w:tblGrid>
      <w:tr w:rsidR="007E7AD7" w14:paraId="7B323144" w14:textId="77777777" w:rsidTr="00EF52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07" w:type="dxa"/>
          </w:tcPr>
          <w:p w14:paraId="7C94B7F6" w14:textId="77777777" w:rsidR="007E7AD7" w:rsidRPr="003F4FDF" w:rsidRDefault="007E7AD7" w:rsidP="00EF52CB">
            <w:pPr>
              <w:jc w:val="center"/>
              <w:rPr>
                <w:b/>
                <w:sz w:val="16"/>
                <w:szCs w:val="16"/>
              </w:rPr>
            </w:pPr>
            <w:r w:rsidRPr="003F4FDF">
              <w:rPr>
                <w:b/>
                <w:sz w:val="16"/>
                <w:szCs w:val="16"/>
              </w:rPr>
              <w:lastRenderedPageBreak/>
              <w:t>Sample ID</w:t>
            </w:r>
          </w:p>
        </w:tc>
        <w:tc>
          <w:tcPr>
            <w:tcW w:w="1358" w:type="dxa"/>
          </w:tcPr>
          <w:p w14:paraId="70625A97"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Site</w:t>
            </w:r>
          </w:p>
        </w:tc>
        <w:tc>
          <w:tcPr>
            <w:tcW w:w="810" w:type="dxa"/>
          </w:tcPr>
          <w:p w14:paraId="083A475F"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ARC</w:t>
            </w:r>
          </w:p>
        </w:tc>
        <w:tc>
          <w:tcPr>
            <w:tcW w:w="1080" w:type="dxa"/>
          </w:tcPr>
          <w:p w14:paraId="3ED0CC5F"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Pea Variety</w:t>
            </w:r>
          </w:p>
        </w:tc>
        <w:tc>
          <w:tcPr>
            <w:tcW w:w="810" w:type="dxa"/>
          </w:tcPr>
          <w:p w14:paraId="6B3D2F93"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Plot</w:t>
            </w:r>
          </w:p>
        </w:tc>
        <w:tc>
          <w:tcPr>
            <w:tcW w:w="1080" w:type="dxa"/>
          </w:tcPr>
          <w:p w14:paraId="25571D27"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Precipitation (in)</w:t>
            </w:r>
          </w:p>
        </w:tc>
        <w:tc>
          <w:tcPr>
            <w:tcW w:w="900" w:type="dxa"/>
          </w:tcPr>
          <w:p w14:paraId="1A0639A9"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Irrigation (in)</w:t>
            </w:r>
          </w:p>
        </w:tc>
        <w:tc>
          <w:tcPr>
            <w:tcW w:w="1080" w:type="dxa"/>
          </w:tcPr>
          <w:p w14:paraId="7BDECFB9"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Tillage</w:t>
            </w:r>
          </w:p>
        </w:tc>
        <w:tc>
          <w:tcPr>
            <w:tcW w:w="810" w:type="dxa"/>
          </w:tcPr>
          <w:p w14:paraId="2DD3E96A"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Previous Crop</w:t>
            </w:r>
          </w:p>
        </w:tc>
        <w:tc>
          <w:tcPr>
            <w:tcW w:w="990" w:type="dxa"/>
          </w:tcPr>
          <w:p w14:paraId="35AE4F11"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Grain  Yield (lb/ac)</w:t>
            </w:r>
          </w:p>
        </w:tc>
        <w:tc>
          <w:tcPr>
            <w:tcW w:w="900" w:type="dxa"/>
          </w:tcPr>
          <w:p w14:paraId="7B1C048E"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Elevation (meters)</w:t>
            </w:r>
          </w:p>
        </w:tc>
        <w:tc>
          <w:tcPr>
            <w:tcW w:w="815" w:type="dxa"/>
          </w:tcPr>
          <w:p w14:paraId="7CE7C36D"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Lat</w:t>
            </w:r>
            <w:r>
              <w:rPr>
                <w:b/>
                <w:sz w:val="16"/>
                <w:szCs w:val="16"/>
              </w:rPr>
              <w:t>itude</w:t>
            </w:r>
          </w:p>
        </w:tc>
        <w:tc>
          <w:tcPr>
            <w:tcW w:w="900" w:type="dxa"/>
          </w:tcPr>
          <w:p w14:paraId="624138F0" w14:textId="77777777" w:rsidR="007E7AD7" w:rsidRPr="003F4FDF"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F4FDF">
              <w:rPr>
                <w:b/>
                <w:sz w:val="16"/>
                <w:szCs w:val="16"/>
              </w:rPr>
              <w:t>Lon</w:t>
            </w:r>
            <w:r>
              <w:rPr>
                <w:b/>
                <w:sz w:val="16"/>
                <w:szCs w:val="16"/>
              </w:rPr>
              <w:t xml:space="preserve">gitude </w:t>
            </w:r>
          </w:p>
        </w:tc>
      </w:tr>
      <w:tr w:rsidR="007E7AD7" w14:paraId="74C0058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4F98F4FD" w14:textId="77777777" w:rsidR="007E7AD7" w:rsidRPr="003F4FDF" w:rsidRDefault="007E7AD7" w:rsidP="00EF52CB">
            <w:pPr>
              <w:jc w:val="center"/>
              <w:rPr>
                <w:sz w:val="16"/>
                <w:szCs w:val="16"/>
              </w:rPr>
            </w:pPr>
            <w:r w:rsidRPr="003F4FDF">
              <w:rPr>
                <w:sz w:val="16"/>
                <w:szCs w:val="16"/>
              </w:rPr>
              <w:t>JZ030</w:t>
            </w:r>
          </w:p>
        </w:tc>
        <w:tc>
          <w:tcPr>
            <w:tcW w:w="1358" w:type="dxa"/>
          </w:tcPr>
          <w:p w14:paraId="39FB6E5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Kalispell</w:t>
            </w:r>
          </w:p>
        </w:tc>
        <w:tc>
          <w:tcPr>
            <w:tcW w:w="810" w:type="dxa"/>
          </w:tcPr>
          <w:p w14:paraId="7DC4F70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NWARC</w:t>
            </w:r>
          </w:p>
        </w:tc>
        <w:tc>
          <w:tcPr>
            <w:tcW w:w="1080" w:type="dxa"/>
          </w:tcPr>
          <w:p w14:paraId="0846290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069FD44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3C9F2AC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9.33</w:t>
            </w:r>
          </w:p>
        </w:tc>
        <w:tc>
          <w:tcPr>
            <w:tcW w:w="900" w:type="dxa"/>
          </w:tcPr>
          <w:p w14:paraId="41396B6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52DA87C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249838C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B</w:t>
            </w:r>
          </w:p>
        </w:tc>
        <w:tc>
          <w:tcPr>
            <w:tcW w:w="990" w:type="dxa"/>
          </w:tcPr>
          <w:p w14:paraId="7EC6454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5297</w:t>
            </w:r>
          </w:p>
        </w:tc>
        <w:tc>
          <w:tcPr>
            <w:tcW w:w="900" w:type="dxa"/>
          </w:tcPr>
          <w:p w14:paraId="175D076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884</w:t>
            </w:r>
          </w:p>
        </w:tc>
        <w:tc>
          <w:tcPr>
            <w:tcW w:w="815" w:type="dxa"/>
          </w:tcPr>
          <w:p w14:paraId="66F25E1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48.18</w:t>
            </w:r>
          </w:p>
        </w:tc>
        <w:tc>
          <w:tcPr>
            <w:tcW w:w="900" w:type="dxa"/>
          </w:tcPr>
          <w:p w14:paraId="7B11CBA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-114.13</w:t>
            </w:r>
          </w:p>
        </w:tc>
      </w:tr>
      <w:tr w:rsidR="007E7AD7" w14:paraId="6F86AE98"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05A0660F" w14:textId="77777777" w:rsidR="007E7AD7" w:rsidRPr="003F4FDF" w:rsidRDefault="007E7AD7" w:rsidP="00EF52CB">
            <w:pPr>
              <w:jc w:val="center"/>
              <w:rPr>
                <w:sz w:val="16"/>
                <w:szCs w:val="16"/>
              </w:rPr>
            </w:pPr>
            <w:r w:rsidRPr="003F4FDF">
              <w:rPr>
                <w:sz w:val="16"/>
                <w:szCs w:val="16"/>
              </w:rPr>
              <w:t>JZ031</w:t>
            </w:r>
          </w:p>
        </w:tc>
        <w:tc>
          <w:tcPr>
            <w:tcW w:w="1358" w:type="dxa"/>
          </w:tcPr>
          <w:p w14:paraId="7577FD7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Kalispell</w:t>
            </w:r>
          </w:p>
        </w:tc>
        <w:tc>
          <w:tcPr>
            <w:tcW w:w="810" w:type="dxa"/>
          </w:tcPr>
          <w:p w14:paraId="17441BB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NWARC</w:t>
            </w:r>
          </w:p>
        </w:tc>
        <w:tc>
          <w:tcPr>
            <w:tcW w:w="1080" w:type="dxa"/>
          </w:tcPr>
          <w:p w14:paraId="2AE838F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CDC Saffron</w:t>
            </w:r>
          </w:p>
        </w:tc>
        <w:tc>
          <w:tcPr>
            <w:tcW w:w="810" w:type="dxa"/>
          </w:tcPr>
          <w:p w14:paraId="29DEFEE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6AE5B83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9.33</w:t>
            </w:r>
          </w:p>
        </w:tc>
        <w:tc>
          <w:tcPr>
            <w:tcW w:w="900" w:type="dxa"/>
          </w:tcPr>
          <w:p w14:paraId="09D8D6B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5EB2284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73C0516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33FF06C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5520</w:t>
            </w:r>
          </w:p>
        </w:tc>
        <w:tc>
          <w:tcPr>
            <w:tcW w:w="900" w:type="dxa"/>
          </w:tcPr>
          <w:p w14:paraId="59B3C29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884</w:t>
            </w:r>
          </w:p>
        </w:tc>
        <w:tc>
          <w:tcPr>
            <w:tcW w:w="815" w:type="dxa"/>
          </w:tcPr>
          <w:p w14:paraId="603D84A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48.18</w:t>
            </w:r>
          </w:p>
        </w:tc>
        <w:tc>
          <w:tcPr>
            <w:tcW w:w="900" w:type="dxa"/>
          </w:tcPr>
          <w:p w14:paraId="331609E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-114.13</w:t>
            </w:r>
          </w:p>
        </w:tc>
      </w:tr>
      <w:tr w:rsidR="007E7AD7" w14:paraId="490D9F5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1CE4E898" w14:textId="77777777" w:rsidR="007E7AD7" w:rsidRPr="003F4FDF" w:rsidRDefault="007E7AD7" w:rsidP="00EF52CB">
            <w:pPr>
              <w:jc w:val="center"/>
              <w:rPr>
                <w:sz w:val="16"/>
                <w:szCs w:val="16"/>
              </w:rPr>
            </w:pPr>
            <w:r w:rsidRPr="003F4FDF">
              <w:rPr>
                <w:sz w:val="16"/>
                <w:szCs w:val="16"/>
              </w:rPr>
              <w:t>JZ032</w:t>
            </w:r>
          </w:p>
        </w:tc>
        <w:tc>
          <w:tcPr>
            <w:tcW w:w="1358" w:type="dxa"/>
          </w:tcPr>
          <w:p w14:paraId="14BBCDF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Kalispell</w:t>
            </w:r>
          </w:p>
        </w:tc>
        <w:tc>
          <w:tcPr>
            <w:tcW w:w="810" w:type="dxa"/>
          </w:tcPr>
          <w:p w14:paraId="03D824F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NWARC</w:t>
            </w:r>
          </w:p>
        </w:tc>
        <w:tc>
          <w:tcPr>
            <w:tcW w:w="1080" w:type="dxa"/>
          </w:tcPr>
          <w:p w14:paraId="160DE03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2D60177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5A72115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9.33</w:t>
            </w:r>
          </w:p>
        </w:tc>
        <w:tc>
          <w:tcPr>
            <w:tcW w:w="900" w:type="dxa"/>
          </w:tcPr>
          <w:p w14:paraId="65111FC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5CFC42C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549B667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B</w:t>
            </w:r>
          </w:p>
        </w:tc>
        <w:tc>
          <w:tcPr>
            <w:tcW w:w="990" w:type="dxa"/>
          </w:tcPr>
          <w:p w14:paraId="68B70C0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5143</w:t>
            </w:r>
          </w:p>
        </w:tc>
        <w:tc>
          <w:tcPr>
            <w:tcW w:w="900" w:type="dxa"/>
          </w:tcPr>
          <w:p w14:paraId="5155E4E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884</w:t>
            </w:r>
          </w:p>
        </w:tc>
        <w:tc>
          <w:tcPr>
            <w:tcW w:w="815" w:type="dxa"/>
          </w:tcPr>
          <w:p w14:paraId="673B42C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48.18</w:t>
            </w:r>
          </w:p>
        </w:tc>
        <w:tc>
          <w:tcPr>
            <w:tcW w:w="900" w:type="dxa"/>
          </w:tcPr>
          <w:p w14:paraId="677D32A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-114.13</w:t>
            </w:r>
          </w:p>
        </w:tc>
      </w:tr>
      <w:tr w:rsidR="007E7AD7" w14:paraId="6EFA1B9B"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2AA5AE0F" w14:textId="77777777" w:rsidR="007E7AD7" w:rsidRPr="003F4FDF" w:rsidRDefault="007E7AD7" w:rsidP="00EF52CB">
            <w:pPr>
              <w:jc w:val="center"/>
              <w:rPr>
                <w:sz w:val="16"/>
                <w:szCs w:val="16"/>
              </w:rPr>
            </w:pPr>
            <w:r w:rsidRPr="003F4FDF">
              <w:rPr>
                <w:sz w:val="16"/>
                <w:szCs w:val="16"/>
              </w:rPr>
              <w:t>JZ033</w:t>
            </w:r>
          </w:p>
        </w:tc>
        <w:tc>
          <w:tcPr>
            <w:tcW w:w="1358" w:type="dxa"/>
          </w:tcPr>
          <w:p w14:paraId="311341C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Kalispell</w:t>
            </w:r>
          </w:p>
        </w:tc>
        <w:tc>
          <w:tcPr>
            <w:tcW w:w="810" w:type="dxa"/>
          </w:tcPr>
          <w:p w14:paraId="4AD032D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NWARC</w:t>
            </w:r>
          </w:p>
        </w:tc>
        <w:tc>
          <w:tcPr>
            <w:tcW w:w="1080" w:type="dxa"/>
          </w:tcPr>
          <w:p w14:paraId="303AFBA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61D5338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4B2761B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9.33</w:t>
            </w:r>
          </w:p>
        </w:tc>
        <w:tc>
          <w:tcPr>
            <w:tcW w:w="900" w:type="dxa"/>
          </w:tcPr>
          <w:p w14:paraId="40DBA95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45FCCAA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0DF7EE5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7B7E7E5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5699</w:t>
            </w:r>
          </w:p>
        </w:tc>
        <w:tc>
          <w:tcPr>
            <w:tcW w:w="900" w:type="dxa"/>
          </w:tcPr>
          <w:p w14:paraId="3EC2363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884</w:t>
            </w:r>
          </w:p>
        </w:tc>
        <w:tc>
          <w:tcPr>
            <w:tcW w:w="815" w:type="dxa"/>
          </w:tcPr>
          <w:p w14:paraId="3BA7793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48.18</w:t>
            </w:r>
          </w:p>
        </w:tc>
        <w:tc>
          <w:tcPr>
            <w:tcW w:w="900" w:type="dxa"/>
          </w:tcPr>
          <w:p w14:paraId="22E2B9A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-114.13</w:t>
            </w:r>
          </w:p>
        </w:tc>
      </w:tr>
      <w:tr w:rsidR="007E7AD7" w14:paraId="2F59C18A"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0C01E985" w14:textId="77777777" w:rsidR="007E7AD7" w:rsidRPr="003F4FDF" w:rsidRDefault="007E7AD7" w:rsidP="00EF52CB">
            <w:pPr>
              <w:jc w:val="center"/>
              <w:rPr>
                <w:sz w:val="16"/>
                <w:szCs w:val="16"/>
              </w:rPr>
            </w:pPr>
            <w:r w:rsidRPr="003F4FDF">
              <w:rPr>
                <w:sz w:val="16"/>
                <w:szCs w:val="16"/>
              </w:rPr>
              <w:t>JZ034</w:t>
            </w:r>
          </w:p>
        </w:tc>
        <w:tc>
          <w:tcPr>
            <w:tcW w:w="1358" w:type="dxa"/>
          </w:tcPr>
          <w:p w14:paraId="40684F7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Kalispell</w:t>
            </w:r>
          </w:p>
        </w:tc>
        <w:tc>
          <w:tcPr>
            <w:tcW w:w="810" w:type="dxa"/>
          </w:tcPr>
          <w:p w14:paraId="7CBE1C6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NWARC</w:t>
            </w:r>
          </w:p>
        </w:tc>
        <w:tc>
          <w:tcPr>
            <w:tcW w:w="1080" w:type="dxa"/>
          </w:tcPr>
          <w:p w14:paraId="2454FC9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6B6A8D2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71B63E1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9.33</w:t>
            </w:r>
          </w:p>
        </w:tc>
        <w:tc>
          <w:tcPr>
            <w:tcW w:w="900" w:type="dxa"/>
          </w:tcPr>
          <w:p w14:paraId="77794DF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03B1444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4294B37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B</w:t>
            </w:r>
          </w:p>
        </w:tc>
        <w:tc>
          <w:tcPr>
            <w:tcW w:w="990" w:type="dxa"/>
          </w:tcPr>
          <w:p w14:paraId="5DB53F4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5024</w:t>
            </w:r>
          </w:p>
        </w:tc>
        <w:tc>
          <w:tcPr>
            <w:tcW w:w="900" w:type="dxa"/>
          </w:tcPr>
          <w:p w14:paraId="0D4A8F3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884</w:t>
            </w:r>
          </w:p>
        </w:tc>
        <w:tc>
          <w:tcPr>
            <w:tcW w:w="815" w:type="dxa"/>
          </w:tcPr>
          <w:p w14:paraId="00642E4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48.18</w:t>
            </w:r>
          </w:p>
        </w:tc>
        <w:tc>
          <w:tcPr>
            <w:tcW w:w="900" w:type="dxa"/>
          </w:tcPr>
          <w:p w14:paraId="1E51489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-114.13</w:t>
            </w:r>
          </w:p>
        </w:tc>
      </w:tr>
      <w:tr w:rsidR="007E7AD7" w14:paraId="0A0195B0"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21628B59" w14:textId="77777777" w:rsidR="007E7AD7" w:rsidRPr="003F4FDF" w:rsidRDefault="007E7AD7" w:rsidP="00EF52CB">
            <w:pPr>
              <w:jc w:val="center"/>
              <w:rPr>
                <w:sz w:val="16"/>
                <w:szCs w:val="16"/>
              </w:rPr>
            </w:pPr>
            <w:r w:rsidRPr="003F4FDF">
              <w:rPr>
                <w:sz w:val="16"/>
                <w:szCs w:val="16"/>
              </w:rPr>
              <w:t>JZ035</w:t>
            </w:r>
          </w:p>
        </w:tc>
        <w:tc>
          <w:tcPr>
            <w:tcW w:w="1358" w:type="dxa"/>
          </w:tcPr>
          <w:p w14:paraId="5C88A25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Kalispell</w:t>
            </w:r>
          </w:p>
        </w:tc>
        <w:tc>
          <w:tcPr>
            <w:tcW w:w="810" w:type="dxa"/>
          </w:tcPr>
          <w:p w14:paraId="00C972C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NWARC</w:t>
            </w:r>
          </w:p>
        </w:tc>
        <w:tc>
          <w:tcPr>
            <w:tcW w:w="1080" w:type="dxa"/>
          </w:tcPr>
          <w:p w14:paraId="4B44D71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Navarro</w:t>
            </w:r>
          </w:p>
        </w:tc>
        <w:tc>
          <w:tcPr>
            <w:tcW w:w="810" w:type="dxa"/>
          </w:tcPr>
          <w:p w14:paraId="2AFD74C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587634F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9.33</w:t>
            </w:r>
          </w:p>
        </w:tc>
        <w:tc>
          <w:tcPr>
            <w:tcW w:w="900" w:type="dxa"/>
          </w:tcPr>
          <w:p w14:paraId="49DB8BF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0694D26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16588D3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5E2D471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4364</w:t>
            </w:r>
          </w:p>
        </w:tc>
        <w:tc>
          <w:tcPr>
            <w:tcW w:w="900" w:type="dxa"/>
          </w:tcPr>
          <w:p w14:paraId="0A0E648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884</w:t>
            </w:r>
          </w:p>
        </w:tc>
        <w:tc>
          <w:tcPr>
            <w:tcW w:w="815" w:type="dxa"/>
          </w:tcPr>
          <w:p w14:paraId="65344B7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48.18</w:t>
            </w:r>
          </w:p>
        </w:tc>
        <w:tc>
          <w:tcPr>
            <w:tcW w:w="900" w:type="dxa"/>
          </w:tcPr>
          <w:p w14:paraId="223FF0B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-114.13</w:t>
            </w:r>
          </w:p>
        </w:tc>
      </w:tr>
      <w:tr w:rsidR="007E7AD7" w14:paraId="138B908A"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79D83D2D" w14:textId="77777777" w:rsidR="007E7AD7" w:rsidRPr="003F4FDF" w:rsidRDefault="007E7AD7" w:rsidP="00EF52CB">
            <w:pPr>
              <w:jc w:val="center"/>
              <w:rPr>
                <w:sz w:val="16"/>
                <w:szCs w:val="16"/>
              </w:rPr>
            </w:pPr>
            <w:r w:rsidRPr="003F4FDF">
              <w:rPr>
                <w:sz w:val="16"/>
                <w:szCs w:val="16"/>
              </w:rPr>
              <w:t>JZ036</w:t>
            </w:r>
          </w:p>
        </w:tc>
        <w:tc>
          <w:tcPr>
            <w:tcW w:w="1358" w:type="dxa"/>
          </w:tcPr>
          <w:p w14:paraId="77AFE90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 xml:space="preserve">Huntley Dryland </w:t>
            </w:r>
          </w:p>
        </w:tc>
        <w:tc>
          <w:tcPr>
            <w:tcW w:w="810" w:type="dxa"/>
          </w:tcPr>
          <w:p w14:paraId="328C5B6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SARC</w:t>
            </w:r>
          </w:p>
        </w:tc>
        <w:tc>
          <w:tcPr>
            <w:tcW w:w="1080" w:type="dxa"/>
          </w:tcPr>
          <w:p w14:paraId="4D9A995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3EF9772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35DA14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8.79</w:t>
            </w:r>
          </w:p>
        </w:tc>
        <w:tc>
          <w:tcPr>
            <w:tcW w:w="900" w:type="dxa"/>
          </w:tcPr>
          <w:p w14:paraId="3A01403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5D0A526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7007347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5F75BD2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877</w:t>
            </w:r>
          </w:p>
        </w:tc>
        <w:tc>
          <w:tcPr>
            <w:tcW w:w="900" w:type="dxa"/>
          </w:tcPr>
          <w:p w14:paraId="42E5A8D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830</w:t>
            </w:r>
          </w:p>
        </w:tc>
        <w:tc>
          <w:tcPr>
            <w:tcW w:w="815" w:type="dxa"/>
          </w:tcPr>
          <w:p w14:paraId="7F8AA0E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45.922</w:t>
            </w:r>
          </w:p>
        </w:tc>
        <w:tc>
          <w:tcPr>
            <w:tcW w:w="900" w:type="dxa"/>
          </w:tcPr>
          <w:p w14:paraId="044CDB7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-108.244</w:t>
            </w:r>
          </w:p>
        </w:tc>
      </w:tr>
      <w:tr w:rsidR="007E7AD7" w14:paraId="769633DD"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6C34B5BA" w14:textId="77777777" w:rsidR="007E7AD7" w:rsidRPr="003F4FDF" w:rsidRDefault="007E7AD7" w:rsidP="00EF52CB">
            <w:pPr>
              <w:jc w:val="center"/>
              <w:rPr>
                <w:sz w:val="16"/>
                <w:szCs w:val="16"/>
              </w:rPr>
            </w:pPr>
            <w:r w:rsidRPr="003F4FDF">
              <w:rPr>
                <w:sz w:val="16"/>
                <w:szCs w:val="16"/>
              </w:rPr>
              <w:t>JZ037</w:t>
            </w:r>
          </w:p>
        </w:tc>
        <w:tc>
          <w:tcPr>
            <w:tcW w:w="1358" w:type="dxa"/>
          </w:tcPr>
          <w:p w14:paraId="3D2C983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Huntley Irrigated</w:t>
            </w:r>
          </w:p>
        </w:tc>
        <w:tc>
          <w:tcPr>
            <w:tcW w:w="810" w:type="dxa"/>
          </w:tcPr>
          <w:p w14:paraId="72D8EC6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SARC</w:t>
            </w:r>
          </w:p>
        </w:tc>
        <w:tc>
          <w:tcPr>
            <w:tcW w:w="1080" w:type="dxa"/>
          </w:tcPr>
          <w:p w14:paraId="06F2AEA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AC Earlystar</w:t>
            </w:r>
          </w:p>
        </w:tc>
        <w:tc>
          <w:tcPr>
            <w:tcW w:w="810" w:type="dxa"/>
          </w:tcPr>
          <w:p w14:paraId="2723C23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21DFA27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8.79</w:t>
            </w:r>
          </w:p>
        </w:tc>
        <w:tc>
          <w:tcPr>
            <w:tcW w:w="900" w:type="dxa"/>
          </w:tcPr>
          <w:p w14:paraId="1B69405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w:t>
            </w:r>
          </w:p>
        </w:tc>
        <w:tc>
          <w:tcPr>
            <w:tcW w:w="1080" w:type="dxa"/>
          </w:tcPr>
          <w:p w14:paraId="2FD64CE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4B50369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5F4A48E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1704</w:t>
            </w:r>
          </w:p>
        </w:tc>
        <w:tc>
          <w:tcPr>
            <w:tcW w:w="900" w:type="dxa"/>
          </w:tcPr>
          <w:p w14:paraId="3FDC3CF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830</w:t>
            </w:r>
          </w:p>
        </w:tc>
        <w:tc>
          <w:tcPr>
            <w:tcW w:w="815" w:type="dxa"/>
          </w:tcPr>
          <w:p w14:paraId="7F1B57D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45.922</w:t>
            </w:r>
          </w:p>
        </w:tc>
        <w:tc>
          <w:tcPr>
            <w:tcW w:w="900" w:type="dxa"/>
          </w:tcPr>
          <w:p w14:paraId="570504C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-108.244</w:t>
            </w:r>
          </w:p>
        </w:tc>
      </w:tr>
      <w:tr w:rsidR="007E7AD7" w14:paraId="36933DED"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7B50AE1A" w14:textId="77777777" w:rsidR="007E7AD7" w:rsidRPr="003F4FDF" w:rsidRDefault="007E7AD7" w:rsidP="00EF52CB">
            <w:pPr>
              <w:jc w:val="center"/>
              <w:rPr>
                <w:sz w:val="16"/>
                <w:szCs w:val="16"/>
              </w:rPr>
            </w:pPr>
            <w:r w:rsidRPr="003F4FDF">
              <w:rPr>
                <w:sz w:val="16"/>
                <w:szCs w:val="16"/>
              </w:rPr>
              <w:t>JZ038</w:t>
            </w:r>
          </w:p>
        </w:tc>
        <w:tc>
          <w:tcPr>
            <w:tcW w:w="1358" w:type="dxa"/>
          </w:tcPr>
          <w:p w14:paraId="61340F5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 xml:space="preserve">Huntley Dryland </w:t>
            </w:r>
          </w:p>
        </w:tc>
        <w:tc>
          <w:tcPr>
            <w:tcW w:w="810" w:type="dxa"/>
          </w:tcPr>
          <w:p w14:paraId="253E164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SARC</w:t>
            </w:r>
          </w:p>
        </w:tc>
        <w:tc>
          <w:tcPr>
            <w:tcW w:w="1080" w:type="dxa"/>
          </w:tcPr>
          <w:p w14:paraId="59E8DA0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CDC Saffron</w:t>
            </w:r>
          </w:p>
        </w:tc>
        <w:tc>
          <w:tcPr>
            <w:tcW w:w="810" w:type="dxa"/>
          </w:tcPr>
          <w:p w14:paraId="55007E7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F0102E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8.79</w:t>
            </w:r>
          </w:p>
        </w:tc>
        <w:tc>
          <w:tcPr>
            <w:tcW w:w="900" w:type="dxa"/>
          </w:tcPr>
          <w:p w14:paraId="34D9706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14B9C50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35C8A4C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6D66ADE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847</w:t>
            </w:r>
          </w:p>
        </w:tc>
        <w:tc>
          <w:tcPr>
            <w:tcW w:w="900" w:type="dxa"/>
          </w:tcPr>
          <w:p w14:paraId="172A4C9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830</w:t>
            </w:r>
          </w:p>
        </w:tc>
        <w:tc>
          <w:tcPr>
            <w:tcW w:w="815" w:type="dxa"/>
          </w:tcPr>
          <w:p w14:paraId="4CC7FB7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45.922</w:t>
            </w:r>
          </w:p>
        </w:tc>
        <w:tc>
          <w:tcPr>
            <w:tcW w:w="900" w:type="dxa"/>
          </w:tcPr>
          <w:p w14:paraId="2F06E53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-108.244</w:t>
            </w:r>
          </w:p>
        </w:tc>
      </w:tr>
      <w:tr w:rsidR="007E7AD7" w14:paraId="5BAE7E84"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49BB7E9F" w14:textId="77777777" w:rsidR="007E7AD7" w:rsidRPr="003F4FDF" w:rsidRDefault="007E7AD7" w:rsidP="00EF52CB">
            <w:pPr>
              <w:jc w:val="center"/>
              <w:rPr>
                <w:sz w:val="16"/>
                <w:szCs w:val="16"/>
              </w:rPr>
            </w:pPr>
            <w:r w:rsidRPr="003F4FDF">
              <w:rPr>
                <w:sz w:val="16"/>
                <w:szCs w:val="16"/>
              </w:rPr>
              <w:t>JZ039</w:t>
            </w:r>
          </w:p>
        </w:tc>
        <w:tc>
          <w:tcPr>
            <w:tcW w:w="1358" w:type="dxa"/>
          </w:tcPr>
          <w:p w14:paraId="38F5653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Huntley Irrigated</w:t>
            </w:r>
          </w:p>
        </w:tc>
        <w:tc>
          <w:tcPr>
            <w:tcW w:w="810" w:type="dxa"/>
          </w:tcPr>
          <w:p w14:paraId="3938C57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SARC</w:t>
            </w:r>
          </w:p>
        </w:tc>
        <w:tc>
          <w:tcPr>
            <w:tcW w:w="1080" w:type="dxa"/>
          </w:tcPr>
          <w:p w14:paraId="51FB97C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CDC Saffron</w:t>
            </w:r>
          </w:p>
        </w:tc>
        <w:tc>
          <w:tcPr>
            <w:tcW w:w="810" w:type="dxa"/>
          </w:tcPr>
          <w:p w14:paraId="3BFAA6A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19D91E9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8.79</w:t>
            </w:r>
          </w:p>
        </w:tc>
        <w:tc>
          <w:tcPr>
            <w:tcW w:w="900" w:type="dxa"/>
          </w:tcPr>
          <w:p w14:paraId="3976E48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w:t>
            </w:r>
          </w:p>
        </w:tc>
        <w:tc>
          <w:tcPr>
            <w:tcW w:w="1080" w:type="dxa"/>
          </w:tcPr>
          <w:p w14:paraId="212A54A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6FFD7DC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6AD00F1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1798</w:t>
            </w:r>
          </w:p>
        </w:tc>
        <w:tc>
          <w:tcPr>
            <w:tcW w:w="900" w:type="dxa"/>
          </w:tcPr>
          <w:p w14:paraId="4ADFDBA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830</w:t>
            </w:r>
          </w:p>
        </w:tc>
        <w:tc>
          <w:tcPr>
            <w:tcW w:w="815" w:type="dxa"/>
          </w:tcPr>
          <w:p w14:paraId="08FB01C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45.922</w:t>
            </w:r>
          </w:p>
        </w:tc>
        <w:tc>
          <w:tcPr>
            <w:tcW w:w="900" w:type="dxa"/>
          </w:tcPr>
          <w:p w14:paraId="207FA37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-108.244</w:t>
            </w:r>
          </w:p>
        </w:tc>
      </w:tr>
      <w:tr w:rsidR="007E7AD7" w14:paraId="6413D8C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503884F0" w14:textId="77777777" w:rsidR="007E7AD7" w:rsidRPr="003F4FDF" w:rsidRDefault="007E7AD7" w:rsidP="00EF52CB">
            <w:pPr>
              <w:jc w:val="center"/>
              <w:rPr>
                <w:sz w:val="16"/>
                <w:szCs w:val="16"/>
              </w:rPr>
            </w:pPr>
            <w:r w:rsidRPr="003F4FDF">
              <w:rPr>
                <w:sz w:val="16"/>
                <w:szCs w:val="16"/>
              </w:rPr>
              <w:t>JZ040</w:t>
            </w:r>
          </w:p>
        </w:tc>
        <w:tc>
          <w:tcPr>
            <w:tcW w:w="1358" w:type="dxa"/>
          </w:tcPr>
          <w:p w14:paraId="2350D61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 xml:space="preserve">Huntley Dryland </w:t>
            </w:r>
          </w:p>
        </w:tc>
        <w:tc>
          <w:tcPr>
            <w:tcW w:w="810" w:type="dxa"/>
          </w:tcPr>
          <w:p w14:paraId="6F32D1B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SARC</w:t>
            </w:r>
          </w:p>
        </w:tc>
        <w:tc>
          <w:tcPr>
            <w:tcW w:w="1080" w:type="dxa"/>
          </w:tcPr>
          <w:p w14:paraId="0BA4B97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496AFB0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282DAA6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8.79</w:t>
            </w:r>
          </w:p>
        </w:tc>
        <w:tc>
          <w:tcPr>
            <w:tcW w:w="900" w:type="dxa"/>
          </w:tcPr>
          <w:p w14:paraId="7AEF810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5136695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2F7459F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1DAC426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829</w:t>
            </w:r>
          </w:p>
        </w:tc>
        <w:tc>
          <w:tcPr>
            <w:tcW w:w="900" w:type="dxa"/>
          </w:tcPr>
          <w:p w14:paraId="747B616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830</w:t>
            </w:r>
          </w:p>
        </w:tc>
        <w:tc>
          <w:tcPr>
            <w:tcW w:w="815" w:type="dxa"/>
          </w:tcPr>
          <w:p w14:paraId="3C55527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45.922</w:t>
            </w:r>
          </w:p>
        </w:tc>
        <w:tc>
          <w:tcPr>
            <w:tcW w:w="900" w:type="dxa"/>
          </w:tcPr>
          <w:p w14:paraId="3048633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-108.244</w:t>
            </w:r>
          </w:p>
        </w:tc>
      </w:tr>
      <w:tr w:rsidR="007E7AD7" w14:paraId="73ABBBE9"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686F236D" w14:textId="77777777" w:rsidR="007E7AD7" w:rsidRPr="003F4FDF" w:rsidRDefault="007E7AD7" w:rsidP="00EF52CB">
            <w:pPr>
              <w:jc w:val="center"/>
              <w:rPr>
                <w:sz w:val="16"/>
                <w:szCs w:val="16"/>
              </w:rPr>
            </w:pPr>
            <w:r w:rsidRPr="003F4FDF">
              <w:rPr>
                <w:sz w:val="16"/>
                <w:szCs w:val="16"/>
              </w:rPr>
              <w:t>JZ041</w:t>
            </w:r>
          </w:p>
        </w:tc>
        <w:tc>
          <w:tcPr>
            <w:tcW w:w="1358" w:type="dxa"/>
          </w:tcPr>
          <w:p w14:paraId="0AAEF91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Huntley Irrigated</w:t>
            </w:r>
          </w:p>
        </w:tc>
        <w:tc>
          <w:tcPr>
            <w:tcW w:w="810" w:type="dxa"/>
          </w:tcPr>
          <w:p w14:paraId="7596E82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SARC</w:t>
            </w:r>
          </w:p>
        </w:tc>
        <w:tc>
          <w:tcPr>
            <w:tcW w:w="1080" w:type="dxa"/>
          </w:tcPr>
          <w:p w14:paraId="3955299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Delta</w:t>
            </w:r>
          </w:p>
        </w:tc>
        <w:tc>
          <w:tcPr>
            <w:tcW w:w="810" w:type="dxa"/>
          </w:tcPr>
          <w:p w14:paraId="13293E6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304CBAC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8.79</w:t>
            </w:r>
          </w:p>
        </w:tc>
        <w:tc>
          <w:tcPr>
            <w:tcW w:w="900" w:type="dxa"/>
          </w:tcPr>
          <w:p w14:paraId="0AA5722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w:t>
            </w:r>
          </w:p>
        </w:tc>
        <w:tc>
          <w:tcPr>
            <w:tcW w:w="1080" w:type="dxa"/>
          </w:tcPr>
          <w:p w14:paraId="081A100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6AE6852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28903A5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1535</w:t>
            </w:r>
          </w:p>
        </w:tc>
        <w:tc>
          <w:tcPr>
            <w:tcW w:w="900" w:type="dxa"/>
          </w:tcPr>
          <w:p w14:paraId="401ABC3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830</w:t>
            </w:r>
          </w:p>
        </w:tc>
        <w:tc>
          <w:tcPr>
            <w:tcW w:w="815" w:type="dxa"/>
          </w:tcPr>
          <w:p w14:paraId="5CB2CAE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45.922</w:t>
            </w:r>
          </w:p>
        </w:tc>
        <w:tc>
          <w:tcPr>
            <w:tcW w:w="900" w:type="dxa"/>
          </w:tcPr>
          <w:p w14:paraId="521E68E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-108.244</w:t>
            </w:r>
          </w:p>
        </w:tc>
      </w:tr>
      <w:tr w:rsidR="007E7AD7" w14:paraId="60473E7F"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1E54D0DC" w14:textId="77777777" w:rsidR="007E7AD7" w:rsidRPr="003F4FDF" w:rsidRDefault="007E7AD7" w:rsidP="00EF52CB">
            <w:pPr>
              <w:jc w:val="center"/>
              <w:rPr>
                <w:sz w:val="16"/>
                <w:szCs w:val="16"/>
              </w:rPr>
            </w:pPr>
            <w:r w:rsidRPr="003F4FDF">
              <w:rPr>
                <w:sz w:val="16"/>
                <w:szCs w:val="16"/>
              </w:rPr>
              <w:t>JZ042</w:t>
            </w:r>
          </w:p>
        </w:tc>
        <w:tc>
          <w:tcPr>
            <w:tcW w:w="1358" w:type="dxa"/>
          </w:tcPr>
          <w:p w14:paraId="36DD3B1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 xml:space="preserve">Huntley Dryland </w:t>
            </w:r>
          </w:p>
        </w:tc>
        <w:tc>
          <w:tcPr>
            <w:tcW w:w="810" w:type="dxa"/>
          </w:tcPr>
          <w:p w14:paraId="60310A3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SARC</w:t>
            </w:r>
          </w:p>
        </w:tc>
        <w:tc>
          <w:tcPr>
            <w:tcW w:w="1080" w:type="dxa"/>
          </w:tcPr>
          <w:p w14:paraId="5462D66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DS Admiral</w:t>
            </w:r>
          </w:p>
        </w:tc>
        <w:tc>
          <w:tcPr>
            <w:tcW w:w="810" w:type="dxa"/>
          </w:tcPr>
          <w:p w14:paraId="6EC7D3C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314798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8.79</w:t>
            </w:r>
          </w:p>
        </w:tc>
        <w:tc>
          <w:tcPr>
            <w:tcW w:w="900" w:type="dxa"/>
          </w:tcPr>
          <w:p w14:paraId="4385CEE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7F5E947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6A7253F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3F0C60E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716</w:t>
            </w:r>
          </w:p>
        </w:tc>
        <w:tc>
          <w:tcPr>
            <w:tcW w:w="900" w:type="dxa"/>
          </w:tcPr>
          <w:p w14:paraId="58ED876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830</w:t>
            </w:r>
          </w:p>
        </w:tc>
        <w:tc>
          <w:tcPr>
            <w:tcW w:w="815" w:type="dxa"/>
          </w:tcPr>
          <w:p w14:paraId="2B6F86C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45.922</w:t>
            </w:r>
          </w:p>
        </w:tc>
        <w:tc>
          <w:tcPr>
            <w:tcW w:w="900" w:type="dxa"/>
          </w:tcPr>
          <w:p w14:paraId="70935C4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-108.244</w:t>
            </w:r>
          </w:p>
        </w:tc>
      </w:tr>
      <w:tr w:rsidR="007E7AD7" w14:paraId="391FA328"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283564FB" w14:textId="77777777" w:rsidR="007E7AD7" w:rsidRPr="003F4FDF" w:rsidRDefault="007E7AD7" w:rsidP="00EF52CB">
            <w:pPr>
              <w:jc w:val="center"/>
              <w:rPr>
                <w:sz w:val="16"/>
                <w:szCs w:val="16"/>
              </w:rPr>
            </w:pPr>
            <w:r w:rsidRPr="003F4FDF">
              <w:rPr>
                <w:sz w:val="16"/>
                <w:szCs w:val="16"/>
              </w:rPr>
              <w:t>JZ043</w:t>
            </w:r>
          </w:p>
        </w:tc>
        <w:tc>
          <w:tcPr>
            <w:tcW w:w="1358" w:type="dxa"/>
          </w:tcPr>
          <w:p w14:paraId="236FB8A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Huntley Irrigated</w:t>
            </w:r>
          </w:p>
        </w:tc>
        <w:tc>
          <w:tcPr>
            <w:tcW w:w="810" w:type="dxa"/>
          </w:tcPr>
          <w:p w14:paraId="100C368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SARC</w:t>
            </w:r>
          </w:p>
        </w:tc>
        <w:tc>
          <w:tcPr>
            <w:tcW w:w="1080" w:type="dxa"/>
          </w:tcPr>
          <w:p w14:paraId="3F950B5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53E2210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251A5B3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8.79</w:t>
            </w:r>
          </w:p>
        </w:tc>
        <w:tc>
          <w:tcPr>
            <w:tcW w:w="900" w:type="dxa"/>
          </w:tcPr>
          <w:p w14:paraId="7F29497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w:t>
            </w:r>
          </w:p>
        </w:tc>
        <w:tc>
          <w:tcPr>
            <w:tcW w:w="1080" w:type="dxa"/>
          </w:tcPr>
          <w:p w14:paraId="6DF4D5F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64C230B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08D496C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1911</w:t>
            </w:r>
          </w:p>
        </w:tc>
        <w:tc>
          <w:tcPr>
            <w:tcW w:w="900" w:type="dxa"/>
          </w:tcPr>
          <w:p w14:paraId="5EAA360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830</w:t>
            </w:r>
          </w:p>
        </w:tc>
        <w:tc>
          <w:tcPr>
            <w:tcW w:w="815" w:type="dxa"/>
          </w:tcPr>
          <w:p w14:paraId="42E67DA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45.922</w:t>
            </w:r>
          </w:p>
        </w:tc>
        <w:tc>
          <w:tcPr>
            <w:tcW w:w="900" w:type="dxa"/>
          </w:tcPr>
          <w:p w14:paraId="1F707AB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-108.244</w:t>
            </w:r>
          </w:p>
        </w:tc>
      </w:tr>
      <w:tr w:rsidR="007E7AD7" w14:paraId="09357808"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0DC2FA9E" w14:textId="77777777" w:rsidR="007E7AD7" w:rsidRPr="003F4FDF" w:rsidRDefault="007E7AD7" w:rsidP="00EF52CB">
            <w:pPr>
              <w:jc w:val="center"/>
              <w:rPr>
                <w:sz w:val="16"/>
                <w:szCs w:val="16"/>
              </w:rPr>
            </w:pPr>
            <w:r w:rsidRPr="003F4FDF">
              <w:rPr>
                <w:sz w:val="16"/>
                <w:szCs w:val="16"/>
              </w:rPr>
              <w:t>JZ044</w:t>
            </w:r>
          </w:p>
        </w:tc>
        <w:tc>
          <w:tcPr>
            <w:tcW w:w="1358" w:type="dxa"/>
          </w:tcPr>
          <w:p w14:paraId="0C15450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 xml:space="preserve">Huntley Dryland </w:t>
            </w:r>
          </w:p>
        </w:tc>
        <w:tc>
          <w:tcPr>
            <w:tcW w:w="810" w:type="dxa"/>
          </w:tcPr>
          <w:p w14:paraId="27052DC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SARC</w:t>
            </w:r>
          </w:p>
        </w:tc>
        <w:tc>
          <w:tcPr>
            <w:tcW w:w="1080" w:type="dxa"/>
          </w:tcPr>
          <w:p w14:paraId="0CB8F84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2F1A0B0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15268ED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8.79</w:t>
            </w:r>
          </w:p>
        </w:tc>
        <w:tc>
          <w:tcPr>
            <w:tcW w:w="900" w:type="dxa"/>
          </w:tcPr>
          <w:p w14:paraId="0343CDB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5B38A57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2731F12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41FE156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693</w:t>
            </w:r>
          </w:p>
        </w:tc>
        <w:tc>
          <w:tcPr>
            <w:tcW w:w="900" w:type="dxa"/>
          </w:tcPr>
          <w:p w14:paraId="4B86EF6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830</w:t>
            </w:r>
          </w:p>
        </w:tc>
        <w:tc>
          <w:tcPr>
            <w:tcW w:w="815" w:type="dxa"/>
          </w:tcPr>
          <w:p w14:paraId="129AE8A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45.922</w:t>
            </w:r>
          </w:p>
        </w:tc>
        <w:tc>
          <w:tcPr>
            <w:tcW w:w="900" w:type="dxa"/>
          </w:tcPr>
          <w:p w14:paraId="5BDB5AC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-108.244</w:t>
            </w:r>
          </w:p>
        </w:tc>
      </w:tr>
      <w:tr w:rsidR="007E7AD7" w14:paraId="7CD59E69"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634A7D2E" w14:textId="77777777" w:rsidR="007E7AD7" w:rsidRPr="003F4FDF" w:rsidRDefault="007E7AD7" w:rsidP="00EF52CB">
            <w:pPr>
              <w:jc w:val="center"/>
              <w:rPr>
                <w:sz w:val="16"/>
                <w:szCs w:val="16"/>
              </w:rPr>
            </w:pPr>
            <w:r w:rsidRPr="003F4FDF">
              <w:rPr>
                <w:sz w:val="16"/>
                <w:szCs w:val="16"/>
              </w:rPr>
              <w:t>JZ045</w:t>
            </w:r>
          </w:p>
        </w:tc>
        <w:tc>
          <w:tcPr>
            <w:tcW w:w="1358" w:type="dxa"/>
          </w:tcPr>
          <w:p w14:paraId="3BB1495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Huntley Irrigated</w:t>
            </w:r>
          </w:p>
        </w:tc>
        <w:tc>
          <w:tcPr>
            <w:tcW w:w="810" w:type="dxa"/>
          </w:tcPr>
          <w:p w14:paraId="1B57839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SARC</w:t>
            </w:r>
          </w:p>
        </w:tc>
        <w:tc>
          <w:tcPr>
            <w:tcW w:w="1080" w:type="dxa"/>
          </w:tcPr>
          <w:p w14:paraId="075F404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Majoret</w:t>
            </w:r>
          </w:p>
        </w:tc>
        <w:tc>
          <w:tcPr>
            <w:tcW w:w="810" w:type="dxa"/>
          </w:tcPr>
          <w:p w14:paraId="6C3174C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405ABF3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8.79</w:t>
            </w:r>
          </w:p>
        </w:tc>
        <w:tc>
          <w:tcPr>
            <w:tcW w:w="900" w:type="dxa"/>
          </w:tcPr>
          <w:p w14:paraId="7466FD7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w:t>
            </w:r>
          </w:p>
        </w:tc>
        <w:tc>
          <w:tcPr>
            <w:tcW w:w="1080" w:type="dxa"/>
          </w:tcPr>
          <w:p w14:paraId="2E17BA6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5F57673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371FD31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1300</w:t>
            </w:r>
          </w:p>
        </w:tc>
        <w:tc>
          <w:tcPr>
            <w:tcW w:w="900" w:type="dxa"/>
          </w:tcPr>
          <w:p w14:paraId="5AF1197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830</w:t>
            </w:r>
          </w:p>
        </w:tc>
        <w:tc>
          <w:tcPr>
            <w:tcW w:w="815" w:type="dxa"/>
          </w:tcPr>
          <w:p w14:paraId="6E6A4EA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45.922</w:t>
            </w:r>
          </w:p>
        </w:tc>
        <w:tc>
          <w:tcPr>
            <w:tcW w:w="900" w:type="dxa"/>
          </w:tcPr>
          <w:p w14:paraId="7F5862D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-108.244</w:t>
            </w:r>
          </w:p>
        </w:tc>
      </w:tr>
      <w:tr w:rsidR="007E7AD7" w14:paraId="36A865A8"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2A2B122A" w14:textId="77777777" w:rsidR="007E7AD7" w:rsidRPr="003F4FDF" w:rsidRDefault="007E7AD7" w:rsidP="00EF52CB">
            <w:pPr>
              <w:jc w:val="center"/>
              <w:rPr>
                <w:sz w:val="16"/>
                <w:szCs w:val="16"/>
              </w:rPr>
            </w:pPr>
            <w:r w:rsidRPr="003F4FDF">
              <w:rPr>
                <w:sz w:val="16"/>
                <w:szCs w:val="16"/>
              </w:rPr>
              <w:t>JZ046</w:t>
            </w:r>
          </w:p>
        </w:tc>
        <w:tc>
          <w:tcPr>
            <w:tcW w:w="1358" w:type="dxa"/>
          </w:tcPr>
          <w:p w14:paraId="51649E0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 xml:space="preserve">Huntley Dryland </w:t>
            </w:r>
          </w:p>
        </w:tc>
        <w:tc>
          <w:tcPr>
            <w:tcW w:w="810" w:type="dxa"/>
          </w:tcPr>
          <w:p w14:paraId="1C0EC13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SARC</w:t>
            </w:r>
          </w:p>
        </w:tc>
        <w:tc>
          <w:tcPr>
            <w:tcW w:w="1080" w:type="dxa"/>
          </w:tcPr>
          <w:p w14:paraId="7D182D6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Navarro</w:t>
            </w:r>
          </w:p>
        </w:tc>
        <w:tc>
          <w:tcPr>
            <w:tcW w:w="810" w:type="dxa"/>
          </w:tcPr>
          <w:p w14:paraId="2393C0D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765A80F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8.79</w:t>
            </w:r>
          </w:p>
        </w:tc>
        <w:tc>
          <w:tcPr>
            <w:tcW w:w="900" w:type="dxa"/>
          </w:tcPr>
          <w:p w14:paraId="0912D47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326E4E9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4CCAFEB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229B250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467</w:t>
            </w:r>
          </w:p>
        </w:tc>
        <w:tc>
          <w:tcPr>
            <w:tcW w:w="900" w:type="dxa"/>
          </w:tcPr>
          <w:p w14:paraId="34E82FE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830</w:t>
            </w:r>
          </w:p>
        </w:tc>
        <w:tc>
          <w:tcPr>
            <w:tcW w:w="815" w:type="dxa"/>
          </w:tcPr>
          <w:p w14:paraId="4A82406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45.922</w:t>
            </w:r>
          </w:p>
        </w:tc>
        <w:tc>
          <w:tcPr>
            <w:tcW w:w="900" w:type="dxa"/>
          </w:tcPr>
          <w:p w14:paraId="01EE867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-108.244</w:t>
            </w:r>
          </w:p>
        </w:tc>
      </w:tr>
      <w:tr w:rsidR="007E7AD7" w14:paraId="7D46BF9B"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7550B83F" w14:textId="77777777" w:rsidR="007E7AD7" w:rsidRPr="003F4FDF" w:rsidRDefault="007E7AD7" w:rsidP="00EF52CB">
            <w:pPr>
              <w:jc w:val="center"/>
              <w:rPr>
                <w:sz w:val="16"/>
                <w:szCs w:val="16"/>
              </w:rPr>
            </w:pPr>
            <w:r w:rsidRPr="003F4FDF">
              <w:rPr>
                <w:sz w:val="16"/>
                <w:szCs w:val="16"/>
              </w:rPr>
              <w:t>JZ047</w:t>
            </w:r>
          </w:p>
        </w:tc>
        <w:tc>
          <w:tcPr>
            <w:tcW w:w="1358" w:type="dxa"/>
          </w:tcPr>
          <w:p w14:paraId="34B92E0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Huntley Irrigated</w:t>
            </w:r>
          </w:p>
        </w:tc>
        <w:tc>
          <w:tcPr>
            <w:tcW w:w="810" w:type="dxa"/>
          </w:tcPr>
          <w:p w14:paraId="3F2817D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SARC</w:t>
            </w:r>
          </w:p>
        </w:tc>
        <w:tc>
          <w:tcPr>
            <w:tcW w:w="1080" w:type="dxa"/>
          </w:tcPr>
          <w:p w14:paraId="0028582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Navarro</w:t>
            </w:r>
          </w:p>
        </w:tc>
        <w:tc>
          <w:tcPr>
            <w:tcW w:w="810" w:type="dxa"/>
          </w:tcPr>
          <w:p w14:paraId="26CA5BA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3C2A27A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8.79</w:t>
            </w:r>
          </w:p>
        </w:tc>
        <w:tc>
          <w:tcPr>
            <w:tcW w:w="900" w:type="dxa"/>
          </w:tcPr>
          <w:p w14:paraId="3840E73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w:t>
            </w:r>
          </w:p>
        </w:tc>
        <w:tc>
          <w:tcPr>
            <w:tcW w:w="1080" w:type="dxa"/>
          </w:tcPr>
          <w:p w14:paraId="2CF250B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670F575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529797A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1142</w:t>
            </w:r>
          </w:p>
        </w:tc>
        <w:tc>
          <w:tcPr>
            <w:tcW w:w="900" w:type="dxa"/>
          </w:tcPr>
          <w:p w14:paraId="1CA1A7B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830</w:t>
            </w:r>
          </w:p>
        </w:tc>
        <w:tc>
          <w:tcPr>
            <w:tcW w:w="815" w:type="dxa"/>
          </w:tcPr>
          <w:p w14:paraId="00AC5E0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45.922</w:t>
            </w:r>
          </w:p>
        </w:tc>
        <w:tc>
          <w:tcPr>
            <w:tcW w:w="900" w:type="dxa"/>
          </w:tcPr>
          <w:p w14:paraId="6FA08CC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-108.244</w:t>
            </w:r>
          </w:p>
        </w:tc>
      </w:tr>
      <w:tr w:rsidR="007E7AD7" w14:paraId="6B12FD99"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1E31A3F5" w14:textId="77777777" w:rsidR="007E7AD7" w:rsidRPr="003F4FDF" w:rsidRDefault="007E7AD7" w:rsidP="00EF52CB">
            <w:pPr>
              <w:jc w:val="center"/>
              <w:rPr>
                <w:sz w:val="16"/>
                <w:szCs w:val="16"/>
              </w:rPr>
            </w:pPr>
            <w:r w:rsidRPr="003F4FDF">
              <w:rPr>
                <w:sz w:val="16"/>
                <w:szCs w:val="16"/>
              </w:rPr>
              <w:t>JZ078</w:t>
            </w:r>
          </w:p>
        </w:tc>
        <w:tc>
          <w:tcPr>
            <w:tcW w:w="1358" w:type="dxa"/>
          </w:tcPr>
          <w:p w14:paraId="716BB13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Moccasin</w:t>
            </w:r>
          </w:p>
        </w:tc>
        <w:tc>
          <w:tcPr>
            <w:tcW w:w="810" w:type="dxa"/>
          </w:tcPr>
          <w:p w14:paraId="4B7A623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CARC</w:t>
            </w:r>
          </w:p>
        </w:tc>
        <w:tc>
          <w:tcPr>
            <w:tcW w:w="1080" w:type="dxa"/>
          </w:tcPr>
          <w:p w14:paraId="3116027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346A459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6BFC4C9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10.73</w:t>
            </w:r>
          </w:p>
        </w:tc>
        <w:tc>
          <w:tcPr>
            <w:tcW w:w="900" w:type="dxa"/>
          </w:tcPr>
          <w:p w14:paraId="4913AA3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12765DB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61F53B5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WW</w:t>
            </w:r>
          </w:p>
        </w:tc>
        <w:tc>
          <w:tcPr>
            <w:tcW w:w="990" w:type="dxa"/>
          </w:tcPr>
          <w:p w14:paraId="17F29C5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1285</w:t>
            </w:r>
          </w:p>
        </w:tc>
        <w:tc>
          <w:tcPr>
            <w:tcW w:w="900" w:type="dxa"/>
          </w:tcPr>
          <w:p w14:paraId="5163F19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1293</w:t>
            </w:r>
          </w:p>
        </w:tc>
        <w:tc>
          <w:tcPr>
            <w:tcW w:w="815" w:type="dxa"/>
          </w:tcPr>
          <w:p w14:paraId="02374A9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47.056</w:t>
            </w:r>
          </w:p>
        </w:tc>
        <w:tc>
          <w:tcPr>
            <w:tcW w:w="900" w:type="dxa"/>
          </w:tcPr>
          <w:p w14:paraId="1E34CFC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-109.95</w:t>
            </w:r>
          </w:p>
        </w:tc>
      </w:tr>
      <w:tr w:rsidR="007E7AD7" w14:paraId="16564716"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5297C94C" w14:textId="77777777" w:rsidR="007E7AD7" w:rsidRPr="003F4FDF" w:rsidRDefault="007E7AD7" w:rsidP="00EF52CB">
            <w:pPr>
              <w:jc w:val="center"/>
              <w:rPr>
                <w:sz w:val="16"/>
                <w:szCs w:val="16"/>
              </w:rPr>
            </w:pPr>
            <w:r w:rsidRPr="003F4FDF">
              <w:rPr>
                <w:sz w:val="16"/>
                <w:szCs w:val="16"/>
              </w:rPr>
              <w:t>JZ079</w:t>
            </w:r>
          </w:p>
        </w:tc>
        <w:tc>
          <w:tcPr>
            <w:tcW w:w="1358" w:type="dxa"/>
          </w:tcPr>
          <w:p w14:paraId="2412460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Moccasin</w:t>
            </w:r>
          </w:p>
        </w:tc>
        <w:tc>
          <w:tcPr>
            <w:tcW w:w="810" w:type="dxa"/>
          </w:tcPr>
          <w:p w14:paraId="6C16013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CARC</w:t>
            </w:r>
          </w:p>
        </w:tc>
        <w:tc>
          <w:tcPr>
            <w:tcW w:w="1080" w:type="dxa"/>
          </w:tcPr>
          <w:p w14:paraId="233A7AE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CDC Saffron</w:t>
            </w:r>
          </w:p>
        </w:tc>
        <w:tc>
          <w:tcPr>
            <w:tcW w:w="810" w:type="dxa"/>
          </w:tcPr>
          <w:p w14:paraId="158A69A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7A04152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10.73</w:t>
            </w:r>
          </w:p>
        </w:tc>
        <w:tc>
          <w:tcPr>
            <w:tcW w:w="900" w:type="dxa"/>
          </w:tcPr>
          <w:p w14:paraId="09ACE2D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48884D2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3005416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WW</w:t>
            </w:r>
          </w:p>
        </w:tc>
        <w:tc>
          <w:tcPr>
            <w:tcW w:w="990" w:type="dxa"/>
          </w:tcPr>
          <w:p w14:paraId="54AA59D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1569</w:t>
            </w:r>
          </w:p>
        </w:tc>
        <w:tc>
          <w:tcPr>
            <w:tcW w:w="900" w:type="dxa"/>
          </w:tcPr>
          <w:p w14:paraId="2645760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1293</w:t>
            </w:r>
          </w:p>
        </w:tc>
        <w:tc>
          <w:tcPr>
            <w:tcW w:w="815" w:type="dxa"/>
          </w:tcPr>
          <w:p w14:paraId="51CCE99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47.056</w:t>
            </w:r>
          </w:p>
        </w:tc>
        <w:tc>
          <w:tcPr>
            <w:tcW w:w="900" w:type="dxa"/>
          </w:tcPr>
          <w:p w14:paraId="3D2A2EE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-109.95</w:t>
            </w:r>
          </w:p>
        </w:tc>
      </w:tr>
      <w:tr w:rsidR="007E7AD7" w14:paraId="1CB07EB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06F1D171" w14:textId="77777777" w:rsidR="007E7AD7" w:rsidRPr="003F4FDF" w:rsidRDefault="007E7AD7" w:rsidP="00EF52CB">
            <w:pPr>
              <w:jc w:val="center"/>
              <w:rPr>
                <w:sz w:val="16"/>
                <w:szCs w:val="16"/>
              </w:rPr>
            </w:pPr>
            <w:r w:rsidRPr="003F4FDF">
              <w:rPr>
                <w:sz w:val="16"/>
                <w:szCs w:val="16"/>
              </w:rPr>
              <w:t>JZ080</w:t>
            </w:r>
          </w:p>
        </w:tc>
        <w:tc>
          <w:tcPr>
            <w:tcW w:w="1358" w:type="dxa"/>
          </w:tcPr>
          <w:p w14:paraId="05FC833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Moccasin</w:t>
            </w:r>
          </w:p>
        </w:tc>
        <w:tc>
          <w:tcPr>
            <w:tcW w:w="810" w:type="dxa"/>
          </w:tcPr>
          <w:p w14:paraId="434394E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CARC</w:t>
            </w:r>
          </w:p>
        </w:tc>
        <w:tc>
          <w:tcPr>
            <w:tcW w:w="1080" w:type="dxa"/>
          </w:tcPr>
          <w:p w14:paraId="12B512C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479F1FF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3E9AD46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10.73</w:t>
            </w:r>
          </w:p>
        </w:tc>
        <w:tc>
          <w:tcPr>
            <w:tcW w:w="900" w:type="dxa"/>
          </w:tcPr>
          <w:p w14:paraId="54D31C5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41F2A31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1467D51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WW</w:t>
            </w:r>
          </w:p>
        </w:tc>
        <w:tc>
          <w:tcPr>
            <w:tcW w:w="990" w:type="dxa"/>
          </w:tcPr>
          <w:p w14:paraId="6E66B97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1405</w:t>
            </w:r>
          </w:p>
        </w:tc>
        <w:tc>
          <w:tcPr>
            <w:tcW w:w="900" w:type="dxa"/>
          </w:tcPr>
          <w:p w14:paraId="75E693A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1293</w:t>
            </w:r>
          </w:p>
        </w:tc>
        <w:tc>
          <w:tcPr>
            <w:tcW w:w="815" w:type="dxa"/>
          </w:tcPr>
          <w:p w14:paraId="29BA495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47.056</w:t>
            </w:r>
          </w:p>
        </w:tc>
        <w:tc>
          <w:tcPr>
            <w:tcW w:w="900" w:type="dxa"/>
          </w:tcPr>
          <w:p w14:paraId="6A9CCEA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-109.95</w:t>
            </w:r>
          </w:p>
        </w:tc>
      </w:tr>
      <w:tr w:rsidR="007E7AD7" w14:paraId="7E9533FA"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39F8EB3F" w14:textId="77777777" w:rsidR="007E7AD7" w:rsidRPr="003F4FDF" w:rsidRDefault="007E7AD7" w:rsidP="00EF52CB">
            <w:pPr>
              <w:jc w:val="center"/>
              <w:rPr>
                <w:sz w:val="16"/>
                <w:szCs w:val="16"/>
              </w:rPr>
            </w:pPr>
            <w:r w:rsidRPr="003F4FDF">
              <w:rPr>
                <w:sz w:val="16"/>
                <w:szCs w:val="16"/>
              </w:rPr>
              <w:t>JZ081</w:t>
            </w:r>
          </w:p>
        </w:tc>
        <w:tc>
          <w:tcPr>
            <w:tcW w:w="1358" w:type="dxa"/>
          </w:tcPr>
          <w:p w14:paraId="1D65AA6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Moccasin</w:t>
            </w:r>
          </w:p>
        </w:tc>
        <w:tc>
          <w:tcPr>
            <w:tcW w:w="810" w:type="dxa"/>
          </w:tcPr>
          <w:p w14:paraId="6046F51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CARC</w:t>
            </w:r>
          </w:p>
        </w:tc>
        <w:tc>
          <w:tcPr>
            <w:tcW w:w="1080" w:type="dxa"/>
          </w:tcPr>
          <w:p w14:paraId="1D34DAE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0FBFAE1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478547D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10.73</w:t>
            </w:r>
          </w:p>
        </w:tc>
        <w:tc>
          <w:tcPr>
            <w:tcW w:w="900" w:type="dxa"/>
          </w:tcPr>
          <w:p w14:paraId="5F23085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5E047CC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6D3493F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WW</w:t>
            </w:r>
          </w:p>
        </w:tc>
        <w:tc>
          <w:tcPr>
            <w:tcW w:w="990" w:type="dxa"/>
          </w:tcPr>
          <w:p w14:paraId="151D869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1428</w:t>
            </w:r>
          </w:p>
        </w:tc>
        <w:tc>
          <w:tcPr>
            <w:tcW w:w="900" w:type="dxa"/>
          </w:tcPr>
          <w:p w14:paraId="28C0D4C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1293</w:t>
            </w:r>
          </w:p>
        </w:tc>
        <w:tc>
          <w:tcPr>
            <w:tcW w:w="815" w:type="dxa"/>
          </w:tcPr>
          <w:p w14:paraId="08AF972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47.056</w:t>
            </w:r>
          </w:p>
        </w:tc>
        <w:tc>
          <w:tcPr>
            <w:tcW w:w="900" w:type="dxa"/>
          </w:tcPr>
          <w:p w14:paraId="5347A51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-109.95</w:t>
            </w:r>
          </w:p>
        </w:tc>
      </w:tr>
      <w:tr w:rsidR="007E7AD7" w14:paraId="6641473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3CF7E8BE" w14:textId="77777777" w:rsidR="007E7AD7" w:rsidRPr="003F4FDF" w:rsidRDefault="007E7AD7" w:rsidP="00EF52CB">
            <w:pPr>
              <w:jc w:val="center"/>
              <w:rPr>
                <w:sz w:val="16"/>
                <w:szCs w:val="16"/>
              </w:rPr>
            </w:pPr>
            <w:r w:rsidRPr="003F4FDF">
              <w:rPr>
                <w:sz w:val="16"/>
                <w:szCs w:val="16"/>
              </w:rPr>
              <w:t>JZ082</w:t>
            </w:r>
          </w:p>
        </w:tc>
        <w:tc>
          <w:tcPr>
            <w:tcW w:w="1358" w:type="dxa"/>
          </w:tcPr>
          <w:p w14:paraId="0DA8A2A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Moccasin</w:t>
            </w:r>
          </w:p>
        </w:tc>
        <w:tc>
          <w:tcPr>
            <w:tcW w:w="810" w:type="dxa"/>
          </w:tcPr>
          <w:p w14:paraId="1974D48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CARC</w:t>
            </w:r>
          </w:p>
        </w:tc>
        <w:tc>
          <w:tcPr>
            <w:tcW w:w="1080" w:type="dxa"/>
          </w:tcPr>
          <w:p w14:paraId="3209520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2A9C7F0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50C1268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10.73</w:t>
            </w:r>
          </w:p>
        </w:tc>
        <w:tc>
          <w:tcPr>
            <w:tcW w:w="900" w:type="dxa"/>
          </w:tcPr>
          <w:p w14:paraId="1CEECDE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105CC7E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526D548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WW</w:t>
            </w:r>
          </w:p>
        </w:tc>
        <w:tc>
          <w:tcPr>
            <w:tcW w:w="990" w:type="dxa"/>
          </w:tcPr>
          <w:p w14:paraId="4750FC6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1265</w:t>
            </w:r>
          </w:p>
        </w:tc>
        <w:tc>
          <w:tcPr>
            <w:tcW w:w="900" w:type="dxa"/>
          </w:tcPr>
          <w:p w14:paraId="08EF3C0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1293</w:t>
            </w:r>
          </w:p>
        </w:tc>
        <w:tc>
          <w:tcPr>
            <w:tcW w:w="815" w:type="dxa"/>
          </w:tcPr>
          <w:p w14:paraId="5CDEBF1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47.056</w:t>
            </w:r>
          </w:p>
        </w:tc>
        <w:tc>
          <w:tcPr>
            <w:tcW w:w="900" w:type="dxa"/>
          </w:tcPr>
          <w:p w14:paraId="6856D54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-109.95</w:t>
            </w:r>
          </w:p>
        </w:tc>
      </w:tr>
      <w:tr w:rsidR="007E7AD7" w14:paraId="5F18E03F"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715689FB" w14:textId="77777777" w:rsidR="007E7AD7" w:rsidRPr="003F4FDF" w:rsidRDefault="007E7AD7" w:rsidP="00EF52CB">
            <w:pPr>
              <w:jc w:val="center"/>
              <w:rPr>
                <w:sz w:val="16"/>
                <w:szCs w:val="16"/>
              </w:rPr>
            </w:pPr>
            <w:r w:rsidRPr="003F4FDF">
              <w:rPr>
                <w:sz w:val="16"/>
                <w:szCs w:val="16"/>
              </w:rPr>
              <w:t>JZ083</w:t>
            </w:r>
          </w:p>
        </w:tc>
        <w:tc>
          <w:tcPr>
            <w:tcW w:w="1358" w:type="dxa"/>
          </w:tcPr>
          <w:p w14:paraId="1FF8637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Moccasin</w:t>
            </w:r>
          </w:p>
        </w:tc>
        <w:tc>
          <w:tcPr>
            <w:tcW w:w="810" w:type="dxa"/>
          </w:tcPr>
          <w:p w14:paraId="170B7FE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CARC</w:t>
            </w:r>
          </w:p>
        </w:tc>
        <w:tc>
          <w:tcPr>
            <w:tcW w:w="1080" w:type="dxa"/>
          </w:tcPr>
          <w:p w14:paraId="2F368DF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Navarro</w:t>
            </w:r>
          </w:p>
        </w:tc>
        <w:tc>
          <w:tcPr>
            <w:tcW w:w="810" w:type="dxa"/>
          </w:tcPr>
          <w:p w14:paraId="5AF04C4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4FAA8DE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10.73</w:t>
            </w:r>
          </w:p>
        </w:tc>
        <w:tc>
          <w:tcPr>
            <w:tcW w:w="900" w:type="dxa"/>
          </w:tcPr>
          <w:p w14:paraId="5D123EB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1FFCD8F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421D019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WW</w:t>
            </w:r>
          </w:p>
        </w:tc>
        <w:tc>
          <w:tcPr>
            <w:tcW w:w="990" w:type="dxa"/>
          </w:tcPr>
          <w:p w14:paraId="6DD36AC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1279</w:t>
            </w:r>
          </w:p>
        </w:tc>
        <w:tc>
          <w:tcPr>
            <w:tcW w:w="900" w:type="dxa"/>
          </w:tcPr>
          <w:p w14:paraId="62B43B7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1293</w:t>
            </w:r>
          </w:p>
        </w:tc>
        <w:tc>
          <w:tcPr>
            <w:tcW w:w="815" w:type="dxa"/>
          </w:tcPr>
          <w:p w14:paraId="375A491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47.056</w:t>
            </w:r>
          </w:p>
        </w:tc>
        <w:tc>
          <w:tcPr>
            <w:tcW w:w="900" w:type="dxa"/>
          </w:tcPr>
          <w:p w14:paraId="1DB25FF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-109.95</w:t>
            </w:r>
          </w:p>
        </w:tc>
      </w:tr>
      <w:tr w:rsidR="007E7AD7" w14:paraId="7B81154E"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585FB657" w14:textId="77777777" w:rsidR="007E7AD7" w:rsidRPr="003F4FDF" w:rsidRDefault="007E7AD7" w:rsidP="00EF52CB">
            <w:pPr>
              <w:jc w:val="center"/>
              <w:rPr>
                <w:sz w:val="16"/>
                <w:szCs w:val="16"/>
              </w:rPr>
            </w:pPr>
            <w:r w:rsidRPr="003F4FDF">
              <w:rPr>
                <w:sz w:val="16"/>
                <w:szCs w:val="16"/>
              </w:rPr>
              <w:t>JZ084</w:t>
            </w:r>
          </w:p>
        </w:tc>
        <w:tc>
          <w:tcPr>
            <w:tcW w:w="1358" w:type="dxa"/>
          </w:tcPr>
          <w:p w14:paraId="6AE2FF3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Sidney Dryland</w:t>
            </w:r>
          </w:p>
        </w:tc>
        <w:tc>
          <w:tcPr>
            <w:tcW w:w="810" w:type="dxa"/>
          </w:tcPr>
          <w:p w14:paraId="216507F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3BEF70A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6BC1ECB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9A41DB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78142C6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38F9279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49719FF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27123F6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3953</w:t>
            </w:r>
          </w:p>
        </w:tc>
        <w:tc>
          <w:tcPr>
            <w:tcW w:w="900" w:type="dxa"/>
          </w:tcPr>
          <w:p w14:paraId="02169A7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670</w:t>
            </w:r>
          </w:p>
        </w:tc>
        <w:tc>
          <w:tcPr>
            <w:tcW w:w="815" w:type="dxa"/>
          </w:tcPr>
          <w:p w14:paraId="382FED5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47.728</w:t>
            </w:r>
          </w:p>
        </w:tc>
        <w:tc>
          <w:tcPr>
            <w:tcW w:w="900" w:type="dxa"/>
          </w:tcPr>
          <w:p w14:paraId="21B0177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-104.148</w:t>
            </w:r>
          </w:p>
        </w:tc>
      </w:tr>
      <w:tr w:rsidR="007E7AD7" w14:paraId="5164560C"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221B52D0" w14:textId="77777777" w:rsidR="007E7AD7" w:rsidRPr="003F4FDF" w:rsidRDefault="007E7AD7" w:rsidP="00EF52CB">
            <w:pPr>
              <w:jc w:val="center"/>
              <w:rPr>
                <w:sz w:val="16"/>
                <w:szCs w:val="16"/>
              </w:rPr>
            </w:pPr>
            <w:r w:rsidRPr="003F4FDF">
              <w:rPr>
                <w:sz w:val="16"/>
                <w:szCs w:val="16"/>
              </w:rPr>
              <w:t>JZ085</w:t>
            </w:r>
          </w:p>
        </w:tc>
        <w:tc>
          <w:tcPr>
            <w:tcW w:w="1358" w:type="dxa"/>
          </w:tcPr>
          <w:p w14:paraId="0D44CA9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Sidney Dryland</w:t>
            </w:r>
          </w:p>
        </w:tc>
        <w:tc>
          <w:tcPr>
            <w:tcW w:w="810" w:type="dxa"/>
          </w:tcPr>
          <w:p w14:paraId="231D7C5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3D38F6B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 xml:space="preserve">CDC Saffron </w:t>
            </w:r>
          </w:p>
        </w:tc>
        <w:tc>
          <w:tcPr>
            <w:tcW w:w="810" w:type="dxa"/>
          </w:tcPr>
          <w:p w14:paraId="4D5EB3A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451E3B2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33D0E15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6F61EF6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1B2ABEC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51E5A92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4172</w:t>
            </w:r>
          </w:p>
        </w:tc>
        <w:tc>
          <w:tcPr>
            <w:tcW w:w="900" w:type="dxa"/>
          </w:tcPr>
          <w:p w14:paraId="7296A38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670</w:t>
            </w:r>
          </w:p>
        </w:tc>
        <w:tc>
          <w:tcPr>
            <w:tcW w:w="815" w:type="dxa"/>
          </w:tcPr>
          <w:p w14:paraId="180CE0B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47.728</w:t>
            </w:r>
          </w:p>
        </w:tc>
        <w:tc>
          <w:tcPr>
            <w:tcW w:w="900" w:type="dxa"/>
          </w:tcPr>
          <w:p w14:paraId="4114AE0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-104.148</w:t>
            </w:r>
          </w:p>
        </w:tc>
      </w:tr>
      <w:tr w:rsidR="007E7AD7" w14:paraId="063E7E0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1145E39A" w14:textId="77777777" w:rsidR="007E7AD7" w:rsidRPr="003F4FDF" w:rsidRDefault="007E7AD7" w:rsidP="00EF52CB">
            <w:pPr>
              <w:jc w:val="center"/>
              <w:rPr>
                <w:sz w:val="16"/>
                <w:szCs w:val="16"/>
              </w:rPr>
            </w:pPr>
            <w:r w:rsidRPr="003F4FDF">
              <w:rPr>
                <w:sz w:val="16"/>
                <w:szCs w:val="16"/>
              </w:rPr>
              <w:t>JZ086</w:t>
            </w:r>
          </w:p>
        </w:tc>
        <w:tc>
          <w:tcPr>
            <w:tcW w:w="1358" w:type="dxa"/>
          </w:tcPr>
          <w:p w14:paraId="41394B3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Sidney Dryland</w:t>
            </w:r>
          </w:p>
        </w:tc>
        <w:tc>
          <w:tcPr>
            <w:tcW w:w="810" w:type="dxa"/>
          </w:tcPr>
          <w:p w14:paraId="4E0810C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267906F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0C0D666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791D94F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7EE8BFF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421A3B4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0361021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3B98EF8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3628</w:t>
            </w:r>
          </w:p>
        </w:tc>
        <w:tc>
          <w:tcPr>
            <w:tcW w:w="900" w:type="dxa"/>
          </w:tcPr>
          <w:p w14:paraId="752A3EC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670</w:t>
            </w:r>
          </w:p>
        </w:tc>
        <w:tc>
          <w:tcPr>
            <w:tcW w:w="815" w:type="dxa"/>
          </w:tcPr>
          <w:p w14:paraId="70B804C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47.728</w:t>
            </w:r>
          </w:p>
        </w:tc>
        <w:tc>
          <w:tcPr>
            <w:tcW w:w="900" w:type="dxa"/>
          </w:tcPr>
          <w:p w14:paraId="5E9B48A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-104.148</w:t>
            </w:r>
          </w:p>
        </w:tc>
      </w:tr>
      <w:tr w:rsidR="007E7AD7" w14:paraId="6FE24104"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267623E5" w14:textId="77777777" w:rsidR="007E7AD7" w:rsidRPr="003F4FDF" w:rsidRDefault="007E7AD7" w:rsidP="00EF52CB">
            <w:pPr>
              <w:jc w:val="center"/>
              <w:rPr>
                <w:sz w:val="16"/>
                <w:szCs w:val="16"/>
              </w:rPr>
            </w:pPr>
            <w:r w:rsidRPr="003F4FDF">
              <w:rPr>
                <w:sz w:val="16"/>
                <w:szCs w:val="16"/>
              </w:rPr>
              <w:t>JZ087</w:t>
            </w:r>
          </w:p>
        </w:tc>
        <w:tc>
          <w:tcPr>
            <w:tcW w:w="1358" w:type="dxa"/>
          </w:tcPr>
          <w:p w14:paraId="1D4BCF0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Sidney Dryland</w:t>
            </w:r>
          </w:p>
        </w:tc>
        <w:tc>
          <w:tcPr>
            <w:tcW w:w="810" w:type="dxa"/>
          </w:tcPr>
          <w:p w14:paraId="0050FF6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3E63DCE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181F524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04A36DE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0CBB9B5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14435EC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7798C48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3AB831A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3591</w:t>
            </w:r>
          </w:p>
        </w:tc>
        <w:tc>
          <w:tcPr>
            <w:tcW w:w="900" w:type="dxa"/>
          </w:tcPr>
          <w:p w14:paraId="4755BFF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670</w:t>
            </w:r>
          </w:p>
        </w:tc>
        <w:tc>
          <w:tcPr>
            <w:tcW w:w="815" w:type="dxa"/>
          </w:tcPr>
          <w:p w14:paraId="3FB1461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47.728</w:t>
            </w:r>
          </w:p>
        </w:tc>
        <w:tc>
          <w:tcPr>
            <w:tcW w:w="900" w:type="dxa"/>
          </w:tcPr>
          <w:p w14:paraId="0EDA830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-104.148</w:t>
            </w:r>
          </w:p>
        </w:tc>
      </w:tr>
      <w:tr w:rsidR="007E7AD7" w14:paraId="3373ED77"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55E5389A" w14:textId="77777777" w:rsidR="007E7AD7" w:rsidRPr="003F4FDF" w:rsidRDefault="007E7AD7" w:rsidP="00EF52CB">
            <w:pPr>
              <w:jc w:val="center"/>
              <w:rPr>
                <w:sz w:val="16"/>
                <w:szCs w:val="16"/>
              </w:rPr>
            </w:pPr>
            <w:r w:rsidRPr="003F4FDF">
              <w:rPr>
                <w:sz w:val="16"/>
                <w:szCs w:val="16"/>
              </w:rPr>
              <w:t>JZ088</w:t>
            </w:r>
          </w:p>
        </w:tc>
        <w:tc>
          <w:tcPr>
            <w:tcW w:w="1358" w:type="dxa"/>
          </w:tcPr>
          <w:p w14:paraId="55B9596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Sidney Dryland</w:t>
            </w:r>
          </w:p>
        </w:tc>
        <w:tc>
          <w:tcPr>
            <w:tcW w:w="810" w:type="dxa"/>
          </w:tcPr>
          <w:p w14:paraId="42A81FC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46D91C0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1215B5A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65E6917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5967A59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7847D15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7636E7B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33656F0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3819</w:t>
            </w:r>
          </w:p>
        </w:tc>
        <w:tc>
          <w:tcPr>
            <w:tcW w:w="900" w:type="dxa"/>
          </w:tcPr>
          <w:p w14:paraId="5560C43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670</w:t>
            </w:r>
          </w:p>
        </w:tc>
        <w:tc>
          <w:tcPr>
            <w:tcW w:w="815" w:type="dxa"/>
          </w:tcPr>
          <w:p w14:paraId="7C53808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47.728</w:t>
            </w:r>
          </w:p>
        </w:tc>
        <w:tc>
          <w:tcPr>
            <w:tcW w:w="900" w:type="dxa"/>
          </w:tcPr>
          <w:p w14:paraId="2A7707D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-104.148</w:t>
            </w:r>
          </w:p>
        </w:tc>
      </w:tr>
      <w:tr w:rsidR="007E7AD7" w14:paraId="5A29B26F"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0169B079" w14:textId="77777777" w:rsidR="007E7AD7" w:rsidRPr="003F4FDF" w:rsidRDefault="007E7AD7" w:rsidP="00EF52CB">
            <w:pPr>
              <w:jc w:val="center"/>
              <w:rPr>
                <w:sz w:val="16"/>
                <w:szCs w:val="16"/>
              </w:rPr>
            </w:pPr>
            <w:r w:rsidRPr="003F4FDF">
              <w:rPr>
                <w:sz w:val="16"/>
                <w:szCs w:val="16"/>
              </w:rPr>
              <w:t>JZ089</w:t>
            </w:r>
          </w:p>
        </w:tc>
        <w:tc>
          <w:tcPr>
            <w:tcW w:w="1358" w:type="dxa"/>
          </w:tcPr>
          <w:p w14:paraId="4EA3B4F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Sidney Dryland</w:t>
            </w:r>
          </w:p>
        </w:tc>
        <w:tc>
          <w:tcPr>
            <w:tcW w:w="810" w:type="dxa"/>
          </w:tcPr>
          <w:p w14:paraId="7961A17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317B8F8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Navarro</w:t>
            </w:r>
          </w:p>
        </w:tc>
        <w:tc>
          <w:tcPr>
            <w:tcW w:w="810" w:type="dxa"/>
          </w:tcPr>
          <w:p w14:paraId="6C3EAE8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3BBA1B2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6DB0844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27D075B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034084C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5D32D94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3765</w:t>
            </w:r>
          </w:p>
        </w:tc>
        <w:tc>
          <w:tcPr>
            <w:tcW w:w="900" w:type="dxa"/>
          </w:tcPr>
          <w:p w14:paraId="02C7475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670</w:t>
            </w:r>
          </w:p>
        </w:tc>
        <w:tc>
          <w:tcPr>
            <w:tcW w:w="815" w:type="dxa"/>
          </w:tcPr>
          <w:p w14:paraId="3209132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47.728</w:t>
            </w:r>
          </w:p>
        </w:tc>
        <w:tc>
          <w:tcPr>
            <w:tcW w:w="900" w:type="dxa"/>
          </w:tcPr>
          <w:p w14:paraId="21306F4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-104.148</w:t>
            </w:r>
          </w:p>
        </w:tc>
      </w:tr>
      <w:tr w:rsidR="007E7AD7" w14:paraId="3BC29A4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0CAF3CA5" w14:textId="77777777" w:rsidR="007E7AD7" w:rsidRPr="003F4FDF" w:rsidRDefault="007E7AD7" w:rsidP="00EF52CB">
            <w:pPr>
              <w:jc w:val="center"/>
              <w:rPr>
                <w:sz w:val="16"/>
                <w:szCs w:val="16"/>
              </w:rPr>
            </w:pPr>
            <w:r w:rsidRPr="003F4FDF">
              <w:rPr>
                <w:sz w:val="16"/>
                <w:szCs w:val="16"/>
              </w:rPr>
              <w:t>JZ090</w:t>
            </w:r>
          </w:p>
        </w:tc>
        <w:tc>
          <w:tcPr>
            <w:tcW w:w="1358" w:type="dxa"/>
          </w:tcPr>
          <w:p w14:paraId="39B6442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Sidney Irrigated</w:t>
            </w:r>
          </w:p>
        </w:tc>
        <w:tc>
          <w:tcPr>
            <w:tcW w:w="810" w:type="dxa"/>
          </w:tcPr>
          <w:p w14:paraId="20609D0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3575C74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0269BFB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2DEB89D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401310B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5.83</w:t>
            </w:r>
          </w:p>
        </w:tc>
        <w:tc>
          <w:tcPr>
            <w:tcW w:w="1080" w:type="dxa"/>
          </w:tcPr>
          <w:p w14:paraId="367400C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1B4EF87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SW</w:t>
            </w:r>
          </w:p>
        </w:tc>
        <w:tc>
          <w:tcPr>
            <w:tcW w:w="990" w:type="dxa"/>
          </w:tcPr>
          <w:p w14:paraId="3F9F823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4883</w:t>
            </w:r>
          </w:p>
        </w:tc>
        <w:tc>
          <w:tcPr>
            <w:tcW w:w="900" w:type="dxa"/>
          </w:tcPr>
          <w:p w14:paraId="65544C2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670</w:t>
            </w:r>
          </w:p>
        </w:tc>
        <w:tc>
          <w:tcPr>
            <w:tcW w:w="815" w:type="dxa"/>
          </w:tcPr>
          <w:p w14:paraId="6DFA66E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47.728</w:t>
            </w:r>
          </w:p>
        </w:tc>
        <w:tc>
          <w:tcPr>
            <w:tcW w:w="900" w:type="dxa"/>
          </w:tcPr>
          <w:p w14:paraId="3A49C97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-104.148</w:t>
            </w:r>
          </w:p>
        </w:tc>
      </w:tr>
      <w:tr w:rsidR="007E7AD7" w14:paraId="18922489"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33A614B3" w14:textId="77777777" w:rsidR="007E7AD7" w:rsidRPr="003F4FDF" w:rsidRDefault="007E7AD7" w:rsidP="00EF52CB">
            <w:pPr>
              <w:jc w:val="center"/>
              <w:rPr>
                <w:sz w:val="16"/>
                <w:szCs w:val="16"/>
              </w:rPr>
            </w:pPr>
            <w:r w:rsidRPr="003F4FDF">
              <w:rPr>
                <w:sz w:val="16"/>
                <w:szCs w:val="16"/>
              </w:rPr>
              <w:t>JZ091</w:t>
            </w:r>
          </w:p>
        </w:tc>
        <w:tc>
          <w:tcPr>
            <w:tcW w:w="1358" w:type="dxa"/>
          </w:tcPr>
          <w:p w14:paraId="0574EE9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Sidney Irrigated</w:t>
            </w:r>
          </w:p>
        </w:tc>
        <w:tc>
          <w:tcPr>
            <w:tcW w:w="810" w:type="dxa"/>
          </w:tcPr>
          <w:p w14:paraId="71F30A3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13DB287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 xml:space="preserve">CDC Saffron </w:t>
            </w:r>
          </w:p>
        </w:tc>
        <w:tc>
          <w:tcPr>
            <w:tcW w:w="810" w:type="dxa"/>
          </w:tcPr>
          <w:p w14:paraId="59ABF9E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359FE8B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52B08D3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5.83</w:t>
            </w:r>
          </w:p>
        </w:tc>
        <w:tc>
          <w:tcPr>
            <w:tcW w:w="1080" w:type="dxa"/>
          </w:tcPr>
          <w:p w14:paraId="5A26B97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1AA7054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SW</w:t>
            </w:r>
          </w:p>
        </w:tc>
        <w:tc>
          <w:tcPr>
            <w:tcW w:w="990" w:type="dxa"/>
          </w:tcPr>
          <w:p w14:paraId="1482E50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4887</w:t>
            </w:r>
          </w:p>
        </w:tc>
        <w:tc>
          <w:tcPr>
            <w:tcW w:w="900" w:type="dxa"/>
          </w:tcPr>
          <w:p w14:paraId="7C988AF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670</w:t>
            </w:r>
          </w:p>
        </w:tc>
        <w:tc>
          <w:tcPr>
            <w:tcW w:w="815" w:type="dxa"/>
          </w:tcPr>
          <w:p w14:paraId="03180EA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47.728</w:t>
            </w:r>
          </w:p>
        </w:tc>
        <w:tc>
          <w:tcPr>
            <w:tcW w:w="900" w:type="dxa"/>
          </w:tcPr>
          <w:p w14:paraId="4CF61BB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-104.148</w:t>
            </w:r>
          </w:p>
        </w:tc>
      </w:tr>
      <w:tr w:rsidR="007E7AD7" w14:paraId="7B82F15F"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39905936" w14:textId="77777777" w:rsidR="007E7AD7" w:rsidRPr="003F4FDF" w:rsidRDefault="007E7AD7" w:rsidP="00EF52CB">
            <w:pPr>
              <w:jc w:val="center"/>
              <w:rPr>
                <w:sz w:val="16"/>
                <w:szCs w:val="16"/>
              </w:rPr>
            </w:pPr>
            <w:r w:rsidRPr="003F4FDF">
              <w:rPr>
                <w:sz w:val="16"/>
                <w:szCs w:val="16"/>
              </w:rPr>
              <w:t>JZ092</w:t>
            </w:r>
          </w:p>
        </w:tc>
        <w:tc>
          <w:tcPr>
            <w:tcW w:w="1358" w:type="dxa"/>
          </w:tcPr>
          <w:p w14:paraId="71BB445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Sidney Irrigated</w:t>
            </w:r>
          </w:p>
        </w:tc>
        <w:tc>
          <w:tcPr>
            <w:tcW w:w="810" w:type="dxa"/>
          </w:tcPr>
          <w:p w14:paraId="383A4BC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2F7AAAF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0FFCFDF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77A72CA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63696A5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5.83</w:t>
            </w:r>
          </w:p>
        </w:tc>
        <w:tc>
          <w:tcPr>
            <w:tcW w:w="1080" w:type="dxa"/>
          </w:tcPr>
          <w:p w14:paraId="5E21A41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4BA0ABF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SW</w:t>
            </w:r>
          </w:p>
        </w:tc>
        <w:tc>
          <w:tcPr>
            <w:tcW w:w="990" w:type="dxa"/>
          </w:tcPr>
          <w:p w14:paraId="6DF229F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4352</w:t>
            </w:r>
          </w:p>
        </w:tc>
        <w:tc>
          <w:tcPr>
            <w:tcW w:w="900" w:type="dxa"/>
          </w:tcPr>
          <w:p w14:paraId="7E41305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670</w:t>
            </w:r>
          </w:p>
        </w:tc>
        <w:tc>
          <w:tcPr>
            <w:tcW w:w="815" w:type="dxa"/>
          </w:tcPr>
          <w:p w14:paraId="25E84F4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47.728</w:t>
            </w:r>
          </w:p>
        </w:tc>
        <w:tc>
          <w:tcPr>
            <w:tcW w:w="900" w:type="dxa"/>
          </w:tcPr>
          <w:p w14:paraId="5C35156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-104.148</w:t>
            </w:r>
          </w:p>
        </w:tc>
      </w:tr>
      <w:tr w:rsidR="007E7AD7" w14:paraId="5A3F87A3"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6972CB5C" w14:textId="77777777" w:rsidR="007E7AD7" w:rsidRPr="003F4FDF" w:rsidRDefault="007E7AD7" w:rsidP="00EF52CB">
            <w:pPr>
              <w:jc w:val="center"/>
              <w:rPr>
                <w:sz w:val="16"/>
                <w:szCs w:val="16"/>
              </w:rPr>
            </w:pPr>
            <w:r w:rsidRPr="003F4FDF">
              <w:rPr>
                <w:sz w:val="16"/>
                <w:szCs w:val="16"/>
              </w:rPr>
              <w:t>JZ093</w:t>
            </w:r>
          </w:p>
        </w:tc>
        <w:tc>
          <w:tcPr>
            <w:tcW w:w="1358" w:type="dxa"/>
          </w:tcPr>
          <w:p w14:paraId="73F0806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Sidney Irrigated</w:t>
            </w:r>
          </w:p>
        </w:tc>
        <w:tc>
          <w:tcPr>
            <w:tcW w:w="810" w:type="dxa"/>
          </w:tcPr>
          <w:p w14:paraId="6C7A020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1FAC728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35B2707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19928E9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26759B5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5.83</w:t>
            </w:r>
          </w:p>
        </w:tc>
        <w:tc>
          <w:tcPr>
            <w:tcW w:w="1080" w:type="dxa"/>
          </w:tcPr>
          <w:p w14:paraId="08D41F1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4CB94C5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SW</w:t>
            </w:r>
          </w:p>
        </w:tc>
        <w:tc>
          <w:tcPr>
            <w:tcW w:w="990" w:type="dxa"/>
          </w:tcPr>
          <w:p w14:paraId="7BB3363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4643</w:t>
            </w:r>
          </w:p>
        </w:tc>
        <w:tc>
          <w:tcPr>
            <w:tcW w:w="900" w:type="dxa"/>
          </w:tcPr>
          <w:p w14:paraId="2532EEA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670</w:t>
            </w:r>
          </w:p>
        </w:tc>
        <w:tc>
          <w:tcPr>
            <w:tcW w:w="815" w:type="dxa"/>
          </w:tcPr>
          <w:p w14:paraId="2DFAA2C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47.728</w:t>
            </w:r>
          </w:p>
        </w:tc>
        <w:tc>
          <w:tcPr>
            <w:tcW w:w="900" w:type="dxa"/>
          </w:tcPr>
          <w:p w14:paraId="0343C74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-104.148</w:t>
            </w:r>
          </w:p>
        </w:tc>
      </w:tr>
      <w:tr w:rsidR="007E7AD7" w14:paraId="3244F567"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52436A8F" w14:textId="77777777" w:rsidR="007E7AD7" w:rsidRPr="003F4FDF" w:rsidRDefault="007E7AD7" w:rsidP="00EF52CB">
            <w:pPr>
              <w:jc w:val="center"/>
              <w:rPr>
                <w:sz w:val="16"/>
                <w:szCs w:val="16"/>
              </w:rPr>
            </w:pPr>
            <w:r w:rsidRPr="003F4FDF">
              <w:rPr>
                <w:sz w:val="16"/>
                <w:szCs w:val="16"/>
              </w:rPr>
              <w:t>JZ094</w:t>
            </w:r>
          </w:p>
        </w:tc>
        <w:tc>
          <w:tcPr>
            <w:tcW w:w="1358" w:type="dxa"/>
          </w:tcPr>
          <w:p w14:paraId="7F5BC17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Sidney Irrigated</w:t>
            </w:r>
          </w:p>
        </w:tc>
        <w:tc>
          <w:tcPr>
            <w:tcW w:w="810" w:type="dxa"/>
          </w:tcPr>
          <w:p w14:paraId="7E1A0A6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480E34B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640815F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25403A6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2C0DD47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5.83</w:t>
            </w:r>
          </w:p>
        </w:tc>
        <w:tc>
          <w:tcPr>
            <w:tcW w:w="1080" w:type="dxa"/>
          </w:tcPr>
          <w:p w14:paraId="299DB36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Conventional</w:t>
            </w:r>
          </w:p>
        </w:tc>
        <w:tc>
          <w:tcPr>
            <w:tcW w:w="810" w:type="dxa"/>
          </w:tcPr>
          <w:p w14:paraId="21F830C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SW</w:t>
            </w:r>
          </w:p>
        </w:tc>
        <w:tc>
          <w:tcPr>
            <w:tcW w:w="990" w:type="dxa"/>
          </w:tcPr>
          <w:p w14:paraId="49747BF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4406</w:t>
            </w:r>
          </w:p>
        </w:tc>
        <w:tc>
          <w:tcPr>
            <w:tcW w:w="900" w:type="dxa"/>
          </w:tcPr>
          <w:p w14:paraId="14C4909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670</w:t>
            </w:r>
          </w:p>
        </w:tc>
        <w:tc>
          <w:tcPr>
            <w:tcW w:w="815" w:type="dxa"/>
          </w:tcPr>
          <w:p w14:paraId="53ECC7B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47.728</w:t>
            </w:r>
          </w:p>
        </w:tc>
        <w:tc>
          <w:tcPr>
            <w:tcW w:w="900" w:type="dxa"/>
          </w:tcPr>
          <w:p w14:paraId="3DB70B9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-104.148</w:t>
            </w:r>
          </w:p>
        </w:tc>
      </w:tr>
      <w:tr w:rsidR="007E7AD7" w14:paraId="7D25C17A"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1A873DD2" w14:textId="77777777" w:rsidR="007E7AD7" w:rsidRPr="003F4FDF" w:rsidRDefault="007E7AD7" w:rsidP="00EF52CB">
            <w:pPr>
              <w:jc w:val="center"/>
              <w:rPr>
                <w:sz w:val="16"/>
                <w:szCs w:val="16"/>
              </w:rPr>
            </w:pPr>
            <w:r w:rsidRPr="003F4FDF">
              <w:rPr>
                <w:sz w:val="16"/>
                <w:szCs w:val="16"/>
              </w:rPr>
              <w:t>JZ095</w:t>
            </w:r>
          </w:p>
        </w:tc>
        <w:tc>
          <w:tcPr>
            <w:tcW w:w="1358" w:type="dxa"/>
          </w:tcPr>
          <w:p w14:paraId="515B6D1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Sidney Irrigated</w:t>
            </w:r>
          </w:p>
        </w:tc>
        <w:tc>
          <w:tcPr>
            <w:tcW w:w="810" w:type="dxa"/>
          </w:tcPr>
          <w:p w14:paraId="3B75EAD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35BF3D3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Navarro</w:t>
            </w:r>
          </w:p>
        </w:tc>
        <w:tc>
          <w:tcPr>
            <w:tcW w:w="810" w:type="dxa"/>
          </w:tcPr>
          <w:p w14:paraId="049CD55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0FB0C9A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0C344F0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5.83</w:t>
            </w:r>
          </w:p>
        </w:tc>
        <w:tc>
          <w:tcPr>
            <w:tcW w:w="1080" w:type="dxa"/>
          </w:tcPr>
          <w:p w14:paraId="4DC9819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Conventional</w:t>
            </w:r>
          </w:p>
        </w:tc>
        <w:tc>
          <w:tcPr>
            <w:tcW w:w="810" w:type="dxa"/>
          </w:tcPr>
          <w:p w14:paraId="467D257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SW</w:t>
            </w:r>
          </w:p>
        </w:tc>
        <w:tc>
          <w:tcPr>
            <w:tcW w:w="990" w:type="dxa"/>
          </w:tcPr>
          <w:p w14:paraId="4A142FF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3825</w:t>
            </w:r>
          </w:p>
        </w:tc>
        <w:tc>
          <w:tcPr>
            <w:tcW w:w="900" w:type="dxa"/>
          </w:tcPr>
          <w:p w14:paraId="0381AEE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670</w:t>
            </w:r>
          </w:p>
        </w:tc>
        <w:tc>
          <w:tcPr>
            <w:tcW w:w="815" w:type="dxa"/>
          </w:tcPr>
          <w:p w14:paraId="211F1A3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47.728</w:t>
            </w:r>
          </w:p>
        </w:tc>
        <w:tc>
          <w:tcPr>
            <w:tcW w:w="900" w:type="dxa"/>
          </w:tcPr>
          <w:p w14:paraId="413DDBC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-104.148</w:t>
            </w:r>
          </w:p>
        </w:tc>
      </w:tr>
      <w:tr w:rsidR="007E7AD7" w14:paraId="5F3A4976"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2C7C5125" w14:textId="77777777" w:rsidR="007E7AD7" w:rsidRPr="003F4FDF" w:rsidRDefault="007E7AD7" w:rsidP="00EF52CB">
            <w:pPr>
              <w:jc w:val="center"/>
              <w:rPr>
                <w:sz w:val="16"/>
                <w:szCs w:val="16"/>
              </w:rPr>
            </w:pPr>
            <w:r w:rsidRPr="003F4FDF">
              <w:rPr>
                <w:sz w:val="16"/>
                <w:szCs w:val="16"/>
              </w:rPr>
              <w:t>JZ096</w:t>
            </w:r>
          </w:p>
        </w:tc>
        <w:tc>
          <w:tcPr>
            <w:tcW w:w="1358" w:type="dxa"/>
          </w:tcPr>
          <w:p w14:paraId="3841BA9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Richland</w:t>
            </w:r>
          </w:p>
        </w:tc>
        <w:tc>
          <w:tcPr>
            <w:tcW w:w="810" w:type="dxa"/>
          </w:tcPr>
          <w:p w14:paraId="4CA08EB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468F19F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7AE396E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8221AE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1F6DEB4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56E8C05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3A279B8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1C856BC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5228</w:t>
            </w:r>
          </w:p>
        </w:tc>
        <w:tc>
          <w:tcPr>
            <w:tcW w:w="900" w:type="dxa"/>
          </w:tcPr>
          <w:p w14:paraId="458532F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899</w:t>
            </w:r>
          </w:p>
        </w:tc>
        <w:tc>
          <w:tcPr>
            <w:tcW w:w="815" w:type="dxa"/>
          </w:tcPr>
          <w:p w14:paraId="2201475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48.8</w:t>
            </w:r>
          </w:p>
        </w:tc>
        <w:tc>
          <w:tcPr>
            <w:tcW w:w="900" w:type="dxa"/>
          </w:tcPr>
          <w:p w14:paraId="261A6FA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-105.42</w:t>
            </w:r>
          </w:p>
        </w:tc>
      </w:tr>
      <w:tr w:rsidR="007E7AD7" w14:paraId="51661081"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5A210E01" w14:textId="77777777" w:rsidR="007E7AD7" w:rsidRPr="003F4FDF" w:rsidRDefault="007E7AD7" w:rsidP="00EF52CB">
            <w:pPr>
              <w:jc w:val="center"/>
              <w:rPr>
                <w:sz w:val="16"/>
                <w:szCs w:val="16"/>
              </w:rPr>
            </w:pPr>
            <w:r w:rsidRPr="003F4FDF">
              <w:rPr>
                <w:sz w:val="16"/>
                <w:szCs w:val="16"/>
              </w:rPr>
              <w:t>JZ097</w:t>
            </w:r>
          </w:p>
        </w:tc>
        <w:tc>
          <w:tcPr>
            <w:tcW w:w="1358" w:type="dxa"/>
          </w:tcPr>
          <w:p w14:paraId="412329E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Richland</w:t>
            </w:r>
          </w:p>
        </w:tc>
        <w:tc>
          <w:tcPr>
            <w:tcW w:w="810" w:type="dxa"/>
          </w:tcPr>
          <w:p w14:paraId="7D0B988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40E828F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CDC Saffron</w:t>
            </w:r>
          </w:p>
        </w:tc>
        <w:tc>
          <w:tcPr>
            <w:tcW w:w="810" w:type="dxa"/>
          </w:tcPr>
          <w:p w14:paraId="2577AFF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7BA59D3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1B8C6F8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759FDC0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10C8925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79A219D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6043</w:t>
            </w:r>
          </w:p>
        </w:tc>
        <w:tc>
          <w:tcPr>
            <w:tcW w:w="900" w:type="dxa"/>
          </w:tcPr>
          <w:p w14:paraId="5AC66D4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899</w:t>
            </w:r>
          </w:p>
        </w:tc>
        <w:tc>
          <w:tcPr>
            <w:tcW w:w="815" w:type="dxa"/>
          </w:tcPr>
          <w:p w14:paraId="095C0A4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48.8</w:t>
            </w:r>
          </w:p>
        </w:tc>
        <w:tc>
          <w:tcPr>
            <w:tcW w:w="900" w:type="dxa"/>
          </w:tcPr>
          <w:p w14:paraId="2B03F1F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-105.42</w:t>
            </w:r>
          </w:p>
        </w:tc>
      </w:tr>
      <w:tr w:rsidR="007E7AD7" w14:paraId="3D9388E7"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53941029" w14:textId="77777777" w:rsidR="007E7AD7" w:rsidRPr="003F4FDF" w:rsidRDefault="007E7AD7" w:rsidP="00EF52CB">
            <w:pPr>
              <w:jc w:val="center"/>
              <w:rPr>
                <w:sz w:val="16"/>
                <w:szCs w:val="16"/>
              </w:rPr>
            </w:pPr>
            <w:r w:rsidRPr="003F4FDF">
              <w:rPr>
                <w:sz w:val="16"/>
                <w:szCs w:val="16"/>
              </w:rPr>
              <w:t>JZ098</w:t>
            </w:r>
          </w:p>
        </w:tc>
        <w:tc>
          <w:tcPr>
            <w:tcW w:w="1358" w:type="dxa"/>
          </w:tcPr>
          <w:p w14:paraId="723CD2E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Richland</w:t>
            </w:r>
          </w:p>
        </w:tc>
        <w:tc>
          <w:tcPr>
            <w:tcW w:w="810" w:type="dxa"/>
          </w:tcPr>
          <w:p w14:paraId="2274CCB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75DED48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008B705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062AAC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643E6BF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49C08F4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7B4548C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2C058D5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5459</w:t>
            </w:r>
          </w:p>
        </w:tc>
        <w:tc>
          <w:tcPr>
            <w:tcW w:w="900" w:type="dxa"/>
          </w:tcPr>
          <w:p w14:paraId="6C0B886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899</w:t>
            </w:r>
          </w:p>
        </w:tc>
        <w:tc>
          <w:tcPr>
            <w:tcW w:w="815" w:type="dxa"/>
          </w:tcPr>
          <w:p w14:paraId="117C12A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48.8</w:t>
            </w:r>
          </w:p>
        </w:tc>
        <w:tc>
          <w:tcPr>
            <w:tcW w:w="900" w:type="dxa"/>
          </w:tcPr>
          <w:p w14:paraId="5FE3B49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-105.42</w:t>
            </w:r>
          </w:p>
        </w:tc>
      </w:tr>
      <w:tr w:rsidR="007E7AD7" w14:paraId="4A1C4B3F"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5FF7D86A" w14:textId="77777777" w:rsidR="007E7AD7" w:rsidRPr="003F4FDF" w:rsidRDefault="007E7AD7" w:rsidP="00EF52CB">
            <w:pPr>
              <w:jc w:val="center"/>
              <w:rPr>
                <w:sz w:val="16"/>
                <w:szCs w:val="16"/>
              </w:rPr>
            </w:pPr>
            <w:r w:rsidRPr="003F4FDF">
              <w:rPr>
                <w:sz w:val="16"/>
                <w:szCs w:val="16"/>
              </w:rPr>
              <w:t>JZ099</w:t>
            </w:r>
          </w:p>
        </w:tc>
        <w:tc>
          <w:tcPr>
            <w:tcW w:w="1358" w:type="dxa"/>
          </w:tcPr>
          <w:p w14:paraId="423633D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Richland</w:t>
            </w:r>
          </w:p>
        </w:tc>
        <w:tc>
          <w:tcPr>
            <w:tcW w:w="810" w:type="dxa"/>
          </w:tcPr>
          <w:p w14:paraId="346EECE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1E83768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346697E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5EDEF6C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2AADF30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6E5233D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629C353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1DB37FE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5166</w:t>
            </w:r>
          </w:p>
        </w:tc>
        <w:tc>
          <w:tcPr>
            <w:tcW w:w="900" w:type="dxa"/>
          </w:tcPr>
          <w:p w14:paraId="0A3E04A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899</w:t>
            </w:r>
          </w:p>
        </w:tc>
        <w:tc>
          <w:tcPr>
            <w:tcW w:w="815" w:type="dxa"/>
          </w:tcPr>
          <w:p w14:paraId="0846393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48.8</w:t>
            </w:r>
          </w:p>
        </w:tc>
        <w:tc>
          <w:tcPr>
            <w:tcW w:w="900" w:type="dxa"/>
          </w:tcPr>
          <w:p w14:paraId="090CC63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-105.42</w:t>
            </w:r>
          </w:p>
        </w:tc>
      </w:tr>
      <w:tr w:rsidR="007E7AD7" w14:paraId="5C41A3BA"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3A7F9CFC" w14:textId="77777777" w:rsidR="007E7AD7" w:rsidRPr="003F4FDF" w:rsidRDefault="007E7AD7" w:rsidP="00EF52CB">
            <w:pPr>
              <w:jc w:val="center"/>
              <w:rPr>
                <w:sz w:val="16"/>
                <w:szCs w:val="16"/>
              </w:rPr>
            </w:pPr>
            <w:r w:rsidRPr="003F4FDF">
              <w:rPr>
                <w:sz w:val="16"/>
                <w:szCs w:val="16"/>
              </w:rPr>
              <w:t>JZ100</w:t>
            </w:r>
          </w:p>
        </w:tc>
        <w:tc>
          <w:tcPr>
            <w:tcW w:w="1358" w:type="dxa"/>
          </w:tcPr>
          <w:p w14:paraId="4CB6350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Richland</w:t>
            </w:r>
          </w:p>
        </w:tc>
        <w:tc>
          <w:tcPr>
            <w:tcW w:w="810" w:type="dxa"/>
          </w:tcPr>
          <w:p w14:paraId="051C4FD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EARC</w:t>
            </w:r>
          </w:p>
        </w:tc>
        <w:tc>
          <w:tcPr>
            <w:tcW w:w="1080" w:type="dxa"/>
          </w:tcPr>
          <w:p w14:paraId="2A2EC05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5E95CB6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33A8392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15.54</w:t>
            </w:r>
          </w:p>
        </w:tc>
        <w:tc>
          <w:tcPr>
            <w:tcW w:w="900" w:type="dxa"/>
          </w:tcPr>
          <w:p w14:paraId="57A5831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03A378E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3162047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18514AA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4897</w:t>
            </w:r>
          </w:p>
        </w:tc>
        <w:tc>
          <w:tcPr>
            <w:tcW w:w="900" w:type="dxa"/>
          </w:tcPr>
          <w:p w14:paraId="01AAB0B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899</w:t>
            </w:r>
          </w:p>
        </w:tc>
        <w:tc>
          <w:tcPr>
            <w:tcW w:w="815" w:type="dxa"/>
          </w:tcPr>
          <w:p w14:paraId="0C49CBC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48.8</w:t>
            </w:r>
          </w:p>
        </w:tc>
        <w:tc>
          <w:tcPr>
            <w:tcW w:w="900" w:type="dxa"/>
          </w:tcPr>
          <w:p w14:paraId="061B315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-105.42</w:t>
            </w:r>
          </w:p>
        </w:tc>
      </w:tr>
      <w:tr w:rsidR="007E7AD7" w14:paraId="15EDB8D5"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5D32F72E" w14:textId="77777777" w:rsidR="007E7AD7" w:rsidRPr="003F4FDF" w:rsidRDefault="007E7AD7" w:rsidP="00EF52CB">
            <w:pPr>
              <w:jc w:val="center"/>
              <w:rPr>
                <w:sz w:val="16"/>
                <w:szCs w:val="16"/>
              </w:rPr>
            </w:pPr>
            <w:r w:rsidRPr="003F4FDF">
              <w:rPr>
                <w:sz w:val="16"/>
                <w:szCs w:val="16"/>
              </w:rPr>
              <w:t>JZ101</w:t>
            </w:r>
          </w:p>
        </w:tc>
        <w:tc>
          <w:tcPr>
            <w:tcW w:w="1358" w:type="dxa"/>
          </w:tcPr>
          <w:p w14:paraId="0741862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Richland</w:t>
            </w:r>
          </w:p>
        </w:tc>
        <w:tc>
          <w:tcPr>
            <w:tcW w:w="810" w:type="dxa"/>
          </w:tcPr>
          <w:p w14:paraId="77C3D22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EARC</w:t>
            </w:r>
          </w:p>
        </w:tc>
        <w:tc>
          <w:tcPr>
            <w:tcW w:w="1080" w:type="dxa"/>
          </w:tcPr>
          <w:p w14:paraId="2E62933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Navarro</w:t>
            </w:r>
          </w:p>
        </w:tc>
        <w:tc>
          <w:tcPr>
            <w:tcW w:w="810" w:type="dxa"/>
          </w:tcPr>
          <w:p w14:paraId="16B6657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6E607BA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15.54</w:t>
            </w:r>
          </w:p>
        </w:tc>
        <w:tc>
          <w:tcPr>
            <w:tcW w:w="900" w:type="dxa"/>
          </w:tcPr>
          <w:p w14:paraId="06755AB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5F25E13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4B3EDB4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456FA8E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5769</w:t>
            </w:r>
          </w:p>
        </w:tc>
        <w:tc>
          <w:tcPr>
            <w:tcW w:w="900" w:type="dxa"/>
          </w:tcPr>
          <w:p w14:paraId="67B0A6B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899</w:t>
            </w:r>
          </w:p>
        </w:tc>
        <w:tc>
          <w:tcPr>
            <w:tcW w:w="815" w:type="dxa"/>
          </w:tcPr>
          <w:p w14:paraId="7EF9E9F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48.8</w:t>
            </w:r>
          </w:p>
        </w:tc>
        <w:tc>
          <w:tcPr>
            <w:tcW w:w="900" w:type="dxa"/>
          </w:tcPr>
          <w:p w14:paraId="549291B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-105.42</w:t>
            </w:r>
          </w:p>
        </w:tc>
      </w:tr>
      <w:tr w:rsidR="007E7AD7" w14:paraId="4ECAE43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5BD88D8E" w14:textId="77777777" w:rsidR="007E7AD7" w:rsidRPr="003F4FDF" w:rsidRDefault="007E7AD7" w:rsidP="00EF52CB">
            <w:pPr>
              <w:jc w:val="center"/>
              <w:rPr>
                <w:sz w:val="16"/>
                <w:szCs w:val="16"/>
              </w:rPr>
            </w:pPr>
            <w:r w:rsidRPr="003F4FDF">
              <w:rPr>
                <w:sz w:val="16"/>
                <w:szCs w:val="16"/>
              </w:rPr>
              <w:t>JZ102</w:t>
            </w:r>
          </w:p>
        </w:tc>
        <w:tc>
          <w:tcPr>
            <w:tcW w:w="1358" w:type="dxa"/>
          </w:tcPr>
          <w:p w14:paraId="1DBB7A0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Conrad</w:t>
            </w:r>
          </w:p>
        </w:tc>
        <w:tc>
          <w:tcPr>
            <w:tcW w:w="810" w:type="dxa"/>
          </w:tcPr>
          <w:p w14:paraId="3C45E2B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WTARC</w:t>
            </w:r>
          </w:p>
        </w:tc>
        <w:tc>
          <w:tcPr>
            <w:tcW w:w="1080" w:type="dxa"/>
          </w:tcPr>
          <w:p w14:paraId="6016935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5D1E5D4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70EE026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8.52</w:t>
            </w:r>
          </w:p>
        </w:tc>
        <w:tc>
          <w:tcPr>
            <w:tcW w:w="900" w:type="dxa"/>
          </w:tcPr>
          <w:p w14:paraId="75DF026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076D2E1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028D48F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0135498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4852</w:t>
            </w:r>
          </w:p>
        </w:tc>
        <w:tc>
          <w:tcPr>
            <w:tcW w:w="900" w:type="dxa"/>
          </w:tcPr>
          <w:p w14:paraId="7452AE6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1130</w:t>
            </w:r>
          </w:p>
        </w:tc>
        <w:tc>
          <w:tcPr>
            <w:tcW w:w="815" w:type="dxa"/>
          </w:tcPr>
          <w:p w14:paraId="22F9F85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48.313</w:t>
            </w:r>
          </w:p>
        </w:tc>
        <w:tc>
          <w:tcPr>
            <w:tcW w:w="900" w:type="dxa"/>
          </w:tcPr>
          <w:p w14:paraId="6AB8CE2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-111.925</w:t>
            </w:r>
          </w:p>
        </w:tc>
      </w:tr>
      <w:tr w:rsidR="007E7AD7" w14:paraId="0F65A15D"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58A14D6B" w14:textId="77777777" w:rsidR="007E7AD7" w:rsidRPr="003F4FDF" w:rsidRDefault="007E7AD7" w:rsidP="00EF52CB">
            <w:pPr>
              <w:jc w:val="center"/>
              <w:rPr>
                <w:sz w:val="16"/>
                <w:szCs w:val="16"/>
              </w:rPr>
            </w:pPr>
            <w:r w:rsidRPr="003F4FDF">
              <w:rPr>
                <w:sz w:val="16"/>
                <w:szCs w:val="16"/>
              </w:rPr>
              <w:t>JZ103</w:t>
            </w:r>
          </w:p>
        </w:tc>
        <w:tc>
          <w:tcPr>
            <w:tcW w:w="1358" w:type="dxa"/>
          </w:tcPr>
          <w:p w14:paraId="3F23FA5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Conrad</w:t>
            </w:r>
          </w:p>
        </w:tc>
        <w:tc>
          <w:tcPr>
            <w:tcW w:w="810" w:type="dxa"/>
          </w:tcPr>
          <w:p w14:paraId="624851E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WTARC</w:t>
            </w:r>
          </w:p>
        </w:tc>
        <w:tc>
          <w:tcPr>
            <w:tcW w:w="1080" w:type="dxa"/>
          </w:tcPr>
          <w:p w14:paraId="0B7A9A0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7974D91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12B8FE3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8.52</w:t>
            </w:r>
          </w:p>
        </w:tc>
        <w:tc>
          <w:tcPr>
            <w:tcW w:w="900" w:type="dxa"/>
          </w:tcPr>
          <w:p w14:paraId="5DFCE93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4A8C5C3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05B9A2E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3DAAA53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3239</w:t>
            </w:r>
          </w:p>
        </w:tc>
        <w:tc>
          <w:tcPr>
            <w:tcW w:w="900" w:type="dxa"/>
          </w:tcPr>
          <w:p w14:paraId="56905AF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1130</w:t>
            </w:r>
          </w:p>
        </w:tc>
        <w:tc>
          <w:tcPr>
            <w:tcW w:w="815" w:type="dxa"/>
          </w:tcPr>
          <w:p w14:paraId="7AFF5DF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48.313</w:t>
            </w:r>
          </w:p>
        </w:tc>
        <w:tc>
          <w:tcPr>
            <w:tcW w:w="900" w:type="dxa"/>
          </w:tcPr>
          <w:p w14:paraId="31C5E16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-111.925</w:t>
            </w:r>
          </w:p>
        </w:tc>
      </w:tr>
      <w:tr w:rsidR="007E7AD7" w14:paraId="3B3A44EF"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48EC17F2" w14:textId="77777777" w:rsidR="007E7AD7" w:rsidRPr="003F4FDF" w:rsidRDefault="007E7AD7" w:rsidP="00EF52CB">
            <w:pPr>
              <w:jc w:val="center"/>
              <w:rPr>
                <w:sz w:val="16"/>
                <w:szCs w:val="16"/>
              </w:rPr>
            </w:pPr>
            <w:r w:rsidRPr="003F4FDF">
              <w:rPr>
                <w:sz w:val="16"/>
                <w:szCs w:val="16"/>
              </w:rPr>
              <w:t>JZ104</w:t>
            </w:r>
          </w:p>
        </w:tc>
        <w:tc>
          <w:tcPr>
            <w:tcW w:w="1358" w:type="dxa"/>
          </w:tcPr>
          <w:p w14:paraId="245F6A5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Conrad</w:t>
            </w:r>
          </w:p>
        </w:tc>
        <w:tc>
          <w:tcPr>
            <w:tcW w:w="810" w:type="dxa"/>
          </w:tcPr>
          <w:p w14:paraId="7B806E9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WTARC</w:t>
            </w:r>
          </w:p>
        </w:tc>
        <w:tc>
          <w:tcPr>
            <w:tcW w:w="1080" w:type="dxa"/>
          </w:tcPr>
          <w:p w14:paraId="09206E6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3C38388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53DCE44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8.52</w:t>
            </w:r>
          </w:p>
        </w:tc>
        <w:tc>
          <w:tcPr>
            <w:tcW w:w="900" w:type="dxa"/>
          </w:tcPr>
          <w:p w14:paraId="5C2EB78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0743D5A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5067CA5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38CB778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3933</w:t>
            </w:r>
          </w:p>
        </w:tc>
        <w:tc>
          <w:tcPr>
            <w:tcW w:w="900" w:type="dxa"/>
          </w:tcPr>
          <w:p w14:paraId="70B547C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1130</w:t>
            </w:r>
          </w:p>
        </w:tc>
        <w:tc>
          <w:tcPr>
            <w:tcW w:w="815" w:type="dxa"/>
          </w:tcPr>
          <w:p w14:paraId="758FF0B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48.313</w:t>
            </w:r>
          </w:p>
        </w:tc>
        <w:tc>
          <w:tcPr>
            <w:tcW w:w="900" w:type="dxa"/>
          </w:tcPr>
          <w:p w14:paraId="2E13734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-111.925</w:t>
            </w:r>
          </w:p>
        </w:tc>
      </w:tr>
      <w:tr w:rsidR="007E7AD7" w14:paraId="3F0EFEF9"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45734C02" w14:textId="77777777" w:rsidR="007E7AD7" w:rsidRPr="003F4FDF" w:rsidRDefault="007E7AD7" w:rsidP="00EF52CB">
            <w:pPr>
              <w:jc w:val="center"/>
              <w:rPr>
                <w:sz w:val="16"/>
                <w:szCs w:val="16"/>
              </w:rPr>
            </w:pPr>
            <w:r w:rsidRPr="003F4FDF">
              <w:rPr>
                <w:sz w:val="16"/>
                <w:szCs w:val="16"/>
              </w:rPr>
              <w:lastRenderedPageBreak/>
              <w:t>JZ105</w:t>
            </w:r>
          </w:p>
        </w:tc>
        <w:tc>
          <w:tcPr>
            <w:tcW w:w="1358" w:type="dxa"/>
          </w:tcPr>
          <w:p w14:paraId="7337B1A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Conrad</w:t>
            </w:r>
          </w:p>
        </w:tc>
        <w:tc>
          <w:tcPr>
            <w:tcW w:w="810" w:type="dxa"/>
          </w:tcPr>
          <w:p w14:paraId="3AA6639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WTARC</w:t>
            </w:r>
          </w:p>
        </w:tc>
        <w:tc>
          <w:tcPr>
            <w:tcW w:w="1080" w:type="dxa"/>
          </w:tcPr>
          <w:p w14:paraId="1C46E26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Majoret</w:t>
            </w:r>
          </w:p>
        </w:tc>
        <w:tc>
          <w:tcPr>
            <w:tcW w:w="810" w:type="dxa"/>
          </w:tcPr>
          <w:p w14:paraId="6669829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78C45CA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8.52</w:t>
            </w:r>
          </w:p>
        </w:tc>
        <w:tc>
          <w:tcPr>
            <w:tcW w:w="900" w:type="dxa"/>
          </w:tcPr>
          <w:p w14:paraId="2024806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335E358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403739A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21AC9B4F"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2367</w:t>
            </w:r>
          </w:p>
        </w:tc>
        <w:tc>
          <w:tcPr>
            <w:tcW w:w="900" w:type="dxa"/>
          </w:tcPr>
          <w:p w14:paraId="75CEEA0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1130</w:t>
            </w:r>
          </w:p>
        </w:tc>
        <w:tc>
          <w:tcPr>
            <w:tcW w:w="815" w:type="dxa"/>
          </w:tcPr>
          <w:p w14:paraId="1DF527E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48.313</w:t>
            </w:r>
          </w:p>
        </w:tc>
        <w:tc>
          <w:tcPr>
            <w:tcW w:w="900" w:type="dxa"/>
          </w:tcPr>
          <w:p w14:paraId="61095BA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-111.925</w:t>
            </w:r>
          </w:p>
        </w:tc>
      </w:tr>
      <w:tr w:rsidR="007E7AD7" w14:paraId="76C0045E"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3D586B5A" w14:textId="77777777" w:rsidR="007E7AD7" w:rsidRPr="003F4FDF" w:rsidRDefault="007E7AD7" w:rsidP="00EF52CB">
            <w:pPr>
              <w:jc w:val="center"/>
              <w:rPr>
                <w:sz w:val="16"/>
                <w:szCs w:val="16"/>
              </w:rPr>
            </w:pPr>
            <w:r w:rsidRPr="003F4FDF">
              <w:rPr>
                <w:sz w:val="16"/>
                <w:szCs w:val="16"/>
              </w:rPr>
              <w:t>JZ106</w:t>
            </w:r>
          </w:p>
        </w:tc>
        <w:tc>
          <w:tcPr>
            <w:tcW w:w="1358" w:type="dxa"/>
          </w:tcPr>
          <w:p w14:paraId="041B2DD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Conrad</w:t>
            </w:r>
          </w:p>
        </w:tc>
        <w:tc>
          <w:tcPr>
            <w:tcW w:w="810" w:type="dxa"/>
          </w:tcPr>
          <w:p w14:paraId="21B987C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WTARC</w:t>
            </w:r>
          </w:p>
        </w:tc>
        <w:tc>
          <w:tcPr>
            <w:tcW w:w="1080" w:type="dxa"/>
          </w:tcPr>
          <w:p w14:paraId="659A1FB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Navarro</w:t>
            </w:r>
          </w:p>
        </w:tc>
        <w:tc>
          <w:tcPr>
            <w:tcW w:w="810" w:type="dxa"/>
          </w:tcPr>
          <w:p w14:paraId="64BF0A6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Dryland</w:t>
            </w:r>
          </w:p>
        </w:tc>
        <w:tc>
          <w:tcPr>
            <w:tcW w:w="1080" w:type="dxa"/>
          </w:tcPr>
          <w:p w14:paraId="0FFE7B8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8.52</w:t>
            </w:r>
          </w:p>
        </w:tc>
        <w:tc>
          <w:tcPr>
            <w:tcW w:w="900" w:type="dxa"/>
          </w:tcPr>
          <w:p w14:paraId="30D6357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0</w:t>
            </w:r>
          </w:p>
        </w:tc>
        <w:tc>
          <w:tcPr>
            <w:tcW w:w="1080" w:type="dxa"/>
          </w:tcPr>
          <w:p w14:paraId="24CE42B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No_till</w:t>
            </w:r>
          </w:p>
        </w:tc>
        <w:tc>
          <w:tcPr>
            <w:tcW w:w="810" w:type="dxa"/>
          </w:tcPr>
          <w:p w14:paraId="17E2459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CF</w:t>
            </w:r>
          </w:p>
        </w:tc>
        <w:tc>
          <w:tcPr>
            <w:tcW w:w="990" w:type="dxa"/>
          </w:tcPr>
          <w:p w14:paraId="5E93926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4283</w:t>
            </w:r>
          </w:p>
        </w:tc>
        <w:tc>
          <w:tcPr>
            <w:tcW w:w="900" w:type="dxa"/>
          </w:tcPr>
          <w:p w14:paraId="5E648B9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1130</w:t>
            </w:r>
          </w:p>
        </w:tc>
        <w:tc>
          <w:tcPr>
            <w:tcW w:w="815" w:type="dxa"/>
          </w:tcPr>
          <w:p w14:paraId="524C7B65"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48.313</w:t>
            </w:r>
          </w:p>
        </w:tc>
        <w:tc>
          <w:tcPr>
            <w:tcW w:w="900" w:type="dxa"/>
          </w:tcPr>
          <w:p w14:paraId="5B26B37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-111.925</w:t>
            </w:r>
          </w:p>
        </w:tc>
      </w:tr>
      <w:tr w:rsidR="007E7AD7" w14:paraId="18760025"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3F747B11" w14:textId="77777777" w:rsidR="007E7AD7" w:rsidRPr="003F4FDF" w:rsidRDefault="007E7AD7" w:rsidP="00EF52CB">
            <w:pPr>
              <w:jc w:val="center"/>
              <w:rPr>
                <w:sz w:val="16"/>
                <w:szCs w:val="16"/>
              </w:rPr>
            </w:pPr>
            <w:r w:rsidRPr="003F4FDF">
              <w:rPr>
                <w:sz w:val="16"/>
                <w:szCs w:val="16"/>
              </w:rPr>
              <w:t>JZ107</w:t>
            </w:r>
          </w:p>
        </w:tc>
        <w:tc>
          <w:tcPr>
            <w:tcW w:w="1358" w:type="dxa"/>
          </w:tcPr>
          <w:p w14:paraId="72A20AD2"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Conrad</w:t>
            </w:r>
          </w:p>
        </w:tc>
        <w:tc>
          <w:tcPr>
            <w:tcW w:w="810" w:type="dxa"/>
          </w:tcPr>
          <w:p w14:paraId="4D861DB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WTARC</w:t>
            </w:r>
          </w:p>
        </w:tc>
        <w:tc>
          <w:tcPr>
            <w:tcW w:w="1080" w:type="dxa"/>
          </w:tcPr>
          <w:p w14:paraId="2D2EC00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CDC Saffron</w:t>
            </w:r>
          </w:p>
        </w:tc>
        <w:tc>
          <w:tcPr>
            <w:tcW w:w="810" w:type="dxa"/>
          </w:tcPr>
          <w:p w14:paraId="7589E8D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Dryland</w:t>
            </w:r>
          </w:p>
        </w:tc>
        <w:tc>
          <w:tcPr>
            <w:tcW w:w="1080" w:type="dxa"/>
          </w:tcPr>
          <w:p w14:paraId="46B67C9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8.52</w:t>
            </w:r>
          </w:p>
        </w:tc>
        <w:tc>
          <w:tcPr>
            <w:tcW w:w="900" w:type="dxa"/>
          </w:tcPr>
          <w:p w14:paraId="61D56EE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0</w:t>
            </w:r>
          </w:p>
        </w:tc>
        <w:tc>
          <w:tcPr>
            <w:tcW w:w="1080" w:type="dxa"/>
          </w:tcPr>
          <w:p w14:paraId="540CCF3D"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No_till</w:t>
            </w:r>
          </w:p>
        </w:tc>
        <w:tc>
          <w:tcPr>
            <w:tcW w:w="810" w:type="dxa"/>
          </w:tcPr>
          <w:p w14:paraId="0A7734E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CF</w:t>
            </w:r>
          </w:p>
        </w:tc>
        <w:tc>
          <w:tcPr>
            <w:tcW w:w="990" w:type="dxa"/>
          </w:tcPr>
          <w:p w14:paraId="1A3517F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4367</w:t>
            </w:r>
          </w:p>
        </w:tc>
        <w:tc>
          <w:tcPr>
            <w:tcW w:w="900" w:type="dxa"/>
          </w:tcPr>
          <w:p w14:paraId="01E4883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1130</w:t>
            </w:r>
          </w:p>
        </w:tc>
        <w:tc>
          <w:tcPr>
            <w:tcW w:w="815" w:type="dxa"/>
          </w:tcPr>
          <w:p w14:paraId="37497B2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48.313</w:t>
            </w:r>
          </w:p>
        </w:tc>
        <w:tc>
          <w:tcPr>
            <w:tcW w:w="900" w:type="dxa"/>
          </w:tcPr>
          <w:p w14:paraId="19060EE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-111.925</w:t>
            </w:r>
          </w:p>
        </w:tc>
      </w:tr>
      <w:tr w:rsidR="007E7AD7" w14:paraId="4CDE3135"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01F05194" w14:textId="77777777" w:rsidR="007E7AD7" w:rsidRPr="003F4FDF" w:rsidRDefault="007E7AD7" w:rsidP="00EF52CB">
            <w:pPr>
              <w:jc w:val="center"/>
              <w:rPr>
                <w:sz w:val="16"/>
                <w:szCs w:val="16"/>
              </w:rPr>
            </w:pPr>
            <w:r w:rsidRPr="003F4FDF">
              <w:rPr>
                <w:sz w:val="16"/>
                <w:szCs w:val="16"/>
              </w:rPr>
              <w:t>JZ108</w:t>
            </w:r>
          </w:p>
        </w:tc>
        <w:tc>
          <w:tcPr>
            <w:tcW w:w="1358" w:type="dxa"/>
          </w:tcPr>
          <w:p w14:paraId="7B764ED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Corvallis</w:t>
            </w:r>
          </w:p>
        </w:tc>
        <w:tc>
          <w:tcPr>
            <w:tcW w:w="810" w:type="dxa"/>
          </w:tcPr>
          <w:p w14:paraId="04BB712B"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WARC</w:t>
            </w:r>
          </w:p>
        </w:tc>
        <w:tc>
          <w:tcPr>
            <w:tcW w:w="1080" w:type="dxa"/>
          </w:tcPr>
          <w:p w14:paraId="25F127C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AC Earlystar</w:t>
            </w:r>
          </w:p>
        </w:tc>
        <w:tc>
          <w:tcPr>
            <w:tcW w:w="810" w:type="dxa"/>
          </w:tcPr>
          <w:p w14:paraId="2F8F0C9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1DE3429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2.57</w:t>
            </w:r>
          </w:p>
        </w:tc>
        <w:tc>
          <w:tcPr>
            <w:tcW w:w="900" w:type="dxa"/>
          </w:tcPr>
          <w:p w14:paraId="327E821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7</w:t>
            </w:r>
          </w:p>
        </w:tc>
        <w:tc>
          <w:tcPr>
            <w:tcW w:w="1080" w:type="dxa"/>
          </w:tcPr>
          <w:p w14:paraId="3A522B3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Culti-roller</w:t>
            </w:r>
          </w:p>
        </w:tc>
        <w:tc>
          <w:tcPr>
            <w:tcW w:w="810" w:type="dxa"/>
          </w:tcPr>
          <w:p w14:paraId="7D4FA10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B</w:t>
            </w:r>
          </w:p>
        </w:tc>
        <w:tc>
          <w:tcPr>
            <w:tcW w:w="990" w:type="dxa"/>
          </w:tcPr>
          <w:p w14:paraId="72E2A75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3148</w:t>
            </w:r>
          </w:p>
        </w:tc>
        <w:tc>
          <w:tcPr>
            <w:tcW w:w="900" w:type="dxa"/>
          </w:tcPr>
          <w:p w14:paraId="7C3BC92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1097</w:t>
            </w:r>
          </w:p>
        </w:tc>
        <w:tc>
          <w:tcPr>
            <w:tcW w:w="815" w:type="dxa"/>
          </w:tcPr>
          <w:p w14:paraId="1CA05DFF"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46.327</w:t>
            </w:r>
          </w:p>
        </w:tc>
        <w:tc>
          <w:tcPr>
            <w:tcW w:w="900" w:type="dxa"/>
          </w:tcPr>
          <w:p w14:paraId="4F42B31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-114.084</w:t>
            </w:r>
          </w:p>
        </w:tc>
      </w:tr>
      <w:tr w:rsidR="007E7AD7" w14:paraId="3EBEA96D"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031297A6" w14:textId="77777777" w:rsidR="007E7AD7" w:rsidRPr="003F4FDF" w:rsidRDefault="007E7AD7" w:rsidP="00EF52CB">
            <w:pPr>
              <w:jc w:val="center"/>
              <w:rPr>
                <w:sz w:val="16"/>
                <w:szCs w:val="16"/>
              </w:rPr>
            </w:pPr>
            <w:r w:rsidRPr="003F4FDF">
              <w:rPr>
                <w:sz w:val="16"/>
                <w:szCs w:val="16"/>
              </w:rPr>
              <w:t>JZ109</w:t>
            </w:r>
          </w:p>
        </w:tc>
        <w:tc>
          <w:tcPr>
            <w:tcW w:w="1358" w:type="dxa"/>
          </w:tcPr>
          <w:p w14:paraId="7B50632A"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Corvallis</w:t>
            </w:r>
          </w:p>
        </w:tc>
        <w:tc>
          <w:tcPr>
            <w:tcW w:w="810" w:type="dxa"/>
          </w:tcPr>
          <w:p w14:paraId="55F9346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WARC</w:t>
            </w:r>
          </w:p>
        </w:tc>
        <w:tc>
          <w:tcPr>
            <w:tcW w:w="1080" w:type="dxa"/>
          </w:tcPr>
          <w:p w14:paraId="545B29DB"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CDC Saffron</w:t>
            </w:r>
          </w:p>
        </w:tc>
        <w:tc>
          <w:tcPr>
            <w:tcW w:w="810" w:type="dxa"/>
          </w:tcPr>
          <w:p w14:paraId="48618E6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619FCE37"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2.57</w:t>
            </w:r>
          </w:p>
        </w:tc>
        <w:tc>
          <w:tcPr>
            <w:tcW w:w="900" w:type="dxa"/>
          </w:tcPr>
          <w:p w14:paraId="4AB70FE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7</w:t>
            </w:r>
          </w:p>
        </w:tc>
        <w:tc>
          <w:tcPr>
            <w:tcW w:w="1080" w:type="dxa"/>
          </w:tcPr>
          <w:p w14:paraId="6BEA481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Culti-roller</w:t>
            </w:r>
          </w:p>
        </w:tc>
        <w:tc>
          <w:tcPr>
            <w:tcW w:w="810" w:type="dxa"/>
          </w:tcPr>
          <w:p w14:paraId="15DD850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6E447CF5"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3245</w:t>
            </w:r>
          </w:p>
        </w:tc>
        <w:tc>
          <w:tcPr>
            <w:tcW w:w="900" w:type="dxa"/>
          </w:tcPr>
          <w:p w14:paraId="547ABE09"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1097</w:t>
            </w:r>
          </w:p>
        </w:tc>
        <w:tc>
          <w:tcPr>
            <w:tcW w:w="815" w:type="dxa"/>
          </w:tcPr>
          <w:p w14:paraId="03D94301"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46.327</w:t>
            </w:r>
          </w:p>
        </w:tc>
        <w:tc>
          <w:tcPr>
            <w:tcW w:w="900" w:type="dxa"/>
          </w:tcPr>
          <w:p w14:paraId="40EC27C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-114.084</w:t>
            </w:r>
          </w:p>
        </w:tc>
      </w:tr>
      <w:tr w:rsidR="007E7AD7" w14:paraId="3CDBB779"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337693EA" w14:textId="77777777" w:rsidR="007E7AD7" w:rsidRPr="003F4FDF" w:rsidRDefault="007E7AD7" w:rsidP="00EF52CB">
            <w:pPr>
              <w:jc w:val="center"/>
              <w:rPr>
                <w:sz w:val="16"/>
                <w:szCs w:val="16"/>
              </w:rPr>
            </w:pPr>
            <w:r w:rsidRPr="003F4FDF">
              <w:rPr>
                <w:sz w:val="16"/>
                <w:szCs w:val="16"/>
              </w:rPr>
              <w:t>JZ110</w:t>
            </w:r>
          </w:p>
        </w:tc>
        <w:tc>
          <w:tcPr>
            <w:tcW w:w="1358" w:type="dxa"/>
          </w:tcPr>
          <w:p w14:paraId="67153F4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Corvallis</w:t>
            </w:r>
          </w:p>
        </w:tc>
        <w:tc>
          <w:tcPr>
            <w:tcW w:w="810" w:type="dxa"/>
          </w:tcPr>
          <w:p w14:paraId="3528E39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WARC</w:t>
            </w:r>
          </w:p>
        </w:tc>
        <w:tc>
          <w:tcPr>
            <w:tcW w:w="1080" w:type="dxa"/>
          </w:tcPr>
          <w:p w14:paraId="7CAF705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Delta</w:t>
            </w:r>
          </w:p>
        </w:tc>
        <w:tc>
          <w:tcPr>
            <w:tcW w:w="810" w:type="dxa"/>
          </w:tcPr>
          <w:p w14:paraId="7176AA8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7079CC58"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2.57</w:t>
            </w:r>
          </w:p>
        </w:tc>
        <w:tc>
          <w:tcPr>
            <w:tcW w:w="900" w:type="dxa"/>
          </w:tcPr>
          <w:p w14:paraId="0BA1462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7</w:t>
            </w:r>
          </w:p>
        </w:tc>
        <w:tc>
          <w:tcPr>
            <w:tcW w:w="1080" w:type="dxa"/>
          </w:tcPr>
          <w:p w14:paraId="450E1014"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Culti-roller</w:t>
            </w:r>
          </w:p>
        </w:tc>
        <w:tc>
          <w:tcPr>
            <w:tcW w:w="810" w:type="dxa"/>
          </w:tcPr>
          <w:p w14:paraId="478BA00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B</w:t>
            </w:r>
          </w:p>
        </w:tc>
        <w:tc>
          <w:tcPr>
            <w:tcW w:w="990" w:type="dxa"/>
          </w:tcPr>
          <w:p w14:paraId="5287722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2519</w:t>
            </w:r>
          </w:p>
        </w:tc>
        <w:tc>
          <w:tcPr>
            <w:tcW w:w="900" w:type="dxa"/>
          </w:tcPr>
          <w:p w14:paraId="3132354E"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1097</w:t>
            </w:r>
          </w:p>
        </w:tc>
        <w:tc>
          <w:tcPr>
            <w:tcW w:w="815" w:type="dxa"/>
          </w:tcPr>
          <w:p w14:paraId="6E33B89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46.327</w:t>
            </w:r>
          </w:p>
        </w:tc>
        <w:tc>
          <w:tcPr>
            <w:tcW w:w="900" w:type="dxa"/>
          </w:tcPr>
          <w:p w14:paraId="513D6F17"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-114.084</w:t>
            </w:r>
          </w:p>
        </w:tc>
      </w:tr>
      <w:tr w:rsidR="007E7AD7" w14:paraId="79EAE0CB" w14:textId="77777777" w:rsidTr="00EF52CB">
        <w:tc>
          <w:tcPr>
            <w:cnfStyle w:val="001000000000" w:firstRow="0" w:lastRow="0" w:firstColumn="1" w:lastColumn="0" w:oddVBand="0" w:evenVBand="0" w:oddHBand="0" w:evenHBand="0" w:firstRowFirstColumn="0" w:firstRowLastColumn="0" w:lastRowFirstColumn="0" w:lastRowLastColumn="0"/>
            <w:tcW w:w="707" w:type="dxa"/>
          </w:tcPr>
          <w:p w14:paraId="541A68EF" w14:textId="77777777" w:rsidR="007E7AD7" w:rsidRPr="003F4FDF" w:rsidRDefault="007E7AD7" w:rsidP="00EF52CB">
            <w:pPr>
              <w:jc w:val="center"/>
              <w:rPr>
                <w:sz w:val="16"/>
                <w:szCs w:val="16"/>
              </w:rPr>
            </w:pPr>
            <w:r w:rsidRPr="003F4FDF">
              <w:rPr>
                <w:sz w:val="16"/>
                <w:szCs w:val="16"/>
              </w:rPr>
              <w:t>JZ111</w:t>
            </w:r>
          </w:p>
        </w:tc>
        <w:tc>
          <w:tcPr>
            <w:tcW w:w="1358" w:type="dxa"/>
          </w:tcPr>
          <w:p w14:paraId="143879B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Corvallis</w:t>
            </w:r>
          </w:p>
        </w:tc>
        <w:tc>
          <w:tcPr>
            <w:tcW w:w="810" w:type="dxa"/>
          </w:tcPr>
          <w:p w14:paraId="55A1E94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WARC</w:t>
            </w:r>
          </w:p>
        </w:tc>
        <w:tc>
          <w:tcPr>
            <w:tcW w:w="1080" w:type="dxa"/>
          </w:tcPr>
          <w:p w14:paraId="3F7EF813"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DS Admiral</w:t>
            </w:r>
          </w:p>
        </w:tc>
        <w:tc>
          <w:tcPr>
            <w:tcW w:w="810" w:type="dxa"/>
          </w:tcPr>
          <w:p w14:paraId="04FFBBF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Irrigated</w:t>
            </w:r>
          </w:p>
        </w:tc>
        <w:tc>
          <w:tcPr>
            <w:tcW w:w="1080" w:type="dxa"/>
          </w:tcPr>
          <w:p w14:paraId="61DB662C"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2.57</w:t>
            </w:r>
          </w:p>
        </w:tc>
        <w:tc>
          <w:tcPr>
            <w:tcW w:w="900" w:type="dxa"/>
          </w:tcPr>
          <w:p w14:paraId="38EB8598"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7</w:t>
            </w:r>
          </w:p>
        </w:tc>
        <w:tc>
          <w:tcPr>
            <w:tcW w:w="1080" w:type="dxa"/>
          </w:tcPr>
          <w:p w14:paraId="3E70E95E"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Culti-roller</w:t>
            </w:r>
          </w:p>
        </w:tc>
        <w:tc>
          <w:tcPr>
            <w:tcW w:w="810" w:type="dxa"/>
          </w:tcPr>
          <w:p w14:paraId="0CB58A2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B</w:t>
            </w:r>
          </w:p>
        </w:tc>
        <w:tc>
          <w:tcPr>
            <w:tcW w:w="990" w:type="dxa"/>
          </w:tcPr>
          <w:p w14:paraId="2B80B256"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3005</w:t>
            </w:r>
          </w:p>
        </w:tc>
        <w:tc>
          <w:tcPr>
            <w:tcW w:w="900" w:type="dxa"/>
          </w:tcPr>
          <w:p w14:paraId="0346566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1097</w:t>
            </w:r>
          </w:p>
        </w:tc>
        <w:tc>
          <w:tcPr>
            <w:tcW w:w="815" w:type="dxa"/>
          </w:tcPr>
          <w:p w14:paraId="3C6C5F24"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46.327</w:t>
            </w:r>
          </w:p>
        </w:tc>
        <w:tc>
          <w:tcPr>
            <w:tcW w:w="900" w:type="dxa"/>
          </w:tcPr>
          <w:p w14:paraId="248ABFC0" w14:textId="77777777" w:rsidR="007E7AD7" w:rsidRPr="003F4FDF"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F4FDF">
              <w:rPr>
                <w:sz w:val="16"/>
                <w:szCs w:val="16"/>
              </w:rPr>
              <w:t>-114.084</w:t>
            </w:r>
          </w:p>
        </w:tc>
      </w:tr>
      <w:tr w:rsidR="007E7AD7" w14:paraId="2F1509B5"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7" w:type="dxa"/>
          </w:tcPr>
          <w:p w14:paraId="42BEC6DA" w14:textId="77777777" w:rsidR="007E7AD7" w:rsidRPr="003F4FDF" w:rsidRDefault="007E7AD7" w:rsidP="00EF52CB">
            <w:pPr>
              <w:jc w:val="center"/>
              <w:rPr>
                <w:sz w:val="16"/>
                <w:szCs w:val="16"/>
              </w:rPr>
            </w:pPr>
            <w:r w:rsidRPr="003F4FDF">
              <w:rPr>
                <w:sz w:val="16"/>
                <w:szCs w:val="16"/>
              </w:rPr>
              <w:t>JZ112</w:t>
            </w:r>
          </w:p>
        </w:tc>
        <w:tc>
          <w:tcPr>
            <w:tcW w:w="1358" w:type="dxa"/>
          </w:tcPr>
          <w:p w14:paraId="2BDF83D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Corvallis</w:t>
            </w:r>
          </w:p>
        </w:tc>
        <w:tc>
          <w:tcPr>
            <w:tcW w:w="810" w:type="dxa"/>
          </w:tcPr>
          <w:p w14:paraId="38D0D4F9"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WARC</w:t>
            </w:r>
          </w:p>
        </w:tc>
        <w:tc>
          <w:tcPr>
            <w:tcW w:w="1080" w:type="dxa"/>
          </w:tcPr>
          <w:p w14:paraId="3E872B7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Majoret</w:t>
            </w:r>
          </w:p>
        </w:tc>
        <w:tc>
          <w:tcPr>
            <w:tcW w:w="810" w:type="dxa"/>
          </w:tcPr>
          <w:p w14:paraId="629AB032"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Irrigated</w:t>
            </w:r>
          </w:p>
        </w:tc>
        <w:tc>
          <w:tcPr>
            <w:tcW w:w="1080" w:type="dxa"/>
          </w:tcPr>
          <w:p w14:paraId="63664AB3"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2.57</w:t>
            </w:r>
          </w:p>
        </w:tc>
        <w:tc>
          <w:tcPr>
            <w:tcW w:w="900" w:type="dxa"/>
          </w:tcPr>
          <w:p w14:paraId="664C9B61"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7</w:t>
            </w:r>
          </w:p>
        </w:tc>
        <w:tc>
          <w:tcPr>
            <w:tcW w:w="1080" w:type="dxa"/>
          </w:tcPr>
          <w:p w14:paraId="23F1B6BA"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Culti-roller</w:t>
            </w:r>
          </w:p>
        </w:tc>
        <w:tc>
          <w:tcPr>
            <w:tcW w:w="810" w:type="dxa"/>
          </w:tcPr>
          <w:p w14:paraId="0AFBB2E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B</w:t>
            </w:r>
          </w:p>
        </w:tc>
        <w:tc>
          <w:tcPr>
            <w:tcW w:w="990" w:type="dxa"/>
          </w:tcPr>
          <w:p w14:paraId="750BC7CC"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1710</w:t>
            </w:r>
          </w:p>
        </w:tc>
        <w:tc>
          <w:tcPr>
            <w:tcW w:w="900" w:type="dxa"/>
          </w:tcPr>
          <w:p w14:paraId="5FFCC290"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1097</w:t>
            </w:r>
          </w:p>
        </w:tc>
        <w:tc>
          <w:tcPr>
            <w:tcW w:w="815" w:type="dxa"/>
          </w:tcPr>
          <w:p w14:paraId="7EC0E60D"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46.327</w:t>
            </w:r>
          </w:p>
        </w:tc>
        <w:tc>
          <w:tcPr>
            <w:tcW w:w="900" w:type="dxa"/>
          </w:tcPr>
          <w:p w14:paraId="49467576" w14:textId="77777777" w:rsidR="007E7AD7" w:rsidRPr="003F4FDF"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F4FDF">
              <w:rPr>
                <w:sz w:val="16"/>
                <w:szCs w:val="16"/>
              </w:rPr>
              <w:t>-114.084</w:t>
            </w:r>
          </w:p>
        </w:tc>
      </w:tr>
    </w:tbl>
    <w:p w14:paraId="5522366D" w14:textId="77777777" w:rsidR="007E7AD7" w:rsidRDefault="007E7AD7" w:rsidP="007E7AD7">
      <w:pPr>
        <w:rPr>
          <w:sz w:val="16"/>
          <w:szCs w:val="16"/>
        </w:rPr>
      </w:pPr>
    </w:p>
    <w:p w14:paraId="1C8ECCFD" w14:textId="77777777" w:rsidR="007E7AD7" w:rsidRPr="00495A92" w:rsidRDefault="007E7AD7" w:rsidP="007E7AD7">
      <w:pPr>
        <w:rPr>
          <w:sz w:val="20"/>
          <w:szCs w:val="20"/>
        </w:rPr>
      </w:pPr>
      <w:r w:rsidRPr="00495A92">
        <w:rPr>
          <w:sz w:val="20"/>
          <w:szCs w:val="20"/>
        </w:rPr>
        <w:t xml:space="preserve">Table S1) Farm Management and Geographic Data. Previous Crop, Barley (B), Chemical Fallow (CF), Winter Wheat (WW), Spring Wheat (SW). Kalispell used sub-surface irrigation methods. Tillage is defined by No Till meaning no tillage has occurred, or Conventional tillage which refers to a minimum tillage and Culti-roller tillage which provides more disturbance using a rotary tiller. </w:t>
      </w:r>
    </w:p>
    <w:p w14:paraId="2D5AD423" w14:textId="77777777" w:rsidR="007E7AD7" w:rsidRDefault="007E7AD7" w:rsidP="007E7AD7">
      <w:pPr>
        <w:rPr>
          <w:sz w:val="16"/>
          <w:szCs w:val="16"/>
        </w:rPr>
      </w:pPr>
      <w:r>
        <w:rPr>
          <w:sz w:val="16"/>
          <w:szCs w:val="16"/>
        </w:rPr>
        <w:br w:type="page"/>
      </w:r>
    </w:p>
    <w:p w14:paraId="10890E78" w14:textId="77777777" w:rsidR="007E7AD7" w:rsidRPr="00C72EB1" w:rsidRDefault="007E7AD7" w:rsidP="007E7AD7">
      <w:pPr>
        <w:rPr>
          <w:sz w:val="16"/>
          <w:szCs w:val="16"/>
        </w:rPr>
        <w:sectPr w:rsidR="007E7AD7" w:rsidRPr="00C72EB1" w:rsidSect="00BB2A61">
          <w:pgSz w:w="15840" w:h="12240" w:orient="landscape"/>
          <w:pgMar w:top="1440" w:right="1440" w:bottom="1440" w:left="1440" w:header="720" w:footer="720" w:gutter="0"/>
          <w:cols w:space="720"/>
          <w:docGrid w:linePitch="360"/>
        </w:sectPr>
      </w:pPr>
    </w:p>
    <w:tbl>
      <w:tblPr>
        <w:tblStyle w:val="PlainTable5"/>
        <w:tblpPr w:leftFromText="180" w:rightFromText="180" w:vertAnchor="text" w:tblpY="-379"/>
        <w:tblW w:w="0" w:type="auto"/>
        <w:tblLayout w:type="fixed"/>
        <w:tblLook w:val="04A0" w:firstRow="1" w:lastRow="0" w:firstColumn="1" w:lastColumn="0" w:noHBand="0" w:noVBand="1"/>
      </w:tblPr>
      <w:tblGrid>
        <w:gridCol w:w="695"/>
        <w:gridCol w:w="1170"/>
        <w:gridCol w:w="990"/>
        <w:gridCol w:w="1247"/>
        <w:gridCol w:w="900"/>
        <w:gridCol w:w="990"/>
        <w:gridCol w:w="990"/>
        <w:gridCol w:w="1028"/>
        <w:gridCol w:w="450"/>
        <w:gridCol w:w="630"/>
      </w:tblGrid>
      <w:tr w:rsidR="007E7AD7" w14:paraId="5303CC06" w14:textId="77777777" w:rsidTr="00EF52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95" w:type="dxa"/>
            <w:vAlign w:val="center"/>
          </w:tcPr>
          <w:p w14:paraId="74FCDD91" w14:textId="77777777" w:rsidR="007E7AD7" w:rsidRPr="003605A3" w:rsidRDefault="007E7AD7" w:rsidP="00EF52CB">
            <w:pPr>
              <w:jc w:val="center"/>
              <w:rPr>
                <w:b/>
                <w:sz w:val="16"/>
                <w:szCs w:val="16"/>
              </w:rPr>
            </w:pPr>
            <w:r w:rsidRPr="003605A3">
              <w:rPr>
                <w:b/>
                <w:sz w:val="16"/>
                <w:szCs w:val="16"/>
              </w:rPr>
              <w:lastRenderedPageBreak/>
              <w:t>Sample ID</w:t>
            </w:r>
          </w:p>
        </w:tc>
        <w:tc>
          <w:tcPr>
            <w:tcW w:w="1170" w:type="dxa"/>
            <w:vAlign w:val="center"/>
          </w:tcPr>
          <w:p w14:paraId="23CD0AEC"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Organic Matter (%)</w:t>
            </w:r>
          </w:p>
        </w:tc>
        <w:tc>
          <w:tcPr>
            <w:tcW w:w="990" w:type="dxa"/>
            <w:vAlign w:val="center"/>
          </w:tcPr>
          <w:p w14:paraId="0C28D455"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Moisture Content (%)</w:t>
            </w:r>
          </w:p>
        </w:tc>
        <w:tc>
          <w:tcPr>
            <w:tcW w:w="1247" w:type="dxa"/>
            <w:vAlign w:val="center"/>
          </w:tcPr>
          <w:p w14:paraId="15667721"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Nitrate + Nitrite (µg/g)</w:t>
            </w:r>
          </w:p>
        </w:tc>
        <w:tc>
          <w:tcPr>
            <w:tcW w:w="900" w:type="dxa"/>
            <w:vAlign w:val="center"/>
          </w:tcPr>
          <w:p w14:paraId="16F4F3F3"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Ammonia (µg/g)</w:t>
            </w:r>
          </w:p>
        </w:tc>
        <w:tc>
          <w:tcPr>
            <w:tcW w:w="990" w:type="dxa"/>
            <w:vAlign w:val="center"/>
          </w:tcPr>
          <w:p w14:paraId="4E3F6547"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Available P (µg/g)</w:t>
            </w:r>
          </w:p>
        </w:tc>
        <w:tc>
          <w:tcPr>
            <w:tcW w:w="990" w:type="dxa"/>
            <w:vAlign w:val="center"/>
          </w:tcPr>
          <w:p w14:paraId="711D30E1"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Available K (µg/g)</w:t>
            </w:r>
          </w:p>
        </w:tc>
        <w:tc>
          <w:tcPr>
            <w:tcW w:w="1028" w:type="dxa"/>
            <w:vAlign w:val="center"/>
          </w:tcPr>
          <w:p w14:paraId="07E90AA6"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Sulfate + Sulfur (µg/g)</w:t>
            </w:r>
          </w:p>
        </w:tc>
        <w:tc>
          <w:tcPr>
            <w:tcW w:w="450" w:type="dxa"/>
            <w:vAlign w:val="center"/>
          </w:tcPr>
          <w:p w14:paraId="124A2CCB"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pH</w:t>
            </w:r>
          </w:p>
        </w:tc>
        <w:tc>
          <w:tcPr>
            <w:tcW w:w="630" w:type="dxa"/>
            <w:vAlign w:val="center"/>
          </w:tcPr>
          <w:p w14:paraId="42A51AD9"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Boron (µg/g)</w:t>
            </w:r>
          </w:p>
        </w:tc>
      </w:tr>
      <w:tr w:rsidR="007E7AD7" w14:paraId="3309A5E9"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3B6F02C" w14:textId="77777777" w:rsidR="007E7AD7" w:rsidRPr="003605A3" w:rsidRDefault="007E7AD7" w:rsidP="00EF52CB">
            <w:pPr>
              <w:jc w:val="center"/>
              <w:rPr>
                <w:sz w:val="16"/>
                <w:szCs w:val="16"/>
              </w:rPr>
            </w:pPr>
            <w:r w:rsidRPr="003605A3">
              <w:rPr>
                <w:sz w:val="16"/>
                <w:szCs w:val="16"/>
              </w:rPr>
              <w:t>JZ030</w:t>
            </w:r>
          </w:p>
        </w:tc>
        <w:tc>
          <w:tcPr>
            <w:tcW w:w="1170" w:type="dxa"/>
            <w:vAlign w:val="center"/>
          </w:tcPr>
          <w:p w14:paraId="2C28BAB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6.2</w:t>
            </w:r>
          </w:p>
        </w:tc>
        <w:tc>
          <w:tcPr>
            <w:tcW w:w="990" w:type="dxa"/>
            <w:vAlign w:val="center"/>
          </w:tcPr>
          <w:p w14:paraId="318F426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1247" w:type="dxa"/>
            <w:vAlign w:val="center"/>
          </w:tcPr>
          <w:p w14:paraId="5FF2B63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900" w:type="dxa"/>
            <w:vAlign w:val="center"/>
          </w:tcPr>
          <w:p w14:paraId="7D46400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0B139F7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90" w:type="dxa"/>
            <w:vAlign w:val="center"/>
          </w:tcPr>
          <w:p w14:paraId="0AD97E5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86</w:t>
            </w:r>
          </w:p>
        </w:tc>
        <w:tc>
          <w:tcPr>
            <w:tcW w:w="1028" w:type="dxa"/>
            <w:vAlign w:val="center"/>
          </w:tcPr>
          <w:p w14:paraId="54D1590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w:t>
            </w:r>
          </w:p>
        </w:tc>
        <w:tc>
          <w:tcPr>
            <w:tcW w:w="450" w:type="dxa"/>
            <w:vAlign w:val="center"/>
          </w:tcPr>
          <w:p w14:paraId="7E503D1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630" w:type="dxa"/>
            <w:vAlign w:val="center"/>
          </w:tcPr>
          <w:p w14:paraId="6743E73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0.43</w:t>
            </w:r>
          </w:p>
        </w:tc>
      </w:tr>
      <w:tr w:rsidR="007E7AD7" w14:paraId="4EC1D04A"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142EA454" w14:textId="77777777" w:rsidR="007E7AD7" w:rsidRPr="003605A3" w:rsidRDefault="007E7AD7" w:rsidP="00EF52CB">
            <w:pPr>
              <w:jc w:val="center"/>
              <w:rPr>
                <w:sz w:val="16"/>
                <w:szCs w:val="16"/>
              </w:rPr>
            </w:pPr>
            <w:r w:rsidRPr="003605A3">
              <w:rPr>
                <w:sz w:val="16"/>
                <w:szCs w:val="16"/>
              </w:rPr>
              <w:t>JZ031</w:t>
            </w:r>
          </w:p>
        </w:tc>
        <w:tc>
          <w:tcPr>
            <w:tcW w:w="1170" w:type="dxa"/>
            <w:vAlign w:val="center"/>
          </w:tcPr>
          <w:p w14:paraId="5C62E55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5.8</w:t>
            </w:r>
          </w:p>
        </w:tc>
        <w:tc>
          <w:tcPr>
            <w:tcW w:w="990" w:type="dxa"/>
            <w:vAlign w:val="center"/>
          </w:tcPr>
          <w:p w14:paraId="5904DE4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1247" w:type="dxa"/>
            <w:vAlign w:val="center"/>
          </w:tcPr>
          <w:p w14:paraId="2ACFE89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w:t>
            </w:r>
          </w:p>
        </w:tc>
        <w:tc>
          <w:tcPr>
            <w:tcW w:w="900" w:type="dxa"/>
            <w:vAlign w:val="center"/>
          </w:tcPr>
          <w:p w14:paraId="051AB57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w:t>
            </w:r>
          </w:p>
        </w:tc>
        <w:tc>
          <w:tcPr>
            <w:tcW w:w="990" w:type="dxa"/>
            <w:vAlign w:val="center"/>
          </w:tcPr>
          <w:p w14:paraId="6CAF2F3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90" w:type="dxa"/>
            <w:vAlign w:val="center"/>
          </w:tcPr>
          <w:p w14:paraId="17B39DF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78</w:t>
            </w:r>
          </w:p>
        </w:tc>
        <w:tc>
          <w:tcPr>
            <w:tcW w:w="1028" w:type="dxa"/>
            <w:vAlign w:val="center"/>
          </w:tcPr>
          <w:p w14:paraId="60C0A52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450" w:type="dxa"/>
            <w:vAlign w:val="center"/>
          </w:tcPr>
          <w:p w14:paraId="598DF7B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630" w:type="dxa"/>
            <w:vAlign w:val="center"/>
          </w:tcPr>
          <w:p w14:paraId="3664A95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0.32</w:t>
            </w:r>
          </w:p>
        </w:tc>
      </w:tr>
      <w:tr w:rsidR="007E7AD7" w14:paraId="4E6791A1"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7C60849D" w14:textId="77777777" w:rsidR="007E7AD7" w:rsidRPr="003605A3" w:rsidRDefault="007E7AD7" w:rsidP="00EF52CB">
            <w:pPr>
              <w:jc w:val="center"/>
              <w:rPr>
                <w:sz w:val="16"/>
                <w:szCs w:val="16"/>
              </w:rPr>
            </w:pPr>
            <w:r w:rsidRPr="003605A3">
              <w:rPr>
                <w:sz w:val="16"/>
                <w:szCs w:val="16"/>
              </w:rPr>
              <w:t>JZ032</w:t>
            </w:r>
          </w:p>
        </w:tc>
        <w:tc>
          <w:tcPr>
            <w:tcW w:w="1170" w:type="dxa"/>
            <w:vAlign w:val="center"/>
          </w:tcPr>
          <w:p w14:paraId="1DCC842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5.6</w:t>
            </w:r>
          </w:p>
        </w:tc>
        <w:tc>
          <w:tcPr>
            <w:tcW w:w="990" w:type="dxa"/>
            <w:vAlign w:val="center"/>
          </w:tcPr>
          <w:p w14:paraId="49F6B59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1247" w:type="dxa"/>
            <w:vAlign w:val="center"/>
          </w:tcPr>
          <w:p w14:paraId="18A1518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900" w:type="dxa"/>
            <w:vAlign w:val="center"/>
          </w:tcPr>
          <w:p w14:paraId="7FC067B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990" w:type="dxa"/>
            <w:vAlign w:val="center"/>
          </w:tcPr>
          <w:p w14:paraId="135733D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990" w:type="dxa"/>
            <w:vAlign w:val="center"/>
          </w:tcPr>
          <w:p w14:paraId="136BA11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w:t>
            </w:r>
          </w:p>
        </w:tc>
        <w:tc>
          <w:tcPr>
            <w:tcW w:w="1028" w:type="dxa"/>
            <w:vAlign w:val="center"/>
          </w:tcPr>
          <w:p w14:paraId="230F796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450" w:type="dxa"/>
            <w:vAlign w:val="center"/>
          </w:tcPr>
          <w:p w14:paraId="23B0FE9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630" w:type="dxa"/>
            <w:vAlign w:val="center"/>
          </w:tcPr>
          <w:p w14:paraId="5822E99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0.36</w:t>
            </w:r>
          </w:p>
        </w:tc>
      </w:tr>
      <w:tr w:rsidR="007E7AD7" w14:paraId="1A716551"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764AB689" w14:textId="77777777" w:rsidR="007E7AD7" w:rsidRPr="003605A3" w:rsidRDefault="007E7AD7" w:rsidP="00EF52CB">
            <w:pPr>
              <w:jc w:val="center"/>
              <w:rPr>
                <w:sz w:val="16"/>
                <w:szCs w:val="16"/>
              </w:rPr>
            </w:pPr>
            <w:r w:rsidRPr="003605A3">
              <w:rPr>
                <w:sz w:val="16"/>
                <w:szCs w:val="16"/>
              </w:rPr>
              <w:t>JZ033</w:t>
            </w:r>
          </w:p>
        </w:tc>
        <w:tc>
          <w:tcPr>
            <w:tcW w:w="1170" w:type="dxa"/>
            <w:vAlign w:val="center"/>
          </w:tcPr>
          <w:p w14:paraId="2B4998F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5.8</w:t>
            </w:r>
          </w:p>
        </w:tc>
        <w:tc>
          <w:tcPr>
            <w:tcW w:w="990" w:type="dxa"/>
            <w:vAlign w:val="center"/>
          </w:tcPr>
          <w:p w14:paraId="417CE9B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1247" w:type="dxa"/>
            <w:vAlign w:val="center"/>
          </w:tcPr>
          <w:p w14:paraId="701E994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00" w:type="dxa"/>
            <w:vAlign w:val="center"/>
          </w:tcPr>
          <w:p w14:paraId="60EAE81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990" w:type="dxa"/>
            <w:vAlign w:val="center"/>
          </w:tcPr>
          <w:p w14:paraId="2ED5EC0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8.2</w:t>
            </w:r>
          </w:p>
        </w:tc>
        <w:tc>
          <w:tcPr>
            <w:tcW w:w="990" w:type="dxa"/>
            <w:vAlign w:val="center"/>
          </w:tcPr>
          <w:p w14:paraId="5FCDB60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63</w:t>
            </w:r>
          </w:p>
        </w:tc>
        <w:tc>
          <w:tcPr>
            <w:tcW w:w="1028" w:type="dxa"/>
            <w:vAlign w:val="center"/>
          </w:tcPr>
          <w:p w14:paraId="71CD9F7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w:t>
            </w:r>
          </w:p>
        </w:tc>
        <w:tc>
          <w:tcPr>
            <w:tcW w:w="450" w:type="dxa"/>
            <w:vAlign w:val="center"/>
          </w:tcPr>
          <w:p w14:paraId="786C299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7.3</w:t>
            </w:r>
          </w:p>
        </w:tc>
        <w:tc>
          <w:tcPr>
            <w:tcW w:w="630" w:type="dxa"/>
            <w:vAlign w:val="center"/>
          </w:tcPr>
          <w:p w14:paraId="6883917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0.31</w:t>
            </w:r>
          </w:p>
        </w:tc>
      </w:tr>
      <w:tr w:rsidR="007E7AD7" w14:paraId="76456F1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0B48A667" w14:textId="77777777" w:rsidR="007E7AD7" w:rsidRPr="003605A3" w:rsidRDefault="007E7AD7" w:rsidP="00EF52CB">
            <w:pPr>
              <w:jc w:val="center"/>
              <w:rPr>
                <w:sz w:val="16"/>
                <w:szCs w:val="16"/>
              </w:rPr>
            </w:pPr>
            <w:r w:rsidRPr="003605A3">
              <w:rPr>
                <w:sz w:val="16"/>
                <w:szCs w:val="16"/>
              </w:rPr>
              <w:t>JZ034</w:t>
            </w:r>
          </w:p>
        </w:tc>
        <w:tc>
          <w:tcPr>
            <w:tcW w:w="1170" w:type="dxa"/>
            <w:vAlign w:val="center"/>
          </w:tcPr>
          <w:p w14:paraId="7D2465F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5.8</w:t>
            </w:r>
          </w:p>
        </w:tc>
        <w:tc>
          <w:tcPr>
            <w:tcW w:w="990" w:type="dxa"/>
            <w:vAlign w:val="center"/>
          </w:tcPr>
          <w:p w14:paraId="786825B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1247" w:type="dxa"/>
            <w:vAlign w:val="center"/>
          </w:tcPr>
          <w:p w14:paraId="4E7CDDA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w:t>
            </w:r>
          </w:p>
        </w:tc>
        <w:tc>
          <w:tcPr>
            <w:tcW w:w="900" w:type="dxa"/>
            <w:vAlign w:val="center"/>
          </w:tcPr>
          <w:p w14:paraId="274F9A8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990" w:type="dxa"/>
            <w:vAlign w:val="center"/>
          </w:tcPr>
          <w:p w14:paraId="33E8A8A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9.9</w:t>
            </w:r>
          </w:p>
        </w:tc>
        <w:tc>
          <w:tcPr>
            <w:tcW w:w="990" w:type="dxa"/>
            <w:vAlign w:val="center"/>
          </w:tcPr>
          <w:p w14:paraId="7F9AE68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86</w:t>
            </w:r>
          </w:p>
        </w:tc>
        <w:tc>
          <w:tcPr>
            <w:tcW w:w="1028" w:type="dxa"/>
            <w:vAlign w:val="center"/>
          </w:tcPr>
          <w:p w14:paraId="748BD84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450" w:type="dxa"/>
            <w:vAlign w:val="center"/>
          </w:tcPr>
          <w:p w14:paraId="33F453C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w:t>
            </w:r>
          </w:p>
        </w:tc>
        <w:tc>
          <w:tcPr>
            <w:tcW w:w="630" w:type="dxa"/>
            <w:vAlign w:val="center"/>
          </w:tcPr>
          <w:p w14:paraId="3F3F30F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0.26</w:t>
            </w:r>
          </w:p>
        </w:tc>
      </w:tr>
      <w:tr w:rsidR="007E7AD7" w14:paraId="244234F6"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60C44BAD" w14:textId="77777777" w:rsidR="007E7AD7" w:rsidRPr="003605A3" w:rsidRDefault="007E7AD7" w:rsidP="00EF52CB">
            <w:pPr>
              <w:jc w:val="center"/>
              <w:rPr>
                <w:sz w:val="16"/>
                <w:szCs w:val="16"/>
              </w:rPr>
            </w:pPr>
            <w:r w:rsidRPr="003605A3">
              <w:rPr>
                <w:sz w:val="16"/>
                <w:szCs w:val="16"/>
              </w:rPr>
              <w:t>JZ035</w:t>
            </w:r>
          </w:p>
        </w:tc>
        <w:tc>
          <w:tcPr>
            <w:tcW w:w="1170" w:type="dxa"/>
            <w:vAlign w:val="center"/>
          </w:tcPr>
          <w:p w14:paraId="6598293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5.7</w:t>
            </w:r>
          </w:p>
        </w:tc>
        <w:tc>
          <w:tcPr>
            <w:tcW w:w="990" w:type="dxa"/>
            <w:vAlign w:val="center"/>
          </w:tcPr>
          <w:p w14:paraId="1971855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1247" w:type="dxa"/>
            <w:vAlign w:val="center"/>
          </w:tcPr>
          <w:p w14:paraId="3314043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00" w:type="dxa"/>
            <w:vAlign w:val="center"/>
          </w:tcPr>
          <w:p w14:paraId="21F3582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990" w:type="dxa"/>
            <w:vAlign w:val="center"/>
          </w:tcPr>
          <w:p w14:paraId="0F89884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990" w:type="dxa"/>
            <w:vAlign w:val="center"/>
          </w:tcPr>
          <w:p w14:paraId="2A3E5A9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70</w:t>
            </w:r>
          </w:p>
        </w:tc>
        <w:tc>
          <w:tcPr>
            <w:tcW w:w="1028" w:type="dxa"/>
            <w:vAlign w:val="center"/>
          </w:tcPr>
          <w:p w14:paraId="35265FA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450" w:type="dxa"/>
            <w:vAlign w:val="center"/>
          </w:tcPr>
          <w:p w14:paraId="1C30226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w:t>
            </w:r>
          </w:p>
        </w:tc>
        <w:tc>
          <w:tcPr>
            <w:tcW w:w="630" w:type="dxa"/>
            <w:vAlign w:val="center"/>
          </w:tcPr>
          <w:p w14:paraId="7DA4544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0.27</w:t>
            </w:r>
          </w:p>
        </w:tc>
      </w:tr>
      <w:tr w:rsidR="007E7AD7" w14:paraId="799B790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1AF67CF0" w14:textId="77777777" w:rsidR="007E7AD7" w:rsidRPr="003605A3" w:rsidRDefault="007E7AD7" w:rsidP="00EF52CB">
            <w:pPr>
              <w:jc w:val="center"/>
              <w:rPr>
                <w:sz w:val="16"/>
                <w:szCs w:val="16"/>
              </w:rPr>
            </w:pPr>
            <w:r w:rsidRPr="003605A3">
              <w:rPr>
                <w:sz w:val="16"/>
                <w:szCs w:val="16"/>
              </w:rPr>
              <w:t>JZ036</w:t>
            </w:r>
          </w:p>
        </w:tc>
        <w:tc>
          <w:tcPr>
            <w:tcW w:w="1170" w:type="dxa"/>
            <w:vAlign w:val="center"/>
          </w:tcPr>
          <w:p w14:paraId="7D23C62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990" w:type="dxa"/>
            <w:vAlign w:val="center"/>
          </w:tcPr>
          <w:p w14:paraId="60766EA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8.9</w:t>
            </w:r>
          </w:p>
        </w:tc>
        <w:tc>
          <w:tcPr>
            <w:tcW w:w="1247" w:type="dxa"/>
            <w:vAlign w:val="center"/>
          </w:tcPr>
          <w:p w14:paraId="3A8019C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5.3</w:t>
            </w:r>
          </w:p>
        </w:tc>
        <w:tc>
          <w:tcPr>
            <w:tcW w:w="900" w:type="dxa"/>
            <w:vAlign w:val="center"/>
          </w:tcPr>
          <w:p w14:paraId="5F6A56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990" w:type="dxa"/>
            <w:vAlign w:val="center"/>
          </w:tcPr>
          <w:p w14:paraId="0D8F64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90" w:type="dxa"/>
            <w:vAlign w:val="center"/>
          </w:tcPr>
          <w:p w14:paraId="5119523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270</w:t>
            </w:r>
          </w:p>
        </w:tc>
        <w:tc>
          <w:tcPr>
            <w:tcW w:w="1028" w:type="dxa"/>
            <w:vAlign w:val="center"/>
          </w:tcPr>
          <w:p w14:paraId="5374363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w:t>
            </w:r>
          </w:p>
        </w:tc>
        <w:tc>
          <w:tcPr>
            <w:tcW w:w="450" w:type="dxa"/>
            <w:vAlign w:val="center"/>
          </w:tcPr>
          <w:p w14:paraId="2C4FB55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w:t>
            </w:r>
          </w:p>
        </w:tc>
        <w:tc>
          <w:tcPr>
            <w:tcW w:w="630" w:type="dxa"/>
            <w:vAlign w:val="center"/>
          </w:tcPr>
          <w:p w14:paraId="08ECA5A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0.42</w:t>
            </w:r>
          </w:p>
        </w:tc>
      </w:tr>
      <w:tr w:rsidR="007E7AD7" w14:paraId="7374FDC8"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5C7E72A1" w14:textId="77777777" w:rsidR="007E7AD7" w:rsidRPr="003605A3" w:rsidRDefault="007E7AD7" w:rsidP="00EF52CB">
            <w:pPr>
              <w:jc w:val="center"/>
              <w:rPr>
                <w:sz w:val="16"/>
                <w:szCs w:val="16"/>
              </w:rPr>
            </w:pPr>
            <w:r w:rsidRPr="003605A3">
              <w:rPr>
                <w:sz w:val="16"/>
                <w:szCs w:val="16"/>
              </w:rPr>
              <w:t>JZ037</w:t>
            </w:r>
          </w:p>
        </w:tc>
        <w:tc>
          <w:tcPr>
            <w:tcW w:w="1170" w:type="dxa"/>
            <w:vAlign w:val="center"/>
          </w:tcPr>
          <w:p w14:paraId="7A00852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0100C3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1247" w:type="dxa"/>
            <w:vAlign w:val="center"/>
          </w:tcPr>
          <w:p w14:paraId="155A82F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900" w:type="dxa"/>
            <w:vAlign w:val="center"/>
          </w:tcPr>
          <w:p w14:paraId="4C5E0A0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w:t>
            </w:r>
          </w:p>
        </w:tc>
        <w:tc>
          <w:tcPr>
            <w:tcW w:w="990" w:type="dxa"/>
            <w:vAlign w:val="center"/>
          </w:tcPr>
          <w:p w14:paraId="4EB48A6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6.5</w:t>
            </w:r>
          </w:p>
        </w:tc>
        <w:tc>
          <w:tcPr>
            <w:tcW w:w="990" w:type="dxa"/>
            <w:vAlign w:val="center"/>
          </w:tcPr>
          <w:p w14:paraId="7F2E3BF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w:t>
            </w:r>
          </w:p>
        </w:tc>
        <w:tc>
          <w:tcPr>
            <w:tcW w:w="1028" w:type="dxa"/>
            <w:vAlign w:val="center"/>
          </w:tcPr>
          <w:p w14:paraId="2BBFC64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5.3</w:t>
            </w:r>
          </w:p>
        </w:tc>
        <w:tc>
          <w:tcPr>
            <w:tcW w:w="450" w:type="dxa"/>
            <w:vAlign w:val="center"/>
          </w:tcPr>
          <w:p w14:paraId="77257CC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630" w:type="dxa"/>
            <w:vAlign w:val="center"/>
          </w:tcPr>
          <w:p w14:paraId="743013D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0.57</w:t>
            </w:r>
          </w:p>
        </w:tc>
      </w:tr>
      <w:tr w:rsidR="007E7AD7" w14:paraId="6B9F0A5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6A38DF29" w14:textId="77777777" w:rsidR="007E7AD7" w:rsidRPr="003605A3" w:rsidRDefault="007E7AD7" w:rsidP="00EF52CB">
            <w:pPr>
              <w:jc w:val="center"/>
              <w:rPr>
                <w:sz w:val="16"/>
                <w:szCs w:val="16"/>
              </w:rPr>
            </w:pPr>
            <w:r w:rsidRPr="003605A3">
              <w:rPr>
                <w:sz w:val="16"/>
                <w:szCs w:val="16"/>
              </w:rPr>
              <w:t>JZ038</w:t>
            </w:r>
          </w:p>
        </w:tc>
        <w:tc>
          <w:tcPr>
            <w:tcW w:w="1170" w:type="dxa"/>
            <w:vAlign w:val="center"/>
          </w:tcPr>
          <w:p w14:paraId="22D60B5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990" w:type="dxa"/>
            <w:vAlign w:val="center"/>
          </w:tcPr>
          <w:p w14:paraId="087D4A6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1247" w:type="dxa"/>
            <w:vAlign w:val="center"/>
          </w:tcPr>
          <w:p w14:paraId="499CA77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900" w:type="dxa"/>
            <w:vAlign w:val="center"/>
          </w:tcPr>
          <w:p w14:paraId="19D23E3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w:t>
            </w:r>
          </w:p>
        </w:tc>
        <w:tc>
          <w:tcPr>
            <w:tcW w:w="990" w:type="dxa"/>
            <w:vAlign w:val="center"/>
          </w:tcPr>
          <w:p w14:paraId="31AA0C6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7.1</w:t>
            </w:r>
          </w:p>
        </w:tc>
        <w:tc>
          <w:tcPr>
            <w:tcW w:w="990" w:type="dxa"/>
            <w:vAlign w:val="center"/>
          </w:tcPr>
          <w:p w14:paraId="63AB141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w:t>
            </w:r>
          </w:p>
        </w:tc>
        <w:tc>
          <w:tcPr>
            <w:tcW w:w="1028" w:type="dxa"/>
            <w:vAlign w:val="center"/>
          </w:tcPr>
          <w:p w14:paraId="352E076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w:t>
            </w:r>
          </w:p>
        </w:tc>
        <w:tc>
          <w:tcPr>
            <w:tcW w:w="450" w:type="dxa"/>
            <w:vAlign w:val="center"/>
          </w:tcPr>
          <w:p w14:paraId="41DDCBF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7.3</w:t>
            </w:r>
          </w:p>
        </w:tc>
        <w:tc>
          <w:tcPr>
            <w:tcW w:w="630" w:type="dxa"/>
            <w:vAlign w:val="center"/>
          </w:tcPr>
          <w:p w14:paraId="74E761C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0.56</w:t>
            </w:r>
          </w:p>
        </w:tc>
      </w:tr>
      <w:tr w:rsidR="007E7AD7" w14:paraId="357EE14E"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4F5BF5E2" w14:textId="77777777" w:rsidR="007E7AD7" w:rsidRPr="003605A3" w:rsidRDefault="007E7AD7" w:rsidP="00EF52CB">
            <w:pPr>
              <w:jc w:val="center"/>
              <w:rPr>
                <w:sz w:val="16"/>
                <w:szCs w:val="16"/>
              </w:rPr>
            </w:pPr>
            <w:r w:rsidRPr="003605A3">
              <w:rPr>
                <w:sz w:val="16"/>
                <w:szCs w:val="16"/>
              </w:rPr>
              <w:t>JZ039</w:t>
            </w:r>
          </w:p>
        </w:tc>
        <w:tc>
          <w:tcPr>
            <w:tcW w:w="1170" w:type="dxa"/>
            <w:vAlign w:val="center"/>
          </w:tcPr>
          <w:p w14:paraId="15F4AFF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670ED6B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1247" w:type="dxa"/>
            <w:vAlign w:val="center"/>
          </w:tcPr>
          <w:p w14:paraId="3F510C3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900" w:type="dxa"/>
            <w:vAlign w:val="center"/>
          </w:tcPr>
          <w:p w14:paraId="234E87F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w:t>
            </w:r>
          </w:p>
        </w:tc>
        <w:tc>
          <w:tcPr>
            <w:tcW w:w="990" w:type="dxa"/>
            <w:vAlign w:val="center"/>
          </w:tcPr>
          <w:p w14:paraId="16C34E2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5.7</w:t>
            </w:r>
          </w:p>
        </w:tc>
        <w:tc>
          <w:tcPr>
            <w:tcW w:w="990" w:type="dxa"/>
            <w:vAlign w:val="center"/>
          </w:tcPr>
          <w:p w14:paraId="5D9ACB5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w:t>
            </w:r>
          </w:p>
        </w:tc>
        <w:tc>
          <w:tcPr>
            <w:tcW w:w="1028" w:type="dxa"/>
            <w:vAlign w:val="center"/>
          </w:tcPr>
          <w:p w14:paraId="1677D5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5.1</w:t>
            </w:r>
          </w:p>
        </w:tc>
        <w:tc>
          <w:tcPr>
            <w:tcW w:w="450" w:type="dxa"/>
            <w:vAlign w:val="center"/>
          </w:tcPr>
          <w:p w14:paraId="0E3CA96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7.7</w:t>
            </w:r>
          </w:p>
        </w:tc>
        <w:tc>
          <w:tcPr>
            <w:tcW w:w="630" w:type="dxa"/>
            <w:vAlign w:val="center"/>
          </w:tcPr>
          <w:p w14:paraId="483BB4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0.51</w:t>
            </w:r>
          </w:p>
        </w:tc>
      </w:tr>
      <w:tr w:rsidR="007E7AD7" w14:paraId="2C634B4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F962FF2" w14:textId="77777777" w:rsidR="007E7AD7" w:rsidRPr="003605A3" w:rsidRDefault="007E7AD7" w:rsidP="00EF52CB">
            <w:pPr>
              <w:jc w:val="center"/>
              <w:rPr>
                <w:sz w:val="16"/>
                <w:szCs w:val="16"/>
              </w:rPr>
            </w:pPr>
            <w:r w:rsidRPr="003605A3">
              <w:rPr>
                <w:sz w:val="16"/>
                <w:szCs w:val="16"/>
              </w:rPr>
              <w:t>JZ040</w:t>
            </w:r>
          </w:p>
        </w:tc>
        <w:tc>
          <w:tcPr>
            <w:tcW w:w="1170" w:type="dxa"/>
            <w:vAlign w:val="center"/>
          </w:tcPr>
          <w:p w14:paraId="1FBA431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990" w:type="dxa"/>
            <w:vAlign w:val="center"/>
          </w:tcPr>
          <w:p w14:paraId="47AD6E1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1247" w:type="dxa"/>
            <w:vAlign w:val="center"/>
          </w:tcPr>
          <w:p w14:paraId="6365A89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4.8</w:t>
            </w:r>
          </w:p>
        </w:tc>
        <w:tc>
          <w:tcPr>
            <w:tcW w:w="900" w:type="dxa"/>
            <w:vAlign w:val="center"/>
          </w:tcPr>
          <w:p w14:paraId="4E02B90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4.3</w:t>
            </w:r>
          </w:p>
        </w:tc>
        <w:tc>
          <w:tcPr>
            <w:tcW w:w="990" w:type="dxa"/>
            <w:vAlign w:val="center"/>
          </w:tcPr>
          <w:p w14:paraId="5981E0A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9.9</w:t>
            </w:r>
          </w:p>
        </w:tc>
        <w:tc>
          <w:tcPr>
            <w:tcW w:w="990" w:type="dxa"/>
            <w:vAlign w:val="center"/>
          </w:tcPr>
          <w:p w14:paraId="6694DBC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w:t>
            </w:r>
          </w:p>
        </w:tc>
        <w:tc>
          <w:tcPr>
            <w:tcW w:w="1028" w:type="dxa"/>
            <w:vAlign w:val="center"/>
          </w:tcPr>
          <w:p w14:paraId="77BF80E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w:t>
            </w:r>
          </w:p>
        </w:tc>
        <w:tc>
          <w:tcPr>
            <w:tcW w:w="450" w:type="dxa"/>
            <w:vAlign w:val="center"/>
          </w:tcPr>
          <w:p w14:paraId="08C23A6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7.3</w:t>
            </w:r>
          </w:p>
        </w:tc>
        <w:tc>
          <w:tcPr>
            <w:tcW w:w="630" w:type="dxa"/>
            <w:vAlign w:val="center"/>
          </w:tcPr>
          <w:p w14:paraId="1E47325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0.38</w:t>
            </w:r>
          </w:p>
        </w:tc>
      </w:tr>
      <w:tr w:rsidR="007E7AD7" w14:paraId="261F726E"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784B1564" w14:textId="77777777" w:rsidR="007E7AD7" w:rsidRPr="003605A3" w:rsidRDefault="007E7AD7" w:rsidP="00EF52CB">
            <w:pPr>
              <w:jc w:val="center"/>
              <w:rPr>
                <w:sz w:val="16"/>
                <w:szCs w:val="16"/>
              </w:rPr>
            </w:pPr>
            <w:r w:rsidRPr="003605A3">
              <w:rPr>
                <w:sz w:val="16"/>
                <w:szCs w:val="16"/>
              </w:rPr>
              <w:t>JZ041</w:t>
            </w:r>
          </w:p>
        </w:tc>
        <w:tc>
          <w:tcPr>
            <w:tcW w:w="1170" w:type="dxa"/>
            <w:vAlign w:val="center"/>
          </w:tcPr>
          <w:p w14:paraId="7380852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2482064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1247" w:type="dxa"/>
            <w:vAlign w:val="center"/>
          </w:tcPr>
          <w:p w14:paraId="2B36F60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9.6</w:t>
            </w:r>
          </w:p>
        </w:tc>
        <w:tc>
          <w:tcPr>
            <w:tcW w:w="900" w:type="dxa"/>
            <w:vAlign w:val="center"/>
          </w:tcPr>
          <w:p w14:paraId="7688710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w:t>
            </w:r>
          </w:p>
        </w:tc>
        <w:tc>
          <w:tcPr>
            <w:tcW w:w="990" w:type="dxa"/>
            <w:vAlign w:val="center"/>
          </w:tcPr>
          <w:p w14:paraId="6B64421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5.1</w:t>
            </w:r>
          </w:p>
        </w:tc>
        <w:tc>
          <w:tcPr>
            <w:tcW w:w="990" w:type="dxa"/>
            <w:vAlign w:val="center"/>
          </w:tcPr>
          <w:p w14:paraId="0048BA5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240</w:t>
            </w:r>
          </w:p>
        </w:tc>
        <w:tc>
          <w:tcPr>
            <w:tcW w:w="1028" w:type="dxa"/>
            <w:vAlign w:val="center"/>
          </w:tcPr>
          <w:p w14:paraId="0121357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w:t>
            </w:r>
          </w:p>
        </w:tc>
        <w:tc>
          <w:tcPr>
            <w:tcW w:w="450" w:type="dxa"/>
            <w:vAlign w:val="center"/>
          </w:tcPr>
          <w:p w14:paraId="720C968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w:t>
            </w:r>
          </w:p>
        </w:tc>
        <w:tc>
          <w:tcPr>
            <w:tcW w:w="630" w:type="dxa"/>
            <w:vAlign w:val="center"/>
          </w:tcPr>
          <w:p w14:paraId="67F7BD2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0.61</w:t>
            </w:r>
          </w:p>
        </w:tc>
      </w:tr>
      <w:tr w:rsidR="007E7AD7" w14:paraId="61049188"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1F75BED4" w14:textId="77777777" w:rsidR="007E7AD7" w:rsidRPr="003605A3" w:rsidRDefault="007E7AD7" w:rsidP="00EF52CB">
            <w:pPr>
              <w:jc w:val="center"/>
              <w:rPr>
                <w:sz w:val="16"/>
                <w:szCs w:val="16"/>
              </w:rPr>
            </w:pPr>
            <w:r w:rsidRPr="003605A3">
              <w:rPr>
                <w:sz w:val="16"/>
                <w:szCs w:val="16"/>
              </w:rPr>
              <w:t>JZ042</w:t>
            </w:r>
          </w:p>
        </w:tc>
        <w:tc>
          <w:tcPr>
            <w:tcW w:w="1170" w:type="dxa"/>
            <w:vAlign w:val="center"/>
          </w:tcPr>
          <w:p w14:paraId="03268ED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90" w:type="dxa"/>
            <w:vAlign w:val="center"/>
          </w:tcPr>
          <w:p w14:paraId="79421D4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8.4</w:t>
            </w:r>
          </w:p>
        </w:tc>
        <w:tc>
          <w:tcPr>
            <w:tcW w:w="1247" w:type="dxa"/>
            <w:vAlign w:val="center"/>
          </w:tcPr>
          <w:p w14:paraId="78690FF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4.6</w:t>
            </w:r>
          </w:p>
        </w:tc>
        <w:tc>
          <w:tcPr>
            <w:tcW w:w="900" w:type="dxa"/>
            <w:vAlign w:val="center"/>
          </w:tcPr>
          <w:p w14:paraId="7196874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w:t>
            </w:r>
          </w:p>
        </w:tc>
        <w:tc>
          <w:tcPr>
            <w:tcW w:w="990" w:type="dxa"/>
            <w:vAlign w:val="center"/>
          </w:tcPr>
          <w:p w14:paraId="36D0246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9.8</w:t>
            </w:r>
          </w:p>
        </w:tc>
        <w:tc>
          <w:tcPr>
            <w:tcW w:w="990" w:type="dxa"/>
            <w:vAlign w:val="center"/>
          </w:tcPr>
          <w:p w14:paraId="6A106DA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w:t>
            </w:r>
          </w:p>
        </w:tc>
        <w:tc>
          <w:tcPr>
            <w:tcW w:w="1028" w:type="dxa"/>
            <w:vAlign w:val="center"/>
          </w:tcPr>
          <w:p w14:paraId="134ADC3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450" w:type="dxa"/>
            <w:vAlign w:val="center"/>
          </w:tcPr>
          <w:p w14:paraId="39EFB15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w:t>
            </w:r>
          </w:p>
        </w:tc>
        <w:tc>
          <w:tcPr>
            <w:tcW w:w="630" w:type="dxa"/>
            <w:vAlign w:val="center"/>
          </w:tcPr>
          <w:p w14:paraId="3B73B57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w:t>
            </w:r>
          </w:p>
        </w:tc>
      </w:tr>
      <w:tr w:rsidR="007E7AD7" w14:paraId="4A173024"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074FF450" w14:textId="77777777" w:rsidR="007E7AD7" w:rsidRPr="003605A3" w:rsidRDefault="007E7AD7" w:rsidP="00EF52CB">
            <w:pPr>
              <w:jc w:val="center"/>
              <w:rPr>
                <w:sz w:val="16"/>
                <w:szCs w:val="16"/>
              </w:rPr>
            </w:pPr>
            <w:r w:rsidRPr="003605A3">
              <w:rPr>
                <w:sz w:val="16"/>
                <w:szCs w:val="16"/>
              </w:rPr>
              <w:t>JZ043</w:t>
            </w:r>
          </w:p>
        </w:tc>
        <w:tc>
          <w:tcPr>
            <w:tcW w:w="1170" w:type="dxa"/>
            <w:vAlign w:val="center"/>
          </w:tcPr>
          <w:p w14:paraId="215C55B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990" w:type="dxa"/>
            <w:vAlign w:val="center"/>
          </w:tcPr>
          <w:p w14:paraId="6E5201B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1247" w:type="dxa"/>
            <w:vAlign w:val="center"/>
          </w:tcPr>
          <w:p w14:paraId="5B196D7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00" w:type="dxa"/>
            <w:vAlign w:val="center"/>
          </w:tcPr>
          <w:p w14:paraId="7989B59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w:t>
            </w:r>
          </w:p>
        </w:tc>
        <w:tc>
          <w:tcPr>
            <w:tcW w:w="990" w:type="dxa"/>
            <w:vAlign w:val="center"/>
          </w:tcPr>
          <w:p w14:paraId="33092F2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6.8</w:t>
            </w:r>
          </w:p>
        </w:tc>
        <w:tc>
          <w:tcPr>
            <w:tcW w:w="990" w:type="dxa"/>
            <w:vAlign w:val="center"/>
          </w:tcPr>
          <w:p w14:paraId="0262292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w:t>
            </w:r>
          </w:p>
        </w:tc>
        <w:tc>
          <w:tcPr>
            <w:tcW w:w="1028" w:type="dxa"/>
            <w:vAlign w:val="center"/>
          </w:tcPr>
          <w:p w14:paraId="0AD1BC6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4.7</w:t>
            </w:r>
          </w:p>
        </w:tc>
        <w:tc>
          <w:tcPr>
            <w:tcW w:w="450" w:type="dxa"/>
            <w:vAlign w:val="center"/>
          </w:tcPr>
          <w:p w14:paraId="2B3558D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630" w:type="dxa"/>
            <w:vAlign w:val="center"/>
          </w:tcPr>
          <w:p w14:paraId="389F15E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0.51</w:t>
            </w:r>
          </w:p>
        </w:tc>
      </w:tr>
      <w:tr w:rsidR="007E7AD7" w14:paraId="4276CE6F"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769EBDAD" w14:textId="77777777" w:rsidR="007E7AD7" w:rsidRPr="003605A3" w:rsidRDefault="007E7AD7" w:rsidP="00EF52CB">
            <w:pPr>
              <w:jc w:val="center"/>
              <w:rPr>
                <w:sz w:val="16"/>
                <w:szCs w:val="16"/>
              </w:rPr>
            </w:pPr>
            <w:r w:rsidRPr="003605A3">
              <w:rPr>
                <w:sz w:val="16"/>
                <w:szCs w:val="16"/>
              </w:rPr>
              <w:t>JZ044</w:t>
            </w:r>
          </w:p>
        </w:tc>
        <w:tc>
          <w:tcPr>
            <w:tcW w:w="1170" w:type="dxa"/>
            <w:vAlign w:val="center"/>
          </w:tcPr>
          <w:p w14:paraId="42DF859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90" w:type="dxa"/>
            <w:vAlign w:val="center"/>
          </w:tcPr>
          <w:p w14:paraId="1413DEE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1247" w:type="dxa"/>
            <w:vAlign w:val="center"/>
          </w:tcPr>
          <w:p w14:paraId="595BD60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3.9</w:t>
            </w:r>
          </w:p>
        </w:tc>
        <w:tc>
          <w:tcPr>
            <w:tcW w:w="900" w:type="dxa"/>
            <w:vAlign w:val="center"/>
          </w:tcPr>
          <w:p w14:paraId="332DCF2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990" w:type="dxa"/>
            <w:vAlign w:val="center"/>
          </w:tcPr>
          <w:p w14:paraId="7F70455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9.7</w:t>
            </w:r>
          </w:p>
        </w:tc>
        <w:tc>
          <w:tcPr>
            <w:tcW w:w="990" w:type="dxa"/>
            <w:vAlign w:val="center"/>
          </w:tcPr>
          <w:p w14:paraId="1120C2F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w:t>
            </w:r>
          </w:p>
        </w:tc>
        <w:tc>
          <w:tcPr>
            <w:tcW w:w="1028" w:type="dxa"/>
            <w:vAlign w:val="center"/>
          </w:tcPr>
          <w:p w14:paraId="30E5608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450" w:type="dxa"/>
            <w:vAlign w:val="center"/>
          </w:tcPr>
          <w:p w14:paraId="6AB4846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7.3</w:t>
            </w:r>
          </w:p>
        </w:tc>
        <w:tc>
          <w:tcPr>
            <w:tcW w:w="630" w:type="dxa"/>
            <w:vAlign w:val="center"/>
          </w:tcPr>
          <w:p w14:paraId="2A48B5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0.45</w:t>
            </w:r>
          </w:p>
        </w:tc>
      </w:tr>
      <w:tr w:rsidR="007E7AD7" w14:paraId="315D2843"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62DA53A9" w14:textId="77777777" w:rsidR="007E7AD7" w:rsidRPr="003605A3" w:rsidRDefault="007E7AD7" w:rsidP="00EF52CB">
            <w:pPr>
              <w:jc w:val="center"/>
              <w:rPr>
                <w:sz w:val="16"/>
                <w:szCs w:val="16"/>
              </w:rPr>
            </w:pPr>
            <w:r w:rsidRPr="003605A3">
              <w:rPr>
                <w:sz w:val="16"/>
                <w:szCs w:val="16"/>
              </w:rPr>
              <w:t>JZ045</w:t>
            </w:r>
          </w:p>
        </w:tc>
        <w:tc>
          <w:tcPr>
            <w:tcW w:w="1170" w:type="dxa"/>
            <w:vAlign w:val="center"/>
          </w:tcPr>
          <w:p w14:paraId="6CC8645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5EBE57A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1247" w:type="dxa"/>
            <w:vAlign w:val="center"/>
          </w:tcPr>
          <w:p w14:paraId="4735EA8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900" w:type="dxa"/>
            <w:vAlign w:val="center"/>
          </w:tcPr>
          <w:p w14:paraId="7A73FC3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w:t>
            </w:r>
          </w:p>
        </w:tc>
        <w:tc>
          <w:tcPr>
            <w:tcW w:w="990" w:type="dxa"/>
            <w:vAlign w:val="center"/>
          </w:tcPr>
          <w:p w14:paraId="4EA081E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6.8</w:t>
            </w:r>
          </w:p>
        </w:tc>
        <w:tc>
          <w:tcPr>
            <w:tcW w:w="990" w:type="dxa"/>
            <w:vAlign w:val="center"/>
          </w:tcPr>
          <w:p w14:paraId="7EA481B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w:t>
            </w:r>
          </w:p>
        </w:tc>
        <w:tc>
          <w:tcPr>
            <w:tcW w:w="1028" w:type="dxa"/>
            <w:vAlign w:val="center"/>
          </w:tcPr>
          <w:p w14:paraId="08111A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5.6</w:t>
            </w:r>
          </w:p>
        </w:tc>
        <w:tc>
          <w:tcPr>
            <w:tcW w:w="450" w:type="dxa"/>
            <w:vAlign w:val="center"/>
          </w:tcPr>
          <w:p w14:paraId="133481B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630" w:type="dxa"/>
            <w:vAlign w:val="center"/>
          </w:tcPr>
          <w:p w14:paraId="60622C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0.52</w:t>
            </w:r>
          </w:p>
        </w:tc>
      </w:tr>
      <w:tr w:rsidR="007E7AD7" w14:paraId="7B7C32CA"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DDE54E0" w14:textId="77777777" w:rsidR="007E7AD7" w:rsidRPr="003605A3" w:rsidRDefault="007E7AD7" w:rsidP="00EF52CB">
            <w:pPr>
              <w:jc w:val="center"/>
              <w:rPr>
                <w:sz w:val="16"/>
                <w:szCs w:val="16"/>
              </w:rPr>
            </w:pPr>
            <w:r w:rsidRPr="003605A3">
              <w:rPr>
                <w:sz w:val="16"/>
                <w:szCs w:val="16"/>
              </w:rPr>
              <w:t>JZ046</w:t>
            </w:r>
          </w:p>
        </w:tc>
        <w:tc>
          <w:tcPr>
            <w:tcW w:w="1170" w:type="dxa"/>
            <w:vAlign w:val="center"/>
          </w:tcPr>
          <w:p w14:paraId="356AFA9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990" w:type="dxa"/>
            <w:vAlign w:val="center"/>
          </w:tcPr>
          <w:p w14:paraId="641CCEF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9.4</w:t>
            </w:r>
          </w:p>
        </w:tc>
        <w:tc>
          <w:tcPr>
            <w:tcW w:w="1247" w:type="dxa"/>
            <w:vAlign w:val="center"/>
          </w:tcPr>
          <w:p w14:paraId="403DD97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5.2</w:t>
            </w:r>
          </w:p>
        </w:tc>
        <w:tc>
          <w:tcPr>
            <w:tcW w:w="900" w:type="dxa"/>
            <w:vAlign w:val="center"/>
          </w:tcPr>
          <w:p w14:paraId="1FCB7E7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990" w:type="dxa"/>
            <w:vAlign w:val="center"/>
          </w:tcPr>
          <w:p w14:paraId="5CC09BB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9.5</w:t>
            </w:r>
          </w:p>
        </w:tc>
        <w:tc>
          <w:tcPr>
            <w:tcW w:w="990" w:type="dxa"/>
            <w:vAlign w:val="center"/>
          </w:tcPr>
          <w:p w14:paraId="642188B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w:t>
            </w:r>
          </w:p>
        </w:tc>
        <w:tc>
          <w:tcPr>
            <w:tcW w:w="1028" w:type="dxa"/>
            <w:vAlign w:val="center"/>
          </w:tcPr>
          <w:p w14:paraId="75862C1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450" w:type="dxa"/>
            <w:vAlign w:val="center"/>
          </w:tcPr>
          <w:p w14:paraId="3756723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7.2</w:t>
            </w:r>
          </w:p>
        </w:tc>
        <w:tc>
          <w:tcPr>
            <w:tcW w:w="630" w:type="dxa"/>
            <w:vAlign w:val="center"/>
          </w:tcPr>
          <w:p w14:paraId="0A690F4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0.41</w:t>
            </w:r>
          </w:p>
        </w:tc>
      </w:tr>
      <w:tr w:rsidR="007E7AD7" w14:paraId="1CF84835"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66B57654" w14:textId="77777777" w:rsidR="007E7AD7" w:rsidRPr="003605A3" w:rsidRDefault="007E7AD7" w:rsidP="00EF52CB">
            <w:pPr>
              <w:jc w:val="center"/>
              <w:rPr>
                <w:sz w:val="16"/>
                <w:szCs w:val="16"/>
              </w:rPr>
            </w:pPr>
            <w:r w:rsidRPr="003605A3">
              <w:rPr>
                <w:sz w:val="16"/>
                <w:szCs w:val="16"/>
              </w:rPr>
              <w:t>JZ047</w:t>
            </w:r>
          </w:p>
        </w:tc>
        <w:tc>
          <w:tcPr>
            <w:tcW w:w="1170" w:type="dxa"/>
            <w:vAlign w:val="center"/>
          </w:tcPr>
          <w:p w14:paraId="5A89539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990" w:type="dxa"/>
            <w:vAlign w:val="center"/>
          </w:tcPr>
          <w:p w14:paraId="615901A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1247" w:type="dxa"/>
            <w:vAlign w:val="center"/>
          </w:tcPr>
          <w:p w14:paraId="2EA235A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10</w:t>
            </w:r>
          </w:p>
        </w:tc>
        <w:tc>
          <w:tcPr>
            <w:tcW w:w="900" w:type="dxa"/>
            <w:vAlign w:val="center"/>
          </w:tcPr>
          <w:p w14:paraId="1FF1C99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4.9</w:t>
            </w:r>
          </w:p>
        </w:tc>
        <w:tc>
          <w:tcPr>
            <w:tcW w:w="990" w:type="dxa"/>
            <w:vAlign w:val="center"/>
          </w:tcPr>
          <w:p w14:paraId="19CEC7D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6.3</w:t>
            </w:r>
          </w:p>
        </w:tc>
        <w:tc>
          <w:tcPr>
            <w:tcW w:w="990" w:type="dxa"/>
            <w:vAlign w:val="center"/>
          </w:tcPr>
          <w:p w14:paraId="2CD49EB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w:t>
            </w:r>
          </w:p>
        </w:tc>
        <w:tc>
          <w:tcPr>
            <w:tcW w:w="1028" w:type="dxa"/>
            <w:vAlign w:val="center"/>
          </w:tcPr>
          <w:p w14:paraId="73D929F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4.4</w:t>
            </w:r>
          </w:p>
        </w:tc>
        <w:tc>
          <w:tcPr>
            <w:tcW w:w="450" w:type="dxa"/>
            <w:vAlign w:val="center"/>
          </w:tcPr>
          <w:p w14:paraId="6D2AF87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w:t>
            </w:r>
          </w:p>
        </w:tc>
        <w:tc>
          <w:tcPr>
            <w:tcW w:w="630" w:type="dxa"/>
            <w:vAlign w:val="center"/>
          </w:tcPr>
          <w:p w14:paraId="248BA9A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0.64</w:t>
            </w:r>
          </w:p>
        </w:tc>
      </w:tr>
      <w:tr w:rsidR="007E7AD7" w14:paraId="6016BA5C"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7BF6D93D" w14:textId="77777777" w:rsidR="007E7AD7" w:rsidRPr="003605A3" w:rsidRDefault="007E7AD7" w:rsidP="00EF52CB">
            <w:pPr>
              <w:jc w:val="center"/>
              <w:rPr>
                <w:sz w:val="16"/>
                <w:szCs w:val="16"/>
              </w:rPr>
            </w:pPr>
            <w:r w:rsidRPr="003605A3">
              <w:rPr>
                <w:sz w:val="16"/>
                <w:szCs w:val="16"/>
              </w:rPr>
              <w:t>JZ078</w:t>
            </w:r>
          </w:p>
        </w:tc>
        <w:tc>
          <w:tcPr>
            <w:tcW w:w="1170" w:type="dxa"/>
            <w:vAlign w:val="center"/>
          </w:tcPr>
          <w:p w14:paraId="47F8FE0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3.6</w:t>
            </w:r>
          </w:p>
        </w:tc>
        <w:tc>
          <w:tcPr>
            <w:tcW w:w="990" w:type="dxa"/>
            <w:vAlign w:val="center"/>
          </w:tcPr>
          <w:p w14:paraId="36356E8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1247" w:type="dxa"/>
            <w:vAlign w:val="center"/>
          </w:tcPr>
          <w:p w14:paraId="3ADD84F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9.1</w:t>
            </w:r>
          </w:p>
        </w:tc>
        <w:tc>
          <w:tcPr>
            <w:tcW w:w="900" w:type="dxa"/>
            <w:vAlign w:val="center"/>
          </w:tcPr>
          <w:p w14:paraId="5F4398E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3F4CC7B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6.1</w:t>
            </w:r>
          </w:p>
        </w:tc>
        <w:tc>
          <w:tcPr>
            <w:tcW w:w="990" w:type="dxa"/>
            <w:vAlign w:val="center"/>
          </w:tcPr>
          <w:p w14:paraId="7F9627A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w:t>
            </w:r>
          </w:p>
        </w:tc>
        <w:tc>
          <w:tcPr>
            <w:tcW w:w="1028" w:type="dxa"/>
            <w:vAlign w:val="center"/>
          </w:tcPr>
          <w:p w14:paraId="3E7CBED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w:t>
            </w:r>
          </w:p>
        </w:tc>
        <w:tc>
          <w:tcPr>
            <w:tcW w:w="450" w:type="dxa"/>
            <w:vAlign w:val="center"/>
          </w:tcPr>
          <w:p w14:paraId="52B0F66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w:t>
            </w:r>
          </w:p>
        </w:tc>
        <w:tc>
          <w:tcPr>
            <w:tcW w:w="630" w:type="dxa"/>
            <w:vAlign w:val="center"/>
          </w:tcPr>
          <w:p w14:paraId="69EA644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0.34</w:t>
            </w:r>
          </w:p>
        </w:tc>
      </w:tr>
      <w:tr w:rsidR="007E7AD7" w14:paraId="193E8B18"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62F833D6" w14:textId="77777777" w:rsidR="007E7AD7" w:rsidRPr="003605A3" w:rsidRDefault="007E7AD7" w:rsidP="00EF52CB">
            <w:pPr>
              <w:jc w:val="center"/>
              <w:rPr>
                <w:sz w:val="16"/>
                <w:szCs w:val="16"/>
              </w:rPr>
            </w:pPr>
            <w:r w:rsidRPr="003605A3">
              <w:rPr>
                <w:sz w:val="16"/>
                <w:szCs w:val="16"/>
              </w:rPr>
              <w:t>JZ079</w:t>
            </w:r>
          </w:p>
        </w:tc>
        <w:tc>
          <w:tcPr>
            <w:tcW w:w="1170" w:type="dxa"/>
            <w:vAlign w:val="center"/>
          </w:tcPr>
          <w:p w14:paraId="66E97F7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3.4</w:t>
            </w:r>
          </w:p>
        </w:tc>
        <w:tc>
          <w:tcPr>
            <w:tcW w:w="990" w:type="dxa"/>
            <w:vAlign w:val="center"/>
          </w:tcPr>
          <w:p w14:paraId="26CBF98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1247" w:type="dxa"/>
            <w:vAlign w:val="center"/>
          </w:tcPr>
          <w:p w14:paraId="7A31AA0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7.9</w:t>
            </w:r>
          </w:p>
        </w:tc>
        <w:tc>
          <w:tcPr>
            <w:tcW w:w="900" w:type="dxa"/>
            <w:vAlign w:val="center"/>
          </w:tcPr>
          <w:p w14:paraId="5E55C36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990" w:type="dxa"/>
            <w:vAlign w:val="center"/>
          </w:tcPr>
          <w:p w14:paraId="1B3580D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5.5</w:t>
            </w:r>
          </w:p>
        </w:tc>
        <w:tc>
          <w:tcPr>
            <w:tcW w:w="990" w:type="dxa"/>
            <w:vAlign w:val="center"/>
          </w:tcPr>
          <w:p w14:paraId="6E9B68D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130</w:t>
            </w:r>
          </w:p>
        </w:tc>
        <w:tc>
          <w:tcPr>
            <w:tcW w:w="1028" w:type="dxa"/>
            <w:vAlign w:val="center"/>
          </w:tcPr>
          <w:p w14:paraId="5B12635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450" w:type="dxa"/>
            <w:vAlign w:val="center"/>
          </w:tcPr>
          <w:p w14:paraId="6B7ABD7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630" w:type="dxa"/>
            <w:vAlign w:val="center"/>
          </w:tcPr>
          <w:p w14:paraId="5EC3D13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0.48</w:t>
            </w:r>
          </w:p>
        </w:tc>
      </w:tr>
      <w:tr w:rsidR="007E7AD7" w14:paraId="747D3452"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0F6AD636" w14:textId="77777777" w:rsidR="007E7AD7" w:rsidRPr="003605A3" w:rsidRDefault="007E7AD7" w:rsidP="00EF52CB">
            <w:pPr>
              <w:jc w:val="center"/>
              <w:rPr>
                <w:sz w:val="16"/>
                <w:szCs w:val="16"/>
              </w:rPr>
            </w:pPr>
            <w:r w:rsidRPr="003605A3">
              <w:rPr>
                <w:sz w:val="16"/>
                <w:szCs w:val="16"/>
              </w:rPr>
              <w:t>JZ080</w:t>
            </w:r>
          </w:p>
        </w:tc>
        <w:tc>
          <w:tcPr>
            <w:tcW w:w="1170" w:type="dxa"/>
            <w:vAlign w:val="center"/>
          </w:tcPr>
          <w:p w14:paraId="10A89BD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w:t>
            </w:r>
          </w:p>
        </w:tc>
        <w:tc>
          <w:tcPr>
            <w:tcW w:w="990" w:type="dxa"/>
            <w:vAlign w:val="center"/>
          </w:tcPr>
          <w:p w14:paraId="2F6ECF0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1247" w:type="dxa"/>
            <w:vAlign w:val="center"/>
          </w:tcPr>
          <w:p w14:paraId="490A516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00" w:type="dxa"/>
            <w:vAlign w:val="center"/>
          </w:tcPr>
          <w:p w14:paraId="2BE0FB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w:t>
            </w:r>
          </w:p>
        </w:tc>
        <w:tc>
          <w:tcPr>
            <w:tcW w:w="990" w:type="dxa"/>
            <w:vAlign w:val="center"/>
          </w:tcPr>
          <w:p w14:paraId="7127358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w:t>
            </w:r>
          </w:p>
        </w:tc>
        <w:tc>
          <w:tcPr>
            <w:tcW w:w="990" w:type="dxa"/>
            <w:vAlign w:val="center"/>
          </w:tcPr>
          <w:p w14:paraId="083DD6D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w:t>
            </w:r>
          </w:p>
        </w:tc>
        <w:tc>
          <w:tcPr>
            <w:tcW w:w="1028" w:type="dxa"/>
            <w:vAlign w:val="center"/>
          </w:tcPr>
          <w:p w14:paraId="4767923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450" w:type="dxa"/>
            <w:vAlign w:val="center"/>
          </w:tcPr>
          <w:p w14:paraId="6B60B32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630" w:type="dxa"/>
            <w:vAlign w:val="center"/>
          </w:tcPr>
          <w:p w14:paraId="77C5A5F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0.42</w:t>
            </w:r>
          </w:p>
        </w:tc>
      </w:tr>
      <w:tr w:rsidR="007E7AD7" w14:paraId="643879D4"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024D192A" w14:textId="77777777" w:rsidR="007E7AD7" w:rsidRPr="003605A3" w:rsidRDefault="007E7AD7" w:rsidP="00EF52CB">
            <w:pPr>
              <w:jc w:val="center"/>
              <w:rPr>
                <w:sz w:val="16"/>
                <w:szCs w:val="16"/>
              </w:rPr>
            </w:pPr>
            <w:r w:rsidRPr="003605A3">
              <w:rPr>
                <w:sz w:val="16"/>
                <w:szCs w:val="16"/>
              </w:rPr>
              <w:t>JZ081</w:t>
            </w:r>
          </w:p>
        </w:tc>
        <w:tc>
          <w:tcPr>
            <w:tcW w:w="1170" w:type="dxa"/>
            <w:vAlign w:val="center"/>
          </w:tcPr>
          <w:p w14:paraId="62CB1EF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w:t>
            </w:r>
          </w:p>
        </w:tc>
        <w:tc>
          <w:tcPr>
            <w:tcW w:w="990" w:type="dxa"/>
            <w:vAlign w:val="center"/>
          </w:tcPr>
          <w:p w14:paraId="2570119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1247" w:type="dxa"/>
            <w:vAlign w:val="center"/>
          </w:tcPr>
          <w:p w14:paraId="575EFA1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9.4</w:t>
            </w:r>
          </w:p>
        </w:tc>
        <w:tc>
          <w:tcPr>
            <w:tcW w:w="900" w:type="dxa"/>
            <w:vAlign w:val="center"/>
          </w:tcPr>
          <w:p w14:paraId="71ACF4F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990" w:type="dxa"/>
            <w:vAlign w:val="center"/>
          </w:tcPr>
          <w:p w14:paraId="133F3CF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5.9</w:t>
            </w:r>
          </w:p>
        </w:tc>
        <w:tc>
          <w:tcPr>
            <w:tcW w:w="990" w:type="dxa"/>
            <w:vAlign w:val="center"/>
          </w:tcPr>
          <w:p w14:paraId="7C12AC4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w:t>
            </w:r>
          </w:p>
        </w:tc>
        <w:tc>
          <w:tcPr>
            <w:tcW w:w="1028" w:type="dxa"/>
            <w:vAlign w:val="center"/>
          </w:tcPr>
          <w:p w14:paraId="7367930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450" w:type="dxa"/>
            <w:vAlign w:val="center"/>
          </w:tcPr>
          <w:p w14:paraId="67815EB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w:t>
            </w:r>
          </w:p>
        </w:tc>
        <w:tc>
          <w:tcPr>
            <w:tcW w:w="630" w:type="dxa"/>
            <w:vAlign w:val="center"/>
          </w:tcPr>
          <w:p w14:paraId="691BA29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0.38</w:t>
            </w:r>
          </w:p>
        </w:tc>
      </w:tr>
      <w:tr w:rsidR="007E7AD7" w14:paraId="135B298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65A69C18" w14:textId="77777777" w:rsidR="007E7AD7" w:rsidRPr="003605A3" w:rsidRDefault="007E7AD7" w:rsidP="00EF52CB">
            <w:pPr>
              <w:jc w:val="center"/>
              <w:rPr>
                <w:sz w:val="16"/>
                <w:szCs w:val="16"/>
              </w:rPr>
            </w:pPr>
            <w:r w:rsidRPr="003605A3">
              <w:rPr>
                <w:sz w:val="16"/>
                <w:szCs w:val="16"/>
              </w:rPr>
              <w:t>JZ082</w:t>
            </w:r>
          </w:p>
        </w:tc>
        <w:tc>
          <w:tcPr>
            <w:tcW w:w="1170" w:type="dxa"/>
            <w:vAlign w:val="center"/>
          </w:tcPr>
          <w:p w14:paraId="43BF3C0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w:t>
            </w:r>
          </w:p>
        </w:tc>
        <w:tc>
          <w:tcPr>
            <w:tcW w:w="990" w:type="dxa"/>
            <w:vAlign w:val="center"/>
          </w:tcPr>
          <w:p w14:paraId="1A6DD2C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1247" w:type="dxa"/>
            <w:vAlign w:val="center"/>
          </w:tcPr>
          <w:p w14:paraId="023CAD3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9.4</w:t>
            </w:r>
          </w:p>
        </w:tc>
        <w:tc>
          <w:tcPr>
            <w:tcW w:w="900" w:type="dxa"/>
            <w:vAlign w:val="center"/>
          </w:tcPr>
          <w:p w14:paraId="6CCCAC1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990" w:type="dxa"/>
            <w:vAlign w:val="center"/>
          </w:tcPr>
          <w:p w14:paraId="02F26A7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w:t>
            </w:r>
          </w:p>
        </w:tc>
        <w:tc>
          <w:tcPr>
            <w:tcW w:w="990" w:type="dxa"/>
            <w:vAlign w:val="center"/>
          </w:tcPr>
          <w:p w14:paraId="28EB10B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130</w:t>
            </w:r>
          </w:p>
        </w:tc>
        <w:tc>
          <w:tcPr>
            <w:tcW w:w="1028" w:type="dxa"/>
            <w:vAlign w:val="center"/>
          </w:tcPr>
          <w:p w14:paraId="5CEC891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w:t>
            </w:r>
          </w:p>
        </w:tc>
        <w:tc>
          <w:tcPr>
            <w:tcW w:w="450" w:type="dxa"/>
            <w:vAlign w:val="center"/>
          </w:tcPr>
          <w:p w14:paraId="7953C43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630" w:type="dxa"/>
            <w:vAlign w:val="center"/>
          </w:tcPr>
          <w:p w14:paraId="1D9C61A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0.35</w:t>
            </w:r>
          </w:p>
        </w:tc>
      </w:tr>
      <w:tr w:rsidR="007E7AD7" w14:paraId="2FADEE5C"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2B53C135" w14:textId="77777777" w:rsidR="007E7AD7" w:rsidRPr="003605A3" w:rsidRDefault="007E7AD7" w:rsidP="00EF52CB">
            <w:pPr>
              <w:jc w:val="center"/>
              <w:rPr>
                <w:sz w:val="16"/>
                <w:szCs w:val="16"/>
              </w:rPr>
            </w:pPr>
            <w:r w:rsidRPr="003605A3">
              <w:rPr>
                <w:sz w:val="16"/>
                <w:szCs w:val="16"/>
              </w:rPr>
              <w:t>JZ083</w:t>
            </w:r>
          </w:p>
        </w:tc>
        <w:tc>
          <w:tcPr>
            <w:tcW w:w="1170" w:type="dxa"/>
            <w:vAlign w:val="center"/>
          </w:tcPr>
          <w:p w14:paraId="4727E07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3.4</w:t>
            </w:r>
          </w:p>
        </w:tc>
        <w:tc>
          <w:tcPr>
            <w:tcW w:w="990" w:type="dxa"/>
            <w:vAlign w:val="center"/>
          </w:tcPr>
          <w:p w14:paraId="5FDA7F9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1247" w:type="dxa"/>
            <w:vAlign w:val="center"/>
          </w:tcPr>
          <w:p w14:paraId="5C5D4ED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900" w:type="dxa"/>
            <w:vAlign w:val="center"/>
          </w:tcPr>
          <w:p w14:paraId="02A78F6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990" w:type="dxa"/>
            <w:vAlign w:val="center"/>
          </w:tcPr>
          <w:p w14:paraId="7134A2A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w:t>
            </w:r>
          </w:p>
        </w:tc>
        <w:tc>
          <w:tcPr>
            <w:tcW w:w="990" w:type="dxa"/>
            <w:vAlign w:val="center"/>
          </w:tcPr>
          <w:p w14:paraId="0B50CAC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140</w:t>
            </w:r>
          </w:p>
        </w:tc>
        <w:tc>
          <w:tcPr>
            <w:tcW w:w="1028" w:type="dxa"/>
            <w:vAlign w:val="center"/>
          </w:tcPr>
          <w:p w14:paraId="357FB9E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2.5</w:t>
            </w:r>
          </w:p>
        </w:tc>
        <w:tc>
          <w:tcPr>
            <w:tcW w:w="450" w:type="dxa"/>
            <w:vAlign w:val="center"/>
          </w:tcPr>
          <w:p w14:paraId="000C116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w:t>
            </w:r>
          </w:p>
        </w:tc>
        <w:tc>
          <w:tcPr>
            <w:tcW w:w="630" w:type="dxa"/>
            <w:vAlign w:val="center"/>
          </w:tcPr>
          <w:p w14:paraId="6A03D27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0.42</w:t>
            </w:r>
          </w:p>
        </w:tc>
      </w:tr>
      <w:tr w:rsidR="007E7AD7" w14:paraId="2358F77C"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3E9DF958" w14:textId="77777777" w:rsidR="007E7AD7" w:rsidRPr="003605A3" w:rsidRDefault="007E7AD7" w:rsidP="00EF52CB">
            <w:pPr>
              <w:jc w:val="center"/>
              <w:rPr>
                <w:sz w:val="16"/>
                <w:szCs w:val="16"/>
              </w:rPr>
            </w:pPr>
            <w:r w:rsidRPr="003605A3">
              <w:rPr>
                <w:sz w:val="16"/>
                <w:szCs w:val="16"/>
              </w:rPr>
              <w:t>JZ084</w:t>
            </w:r>
          </w:p>
        </w:tc>
        <w:tc>
          <w:tcPr>
            <w:tcW w:w="1170" w:type="dxa"/>
            <w:vAlign w:val="center"/>
          </w:tcPr>
          <w:p w14:paraId="4D73681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5F6DA40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1247" w:type="dxa"/>
            <w:vAlign w:val="center"/>
          </w:tcPr>
          <w:p w14:paraId="0C3B9B8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900" w:type="dxa"/>
            <w:vAlign w:val="center"/>
          </w:tcPr>
          <w:p w14:paraId="65CA803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990" w:type="dxa"/>
            <w:vAlign w:val="center"/>
          </w:tcPr>
          <w:p w14:paraId="24A535E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990" w:type="dxa"/>
            <w:vAlign w:val="center"/>
          </w:tcPr>
          <w:p w14:paraId="71112DF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130</w:t>
            </w:r>
          </w:p>
        </w:tc>
        <w:tc>
          <w:tcPr>
            <w:tcW w:w="1028" w:type="dxa"/>
            <w:vAlign w:val="center"/>
          </w:tcPr>
          <w:p w14:paraId="3B1E2BA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450" w:type="dxa"/>
            <w:vAlign w:val="center"/>
          </w:tcPr>
          <w:p w14:paraId="0F7DC9D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630" w:type="dxa"/>
            <w:vAlign w:val="center"/>
          </w:tcPr>
          <w:p w14:paraId="67B4EF9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0.34</w:t>
            </w:r>
          </w:p>
        </w:tc>
      </w:tr>
      <w:tr w:rsidR="007E7AD7" w14:paraId="17236D03"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271B1249" w14:textId="77777777" w:rsidR="007E7AD7" w:rsidRPr="003605A3" w:rsidRDefault="007E7AD7" w:rsidP="00EF52CB">
            <w:pPr>
              <w:jc w:val="center"/>
              <w:rPr>
                <w:sz w:val="16"/>
                <w:szCs w:val="16"/>
              </w:rPr>
            </w:pPr>
            <w:r w:rsidRPr="003605A3">
              <w:rPr>
                <w:sz w:val="16"/>
                <w:szCs w:val="16"/>
              </w:rPr>
              <w:t>JZ085</w:t>
            </w:r>
          </w:p>
        </w:tc>
        <w:tc>
          <w:tcPr>
            <w:tcW w:w="1170" w:type="dxa"/>
            <w:vAlign w:val="center"/>
          </w:tcPr>
          <w:p w14:paraId="549943E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990" w:type="dxa"/>
            <w:vAlign w:val="center"/>
          </w:tcPr>
          <w:p w14:paraId="16CDBB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1247" w:type="dxa"/>
            <w:vAlign w:val="center"/>
          </w:tcPr>
          <w:p w14:paraId="6DA0B52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00" w:type="dxa"/>
            <w:vAlign w:val="center"/>
          </w:tcPr>
          <w:p w14:paraId="4952D4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990" w:type="dxa"/>
            <w:vAlign w:val="center"/>
          </w:tcPr>
          <w:p w14:paraId="09BA1CA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990" w:type="dxa"/>
            <w:vAlign w:val="center"/>
          </w:tcPr>
          <w:p w14:paraId="43E91EC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130</w:t>
            </w:r>
          </w:p>
        </w:tc>
        <w:tc>
          <w:tcPr>
            <w:tcW w:w="1028" w:type="dxa"/>
            <w:vAlign w:val="center"/>
          </w:tcPr>
          <w:p w14:paraId="614DE33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450" w:type="dxa"/>
            <w:vAlign w:val="center"/>
          </w:tcPr>
          <w:p w14:paraId="0413E1E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7.3</w:t>
            </w:r>
          </w:p>
        </w:tc>
        <w:tc>
          <w:tcPr>
            <w:tcW w:w="630" w:type="dxa"/>
            <w:vAlign w:val="center"/>
          </w:tcPr>
          <w:p w14:paraId="09CCF6C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0.4</w:t>
            </w:r>
          </w:p>
        </w:tc>
      </w:tr>
      <w:tr w:rsidR="007E7AD7" w14:paraId="288235D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4519BB38" w14:textId="77777777" w:rsidR="007E7AD7" w:rsidRPr="003605A3" w:rsidRDefault="007E7AD7" w:rsidP="00EF52CB">
            <w:pPr>
              <w:jc w:val="center"/>
              <w:rPr>
                <w:sz w:val="16"/>
                <w:szCs w:val="16"/>
              </w:rPr>
            </w:pPr>
            <w:r w:rsidRPr="003605A3">
              <w:rPr>
                <w:sz w:val="16"/>
                <w:szCs w:val="16"/>
              </w:rPr>
              <w:t>JZ086</w:t>
            </w:r>
          </w:p>
        </w:tc>
        <w:tc>
          <w:tcPr>
            <w:tcW w:w="1170" w:type="dxa"/>
            <w:vAlign w:val="center"/>
          </w:tcPr>
          <w:p w14:paraId="073036D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5FB5051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1247" w:type="dxa"/>
            <w:vAlign w:val="center"/>
          </w:tcPr>
          <w:p w14:paraId="3E9015A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900" w:type="dxa"/>
            <w:vAlign w:val="center"/>
          </w:tcPr>
          <w:p w14:paraId="389C3FA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w:t>
            </w:r>
          </w:p>
        </w:tc>
        <w:tc>
          <w:tcPr>
            <w:tcW w:w="990" w:type="dxa"/>
            <w:vAlign w:val="center"/>
          </w:tcPr>
          <w:p w14:paraId="5D43A1A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990" w:type="dxa"/>
            <w:vAlign w:val="center"/>
          </w:tcPr>
          <w:p w14:paraId="069E047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w:t>
            </w:r>
          </w:p>
        </w:tc>
        <w:tc>
          <w:tcPr>
            <w:tcW w:w="1028" w:type="dxa"/>
            <w:vAlign w:val="center"/>
          </w:tcPr>
          <w:p w14:paraId="771D75C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w:t>
            </w:r>
          </w:p>
        </w:tc>
        <w:tc>
          <w:tcPr>
            <w:tcW w:w="450" w:type="dxa"/>
            <w:vAlign w:val="center"/>
          </w:tcPr>
          <w:p w14:paraId="403B865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7.3</w:t>
            </w:r>
          </w:p>
        </w:tc>
        <w:tc>
          <w:tcPr>
            <w:tcW w:w="630" w:type="dxa"/>
            <w:vAlign w:val="center"/>
          </w:tcPr>
          <w:p w14:paraId="469DA2F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0.42</w:t>
            </w:r>
          </w:p>
        </w:tc>
      </w:tr>
      <w:tr w:rsidR="007E7AD7" w14:paraId="0AD192C4"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2657B3CC" w14:textId="77777777" w:rsidR="007E7AD7" w:rsidRPr="003605A3" w:rsidRDefault="007E7AD7" w:rsidP="00EF52CB">
            <w:pPr>
              <w:jc w:val="center"/>
              <w:rPr>
                <w:sz w:val="16"/>
                <w:szCs w:val="16"/>
              </w:rPr>
            </w:pPr>
            <w:r w:rsidRPr="003605A3">
              <w:rPr>
                <w:sz w:val="16"/>
                <w:szCs w:val="16"/>
              </w:rPr>
              <w:t>JZ087</w:t>
            </w:r>
          </w:p>
        </w:tc>
        <w:tc>
          <w:tcPr>
            <w:tcW w:w="1170" w:type="dxa"/>
            <w:vAlign w:val="center"/>
          </w:tcPr>
          <w:p w14:paraId="0D99724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990" w:type="dxa"/>
            <w:vAlign w:val="center"/>
          </w:tcPr>
          <w:p w14:paraId="52C1C71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1247" w:type="dxa"/>
            <w:vAlign w:val="center"/>
          </w:tcPr>
          <w:p w14:paraId="6F007BA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00" w:type="dxa"/>
            <w:vAlign w:val="center"/>
          </w:tcPr>
          <w:p w14:paraId="0094808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990" w:type="dxa"/>
            <w:vAlign w:val="center"/>
          </w:tcPr>
          <w:p w14:paraId="5C1359D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990" w:type="dxa"/>
            <w:vAlign w:val="center"/>
          </w:tcPr>
          <w:p w14:paraId="6D6A59A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w:t>
            </w:r>
          </w:p>
        </w:tc>
        <w:tc>
          <w:tcPr>
            <w:tcW w:w="1028" w:type="dxa"/>
            <w:vAlign w:val="center"/>
          </w:tcPr>
          <w:p w14:paraId="23FF65F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450" w:type="dxa"/>
            <w:vAlign w:val="center"/>
          </w:tcPr>
          <w:p w14:paraId="17F6A09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w:t>
            </w:r>
          </w:p>
        </w:tc>
        <w:tc>
          <w:tcPr>
            <w:tcW w:w="630" w:type="dxa"/>
            <w:vAlign w:val="center"/>
          </w:tcPr>
          <w:p w14:paraId="6B7BE37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0.34</w:t>
            </w:r>
          </w:p>
        </w:tc>
      </w:tr>
      <w:tr w:rsidR="007E7AD7" w14:paraId="2471E536"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24F8108B" w14:textId="77777777" w:rsidR="007E7AD7" w:rsidRPr="003605A3" w:rsidRDefault="007E7AD7" w:rsidP="00EF52CB">
            <w:pPr>
              <w:jc w:val="center"/>
              <w:rPr>
                <w:sz w:val="16"/>
                <w:szCs w:val="16"/>
              </w:rPr>
            </w:pPr>
            <w:r w:rsidRPr="003605A3">
              <w:rPr>
                <w:sz w:val="16"/>
                <w:szCs w:val="16"/>
              </w:rPr>
              <w:t>JZ088</w:t>
            </w:r>
          </w:p>
        </w:tc>
        <w:tc>
          <w:tcPr>
            <w:tcW w:w="1170" w:type="dxa"/>
            <w:vAlign w:val="center"/>
          </w:tcPr>
          <w:p w14:paraId="5B9F65D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990" w:type="dxa"/>
            <w:vAlign w:val="center"/>
          </w:tcPr>
          <w:p w14:paraId="0D12853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1247" w:type="dxa"/>
            <w:vAlign w:val="center"/>
          </w:tcPr>
          <w:p w14:paraId="1A8CFA2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9.9</w:t>
            </w:r>
          </w:p>
        </w:tc>
        <w:tc>
          <w:tcPr>
            <w:tcW w:w="900" w:type="dxa"/>
            <w:vAlign w:val="center"/>
          </w:tcPr>
          <w:p w14:paraId="2D6570F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990" w:type="dxa"/>
            <w:vAlign w:val="center"/>
          </w:tcPr>
          <w:p w14:paraId="27ABF34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990" w:type="dxa"/>
            <w:vAlign w:val="center"/>
          </w:tcPr>
          <w:p w14:paraId="0A9F9C3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140</w:t>
            </w:r>
          </w:p>
        </w:tc>
        <w:tc>
          <w:tcPr>
            <w:tcW w:w="1028" w:type="dxa"/>
            <w:vAlign w:val="center"/>
          </w:tcPr>
          <w:p w14:paraId="2838CC2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450" w:type="dxa"/>
            <w:vAlign w:val="center"/>
          </w:tcPr>
          <w:p w14:paraId="25FC329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w:t>
            </w:r>
          </w:p>
        </w:tc>
        <w:tc>
          <w:tcPr>
            <w:tcW w:w="630" w:type="dxa"/>
            <w:vAlign w:val="center"/>
          </w:tcPr>
          <w:p w14:paraId="572E409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0.37</w:t>
            </w:r>
          </w:p>
        </w:tc>
      </w:tr>
      <w:tr w:rsidR="007E7AD7" w14:paraId="09DF6514"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40730D1A" w14:textId="77777777" w:rsidR="007E7AD7" w:rsidRPr="003605A3" w:rsidRDefault="007E7AD7" w:rsidP="00EF52CB">
            <w:pPr>
              <w:jc w:val="center"/>
              <w:rPr>
                <w:sz w:val="16"/>
                <w:szCs w:val="16"/>
              </w:rPr>
            </w:pPr>
            <w:r w:rsidRPr="003605A3">
              <w:rPr>
                <w:sz w:val="16"/>
                <w:szCs w:val="16"/>
              </w:rPr>
              <w:t>JZ089</w:t>
            </w:r>
          </w:p>
        </w:tc>
        <w:tc>
          <w:tcPr>
            <w:tcW w:w="1170" w:type="dxa"/>
            <w:vAlign w:val="center"/>
          </w:tcPr>
          <w:p w14:paraId="18CA790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990" w:type="dxa"/>
            <w:vAlign w:val="center"/>
          </w:tcPr>
          <w:p w14:paraId="2A9218E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1247" w:type="dxa"/>
            <w:vAlign w:val="center"/>
          </w:tcPr>
          <w:p w14:paraId="41D2061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00" w:type="dxa"/>
            <w:vAlign w:val="center"/>
          </w:tcPr>
          <w:p w14:paraId="3140BF0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w:t>
            </w:r>
          </w:p>
        </w:tc>
        <w:tc>
          <w:tcPr>
            <w:tcW w:w="990" w:type="dxa"/>
            <w:vAlign w:val="center"/>
          </w:tcPr>
          <w:p w14:paraId="1BEE4AF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w:t>
            </w:r>
          </w:p>
        </w:tc>
        <w:tc>
          <w:tcPr>
            <w:tcW w:w="990" w:type="dxa"/>
            <w:vAlign w:val="center"/>
          </w:tcPr>
          <w:p w14:paraId="1FBF89A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w:t>
            </w:r>
          </w:p>
        </w:tc>
        <w:tc>
          <w:tcPr>
            <w:tcW w:w="1028" w:type="dxa"/>
            <w:vAlign w:val="center"/>
          </w:tcPr>
          <w:p w14:paraId="121098E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450" w:type="dxa"/>
            <w:vAlign w:val="center"/>
          </w:tcPr>
          <w:p w14:paraId="21C753A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630" w:type="dxa"/>
            <w:vAlign w:val="center"/>
          </w:tcPr>
          <w:p w14:paraId="76DFFC4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0.33</w:t>
            </w:r>
          </w:p>
        </w:tc>
      </w:tr>
      <w:tr w:rsidR="007E7AD7" w14:paraId="5EA449F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A3565D7" w14:textId="77777777" w:rsidR="007E7AD7" w:rsidRPr="003605A3" w:rsidRDefault="007E7AD7" w:rsidP="00EF52CB">
            <w:pPr>
              <w:jc w:val="center"/>
              <w:rPr>
                <w:sz w:val="16"/>
                <w:szCs w:val="16"/>
              </w:rPr>
            </w:pPr>
            <w:r w:rsidRPr="003605A3">
              <w:rPr>
                <w:sz w:val="16"/>
                <w:szCs w:val="16"/>
              </w:rPr>
              <w:t>JZ090</w:t>
            </w:r>
          </w:p>
        </w:tc>
        <w:tc>
          <w:tcPr>
            <w:tcW w:w="1170" w:type="dxa"/>
            <w:vAlign w:val="center"/>
          </w:tcPr>
          <w:p w14:paraId="4D90BE1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990" w:type="dxa"/>
            <w:vAlign w:val="center"/>
          </w:tcPr>
          <w:p w14:paraId="44D8B7F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1247" w:type="dxa"/>
            <w:vAlign w:val="center"/>
          </w:tcPr>
          <w:p w14:paraId="491763F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900" w:type="dxa"/>
            <w:vAlign w:val="center"/>
          </w:tcPr>
          <w:p w14:paraId="2163BD2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990" w:type="dxa"/>
            <w:vAlign w:val="center"/>
          </w:tcPr>
          <w:p w14:paraId="0A5C254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w:t>
            </w:r>
          </w:p>
        </w:tc>
        <w:tc>
          <w:tcPr>
            <w:tcW w:w="990" w:type="dxa"/>
            <w:vAlign w:val="center"/>
          </w:tcPr>
          <w:p w14:paraId="0C0F2A2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400</w:t>
            </w:r>
          </w:p>
        </w:tc>
        <w:tc>
          <w:tcPr>
            <w:tcW w:w="1028" w:type="dxa"/>
            <w:vAlign w:val="center"/>
          </w:tcPr>
          <w:p w14:paraId="3CCFE7D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w:t>
            </w:r>
          </w:p>
        </w:tc>
        <w:tc>
          <w:tcPr>
            <w:tcW w:w="450" w:type="dxa"/>
            <w:vAlign w:val="center"/>
          </w:tcPr>
          <w:p w14:paraId="0EFDF14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w:t>
            </w:r>
          </w:p>
        </w:tc>
        <w:tc>
          <w:tcPr>
            <w:tcW w:w="630" w:type="dxa"/>
            <w:vAlign w:val="center"/>
          </w:tcPr>
          <w:p w14:paraId="3F1D35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r>
      <w:tr w:rsidR="007E7AD7" w14:paraId="7B4F019F"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5FB55CB2" w14:textId="77777777" w:rsidR="007E7AD7" w:rsidRPr="003605A3" w:rsidRDefault="007E7AD7" w:rsidP="00EF52CB">
            <w:pPr>
              <w:jc w:val="center"/>
              <w:rPr>
                <w:sz w:val="16"/>
                <w:szCs w:val="16"/>
              </w:rPr>
            </w:pPr>
            <w:r w:rsidRPr="003605A3">
              <w:rPr>
                <w:sz w:val="16"/>
                <w:szCs w:val="16"/>
              </w:rPr>
              <w:t>JZ091</w:t>
            </w:r>
          </w:p>
        </w:tc>
        <w:tc>
          <w:tcPr>
            <w:tcW w:w="1170" w:type="dxa"/>
            <w:vAlign w:val="center"/>
          </w:tcPr>
          <w:p w14:paraId="4BB1F0B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990" w:type="dxa"/>
            <w:vAlign w:val="center"/>
          </w:tcPr>
          <w:p w14:paraId="046C13A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1247" w:type="dxa"/>
            <w:vAlign w:val="center"/>
          </w:tcPr>
          <w:p w14:paraId="413A43C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900" w:type="dxa"/>
            <w:vAlign w:val="center"/>
          </w:tcPr>
          <w:p w14:paraId="73473B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990" w:type="dxa"/>
            <w:vAlign w:val="center"/>
          </w:tcPr>
          <w:p w14:paraId="0EB9002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w:t>
            </w:r>
          </w:p>
        </w:tc>
        <w:tc>
          <w:tcPr>
            <w:tcW w:w="990" w:type="dxa"/>
            <w:vAlign w:val="center"/>
          </w:tcPr>
          <w:p w14:paraId="6A47ECC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380</w:t>
            </w:r>
          </w:p>
        </w:tc>
        <w:tc>
          <w:tcPr>
            <w:tcW w:w="1028" w:type="dxa"/>
            <w:vAlign w:val="center"/>
          </w:tcPr>
          <w:p w14:paraId="6452630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w:t>
            </w:r>
          </w:p>
        </w:tc>
        <w:tc>
          <w:tcPr>
            <w:tcW w:w="450" w:type="dxa"/>
            <w:vAlign w:val="center"/>
          </w:tcPr>
          <w:p w14:paraId="47AD14B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7.7</w:t>
            </w:r>
          </w:p>
        </w:tc>
        <w:tc>
          <w:tcPr>
            <w:tcW w:w="630" w:type="dxa"/>
            <w:vAlign w:val="center"/>
          </w:tcPr>
          <w:p w14:paraId="5600E49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r>
      <w:tr w:rsidR="007E7AD7" w14:paraId="6B036BBD"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20FE1F82" w14:textId="77777777" w:rsidR="007E7AD7" w:rsidRPr="003605A3" w:rsidRDefault="007E7AD7" w:rsidP="00EF52CB">
            <w:pPr>
              <w:jc w:val="center"/>
              <w:rPr>
                <w:sz w:val="16"/>
                <w:szCs w:val="16"/>
              </w:rPr>
            </w:pPr>
            <w:r w:rsidRPr="003605A3">
              <w:rPr>
                <w:sz w:val="16"/>
                <w:szCs w:val="16"/>
              </w:rPr>
              <w:t>JZ092</w:t>
            </w:r>
          </w:p>
        </w:tc>
        <w:tc>
          <w:tcPr>
            <w:tcW w:w="1170" w:type="dxa"/>
            <w:vAlign w:val="center"/>
          </w:tcPr>
          <w:p w14:paraId="500B83A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w:t>
            </w:r>
          </w:p>
        </w:tc>
        <w:tc>
          <w:tcPr>
            <w:tcW w:w="990" w:type="dxa"/>
            <w:vAlign w:val="center"/>
          </w:tcPr>
          <w:p w14:paraId="64C7B90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w:t>
            </w:r>
          </w:p>
        </w:tc>
        <w:tc>
          <w:tcPr>
            <w:tcW w:w="1247" w:type="dxa"/>
            <w:vAlign w:val="center"/>
          </w:tcPr>
          <w:p w14:paraId="5D11FCF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24</w:t>
            </w:r>
          </w:p>
        </w:tc>
        <w:tc>
          <w:tcPr>
            <w:tcW w:w="900" w:type="dxa"/>
            <w:vAlign w:val="center"/>
          </w:tcPr>
          <w:p w14:paraId="162244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w:t>
            </w:r>
          </w:p>
        </w:tc>
        <w:tc>
          <w:tcPr>
            <w:tcW w:w="990" w:type="dxa"/>
            <w:vAlign w:val="center"/>
          </w:tcPr>
          <w:p w14:paraId="3BB5773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990" w:type="dxa"/>
            <w:vAlign w:val="center"/>
          </w:tcPr>
          <w:p w14:paraId="3BAB223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410</w:t>
            </w:r>
          </w:p>
        </w:tc>
        <w:tc>
          <w:tcPr>
            <w:tcW w:w="1028" w:type="dxa"/>
            <w:vAlign w:val="center"/>
          </w:tcPr>
          <w:p w14:paraId="2F4B87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450" w:type="dxa"/>
            <w:vAlign w:val="center"/>
          </w:tcPr>
          <w:p w14:paraId="7FA92AB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w:t>
            </w:r>
          </w:p>
        </w:tc>
        <w:tc>
          <w:tcPr>
            <w:tcW w:w="630" w:type="dxa"/>
            <w:vAlign w:val="center"/>
          </w:tcPr>
          <w:p w14:paraId="17D8961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r>
      <w:tr w:rsidR="007E7AD7" w14:paraId="472CA648"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7D491B02" w14:textId="77777777" w:rsidR="007E7AD7" w:rsidRPr="003605A3" w:rsidRDefault="007E7AD7" w:rsidP="00EF52CB">
            <w:pPr>
              <w:jc w:val="center"/>
              <w:rPr>
                <w:sz w:val="16"/>
                <w:szCs w:val="16"/>
              </w:rPr>
            </w:pPr>
            <w:r w:rsidRPr="003605A3">
              <w:rPr>
                <w:sz w:val="16"/>
                <w:szCs w:val="16"/>
              </w:rPr>
              <w:t>JZ093</w:t>
            </w:r>
          </w:p>
        </w:tc>
        <w:tc>
          <w:tcPr>
            <w:tcW w:w="1170" w:type="dxa"/>
            <w:vAlign w:val="center"/>
          </w:tcPr>
          <w:p w14:paraId="789E04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990" w:type="dxa"/>
            <w:vAlign w:val="center"/>
          </w:tcPr>
          <w:p w14:paraId="612173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1247" w:type="dxa"/>
            <w:vAlign w:val="center"/>
          </w:tcPr>
          <w:p w14:paraId="5B5B02C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900" w:type="dxa"/>
            <w:vAlign w:val="center"/>
          </w:tcPr>
          <w:p w14:paraId="4D8741B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w:t>
            </w:r>
          </w:p>
        </w:tc>
        <w:tc>
          <w:tcPr>
            <w:tcW w:w="990" w:type="dxa"/>
            <w:vAlign w:val="center"/>
          </w:tcPr>
          <w:p w14:paraId="58F21CF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w:t>
            </w:r>
          </w:p>
        </w:tc>
        <w:tc>
          <w:tcPr>
            <w:tcW w:w="990" w:type="dxa"/>
            <w:vAlign w:val="center"/>
          </w:tcPr>
          <w:p w14:paraId="5B4E351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w:t>
            </w:r>
          </w:p>
        </w:tc>
        <w:tc>
          <w:tcPr>
            <w:tcW w:w="1028" w:type="dxa"/>
            <w:vAlign w:val="center"/>
          </w:tcPr>
          <w:p w14:paraId="62580C9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450" w:type="dxa"/>
            <w:vAlign w:val="center"/>
          </w:tcPr>
          <w:p w14:paraId="66E72CF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7.8</w:t>
            </w:r>
          </w:p>
        </w:tc>
        <w:tc>
          <w:tcPr>
            <w:tcW w:w="630" w:type="dxa"/>
            <w:vAlign w:val="center"/>
          </w:tcPr>
          <w:p w14:paraId="4DB5814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r>
      <w:tr w:rsidR="007E7AD7" w14:paraId="02E1C30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16F3E1D0" w14:textId="77777777" w:rsidR="007E7AD7" w:rsidRPr="003605A3" w:rsidRDefault="007E7AD7" w:rsidP="00EF52CB">
            <w:pPr>
              <w:jc w:val="center"/>
              <w:rPr>
                <w:sz w:val="16"/>
                <w:szCs w:val="16"/>
              </w:rPr>
            </w:pPr>
            <w:r w:rsidRPr="003605A3">
              <w:rPr>
                <w:sz w:val="16"/>
                <w:szCs w:val="16"/>
              </w:rPr>
              <w:t>JZ094</w:t>
            </w:r>
          </w:p>
        </w:tc>
        <w:tc>
          <w:tcPr>
            <w:tcW w:w="1170" w:type="dxa"/>
            <w:vAlign w:val="center"/>
          </w:tcPr>
          <w:p w14:paraId="252AB13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w:t>
            </w:r>
          </w:p>
        </w:tc>
        <w:tc>
          <w:tcPr>
            <w:tcW w:w="990" w:type="dxa"/>
            <w:vAlign w:val="center"/>
          </w:tcPr>
          <w:p w14:paraId="71DE78B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w:t>
            </w:r>
          </w:p>
        </w:tc>
        <w:tc>
          <w:tcPr>
            <w:tcW w:w="1247" w:type="dxa"/>
            <w:vAlign w:val="center"/>
          </w:tcPr>
          <w:p w14:paraId="7EC981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00" w:type="dxa"/>
            <w:vAlign w:val="center"/>
          </w:tcPr>
          <w:p w14:paraId="1384C12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990" w:type="dxa"/>
            <w:vAlign w:val="center"/>
          </w:tcPr>
          <w:p w14:paraId="66F3CE5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w:t>
            </w:r>
          </w:p>
        </w:tc>
        <w:tc>
          <w:tcPr>
            <w:tcW w:w="990" w:type="dxa"/>
            <w:vAlign w:val="center"/>
          </w:tcPr>
          <w:p w14:paraId="324098A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350</w:t>
            </w:r>
          </w:p>
        </w:tc>
        <w:tc>
          <w:tcPr>
            <w:tcW w:w="1028" w:type="dxa"/>
            <w:vAlign w:val="center"/>
          </w:tcPr>
          <w:p w14:paraId="732D3AD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24</w:t>
            </w:r>
          </w:p>
        </w:tc>
        <w:tc>
          <w:tcPr>
            <w:tcW w:w="450" w:type="dxa"/>
            <w:vAlign w:val="center"/>
          </w:tcPr>
          <w:p w14:paraId="293689A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7.9</w:t>
            </w:r>
          </w:p>
        </w:tc>
        <w:tc>
          <w:tcPr>
            <w:tcW w:w="630" w:type="dxa"/>
            <w:vAlign w:val="center"/>
          </w:tcPr>
          <w:p w14:paraId="2C4C36D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r>
      <w:tr w:rsidR="007E7AD7" w14:paraId="27758D13"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2A02EDD5" w14:textId="77777777" w:rsidR="007E7AD7" w:rsidRPr="003605A3" w:rsidRDefault="007E7AD7" w:rsidP="00EF52CB">
            <w:pPr>
              <w:jc w:val="center"/>
              <w:rPr>
                <w:sz w:val="16"/>
                <w:szCs w:val="16"/>
              </w:rPr>
            </w:pPr>
            <w:r w:rsidRPr="003605A3">
              <w:rPr>
                <w:sz w:val="16"/>
                <w:szCs w:val="16"/>
              </w:rPr>
              <w:t>JZ095</w:t>
            </w:r>
          </w:p>
        </w:tc>
        <w:tc>
          <w:tcPr>
            <w:tcW w:w="1170" w:type="dxa"/>
            <w:vAlign w:val="center"/>
          </w:tcPr>
          <w:p w14:paraId="4D6AD08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990" w:type="dxa"/>
            <w:vAlign w:val="center"/>
          </w:tcPr>
          <w:p w14:paraId="15CDEAB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1247" w:type="dxa"/>
            <w:vAlign w:val="center"/>
          </w:tcPr>
          <w:p w14:paraId="17B1252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900" w:type="dxa"/>
            <w:vAlign w:val="center"/>
          </w:tcPr>
          <w:p w14:paraId="01EAFA0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990" w:type="dxa"/>
            <w:vAlign w:val="center"/>
          </w:tcPr>
          <w:p w14:paraId="2E867C2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w:t>
            </w:r>
          </w:p>
        </w:tc>
        <w:tc>
          <w:tcPr>
            <w:tcW w:w="990" w:type="dxa"/>
            <w:vAlign w:val="center"/>
          </w:tcPr>
          <w:p w14:paraId="785541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380</w:t>
            </w:r>
          </w:p>
        </w:tc>
        <w:tc>
          <w:tcPr>
            <w:tcW w:w="1028" w:type="dxa"/>
            <w:vAlign w:val="center"/>
          </w:tcPr>
          <w:p w14:paraId="79B532B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450" w:type="dxa"/>
            <w:vAlign w:val="center"/>
          </w:tcPr>
          <w:p w14:paraId="3767FA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7.8</w:t>
            </w:r>
          </w:p>
        </w:tc>
        <w:tc>
          <w:tcPr>
            <w:tcW w:w="630" w:type="dxa"/>
            <w:vAlign w:val="center"/>
          </w:tcPr>
          <w:p w14:paraId="2B0CDC8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r>
      <w:tr w:rsidR="007E7AD7" w14:paraId="764ED9A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63B1DDCE" w14:textId="77777777" w:rsidR="007E7AD7" w:rsidRPr="003605A3" w:rsidRDefault="007E7AD7" w:rsidP="00EF52CB">
            <w:pPr>
              <w:jc w:val="center"/>
              <w:rPr>
                <w:sz w:val="16"/>
                <w:szCs w:val="16"/>
              </w:rPr>
            </w:pPr>
            <w:r w:rsidRPr="003605A3">
              <w:rPr>
                <w:sz w:val="16"/>
                <w:szCs w:val="16"/>
              </w:rPr>
              <w:t>JZ096</w:t>
            </w:r>
          </w:p>
        </w:tc>
        <w:tc>
          <w:tcPr>
            <w:tcW w:w="1170" w:type="dxa"/>
            <w:vAlign w:val="center"/>
          </w:tcPr>
          <w:p w14:paraId="399701C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3.5</w:t>
            </w:r>
          </w:p>
        </w:tc>
        <w:tc>
          <w:tcPr>
            <w:tcW w:w="990" w:type="dxa"/>
            <w:vAlign w:val="center"/>
          </w:tcPr>
          <w:p w14:paraId="712AFB6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1247" w:type="dxa"/>
            <w:vAlign w:val="center"/>
          </w:tcPr>
          <w:p w14:paraId="18FB009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900" w:type="dxa"/>
            <w:vAlign w:val="center"/>
          </w:tcPr>
          <w:p w14:paraId="7052BC5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990" w:type="dxa"/>
            <w:vAlign w:val="center"/>
          </w:tcPr>
          <w:p w14:paraId="310FDF0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990" w:type="dxa"/>
            <w:vAlign w:val="center"/>
          </w:tcPr>
          <w:p w14:paraId="48ECA50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380</w:t>
            </w:r>
          </w:p>
        </w:tc>
        <w:tc>
          <w:tcPr>
            <w:tcW w:w="1028" w:type="dxa"/>
            <w:vAlign w:val="center"/>
          </w:tcPr>
          <w:p w14:paraId="3982E27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w:t>
            </w:r>
          </w:p>
        </w:tc>
        <w:tc>
          <w:tcPr>
            <w:tcW w:w="450" w:type="dxa"/>
            <w:vAlign w:val="center"/>
          </w:tcPr>
          <w:p w14:paraId="6D35E30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w:t>
            </w:r>
          </w:p>
        </w:tc>
        <w:tc>
          <w:tcPr>
            <w:tcW w:w="630" w:type="dxa"/>
            <w:vAlign w:val="center"/>
          </w:tcPr>
          <w:p w14:paraId="4753D63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0.64</w:t>
            </w:r>
          </w:p>
        </w:tc>
      </w:tr>
      <w:tr w:rsidR="007E7AD7" w14:paraId="72177EEE"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4A016A75" w14:textId="77777777" w:rsidR="007E7AD7" w:rsidRPr="003605A3" w:rsidRDefault="007E7AD7" w:rsidP="00EF52CB">
            <w:pPr>
              <w:jc w:val="center"/>
              <w:rPr>
                <w:sz w:val="16"/>
                <w:szCs w:val="16"/>
              </w:rPr>
            </w:pPr>
            <w:r w:rsidRPr="003605A3">
              <w:rPr>
                <w:sz w:val="16"/>
                <w:szCs w:val="16"/>
              </w:rPr>
              <w:t>JZ097</w:t>
            </w:r>
          </w:p>
        </w:tc>
        <w:tc>
          <w:tcPr>
            <w:tcW w:w="1170" w:type="dxa"/>
            <w:vAlign w:val="center"/>
          </w:tcPr>
          <w:p w14:paraId="335DF5B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3.5</w:t>
            </w:r>
          </w:p>
        </w:tc>
        <w:tc>
          <w:tcPr>
            <w:tcW w:w="990" w:type="dxa"/>
            <w:vAlign w:val="center"/>
          </w:tcPr>
          <w:p w14:paraId="36A8B7A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1247" w:type="dxa"/>
            <w:vAlign w:val="center"/>
          </w:tcPr>
          <w:p w14:paraId="0199C49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w:t>
            </w:r>
          </w:p>
        </w:tc>
        <w:tc>
          <w:tcPr>
            <w:tcW w:w="900" w:type="dxa"/>
            <w:vAlign w:val="center"/>
          </w:tcPr>
          <w:p w14:paraId="0318205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990" w:type="dxa"/>
            <w:vAlign w:val="center"/>
          </w:tcPr>
          <w:p w14:paraId="4F9E502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990" w:type="dxa"/>
            <w:vAlign w:val="center"/>
          </w:tcPr>
          <w:p w14:paraId="0775A84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380</w:t>
            </w:r>
          </w:p>
        </w:tc>
        <w:tc>
          <w:tcPr>
            <w:tcW w:w="1028" w:type="dxa"/>
            <w:vAlign w:val="center"/>
          </w:tcPr>
          <w:p w14:paraId="47C51DD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450" w:type="dxa"/>
            <w:vAlign w:val="center"/>
          </w:tcPr>
          <w:p w14:paraId="70173CA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w:t>
            </w:r>
          </w:p>
        </w:tc>
        <w:tc>
          <w:tcPr>
            <w:tcW w:w="630" w:type="dxa"/>
            <w:vAlign w:val="center"/>
          </w:tcPr>
          <w:p w14:paraId="467E308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0.76</w:t>
            </w:r>
          </w:p>
        </w:tc>
      </w:tr>
      <w:tr w:rsidR="007E7AD7" w14:paraId="3BEE33B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0A6D67E6" w14:textId="77777777" w:rsidR="007E7AD7" w:rsidRPr="003605A3" w:rsidRDefault="007E7AD7" w:rsidP="00EF52CB">
            <w:pPr>
              <w:jc w:val="center"/>
              <w:rPr>
                <w:sz w:val="16"/>
                <w:szCs w:val="16"/>
              </w:rPr>
            </w:pPr>
            <w:r w:rsidRPr="003605A3">
              <w:rPr>
                <w:sz w:val="16"/>
                <w:szCs w:val="16"/>
              </w:rPr>
              <w:t>JZ098</w:t>
            </w:r>
          </w:p>
        </w:tc>
        <w:tc>
          <w:tcPr>
            <w:tcW w:w="1170" w:type="dxa"/>
            <w:vAlign w:val="center"/>
          </w:tcPr>
          <w:p w14:paraId="2237AAB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w:t>
            </w:r>
          </w:p>
        </w:tc>
        <w:tc>
          <w:tcPr>
            <w:tcW w:w="990" w:type="dxa"/>
            <w:vAlign w:val="center"/>
          </w:tcPr>
          <w:p w14:paraId="4C9CDEE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1247" w:type="dxa"/>
            <w:vAlign w:val="center"/>
          </w:tcPr>
          <w:p w14:paraId="391F6AF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900" w:type="dxa"/>
            <w:vAlign w:val="center"/>
          </w:tcPr>
          <w:p w14:paraId="0557E1B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990" w:type="dxa"/>
            <w:vAlign w:val="center"/>
          </w:tcPr>
          <w:p w14:paraId="177B351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6CAFDC9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380</w:t>
            </w:r>
          </w:p>
        </w:tc>
        <w:tc>
          <w:tcPr>
            <w:tcW w:w="1028" w:type="dxa"/>
            <w:vAlign w:val="center"/>
          </w:tcPr>
          <w:p w14:paraId="31AE59A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450" w:type="dxa"/>
            <w:vAlign w:val="center"/>
          </w:tcPr>
          <w:p w14:paraId="08B262E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6.2</w:t>
            </w:r>
          </w:p>
        </w:tc>
        <w:tc>
          <w:tcPr>
            <w:tcW w:w="630" w:type="dxa"/>
            <w:vAlign w:val="center"/>
          </w:tcPr>
          <w:p w14:paraId="3E897F8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0.65</w:t>
            </w:r>
          </w:p>
        </w:tc>
      </w:tr>
      <w:tr w:rsidR="007E7AD7" w14:paraId="78832D23"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3C41B204" w14:textId="77777777" w:rsidR="007E7AD7" w:rsidRPr="003605A3" w:rsidRDefault="007E7AD7" w:rsidP="00EF52CB">
            <w:pPr>
              <w:jc w:val="center"/>
              <w:rPr>
                <w:sz w:val="16"/>
                <w:szCs w:val="16"/>
              </w:rPr>
            </w:pPr>
            <w:r w:rsidRPr="003605A3">
              <w:rPr>
                <w:sz w:val="16"/>
                <w:szCs w:val="16"/>
              </w:rPr>
              <w:t>JZ099</w:t>
            </w:r>
          </w:p>
        </w:tc>
        <w:tc>
          <w:tcPr>
            <w:tcW w:w="1170" w:type="dxa"/>
            <w:vAlign w:val="center"/>
          </w:tcPr>
          <w:p w14:paraId="3F571D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990" w:type="dxa"/>
            <w:vAlign w:val="center"/>
          </w:tcPr>
          <w:p w14:paraId="0C1157A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1247" w:type="dxa"/>
            <w:vAlign w:val="center"/>
          </w:tcPr>
          <w:p w14:paraId="105CBF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00" w:type="dxa"/>
            <w:vAlign w:val="center"/>
          </w:tcPr>
          <w:p w14:paraId="512D067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90" w:type="dxa"/>
            <w:vAlign w:val="center"/>
          </w:tcPr>
          <w:p w14:paraId="475E14A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990" w:type="dxa"/>
            <w:vAlign w:val="center"/>
          </w:tcPr>
          <w:p w14:paraId="7F4BAD3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w:t>
            </w:r>
          </w:p>
        </w:tc>
        <w:tc>
          <w:tcPr>
            <w:tcW w:w="1028" w:type="dxa"/>
            <w:vAlign w:val="center"/>
          </w:tcPr>
          <w:p w14:paraId="154254E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450" w:type="dxa"/>
            <w:vAlign w:val="center"/>
          </w:tcPr>
          <w:p w14:paraId="2CBF137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6.1</w:t>
            </w:r>
          </w:p>
        </w:tc>
        <w:tc>
          <w:tcPr>
            <w:tcW w:w="630" w:type="dxa"/>
            <w:vAlign w:val="center"/>
          </w:tcPr>
          <w:p w14:paraId="395B240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0.53</w:t>
            </w:r>
          </w:p>
        </w:tc>
      </w:tr>
      <w:tr w:rsidR="007E7AD7" w14:paraId="772C1D78"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B6781D0" w14:textId="77777777" w:rsidR="007E7AD7" w:rsidRPr="003605A3" w:rsidRDefault="007E7AD7" w:rsidP="00EF52CB">
            <w:pPr>
              <w:jc w:val="center"/>
              <w:rPr>
                <w:sz w:val="16"/>
                <w:szCs w:val="16"/>
              </w:rPr>
            </w:pPr>
            <w:r w:rsidRPr="003605A3">
              <w:rPr>
                <w:sz w:val="16"/>
                <w:szCs w:val="16"/>
              </w:rPr>
              <w:t>JZ100</w:t>
            </w:r>
          </w:p>
        </w:tc>
        <w:tc>
          <w:tcPr>
            <w:tcW w:w="1170" w:type="dxa"/>
            <w:vAlign w:val="center"/>
          </w:tcPr>
          <w:p w14:paraId="2CEBEA3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990" w:type="dxa"/>
            <w:vAlign w:val="center"/>
          </w:tcPr>
          <w:p w14:paraId="71844DA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1247" w:type="dxa"/>
            <w:vAlign w:val="center"/>
          </w:tcPr>
          <w:p w14:paraId="7BA35F5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w:t>
            </w:r>
          </w:p>
        </w:tc>
        <w:tc>
          <w:tcPr>
            <w:tcW w:w="900" w:type="dxa"/>
            <w:vAlign w:val="center"/>
          </w:tcPr>
          <w:p w14:paraId="458EB4C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990" w:type="dxa"/>
            <w:vAlign w:val="center"/>
          </w:tcPr>
          <w:p w14:paraId="0EB9F41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w:t>
            </w:r>
          </w:p>
        </w:tc>
        <w:tc>
          <w:tcPr>
            <w:tcW w:w="990" w:type="dxa"/>
            <w:vAlign w:val="center"/>
          </w:tcPr>
          <w:p w14:paraId="0ED6AA6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w:t>
            </w:r>
          </w:p>
        </w:tc>
        <w:tc>
          <w:tcPr>
            <w:tcW w:w="1028" w:type="dxa"/>
            <w:vAlign w:val="center"/>
          </w:tcPr>
          <w:p w14:paraId="5C539E7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450" w:type="dxa"/>
            <w:vAlign w:val="center"/>
          </w:tcPr>
          <w:p w14:paraId="0EF2F06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w:t>
            </w:r>
          </w:p>
        </w:tc>
        <w:tc>
          <w:tcPr>
            <w:tcW w:w="630" w:type="dxa"/>
            <w:vAlign w:val="center"/>
          </w:tcPr>
          <w:p w14:paraId="18FE847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0.44</w:t>
            </w:r>
          </w:p>
        </w:tc>
      </w:tr>
      <w:tr w:rsidR="007E7AD7" w14:paraId="41B7407B"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727381CC" w14:textId="77777777" w:rsidR="007E7AD7" w:rsidRPr="003605A3" w:rsidRDefault="007E7AD7" w:rsidP="00EF52CB">
            <w:pPr>
              <w:jc w:val="center"/>
              <w:rPr>
                <w:sz w:val="16"/>
                <w:szCs w:val="16"/>
              </w:rPr>
            </w:pPr>
            <w:r w:rsidRPr="003605A3">
              <w:rPr>
                <w:sz w:val="16"/>
                <w:szCs w:val="16"/>
              </w:rPr>
              <w:t>JZ101</w:t>
            </w:r>
          </w:p>
        </w:tc>
        <w:tc>
          <w:tcPr>
            <w:tcW w:w="1170" w:type="dxa"/>
            <w:vAlign w:val="center"/>
          </w:tcPr>
          <w:p w14:paraId="54475D0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w:t>
            </w:r>
          </w:p>
        </w:tc>
        <w:tc>
          <w:tcPr>
            <w:tcW w:w="990" w:type="dxa"/>
            <w:vAlign w:val="center"/>
          </w:tcPr>
          <w:p w14:paraId="50C8C15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1247" w:type="dxa"/>
            <w:vAlign w:val="center"/>
          </w:tcPr>
          <w:p w14:paraId="40AEF53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900" w:type="dxa"/>
            <w:vAlign w:val="center"/>
          </w:tcPr>
          <w:p w14:paraId="1302E09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990" w:type="dxa"/>
            <w:vAlign w:val="center"/>
          </w:tcPr>
          <w:p w14:paraId="706E692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9.8</w:t>
            </w:r>
          </w:p>
        </w:tc>
        <w:tc>
          <w:tcPr>
            <w:tcW w:w="990" w:type="dxa"/>
            <w:vAlign w:val="center"/>
          </w:tcPr>
          <w:p w14:paraId="56C5D44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290</w:t>
            </w:r>
          </w:p>
        </w:tc>
        <w:tc>
          <w:tcPr>
            <w:tcW w:w="1028" w:type="dxa"/>
            <w:vAlign w:val="center"/>
          </w:tcPr>
          <w:p w14:paraId="7E6D045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450" w:type="dxa"/>
            <w:vAlign w:val="center"/>
          </w:tcPr>
          <w:p w14:paraId="374CCDC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w:t>
            </w:r>
          </w:p>
        </w:tc>
        <w:tc>
          <w:tcPr>
            <w:tcW w:w="630" w:type="dxa"/>
            <w:vAlign w:val="center"/>
          </w:tcPr>
          <w:p w14:paraId="187E560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0.54</w:t>
            </w:r>
          </w:p>
        </w:tc>
      </w:tr>
      <w:tr w:rsidR="007E7AD7" w14:paraId="0516F95D"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2E3184C7" w14:textId="77777777" w:rsidR="007E7AD7" w:rsidRPr="003605A3" w:rsidRDefault="007E7AD7" w:rsidP="00EF52CB">
            <w:pPr>
              <w:jc w:val="center"/>
              <w:rPr>
                <w:sz w:val="16"/>
                <w:szCs w:val="16"/>
              </w:rPr>
            </w:pPr>
            <w:r w:rsidRPr="003605A3">
              <w:rPr>
                <w:sz w:val="16"/>
                <w:szCs w:val="16"/>
              </w:rPr>
              <w:t>JZ102</w:t>
            </w:r>
          </w:p>
        </w:tc>
        <w:tc>
          <w:tcPr>
            <w:tcW w:w="1170" w:type="dxa"/>
            <w:vAlign w:val="center"/>
          </w:tcPr>
          <w:p w14:paraId="3CBF94D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990" w:type="dxa"/>
            <w:vAlign w:val="center"/>
          </w:tcPr>
          <w:p w14:paraId="1CBCFD8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1247" w:type="dxa"/>
            <w:vAlign w:val="center"/>
          </w:tcPr>
          <w:p w14:paraId="1957EC1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6.6</w:t>
            </w:r>
          </w:p>
        </w:tc>
        <w:tc>
          <w:tcPr>
            <w:tcW w:w="900" w:type="dxa"/>
            <w:vAlign w:val="center"/>
          </w:tcPr>
          <w:p w14:paraId="5D089DA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0.72</w:t>
            </w:r>
          </w:p>
        </w:tc>
        <w:tc>
          <w:tcPr>
            <w:tcW w:w="990" w:type="dxa"/>
            <w:vAlign w:val="center"/>
          </w:tcPr>
          <w:p w14:paraId="2E94AFB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990" w:type="dxa"/>
            <w:vAlign w:val="center"/>
          </w:tcPr>
          <w:p w14:paraId="1926B59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w:t>
            </w:r>
          </w:p>
        </w:tc>
        <w:tc>
          <w:tcPr>
            <w:tcW w:w="1028" w:type="dxa"/>
            <w:vAlign w:val="center"/>
          </w:tcPr>
          <w:p w14:paraId="7D11F43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6.7</w:t>
            </w:r>
          </w:p>
        </w:tc>
        <w:tc>
          <w:tcPr>
            <w:tcW w:w="450" w:type="dxa"/>
            <w:vAlign w:val="center"/>
          </w:tcPr>
          <w:p w14:paraId="34D3CEC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7.1</w:t>
            </w:r>
          </w:p>
        </w:tc>
        <w:tc>
          <w:tcPr>
            <w:tcW w:w="630" w:type="dxa"/>
            <w:vAlign w:val="center"/>
          </w:tcPr>
          <w:p w14:paraId="3CB19E6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0.36</w:t>
            </w:r>
          </w:p>
        </w:tc>
      </w:tr>
      <w:tr w:rsidR="007E7AD7" w14:paraId="6BAE54AA"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5D6928BE" w14:textId="77777777" w:rsidR="007E7AD7" w:rsidRPr="003605A3" w:rsidRDefault="007E7AD7" w:rsidP="00EF52CB">
            <w:pPr>
              <w:jc w:val="center"/>
              <w:rPr>
                <w:sz w:val="16"/>
                <w:szCs w:val="16"/>
              </w:rPr>
            </w:pPr>
            <w:r w:rsidRPr="003605A3">
              <w:rPr>
                <w:sz w:val="16"/>
                <w:szCs w:val="16"/>
              </w:rPr>
              <w:t>JZ103</w:t>
            </w:r>
          </w:p>
        </w:tc>
        <w:tc>
          <w:tcPr>
            <w:tcW w:w="1170" w:type="dxa"/>
            <w:vAlign w:val="center"/>
          </w:tcPr>
          <w:p w14:paraId="264CF79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990" w:type="dxa"/>
            <w:vAlign w:val="center"/>
          </w:tcPr>
          <w:p w14:paraId="71C2106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10</w:t>
            </w:r>
          </w:p>
        </w:tc>
        <w:tc>
          <w:tcPr>
            <w:tcW w:w="1247" w:type="dxa"/>
            <w:vAlign w:val="center"/>
          </w:tcPr>
          <w:p w14:paraId="3CFCF98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w:t>
            </w:r>
          </w:p>
        </w:tc>
        <w:tc>
          <w:tcPr>
            <w:tcW w:w="900" w:type="dxa"/>
            <w:vAlign w:val="center"/>
          </w:tcPr>
          <w:p w14:paraId="4FFD279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0.76</w:t>
            </w:r>
          </w:p>
        </w:tc>
        <w:tc>
          <w:tcPr>
            <w:tcW w:w="990" w:type="dxa"/>
            <w:vAlign w:val="center"/>
          </w:tcPr>
          <w:p w14:paraId="3DE41E7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7370F8C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160</w:t>
            </w:r>
          </w:p>
        </w:tc>
        <w:tc>
          <w:tcPr>
            <w:tcW w:w="1028" w:type="dxa"/>
            <w:vAlign w:val="center"/>
          </w:tcPr>
          <w:p w14:paraId="500472F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w:t>
            </w:r>
          </w:p>
        </w:tc>
        <w:tc>
          <w:tcPr>
            <w:tcW w:w="450" w:type="dxa"/>
            <w:vAlign w:val="center"/>
          </w:tcPr>
          <w:p w14:paraId="55BC0A1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7.6</w:t>
            </w:r>
          </w:p>
        </w:tc>
        <w:tc>
          <w:tcPr>
            <w:tcW w:w="630" w:type="dxa"/>
            <w:vAlign w:val="center"/>
          </w:tcPr>
          <w:p w14:paraId="29DBADF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0.41</w:t>
            </w:r>
          </w:p>
        </w:tc>
      </w:tr>
      <w:tr w:rsidR="007E7AD7" w14:paraId="270A484C"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19F2FFD6" w14:textId="77777777" w:rsidR="007E7AD7" w:rsidRPr="003605A3" w:rsidRDefault="007E7AD7" w:rsidP="00EF52CB">
            <w:pPr>
              <w:jc w:val="center"/>
              <w:rPr>
                <w:sz w:val="16"/>
                <w:szCs w:val="16"/>
              </w:rPr>
            </w:pPr>
            <w:r w:rsidRPr="003605A3">
              <w:rPr>
                <w:sz w:val="16"/>
                <w:szCs w:val="16"/>
              </w:rPr>
              <w:t>JZ104</w:t>
            </w:r>
          </w:p>
        </w:tc>
        <w:tc>
          <w:tcPr>
            <w:tcW w:w="1170" w:type="dxa"/>
            <w:vAlign w:val="center"/>
          </w:tcPr>
          <w:p w14:paraId="1A4D74C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w:t>
            </w:r>
          </w:p>
        </w:tc>
        <w:tc>
          <w:tcPr>
            <w:tcW w:w="990" w:type="dxa"/>
            <w:vAlign w:val="center"/>
          </w:tcPr>
          <w:p w14:paraId="2886E84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1247" w:type="dxa"/>
            <w:vAlign w:val="center"/>
          </w:tcPr>
          <w:p w14:paraId="5A8A367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w:t>
            </w:r>
          </w:p>
        </w:tc>
        <w:tc>
          <w:tcPr>
            <w:tcW w:w="900" w:type="dxa"/>
            <w:vAlign w:val="center"/>
          </w:tcPr>
          <w:p w14:paraId="0358A6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w:t>
            </w:r>
          </w:p>
        </w:tc>
        <w:tc>
          <w:tcPr>
            <w:tcW w:w="990" w:type="dxa"/>
            <w:vAlign w:val="center"/>
          </w:tcPr>
          <w:p w14:paraId="7B02426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990" w:type="dxa"/>
            <w:vAlign w:val="center"/>
          </w:tcPr>
          <w:p w14:paraId="20BA792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1028" w:type="dxa"/>
            <w:vAlign w:val="center"/>
          </w:tcPr>
          <w:p w14:paraId="2CC5CFD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9.9</w:t>
            </w:r>
          </w:p>
        </w:tc>
        <w:tc>
          <w:tcPr>
            <w:tcW w:w="450" w:type="dxa"/>
            <w:vAlign w:val="center"/>
          </w:tcPr>
          <w:p w14:paraId="3BC23CD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7.6</w:t>
            </w:r>
          </w:p>
        </w:tc>
        <w:tc>
          <w:tcPr>
            <w:tcW w:w="630" w:type="dxa"/>
            <w:vAlign w:val="center"/>
          </w:tcPr>
          <w:p w14:paraId="25A4317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0.4</w:t>
            </w:r>
          </w:p>
        </w:tc>
      </w:tr>
      <w:tr w:rsidR="007E7AD7" w14:paraId="00B901CA"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50844993" w14:textId="77777777" w:rsidR="007E7AD7" w:rsidRPr="003605A3" w:rsidRDefault="007E7AD7" w:rsidP="00EF52CB">
            <w:pPr>
              <w:jc w:val="center"/>
              <w:rPr>
                <w:sz w:val="16"/>
                <w:szCs w:val="16"/>
              </w:rPr>
            </w:pPr>
            <w:r w:rsidRPr="003605A3">
              <w:rPr>
                <w:sz w:val="16"/>
                <w:szCs w:val="16"/>
              </w:rPr>
              <w:t>JZ105</w:t>
            </w:r>
          </w:p>
        </w:tc>
        <w:tc>
          <w:tcPr>
            <w:tcW w:w="1170" w:type="dxa"/>
            <w:vAlign w:val="center"/>
          </w:tcPr>
          <w:p w14:paraId="7E076E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w:t>
            </w:r>
          </w:p>
        </w:tc>
        <w:tc>
          <w:tcPr>
            <w:tcW w:w="990" w:type="dxa"/>
            <w:vAlign w:val="center"/>
          </w:tcPr>
          <w:p w14:paraId="7E293BD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1247" w:type="dxa"/>
            <w:vAlign w:val="center"/>
          </w:tcPr>
          <w:p w14:paraId="0EE9837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w:t>
            </w:r>
          </w:p>
        </w:tc>
        <w:tc>
          <w:tcPr>
            <w:tcW w:w="900" w:type="dxa"/>
            <w:vAlign w:val="center"/>
          </w:tcPr>
          <w:p w14:paraId="2F66514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w:t>
            </w:r>
          </w:p>
        </w:tc>
        <w:tc>
          <w:tcPr>
            <w:tcW w:w="990" w:type="dxa"/>
            <w:vAlign w:val="center"/>
          </w:tcPr>
          <w:p w14:paraId="0348650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0B58E11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160</w:t>
            </w:r>
          </w:p>
        </w:tc>
        <w:tc>
          <w:tcPr>
            <w:tcW w:w="1028" w:type="dxa"/>
            <w:vAlign w:val="center"/>
          </w:tcPr>
          <w:p w14:paraId="6BC0DD0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9.4</w:t>
            </w:r>
          </w:p>
        </w:tc>
        <w:tc>
          <w:tcPr>
            <w:tcW w:w="450" w:type="dxa"/>
            <w:vAlign w:val="center"/>
          </w:tcPr>
          <w:p w14:paraId="60EBDE3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7.6</w:t>
            </w:r>
          </w:p>
        </w:tc>
        <w:tc>
          <w:tcPr>
            <w:tcW w:w="630" w:type="dxa"/>
            <w:vAlign w:val="center"/>
          </w:tcPr>
          <w:p w14:paraId="53B9247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0.42</w:t>
            </w:r>
          </w:p>
        </w:tc>
      </w:tr>
      <w:tr w:rsidR="007E7AD7" w14:paraId="4CDAD825"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4864EF7" w14:textId="77777777" w:rsidR="007E7AD7" w:rsidRPr="003605A3" w:rsidRDefault="007E7AD7" w:rsidP="00EF52CB">
            <w:pPr>
              <w:jc w:val="center"/>
              <w:rPr>
                <w:sz w:val="16"/>
                <w:szCs w:val="16"/>
              </w:rPr>
            </w:pPr>
            <w:r w:rsidRPr="003605A3">
              <w:rPr>
                <w:sz w:val="16"/>
                <w:szCs w:val="16"/>
              </w:rPr>
              <w:t>JZ106</w:t>
            </w:r>
          </w:p>
        </w:tc>
        <w:tc>
          <w:tcPr>
            <w:tcW w:w="1170" w:type="dxa"/>
            <w:vAlign w:val="center"/>
          </w:tcPr>
          <w:p w14:paraId="3F90367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w:t>
            </w:r>
          </w:p>
        </w:tc>
        <w:tc>
          <w:tcPr>
            <w:tcW w:w="990" w:type="dxa"/>
            <w:vAlign w:val="center"/>
          </w:tcPr>
          <w:p w14:paraId="1A87602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1247" w:type="dxa"/>
            <w:vAlign w:val="center"/>
          </w:tcPr>
          <w:p w14:paraId="567FC27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w:t>
            </w:r>
          </w:p>
        </w:tc>
        <w:tc>
          <w:tcPr>
            <w:tcW w:w="900" w:type="dxa"/>
            <w:vAlign w:val="center"/>
          </w:tcPr>
          <w:p w14:paraId="7E53CEA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990" w:type="dxa"/>
            <w:vAlign w:val="center"/>
          </w:tcPr>
          <w:p w14:paraId="702AE54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990" w:type="dxa"/>
            <w:vAlign w:val="center"/>
          </w:tcPr>
          <w:p w14:paraId="38ABD40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190</w:t>
            </w:r>
          </w:p>
        </w:tc>
        <w:tc>
          <w:tcPr>
            <w:tcW w:w="1028" w:type="dxa"/>
            <w:vAlign w:val="center"/>
          </w:tcPr>
          <w:p w14:paraId="32F2D42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7.1</w:t>
            </w:r>
          </w:p>
        </w:tc>
        <w:tc>
          <w:tcPr>
            <w:tcW w:w="450" w:type="dxa"/>
            <w:vAlign w:val="center"/>
          </w:tcPr>
          <w:p w14:paraId="28C1EFC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7.3</w:t>
            </w:r>
          </w:p>
        </w:tc>
        <w:tc>
          <w:tcPr>
            <w:tcW w:w="630" w:type="dxa"/>
            <w:vAlign w:val="center"/>
          </w:tcPr>
          <w:p w14:paraId="331878B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0.39</w:t>
            </w:r>
          </w:p>
        </w:tc>
      </w:tr>
      <w:tr w:rsidR="007E7AD7" w14:paraId="2B51D937"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02A2E5FA" w14:textId="77777777" w:rsidR="007E7AD7" w:rsidRPr="003605A3" w:rsidRDefault="007E7AD7" w:rsidP="00EF52CB">
            <w:pPr>
              <w:jc w:val="center"/>
              <w:rPr>
                <w:sz w:val="16"/>
                <w:szCs w:val="16"/>
              </w:rPr>
            </w:pPr>
            <w:r w:rsidRPr="003605A3">
              <w:rPr>
                <w:sz w:val="16"/>
                <w:szCs w:val="16"/>
              </w:rPr>
              <w:t>JZ107</w:t>
            </w:r>
          </w:p>
        </w:tc>
        <w:tc>
          <w:tcPr>
            <w:tcW w:w="1170" w:type="dxa"/>
            <w:vAlign w:val="center"/>
          </w:tcPr>
          <w:p w14:paraId="3E5D55D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w:t>
            </w:r>
          </w:p>
        </w:tc>
        <w:tc>
          <w:tcPr>
            <w:tcW w:w="990" w:type="dxa"/>
            <w:vAlign w:val="center"/>
          </w:tcPr>
          <w:p w14:paraId="1DB26DB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1247" w:type="dxa"/>
            <w:vAlign w:val="center"/>
          </w:tcPr>
          <w:p w14:paraId="61283C8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9.8</w:t>
            </w:r>
          </w:p>
        </w:tc>
        <w:tc>
          <w:tcPr>
            <w:tcW w:w="900" w:type="dxa"/>
            <w:vAlign w:val="center"/>
          </w:tcPr>
          <w:p w14:paraId="5FA6FD9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0.83</w:t>
            </w:r>
          </w:p>
        </w:tc>
        <w:tc>
          <w:tcPr>
            <w:tcW w:w="990" w:type="dxa"/>
            <w:vAlign w:val="center"/>
          </w:tcPr>
          <w:p w14:paraId="245AFE3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990" w:type="dxa"/>
            <w:vAlign w:val="center"/>
          </w:tcPr>
          <w:p w14:paraId="51D864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160</w:t>
            </w:r>
          </w:p>
        </w:tc>
        <w:tc>
          <w:tcPr>
            <w:tcW w:w="1028" w:type="dxa"/>
            <w:vAlign w:val="center"/>
          </w:tcPr>
          <w:p w14:paraId="75922DA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w:t>
            </w:r>
          </w:p>
        </w:tc>
        <w:tc>
          <w:tcPr>
            <w:tcW w:w="450" w:type="dxa"/>
            <w:vAlign w:val="center"/>
          </w:tcPr>
          <w:p w14:paraId="03EF0B8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7.7</w:t>
            </w:r>
          </w:p>
        </w:tc>
        <w:tc>
          <w:tcPr>
            <w:tcW w:w="630" w:type="dxa"/>
            <w:vAlign w:val="center"/>
          </w:tcPr>
          <w:p w14:paraId="049A378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0.47</w:t>
            </w:r>
          </w:p>
        </w:tc>
      </w:tr>
      <w:tr w:rsidR="007E7AD7" w14:paraId="096A58B9"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7E06E745" w14:textId="77777777" w:rsidR="007E7AD7" w:rsidRPr="003605A3" w:rsidRDefault="007E7AD7" w:rsidP="00EF52CB">
            <w:pPr>
              <w:jc w:val="center"/>
              <w:rPr>
                <w:sz w:val="16"/>
                <w:szCs w:val="16"/>
              </w:rPr>
            </w:pPr>
            <w:r w:rsidRPr="003605A3">
              <w:rPr>
                <w:sz w:val="16"/>
                <w:szCs w:val="16"/>
              </w:rPr>
              <w:t>JZ108</w:t>
            </w:r>
          </w:p>
        </w:tc>
        <w:tc>
          <w:tcPr>
            <w:tcW w:w="1170" w:type="dxa"/>
            <w:vAlign w:val="center"/>
          </w:tcPr>
          <w:p w14:paraId="69E34F8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990" w:type="dxa"/>
            <w:vAlign w:val="center"/>
          </w:tcPr>
          <w:p w14:paraId="506EEBD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1247" w:type="dxa"/>
            <w:vAlign w:val="center"/>
          </w:tcPr>
          <w:p w14:paraId="4A5ABCB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47</w:t>
            </w:r>
          </w:p>
        </w:tc>
        <w:tc>
          <w:tcPr>
            <w:tcW w:w="900" w:type="dxa"/>
            <w:vAlign w:val="center"/>
          </w:tcPr>
          <w:p w14:paraId="1605E2D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90" w:type="dxa"/>
            <w:vAlign w:val="center"/>
          </w:tcPr>
          <w:p w14:paraId="7ADC145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24</w:t>
            </w:r>
          </w:p>
        </w:tc>
        <w:tc>
          <w:tcPr>
            <w:tcW w:w="990" w:type="dxa"/>
            <w:vAlign w:val="center"/>
          </w:tcPr>
          <w:p w14:paraId="68053D5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240</w:t>
            </w:r>
          </w:p>
        </w:tc>
        <w:tc>
          <w:tcPr>
            <w:tcW w:w="1028" w:type="dxa"/>
            <w:vAlign w:val="center"/>
          </w:tcPr>
          <w:p w14:paraId="2C0E6C6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450" w:type="dxa"/>
            <w:vAlign w:val="center"/>
          </w:tcPr>
          <w:p w14:paraId="4061575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6.7</w:t>
            </w:r>
          </w:p>
        </w:tc>
        <w:tc>
          <w:tcPr>
            <w:tcW w:w="630" w:type="dxa"/>
            <w:vAlign w:val="center"/>
          </w:tcPr>
          <w:p w14:paraId="715FF5E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0.18</w:t>
            </w:r>
          </w:p>
        </w:tc>
      </w:tr>
      <w:tr w:rsidR="007E7AD7" w14:paraId="22013EB5"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4FDA5998" w14:textId="77777777" w:rsidR="007E7AD7" w:rsidRPr="003605A3" w:rsidRDefault="007E7AD7" w:rsidP="00EF52CB">
            <w:pPr>
              <w:jc w:val="center"/>
              <w:rPr>
                <w:sz w:val="16"/>
                <w:szCs w:val="16"/>
              </w:rPr>
            </w:pPr>
            <w:r w:rsidRPr="003605A3">
              <w:rPr>
                <w:sz w:val="16"/>
                <w:szCs w:val="16"/>
              </w:rPr>
              <w:t>JZ109</w:t>
            </w:r>
          </w:p>
        </w:tc>
        <w:tc>
          <w:tcPr>
            <w:tcW w:w="1170" w:type="dxa"/>
            <w:vAlign w:val="center"/>
          </w:tcPr>
          <w:p w14:paraId="06ABF26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990" w:type="dxa"/>
            <w:vAlign w:val="center"/>
          </w:tcPr>
          <w:p w14:paraId="0D7E957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1247" w:type="dxa"/>
            <w:vAlign w:val="center"/>
          </w:tcPr>
          <w:p w14:paraId="4C388D0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900" w:type="dxa"/>
            <w:vAlign w:val="center"/>
          </w:tcPr>
          <w:p w14:paraId="308667F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990" w:type="dxa"/>
            <w:vAlign w:val="center"/>
          </w:tcPr>
          <w:p w14:paraId="2F4F00D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990" w:type="dxa"/>
            <w:vAlign w:val="center"/>
          </w:tcPr>
          <w:p w14:paraId="04E0F67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200</w:t>
            </w:r>
          </w:p>
        </w:tc>
        <w:tc>
          <w:tcPr>
            <w:tcW w:w="1028" w:type="dxa"/>
            <w:vAlign w:val="center"/>
          </w:tcPr>
          <w:p w14:paraId="455C782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450" w:type="dxa"/>
            <w:vAlign w:val="center"/>
          </w:tcPr>
          <w:p w14:paraId="0779E46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6.5</w:t>
            </w:r>
          </w:p>
        </w:tc>
        <w:tc>
          <w:tcPr>
            <w:tcW w:w="630" w:type="dxa"/>
            <w:vAlign w:val="center"/>
          </w:tcPr>
          <w:p w14:paraId="6A3C2FC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0.19</w:t>
            </w:r>
          </w:p>
        </w:tc>
      </w:tr>
      <w:tr w:rsidR="007E7AD7" w14:paraId="23C6BED6"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24CF6AB1" w14:textId="77777777" w:rsidR="007E7AD7" w:rsidRPr="003605A3" w:rsidRDefault="007E7AD7" w:rsidP="00EF52CB">
            <w:pPr>
              <w:jc w:val="center"/>
              <w:rPr>
                <w:sz w:val="16"/>
                <w:szCs w:val="16"/>
              </w:rPr>
            </w:pPr>
            <w:r w:rsidRPr="003605A3">
              <w:rPr>
                <w:sz w:val="16"/>
                <w:szCs w:val="16"/>
              </w:rPr>
              <w:t>JZ110</w:t>
            </w:r>
          </w:p>
        </w:tc>
        <w:tc>
          <w:tcPr>
            <w:tcW w:w="1170" w:type="dxa"/>
            <w:vAlign w:val="center"/>
          </w:tcPr>
          <w:p w14:paraId="443CBFF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w:t>
            </w:r>
          </w:p>
        </w:tc>
        <w:tc>
          <w:tcPr>
            <w:tcW w:w="990" w:type="dxa"/>
            <w:vAlign w:val="center"/>
          </w:tcPr>
          <w:p w14:paraId="699D8BB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1247" w:type="dxa"/>
            <w:vAlign w:val="center"/>
          </w:tcPr>
          <w:p w14:paraId="5C0610F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w:t>
            </w:r>
          </w:p>
        </w:tc>
        <w:tc>
          <w:tcPr>
            <w:tcW w:w="900" w:type="dxa"/>
            <w:vAlign w:val="center"/>
          </w:tcPr>
          <w:p w14:paraId="6FC6E9D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990" w:type="dxa"/>
            <w:vAlign w:val="center"/>
          </w:tcPr>
          <w:p w14:paraId="3D05C9D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990" w:type="dxa"/>
            <w:vAlign w:val="center"/>
          </w:tcPr>
          <w:p w14:paraId="221C931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w:t>
            </w:r>
          </w:p>
        </w:tc>
        <w:tc>
          <w:tcPr>
            <w:tcW w:w="1028" w:type="dxa"/>
            <w:vAlign w:val="center"/>
          </w:tcPr>
          <w:p w14:paraId="3D42F73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450" w:type="dxa"/>
            <w:vAlign w:val="center"/>
          </w:tcPr>
          <w:p w14:paraId="4D123B5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w:t>
            </w:r>
          </w:p>
        </w:tc>
        <w:tc>
          <w:tcPr>
            <w:tcW w:w="630" w:type="dxa"/>
            <w:vAlign w:val="center"/>
          </w:tcPr>
          <w:p w14:paraId="4F7A597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0.19</w:t>
            </w:r>
          </w:p>
        </w:tc>
      </w:tr>
      <w:tr w:rsidR="007E7AD7" w14:paraId="511635CC"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1A93EFB6" w14:textId="77777777" w:rsidR="007E7AD7" w:rsidRPr="003605A3" w:rsidRDefault="007E7AD7" w:rsidP="00EF52CB">
            <w:pPr>
              <w:jc w:val="center"/>
              <w:rPr>
                <w:sz w:val="16"/>
                <w:szCs w:val="16"/>
              </w:rPr>
            </w:pPr>
            <w:r w:rsidRPr="003605A3">
              <w:rPr>
                <w:sz w:val="16"/>
                <w:szCs w:val="16"/>
              </w:rPr>
              <w:t>JZ111</w:t>
            </w:r>
          </w:p>
        </w:tc>
        <w:tc>
          <w:tcPr>
            <w:tcW w:w="1170" w:type="dxa"/>
            <w:vAlign w:val="center"/>
          </w:tcPr>
          <w:p w14:paraId="385FD60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990" w:type="dxa"/>
            <w:vAlign w:val="center"/>
          </w:tcPr>
          <w:p w14:paraId="4FA2E49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10</w:t>
            </w:r>
          </w:p>
        </w:tc>
        <w:tc>
          <w:tcPr>
            <w:tcW w:w="1247" w:type="dxa"/>
            <w:vAlign w:val="center"/>
          </w:tcPr>
          <w:p w14:paraId="372886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w:t>
            </w:r>
          </w:p>
        </w:tc>
        <w:tc>
          <w:tcPr>
            <w:tcW w:w="900" w:type="dxa"/>
            <w:vAlign w:val="center"/>
          </w:tcPr>
          <w:p w14:paraId="28BA741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14057F4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990" w:type="dxa"/>
            <w:vAlign w:val="center"/>
          </w:tcPr>
          <w:p w14:paraId="31F0EBF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190</w:t>
            </w:r>
          </w:p>
        </w:tc>
        <w:tc>
          <w:tcPr>
            <w:tcW w:w="1028" w:type="dxa"/>
            <w:vAlign w:val="center"/>
          </w:tcPr>
          <w:p w14:paraId="029816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450" w:type="dxa"/>
            <w:vAlign w:val="center"/>
          </w:tcPr>
          <w:p w14:paraId="1FA5FA3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6.8</w:t>
            </w:r>
          </w:p>
        </w:tc>
        <w:tc>
          <w:tcPr>
            <w:tcW w:w="630" w:type="dxa"/>
            <w:vAlign w:val="center"/>
          </w:tcPr>
          <w:p w14:paraId="3D7BCA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0.17</w:t>
            </w:r>
          </w:p>
        </w:tc>
      </w:tr>
      <w:tr w:rsidR="007E7AD7" w14:paraId="1521B1E1"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5" w:type="dxa"/>
            <w:vAlign w:val="center"/>
          </w:tcPr>
          <w:p w14:paraId="5C1AC440" w14:textId="77777777" w:rsidR="007E7AD7" w:rsidRPr="003605A3" w:rsidRDefault="007E7AD7" w:rsidP="00EF52CB">
            <w:pPr>
              <w:jc w:val="center"/>
              <w:rPr>
                <w:sz w:val="16"/>
                <w:szCs w:val="16"/>
              </w:rPr>
            </w:pPr>
            <w:r w:rsidRPr="003605A3">
              <w:rPr>
                <w:sz w:val="16"/>
                <w:szCs w:val="16"/>
              </w:rPr>
              <w:t>JZ112</w:t>
            </w:r>
          </w:p>
        </w:tc>
        <w:tc>
          <w:tcPr>
            <w:tcW w:w="1170" w:type="dxa"/>
            <w:vAlign w:val="center"/>
          </w:tcPr>
          <w:p w14:paraId="09E7AFB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184D62A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1247" w:type="dxa"/>
            <w:vAlign w:val="center"/>
          </w:tcPr>
          <w:p w14:paraId="6BCEE36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70</w:t>
            </w:r>
          </w:p>
        </w:tc>
        <w:tc>
          <w:tcPr>
            <w:tcW w:w="900" w:type="dxa"/>
            <w:vAlign w:val="center"/>
          </w:tcPr>
          <w:p w14:paraId="7AF6E9D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990" w:type="dxa"/>
            <w:vAlign w:val="center"/>
          </w:tcPr>
          <w:p w14:paraId="6D75CE0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990" w:type="dxa"/>
            <w:vAlign w:val="center"/>
          </w:tcPr>
          <w:p w14:paraId="5B6D8BD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w:t>
            </w:r>
          </w:p>
        </w:tc>
        <w:tc>
          <w:tcPr>
            <w:tcW w:w="1028" w:type="dxa"/>
            <w:vAlign w:val="center"/>
          </w:tcPr>
          <w:p w14:paraId="149A212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450" w:type="dxa"/>
            <w:vAlign w:val="center"/>
          </w:tcPr>
          <w:p w14:paraId="77F6A68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6.7</w:t>
            </w:r>
          </w:p>
        </w:tc>
        <w:tc>
          <w:tcPr>
            <w:tcW w:w="630" w:type="dxa"/>
            <w:vAlign w:val="center"/>
          </w:tcPr>
          <w:p w14:paraId="4C5FE00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0.17</w:t>
            </w:r>
          </w:p>
        </w:tc>
      </w:tr>
      <w:tr w:rsidR="007E7AD7" w14:paraId="74FB12B0" w14:textId="77777777" w:rsidTr="00EF52CB">
        <w:tc>
          <w:tcPr>
            <w:cnfStyle w:val="001000000000" w:firstRow="0" w:lastRow="0" w:firstColumn="1" w:lastColumn="0" w:oddVBand="0" w:evenVBand="0" w:oddHBand="0" w:evenHBand="0" w:firstRowFirstColumn="0" w:firstRowLastColumn="0" w:lastRowFirstColumn="0" w:lastRowLastColumn="0"/>
            <w:tcW w:w="695" w:type="dxa"/>
            <w:vAlign w:val="center"/>
          </w:tcPr>
          <w:p w14:paraId="48B1AF99" w14:textId="77777777" w:rsidR="007E7AD7" w:rsidRPr="003605A3" w:rsidRDefault="007E7AD7" w:rsidP="00EF52CB">
            <w:pPr>
              <w:jc w:val="center"/>
              <w:rPr>
                <w:sz w:val="16"/>
                <w:szCs w:val="16"/>
              </w:rPr>
            </w:pPr>
            <w:r w:rsidRPr="003605A3">
              <w:rPr>
                <w:sz w:val="16"/>
                <w:szCs w:val="16"/>
              </w:rPr>
              <w:t>JZ113</w:t>
            </w:r>
          </w:p>
        </w:tc>
        <w:tc>
          <w:tcPr>
            <w:tcW w:w="1170" w:type="dxa"/>
            <w:vAlign w:val="center"/>
          </w:tcPr>
          <w:p w14:paraId="63AA568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990" w:type="dxa"/>
            <w:vAlign w:val="center"/>
          </w:tcPr>
          <w:p w14:paraId="18C639A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9.4</w:t>
            </w:r>
          </w:p>
        </w:tc>
        <w:tc>
          <w:tcPr>
            <w:tcW w:w="1247" w:type="dxa"/>
            <w:vAlign w:val="center"/>
          </w:tcPr>
          <w:p w14:paraId="079DC55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50</w:t>
            </w:r>
          </w:p>
        </w:tc>
        <w:tc>
          <w:tcPr>
            <w:tcW w:w="900" w:type="dxa"/>
            <w:vAlign w:val="center"/>
          </w:tcPr>
          <w:p w14:paraId="4AA9152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3.4</w:t>
            </w:r>
          </w:p>
        </w:tc>
        <w:tc>
          <w:tcPr>
            <w:tcW w:w="990" w:type="dxa"/>
            <w:vAlign w:val="center"/>
          </w:tcPr>
          <w:p w14:paraId="539DD5A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990" w:type="dxa"/>
            <w:vAlign w:val="center"/>
          </w:tcPr>
          <w:p w14:paraId="691B63D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w:t>
            </w:r>
          </w:p>
        </w:tc>
        <w:tc>
          <w:tcPr>
            <w:tcW w:w="1028" w:type="dxa"/>
            <w:vAlign w:val="center"/>
          </w:tcPr>
          <w:p w14:paraId="5AD294C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450" w:type="dxa"/>
            <w:vAlign w:val="center"/>
          </w:tcPr>
          <w:p w14:paraId="5BA1CC4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6.7</w:t>
            </w:r>
          </w:p>
        </w:tc>
        <w:tc>
          <w:tcPr>
            <w:tcW w:w="630" w:type="dxa"/>
            <w:vAlign w:val="center"/>
          </w:tcPr>
          <w:p w14:paraId="692614D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0.18</w:t>
            </w:r>
          </w:p>
        </w:tc>
      </w:tr>
    </w:tbl>
    <w:p w14:paraId="5F08D0D0" w14:textId="77777777" w:rsidR="007E7AD7" w:rsidRPr="00495A92" w:rsidRDefault="007E7AD7" w:rsidP="007E7AD7">
      <w:pPr>
        <w:rPr>
          <w:rFonts w:cstheme="minorHAnsi"/>
          <w:sz w:val="20"/>
          <w:szCs w:val="20"/>
        </w:rPr>
      </w:pPr>
      <w:r w:rsidRPr="00495A92">
        <w:rPr>
          <w:sz w:val="20"/>
          <w:szCs w:val="20"/>
        </w:rPr>
        <w:t>Table S2) The Extended Fertility Test. Conducted by the University of Idaho Analytical Sciences Laboratory (</w:t>
      </w:r>
      <w:r w:rsidRPr="00495A92">
        <w:rPr>
          <w:rFonts w:cstheme="minorHAnsi"/>
          <w:sz w:val="20"/>
          <w:szCs w:val="20"/>
        </w:rPr>
        <w:t>https://www.uidaho.edu/cals/analytical-sciences-laboratory).</w:t>
      </w:r>
    </w:p>
    <w:p w14:paraId="703FA489" w14:textId="77777777" w:rsidR="007E7AD7" w:rsidRDefault="007E7AD7" w:rsidP="007E7AD7">
      <w:pPr>
        <w:rPr>
          <w:sz w:val="16"/>
          <w:szCs w:val="16"/>
        </w:rPr>
      </w:pPr>
    </w:p>
    <w:p w14:paraId="549807F7" w14:textId="77777777" w:rsidR="007E7AD7" w:rsidRDefault="007E7AD7" w:rsidP="007E7AD7">
      <w:pPr>
        <w:rPr>
          <w:sz w:val="16"/>
          <w:szCs w:val="16"/>
        </w:rPr>
      </w:pPr>
      <w:r>
        <w:rPr>
          <w:sz w:val="16"/>
          <w:szCs w:val="16"/>
        </w:rPr>
        <w:br w:type="page"/>
      </w:r>
    </w:p>
    <w:tbl>
      <w:tblPr>
        <w:tblStyle w:val="PlainTable5"/>
        <w:tblW w:w="0" w:type="auto"/>
        <w:tblLook w:val="04A0" w:firstRow="1" w:lastRow="0" w:firstColumn="1" w:lastColumn="0" w:noHBand="0" w:noVBand="1"/>
      </w:tblPr>
      <w:tblGrid>
        <w:gridCol w:w="895"/>
        <w:gridCol w:w="460"/>
        <w:gridCol w:w="622"/>
        <w:gridCol w:w="379"/>
        <w:gridCol w:w="419"/>
        <w:gridCol w:w="419"/>
        <w:gridCol w:w="622"/>
        <w:gridCol w:w="622"/>
        <w:gridCol w:w="460"/>
        <w:gridCol w:w="419"/>
        <w:gridCol w:w="541"/>
        <w:gridCol w:w="541"/>
        <w:gridCol w:w="541"/>
        <w:gridCol w:w="379"/>
        <w:gridCol w:w="460"/>
      </w:tblGrid>
      <w:tr w:rsidR="007E7AD7" w14:paraId="675D8847" w14:textId="77777777" w:rsidTr="00EF52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895" w:type="dxa"/>
          </w:tcPr>
          <w:p w14:paraId="677673A8" w14:textId="77777777" w:rsidR="007E7AD7" w:rsidRPr="003605A3" w:rsidRDefault="007E7AD7" w:rsidP="00EF52CB">
            <w:pPr>
              <w:jc w:val="center"/>
              <w:rPr>
                <w:b/>
                <w:sz w:val="16"/>
                <w:szCs w:val="16"/>
              </w:rPr>
            </w:pPr>
            <w:r w:rsidRPr="003605A3">
              <w:rPr>
                <w:b/>
                <w:sz w:val="16"/>
                <w:szCs w:val="16"/>
              </w:rPr>
              <w:lastRenderedPageBreak/>
              <w:t>Sample ID</w:t>
            </w:r>
          </w:p>
        </w:tc>
        <w:tc>
          <w:tcPr>
            <w:tcW w:w="460" w:type="dxa"/>
          </w:tcPr>
          <w:p w14:paraId="463FE792"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Ba</w:t>
            </w:r>
          </w:p>
        </w:tc>
        <w:tc>
          <w:tcPr>
            <w:tcW w:w="0" w:type="auto"/>
          </w:tcPr>
          <w:p w14:paraId="1CA3A954"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Ca</w:t>
            </w:r>
          </w:p>
        </w:tc>
        <w:tc>
          <w:tcPr>
            <w:tcW w:w="0" w:type="auto"/>
          </w:tcPr>
          <w:p w14:paraId="4DA3B476"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Cr</w:t>
            </w:r>
          </w:p>
        </w:tc>
        <w:tc>
          <w:tcPr>
            <w:tcW w:w="0" w:type="auto"/>
          </w:tcPr>
          <w:p w14:paraId="1C4EEE82"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Co</w:t>
            </w:r>
          </w:p>
        </w:tc>
        <w:tc>
          <w:tcPr>
            <w:tcW w:w="0" w:type="auto"/>
          </w:tcPr>
          <w:p w14:paraId="1B20AA53"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Cu</w:t>
            </w:r>
          </w:p>
        </w:tc>
        <w:tc>
          <w:tcPr>
            <w:tcW w:w="0" w:type="auto"/>
          </w:tcPr>
          <w:p w14:paraId="4F32F55D"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Fe</w:t>
            </w:r>
          </w:p>
        </w:tc>
        <w:tc>
          <w:tcPr>
            <w:tcW w:w="622" w:type="dxa"/>
          </w:tcPr>
          <w:p w14:paraId="70FBC800"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Mg</w:t>
            </w:r>
          </w:p>
        </w:tc>
        <w:tc>
          <w:tcPr>
            <w:tcW w:w="460" w:type="dxa"/>
          </w:tcPr>
          <w:p w14:paraId="06349254"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Mn</w:t>
            </w:r>
          </w:p>
        </w:tc>
        <w:tc>
          <w:tcPr>
            <w:tcW w:w="0" w:type="auto"/>
          </w:tcPr>
          <w:p w14:paraId="29DE4A67"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Ni</w:t>
            </w:r>
          </w:p>
        </w:tc>
        <w:tc>
          <w:tcPr>
            <w:tcW w:w="0" w:type="auto"/>
          </w:tcPr>
          <w:p w14:paraId="4FD91980"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P</w:t>
            </w:r>
          </w:p>
        </w:tc>
        <w:tc>
          <w:tcPr>
            <w:tcW w:w="0" w:type="auto"/>
          </w:tcPr>
          <w:p w14:paraId="56B4134C"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K</w:t>
            </w:r>
          </w:p>
        </w:tc>
        <w:tc>
          <w:tcPr>
            <w:tcW w:w="0" w:type="auto"/>
          </w:tcPr>
          <w:p w14:paraId="5555359B"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S</w:t>
            </w:r>
          </w:p>
        </w:tc>
        <w:tc>
          <w:tcPr>
            <w:tcW w:w="0" w:type="auto"/>
          </w:tcPr>
          <w:p w14:paraId="40F663D5"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V</w:t>
            </w:r>
          </w:p>
        </w:tc>
        <w:tc>
          <w:tcPr>
            <w:tcW w:w="0" w:type="auto"/>
          </w:tcPr>
          <w:p w14:paraId="4760CB21" w14:textId="77777777" w:rsidR="007E7AD7" w:rsidRPr="003605A3" w:rsidRDefault="007E7AD7" w:rsidP="00EF52CB">
            <w:pPr>
              <w:jc w:val="center"/>
              <w:cnfStyle w:val="100000000000" w:firstRow="1" w:lastRow="0" w:firstColumn="0" w:lastColumn="0" w:oddVBand="0" w:evenVBand="0" w:oddHBand="0" w:evenHBand="0" w:firstRowFirstColumn="0" w:firstRowLastColumn="0" w:lastRowFirstColumn="0" w:lastRowLastColumn="0"/>
              <w:rPr>
                <w:b/>
                <w:sz w:val="16"/>
                <w:szCs w:val="16"/>
              </w:rPr>
            </w:pPr>
            <w:r w:rsidRPr="003605A3">
              <w:rPr>
                <w:b/>
                <w:sz w:val="16"/>
                <w:szCs w:val="16"/>
              </w:rPr>
              <w:t>Zn</w:t>
            </w:r>
          </w:p>
        </w:tc>
      </w:tr>
      <w:tr w:rsidR="007E7AD7" w14:paraId="704B63C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0A41FD17" w14:textId="77777777" w:rsidR="007E7AD7" w:rsidRPr="003605A3" w:rsidRDefault="007E7AD7" w:rsidP="00EF52CB">
            <w:pPr>
              <w:jc w:val="center"/>
              <w:rPr>
                <w:sz w:val="16"/>
                <w:szCs w:val="16"/>
              </w:rPr>
            </w:pPr>
            <w:r w:rsidRPr="003605A3">
              <w:rPr>
                <w:sz w:val="16"/>
                <w:szCs w:val="16"/>
              </w:rPr>
              <w:t>JZ030</w:t>
            </w:r>
          </w:p>
        </w:tc>
        <w:tc>
          <w:tcPr>
            <w:tcW w:w="460" w:type="dxa"/>
          </w:tcPr>
          <w:p w14:paraId="2097010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w:t>
            </w:r>
          </w:p>
        </w:tc>
        <w:tc>
          <w:tcPr>
            <w:tcW w:w="0" w:type="auto"/>
          </w:tcPr>
          <w:p w14:paraId="5C0FEAD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9200</w:t>
            </w:r>
          </w:p>
        </w:tc>
        <w:tc>
          <w:tcPr>
            <w:tcW w:w="0" w:type="auto"/>
          </w:tcPr>
          <w:p w14:paraId="69B1573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0" w:type="auto"/>
          </w:tcPr>
          <w:p w14:paraId="536C487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6.8</w:t>
            </w:r>
          </w:p>
        </w:tc>
        <w:tc>
          <w:tcPr>
            <w:tcW w:w="0" w:type="auto"/>
          </w:tcPr>
          <w:p w14:paraId="7C2451B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0" w:type="auto"/>
          </w:tcPr>
          <w:p w14:paraId="185F056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14000</w:t>
            </w:r>
          </w:p>
        </w:tc>
        <w:tc>
          <w:tcPr>
            <w:tcW w:w="622" w:type="dxa"/>
          </w:tcPr>
          <w:p w14:paraId="105F6E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6000</w:t>
            </w:r>
          </w:p>
        </w:tc>
        <w:tc>
          <w:tcPr>
            <w:tcW w:w="460" w:type="dxa"/>
          </w:tcPr>
          <w:p w14:paraId="382995C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w:t>
            </w:r>
          </w:p>
        </w:tc>
        <w:tc>
          <w:tcPr>
            <w:tcW w:w="0" w:type="auto"/>
          </w:tcPr>
          <w:p w14:paraId="2E63795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3933B39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740</w:t>
            </w:r>
          </w:p>
        </w:tc>
        <w:tc>
          <w:tcPr>
            <w:tcW w:w="0" w:type="auto"/>
          </w:tcPr>
          <w:p w14:paraId="0F7E44D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2200</w:t>
            </w:r>
          </w:p>
        </w:tc>
        <w:tc>
          <w:tcPr>
            <w:tcW w:w="0" w:type="auto"/>
          </w:tcPr>
          <w:p w14:paraId="7A228A9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460</w:t>
            </w:r>
          </w:p>
        </w:tc>
        <w:tc>
          <w:tcPr>
            <w:tcW w:w="0" w:type="auto"/>
          </w:tcPr>
          <w:p w14:paraId="1A2AE6E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7AE9A42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51</w:t>
            </w:r>
          </w:p>
        </w:tc>
      </w:tr>
      <w:tr w:rsidR="007E7AD7" w14:paraId="46AF80D0"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173EB90F" w14:textId="77777777" w:rsidR="007E7AD7" w:rsidRPr="003605A3" w:rsidRDefault="007E7AD7" w:rsidP="00EF52CB">
            <w:pPr>
              <w:jc w:val="center"/>
              <w:rPr>
                <w:sz w:val="16"/>
                <w:szCs w:val="16"/>
              </w:rPr>
            </w:pPr>
            <w:r w:rsidRPr="003605A3">
              <w:rPr>
                <w:sz w:val="16"/>
                <w:szCs w:val="16"/>
              </w:rPr>
              <w:t>JZ031</w:t>
            </w:r>
          </w:p>
        </w:tc>
        <w:tc>
          <w:tcPr>
            <w:tcW w:w="460" w:type="dxa"/>
          </w:tcPr>
          <w:p w14:paraId="5C4E351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w:t>
            </w:r>
          </w:p>
        </w:tc>
        <w:tc>
          <w:tcPr>
            <w:tcW w:w="0" w:type="auto"/>
          </w:tcPr>
          <w:p w14:paraId="3F586A0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9200</w:t>
            </w:r>
          </w:p>
        </w:tc>
        <w:tc>
          <w:tcPr>
            <w:tcW w:w="0" w:type="auto"/>
          </w:tcPr>
          <w:p w14:paraId="3DE7ABB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7BB34EE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5.5</w:t>
            </w:r>
          </w:p>
        </w:tc>
        <w:tc>
          <w:tcPr>
            <w:tcW w:w="0" w:type="auto"/>
          </w:tcPr>
          <w:p w14:paraId="28E7532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0" w:type="auto"/>
          </w:tcPr>
          <w:p w14:paraId="4D6CF70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14000</w:t>
            </w:r>
          </w:p>
        </w:tc>
        <w:tc>
          <w:tcPr>
            <w:tcW w:w="622" w:type="dxa"/>
          </w:tcPr>
          <w:p w14:paraId="684D79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6200</w:t>
            </w:r>
          </w:p>
        </w:tc>
        <w:tc>
          <w:tcPr>
            <w:tcW w:w="460" w:type="dxa"/>
          </w:tcPr>
          <w:p w14:paraId="7F38E33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320</w:t>
            </w:r>
          </w:p>
        </w:tc>
        <w:tc>
          <w:tcPr>
            <w:tcW w:w="0" w:type="auto"/>
          </w:tcPr>
          <w:p w14:paraId="4471251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0" w:type="auto"/>
          </w:tcPr>
          <w:p w14:paraId="43A8F6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730</w:t>
            </w:r>
          </w:p>
        </w:tc>
        <w:tc>
          <w:tcPr>
            <w:tcW w:w="0" w:type="auto"/>
          </w:tcPr>
          <w:p w14:paraId="4403160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w:t>
            </w:r>
          </w:p>
        </w:tc>
        <w:tc>
          <w:tcPr>
            <w:tcW w:w="0" w:type="auto"/>
          </w:tcPr>
          <w:p w14:paraId="4571079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450</w:t>
            </w:r>
          </w:p>
        </w:tc>
        <w:tc>
          <w:tcPr>
            <w:tcW w:w="0" w:type="auto"/>
          </w:tcPr>
          <w:p w14:paraId="1C3D587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0" w:type="auto"/>
          </w:tcPr>
          <w:p w14:paraId="7878A06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52</w:t>
            </w:r>
          </w:p>
        </w:tc>
      </w:tr>
      <w:tr w:rsidR="007E7AD7" w14:paraId="4224498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55ED9848" w14:textId="77777777" w:rsidR="007E7AD7" w:rsidRPr="003605A3" w:rsidRDefault="007E7AD7" w:rsidP="00EF52CB">
            <w:pPr>
              <w:jc w:val="center"/>
              <w:rPr>
                <w:sz w:val="16"/>
                <w:szCs w:val="16"/>
              </w:rPr>
            </w:pPr>
            <w:r w:rsidRPr="003605A3">
              <w:rPr>
                <w:sz w:val="16"/>
                <w:szCs w:val="16"/>
              </w:rPr>
              <w:t>JZ032</w:t>
            </w:r>
          </w:p>
        </w:tc>
        <w:tc>
          <w:tcPr>
            <w:tcW w:w="460" w:type="dxa"/>
          </w:tcPr>
          <w:p w14:paraId="16F7F18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w:t>
            </w:r>
          </w:p>
        </w:tc>
        <w:tc>
          <w:tcPr>
            <w:tcW w:w="0" w:type="auto"/>
          </w:tcPr>
          <w:p w14:paraId="40F8923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13000</w:t>
            </w:r>
          </w:p>
        </w:tc>
        <w:tc>
          <w:tcPr>
            <w:tcW w:w="0" w:type="auto"/>
          </w:tcPr>
          <w:p w14:paraId="1B0D41B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w:t>
            </w:r>
          </w:p>
        </w:tc>
        <w:tc>
          <w:tcPr>
            <w:tcW w:w="0" w:type="auto"/>
          </w:tcPr>
          <w:p w14:paraId="669EA9C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w:t>
            </w:r>
          </w:p>
        </w:tc>
        <w:tc>
          <w:tcPr>
            <w:tcW w:w="0" w:type="auto"/>
          </w:tcPr>
          <w:p w14:paraId="6FE3F5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0" w:type="auto"/>
          </w:tcPr>
          <w:p w14:paraId="1758E63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20000</w:t>
            </w:r>
          </w:p>
        </w:tc>
        <w:tc>
          <w:tcPr>
            <w:tcW w:w="622" w:type="dxa"/>
          </w:tcPr>
          <w:p w14:paraId="4885208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9000</w:t>
            </w:r>
          </w:p>
        </w:tc>
        <w:tc>
          <w:tcPr>
            <w:tcW w:w="460" w:type="dxa"/>
          </w:tcPr>
          <w:p w14:paraId="363EA72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460</w:t>
            </w:r>
          </w:p>
        </w:tc>
        <w:tc>
          <w:tcPr>
            <w:tcW w:w="0" w:type="auto"/>
          </w:tcPr>
          <w:p w14:paraId="1C9E51A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0" w:type="auto"/>
          </w:tcPr>
          <w:p w14:paraId="00AFB4D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1000</w:t>
            </w:r>
          </w:p>
        </w:tc>
        <w:tc>
          <w:tcPr>
            <w:tcW w:w="0" w:type="auto"/>
          </w:tcPr>
          <w:p w14:paraId="6FB9338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2900</w:t>
            </w:r>
          </w:p>
        </w:tc>
        <w:tc>
          <w:tcPr>
            <w:tcW w:w="0" w:type="auto"/>
          </w:tcPr>
          <w:p w14:paraId="2EFBC92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650</w:t>
            </w:r>
          </w:p>
        </w:tc>
        <w:tc>
          <w:tcPr>
            <w:tcW w:w="0" w:type="auto"/>
          </w:tcPr>
          <w:p w14:paraId="0C61624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0" w:type="auto"/>
          </w:tcPr>
          <w:p w14:paraId="0F04B1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76</w:t>
            </w:r>
          </w:p>
        </w:tc>
      </w:tr>
      <w:tr w:rsidR="007E7AD7" w14:paraId="13572726"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05248E2B" w14:textId="77777777" w:rsidR="007E7AD7" w:rsidRPr="003605A3" w:rsidRDefault="007E7AD7" w:rsidP="00EF52CB">
            <w:pPr>
              <w:jc w:val="center"/>
              <w:rPr>
                <w:sz w:val="16"/>
                <w:szCs w:val="16"/>
              </w:rPr>
            </w:pPr>
            <w:r w:rsidRPr="003605A3">
              <w:rPr>
                <w:sz w:val="16"/>
                <w:szCs w:val="16"/>
              </w:rPr>
              <w:t>JZ033</w:t>
            </w:r>
          </w:p>
        </w:tc>
        <w:tc>
          <w:tcPr>
            <w:tcW w:w="460" w:type="dxa"/>
          </w:tcPr>
          <w:p w14:paraId="666EB2D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w:t>
            </w:r>
          </w:p>
        </w:tc>
        <w:tc>
          <w:tcPr>
            <w:tcW w:w="0" w:type="auto"/>
          </w:tcPr>
          <w:p w14:paraId="3FD04DF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8800</w:t>
            </w:r>
          </w:p>
        </w:tc>
        <w:tc>
          <w:tcPr>
            <w:tcW w:w="0" w:type="auto"/>
          </w:tcPr>
          <w:p w14:paraId="354C688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4F52F4C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7.3</w:t>
            </w:r>
          </w:p>
        </w:tc>
        <w:tc>
          <w:tcPr>
            <w:tcW w:w="0" w:type="auto"/>
          </w:tcPr>
          <w:p w14:paraId="3C85928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6B52C77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15000</w:t>
            </w:r>
          </w:p>
        </w:tc>
        <w:tc>
          <w:tcPr>
            <w:tcW w:w="622" w:type="dxa"/>
          </w:tcPr>
          <w:p w14:paraId="61BA0CB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6200</w:t>
            </w:r>
          </w:p>
        </w:tc>
        <w:tc>
          <w:tcPr>
            <w:tcW w:w="460" w:type="dxa"/>
          </w:tcPr>
          <w:p w14:paraId="3985EFF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340</w:t>
            </w:r>
          </w:p>
        </w:tc>
        <w:tc>
          <w:tcPr>
            <w:tcW w:w="0" w:type="auto"/>
          </w:tcPr>
          <w:p w14:paraId="6254A94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0" w:type="auto"/>
          </w:tcPr>
          <w:p w14:paraId="64EE157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700</w:t>
            </w:r>
          </w:p>
        </w:tc>
        <w:tc>
          <w:tcPr>
            <w:tcW w:w="0" w:type="auto"/>
          </w:tcPr>
          <w:p w14:paraId="1CBAD49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2200</w:t>
            </w:r>
          </w:p>
        </w:tc>
        <w:tc>
          <w:tcPr>
            <w:tcW w:w="0" w:type="auto"/>
          </w:tcPr>
          <w:p w14:paraId="467B8F6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460</w:t>
            </w:r>
          </w:p>
        </w:tc>
        <w:tc>
          <w:tcPr>
            <w:tcW w:w="0" w:type="auto"/>
          </w:tcPr>
          <w:p w14:paraId="0D3A6D9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0" w:type="auto"/>
          </w:tcPr>
          <w:p w14:paraId="158B12A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52</w:t>
            </w:r>
          </w:p>
        </w:tc>
      </w:tr>
      <w:tr w:rsidR="007E7AD7" w14:paraId="1BAC9C95"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1185A32A" w14:textId="77777777" w:rsidR="007E7AD7" w:rsidRPr="003605A3" w:rsidRDefault="007E7AD7" w:rsidP="00EF52CB">
            <w:pPr>
              <w:jc w:val="center"/>
              <w:rPr>
                <w:sz w:val="16"/>
                <w:szCs w:val="16"/>
              </w:rPr>
            </w:pPr>
            <w:r w:rsidRPr="003605A3">
              <w:rPr>
                <w:sz w:val="16"/>
                <w:szCs w:val="16"/>
              </w:rPr>
              <w:t>JZ034</w:t>
            </w:r>
          </w:p>
        </w:tc>
        <w:tc>
          <w:tcPr>
            <w:tcW w:w="460" w:type="dxa"/>
          </w:tcPr>
          <w:p w14:paraId="4ED14B3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w:t>
            </w:r>
          </w:p>
        </w:tc>
        <w:tc>
          <w:tcPr>
            <w:tcW w:w="0" w:type="auto"/>
          </w:tcPr>
          <w:p w14:paraId="4E4039D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8300</w:t>
            </w:r>
          </w:p>
        </w:tc>
        <w:tc>
          <w:tcPr>
            <w:tcW w:w="0" w:type="auto"/>
          </w:tcPr>
          <w:p w14:paraId="10F8401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w:t>
            </w:r>
          </w:p>
        </w:tc>
        <w:tc>
          <w:tcPr>
            <w:tcW w:w="0" w:type="auto"/>
          </w:tcPr>
          <w:p w14:paraId="1EC0127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6.8</w:t>
            </w:r>
          </w:p>
        </w:tc>
        <w:tc>
          <w:tcPr>
            <w:tcW w:w="0" w:type="auto"/>
          </w:tcPr>
          <w:p w14:paraId="4991441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0" w:type="auto"/>
          </w:tcPr>
          <w:p w14:paraId="64EDC63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14000</w:t>
            </w:r>
          </w:p>
        </w:tc>
        <w:tc>
          <w:tcPr>
            <w:tcW w:w="622" w:type="dxa"/>
          </w:tcPr>
          <w:p w14:paraId="10D973F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5900</w:t>
            </w:r>
          </w:p>
        </w:tc>
        <w:tc>
          <w:tcPr>
            <w:tcW w:w="460" w:type="dxa"/>
          </w:tcPr>
          <w:p w14:paraId="014176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300</w:t>
            </w:r>
          </w:p>
        </w:tc>
        <w:tc>
          <w:tcPr>
            <w:tcW w:w="0" w:type="auto"/>
          </w:tcPr>
          <w:p w14:paraId="4775CFA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0DAB6DE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690</w:t>
            </w:r>
          </w:p>
        </w:tc>
        <w:tc>
          <w:tcPr>
            <w:tcW w:w="0" w:type="auto"/>
          </w:tcPr>
          <w:p w14:paraId="04A49D2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2000</w:t>
            </w:r>
          </w:p>
        </w:tc>
        <w:tc>
          <w:tcPr>
            <w:tcW w:w="0" w:type="auto"/>
          </w:tcPr>
          <w:p w14:paraId="3A2E81C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420</w:t>
            </w:r>
          </w:p>
        </w:tc>
        <w:tc>
          <w:tcPr>
            <w:tcW w:w="0" w:type="auto"/>
          </w:tcPr>
          <w:p w14:paraId="2536164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0" w:type="auto"/>
          </w:tcPr>
          <w:p w14:paraId="27023B6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51</w:t>
            </w:r>
          </w:p>
        </w:tc>
      </w:tr>
      <w:tr w:rsidR="007E7AD7" w14:paraId="0675AC7E"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47FFB747" w14:textId="77777777" w:rsidR="007E7AD7" w:rsidRPr="003605A3" w:rsidRDefault="007E7AD7" w:rsidP="00EF52CB">
            <w:pPr>
              <w:jc w:val="center"/>
              <w:rPr>
                <w:sz w:val="16"/>
                <w:szCs w:val="16"/>
              </w:rPr>
            </w:pPr>
            <w:r w:rsidRPr="003605A3">
              <w:rPr>
                <w:sz w:val="16"/>
                <w:szCs w:val="16"/>
              </w:rPr>
              <w:t>JZ035</w:t>
            </w:r>
          </w:p>
        </w:tc>
        <w:tc>
          <w:tcPr>
            <w:tcW w:w="460" w:type="dxa"/>
          </w:tcPr>
          <w:p w14:paraId="3826ECA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w:t>
            </w:r>
          </w:p>
        </w:tc>
        <w:tc>
          <w:tcPr>
            <w:tcW w:w="0" w:type="auto"/>
          </w:tcPr>
          <w:p w14:paraId="4851453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8300</w:t>
            </w:r>
          </w:p>
        </w:tc>
        <w:tc>
          <w:tcPr>
            <w:tcW w:w="0" w:type="auto"/>
          </w:tcPr>
          <w:p w14:paraId="70D92F8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5702865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5.1</w:t>
            </w:r>
          </w:p>
        </w:tc>
        <w:tc>
          <w:tcPr>
            <w:tcW w:w="0" w:type="auto"/>
          </w:tcPr>
          <w:p w14:paraId="16E7DDE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583949F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15000</w:t>
            </w:r>
          </w:p>
        </w:tc>
        <w:tc>
          <w:tcPr>
            <w:tcW w:w="622" w:type="dxa"/>
          </w:tcPr>
          <w:p w14:paraId="28D6D75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6200</w:t>
            </w:r>
          </w:p>
        </w:tc>
        <w:tc>
          <w:tcPr>
            <w:tcW w:w="460" w:type="dxa"/>
          </w:tcPr>
          <w:p w14:paraId="55107CF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330</w:t>
            </w:r>
          </w:p>
        </w:tc>
        <w:tc>
          <w:tcPr>
            <w:tcW w:w="0" w:type="auto"/>
          </w:tcPr>
          <w:p w14:paraId="749832A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0DDC1FB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740</w:t>
            </w:r>
          </w:p>
        </w:tc>
        <w:tc>
          <w:tcPr>
            <w:tcW w:w="0" w:type="auto"/>
          </w:tcPr>
          <w:p w14:paraId="50B96A7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2200</w:t>
            </w:r>
          </w:p>
        </w:tc>
        <w:tc>
          <w:tcPr>
            <w:tcW w:w="0" w:type="auto"/>
          </w:tcPr>
          <w:p w14:paraId="743595B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460</w:t>
            </w:r>
          </w:p>
        </w:tc>
        <w:tc>
          <w:tcPr>
            <w:tcW w:w="0" w:type="auto"/>
          </w:tcPr>
          <w:p w14:paraId="46BE7D4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0" w:type="auto"/>
          </w:tcPr>
          <w:p w14:paraId="14D9E6B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52</w:t>
            </w:r>
          </w:p>
        </w:tc>
      </w:tr>
      <w:tr w:rsidR="007E7AD7" w14:paraId="584339CC"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6B670A5A" w14:textId="77777777" w:rsidR="007E7AD7" w:rsidRPr="003605A3" w:rsidRDefault="007E7AD7" w:rsidP="00EF52CB">
            <w:pPr>
              <w:jc w:val="center"/>
              <w:rPr>
                <w:sz w:val="16"/>
                <w:szCs w:val="16"/>
              </w:rPr>
            </w:pPr>
            <w:r w:rsidRPr="003605A3">
              <w:rPr>
                <w:sz w:val="16"/>
                <w:szCs w:val="16"/>
              </w:rPr>
              <w:t>JZ036</w:t>
            </w:r>
          </w:p>
        </w:tc>
        <w:tc>
          <w:tcPr>
            <w:tcW w:w="460" w:type="dxa"/>
          </w:tcPr>
          <w:p w14:paraId="6B0521D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270</w:t>
            </w:r>
          </w:p>
        </w:tc>
        <w:tc>
          <w:tcPr>
            <w:tcW w:w="0" w:type="auto"/>
          </w:tcPr>
          <w:p w14:paraId="3EEF4A5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12000</w:t>
            </w:r>
          </w:p>
        </w:tc>
        <w:tc>
          <w:tcPr>
            <w:tcW w:w="0" w:type="auto"/>
          </w:tcPr>
          <w:p w14:paraId="7D037F0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50</w:t>
            </w:r>
          </w:p>
        </w:tc>
        <w:tc>
          <w:tcPr>
            <w:tcW w:w="0" w:type="auto"/>
          </w:tcPr>
          <w:p w14:paraId="0A2C71A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6610EC4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0" w:type="auto"/>
          </w:tcPr>
          <w:p w14:paraId="324667F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35000</w:t>
            </w:r>
          </w:p>
        </w:tc>
        <w:tc>
          <w:tcPr>
            <w:tcW w:w="622" w:type="dxa"/>
          </w:tcPr>
          <w:p w14:paraId="520F63B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10000</w:t>
            </w:r>
          </w:p>
        </w:tc>
        <w:tc>
          <w:tcPr>
            <w:tcW w:w="460" w:type="dxa"/>
          </w:tcPr>
          <w:p w14:paraId="33706B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690</w:t>
            </w:r>
          </w:p>
        </w:tc>
        <w:tc>
          <w:tcPr>
            <w:tcW w:w="0" w:type="auto"/>
          </w:tcPr>
          <w:p w14:paraId="7AE80DE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39</w:t>
            </w:r>
          </w:p>
        </w:tc>
        <w:tc>
          <w:tcPr>
            <w:tcW w:w="0" w:type="auto"/>
          </w:tcPr>
          <w:p w14:paraId="336B1FD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1000</w:t>
            </w:r>
          </w:p>
        </w:tc>
        <w:tc>
          <w:tcPr>
            <w:tcW w:w="0" w:type="auto"/>
          </w:tcPr>
          <w:p w14:paraId="2FB1D79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5800</w:t>
            </w:r>
          </w:p>
        </w:tc>
        <w:tc>
          <w:tcPr>
            <w:tcW w:w="0" w:type="auto"/>
          </w:tcPr>
          <w:p w14:paraId="54A9B80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340</w:t>
            </w:r>
          </w:p>
        </w:tc>
        <w:tc>
          <w:tcPr>
            <w:tcW w:w="0" w:type="auto"/>
          </w:tcPr>
          <w:p w14:paraId="0E064A3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72</w:t>
            </w:r>
          </w:p>
        </w:tc>
        <w:tc>
          <w:tcPr>
            <w:tcW w:w="0" w:type="auto"/>
          </w:tcPr>
          <w:p w14:paraId="225955F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w:t>
            </w:r>
          </w:p>
        </w:tc>
      </w:tr>
      <w:tr w:rsidR="007E7AD7" w14:paraId="3F89ABBC"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260D1DE1" w14:textId="77777777" w:rsidR="007E7AD7" w:rsidRPr="003605A3" w:rsidRDefault="007E7AD7" w:rsidP="00EF52CB">
            <w:pPr>
              <w:jc w:val="center"/>
              <w:rPr>
                <w:sz w:val="16"/>
                <w:szCs w:val="16"/>
              </w:rPr>
            </w:pPr>
            <w:r w:rsidRPr="003605A3">
              <w:rPr>
                <w:sz w:val="16"/>
                <w:szCs w:val="16"/>
              </w:rPr>
              <w:t>JZ037</w:t>
            </w:r>
          </w:p>
        </w:tc>
        <w:tc>
          <w:tcPr>
            <w:tcW w:w="460" w:type="dxa"/>
          </w:tcPr>
          <w:p w14:paraId="604001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w:t>
            </w:r>
          </w:p>
        </w:tc>
        <w:tc>
          <w:tcPr>
            <w:tcW w:w="0" w:type="auto"/>
          </w:tcPr>
          <w:p w14:paraId="127CDD2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0" w:type="auto"/>
          </w:tcPr>
          <w:p w14:paraId="5B3CE00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0" w:type="auto"/>
          </w:tcPr>
          <w:p w14:paraId="496B7BF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9.7</w:t>
            </w:r>
          </w:p>
        </w:tc>
        <w:tc>
          <w:tcPr>
            <w:tcW w:w="0" w:type="auto"/>
          </w:tcPr>
          <w:p w14:paraId="3B7F32C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19CCE9A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22000</w:t>
            </w:r>
          </w:p>
        </w:tc>
        <w:tc>
          <w:tcPr>
            <w:tcW w:w="622" w:type="dxa"/>
          </w:tcPr>
          <w:p w14:paraId="652C2C7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8200</w:t>
            </w:r>
          </w:p>
        </w:tc>
        <w:tc>
          <w:tcPr>
            <w:tcW w:w="460" w:type="dxa"/>
          </w:tcPr>
          <w:p w14:paraId="6AB3B78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400</w:t>
            </w:r>
          </w:p>
        </w:tc>
        <w:tc>
          <w:tcPr>
            <w:tcW w:w="0" w:type="auto"/>
          </w:tcPr>
          <w:p w14:paraId="0B94F3D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6C5B36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860</w:t>
            </w:r>
          </w:p>
        </w:tc>
        <w:tc>
          <w:tcPr>
            <w:tcW w:w="0" w:type="auto"/>
          </w:tcPr>
          <w:p w14:paraId="023D297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3000</w:t>
            </w:r>
          </w:p>
        </w:tc>
        <w:tc>
          <w:tcPr>
            <w:tcW w:w="0" w:type="auto"/>
          </w:tcPr>
          <w:p w14:paraId="7F6C899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360</w:t>
            </w:r>
          </w:p>
        </w:tc>
        <w:tc>
          <w:tcPr>
            <w:tcW w:w="0" w:type="auto"/>
          </w:tcPr>
          <w:p w14:paraId="01E6DA5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w:t>
            </w:r>
          </w:p>
        </w:tc>
        <w:tc>
          <w:tcPr>
            <w:tcW w:w="0" w:type="auto"/>
          </w:tcPr>
          <w:p w14:paraId="1052476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83</w:t>
            </w:r>
          </w:p>
        </w:tc>
      </w:tr>
      <w:tr w:rsidR="007E7AD7" w14:paraId="76A237B2"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1F8E2510" w14:textId="77777777" w:rsidR="007E7AD7" w:rsidRPr="003605A3" w:rsidRDefault="007E7AD7" w:rsidP="00EF52CB">
            <w:pPr>
              <w:jc w:val="center"/>
              <w:rPr>
                <w:sz w:val="16"/>
                <w:szCs w:val="16"/>
              </w:rPr>
            </w:pPr>
            <w:r w:rsidRPr="003605A3">
              <w:rPr>
                <w:sz w:val="16"/>
                <w:szCs w:val="16"/>
              </w:rPr>
              <w:t>JZ038</w:t>
            </w:r>
          </w:p>
        </w:tc>
        <w:tc>
          <w:tcPr>
            <w:tcW w:w="460" w:type="dxa"/>
          </w:tcPr>
          <w:p w14:paraId="2B30A18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180</w:t>
            </w:r>
          </w:p>
        </w:tc>
        <w:tc>
          <w:tcPr>
            <w:tcW w:w="0" w:type="auto"/>
          </w:tcPr>
          <w:p w14:paraId="03B1227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13000</w:t>
            </w:r>
          </w:p>
        </w:tc>
        <w:tc>
          <w:tcPr>
            <w:tcW w:w="0" w:type="auto"/>
          </w:tcPr>
          <w:p w14:paraId="3D83FD1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0" w:type="auto"/>
          </w:tcPr>
          <w:p w14:paraId="0B90DDE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9.6</w:t>
            </w:r>
          </w:p>
        </w:tc>
        <w:tc>
          <w:tcPr>
            <w:tcW w:w="0" w:type="auto"/>
          </w:tcPr>
          <w:p w14:paraId="4F9DC78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72FB588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22000</w:t>
            </w:r>
          </w:p>
        </w:tc>
        <w:tc>
          <w:tcPr>
            <w:tcW w:w="622" w:type="dxa"/>
          </w:tcPr>
          <w:p w14:paraId="2F7F595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7800</w:t>
            </w:r>
          </w:p>
        </w:tc>
        <w:tc>
          <w:tcPr>
            <w:tcW w:w="460" w:type="dxa"/>
          </w:tcPr>
          <w:p w14:paraId="4393C1B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380</w:t>
            </w:r>
          </w:p>
        </w:tc>
        <w:tc>
          <w:tcPr>
            <w:tcW w:w="0" w:type="auto"/>
          </w:tcPr>
          <w:p w14:paraId="167B522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0" w:type="auto"/>
          </w:tcPr>
          <w:p w14:paraId="140BD01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690</w:t>
            </w:r>
          </w:p>
        </w:tc>
        <w:tc>
          <w:tcPr>
            <w:tcW w:w="0" w:type="auto"/>
          </w:tcPr>
          <w:p w14:paraId="243A594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0" w:type="auto"/>
          </w:tcPr>
          <w:p w14:paraId="6D807DC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300</w:t>
            </w:r>
          </w:p>
        </w:tc>
        <w:tc>
          <w:tcPr>
            <w:tcW w:w="0" w:type="auto"/>
          </w:tcPr>
          <w:p w14:paraId="7565BB2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47</w:t>
            </w:r>
          </w:p>
        </w:tc>
        <w:tc>
          <w:tcPr>
            <w:tcW w:w="0" w:type="auto"/>
          </w:tcPr>
          <w:p w14:paraId="5AC9467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r>
      <w:tr w:rsidR="007E7AD7" w14:paraId="32C2AA49"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483FA565" w14:textId="77777777" w:rsidR="007E7AD7" w:rsidRPr="003605A3" w:rsidRDefault="007E7AD7" w:rsidP="00EF52CB">
            <w:pPr>
              <w:jc w:val="center"/>
              <w:rPr>
                <w:sz w:val="16"/>
                <w:szCs w:val="16"/>
              </w:rPr>
            </w:pPr>
            <w:r w:rsidRPr="003605A3">
              <w:rPr>
                <w:sz w:val="16"/>
                <w:szCs w:val="16"/>
              </w:rPr>
              <w:t>JZ039</w:t>
            </w:r>
          </w:p>
        </w:tc>
        <w:tc>
          <w:tcPr>
            <w:tcW w:w="460" w:type="dxa"/>
          </w:tcPr>
          <w:p w14:paraId="4CB8E5B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170</w:t>
            </w:r>
          </w:p>
        </w:tc>
        <w:tc>
          <w:tcPr>
            <w:tcW w:w="0" w:type="auto"/>
          </w:tcPr>
          <w:p w14:paraId="6C52598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0" w:type="auto"/>
          </w:tcPr>
          <w:p w14:paraId="2E41700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0" w:type="auto"/>
          </w:tcPr>
          <w:p w14:paraId="1F738A3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9.4</w:t>
            </w:r>
          </w:p>
        </w:tc>
        <w:tc>
          <w:tcPr>
            <w:tcW w:w="0" w:type="auto"/>
          </w:tcPr>
          <w:p w14:paraId="2E8B543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0" w:type="auto"/>
          </w:tcPr>
          <w:p w14:paraId="322AF78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23000</w:t>
            </w:r>
          </w:p>
        </w:tc>
        <w:tc>
          <w:tcPr>
            <w:tcW w:w="622" w:type="dxa"/>
          </w:tcPr>
          <w:p w14:paraId="3566FAA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8200</w:t>
            </w:r>
          </w:p>
        </w:tc>
        <w:tc>
          <w:tcPr>
            <w:tcW w:w="460" w:type="dxa"/>
          </w:tcPr>
          <w:p w14:paraId="4AAB38E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390</w:t>
            </w:r>
          </w:p>
        </w:tc>
        <w:tc>
          <w:tcPr>
            <w:tcW w:w="0" w:type="auto"/>
          </w:tcPr>
          <w:p w14:paraId="25B3CEE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7E14BE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840</w:t>
            </w:r>
          </w:p>
        </w:tc>
        <w:tc>
          <w:tcPr>
            <w:tcW w:w="0" w:type="auto"/>
          </w:tcPr>
          <w:p w14:paraId="7CE853E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3100</w:t>
            </w:r>
          </w:p>
        </w:tc>
        <w:tc>
          <w:tcPr>
            <w:tcW w:w="0" w:type="auto"/>
          </w:tcPr>
          <w:p w14:paraId="77E79CF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360</w:t>
            </w:r>
          </w:p>
        </w:tc>
        <w:tc>
          <w:tcPr>
            <w:tcW w:w="0" w:type="auto"/>
          </w:tcPr>
          <w:p w14:paraId="0B7D4D5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42</w:t>
            </w:r>
          </w:p>
        </w:tc>
        <w:tc>
          <w:tcPr>
            <w:tcW w:w="0" w:type="auto"/>
          </w:tcPr>
          <w:p w14:paraId="610C5FC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w:t>
            </w:r>
          </w:p>
        </w:tc>
      </w:tr>
      <w:tr w:rsidR="007E7AD7" w14:paraId="099B533E"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710B8251" w14:textId="77777777" w:rsidR="007E7AD7" w:rsidRPr="003605A3" w:rsidRDefault="007E7AD7" w:rsidP="00EF52CB">
            <w:pPr>
              <w:jc w:val="center"/>
              <w:rPr>
                <w:sz w:val="16"/>
                <w:szCs w:val="16"/>
              </w:rPr>
            </w:pPr>
            <w:r w:rsidRPr="003605A3">
              <w:rPr>
                <w:sz w:val="16"/>
                <w:szCs w:val="16"/>
              </w:rPr>
              <w:t>JZ040</w:t>
            </w:r>
          </w:p>
        </w:tc>
        <w:tc>
          <w:tcPr>
            <w:tcW w:w="460" w:type="dxa"/>
          </w:tcPr>
          <w:p w14:paraId="6193486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0" w:type="auto"/>
          </w:tcPr>
          <w:p w14:paraId="6A4E3FC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0" w:type="auto"/>
          </w:tcPr>
          <w:p w14:paraId="56F0DE3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0" w:type="auto"/>
          </w:tcPr>
          <w:p w14:paraId="718A2E5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w:t>
            </w:r>
          </w:p>
        </w:tc>
        <w:tc>
          <w:tcPr>
            <w:tcW w:w="0" w:type="auto"/>
          </w:tcPr>
          <w:p w14:paraId="5D2170B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66EDE88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21000</w:t>
            </w:r>
          </w:p>
        </w:tc>
        <w:tc>
          <w:tcPr>
            <w:tcW w:w="622" w:type="dxa"/>
          </w:tcPr>
          <w:p w14:paraId="4FFE914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7000</w:t>
            </w:r>
          </w:p>
        </w:tc>
        <w:tc>
          <w:tcPr>
            <w:tcW w:w="460" w:type="dxa"/>
          </w:tcPr>
          <w:p w14:paraId="7417615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390</w:t>
            </w:r>
          </w:p>
        </w:tc>
        <w:tc>
          <w:tcPr>
            <w:tcW w:w="0" w:type="auto"/>
          </w:tcPr>
          <w:p w14:paraId="3FFF75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0" w:type="auto"/>
          </w:tcPr>
          <w:p w14:paraId="465A99B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720</w:t>
            </w:r>
          </w:p>
        </w:tc>
        <w:tc>
          <w:tcPr>
            <w:tcW w:w="0" w:type="auto"/>
          </w:tcPr>
          <w:p w14:paraId="1CC9202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3200</w:t>
            </w:r>
          </w:p>
        </w:tc>
        <w:tc>
          <w:tcPr>
            <w:tcW w:w="0" w:type="auto"/>
          </w:tcPr>
          <w:p w14:paraId="6AE299D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280</w:t>
            </w:r>
          </w:p>
        </w:tc>
        <w:tc>
          <w:tcPr>
            <w:tcW w:w="0" w:type="auto"/>
          </w:tcPr>
          <w:p w14:paraId="1234664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44</w:t>
            </w:r>
          </w:p>
        </w:tc>
        <w:tc>
          <w:tcPr>
            <w:tcW w:w="0" w:type="auto"/>
          </w:tcPr>
          <w:p w14:paraId="7F44B33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w:t>
            </w:r>
          </w:p>
        </w:tc>
      </w:tr>
      <w:tr w:rsidR="007E7AD7" w14:paraId="20029AA5"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26D52F7E" w14:textId="77777777" w:rsidR="007E7AD7" w:rsidRPr="003605A3" w:rsidRDefault="007E7AD7" w:rsidP="00EF52CB">
            <w:pPr>
              <w:jc w:val="center"/>
              <w:rPr>
                <w:sz w:val="16"/>
                <w:szCs w:val="16"/>
              </w:rPr>
            </w:pPr>
            <w:r w:rsidRPr="003605A3">
              <w:rPr>
                <w:sz w:val="16"/>
                <w:szCs w:val="16"/>
              </w:rPr>
              <w:t>JZ041</w:t>
            </w:r>
          </w:p>
        </w:tc>
        <w:tc>
          <w:tcPr>
            <w:tcW w:w="460" w:type="dxa"/>
          </w:tcPr>
          <w:p w14:paraId="5B8BB09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w:t>
            </w:r>
          </w:p>
        </w:tc>
        <w:tc>
          <w:tcPr>
            <w:tcW w:w="0" w:type="auto"/>
          </w:tcPr>
          <w:p w14:paraId="1901829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0" w:type="auto"/>
          </w:tcPr>
          <w:p w14:paraId="69FAD0F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w:t>
            </w:r>
          </w:p>
        </w:tc>
        <w:tc>
          <w:tcPr>
            <w:tcW w:w="0" w:type="auto"/>
          </w:tcPr>
          <w:p w14:paraId="56304B5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9.9</w:t>
            </w:r>
          </w:p>
        </w:tc>
        <w:tc>
          <w:tcPr>
            <w:tcW w:w="0" w:type="auto"/>
          </w:tcPr>
          <w:p w14:paraId="15C7CCE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2D0CBAD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23000</w:t>
            </w:r>
          </w:p>
        </w:tc>
        <w:tc>
          <w:tcPr>
            <w:tcW w:w="622" w:type="dxa"/>
          </w:tcPr>
          <w:p w14:paraId="5C69C7A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8500</w:t>
            </w:r>
          </w:p>
        </w:tc>
        <w:tc>
          <w:tcPr>
            <w:tcW w:w="460" w:type="dxa"/>
          </w:tcPr>
          <w:p w14:paraId="611CB51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400</w:t>
            </w:r>
          </w:p>
        </w:tc>
        <w:tc>
          <w:tcPr>
            <w:tcW w:w="0" w:type="auto"/>
          </w:tcPr>
          <w:p w14:paraId="255D383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0" w:type="auto"/>
          </w:tcPr>
          <w:p w14:paraId="044324B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860</w:t>
            </w:r>
          </w:p>
        </w:tc>
        <w:tc>
          <w:tcPr>
            <w:tcW w:w="0" w:type="auto"/>
          </w:tcPr>
          <w:p w14:paraId="1EE3A4C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3100</w:t>
            </w:r>
          </w:p>
        </w:tc>
        <w:tc>
          <w:tcPr>
            <w:tcW w:w="0" w:type="auto"/>
          </w:tcPr>
          <w:p w14:paraId="1E34E6D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370</w:t>
            </w:r>
          </w:p>
        </w:tc>
        <w:tc>
          <w:tcPr>
            <w:tcW w:w="0" w:type="auto"/>
          </w:tcPr>
          <w:p w14:paraId="6E87C42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43</w:t>
            </w:r>
          </w:p>
        </w:tc>
        <w:tc>
          <w:tcPr>
            <w:tcW w:w="0" w:type="auto"/>
          </w:tcPr>
          <w:p w14:paraId="697DF3E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85</w:t>
            </w:r>
          </w:p>
        </w:tc>
      </w:tr>
      <w:tr w:rsidR="007E7AD7" w14:paraId="24F71F74"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1EF3687C" w14:textId="77777777" w:rsidR="007E7AD7" w:rsidRPr="003605A3" w:rsidRDefault="007E7AD7" w:rsidP="00EF52CB">
            <w:pPr>
              <w:jc w:val="center"/>
              <w:rPr>
                <w:sz w:val="16"/>
                <w:szCs w:val="16"/>
              </w:rPr>
            </w:pPr>
            <w:r w:rsidRPr="003605A3">
              <w:rPr>
                <w:sz w:val="16"/>
                <w:szCs w:val="16"/>
              </w:rPr>
              <w:t>JZ042</w:t>
            </w:r>
          </w:p>
        </w:tc>
        <w:tc>
          <w:tcPr>
            <w:tcW w:w="460" w:type="dxa"/>
          </w:tcPr>
          <w:p w14:paraId="7AFC2DE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0" w:type="auto"/>
          </w:tcPr>
          <w:p w14:paraId="377983A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13000</w:t>
            </w:r>
          </w:p>
        </w:tc>
        <w:tc>
          <w:tcPr>
            <w:tcW w:w="0" w:type="auto"/>
          </w:tcPr>
          <w:p w14:paraId="4BBC996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30</w:t>
            </w:r>
          </w:p>
        </w:tc>
        <w:tc>
          <w:tcPr>
            <w:tcW w:w="0" w:type="auto"/>
          </w:tcPr>
          <w:p w14:paraId="1D54CD7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9.4</w:t>
            </w:r>
          </w:p>
        </w:tc>
        <w:tc>
          <w:tcPr>
            <w:tcW w:w="0" w:type="auto"/>
          </w:tcPr>
          <w:p w14:paraId="595A528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791CBCC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21000</w:t>
            </w:r>
          </w:p>
        </w:tc>
        <w:tc>
          <w:tcPr>
            <w:tcW w:w="622" w:type="dxa"/>
          </w:tcPr>
          <w:p w14:paraId="5E83709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6800</w:t>
            </w:r>
          </w:p>
        </w:tc>
        <w:tc>
          <w:tcPr>
            <w:tcW w:w="460" w:type="dxa"/>
          </w:tcPr>
          <w:p w14:paraId="7384322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400</w:t>
            </w:r>
          </w:p>
        </w:tc>
        <w:tc>
          <w:tcPr>
            <w:tcW w:w="0" w:type="auto"/>
          </w:tcPr>
          <w:p w14:paraId="318479A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0" w:type="auto"/>
          </w:tcPr>
          <w:p w14:paraId="423AD45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630</w:t>
            </w:r>
          </w:p>
        </w:tc>
        <w:tc>
          <w:tcPr>
            <w:tcW w:w="0" w:type="auto"/>
          </w:tcPr>
          <w:p w14:paraId="65F169B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3100</w:t>
            </w:r>
          </w:p>
        </w:tc>
        <w:tc>
          <w:tcPr>
            <w:tcW w:w="0" w:type="auto"/>
          </w:tcPr>
          <w:p w14:paraId="7972912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280</w:t>
            </w:r>
          </w:p>
        </w:tc>
        <w:tc>
          <w:tcPr>
            <w:tcW w:w="0" w:type="auto"/>
          </w:tcPr>
          <w:p w14:paraId="3B38BF3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43</w:t>
            </w:r>
          </w:p>
        </w:tc>
        <w:tc>
          <w:tcPr>
            <w:tcW w:w="0" w:type="auto"/>
          </w:tcPr>
          <w:p w14:paraId="0B0DA17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w:t>
            </w:r>
          </w:p>
        </w:tc>
      </w:tr>
      <w:tr w:rsidR="007E7AD7" w14:paraId="0DD44F14"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377E6FD8" w14:textId="77777777" w:rsidR="007E7AD7" w:rsidRPr="003605A3" w:rsidRDefault="007E7AD7" w:rsidP="00EF52CB">
            <w:pPr>
              <w:jc w:val="center"/>
              <w:rPr>
                <w:sz w:val="16"/>
                <w:szCs w:val="16"/>
              </w:rPr>
            </w:pPr>
            <w:r w:rsidRPr="003605A3">
              <w:rPr>
                <w:sz w:val="16"/>
                <w:szCs w:val="16"/>
              </w:rPr>
              <w:t>JZ043</w:t>
            </w:r>
          </w:p>
        </w:tc>
        <w:tc>
          <w:tcPr>
            <w:tcW w:w="460" w:type="dxa"/>
          </w:tcPr>
          <w:p w14:paraId="08958EF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w:t>
            </w:r>
          </w:p>
        </w:tc>
        <w:tc>
          <w:tcPr>
            <w:tcW w:w="0" w:type="auto"/>
          </w:tcPr>
          <w:p w14:paraId="6C9B010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0" w:type="auto"/>
          </w:tcPr>
          <w:p w14:paraId="118385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w:t>
            </w:r>
          </w:p>
        </w:tc>
        <w:tc>
          <w:tcPr>
            <w:tcW w:w="0" w:type="auto"/>
          </w:tcPr>
          <w:p w14:paraId="7DA7063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9.2</w:t>
            </w:r>
          </w:p>
        </w:tc>
        <w:tc>
          <w:tcPr>
            <w:tcW w:w="0" w:type="auto"/>
          </w:tcPr>
          <w:p w14:paraId="0BA6CC0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18ED937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24000</w:t>
            </w:r>
          </w:p>
        </w:tc>
        <w:tc>
          <w:tcPr>
            <w:tcW w:w="622" w:type="dxa"/>
          </w:tcPr>
          <w:p w14:paraId="6D3FFAA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8600</w:t>
            </w:r>
          </w:p>
        </w:tc>
        <w:tc>
          <w:tcPr>
            <w:tcW w:w="460" w:type="dxa"/>
          </w:tcPr>
          <w:p w14:paraId="4A8097A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400</w:t>
            </w:r>
          </w:p>
        </w:tc>
        <w:tc>
          <w:tcPr>
            <w:tcW w:w="0" w:type="auto"/>
          </w:tcPr>
          <w:p w14:paraId="42462B7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18FF747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890</w:t>
            </w:r>
          </w:p>
        </w:tc>
        <w:tc>
          <w:tcPr>
            <w:tcW w:w="0" w:type="auto"/>
          </w:tcPr>
          <w:p w14:paraId="1B23BE1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3200</w:t>
            </w:r>
          </w:p>
        </w:tc>
        <w:tc>
          <w:tcPr>
            <w:tcW w:w="0" w:type="auto"/>
          </w:tcPr>
          <w:p w14:paraId="45404F6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380</w:t>
            </w:r>
          </w:p>
        </w:tc>
        <w:tc>
          <w:tcPr>
            <w:tcW w:w="0" w:type="auto"/>
          </w:tcPr>
          <w:p w14:paraId="4F33BE9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44</w:t>
            </w:r>
          </w:p>
        </w:tc>
        <w:tc>
          <w:tcPr>
            <w:tcW w:w="0" w:type="auto"/>
          </w:tcPr>
          <w:p w14:paraId="0F24B22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87</w:t>
            </w:r>
          </w:p>
        </w:tc>
      </w:tr>
      <w:tr w:rsidR="007E7AD7" w14:paraId="7D29477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24EA66DE" w14:textId="77777777" w:rsidR="007E7AD7" w:rsidRPr="003605A3" w:rsidRDefault="007E7AD7" w:rsidP="00EF52CB">
            <w:pPr>
              <w:jc w:val="center"/>
              <w:rPr>
                <w:sz w:val="16"/>
                <w:szCs w:val="16"/>
              </w:rPr>
            </w:pPr>
            <w:r w:rsidRPr="003605A3">
              <w:rPr>
                <w:sz w:val="16"/>
                <w:szCs w:val="16"/>
              </w:rPr>
              <w:t>JZ044</w:t>
            </w:r>
          </w:p>
        </w:tc>
        <w:tc>
          <w:tcPr>
            <w:tcW w:w="460" w:type="dxa"/>
          </w:tcPr>
          <w:p w14:paraId="4F7919C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150</w:t>
            </w:r>
          </w:p>
        </w:tc>
        <w:tc>
          <w:tcPr>
            <w:tcW w:w="0" w:type="auto"/>
          </w:tcPr>
          <w:p w14:paraId="73DDE96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9300</w:t>
            </w:r>
          </w:p>
        </w:tc>
        <w:tc>
          <w:tcPr>
            <w:tcW w:w="0" w:type="auto"/>
          </w:tcPr>
          <w:p w14:paraId="23505B5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0" w:type="auto"/>
          </w:tcPr>
          <w:p w14:paraId="5CCD6F6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8.9</w:t>
            </w:r>
          </w:p>
        </w:tc>
        <w:tc>
          <w:tcPr>
            <w:tcW w:w="0" w:type="auto"/>
          </w:tcPr>
          <w:p w14:paraId="5038795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2195040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19000</w:t>
            </w:r>
          </w:p>
        </w:tc>
        <w:tc>
          <w:tcPr>
            <w:tcW w:w="622" w:type="dxa"/>
          </w:tcPr>
          <w:p w14:paraId="6CC79A0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6200</w:t>
            </w:r>
          </w:p>
        </w:tc>
        <w:tc>
          <w:tcPr>
            <w:tcW w:w="460" w:type="dxa"/>
          </w:tcPr>
          <w:p w14:paraId="406D5F4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370</w:t>
            </w:r>
          </w:p>
        </w:tc>
        <w:tc>
          <w:tcPr>
            <w:tcW w:w="0" w:type="auto"/>
          </w:tcPr>
          <w:p w14:paraId="3EEC109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0" w:type="auto"/>
          </w:tcPr>
          <w:p w14:paraId="014436E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560</w:t>
            </w:r>
          </w:p>
        </w:tc>
        <w:tc>
          <w:tcPr>
            <w:tcW w:w="0" w:type="auto"/>
          </w:tcPr>
          <w:p w14:paraId="30FA5C6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3000</w:t>
            </w:r>
          </w:p>
        </w:tc>
        <w:tc>
          <w:tcPr>
            <w:tcW w:w="0" w:type="auto"/>
          </w:tcPr>
          <w:p w14:paraId="0FB7051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w:t>
            </w:r>
          </w:p>
        </w:tc>
        <w:tc>
          <w:tcPr>
            <w:tcW w:w="0" w:type="auto"/>
          </w:tcPr>
          <w:p w14:paraId="7B4B923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40</w:t>
            </w:r>
          </w:p>
        </w:tc>
        <w:tc>
          <w:tcPr>
            <w:tcW w:w="0" w:type="auto"/>
          </w:tcPr>
          <w:p w14:paraId="1D345E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64</w:t>
            </w:r>
          </w:p>
        </w:tc>
      </w:tr>
      <w:tr w:rsidR="007E7AD7" w14:paraId="42E5178E"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33A68222" w14:textId="77777777" w:rsidR="007E7AD7" w:rsidRPr="003605A3" w:rsidRDefault="007E7AD7" w:rsidP="00EF52CB">
            <w:pPr>
              <w:jc w:val="center"/>
              <w:rPr>
                <w:sz w:val="16"/>
                <w:szCs w:val="16"/>
              </w:rPr>
            </w:pPr>
            <w:r w:rsidRPr="003605A3">
              <w:rPr>
                <w:sz w:val="16"/>
                <w:szCs w:val="16"/>
              </w:rPr>
              <w:t>JZ045</w:t>
            </w:r>
          </w:p>
        </w:tc>
        <w:tc>
          <w:tcPr>
            <w:tcW w:w="460" w:type="dxa"/>
          </w:tcPr>
          <w:p w14:paraId="15DB224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w:t>
            </w:r>
          </w:p>
        </w:tc>
        <w:tc>
          <w:tcPr>
            <w:tcW w:w="0" w:type="auto"/>
          </w:tcPr>
          <w:p w14:paraId="12BFB6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12000</w:t>
            </w:r>
          </w:p>
        </w:tc>
        <w:tc>
          <w:tcPr>
            <w:tcW w:w="0" w:type="auto"/>
          </w:tcPr>
          <w:p w14:paraId="5FCAD2C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w:t>
            </w:r>
          </w:p>
        </w:tc>
        <w:tc>
          <w:tcPr>
            <w:tcW w:w="0" w:type="auto"/>
          </w:tcPr>
          <w:p w14:paraId="030505C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10</w:t>
            </w:r>
          </w:p>
        </w:tc>
        <w:tc>
          <w:tcPr>
            <w:tcW w:w="0" w:type="auto"/>
          </w:tcPr>
          <w:p w14:paraId="72BC0CF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334B5AB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23000</w:t>
            </w:r>
          </w:p>
        </w:tc>
        <w:tc>
          <w:tcPr>
            <w:tcW w:w="622" w:type="dxa"/>
          </w:tcPr>
          <w:p w14:paraId="6CE42BB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8300</w:t>
            </w:r>
          </w:p>
        </w:tc>
        <w:tc>
          <w:tcPr>
            <w:tcW w:w="460" w:type="dxa"/>
          </w:tcPr>
          <w:p w14:paraId="086E1AB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w:t>
            </w:r>
          </w:p>
        </w:tc>
        <w:tc>
          <w:tcPr>
            <w:tcW w:w="0" w:type="auto"/>
          </w:tcPr>
          <w:p w14:paraId="0304D04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w:t>
            </w:r>
          </w:p>
        </w:tc>
        <w:tc>
          <w:tcPr>
            <w:tcW w:w="0" w:type="auto"/>
          </w:tcPr>
          <w:p w14:paraId="6AB6104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860</w:t>
            </w:r>
          </w:p>
        </w:tc>
        <w:tc>
          <w:tcPr>
            <w:tcW w:w="0" w:type="auto"/>
          </w:tcPr>
          <w:p w14:paraId="659C26C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3200</w:t>
            </w:r>
          </w:p>
        </w:tc>
        <w:tc>
          <w:tcPr>
            <w:tcW w:w="0" w:type="auto"/>
          </w:tcPr>
          <w:p w14:paraId="328871B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360</w:t>
            </w:r>
          </w:p>
        </w:tc>
        <w:tc>
          <w:tcPr>
            <w:tcW w:w="0" w:type="auto"/>
          </w:tcPr>
          <w:p w14:paraId="37804A8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45</w:t>
            </w:r>
          </w:p>
        </w:tc>
        <w:tc>
          <w:tcPr>
            <w:tcW w:w="0" w:type="auto"/>
          </w:tcPr>
          <w:p w14:paraId="4FB737D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89</w:t>
            </w:r>
          </w:p>
        </w:tc>
      </w:tr>
      <w:tr w:rsidR="007E7AD7" w14:paraId="281C183D"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69C57920" w14:textId="77777777" w:rsidR="007E7AD7" w:rsidRPr="003605A3" w:rsidRDefault="007E7AD7" w:rsidP="00EF52CB">
            <w:pPr>
              <w:jc w:val="center"/>
              <w:rPr>
                <w:sz w:val="16"/>
                <w:szCs w:val="16"/>
              </w:rPr>
            </w:pPr>
            <w:r w:rsidRPr="003605A3">
              <w:rPr>
                <w:sz w:val="16"/>
                <w:szCs w:val="16"/>
              </w:rPr>
              <w:t>JZ046</w:t>
            </w:r>
          </w:p>
        </w:tc>
        <w:tc>
          <w:tcPr>
            <w:tcW w:w="460" w:type="dxa"/>
          </w:tcPr>
          <w:p w14:paraId="57C4B8F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170</w:t>
            </w:r>
          </w:p>
        </w:tc>
        <w:tc>
          <w:tcPr>
            <w:tcW w:w="0" w:type="auto"/>
          </w:tcPr>
          <w:p w14:paraId="30F8844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0" w:type="auto"/>
          </w:tcPr>
          <w:p w14:paraId="48F708C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w:t>
            </w:r>
          </w:p>
        </w:tc>
        <w:tc>
          <w:tcPr>
            <w:tcW w:w="0" w:type="auto"/>
          </w:tcPr>
          <w:p w14:paraId="4819BA7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w:t>
            </w:r>
          </w:p>
        </w:tc>
        <w:tc>
          <w:tcPr>
            <w:tcW w:w="0" w:type="auto"/>
          </w:tcPr>
          <w:p w14:paraId="1E12B20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4E44B81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21000</w:t>
            </w:r>
          </w:p>
        </w:tc>
        <w:tc>
          <w:tcPr>
            <w:tcW w:w="622" w:type="dxa"/>
          </w:tcPr>
          <w:p w14:paraId="3D574CB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6800</w:t>
            </w:r>
          </w:p>
        </w:tc>
        <w:tc>
          <w:tcPr>
            <w:tcW w:w="460" w:type="dxa"/>
          </w:tcPr>
          <w:p w14:paraId="59277DD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400</w:t>
            </w:r>
          </w:p>
        </w:tc>
        <w:tc>
          <w:tcPr>
            <w:tcW w:w="0" w:type="auto"/>
          </w:tcPr>
          <w:p w14:paraId="5B14A8F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0" w:type="auto"/>
          </w:tcPr>
          <w:p w14:paraId="42A37E4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630</w:t>
            </w:r>
          </w:p>
        </w:tc>
        <w:tc>
          <w:tcPr>
            <w:tcW w:w="0" w:type="auto"/>
          </w:tcPr>
          <w:p w14:paraId="15301C2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0" w:type="auto"/>
          </w:tcPr>
          <w:p w14:paraId="71B493A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w:t>
            </w:r>
          </w:p>
        </w:tc>
        <w:tc>
          <w:tcPr>
            <w:tcW w:w="0" w:type="auto"/>
          </w:tcPr>
          <w:p w14:paraId="379244B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44</w:t>
            </w:r>
          </w:p>
        </w:tc>
        <w:tc>
          <w:tcPr>
            <w:tcW w:w="0" w:type="auto"/>
          </w:tcPr>
          <w:p w14:paraId="0162030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w:t>
            </w:r>
          </w:p>
        </w:tc>
      </w:tr>
      <w:tr w:rsidR="007E7AD7" w14:paraId="778D85EE"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58DAA211" w14:textId="77777777" w:rsidR="007E7AD7" w:rsidRPr="003605A3" w:rsidRDefault="007E7AD7" w:rsidP="00EF52CB">
            <w:pPr>
              <w:jc w:val="center"/>
              <w:rPr>
                <w:sz w:val="16"/>
                <w:szCs w:val="16"/>
              </w:rPr>
            </w:pPr>
            <w:r w:rsidRPr="003605A3">
              <w:rPr>
                <w:sz w:val="16"/>
                <w:szCs w:val="16"/>
              </w:rPr>
              <w:t>JZ047</w:t>
            </w:r>
          </w:p>
        </w:tc>
        <w:tc>
          <w:tcPr>
            <w:tcW w:w="460" w:type="dxa"/>
          </w:tcPr>
          <w:p w14:paraId="56885D9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w:t>
            </w:r>
          </w:p>
        </w:tc>
        <w:tc>
          <w:tcPr>
            <w:tcW w:w="0" w:type="auto"/>
          </w:tcPr>
          <w:p w14:paraId="487AA81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0" w:type="auto"/>
          </w:tcPr>
          <w:p w14:paraId="248E81F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w:t>
            </w:r>
          </w:p>
        </w:tc>
        <w:tc>
          <w:tcPr>
            <w:tcW w:w="0" w:type="auto"/>
          </w:tcPr>
          <w:p w14:paraId="0A1BFEB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9.3</w:t>
            </w:r>
          </w:p>
        </w:tc>
        <w:tc>
          <w:tcPr>
            <w:tcW w:w="0" w:type="auto"/>
          </w:tcPr>
          <w:p w14:paraId="6F07E8E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1D7FD79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23000</w:t>
            </w:r>
          </w:p>
        </w:tc>
        <w:tc>
          <w:tcPr>
            <w:tcW w:w="622" w:type="dxa"/>
          </w:tcPr>
          <w:p w14:paraId="4C7F844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8400</w:t>
            </w:r>
          </w:p>
        </w:tc>
        <w:tc>
          <w:tcPr>
            <w:tcW w:w="460" w:type="dxa"/>
          </w:tcPr>
          <w:p w14:paraId="5302039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w:t>
            </w:r>
          </w:p>
        </w:tc>
        <w:tc>
          <w:tcPr>
            <w:tcW w:w="0" w:type="auto"/>
          </w:tcPr>
          <w:p w14:paraId="0F4F838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7874BDA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840</w:t>
            </w:r>
          </w:p>
        </w:tc>
        <w:tc>
          <w:tcPr>
            <w:tcW w:w="0" w:type="auto"/>
          </w:tcPr>
          <w:p w14:paraId="319DC9E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3200</w:t>
            </w:r>
          </w:p>
        </w:tc>
        <w:tc>
          <w:tcPr>
            <w:tcW w:w="0" w:type="auto"/>
          </w:tcPr>
          <w:p w14:paraId="0D5768F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350</w:t>
            </w:r>
          </w:p>
        </w:tc>
        <w:tc>
          <w:tcPr>
            <w:tcW w:w="0" w:type="auto"/>
          </w:tcPr>
          <w:p w14:paraId="6D63124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42</w:t>
            </w:r>
          </w:p>
        </w:tc>
        <w:tc>
          <w:tcPr>
            <w:tcW w:w="0" w:type="auto"/>
          </w:tcPr>
          <w:p w14:paraId="0CC1881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w:t>
            </w:r>
          </w:p>
        </w:tc>
      </w:tr>
      <w:tr w:rsidR="007E7AD7" w14:paraId="4FF6007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0B57FD8A" w14:textId="77777777" w:rsidR="007E7AD7" w:rsidRPr="003605A3" w:rsidRDefault="007E7AD7" w:rsidP="00EF52CB">
            <w:pPr>
              <w:jc w:val="center"/>
              <w:rPr>
                <w:sz w:val="16"/>
                <w:szCs w:val="16"/>
              </w:rPr>
            </w:pPr>
            <w:r w:rsidRPr="003605A3">
              <w:rPr>
                <w:sz w:val="16"/>
                <w:szCs w:val="16"/>
              </w:rPr>
              <w:t>JZ078</w:t>
            </w:r>
          </w:p>
        </w:tc>
        <w:tc>
          <w:tcPr>
            <w:tcW w:w="460" w:type="dxa"/>
          </w:tcPr>
          <w:p w14:paraId="49A6573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270</w:t>
            </w:r>
          </w:p>
        </w:tc>
        <w:tc>
          <w:tcPr>
            <w:tcW w:w="0" w:type="auto"/>
          </w:tcPr>
          <w:p w14:paraId="0D6BFE9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37000</w:t>
            </w:r>
          </w:p>
        </w:tc>
        <w:tc>
          <w:tcPr>
            <w:tcW w:w="0" w:type="auto"/>
          </w:tcPr>
          <w:p w14:paraId="0313CAF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0" w:type="auto"/>
          </w:tcPr>
          <w:p w14:paraId="295F32B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8.5</w:t>
            </w:r>
          </w:p>
        </w:tc>
        <w:tc>
          <w:tcPr>
            <w:tcW w:w="0" w:type="auto"/>
          </w:tcPr>
          <w:p w14:paraId="4429520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003D96B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20000</w:t>
            </w:r>
          </w:p>
        </w:tc>
        <w:tc>
          <w:tcPr>
            <w:tcW w:w="622" w:type="dxa"/>
          </w:tcPr>
          <w:p w14:paraId="55CBA3B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4800</w:t>
            </w:r>
          </w:p>
        </w:tc>
        <w:tc>
          <w:tcPr>
            <w:tcW w:w="460" w:type="dxa"/>
          </w:tcPr>
          <w:p w14:paraId="0054E7B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440</w:t>
            </w:r>
          </w:p>
        </w:tc>
        <w:tc>
          <w:tcPr>
            <w:tcW w:w="0" w:type="auto"/>
          </w:tcPr>
          <w:p w14:paraId="544A5B3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30</w:t>
            </w:r>
          </w:p>
        </w:tc>
        <w:tc>
          <w:tcPr>
            <w:tcW w:w="0" w:type="auto"/>
          </w:tcPr>
          <w:p w14:paraId="4399C02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750</w:t>
            </w:r>
          </w:p>
        </w:tc>
        <w:tc>
          <w:tcPr>
            <w:tcW w:w="0" w:type="auto"/>
          </w:tcPr>
          <w:p w14:paraId="7C6E178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3500</w:t>
            </w:r>
          </w:p>
        </w:tc>
        <w:tc>
          <w:tcPr>
            <w:tcW w:w="0" w:type="auto"/>
          </w:tcPr>
          <w:p w14:paraId="26894AB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980</w:t>
            </w:r>
          </w:p>
        </w:tc>
        <w:tc>
          <w:tcPr>
            <w:tcW w:w="0" w:type="auto"/>
          </w:tcPr>
          <w:p w14:paraId="7C0442F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45</w:t>
            </w:r>
          </w:p>
        </w:tc>
        <w:tc>
          <w:tcPr>
            <w:tcW w:w="0" w:type="auto"/>
          </w:tcPr>
          <w:p w14:paraId="4A8AF56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83</w:t>
            </w:r>
          </w:p>
        </w:tc>
      </w:tr>
      <w:tr w:rsidR="007E7AD7" w14:paraId="505F1A5F"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2B7D5D21" w14:textId="77777777" w:rsidR="007E7AD7" w:rsidRPr="003605A3" w:rsidRDefault="007E7AD7" w:rsidP="00EF52CB">
            <w:pPr>
              <w:jc w:val="center"/>
              <w:rPr>
                <w:sz w:val="16"/>
                <w:szCs w:val="16"/>
              </w:rPr>
            </w:pPr>
            <w:r w:rsidRPr="003605A3">
              <w:rPr>
                <w:sz w:val="16"/>
                <w:szCs w:val="16"/>
              </w:rPr>
              <w:t>JZ079</w:t>
            </w:r>
          </w:p>
        </w:tc>
        <w:tc>
          <w:tcPr>
            <w:tcW w:w="460" w:type="dxa"/>
          </w:tcPr>
          <w:p w14:paraId="036A8A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280</w:t>
            </w:r>
          </w:p>
        </w:tc>
        <w:tc>
          <w:tcPr>
            <w:tcW w:w="0" w:type="auto"/>
          </w:tcPr>
          <w:p w14:paraId="295B2C0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35000</w:t>
            </w:r>
          </w:p>
        </w:tc>
        <w:tc>
          <w:tcPr>
            <w:tcW w:w="0" w:type="auto"/>
          </w:tcPr>
          <w:p w14:paraId="29B47DF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0" w:type="auto"/>
          </w:tcPr>
          <w:p w14:paraId="0C51C89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8.8</w:t>
            </w:r>
          </w:p>
        </w:tc>
        <w:tc>
          <w:tcPr>
            <w:tcW w:w="0" w:type="auto"/>
          </w:tcPr>
          <w:p w14:paraId="3888605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0" w:type="auto"/>
          </w:tcPr>
          <w:p w14:paraId="62E467C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20000</w:t>
            </w:r>
          </w:p>
        </w:tc>
        <w:tc>
          <w:tcPr>
            <w:tcW w:w="622" w:type="dxa"/>
          </w:tcPr>
          <w:p w14:paraId="6F6F3C4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4900</w:t>
            </w:r>
          </w:p>
        </w:tc>
        <w:tc>
          <w:tcPr>
            <w:tcW w:w="460" w:type="dxa"/>
          </w:tcPr>
          <w:p w14:paraId="19674B1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w:t>
            </w:r>
          </w:p>
        </w:tc>
        <w:tc>
          <w:tcPr>
            <w:tcW w:w="0" w:type="auto"/>
          </w:tcPr>
          <w:p w14:paraId="2AB8F4F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149B983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780</w:t>
            </w:r>
          </w:p>
        </w:tc>
        <w:tc>
          <w:tcPr>
            <w:tcW w:w="0" w:type="auto"/>
          </w:tcPr>
          <w:p w14:paraId="302BCEC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3600</w:t>
            </w:r>
          </w:p>
        </w:tc>
        <w:tc>
          <w:tcPr>
            <w:tcW w:w="0" w:type="auto"/>
          </w:tcPr>
          <w:p w14:paraId="1BA761E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930</w:t>
            </w:r>
          </w:p>
        </w:tc>
        <w:tc>
          <w:tcPr>
            <w:tcW w:w="0" w:type="auto"/>
          </w:tcPr>
          <w:p w14:paraId="7F62F58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45</w:t>
            </w:r>
          </w:p>
        </w:tc>
        <w:tc>
          <w:tcPr>
            <w:tcW w:w="0" w:type="auto"/>
          </w:tcPr>
          <w:p w14:paraId="1272923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w:t>
            </w:r>
          </w:p>
        </w:tc>
      </w:tr>
      <w:tr w:rsidR="007E7AD7" w14:paraId="2BDD037A"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6B838DAB" w14:textId="77777777" w:rsidR="007E7AD7" w:rsidRPr="003605A3" w:rsidRDefault="007E7AD7" w:rsidP="00EF52CB">
            <w:pPr>
              <w:jc w:val="center"/>
              <w:rPr>
                <w:sz w:val="16"/>
                <w:szCs w:val="16"/>
              </w:rPr>
            </w:pPr>
            <w:r w:rsidRPr="003605A3">
              <w:rPr>
                <w:sz w:val="16"/>
                <w:szCs w:val="16"/>
              </w:rPr>
              <w:t>JZ080</w:t>
            </w:r>
          </w:p>
        </w:tc>
        <w:tc>
          <w:tcPr>
            <w:tcW w:w="460" w:type="dxa"/>
          </w:tcPr>
          <w:p w14:paraId="30DECD3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270</w:t>
            </w:r>
          </w:p>
        </w:tc>
        <w:tc>
          <w:tcPr>
            <w:tcW w:w="0" w:type="auto"/>
          </w:tcPr>
          <w:p w14:paraId="6E726BD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44000</w:t>
            </w:r>
          </w:p>
        </w:tc>
        <w:tc>
          <w:tcPr>
            <w:tcW w:w="0" w:type="auto"/>
          </w:tcPr>
          <w:p w14:paraId="36A053A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0" w:type="auto"/>
          </w:tcPr>
          <w:p w14:paraId="3FB4FB4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7.7</w:t>
            </w:r>
          </w:p>
        </w:tc>
        <w:tc>
          <w:tcPr>
            <w:tcW w:w="0" w:type="auto"/>
          </w:tcPr>
          <w:p w14:paraId="1D1826E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0" w:type="auto"/>
          </w:tcPr>
          <w:p w14:paraId="42989B5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20000</w:t>
            </w:r>
          </w:p>
        </w:tc>
        <w:tc>
          <w:tcPr>
            <w:tcW w:w="622" w:type="dxa"/>
          </w:tcPr>
          <w:p w14:paraId="738D5B3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5000</w:t>
            </w:r>
          </w:p>
        </w:tc>
        <w:tc>
          <w:tcPr>
            <w:tcW w:w="460" w:type="dxa"/>
          </w:tcPr>
          <w:p w14:paraId="10F1F0D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370</w:t>
            </w:r>
          </w:p>
        </w:tc>
        <w:tc>
          <w:tcPr>
            <w:tcW w:w="0" w:type="auto"/>
          </w:tcPr>
          <w:p w14:paraId="2CB0BB6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w:t>
            </w:r>
          </w:p>
        </w:tc>
        <w:tc>
          <w:tcPr>
            <w:tcW w:w="0" w:type="auto"/>
          </w:tcPr>
          <w:p w14:paraId="13111AD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830</w:t>
            </w:r>
          </w:p>
        </w:tc>
        <w:tc>
          <w:tcPr>
            <w:tcW w:w="0" w:type="auto"/>
          </w:tcPr>
          <w:p w14:paraId="12401A4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3500</w:t>
            </w:r>
          </w:p>
        </w:tc>
        <w:tc>
          <w:tcPr>
            <w:tcW w:w="0" w:type="auto"/>
          </w:tcPr>
          <w:p w14:paraId="403BE92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w:t>
            </w:r>
          </w:p>
        </w:tc>
        <w:tc>
          <w:tcPr>
            <w:tcW w:w="0" w:type="auto"/>
          </w:tcPr>
          <w:p w14:paraId="556C908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42</w:t>
            </w:r>
          </w:p>
        </w:tc>
        <w:tc>
          <w:tcPr>
            <w:tcW w:w="0" w:type="auto"/>
          </w:tcPr>
          <w:p w14:paraId="40F2561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84</w:t>
            </w:r>
          </w:p>
        </w:tc>
      </w:tr>
      <w:tr w:rsidR="007E7AD7" w14:paraId="3FB6086D"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58DB1A5D" w14:textId="77777777" w:rsidR="007E7AD7" w:rsidRPr="003605A3" w:rsidRDefault="007E7AD7" w:rsidP="00EF52CB">
            <w:pPr>
              <w:jc w:val="center"/>
              <w:rPr>
                <w:sz w:val="16"/>
                <w:szCs w:val="16"/>
              </w:rPr>
            </w:pPr>
            <w:r w:rsidRPr="003605A3">
              <w:rPr>
                <w:sz w:val="16"/>
                <w:szCs w:val="16"/>
              </w:rPr>
              <w:t>JZ081</w:t>
            </w:r>
          </w:p>
        </w:tc>
        <w:tc>
          <w:tcPr>
            <w:tcW w:w="460" w:type="dxa"/>
          </w:tcPr>
          <w:p w14:paraId="688F40B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270</w:t>
            </w:r>
          </w:p>
        </w:tc>
        <w:tc>
          <w:tcPr>
            <w:tcW w:w="0" w:type="auto"/>
          </w:tcPr>
          <w:p w14:paraId="5AB2B20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30000</w:t>
            </w:r>
          </w:p>
        </w:tc>
        <w:tc>
          <w:tcPr>
            <w:tcW w:w="0" w:type="auto"/>
          </w:tcPr>
          <w:p w14:paraId="14639E1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w:t>
            </w:r>
          </w:p>
        </w:tc>
        <w:tc>
          <w:tcPr>
            <w:tcW w:w="0" w:type="auto"/>
          </w:tcPr>
          <w:p w14:paraId="4CB3B38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0" w:type="auto"/>
          </w:tcPr>
          <w:p w14:paraId="24FA916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0" w:type="auto"/>
          </w:tcPr>
          <w:p w14:paraId="3BA96DC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19000</w:t>
            </w:r>
          </w:p>
        </w:tc>
        <w:tc>
          <w:tcPr>
            <w:tcW w:w="622" w:type="dxa"/>
          </w:tcPr>
          <w:p w14:paraId="6DE4E55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4900</w:t>
            </w:r>
          </w:p>
        </w:tc>
        <w:tc>
          <w:tcPr>
            <w:tcW w:w="460" w:type="dxa"/>
          </w:tcPr>
          <w:p w14:paraId="0140604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370</w:t>
            </w:r>
          </w:p>
        </w:tc>
        <w:tc>
          <w:tcPr>
            <w:tcW w:w="0" w:type="auto"/>
          </w:tcPr>
          <w:p w14:paraId="1DBB4E4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w:t>
            </w:r>
          </w:p>
        </w:tc>
        <w:tc>
          <w:tcPr>
            <w:tcW w:w="0" w:type="auto"/>
          </w:tcPr>
          <w:p w14:paraId="35B7C22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770</w:t>
            </w:r>
          </w:p>
        </w:tc>
        <w:tc>
          <w:tcPr>
            <w:tcW w:w="0" w:type="auto"/>
          </w:tcPr>
          <w:p w14:paraId="659F4F6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3600</w:t>
            </w:r>
          </w:p>
        </w:tc>
        <w:tc>
          <w:tcPr>
            <w:tcW w:w="0" w:type="auto"/>
          </w:tcPr>
          <w:p w14:paraId="2BB5273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880</w:t>
            </w:r>
          </w:p>
        </w:tc>
        <w:tc>
          <w:tcPr>
            <w:tcW w:w="0" w:type="auto"/>
          </w:tcPr>
          <w:p w14:paraId="5FAF115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43</w:t>
            </w:r>
          </w:p>
        </w:tc>
        <w:tc>
          <w:tcPr>
            <w:tcW w:w="0" w:type="auto"/>
          </w:tcPr>
          <w:p w14:paraId="5A385F8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83</w:t>
            </w:r>
          </w:p>
        </w:tc>
      </w:tr>
      <w:tr w:rsidR="007E7AD7" w14:paraId="43172A8D"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456E0887" w14:textId="77777777" w:rsidR="007E7AD7" w:rsidRPr="003605A3" w:rsidRDefault="007E7AD7" w:rsidP="00EF52CB">
            <w:pPr>
              <w:jc w:val="center"/>
              <w:rPr>
                <w:sz w:val="16"/>
                <w:szCs w:val="16"/>
              </w:rPr>
            </w:pPr>
            <w:r w:rsidRPr="003605A3">
              <w:rPr>
                <w:sz w:val="16"/>
                <w:szCs w:val="16"/>
              </w:rPr>
              <w:t>JZ082</w:t>
            </w:r>
          </w:p>
        </w:tc>
        <w:tc>
          <w:tcPr>
            <w:tcW w:w="460" w:type="dxa"/>
          </w:tcPr>
          <w:p w14:paraId="2949EF1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w:t>
            </w:r>
          </w:p>
        </w:tc>
        <w:tc>
          <w:tcPr>
            <w:tcW w:w="0" w:type="auto"/>
          </w:tcPr>
          <w:p w14:paraId="1466539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29000</w:t>
            </w:r>
          </w:p>
        </w:tc>
        <w:tc>
          <w:tcPr>
            <w:tcW w:w="0" w:type="auto"/>
          </w:tcPr>
          <w:p w14:paraId="34A0D87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0" w:type="auto"/>
          </w:tcPr>
          <w:p w14:paraId="199C16B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0" w:type="auto"/>
          </w:tcPr>
          <w:p w14:paraId="141FE55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0" w:type="auto"/>
          </w:tcPr>
          <w:p w14:paraId="26ACF37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20000</w:t>
            </w:r>
          </w:p>
        </w:tc>
        <w:tc>
          <w:tcPr>
            <w:tcW w:w="622" w:type="dxa"/>
          </w:tcPr>
          <w:p w14:paraId="54043D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4600</w:t>
            </w:r>
          </w:p>
        </w:tc>
        <w:tc>
          <w:tcPr>
            <w:tcW w:w="460" w:type="dxa"/>
          </w:tcPr>
          <w:p w14:paraId="41C7601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390</w:t>
            </w:r>
          </w:p>
        </w:tc>
        <w:tc>
          <w:tcPr>
            <w:tcW w:w="0" w:type="auto"/>
          </w:tcPr>
          <w:p w14:paraId="18BE53C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0" w:type="auto"/>
          </w:tcPr>
          <w:p w14:paraId="58A0078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720</w:t>
            </w:r>
          </w:p>
        </w:tc>
        <w:tc>
          <w:tcPr>
            <w:tcW w:w="0" w:type="auto"/>
          </w:tcPr>
          <w:p w14:paraId="0E4E906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3600</w:t>
            </w:r>
          </w:p>
        </w:tc>
        <w:tc>
          <w:tcPr>
            <w:tcW w:w="0" w:type="auto"/>
          </w:tcPr>
          <w:p w14:paraId="770693A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880</w:t>
            </w:r>
          </w:p>
        </w:tc>
        <w:tc>
          <w:tcPr>
            <w:tcW w:w="0" w:type="auto"/>
          </w:tcPr>
          <w:p w14:paraId="525AB45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42</w:t>
            </w:r>
          </w:p>
        </w:tc>
        <w:tc>
          <w:tcPr>
            <w:tcW w:w="0" w:type="auto"/>
          </w:tcPr>
          <w:p w14:paraId="7CC595F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82</w:t>
            </w:r>
          </w:p>
        </w:tc>
      </w:tr>
      <w:tr w:rsidR="007E7AD7" w14:paraId="12436635"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AC84CF2" w14:textId="77777777" w:rsidR="007E7AD7" w:rsidRPr="003605A3" w:rsidRDefault="007E7AD7" w:rsidP="00EF52CB">
            <w:pPr>
              <w:jc w:val="center"/>
              <w:rPr>
                <w:sz w:val="16"/>
                <w:szCs w:val="16"/>
              </w:rPr>
            </w:pPr>
            <w:r w:rsidRPr="003605A3">
              <w:rPr>
                <w:sz w:val="16"/>
                <w:szCs w:val="16"/>
              </w:rPr>
              <w:t>JZ083</w:t>
            </w:r>
          </w:p>
        </w:tc>
        <w:tc>
          <w:tcPr>
            <w:tcW w:w="460" w:type="dxa"/>
          </w:tcPr>
          <w:p w14:paraId="213CC51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280</w:t>
            </w:r>
          </w:p>
        </w:tc>
        <w:tc>
          <w:tcPr>
            <w:tcW w:w="0" w:type="auto"/>
          </w:tcPr>
          <w:p w14:paraId="3360FF6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20000</w:t>
            </w:r>
          </w:p>
        </w:tc>
        <w:tc>
          <w:tcPr>
            <w:tcW w:w="0" w:type="auto"/>
          </w:tcPr>
          <w:p w14:paraId="2B3317A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w:t>
            </w:r>
          </w:p>
        </w:tc>
        <w:tc>
          <w:tcPr>
            <w:tcW w:w="0" w:type="auto"/>
          </w:tcPr>
          <w:p w14:paraId="621EC6C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w:t>
            </w:r>
          </w:p>
        </w:tc>
        <w:tc>
          <w:tcPr>
            <w:tcW w:w="0" w:type="auto"/>
          </w:tcPr>
          <w:p w14:paraId="51BC456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w:t>
            </w:r>
          </w:p>
        </w:tc>
        <w:tc>
          <w:tcPr>
            <w:tcW w:w="0" w:type="auto"/>
          </w:tcPr>
          <w:p w14:paraId="3EBECE4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21000</w:t>
            </w:r>
          </w:p>
        </w:tc>
        <w:tc>
          <w:tcPr>
            <w:tcW w:w="622" w:type="dxa"/>
          </w:tcPr>
          <w:p w14:paraId="38FCD93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4700</w:t>
            </w:r>
          </w:p>
        </w:tc>
        <w:tc>
          <w:tcPr>
            <w:tcW w:w="460" w:type="dxa"/>
          </w:tcPr>
          <w:p w14:paraId="572678E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420</w:t>
            </w:r>
          </w:p>
        </w:tc>
        <w:tc>
          <w:tcPr>
            <w:tcW w:w="0" w:type="auto"/>
          </w:tcPr>
          <w:p w14:paraId="79FA541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w:t>
            </w:r>
          </w:p>
        </w:tc>
        <w:tc>
          <w:tcPr>
            <w:tcW w:w="0" w:type="auto"/>
          </w:tcPr>
          <w:p w14:paraId="137A074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730</w:t>
            </w:r>
          </w:p>
        </w:tc>
        <w:tc>
          <w:tcPr>
            <w:tcW w:w="0" w:type="auto"/>
          </w:tcPr>
          <w:p w14:paraId="4B76C6F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3900</w:t>
            </w:r>
          </w:p>
        </w:tc>
        <w:tc>
          <w:tcPr>
            <w:tcW w:w="0" w:type="auto"/>
          </w:tcPr>
          <w:p w14:paraId="26BB380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820</w:t>
            </w:r>
          </w:p>
        </w:tc>
        <w:tc>
          <w:tcPr>
            <w:tcW w:w="0" w:type="auto"/>
          </w:tcPr>
          <w:p w14:paraId="7761905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45</w:t>
            </w:r>
          </w:p>
        </w:tc>
        <w:tc>
          <w:tcPr>
            <w:tcW w:w="0" w:type="auto"/>
          </w:tcPr>
          <w:p w14:paraId="74EBB9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89</w:t>
            </w:r>
          </w:p>
        </w:tc>
      </w:tr>
      <w:tr w:rsidR="007E7AD7" w14:paraId="440B5F0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3EB4C16A" w14:textId="77777777" w:rsidR="007E7AD7" w:rsidRPr="003605A3" w:rsidRDefault="007E7AD7" w:rsidP="00EF52CB">
            <w:pPr>
              <w:jc w:val="center"/>
              <w:rPr>
                <w:sz w:val="16"/>
                <w:szCs w:val="16"/>
              </w:rPr>
            </w:pPr>
            <w:r w:rsidRPr="003605A3">
              <w:rPr>
                <w:sz w:val="16"/>
                <w:szCs w:val="16"/>
              </w:rPr>
              <w:t>JZ084</w:t>
            </w:r>
          </w:p>
        </w:tc>
        <w:tc>
          <w:tcPr>
            <w:tcW w:w="460" w:type="dxa"/>
          </w:tcPr>
          <w:p w14:paraId="376CE84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0" w:type="auto"/>
          </w:tcPr>
          <w:p w14:paraId="6817034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25000</w:t>
            </w:r>
          </w:p>
        </w:tc>
        <w:tc>
          <w:tcPr>
            <w:tcW w:w="0" w:type="auto"/>
          </w:tcPr>
          <w:p w14:paraId="55E538F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0" w:type="auto"/>
          </w:tcPr>
          <w:p w14:paraId="55C85AB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w:t>
            </w:r>
          </w:p>
        </w:tc>
        <w:tc>
          <w:tcPr>
            <w:tcW w:w="0" w:type="auto"/>
          </w:tcPr>
          <w:p w14:paraId="024BF9C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w:t>
            </w:r>
          </w:p>
        </w:tc>
        <w:tc>
          <w:tcPr>
            <w:tcW w:w="0" w:type="auto"/>
          </w:tcPr>
          <w:p w14:paraId="37BA8A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18000</w:t>
            </w:r>
          </w:p>
        </w:tc>
        <w:tc>
          <w:tcPr>
            <w:tcW w:w="622" w:type="dxa"/>
          </w:tcPr>
          <w:p w14:paraId="0A6AF0A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8000</w:t>
            </w:r>
          </w:p>
        </w:tc>
        <w:tc>
          <w:tcPr>
            <w:tcW w:w="460" w:type="dxa"/>
          </w:tcPr>
          <w:p w14:paraId="439FFB6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430</w:t>
            </w:r>
          </w:p>
        </w:tc>
        <w:tc>
          <w:tcPr>
            <w:tcW w:w="0" w:type="auto"/>
          </w:tcPr>
          <w:p w14:paraId="6B7CA77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0" w:type="auto"/>
          </w:tcPr>
          <w:p w14:paraId="28313C2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570</w:t>
            </w:r>
          </w:p>
        </w:tc>
        <w:tc>
          <w:tcPr>
            <w:tcW w:w="0" w:type="auto"/>
          </w:tcPr>
          <w:p w14:paraId="03DE49D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2200</w:t>
            </w:r>
          </w:p>
        </w:tc>
        <w:tc>
          <w:tcPr>
            <w:tcW w:w="0" w:type="auto"/>
          </w:tcPr>
          <w:p w14:paraId="01C284A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570</w:t>
            </w:r>
          </w:p>
        </w:tc>
        <w:tc>
          <w:tcPr>
            <w:tcW w:w="0" w:type="auto"/>
          </w:tcPr>
          <w:p w14:paraId="1E670D0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36</w:t>
            </w:r>
          </w:p>
        </w:tc>
        <w:tc>
          <w:tcPr>
            <w:tcW w:w="0" w:type="auto"/>
          </w:tcPr>
          <w:p w14:paraId="726C692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66</w:t>
            </w:r>
          </w:p>
        </w:tc>
      </w:tr>
      <w:tr w:rsidR="007E7AD7" w14:paraId="49161618"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03486ED3" w14:textId="77777777" w:rsidR="007E7AD7" w:rsidRPr="003605A3" w:rsidRDefault="007E7AD7" w:rsidP="00EF52CB">
            <w:pPr>
              <w:jc w:val="center"/>
              <w:rPr>
                <w:sz w:val="16"/>
                <w:szCs w:val="16"/>
              </w:rPr>
            </w:pPr>
            <w:r w:rsidRPr="003605A3">
              <w:rPr>
                <w:sz w:val="16"/>
                <w:szCs w:val="16"/>
              </w:rPr>
              <w:t>JZ085</w:t>
            </w:r>
          </w:p>
        </w:tc>
        <w:tc>
          <w:tcPr>
            <w:tcW w:w="460" w:type="dxa"/>
          </w:tcPr>
          <w:p w14:paraId="0CD056B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160</w:t>
            </w:r>
          </w:p>
        </w:tc>
        <w:tc>
          <w:tcPr>
            <w:tcW w:w="0" w:type="auto"/>
          </w:tcPr>
          <w:p w14:paraId="2F9C727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29000</w:t>
            </w:r>
          </w:p>
        </w:tc>
        <w:tc>
          <w:tcPr>
            <w:tcW w:w="0" w:type="auto"/>
          </w:tcPr>
          <w:p w14:paraId="1FDF4B7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0" w:type="auto"/>
          </w:tcPr>
          <w:p w14:paraId="545EA01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7.9</w:t>
            </w:r>
          </w:p>
        </w:tc>
        <w:tc>
          <w:tcPr>
            <w:tcW w:w="0" w:type="auto"/>
          </w:tcPr>
          <w:p w14:paraId="4D3110C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0" w:type="auto"/>
          </w:tcPr>
          <w:p w14:paraId="6E5D5FB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18000</w:t>
            </w:r>
          </w:p>
        </w:tc>
        <w:tc>
          <w:tcPr>
            <w:tcW w:w="622" w:type="dxa"/>
          </w:tcPr>
          <w:p w14:paraId="0F2E870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8300</w:t>
            </w:r>
          </w:p>
        </w:tc>
        <w:tc>
          <w:tcPr>
            <w:tcW w:w="460" w:type="dxa"/>
          </w:tcPr>
          <w:p w14:paraId="06FF591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w:t>
            </w:r>
          </w:p>
        </w:tc>
        <w:tc>
          <w:tcPr>
            <w:tcW w:w="0" w:type="auto"/>
          </w:tcPr>
          <w:p w14:paraId="0D095B4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w:t>
            </w:r>
          </w:p>
        </w:tc>
        <w:tc>
          <w:tcPr>
            <w:tcW w:w="0" w:type="auto"/>
          </w:tcPr>
          <w:p w14:paraId="3AFFE57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630</w:t>
            </w:r>
          </w:p>
        </w:tc>
        <w:tc>
          <w:tcPr>
            <w:tcW w:w="0" w:type="auto"/>
          </w:tcPr>
          <w:p w14:paraId="06141B2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w:t>
            </w:r>
          </w:p>
        </w:tc>
        <w:tc>
          <w:tcPr>
            <w:tcW w:w="0" w:type="auto"/>
          </w:tcPr>
          <w:p w14:paraId="4C62246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640</w:t>
            </w:r>
          </w:p>
        </w:tc>
        <w:tc>
          <w:tcPr>
            <w:tcW w:w="0" w:type="auto"/>
          </w:tcPr>
          <w:p w14:paraId="6C1B1B3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35</w:t>
            </w:r>
          </w:p>
        </w:tc>
        <w:tc>
          <w:tcPr>
            <w:tcW w:w="0" w:type="auto"/>
          </w:tcPr>
          <w:p w14:paraId="66F1109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69</w:t>
            </w:r>
          </w:p>
        </w:tc>
      </w:tr>
      <w:tr w:rsidR="007E7AD7" w14:paraId="6AB6FE9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6F5A7B1F" w14:textId="77777777" w:rsidR="007E7AD7" w:rsidRPr="003605A3" w:rsidRDefault="007E7AD7" w:rsidP="00EF52CB">
            <w:pPr>
              <w:jc w:val="center"/>
              <w:rPr>
                <w:sz w:val="16"/>
                <w:szCs w:val="16"/>
              </w:rPr>
            </w:pPr>
            <w:r w:rsidRPr="003605A3">
              <w:rPr>
                <w:sz w:val="16"/>
                <w:szCs w:val="16"/>
              </w:rPr>
              <w:t>JZ086</w:t>
            </w:r>
          </w:p>
        </w:tc>
        <w:tc>
          <w:tcPr>
            <w:tcW w:w="460" w:type="dxa"/>
          </w:tcPr>
          <w:p w14:paraId="7D323D6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0" w:type="auto"/>
          </w:tcPr>
          <w:p w14:paraId="0B69D2D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29000</w:t>
            </w:r>
          </w:p>
        </w:tc>
        <w:tc>
          <w:tcPr>
            <w:tcW w:w="0" w:type="auto"/>
          </w:tcPr>
          <w:p w14:paraId="75C932E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0" w:type="auto"/>
          </w:tcPr>
          <w:p w14:paraId="42B3A53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8.3</w:t>
            </w:r>
          </w:p>
        </w:tc>
        <w:tc>
          <w:tcPr>
            <w:tcW w:w="0" w:type="auto"/>
          </w:tcPr>
          <w:p w14:paraId="00D6C17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49C7F34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17000</w:t>
            </w:r>
          </w:p>
        </w:tc>
        <w:tc>
          <w:tcPr>
            <w:tcW w:w="622" w:type="dxa"/>
          </w:tcPr>
          <w:p w14:paraId="16CDB65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8500</w:t>
            </w:r>
          </w:p>
        </w:tc>
        <w:tc>
          <w:tcPr>
            <w:tcW w:w="460" w:type="dxa"/>
          </w:tcPr>
          <w:p w14:paraId="6CD976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430</w:t>
            </w:r>
          </w:p>
        </w:tc>
        <w:tc>
          <w:tcPr>
            <w:tcW w:w="0" w:type="auto"/>
          </w:tcPr>
          <w:p w14:paraId="6DAEB98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w:t>
            </w:r>
          </w:p>
        </w:tc>
        <w:tc>
          <w:tcPr>
            <w:tcW w:w="0" w:type="auto"/>
          </w:tcPr>
          <w:p w14:paraId="63119A2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600</w:t>
            </w:r>
          </w:p>
        </w:tc>
        <w:tc>
          <w:tcPr>
            <w:tcW w:w="0" w:type="auto"/>
          </w:tcPr>
          <w:p w14:paraId="3553F06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w:t>
            </w:r>
          </w:p>
        </w:tc>
        <w:tc>
          <w:tcPr>
            <w:tcW w:w="0" w:type="auto"/>
          </w:tcPr>
          <w:p w14:paraId="703BAE7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640</w:t>
            </w:r>
          </w:p>
        </w:tc>
        <w:tc>
          <w:tcPr>
            <w:tcW w:w="0" w:type="auto"/>
          </w:tcPr>
          <w:p w14:paraId="3CA1B4E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w:t>
            </w:r>
          </w:p>
        </w:tc>
        <w:tc>
          <w:tcPr>
            <w:tcW w:w="0" w:type="auto"/>
          </w:tcPr>
          <w:p w14:paraId="22A68E8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67</w:t>
            </w:r>
          </w:p>
        </w:tc>
      </w:tr>
      <w:tr w:rsidR="007E7AD7" w14:paraId="6ECCD5D3"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09514152" w14:textId="77777777" w:rsidR="007E7AD7" w:rsidRPr="003605A3" w:rsidRDefault="007E7AD7" w:rsidP="00EF52CB">
            <w:pPr>
              <w:jc w:val="center"/>
              <w:rPr>
                <w:sz w:val="16"/>
                <w:szCs w:val="16"/>
              </w:rPr>
            </w:pPr>
            <w:r w:rsidRPr="003605A3">
              <w:rPr>
                <w:sz w:val="16"/>
                <w:szCs w:val="16"/>
              </w:rPr>
              <w:t>JZ087</w:t>
            </w:r>
          </w:p>
        </w:tc>
        <w:tc>
          <w:tcPr>
            <w:tcW w:w="460" w:type="dxa"/>
          </w:tcPr>
          <w:p w14:paraId="0D439A3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140</w:t>
            </w:r>
          </w:p>
        </w:tc>
        <w:tc>
          <w:tcPr>
            <w:tcW w:w="0" w:type="auto"/>
          </w:tcPr>
          <w:p w14:paraId="757F148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23000</w:t>
            </w:r>
          </w:p>
        </w:tc>
        <w:tc>
          <w:tcPr>
            <w:tcW w:w="0" w:type="auto"/>
          </w:tcPr>
          <w:p w14:paraId="2742766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w:t>
            </w:r>
          </w:p>
        </w:tc>
        <w:tc>
          <w:tcPr>
            <w:tcW w:w="0" w:type="auto"/>
          </w:tcPr>
          <w:p w14:paraId="3BC40EB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6.6</w:t>
            </w:r>
          </w:p>
        </w:tc>
        <w:tc>
          <w:tcPr>
            <w:tcW w:w="0" w:type="auto"/>
          </w:tcPr>
          <w:p w14:paraId="6B75C4D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0" w:type="auto"/>
          </w:tcPr>
          <w:p w14:paraId="200D730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18000</w:t>
            </w:r>
          </w:p>
        </w:tc>
        <w:tc>
          <w:tcPr>
            <w:tcW w:w="622" w:type="dxa"/>
          </w:tcPr>
          <w:p w14:paraId="3F0398C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8400</w:t>
            </w:r>
          </w:p>
        </w:tc>
        <w:tc>
          <w:tcPr>
            <w:tcW w:w="460" w:type="dxa"/>
          </w:tcPr>
          <w:p w14:paraId="080A03E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450</w:t>
            </w:r>
          </w:p>
        </w:tc>
        <w:tc>
          <w:tcPr>
            <w:tcW w:w="0" w:type="auto"/>
          </w:tcPr>
          <w:p w14:paraId="0345AD4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23158B9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590</w:t>
            </w:r>
          </w:p>
        </w:tc>
        <w:tc>
          <w:tcPr>
            <w:tcW w:w="0" w:type="auto"/>
          </w:tcPr>
          <w:p w14:paraId="0C999B1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w:t>
            </w:r>
          </w:p>
        </w:tc>
        <w:tc>
          <w:tcPr>
            <w:tcW w:w="0" w:type="auto"/>
          </w:tcPr>
          <w:p w14:paraId="7BDFB3C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530</w:t>
            </w:r>
          </w:p>
        </w:tc>
        <w:tc>
          <w:tcPr>
            <w:tcW w:w="0" w:type="auto"/>
          </w:tcPr>
          <w:p w14:paraId="5000746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w:t>
            </w:r>
          </w:p>
        </w:tc>
        <w:tc>
          <w:tcPr>
            <w:tcW w:w="0" w:type="auto"/>
          </w:tcPr>
          <w:p w14:paraId="3C7EFD6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59</w:t>
            </w:r>
          </w:p>
        </w:tc>
      </w:tr>
      <w:tr w:rsidR="007E7AD7" w14:paraId="10D218F0"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4333E555" w14:textId="77777777" w:rsidR="007E7AD7" w:rsidRPr="003605A3" w:rsidRDefault="007E7AD7" w:rsidP="00EF52CB">
            <w:pPr>
              <w:jc w:val="center"/>
              <w:rPr>
                <w:sz w:val="16"/>
                <w:szCs w:val="16"/>
              </w:rPr>
            </w:pPr>
            <w:r w:rsidRPr="003605A3">
              <w:rPr>
                <w:sz w:val="16"/>
                <w:szCs w:val="16"/>
              </w:rPr>
              <w:t>JZ088</w:t>
            </w:r>
          </w:p>
        </w:tc>
        <w:tc>
          <w:tcPr>
            <w:tcW w:w="460" w:type="dxa"/>
          </w:tcPr>
          <w:p w14:paraId="38F1B41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150</w:t>
            </w:r>
          </w:p>
        </w:tc>
        <w:tc>
          <w:tcPr>
            <w:tcW w:w="0" w:type="auto"/>
          </w:tcPr>
          <w:p w14:paraId="2B96916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27000</w:t>
            </w:r>
          </w:p>
        </w:tc>
        <w:tc>
          <w:tcPr>
            <w:tcW w:w="0" w:type="auto"/>
          </w:tcPr>
          <w:p w14:paraId="4A54D4F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w:t>
            </w:r>
          </w:p>
        </w:tc>
        <w:tc>
          <w:tcPr>
            <w:tcW w:w="0" w:type="auto"/>
          </w:tcPr>
          <w:p w14:paraId="337BCD1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w:t>
            </w:r>
          </w:p>
        </w:tc>
        <w:tc>
          <w:tcPr>
            <w:tcW w:w="0" w:type="auto"/>
          </w:tcPr>
          <w:p w14:paraId="2F76F93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024480D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18000</w:t>
            </w:r>
          </w:p>
        </w:tc>
        <w:tc>
          <w:tcPr>
            <w:tcW w:w="622" w:type="dxa"/>
          </w:tcPr>
          <w:p w14:paraId="191060C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8000</w:t>
            </w:r>
          </w:p>
        </w:tc>
        <w:tc>
          <w:tcPr>
            <w:tcW w:w="460" w:type="dxa"/>
          </w:tcPr>
          <w:p w14:paraId="245C5DA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430</w:t>
            </w:r>
          </w:p>
        </w:tc>
        <w:tc>
          <w:tcPr>
            <w:tcW w:w="0" w:type="auto"/>
          </w:tcPr>
          <w:p w14:paraId="0681871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28</w:t>
            </w:r>
          </w:p>
        </w:tc>
        <w:tc>
          <w:tcPr>
            <w:tcW w:w="0" w:type="auto"/>
          </w:tcPr>
          <w:p w14:paraId="32294D4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590</w:t>
            </w:r>
          </w:p>
        </w:tc>
        <w:tc>
          <w:tcPr>
            <w:tcW w:w="0" w:type="auto"/>
          </w:tcPr>
          <w:p w14:paraId="7585C22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2200</w:t>
            </w:r>
          </w:p>
        </w:tc>
        <w:tc>
          <w:tcPr>
            <w:tcW w:w="0" w:type="auto"/>
          </w:tcPr>
          <w:p w14:paraId="27754E1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580</w:t>
            </w:r>
          </w:p>
        </w:tc>
        <w:tc>
          <w:tcPr>
            <w:tcW w:w="0" w:type="auto"/>
          </w:tcPr>
          <w:p w14:paraId="5A40D98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w:t>
            </w:r>
          </w:p>
        </w:tc>
        <w:tc>
          <w:tcPr>
            <w:tcW w:w="0" w:type="auto"/>
          </w:tcPr>
          <w:p w14:paraId="04E6442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63</w:t>
            </w:r>
          </w:p>
        </w:tc>
      </w:tr>
      <w:tr w:rsidR="007E7AD7" w14:paraId="08ABD789"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7137791" w14:textId="77777777" w:rsidR="007E7AD7" w:rsidRPr="003605A3" w:rsidRDefault="007E7AD7" w:rsidP="00EF52CB">
            <w:pPr>
              <w:jc w:val="center"/>
              <w:rPr>
                <w:sz w:val="16"/>
                <w:szCs w:val="16"/>
              </w:rPr>
            </w:pPr>
            <w:r w:rsidRPr="003605A3">
              <w:rPr>
                <w:sz w:val="16"/>
                <w:szCs w:val="16"/>
              </w:rPr>
              <w:t>JZ089</w:t>
            </w:r>
          </w:p>
        </w:tc>
        <w:tc>
          <w:tcPr>
            <w:tcW w:w="460" w:type="dxa"/>
          </w:tcPr>
          <w:p w14:paraId="70DEE15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w:t>
            </w:r>
          </w:p>
        </w:tc>
        <w:tc>
          <w:tcPr>
            <w:tcW w:w="0" w:type="auto"/>
          </w:tcPr>
          <w:p w14:paraId="3177EDD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16000</w:t>
            </w:r>
          </w:p>
        </w:tc>
        <w:tc>
          <w:tcPr>
            <w:tcW w:w="0" w:type="auto"/>
          </w:tcPr>
          <w:p w14:paraId="60EC617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w:t>
            </w:r>
          </w:p>
        </w:tc>
        <w:tc>
          <w:tcPr>
            <w:tcW w:w="0" w:type="auto"/>
          </w:tcPr>
          <w:p w14:paraId="6764F96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7.9</w:t>
            </w:r>
          </w:p>
        </w:tc>
        <w:tc>
          <w:tcPr>
            <w:tcW w:w="0" w:type="auto"/>
          </w:tcPr>
          <w:p w14:paraId="27C20F4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w:t>
            </w:r>
          </w:p>
        </w:tc>
        <w:tc>
          <w:tcPr>
            <w:tcW w:w="0" w:type="auto"/>
          </w:tcPr>
          <w:p w14:paraId="5AD135F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18000</w:t>
            </w:r>
          </w:p>
        </w:tc>
        <w:tc>
          <w:tcPr>
            <w:tcW w:w="622" w:type="dxa"/>
          </w:tcPr>
          <w:p w14:paraId="270F30E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7000</w:t>
            </w:r>
          </w:p>
        </w:tc>
        <w:tc>
          <w:tcPr>
            <w:tcW w:w="460" w:type="dxa"/>
          </w:tcPr>
          <w:p w14:paraId="0CD3B2F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430</w:t>
            </w:r>
          </w:p>
        </w:tc>
        <w:tc>
          <w:tcPr>
            <w:tcW w:w="0" w:type="auto"/>
          </w:tcPr>
          <w:p w14:paraId="30844A5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5E24214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590</w:t>
            </w:r>
          </w:p>
        </w:tc>
        <w:tc>
          <w:tcPr>
            <w:tcW w:w="0" w:type="auto"/>
          </w:tcPr>
          <w:p w14:paraId="2B1D73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2300</w:t>
            </w:r>
          </w:p>
        </w:tc>
        <w:tc>
          <w:tcPr>
            <w:tcW w:w="0" w:type="auto"/>
          </w:tcPr>
          <w:p w14:paraId="23E276F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440</w:t>
            </w:r>
          </w:p>
        </w:tc>
        <w:tc>
          <w:tcPr>
            <w:tcW w:w="0" w:type="auto"/>
          </w:tcPr>
          <w:p w14:paraId="41F9BA9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w:t>
            </w:r>
          </w:p>
        </w:tc>
        <w:tc>
          <w:tcPr>
            <w:tcW w:w="0" w:type="auto"/>
          </w:tcPr>
          <w:p w14:paraId="24771D4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61</w:t>
            </w:r>
          </w:p>
        </w:tc>
      </w:tr>
      <w:tr w:rsidR="007E7AD7" w14:paraId="3EB5F4C6"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43785DF7" w14:textId="77777777" w:rsidR="007E7AD7" w:rsidRPr="003605A3" w:rsidRDefault="007E7AD7" w:rsidP="00EF52CB">
            <w:pPr>
              <w:jc w:val="center"/>
              <w:rPr>
                <w:sz w:val="16"/>
                <w:szCs w:val="16"/>
              </w:rPr>
            </w:pPr>
            <w:r w:rsidRPr="003605A3">
              <w:rPr>
                <w:sz w:val="16"/>
                <w:szCs w:val="16"/>
              </w:rPr>
              <w:t>JZ090</w:t>
            </w:r>
          </w:p>
        </w:tc>
        <w:tc>
          <w:tcPr>
            <w:tcW w:w="460" w:type="dxa"/>
          </w:tcPr>
          <w:p w14:paraId="7BB9933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0" w:type="auto"/>
          </w:tcPr>
          <w:p w14:paraId="1952621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26000</w:t>
            </w:r>
          </w:p>
        </w:tc>
        <w:tc>
          <w:tcPr>
            <w:tcW w:w="0" w:type="auto"/>
          </w:tcPr>
          <w:p w14:paraId="088967B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w:t>
            </w:r>
          </w:p>
        </w:tc>
        <w:tc>
          <w:tcPr>
            <w:tcW w:w="0" w:type="auto"/>
          </w:tcPr>
          <w:p w14:paraId="1A5CB82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w:t>
            </w:r>
          </w:p>
        </w:tc>
        <w:tc>
          <w:tcPr>
            <w:tcW w:w="0" w:type="auto"/>
          </w:tcPr>
          <w:p w14:paraId="7210FCB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0" w:type="auto"/>
          </w:tcPr>
          <w:p w14:paraId="10BAF44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21000</w:t>
            </w:r>
          </w:p>
        </w:tc>
        <w:tc>
          <w:tcPr>
            <w:tcW w:w="622" w:type="dxa"/>
          </w:tcPr>
          <w:p w14:paraId="6F3B44A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460" w:type="dxa"/>
          </w:tcPr>
          <w:p w14:paraId="4FC59F3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530</w:t>
            </w:r>
          </w:p>
        </w:tc>
        <w:tc>
          <w:tcPr>
            <w:tcW w:w="0" w:type="auto"/>
          </w:tcPr>
          <w:p w14:paraId="6B7A1E8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0" w:type="auto"/>
          </w:tcPr>
          <w:p w14:paraId="46F3070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w:t>
            </w:r>
          </w:p>
        </w:tc>
        <w:tc>
          <w:tcPr>
            <w:tcW w:w="0" w:type="auto"/>
          </w:tcPr>
          <w:p w14:paraId="7462531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4000</w:t>
            </w:r>
          </w:p>
        </w:tc>
        <w:tc>
          <w:tcPr>
            <w:tcW w:w="0" w:type="auto"/>
          </w:tcPr>
          <w:p w14:paraId="7B1988B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750</w:t>
            </w:r>
          </w:p>
        </w:tc>
        <w:tc>
          <w:tcPr>
            <w:tcW w:w="0" w:type="auto"/>
          </w:tcPr>
          <w:p w14:paraId="1D9FCBA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36</w:t>
            </w:r>
          </w:p>
        </w:tc>
        <w:tc>
          <w:tcPr>
            <w:tcW w:w="0" w:type="auto"/>
          </w:tcPr>
          <w:p w14:paraId="1654651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85</w:t>
            </w:r>
          </w:p>
        </w:tc>
      </w:tr>
      <w:tr w:rsidR="007E7AD7" w14:paraId="1FBF7070"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57C213A" w14:textId="77777777" w:rsidR="007E7AD7" w:rsidRPr="003605A3" w:rsidRDefault="007E7AD7" w:rsidP="00EF52CB">
            <w:pPr>
              <w:jc w:val="center"/>
              <w:rPr>
                <w:sz w:val="16"/>
                <w:szCs w:val="16"/>
              </w:rPr>
            </w:pPr>
            <w:r w:rsidRPr="003605A3">
              <w:rPr>
                <w:sz w:val="16"/>
                <w:szCs w:val="16"/>
              </w:rPr>
              <w:t>JZ091</w:t>
            </w:r>
          </w:p>
        </w:tc>
        <w:tc>
          <w:tcPr>
            <w:tcW w:w="460" w:type="dxa"/>
          </w:tcPr>
          <w:p w14:paraId="66138AF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160</w:t>
            </w:r>
          </w:p>
        </w:tc>
        <w:tc>
          <w:tcPr>
            <w:tcW w:w="0" w:type="auto"/>
          </w:tcPr>
          <w:p w14:paraId="16C7A20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26000</w:t>
            </w:r>
          </w:p>
        </w:tc>
        <w:tc>
          <w:tcPr>
            <w:tcW w:w="0" w:type="auto"/>
          </w:tcPr>
          <w:p w14:paraId="039F3D5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w:t>
            </w:r>
          </w:p>
        </w:tc>
        <w:tc>
          <w:tcPr>
            <w:tcW w:w="0" w:type="auto"/>
          </w:tcPr>
          <w:p w14:paraId="0F00C37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7.8</w:t>
            </w:r>
          </w:p>
        </w:tc>
        <w:tc>
          <w:tcPr>
            <w:tcW w:w="0" w:type="auto"/>
          </w:tcPr>
          <w:p w14:paraId="2B57810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0" w:type="auto"/>
          </w:tcPr>
          <w:p w14:paraId="56FE9AE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21000</w:t>
            </w:r>
          </w:p>
        </w:tc>
        <w:tc>
          <w:tcPr>
            <w:tcW w:w="622" w:type="dxa"/>
          </w:tcPr>
          <w:p w14:paraId="0088645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460" w:type="dxa"/>
          </w:tcPr>
          <w:p w14:paraId="0B7DEC5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510</w:t>
            </w:r>
          </w:p>
        </w:tc>
        <w:tc>
          <w:tcPr>
            <w:tcW w:w="0" w:type="auto"/>
          </w:tcPr>
          <w:p w14:paraId="78E1A3A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0350D47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1200</w:t>
            </w:r>
          </w:p>
        </w:tc>
        <w:tc>
          <w:tcPr>
            <w:tcW w:w="0" w:type="auto"/>
          </w:tcPr>
          <w:p w14:paraId="4EF2B1E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3800</w:t>
            </w:r>
          </w:p>
        </w:tc>
        <w:tc>
          <w:tcPr>
            <w:tcW w:w="0" w:type="auto"/>
          </w:tcPr>
          <w:p w14:paraId="4FA0470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710</w:t>
            </w:r>
          </w:p>
        </w:tc>
        <w:tc>
          <w:tcPr>
            <w:tcW w:w="0" w:type="auto"/>
          </w:tcPr>
          <w:p w14:paraId="52D2EE4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36</w:t>
            </w:r>
          </w:p>
        </w:tc>
        <w:tc>
          <w:tcPr>
            <w:tcW w:w="0" w:type="auto"/>
          </w:tcPr>
          <w:p w14:paraId="010B0B5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84</w:t>
            </w:r>
          </w:p>
        </w:tc>
      </w:tr>
      <w:tr w:rsidR="007E7AD7" w14:paraId="2E20773C"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0E492C05" w14:textId="77777777" w:rsidR="007E7AD7" w:rsidRPr="003605A3" w:rsidRDefault="007E7AD7" w:rsidP="00EF52CB">
            <w:pPr>
              <w:jc w:val="center"/>
              <w:rPr>
                <w:sz w:val="16"/>
                <w:szCs w:val="16"/>
              </w:rPr>
            </w:pPr>
            <w:r w:rsidRPr="003605A3">
              <w:rPr>
                <w:sz w:val="16"/>
                <w:szCs w:val="16"/>
              </w:rPr>
              <w:t>JZ092</w:t>
            </w:r>
          </w:p>
        </w:tc>
        <w:tc>
          <w:tcPr>
            <w:tcW w:w="460" w:type="dxa"/>
          </w:tcPr>
          <w:p w14:paraId="282A64B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170</w:t>
            </w:r>
          </w:p>
        </w:tc>
        <w:tc>
          <w:tcPr>
            <w:tcW w:w="0" w:type="auto"/>
          </w:tcPr>
          <w:p w14:paraId="7D65A43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26000</w:t>
            </w:r>
          </w:p>
        </w:tc>
        <w:tc>
          <w:tcPr>
            <w:tcW w:w="0" w:type="auto"/>
          </w:tcPr>
          <w:p w14:paraId="3F59C63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0" w:type="auto"/>
          </w:tcPr>
          <w:p w14:paraId="7216AB6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8.3</w:t>
            </w:r>
          </w:p>
        </w:tc>
        <w:tc>
          <w:tcPr>
            <w:tcW w:w="0" w:type="auto"/>
          </w:tcPr>
          <w:p w14:paraId="6ABABD2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0" w:type="auto"/>
          </w:tcPr>
          <w:p w14:paraId="18F74B2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21000</w:t>
            </w:r>
          </w:p>
        </w:tc>
        <w:tc>
          <w:tcPr>
            <w:tcW w:w="622" w:type="dxa"/>
          </w:tcPr>
          <w:p w14:paraId="6209C8D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12000</w:t>
            </w:r>
          </w:p>
        </w:tc>
        <w:tc>
          <w:tcPr>
            <w:tcW w:w="460" w:type="dxa"/>
          </w:tcPr>
          <w:p w14:paraId="2C69CAA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530</w:t>
            </w:r>
          </w:p>
        </w:tc>
        <w:tc>
          <w:tcPr>
            <w:tcW w:w="0" w:type="auto"/>
          </w:tcPr>
          <w:p w14:paraId="718F27A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0" w:type="auto"/>
          </w:tcPr>
          <w:p w14:paraId="1BF10F1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1200</w:t>
            </w:r>
          </w:p>
        </w:tc>
        <w:tc>
          <w:tcPr>
            <w:tcW w:w="0" w:type="auto"/>
          </w:tcPr>
          <w:p w14:paraId="09DD45C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4000</w:t>
            </w:r>
          </w:p>
        </w:tc>
        <w:tc>
          <w:tcPr>
            <w:tcW w:w="0" w:type="auto"/>
          </w:tcPr>
          <w:p w14:paraId="08CA4A9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750</w:t>
            </w:r>
          </w:p>
        </w:tc>
        <w:tc>
          <w:tcPr>
            <w:tcW w:w="0" w:type="auto"/>
          </w:tcPr>
          <w:p w14:paraId="539B78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w:t>
            </w:r>
          </w:p>
        </w:tc>
        <w:tc>
          <w:tcPr>
            <w:tcW w:w="0" w:type="auto"/>
          </w:tcPr>
          <w:p w14:paraId="0E74B3C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87</w:t>
            </w:r>
          </w:p>
        </w:tc>
      </w:tr>
      <w:tr w:rsidR="007E7AD7" w14:paraId="1BBB039D"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2E8B1243" w14:textId="77777777" w:rsidR="007E7AD7" w:rsidRPr="003605A3" w:rsidRDefault="007E7AD7" w:rsidP="00EF52CB">
            <w:pPr>
              <w:jc w:val="center"/>
              <w:rPr>
                <w:sz w:val="16"/>
                <w:szCs w:val="16"/>
              </w:rPr>
            </w:pPr>
            <w:r w:rsidRPr="003605A3">
              <w:rPr>
                <w:sz w:val="16"/>
                <w:szCs w:val="16"/>
              </w:rPr>
              <w:t>JZ093</w:t>
            </w:r>
          </w:p>
        </w:tc>
        <w:tc>
          <w:tcPr>
            <w:tcW w:w="460" w:type="dxa"/>
          </w:tcPr>
          <w:p w14:paraId="2848698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170</w:t>
            </w:r>
          </w:p>
        </w:tc>
        <w:tc>
          <w:tcPr>
            <w:tcW w:w="0" w:type="auto"/>
          </w:tcPr>
          <w:p w14:paraId="7D05746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27000</w:t>
            </w:r>
          </w:p>
        </w:tc>
        <w:tc>
          <w:tcPr>
            <w:tcW w:w="0" w:type="auto"/>
          </w:tcPr>
          <w:p w14:paraId="554F5FC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w:t>
            </w:r>
          </w:p>
        </w:tc>
        <w:tc>
          <w:tcPr>
            <w:tcW w:w="0" w:type="auto"/>
          </w:tcPr>
          <w:p w14:paraId="6119E60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7.7</w:t>
            </w:r>
          </w:p>
        </w:tc>
        <w:tc>
          <w:tcPr>
            <w:tcW w:w="0" w:type="auto"/>
          </w:tcPr>
          <w:p w14:paraId="39997B3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0" w:type="auto"/>
          </w:tcPr>
          <w:p w14:paraId="5019F34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21000</w:t>
            </w:r>
          </w:p>
        </w:tc>
        <w:tc>
          <w:tcPr>
            <w:tcW w:w="622" w:type="dxa"/>
          </w:tcPr>
          <w:p w14:paraId="0E96F15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12000</w:t>
            </w:r>
          </w:p>
        </w:tc>
        <w:tc>
          <w:tcPr>
            <w:tcW w:w="460" w:type="dxa"/>
          </w:tcPr>
          <w:p w14:paraId="4FB65F5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520</w:t>
            </w:r>
          </w:p>
        </w:tc>
        <w:tc>
          <w:tcPr>
            <w:tcW w:w="0" w:type="auto"/>
          </w:tcPr>
          <w:p w14:paraId="22737AC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0" w:type="auto"/>
          </w:tcPr>
          <w:p w14:paraId="433AABD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1200</w:t>
            </w:r>
          </w:p>
        </w:tc>
        <w:tc>
          <w:tcPr>
            <w:tcW w:w="0" w:type="auto"/>
          </w:tcPr>
          <w:p w14:paraId="3CDE443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4000</w:t>
            </w:r>
          </w:p>
        </w:tc>
        <w:tc>
          <w:tcPr>
            <w:tcW w:w="0" w:type="auto"/>
          </w:tcPr>
          <w:p w14:paraId="35ECFE2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760</w:t>
            </w:r>
          </w:p>
        </w:tc>
        <w:tc>
          <w:tcPr>
            <w:tcW w:w="0" w:type="auto"/>
          </w:tcPr>
          <w:p w14:paraId="5FDDF84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38</w:t>
            </w:r>
          </w:p>
        </w:tc>
        <w:tc>
          <w:tcPr>
            <w:tcW w:w="0" w:type="auto"/>
          </w:tcPr>
          <w:p w14:paraId="618A8FC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88</w:t>
            </w:r>
          </w:p>
        </w:tc>
      </w:tr>
      <w:tr w:rsidR="007E7AD7" w14:paraId="0956C5E5"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70865F98" w14:textId="77777777" w:rsidR="007E7AD7" w:rsidRPr="003605A3" w:rsidRDefault="007E7AD7" w:rsidP="00EF52CB">
            <w:pPr>
              <w:jc w:val="center"/>
              <w:rPr>
                <w:sz w:val="16"/>
                <w:szCs w:val="16"/>
              </w:rPr>
            </w:pPr>
            <w:r w:rsidRPr="003605A3">
              <w:rPr>
                <w:sz w:val="16"/>
                <w:szCs w:val="16"/>
              </w:rPr>
              <w:t>JZ094</w:t>
            </w:r>
          </w:p>
        </w:tc>
        <w:tc>
          <w:tcPr>
            <w:tcW w:w="460" w:type="dxa"/>
          </w:tcPr>
          <w:p w14:paraId="6E0E47F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w:t>
            </w:r>
          </w:p>
        </w:tc>
        <w:tc>
          <w:tcPr>
            <w:tcW w:w="0" w:type="auto"/>
          </w:tcPr>
          <w:p w14:paraId="34EB075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29000</w:t>
            </w:r>
          </w:p>
        </w:tc>
        <w:tc>
          <w:tcPr>
            <w:tcW w:w="0" w:type="auto"/>
          </w:tcPr>
          <w:p w14:paraId="3784D11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0" w:type="auto"/>
          </w:tcPr>
          <w:p w14:paraId="7D566CA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8.1</w:t>
            </w:r>
          </w:p>
        </w:tc>
        <w:tc>
          <w:tcPr>
            <w:tcW w:w="0" w:type="auto"/>
          </w:tcPr>
          <w:p w14:paraId="7793CBF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0" w:type="auto"/>
          </w:tcPr>
          <w:p w14:paraId="7C058A1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20000</w:t>
            </w:r>
          </w:p>
        </w:tc>
        <w:tc>
          <w:tcPr>
            <w:tcW w:w="622" w:type="dxa"/>
          </w:tcPr>
          <w:p w14:paraId="7B8F84D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460" w:type="dxa"/>
          </w:tcPr>
          <w:p w14:paraId="4BE75ED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510</w:t>
            </w:r>
          </w:p>
        </w:tc>
        <w:tc>
          <w:tcPr>
            <w:tcW w:w="0" w:type="auto"/>
          </w:tcPr>
          <w:p w14:paraId="062EC71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27</w:t>
            </w:r>
          </w:p>
        </w:tc>
        <w:tc>
          <w:tcPr>
            <w:tcW w:w="0" w:type="auto"/>
          </w:tcPr>
          <w:p w14:paraId="4B97599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w:t>
            </w:r>
          </w:p>
        </w:tc>
        <w:tc>
          <w:tcPr>
            <w:tcW w:w="0" w:type="auto"/>
          </w:tcPr>
          <w:p w14:paraId="08542F0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3800</w:t>
            </w:r>
          </w:p>
        </w:tc>
        <w:tc>
          <w:tcPr>
            <w:tcW w:w="0" w:type="auto"/>
          </w:tcPr>
          <w:p w14:paraId="209DC69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780</w:t>
            </w:r>
          </w:p>
        </w:tc>
        <w:tc>
          <w:tcPr>
            <w:tcW w:w="0" w:type="auto"/>
          </w:tcPr>
          <w:p w14:paraId="5FD9340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36</w:t>
            </w:r>
          </w:p>
        </w:tc>
        <w:tc>
          <w:tcPr>
            <w:tcW w:w="0" w:type="auto"/>
          </w:tcPr>
          <w:p w14:paraId="2AAEA75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84</w:t>
            </w:r>
          </w:p>
        </w:tc>
      </w:tr>
      <w:tr w:rsidR="007E7AD7" w14:paraId="13780DC2"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0F29D62" w14:textId="77777777" w:rsidR="007E7AD7" w:rsidRPr="003605A3" w:rsidRDefault="007E7AD7" w:rsidP="00EF52CB">
            <w:pPr>
              <w:jc w:val="center"/>
              <w:rPr>
                <w:sz w:val="16"/>
                <w:szCs w:val="16"/>
              </w:rPr>
            </w:pPr>
            <w:r w:rsidRPr="003605A3">
              <w:rPr>
                <w:sz w:val="16"/>
                <w:szCs w:val="16"/>
              </w:rPr>
              <w:t>JZ095</w:t>
            </w:r>
          </w:p>
        </w:tc>
        <w:tc>
          <w:tcPr>
            <w:tcW w:w="460" w:type="dxa"/>
          </w:tcPr>
          <w:p w14:paraId="568CA57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170</w:t>
            </w:r>
          </w:p>
        </w:tc>
        <w:tc>
          <w:tcPr>
            <w:tcW w:w="0" w:type="auto"/>
          </w:tcPr>
          <w:p w14:paraId="6CB4E9D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28000</w:t>
            </w:r>
          </w:p>
        </w:tc>
        <w:tc>
          <w:tcPr>
            <w:tcW w:w="0" w:type="auto"/>
          </w:tcPr>
          <w:p w14:paraId="737D04D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w:t>
            </w:r>
          </w:p>
        </w:tc>
        <w:tc>
          <w:tcPr>
            <w:tcW w:w="0" w:type="auto"/>
          </w:tcPr>
          <w:p w14:paraId="1E2EF36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8.7</w:t>
            </w:r>
          </w:p>
        </w:tc>
        <w:tc>
          <w:tcPr>
            <w:tcW w:w="0" w:type="auto"/>
          </w:tcPr>
          <w:p w14:paraId="0A3BE3A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w:t>
            </w:r>
          </w:p>
        </w:tc>
        <w:tc>
          <w:tcPr>
            <w:tcW w:w="0" w:type="auto"/>
          </w:tcPr>
          <w:p w14:paraId="36982F9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21000</w:t>
            </w:r>
          </w:p>
        </w:tc>
        <w:tc>
          <w:tcPr>
            <w:tcW w:w="622" w:type="dxa"/>
          </w:tcPr>
          <w:p w14:paraId="0767869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12000</w:t>
            </w:r>
          </w:p>
        </w:tc>
        <w:tc>
          <w:tcPr>
            <w:tcW w:w="460" w:type="dxa"/>
          </w:tcPr>
          <w:p w14:paraId="29A3C9B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540</w:t>
            </w:r>
          </w:p>
        </w:tc>
        <w:tc>
          <w:tcPr>
            <w:tcW w:w="0" w:type="auto"/>
          </w:tcPr>
          <w:p w14:paraId="0B7E506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07DFD1A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w:t>
            </w:r>
          </w:p>
        </w:tc>
        <w:tc>
          <w:tcPr>
            <w:tcW w:w="0" w:type="auto"/>
          </w:tcPr>
          <w:p w14:paraId="307B5AD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4100</w:t>
            </w:r>
          </w:p>
        </w:tc>
        <w:tc>
          <w:tcPr>
            <w:tcW w:w="0" w:type="auto"/>
          </w:tcPr>
          <w:p w14:paraId="075811F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760</w:t>
            </w:r>
          </w:p>
        </w:tc>
        <w:tc>
          <w:tcPr>
            <w:tcW w:w="0" w:type="auto"/>
          </w:tcPr>
          <w:p w14:paraId="58B6FFB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w:t>
            </w:r>
          </w:p>
        </w:tc>
        <w:tc>
          <w:tcPr>
            <w:tcW w:w="0" w:type="auto"/>
          </w:tcPr>
          <w:p w14:paraId="7F7DAD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86</w:t>
            </w:r>
          </w:p>
        </w:tc>
      </w:tr>
      <w:tr w:rsidR="007E7AD7" w14:paraId="04931A6C"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7FB497FA" w14:textId="77777777" w:rsidR="007E7AD7" w:rsidRPr="003605A3" w:rsidRDefault="007E7AD7" w:rsidP="00EF52CB">
            <w:pPr>
              <w:jc w:val="center"/>
              <w:rPr>
                <w:sz w:val="16"/>
                <w:szCs w:val="16"/>
              </w:rPr>
            </w:pPr>
            <w:r w:rsidRPr="003605A3">
              <w:rPr>
                <w:sz w:val="16"/>
                <w:szCs w:val="16"/>
              </w:rPr>
              <w:t>JZ096</w:t>
            </w:r>
          </w:p>
        </w:tc>
        <w:tc>
          <w:tcPr>
            <w:tcW w:w="460" w:type="dxa"/>
          </w:tcPr>
          <w:p w14:paraId="4E373D1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250</w:t>
            </w:r>
          </w:p>
        </w:tc>
        <w:tc>
          <w:tcPr>
            <w:tcW w:w="0" w:type="auto"/>
          </w:tcPr>
          <w:p w14:paraId="383085E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0" w:type="auto"/>
          </w:tcPr>
          <w:p w14:paraId="388EFA1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w:t>
            </w:r>
          </w:p>
        </w:tc>
        <w:tc>
          <w:tcPr>
            <w:tcW w:w="0" w:type="auto"/>
          </w:tcPr>
          <w:p w14:paraId="601D1D2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7.2</w:t>
            </w:r>
          </w:p>
        </w:tc>
        <w:tc>
          <w:tcPr>
            <w:tcW w:w="0" w:type="auto"/>
          </w:tcPr>
          <w:p w14:paraId="57F3F7A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0" w:type="auto"/>
          </w:tcPr>
          <w:p w14:paraId="457061A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16000</w:t>
            </w:r>
          </w:p>
        </w:tc>
        <w:tc>
          <w:tcPr>
            <w:tcW w:w="622" w:type="dxa"/>
          </w:tcPr>
          <w:p w14:paraId="035F7FB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3400</w:t>
            </w:r>
          </w:p>
        </w:tc>
        <w:tc>
          <w:tcPr>
            <w:tcW w:w="460" w:type="dxa"/>
          </w:tcPr>
          <w:p w14:paraId="01B44C5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560</w:t>
            </w:r>
          </w:p>
        </w:tc>
        <w:tc>
          <w:tcPr>
            <w:tcW w:w="0" w:type="auto"/>
          </w:tcPr>
          <w:p w14:paraId="7CE1F89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0" w:type="auto"/>
          </w:tcPr>
          <w:p w14:paraId="040B18F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620</w:t>
            </w:r>
          </w:p>
        </w:tc>
        <w:tc>
          <w:tcPr>
            <w:tcW w:w="0" w:type="auto"/>
          </w:tcPr>
          <w:p w14:paraId="38C9B79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3100</w:t>
            </w:r>
          </w:p>
        </w:tc>
        <w:tc>
          <w:tcPr>
            <w:tcW w:w="0" w:type="auto"/>
          </w:tcPr>
          <w:p w14:paraId="2D94D90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320</w:t>
            </w:r>
          </w:p>
        </w:tc>
        <w:tc>
          <w:tcPr>
            <w:tcW w:w="0" w:type="auto"/>
          </w:tcPr>
          <w:p w14:paraId="425590D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w:t>
            </w:r>
          </w:p>
        </w:tc>
        <w:tc>
          <w:tcPr>
            <w:tcW w:w="0" w:type="auto"/>
          </w:tcPr>
          <w:p w14:paraId="67A3738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61</w:t>
            </w:r>
          </w:p>
        </w:tc>
      </w:tr>
      <w:tr w:rsidR="007E7AD7" w14:paraId="42C50399"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1A694CB2" w14:textId="77777777" w:rsidR="007E7AD7" w:rsidRPr="003605A3" w:rsidRDefault="007E7AD7" w:rsidP="00EF52CB">
            <w:pPr>
              <w:jc w:val="center"/>
              <w:rPr>
                <w:sz w:val="16"/>
                <w:szCs w:val="16"/>
              </w:rPr>
            </w:pPr>
            <w:r w:rsidRPr="003605A3">
              <w:rPr>
                <w:sz w:val="16"/>
                <w:szCs w:val="16"/>
              </w:rPr>
              <w:t>JZ097</w:t>
            </w:r>
          </w:p>
        </w:tc>
        <w:tc>
          <w:tcPr>
            <w:tcW w:w="460" w:type="dxa"/>
          </w:tcPr>
          <w:p w14:paraId="54B009A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250</w:t>
            </w:r>
          </w:p>
        </w:tc>
        <w:tc>
          <w:tcPr>
            <w:tcW w:w="0" w:type="auto"/>
          </w:tcPr>
          <w:p w14:paraId="006E2B7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3500</w:t>
            </w:r>
          </w:p>
        </w:tc>
        <w:tc>
          <w:tcPr>
            <w:tcW w:w="0" w:type="auto"/>
          </w:tcPr>
          <w:p w14:paraId="1D868D7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w:t>
            </w:r>
          </w:p>
        </w:tc>
        <w:tc>
          <w:tcPr>
            <w:tcW w:w="0" w:type="auto"/>
          </w:tcPr>
          <w:p w14:paraId="4DEDACC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7.2</w:t>
            </w:r>
          </w:p>
        </w:tc>
        <w:tc>
          <w:tcPr>
            <w:tcW w:w="0" w:type="auto"/>
          </w:tcPr>
          <w:p w14:paraId="320B1E0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0" w:type="auto"/>
          </w:tcPr>
          <w:p w14:paraId="6F8B19A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15000</w:t>
            </w:r>
          </w:p>
        </w:tc>
        <w:tc>
          <w:tcPr>
            <w:tcW w:w="622" w:type="dxa"/>
          </w:tcPr>
          <w:p w14:paraId="4664F1B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3300</w:t>
            </w:r>
          </w:p>
        </w:tc>
        <w:tc>
          <w:tcPr>
            <w:tcW w:w="460" w:type="dxa"/>
          </w:tcPr>
          <w:p w14:paraId="2999DAA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540</w:t>
            </w:r>
          </w:p>
        </w:tc>
        <w:tc>
          <w:tcPr>
            <w:tcW w:w="0" w:type="auto"/>
          </w:tcPr>
          <w:p w14:paraId="0E6675C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w:t>
            </w:r>
          </w:p>
        </w:tc>
        <w:tc>
          <w:tcPr>
            <w:tcW w:w="0" w:type="auto"/>
          </w:tcPr>
          <w:p w14:paraId="0BC18B8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620</w:t>
            </w:r>
          </w:p>
        </w:tc>
        <w:tc>
          <w:tcPr>
            <w:tcW w:w="0" w:type="auto"/>
          </w:tcPr>
          <w:p w14:paraId="1B13201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3000</w:t>
            </w:r>
          </w:p>
        </w:tc>
        <w:tc>
          <w:tcPr>
            <w:tcW w:w="0" w:type="auto"/>
          </w:tcPr>
          <w:p w14:paraId="47C244C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330</w:t>
            </w:r>
          </w:p>
        </w:tc>
        <w:tc>
          <w:tcPr>
            <w:tcW w:w="0" w:type="auto"/>
          </w:tcPr>
          <w:p w14:paraId="02D66CC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0" w:type="auto"/>
          </w:tcPr>
          <w:p w14:paraId="7716DA6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59</w:t>
            </w:r>
          </w:p>
        </w:tc>
      </w:tr>
      <w:tr w:rsidR="007E7AD7" w14:paraId="3FFA99AE"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1B27EA43" w14:textId="77777777" w:rsidR="007E7AD7" w:rsidRPr="003605A3" w:rsidRDefault="007E7AD7" w:rsidP="00EF52CB">
            <w:pPr>
              <w:jc w:val="center"/>
              <w:rPr>
                <w:sz w:val="16"/>
                <w:szCs w:val="16"/>
              </w:rPr>
            </w:pPr>
            <w:r w:rsidRPr="003605A3">
              <w:rPr>
                <w:sz w:val="16"/>
                <w:szCs w:val="16"/>
              </w:rPr>
              <w:t>JZ098</w:t>
            </w:r>
          </w:p>
        </w:tc>
        <w:tc>
          <w:tcPr>
            <w:tcW w:w="460" w:type="dxa"/>
          </w:tcPr>
          <w:p w14:paraId="6552D27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250</w:t>
            </w:r>
          </w:p>
        </w:tc>
        <w:tc>
          <w:tcPr>
            <w:tcW w:w="0" w:type="auto"/>
          </w:tcPr>
          <w:p w14:paraId="3561466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3400</w:t>
            </w:r>
          </w:p>
        </w:tc>
        <w:tc>
          <w:tcPr>
            <w:tcW w:w="0" w:type="auto"/>
          </w:tcPr>
          <w:p w14:paraId="6FD673B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w:t>
            </w:r>
          </w:p>
        </w:tc>
        <w:tc>
          <w:tcPr>
            <w:tcW w:w="0" w:type="auto"/>
          </w:tcPr>
          <w:p w14:paraId="1123452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7.2</w:t>
            </w:r>
          </w:p>
        </w:tc>
        <w:tc>
          <w:tcPr>
            <w:tcW w:w="0" w:type="auto"/>
          </w:tcPr>
          <w:p w14:paraId="11217A4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w:t>
            </w:r>
          </w:p>
        </w:tc>
        <w:tc>
          <w:tcPr>
            <w:tcW w:w="0" w:type="auto"/>
          </w:tcPr>
          <w:p w14:paraId="4C5CF91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15000</w:t>
            </w:r>
          </w:p>
        </w:tc>
        <w:tc>
          <w:tcPr>
            <w:tcW w:w="622" w:type="dxa"/>
          </w:tcPr>
          <w:p w14:paraId="25CBE40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460" w:type="dxa"/>
          </w:tcPr>
          <w:p w14:paraId="19F6EA9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580</w:t>
            </w:r>
          </w:p>
        </w:tc>
        <w:tc>
          <w:tcPr>
            <w:tcW w:w="0" w:type="auto"/>
          </w:tcPr>
          <w:p w14:paraId="309319E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16553B0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600</w:t>
            </w:r>
          </w:p>
        </w:tc>
        <w:tc>
          <w:tcPr>
            <w:tcW w:w="0" w:type="auto"/>
          </w:tcPr>
          <w:p w14:paraId="5EC5AD3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3100</w:t>
            </w:r>
          </w:p>
        </w:tc>
        <w:tc>
          <w:tcPr>
            <w:tcW w:w="0" w:type="auto"/>
          </w:tcPr>
          <w:p w14:paraId="6094047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w:t>
            </w:r>
          </w:p>
        </w:tc>
        <w:tc>
          <w:tcPr>
            <w:tcW w:w="0" w:type="auto"/>
          </w:tcPr>
          <w:p w14:paraId="297CBE2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w:t>
            </w:r>
          </w:p>
        </w:tc>
        <w:tc>
          <w:tcPr>
            <w:tcW w:w="0" w:type="auto"/>
          </w:tcPr>
          <w:p w14:paraId="31986F8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59</w:t>
            </w:r>
          </w:p>
        </w:tc>
      </w:tr>
      <w:tr w:rsidR="007E7AD7" w14:paraId="16F09819"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0BE67EAF" w14:textId="77777777" w:rsidR="007E7AD7" w:rsidRPr="003605A3" w:rsidRDefault="007E7AD7" w:rsidP="00EF52CB">
            <w:pPr>
              <w:jc w:val="center"/>
              <w:rPr>
                <w:sz w:val="16"/>
                <w:szCs w:val="16"/>
              </w:rPr>
            </w:pPr>
            <w:r w:rsidRPr="003605A3">
              <w:rPr>
                <w:sz w:val="16"/>
                <w:szCs w:val="16"/>
              </w:rPr>
              <w:t>JZ099</w:t>
            </w:r>
          </w:p>
        </w:tc>
        <w:tc>
          <w:tcPr>
            <w:tcW w:w="460" w:type="dxa"/>
          </w:tcPr>
          <w:p w14:paraId="2496A43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w:t>
            </w:r>
          </w:p>
        </w:tc>
        <w:tc>
          <w:tcPr>
            <w:tcW w:w="0" w:type="auto"/>
          </w:tcPr>
          <w:p w14:paraId="4226A50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3100</w:t>
            </w:r>
          </w:p>
        </w:tc>
        <w:tc>
          <w:tcPr>
            <w:tcW w:w="0" w:type="auto"/>
          </w:tcPr>
          <w:p w14:paraId="5F94D4B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w:t>
            </w:r>
          </w:p>
        </w:tc>
        <w:tc>
          <w:tcPr>
            <w:tcW w:w="0" w:type="auto"/>
          </w:tcPr>
          <w:p w14:paraId="6BB1DAB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6.9</w:t>
            </w:r>
          </w:p>
        </w:tc>
        <w:tc>
          <w:tcPr>
            <w:tcW w:w="0" w:type="auto"/>
          </w:tcPr>
          <w:p w14:paraId="2120244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691B84A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15000</w:t>
            </w:r>
          </w:p>
        </w:tc>
        <w:tc>
          <w:tcPr>
            <w:tcW w:w="622" w:type="dxa"/>
          </w:tcPr>
          <w:p w14:paraId="5FBC55C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3400</w:t>
            </w:r>
          </w:p>
        </w:tc>
        <w:tc>
          <w:tcPr>
            <w:tcW w:w="460" w:type="dxa"/>
          </w:tcPr>
          <w:p w14:paraId="57348B9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530</w:t>
            </w:r>
          </w:p>
        </w:tc>
        <w:tc>
          <w:tcPr>
            <w:tcW w:w="0" w:type="auto"/>
          </w:tcPr>
          <w:p w14:paraId="15DBEBD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w:t>
            </w:r>
          </w:p>
        </w:tc>
        <w:tc>
          <w:tcPr>
            <w:tcW w:w="0" w:type="auto"/>
          </w:tcPr>
          <w:p w14:paraId="30F32B4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560</w:t>
            </w:r>
          </w:p>
        </w:tc>
        <w:tc>
          <w:tcPr>
            <w:tcW w:w="0" w:type="auto"/>
          </w:tcPr>
          <w:p w14:paraId="7BCF7DD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2900</w:t>
            </w:r>
          </w:p>
        </w:tc>
        <w:tc>
          <w:tcPr>
            <w:tcW w:w="0" w:type="auto"/>
          </w:tcPr>
          <w:p w14:paraId="621C369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290</w:t>
            </w:r>
          </w:p>
        </w:tc>
        <w:tc>
          <w:tcPr>
            <w:tcW w:w="0" w:type="auto"/>
          </w:tcPr>
          <w:p w14:paraId="6F6623D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w:t>
            </w:r>
          </w:p>
        </w:tc>
        <w:tc>
          <w:tcPr>
            <w:tcW w:w="0" w:type="auto"/>
          </w:tcPr>
          <w:p w14:paraId="3C795CF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56</w:t>
            </w:r>
          </w:p>
        </w:tc>
      </w:tr>
      <w:tr w:rsidR="007E7AD7" w14:paraId="154FBADE"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2707B02E" w14:textId="77777777" w:rsidR="007E7AD7" w:rsidRPr="003605A3" w:rsidRDefault="007E7AD7" w:rsidP="00EF52CB">
            <w:pPr>
              <w:jc w:val="center"/>
              <w:rPr>
                <w:sz w:val="16"/>
                <w:szCs w:val="16"/>
              </w:rPr>
            </w:pPr>
            <w:r w:rsidRPr="003605A3">
              <w:rPr>
                <w:sz w:val="16"/>
                <w:szCs w:val="16"/>
              </w:rPr>
              <w:t>JZ100</w:t>
            </w:r>
          </w:p>
        </w:tc>
        <w:tc>
          <w:tcPr>
            <w:tcW w:w="460" w:type="dxa"/>
          </w:tcPr>
          <w:p w14:paraId="6CFE97E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250</w:t>
            </w:r>
          </w:p>
        </w:tc>
        <w:tc>
          <w:tcPr>
            <w:tcW w:w="0" w:type="auto"/>
          </w:tcPr>
          <w:p w14:paraId="7E170FF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3000</w:t>
            </w:r>
          </w:p>
        </w:tc>
        <w:tc>
          <w:tcPr>
            <w:tcW w:w="0" w:type="auto"/>
          </w:tcPr>
          <w:p w14:paraId="55CBC79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0" w:type="auto"/>
          </w:tcPr>
          <w:p w14:paraId="05B52F3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7.6</w:t>
            </w:r>
          </w:p>
        </w:tc>
        <w:tc>
          <w:tcPr>
            <w:tcW w:w="0" w:type="auto"/>
          </w:tcPr>
          <w:p w14:paraId="12E0594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w:t>
            </w:r>
          </w:p>
        </w:tc>
        <w:tc>
          <w:tcPr>
            <w:tcW w:w="0" w:type="auto"/>
          </w:tcPr>
          <w:p w14:paraId="43CC95A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16000</w:t>
            </w:r>
          </w:p>
        </w:tc>
        <w:tc>
          <w:tcPr>
            <w:tcW w:w="622" w:type="dxa"/>
          </w:tcPr>
          <w:p w14:paraId="1A97459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3600</w:t>
            </w:r>
          </w:p>
        </w:tc>
        <w:tc>
          <w:tcPr>
            <w:tcW w:w="460" w:type="dxa"/>
          </w:tcPr>
          <w:p w14:paraId="3854DA9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550</w:t>
            </w:r>
          </w:p>
        </w:tc>
        <w:tc>
          <w:tcPr>
            <w:tcW w:w="0" w:type="auto"/>
          </w:tcPr>
          <w:p w14:paraId="2A51AF1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1AB5D01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510</w:t>
            </w:r>
          </w:p>
        </w:tc>
        <w:tc>
          <w:tcPr>
            <w:tcW w:w="0" w:type="auto"/>
          </w:tcPr>
          <w:p w14:paraId="4BFD66B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2900</w:t>
            </w:r>
          </w:p>
        </w:tc>
        <w:tc>
          <w:tcPr>
            <w:tcW w:w="0" w:type="auto"/>
          </w:tcPr>
          <w:p w14:paraId="535B2CB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w:t>
            </w:r>
          </w:p>
        </w:tc>
        <w:tc>
          <w:tcPr>
            <w:tcW w:w="0" w:type="auto"/>
          </w:tcPr>
          <w:p w14:paraId="6BCF29F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w:t>
            </w:r>
          </w:p>
        </w:tc>
        <w:tc>
          <w:tcPr>
            <w:tcW w:w="0" w:type="auto"/>
          </w:tcPr>
          <w:p w14:paraId="0589DF7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62</w:t>
            </w:r>
          </w:p>
        </w:tc>
      </w:tr>
      <w:tr w:rsidR="007E7AD7" w14:paraId="7BA5BC7F"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2EC0A52D" w14:textId="77777777" w:rsidR="007E7AD7" w:rsidRPr="003605A3" w:rsidRDefault="007E7AD7" w:rsidP="00EF52CB">
            <w:pPr>
              <w:jc w:val="center"/>
              <w:rPr>
                <w:sz w:val="16"/>
                <w:szCs w:val="16"/>
              </w:rPr>
            </w:pPr>
            <w:r w:rsidRPr="003605A3">
              <w:rPr>
                <w:sz w:val="16"/>
                <w:szCs w:val="16"/>
              </w:rPr>
              <w:t>JZ101</w:t>
            </w:r>
          </w:p>
        </w:tc>
        <w:tc>
          <w:tcPr>
            <w:tcW w:w="460" w:type="dxa"/>
          </w:tcPr>
          <w:p w14:paraId="2F8D709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230</w:t>
            </w:r>
          </w:p>
        </w:tc>
        <w:tc>
          <w:tcPr>
            <w:tcW w:w="0" w:type="auto"/>
          </w:tcPr>
          <w:p w14:paraId="6025F28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3000</w:t>
            </w:r>
          </w:p>
        </w:tc>
        <w:tc>
          <w:tcPr>
            <w:tcW w:w="0" w:type="auto"/>
          </w:tcPr>
          <w:p w14:paraId="2AD6076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0" w:type="auto"/>
          </w:tcPr>
          <w:p w14:paraId="6FE7A70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0" w:type="auto"/>
          </w:tcPr>
          <w:p w14:paraId="24FFADDB"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10</w:t>
            </w:r>
          </w:p>
        </w:tc>
        <w:tc>
          <w:tcPr>
            <w:tcW w:w="0" w:type="auto"/>
          </w:tcPr>
          <w:p w14:paraId="7FBD7D3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15000</w:t>
            </w:r>
          </w:p>
        </w:tc>
        <w:tc>
          <w:tcPr>
            <w:tcW w:w="622" w:type="dxa"/>
          </w:tcPr>
          <w:p w14:paraId="23791B2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3300</w:t>
            </w:r>
          </w:p>
        </w:tc>
        <w:tc>
          <w:tcPr>
            <w:tcW w:w="460" w:type="dxa"/>
          </w:tcPr>
          <w:p w14:paraId="7813199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490</w:t>
            </w:r>
          </w:p>
        </w:tc>
        <w:tc>
          <w:tcPr>
            <w:tcW w:w="0" w:type="auto"/>
          </w:tcPr>
          <w:p w14:paraId="0FCA2DD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0" w:type="auto"/>
          </w:tcPr>
          <w:p w14:paraId="5A4E807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490</w:t>
            </w:r>
          </w:p>
        </w:tc>
        <w:tc>
          <w:tcPr>
            <w:tcW w:w="0" w:type="auto"/>
          </w:tcPr>
          <w:p w14:paraId="10A3B89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2800</w:t>
            </w:r>
          </w:p>
        </w:tc>
        <w:tc>
          <w:tcPr>
            <w:tcW w:w="0" w:type="auto"/>
          </w:tcPr>
          <w:p w14:paraId="73EC49E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w:t>
            </w:r>
          </w:p>
        </w:tc>
        <w:tc>
          <w:tcPr>
            <w:tcW w:w="0" w:type="auto"/>
          </w:tcPr>
          <w:p w14:paraId="4ADBD16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0" w:type="auto"/>
          </w:tcPr>
          <w:p w14:paraId="6DFC1B0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56</w:t>
            </w:r>
          </w:p>
        </w:tc>
      </w:tr>
      <w:tr w:rsidR="007E7AD7" w14:paraId="2D5FEAE9"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203D5624" w14:textId="77777777" w:rsidR="007E7AD7" w:rsidRPr="003605A3" w:rsidRDefault="007E7AD7" w:rsidP="00EF52CB">
            <w:pPr>
              <w:jc w:val="center"/>
              <w:rPr>
                <w:sz w:val="16"/>
                <w:szCs w:val="16"/>
              </w:rPr>
            </w:pPr>
            <w:r w:rsidRPr="003605A3">
              <w:rPr>
                <w:sz w:val="16"/>
                <w:szCs w:val="16"/>
              </w:rPr>
              <w:t>JZ102</w:t>
            </w:r>
          </w:p>
        </w:tc>
        <w:tc>
          <w:tcPr>
            <w:tcW w:w="460" w:type="dxa"/>
          </w:tcPr>
          <w:p w14:paraId="6C1E5C3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190</w:t>
            </w:r>
          </w:p>
        </w:tc>
        <w:tc>
          <w:tcPr>
            <w:tcW w:w="0" w:type="auto"/>
          </w:tcPr>
          <w:p w14:paraId="63C5CD6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0" w:type="auto"/>
          </w:tcPr>
          <w:p w14:paraId="3666C83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w:t>
            </w:r>
          </w:p>
        </w:tc>
        <w:tc>
          <w:tcPr>
            <w:tcW w:w="0" w:type="auto"/>
          </w:tcPr>
          <w:p w14:paraId="201B6B8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6.9</w:t>
            </w:r>
          </w:p>
        </w:tc>
        <w:tc>
          <w:tcPr>
            <w:tcW w:w="0" w:type="auto"/>
          </w:tcPr>
          <w:p w14:paraId="56F8DE7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247ADBC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18000</w:t>
            </w:r>
          </w:p>
        </w:tc>
        <w:tc>
          <w:tcPr>
            <w:tcW w:w="622" w:type="dxa"/>
          </w:tcPr>
          <w:p w14:paraId="184D969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4500</w:t>
            </w:r>
          </w:p>
        </w:tc>
        <w:tc>
          <w:tcPr>
            <w:tcW w:w="460" w:type="dxa"/>
          </w:tcPr>
          <w:p w14:paraId="7396F50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320</w:t>
            </w:r>
          </w:p>
        </w:tc>
        <w:tc>
          <w:tcPr>
            <w:tcW w:w="0" w:type="auto"/>
          </w:tcPr>
          <w:p w14:paraId="0142BCA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0" w:type="auto"/>
          </w:tcPr>
          <w:p w14:paraId="784CF61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500</w:t>
            </w:r>
          </w:p>
        </w:tc>
        <w:tc>
          <w:tcPr>
            <w:tcW w:w="0" w:type="auto"/>
          </w:tcPr>
          <w:p w14:paraId="3B88AD0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4300</w:t>
            </w:r>
          </w:p>
        </w:tc>
        <w:tc>
          <w:tcPr>
            <w:tcW w:w="0" w:type="auto"/>
          </w:tcPr>
          <w:p w14:paraId="0562325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w:t>
            </w:r>
          </w:p>
        </w:tc>
        <w:tc>
          <w:tcPr>
            <w:tcW w:w="0" w:type="auto"/>
          </w:tcPr>
          <w:p w14:paraId="233317A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45</w:t>
            </w:r>
          </w:p>
        </w:tc>
        <w:tc>
          <w:tcPr>
            <w:tcW w:w="0" w:type="auto"/>
          </w:tcPr>
          <w:p w14:paraId="7A1FB49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81</w:t>
            </w:r>
          </w:p>
        </w:tc>
      </w:tr>
      <w:tr w:rsidR="007E7AD7" w14:paraId="7AA6B5F9"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53C3AF68" w14:textId="77777777" w:rsidR="007E7AD7" w:rsidRPr="003605A3" w:rsidRDefault="007E7AD7" w:rsidP="00EF52CB">
            <w:pPr>
              <w:jc w:val="center"/>
              <w:rPr>
                <w:sz w:val="16"/>
                <w:szCs w:val="16"/>
              </w:rPr>
            </w:pPr>
            <w:r w:rsidRPr="003605A3">
              <w:rPr>
                <w:sz w:val="16"/>
                <w:szCs w:val="16"/>
              </w:rPr>
              <w:t>JZ103</w:t>
            </w:r>
          </w:p>
        </w:tc>
        <w:tc>
          <w:tcPr>
            <w:tcW w:w="460" w:type="dxa"/>
          </w:tcPr>
          <w:p w14:paraId="152CFC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w:t>
            </w:r>
          </w:p>
        </w:tc>
        <w:tc>
          <w:tcPr>
            <w:tcW w:w="0" w:type="auto"/>
          </w:tcPr>
          <w:p w14:paraId="79E189E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17000</w:t>
            </w:r>
          </w:p>
        </w:tc>
        <w:tc>
          <w:tcPr>
            <w:tcW w:w="0" w:type="auto"/>
          </w:tcPr>
          <w:p w14:paraId="5C747D9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w:t>
            </w:r>
          </w:p>
        </w:tc>
        <w:tc>
          <w:tcPr>
            <w:tcW w:w="0" w:type="auto"/>
          </w:tcPr>
          <w:p w14:paraId="7C02204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6.8</w:t>
            </w:r>
          </w:p>
        </w:tc>
        <w:tc>
          <w:tcPr>
            <w:tcW w:w="0" w:type="auto"/>
          </w:tcPr>
          <w:p w14:paraId="789D469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0" w:type="auto"/>
          </w:tcPr>
          <w:p w14:paraId="44AAFAE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18000</w:t>
            </w:r>
          </w:p>
        </w:tc>
        <w:tc>
          <w:tcPr>
            <w:tcW w:w="622" w:type="dxa"/>
          </w:tcPr>
          <w:p w14:paraId="6E696D1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5400</w:t>
            </w:r>
          </w:p>
        </w:tc>
        <w:tc>
          <w:tcPr>
            <w:tcW w:w="460" w:type="dxa"/>
          </w:tcPr>
          <w:p w14:paraId="5D8A725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270</w:t>
            </w:r>
          </w:p>
        </w:tc>
        <w:tc>
          <w:tcPr>
            <w:tcW w:w="0" w:type="auto"/>
          </w:tcPr>
          <w:p w14:paraId="2350E73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w:t>
            </w:r>
          </w:p>
        </w:tc>
        <w:tc>
          <w:tcPr>
            <w:tcW w:w="0" w:type="auto"/>
          </w:tcPr>
          <w:p w14:paraId="71C4107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550</w:t>
            </w:r>
          </w:p>
        </w:tc>
        <w:tc>
          <w:tcPr>
            <w:tcW w:w="0" w:type="auto"/>
          </w:tcPr>
          <w:p w14:paraId="09B9528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3400</w:t>
            </w:r>
          </w:p>
        </w:tc>
        <w:tc>
          <w:tcPr>
            <w:tcW w:w="0" w:type="auto"/>
          </w:tcPr>
          <w:p w14:paraId="259F7A5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450</w:t>
            </w:r>
          </w:p>
        </w:tc>
        <w:tc>
          <w:tcPr>
            <w:tcW w:w="0" w:type="auto"/>
          </w:tcPr>
          <w:p w14:paraId="7224C35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49</w:t>
            </w:r>
          </w:p>
        </w:tc>
        <w:tc>
          <w:tcPr>
            <w:tcW w:w="0" w:type="auto"/>
          </w:tcPr>
          <w:p w14:paraId="07664D0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85</w:t>
            </w:r>
          </w:p>
        </w:tc>
      </w:tr>
      <w:tr w:rsidR="007E7AD7" w14:paraId="4EAD48A3"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68A011E2" w14:textId="77777777" w:rsidR="007E7AD7" w:rsidRPr="003605A3" w:rsidRDefault="007E7AD7" w:rsidP="00EF52CB">
            <w:pPr>
              <w:jc w:val="center"/>
              <w:rPr>
                <w:sz w:val="16"/>
                <w:szCs w:val="16"/>
              </w:rPr>
            </w:pPr>
            <w:r w:rsidRPr="003605A3">
              <w:rPr>
                <w:sz w:val="16"/>
                <w:szCs w:val="16"/>
              </w:rPr>
              <w:t>JZ104</w:t>
            </w:r>
          </w:p>
        </w:tc>
        <w:tc>
          <w:tcPr>
            <w:tcW w:w="460" w:type="dxa"/>
          </w:tcPr>
          <w:p w14:paraId="5FDAF1D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w:t>
            </w:r>
          </w:p>
        </w:tc>
        <w:tc>
          <w:tcPr>
            <w:tcW w:w="0" w:type="auto"/>
          </w:tcPr>
          <w:p w14:paraId="6D7C2CF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23000</w:t>
            </w:r>
          </w:p>
        </w:tc>
        <w:tc>
          <w:tcPr>
            <w:tcW w:w="0" w:type="auto"/>
          </w:tcPr>
          <w:p w14:paraId="4FD6604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w:t>
            </w:r>
          </w:p>
        </w:tc>
        <w:tc>
          <w:tcPr>
            <w:tcW w:w="0" w:type="auto"/>
          </w:tcPr>
          <w:p w14:paraId="6E38DF4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7.4</w:t>
            </w:r>
          </w:p>
        </w:tc>
        <w:tc>
          <w:tcPr>
            <w:tcW w:w="0" w:type="auto"/>
          </w:tcPr>
          <w:p w14:paraId="16D9C1C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20</w:t>
            </w:r>
          </w:p>
        </w:tc>
        <w:tc>
          <w:tcPr>
            <w:tcW w:w="0" w:type="auto"/>
          </w:tcPr>
          <w:p w14:paraId="3AEC41E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18000</w:t>
            </w:r>
          </w:p>
        </w:tc>
        <w:tc>
          <w:tcPr>
            <w:tcW w:w="622" w:type="dxa"/>
          </w:tcPr>
          <w:p w14:paraId="14A99E8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5900</w:t>
            </w:r>
          </w:p>
        </w:tc>
        <w:tc>
          <w:tcPr>
            <w:tcW w:w="460" w:type="dxa"/>
          </w:tcPr>
          <w:p w14:paraId="4A345A51"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250</w:t>
            </w:r>
          </w:p>
        </w:tc>
        <w:tc>
          <w:tcPr>
            <w:tcW w:w="0" w:type="auto"/>
          </w:tcPr>
          <w:p w14:paraId="5579C01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31</w:t>
            </w:r>
          </w:p>
        </w:tc>
        <w:tc>
          <w:tcPr>
            <w:tcW w:w="0" w:type="auto"/>
          </w:tcPr>
          <w:p w14:paraId="3ACC584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610</w:t>
            </w:r>
          </w:p>
        </w:tc>
        <w:tc>
          <w:tcPr>
            <w:tcW w:w="0" w:type="auto"/>
          </w:tcPr>
          <w:p w14:paraId="4C636EA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0" w:type="auto"/>
          </w:tcPr>
          <w:p w14:paraId="1D99458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570</w:t>
            </w:r>
          </w:p>
        </w:tc>
        <w:tc>
          <w:tcPr>
            <w:tcW w:w="0" w:type="auto"/>
          </w:tcPr>
          <w:p w14:paraId="1C0E0B3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50</w:t>
            </w:r>
          </w:p>
        </w:tc>
        <w:tc>
          <w:tcPr>
            <w:tcW w:w="0" w:type="auto"/>
          </w:tcPr>
          <w:p w14:paraId="61D1F4E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89</w:t>
            </w:r>
          </w:p>
        </w:tc>
      </w:tr>
      <w:tr w:rsidR="007E7AD7" w14:paraId="7795DCDC"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8C885AE" w14:textId="77777777" w:rsidR="007E7AD7" w:rsidRPr="003605A3" w:rsidRDefault="007E7AD7" w:rsidP="00EF52CB">
            <w:pPr>
              <w:jc w:val="center"/>
              <w:rPr>
                <w:sz w:val="16"/>
                <w:szCs w:val="16"/>
              </w:rPr>
            </w:pPr>
            <w:r w:rsidRPr="003605A3">
              <w:rPr>
                <w:sz w:val="16"/>
                <w:szCs w:val="16"/>
              </w:rPr>
              <w:t>JZ105</w:t>
            </w:r>
          </w:p>
        </w:tc>
        <w:tc>
          <w:tcPr>
            <w:tcW w:w="460" w:type="dxa"/>
          </w:tcPr>
          <w:p w14:paraId="6FBD56B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240</w:t>
            </w:r>
          </w:p>
        </w:tc>
        <w:tc>
          <w:tcPr>
            <w:tcW w:w="0" w:type="auto"/>
          </w:tcPr>
          <w:p w14:paraId="4DB3FFD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13000</w:t>
            </w:r>
          </w:p>
        </w:tc>
        <w:tc>
          <w:tcPr>
            <w:tcW w:w="0" w:type="auto"/>
          </w:tcPr>
          <w:p w14:paraId="0D6AF43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w:t>
            </w:r>
          </w:p>
        </w:tc>
        <w:tc>
          <w:tcPr>
            <w:tcW w:w="0" w:type="auto"/>
          </w:tcPr>
          <w:p w14:paraId="5B268C6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w:t>
            </w:r>
          </w:p>
        </w:tc>
        <w:tc>
          <w:tcPr>
            <w:tcW w:w="0" w:type="auto"/>
          </w:tcPr>
          <w:p w14:paraId="70E6649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0" w:type="auto"/>
          </w:tcPr>
          <w:p w14:paraId="51AE3F7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21000</w:t>
            </w:r>
          </w:p>
        </w:tc>
        <w:tc>
          <w:tcPr>
            <w:tcW w:w="622" w:type="dxa"/>
          </w:tcPr>
          <w:p w14:paraId="24C571B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5900</w:t>
            </w:r>
          </w:p>
        </w:tc>
        <w:tc>
          <w:tcPr>
            <w:tcW w:w="460" w:type="dxa"/>
          </w:tcPr>
          <w:p w14:paraId="45A7C61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250</w:t>
            </w:r>
          </w:p>
        </w:tc>
        <w:tc>
          <w:tcPr>
            <w:tcW w:w="0" w:type="auto"/>
          </w:tcPr>
          <w:p w14:paraId="5066D63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c>
          <w:tcPr>
            <w:tcW w:w="0" w:type="auto"/>
          </w:tcPr>
          <w:p w14:paraId="1435CE5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580</w:t>
            </w:r>
          </w:p>
        </w:tc>
        <w:tc>
          <w:tcPr>
            <w:tcW w:w="0" w:type="auto"/>
          </w:tcPr>
          <w:p w14:paraId="6F3A5DF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3700</w:t>
            </w:r>
          </w:p>
        </w:tc>
        <w:tc>
          <w:tcPr>
            <w:tcW w:w="0" w:type="auto"/>
          </w:tcPr>
          <w:p w14:paraId="2D34801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410</w:t>
            </w:r>
          </w:p>
        </w:tc>
        <w:tc>
          <w:tcPr>
            <w:tcW w:w="0" w:type="auto"/>
          </w:tcPr>
          <w:p w14:paraId="5222A96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57</w:t>
            </w:r>
          </w:p>
        </w:tc>
        <w:tc>
          <w:tcPr>
            <w:tcW w:w="0" w:type="auto"/>
          </w:tcPr>
          <w:p w14:paraId="16CAA7D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99</w:t>
            </w:r>
          </w:p>
        </w:tc>
      </w:tr>
      <w:tr w:rsidR="007E7AD7" w14:paraId="560707AD"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4B46EA7E" w14:textId="77777777" w:rsidR="007E7AD7" w:rsidRPr="003605A3" w:rsidRDefault="007E7AD7" w:rsidP="00EF52CB">
            <w:pPr>
              <w:jc w:val="center"/>
              <w:rPr>
                <w:sz w:val="16"/>
                <w:szCs w:val="16"/>
              </w:rPr>
            </w:pPr>
            <w:r w:rsidRPr="003605A3">
              <w:rPr>
                <w:sz w:val="16"/>
                <w:szCs w:val="16"/>
              </w:rPr>
              <w:t>JZ106</w:t>
            </w:r>
          </w:p>
        </w:tc>
        <w:tc>
          <w:tcPr>
            <w:tcW w:w="460" w:type="dxa"/>
          </w:tcPr>
          <w:p w14:paraId="7A9EC64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w:t>
            </w:r>
          </w:p>
        </w:tc>
        <w:tc>
          <w:tcPr>
            <w:tcW w:w="0" w:type="auto"/>
          </w:tcPr>
          <w:p w14:paraId="382A72B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0" w:type="auto"/>
          </w:tcPr>
          <w:p w14:paraId="4F7F519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w:t>
            </w:r>
          </w:p>
        </w:tc>
        <w:tc>
          <w:tcPr>
            <w:tcW w:w="0" w:type="auto"/>
          </w:tcPr>
          <w:p w14:paraId="626AAEE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w:t>
            </w:r>
          </w:p>
        </w:tc>
        <w:tc>
          <w:tcPr>
            <w:tcW w:w="0" w:type="auto"/>
          </w:tcPr>
          <w:p w14:paraId="31C5B17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19</w:t>
            </w:r>
          </w:p>
        </w:tc>
        <w:tc>
          <w:tcPr>
            <w:tcW w:w="0" w:type="auto"/>
          </w:tcPr>
          <w:p w14:paraId="0835BCE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21000</w:t>
            </w:r>
          </w:p>
        </w:tc>
        <w:tc>
          <w:tcPr>
            <w:tcW w:w="622" w:type="dxa"/>
          </w:tcPr>
          <w:p w14:paraId="109CDD3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5800</w:t>
            </w:r>
          </w:p>
        </w:tc>
        <w:tc>
          <w:tcPr>
            <w:tcW w:w="460" w:type="dxa"/>
          </w:tcPr>
          <w:p w14:paraId="6CE00F2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290</w:t>
            </w:r>
          </w:p>
        </w:tc>
        <w:tc>
          <w:tcPr>
            <w:tcW w:w="0" w:type="auto"/>
          </w:tcPr>
          <w:p w14:paraId="6AB31D0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w:t>
            </w:r>
          </w:p>
        </w:tc>
        <w:tc>
          <w:tcPr>
            <w:tcW w:w="0" w:type="auto"/>
          </w:tcPr>
          <w:p w14:paraId="746D236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570</w:t>
            </w:r>
          </w:p>
        </w:tc>
        <w:tc>
          <w:tcPr>
            <w:tcW w:w="0" w:type="auto"/>
          </w:tcPr>
          <w:p w14:paraId="19F4176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3900</w:t>
            </w:r>
          </w:p>
        </w:tc>
        <w:tc>
          <w:tcPr>
            <w:tcW w:w="0" w:type="auto"/>
          </w:tcPr>
          <w:p w14:paraId="4432EDB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370</w:t>
            </w:r>
          </w:p>
        </w:tc>
        <w:tc>
          <w:tcPr>
            <w:tcW w:w="0" w:type="auto"/>
          </w:tcPr>
          <w:p w14:paraId="70D54AE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58</w:t>
            </w:r>
          </w:p>
        </w:tc>
        <w:tc>
          <w:tcPr>
            <w:tcW w:w="0" w:type="auto"/>
          </w:tcPr>
          <w:p w14:paraId="41A79B8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100</w:t>
            </w:r>
          </w:p>
        </w:tc>
      </w:tr>
      <w:tr w:rsidR="007E7AD7" w14:paraId="71696825"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6BE4C11" w14:textId="77777777" w:rsidR="007E7AD7" w:rsidRPr="003605A3" w:rsidRDefault="007E7AD7" w:rsidP="00EF52CB">
            <w:pPr>
              <w:jc w:val="center"/>
              <w:rPr>
                <w:sz w:val="16"/>
                <w:szCs w:val="16"/>
              </w:rPr>
            </w:pPr>
            <w:r w:rsidRPr="003605A3">
              <w:rPr>
                <w:sz w:val="16"/>
                <w:szCs w:val="16"/>
              </w:rPr>
              <w:t>JZ107</w:t>
            </w:r>
          </w:p>
        </w:tc>
        <w:tc>
          <w:tcPr>
            <w:tcW w:w="460" w:type="dxa"/>
          </w:tcPr>
          <w:p w14:paraId="2D79084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240</w:t>
            </w:r>
          </w:p>
        </w:tc>
        <w:tc>
          <w:tcPr>
            <w:tcW w:w="0" w:type="auto"/>
          </w:tcPr>
          <w:p w14:paraId="17409A4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14000</w:t>
            </w:r>
          </w:p>
        </w:tc>
        <w:tc>
          <w:tcPr>
            <w:tcW w:w="0" w:type="auto"/>
          </w:tcPr>
          <w:p w14:paraId="246AD4D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23</w:t>
            </w:r>
          </w:p>
        </w:tc>
        <w:tc>
          <w:tcPr>
            <w:tcW w:w="0" w:type="auto"/>
          </w:tcPr>
          <w:p w14:paraId="3173B6B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7.1</w:t>
            </w:r>
          </w:p>
        </w:tc>
        <w:tc>
          <w:tcPr>
            <w:tcW w:w="0" w:type="auto"/>
          </w:tcPr>
          <w:p w14:paraId="3F353AF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7823B6D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19000</w:t>
            </w:r>
          </w:p>
        </w:tc>
        <w:tc>
          <w:tcPr>
            <w:tcW w:w="622" w:type="dxa"/>
          </w:tcPr>
          <w:p w14:paraId="0D2A879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5500</w:t>
            </w:r>
          </w:p>
        </w:tc>
        <w:tc>
          <w:tcPr>
            <w:tcW w:w="460" w:type="dxa"/>
          </w:tcPr>
          <w:p w14:paraId="33A1515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260</w:t>
            </w:r>
          </w:p>
        </w:tc>
        <w:tc>
          <w:tcPr>
            <w:tcW w:w="0" w:type="auto"/>
          </w:tcPr>
          <w:p w14:paraId="4EBAAFD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29</w:t>
            </w:r>
          </w:p>
        </w:tc>
        <w:tc>
          <w:tcPr>
            <w:tcW w:w="0" w:type="auto"/>
          </w:tcPr>
          <w:p w14:paraId="6AF8327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560</w:t>
            </w:r>
          </w:p>
        </w:tc>
        <w:tc>
          <w:tcPr>
            <w:tcW w:w="0" w:type="auto"/>
          </w:tcPr>
          <w:p w14:paraId="4EB46F3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3700</w:t>
            </w:r>
          </w:p>
        </w:tc>
        <w:tc>
          <w:tcPr>
            <w:tcW w:w="0" w:type="auto"/>
          </w:tcPr>
          <w:p w14:paraId="7B1AB018"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460</w:t>
            </w:r>
          </w:p>
        </w:tc>
        <w:tc>
          <w:tcPr>
            <w:tcW w:w="0" w:type="auto"/>
          </w:tcPr>
          <w:p w14:paraId="49E28E3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52</w:t>
            </w:r>
          </w:p>
        </w:tc>
        <w:tc>
          <w:tcPr>
            <w:tcW w:w="0" w:type="auto"/>
          </w:tcPr>
          <w:p w14:paraId="1377AE6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89</w:t>
            </w:r>
          </w:p>
        </w:tc>
      </w:tr>
      <w:tr w:rsidR="007E7AD7" w14:paraId="7FB88FE6"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73CD5A62" w14:textId="77777777" w:rsidR="007E7AD7" w:rsidRPr="003605A3" w:rsidRDefault="007E7AD7" w:rsidP="00EF52CB">
            <w:pPr>
              <w:jc w:val="center"/>
              <w:rPr>
                <w:sz w:val="16"/>
                <w:szCs w:val="16"/>
              </w:rPr>
            </w:pPr>
            <w:r w:rsidRPr="003605A3">
              <w:rPr>
                <w:sz w:val="16"/>
                <w:szCs w:val="16"/>
              </w:rPr>
              <w:t>JZ108</w:t>
            </w:r>
          </w:p>
        </w:tc>
        <w:tc>
          <w:tcPr>
            <w:tcW w:w="460" w:type="dxa"/>
          </w:tcPr>
          <w:p w14:paraId="2811670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w:t>
            </w:r>
          </w:p>
        </w:tc>
        <w:tc>
          <w:tcPr>
            <w:tcW w:w="0" w:type="auto"/>
          </w:tcPr>
          <w:p w14:paraId="3EAB248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4700</w:t>
            </w:r>
          </w:p>
        </w:tc>
        <w:tc>
          <w:tcPr>
            <w:tcW w:w="0" w:type="auto"/>
          </w:tcPr>
          <w:p w14:paraId="46A541D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13</w:t>
            </w:r>
          </w:p>
        </w:tc>
        <w:tc>
          <w:tcPr>
            <w:tcW w:w="0" w:type="auto"/>
          </w:tcPr>
          <w:p w14:paraId="4CDB6CB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4.2</w:t>
            </w:r>
          </w:p>
        </w:tc>
        <w:tc>
          <w:tcPr>
            <w:tcW w:w="0" w:type="auto"/>
          </w:tcPr>
          <w:p w14:paraId="18E63DEA"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0" w:type="auto"/>
          </w:tcPr>
          <w:p w14:paraId="53E1EB8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622" w:type="dxa"/>
          </w:tcPr>
          <w:p w14:paraId="1D15C31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3300</w:t>
            </w:r>
          </w:p>
        </w:tc>
        <w:tc>
          <w:tcPr>
            <w:tcW w:w="460" w:type="dxa"/>
          </w:tcPr>
          <w:p w14:paraId="66E9CE1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250</w:t>
            </w:r>
          </w:p>
        </w:tc>
        <w:tc>
          <w:tcPr>
            <w:tcW w:w="0" w:type="auto"/>
          </w:tcPr>
          <w:p w14:paraId="329399C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7.9</w:t>
            </w:r>
          </w:p>
        </w:tc>
        <w:tc>
          <w:tcPr>
            <w:tcW w:w="0" w:type="auto"/>
          </w:tcPr>
          <w:p w14:paraId="637E355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590</w:t>
            </w:r>
          </w:p>
        </w:tc>
        <w:tc>
          <w:tcPr>
            <w:tcW w:w="0" w:type="auto"/>
          </w:tcPr>
          <w:p w14:paraId="7BD1153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2300</w:t>
            </w:r>
          </w:p>
        </w:tc>
        <w:tc>
          <w:tcPr>
            <w:tcW w:w="0" w:type="auto"/>
          </w:tcPr>
          <w:p w14:paraId="1F28755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w:t>
            </w:r>
          </w:p>
        </w:tc>
        <w:tc>
          <w:tcPr>
            <w:tcW w:w="0" w:type="auto"/>
          </w:tcPr>
          <w:p w14:paraId="6E2A5CA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0" w:type="auto"/>
          </w:tcPr>
          <w:p w14:paraId="6A31488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w:t>
            </w:r>
          </w:p>
        </w:tc>
      </w:tr>
      <w:tr w:rsidR="007E7AD7" w14:paraId="43A7127A"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66756C7A" w14:textId="77777777" w:rsidR="007E7AD7" w:rsidRPr="003605A3" w:rsidRDefault="007E7AD7" w:rsidP="00EF52CB">
            <w:pPr>
              <w:jc w:val="center"/>
              <w:rPr>
                <w:sz w:val="16"/>
                <w:szCs w:val="16"/>
              </w:rPr>
            </w:pPr>
            <w:r w:rsidRPr="003605A3">
              <w:rPr>
                <w:sz w:val="16"/>
                <w:szCs w:val="16"/>
              </w:rPr>
              <w:t>JZ109</w:t>
            </w:r>
          </w:p>
        </w:tc>
        <w:tc>
          <w:tcPr>
            <w:tcW w:w="460" w:type="dxa"/>
          </w:tcPr>
          <w:p w14:paraId="41CF835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100</w:t>
            </w:r>
          </w:p>
        </w:tc>
        <w:tc>
          <w:tcPr>
            <w:tcW w:w="0" w:type="auto"/>
          </w:tcPr>
          <w:p w14:paraId="50EDDC6C"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4300</w:t>
            </w:r>
          </w:p>
        </w:tc>
        <w:tc>
          <w:tcPr>
            <w:tcW w:w="0" w:type="auto"/>
          </w:tcPr>
          <w:p w14:paraId="502DE9D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w:t>
            </w:r>
          </w:p>
        </w:tc>
        <w:tc>
          <w:tcPr>
            <w:tcW w:w="0" w:type="auto"/>
          </w:tcPr>
          <w:p w14:paraId="0C707EF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3.9</w:t>
            </w:r>
          </w:p>
        </w:tc>
        <w:tc>
          <w:tcPr>
            <w:tcW w:w="0" w:type="auto"/>
          </w:tcPr>
          <w:p w14:paraId="52C3F43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0" w:type="auto"/>
          </w:tcPr>
          <w:p w14:paraId="427BDE8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622" w:type="dxa"/>
          </w:tcPr>
          <w:p w14:paraId="2515D6D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3000</w:t>
            </w:r>
          </w:p>
        </w:tc>
        <w:tc>
          <w:tcPr>
            <w:tcW w:w="460" w:type="dxa"/>
          </w:tcPr>
          <w:p w14:paraId="51E097A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250</w:t>
            </w:r>
          </w:p>
        </w:tc>
        <w:tc>
          <w:tcPr>
            <w:tcW w:w="0" w:type="auto"/>
          </w:tcPr>
          <w:p w14:paraId="3025CFE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w:t>
            </w:r>
          </w:p>
        </w:tc>
        <w:tc>
          <w:tcPr>
            <w:tcW w:w="0" w:type="auto"/>
          </w:tcPr>
          <w:p w14:paraId="35A6D28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540</w:t>
            </w:r>
          </w:p>
        </w:tc>
        <w:tc>
          <w:tcPr>
            <w:tcW w:w="0" w:type="auto"/>
          </w:tcPr>
          <w:p w14:paraId="5BE647B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2100</w:t>
            </w:r>
          </w:p>
        </w:tc>
        <w:tc>
          <w:tcPr>
            <w:tcW w:w="0" w:type="auto"/>
          </w:tcPr>
          <w:p w14:paraId="2C5977A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200</w:t>
            </w:r>
          </w:p>
        </w:tc>
        <w:tc>
          <w:tcPr>
            <w:tcW w:w="0" w:type="auto"/>
          </w:tcPr>
          <w:p w14:paraId="7F4FB1B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18</w:t>
            </w:r>
          </w:p>
        </w:tc>
        <w:tc>
          <w:tcPr>
            <w:tcW w:w="0" w:type="auto"/>
          </w:tcPr>
          <w:p w14:paraId="2F61528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r>
      <w:tr w:rsidR="007E7AD7" w14:paraId="6D10FCAB"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7B7CB692" w14:textId="77777777" w:rsidR="007E7AD7" w:rsidRPr="003605A3" w:rsidRDefault="007E7AD7" w:rsidP="00EF52CB">
            <w:pPr>
              <w:jc w:val="center"/>
              <w:rPr>
                <w:sz w:val="16"/>
                <w:szCs w:val="16"/>
              </w:rPr>
            </w:pPr>
            <w:r w:rsidRPr="003605A3">
              <w:rPr>
                <w:sz w:val="16"/>
                <w:szCs w:val="16"/>
              </w:rPr>
              <w:t>JZ110</w:t>
            </w:r>
          </w:p>
        </w:tc>
        <w:tc>
          <w:tcPr>
            <w:tcW w:w="460" w:type="dxa"/>
          </w:tcPr>
          <w:p w14:paraId="7A75009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100</w:t>
            </w:r>
          </w:p>
        </w:tc>
        <w:tc>
          <w:tcPr>
            <w:tcW w:w="0" w:type="auto"/>
          </w:tcPr>
          <w:p w14:paraId="75A47CF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4700</w:t>
            </w:r>
          </w:p>
        </w:tc>
        <w:tc>
          <w:tcPr>
            <w:tcW w:w="0" w:type="auto"/>
          </w:tcPr>
          <w:p w14:paraId="425A0C8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16</w:t>
            </w:r>
          </w:p>
        </w:tc>
        <w:tc>
          <w:tcPr>
            <w:tcW w:w="0" w:type="auto"/>
          </w:tcPr>
          <w:p w14:paraId="139F954D"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4.5</w:t>
            </w:r>
          </w:p>
        </w:tc>
        <w:tc>
          <w:tcPr>
            <w:tcW w:w="0" w:type="auto"/>
          </w:tcPr>
          <w:p w14:paraId="6C2F60EB"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7.5</w:t>
            </w:r>
          </w:p>
        </w:tc>
        <w:tc>
          <w:tcPr>
            <w:tcW w:w="0" w:type="auto"/>
          </w:tcPr>
          <w:p w14:paraId="70A60F2E"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622" w:type="dxa"/>
          </w:tcPr>
          <w:p w14:paraId="2DA142A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3200</w:t>
            </w:r>
          </w:p>
        </w:tc>
        <w:tc>
          <w:tcPr>
            <w:tcW w:w="460" w:type="dxa"/>
          </w:tcPr>
          <w:p w14:paraId="1E86227C"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w:t>
            </w:r>
          </w:p>
        </w:tc>
        <w:tc>
          <w:tcPr>
            <w:tcW w:w="0" w:type="auto"/>
          </w:tcPr>
          <w:p w14:paraId="1AE5BC8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8.7</w:t>
            </w:r>
          </w:p>
        </w:tc>
        <w:tc>
          <w:tcPr>
            <w:tcW w:w="0" w:type="auto"/>
          </w:tcPr>
          <w:p w14:paraId="7A7E337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510</w:t>
            </w:r>
          </w:p>
        </w:tc>
        <w:tc>
          <w:tcPr>
            <w:tcW w:w="0" w:type="auto"/>
          </w:tcPr>
          <w:p w14:paraId="56899E2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2200</w:t>
            </w:r>
          </w:p>
        </w:tc>
        <w:tc>
          <w:tcPr>
            <w:tcW w:w="0" w:type="auto"/>
          </w:tcPr>
          <w:p w14:paraId="7884CE93"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220</w:t>
            </w:r>
          </w:p>
        </w:tc>
        <w:tc>
          <w:tcPr>
            <w:tcW w:w="0" w:type="auto"/>
          </w:tcPr>
          <w:p w14:paraId="19F5D52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17</w:t>
            </w:r>
          </w:p>
        </w:tc>
        <w:tc>
          <w:tcPr>
            <w:tcW w:w="0" w:type="auto"/>
          </w:tcPr>
          <w:p w14:paraId="06FE83B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w:t>
            </w:r>
          </w:p>
        </w:tc>
      </w:tr>
      <w:tr w:rsidR="007E7AD7" w14:paraId="76D579F6"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3FBA147F" w14:textId="77777777" w:rsidR="007E7AD7" w:rsidRPr="003605A3" w:rsidRDefault="007E7AD7" w:rsidP="00EF52CB">
            <w:pPr>
              <w:jc w:val="center"/>
              <w:rPr>
                <w:sz w:val="16"/>
                <w:szCs w:val="16"/>
              </w:rPr>
            </w:pPr>
            <w:r w:rsidRPr="003605A3">
              <w:rPr>
                <w:sz w:val="16"/>
                <w:szCs w:val="16"/>
              </w:rPr>
              <w:t>JZ111</w:t>
            </w:r>
          </w:p>
        </w:tc>
        <w:tc>
          <w:tcPr>
            <w:tcW w:w="460" w:type="dxa"/>
          </w:tcPr>
          <w:p w14:paraId="60B12706"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120</w:t>
            </w:r>
          </w:p>
        </w:tc>
        <w:tc>
          <w:tcPr>
            <w:tcW w:w="0" w:type="auto"/>
          </w:tcPr>
          <w:p w14:paraId="0732F7A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5000</w:t>
            </w:r>
          </w:p>
        </w:tc>
        <w:tc>
          <w:tcPr>
            <w:tcW w:w="0" w:type="auto"/>
          </w:tcPr>
          <w:p w14:paraId="4954BAA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15</w:t>
            </w:r>
          </w:p>
        </w:tc>
        <w:tc>
          <w:tcPr>
            <w:tcW w:w="0" w:type="auto"/>
          </w:tcPr>
          <w:p w14:paraId="5288AC5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4.3</w:t>
            </w:r>
          </w:p>
        </w:tc>
        <w:tc>
          <w:tcPr>
            <w:tcW w:w="0" w:type="auto"/>
          </w:tcPr>
          <w:p w14:paraId="6047ACF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0" w:type="auto"/>
          </w:tcPr>
          <w:p w14:paraId="38C35E24"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622" w:type="dxa"/>
          </w:tcPr>
          <w:p w14:paraId="39FF5FD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3100</w:t>
            </w:r>
          </w:p>
        </w:tc>
        <w:tc>
          <w:tcPr>
            <w:tcW w:w="460" w:type="dxa"/>
          </w:tcPr>
          <w:p w14:paraId="150BE5D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260</w:t>
            </w:r>
          </w:p>
        </w:tc>
        <w:tc>
          <w:tcPr>
            <w:tcW w:w="0" w:type="auto"/>
          </w:tcPr>
          <w:p w14:paraId="047D27D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9.2</w:t>
            </w:r>
          </w:p>
        </w:tc>
        <w:tc>
          <w:tcPr>
            <w:tcW w:w="0" w:type="auto"/>
          </w:tcPr>
          <w:p w14:paraId="506D7E6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500</w:t>
            </w:r>
          </w:p>
        </w:tc>
        <w:tc>
          <w:tcPr>
            <w:tcW w:w="0" w:type="auto"/>
          </w:tcPr>
          <w:p w14:paraId="13970A7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2200</w:t>
            </w:r>
          </w:p>
        </w:tc>
        <w:tc>
          <w:tcPr>
            <w:tcW w:w="0" w:type="auto"/>
          </w:tcPr>
          <w:p w14:paraId="247930E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w:t>
            </w:r>
          </w:p>
        </w:tc>
        <w:tc>
          <w:tcPr>
            <w:tcW w:w="0" w:type="auto"/>
          </w:tcPr>
          <w:p w14:paraId="5856C8B1"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0" w:type="auto"/>
          </w:tcPr>
          <w:p w14:paraId="145E0AEA"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31</w:t>
            </w:r>
          </w:p>
        </w:tc>
      </w:tr>
      <w:tr w:rsidR="007E7AD7" w14:paraId="312F3399" w14:textId="77777777" w:rsidTr="00EF52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95" w:type="dxa"/>
          </w:tcPr>
          <w:p w14:paraId="76B4D317" w14:textId="77777777" w:rsidR="007E7AD7" w:rsidRPr="003605A3" w:rsidRDefault="007E7AD7" w:rsidP="00EF52CB">
            <w:pPr>
              <w:jc w:val="center"/>
              <w:rPr>
                <w:sz w:val="16"/>
                <w:szCs w:val="16"/>
              </w:rPr>
            </w:pPr>
            <w:r w:rsidRPr="003605A3">
              <w:rPr>
                <w:sz w:val="16"/>
                <w:szCs w:val="16"/>
              </w:rPr>
              <w:t>JZ112</w:t>
            </w:r>
          </w:p>
        </w:tc>
        <w:tc>
          <w:tcPr>
            <w:tcW w:w="460" w:type="dxa"/>
          </w:tcPr>
          <w:p w14:paraId="12131BF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w:t>
            </w:r>
          </w:p>
        </w:tc>
        <w:tc>
          <w:tcPr>
            <w:tcW w:w="0" w:type="auto"/>
          </w:tcPr>
          <w:p w14:paraId="0224509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5100</w:t>
            </w:r>
          </w:p>
        </w:tc>
        <w:tc>
          <w:tcPr>
            <w:tcW w:w="0" w:type="auto"/>
          </w:tcPr>
          <w:p w14:paraId="46334D8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25</w:t>
            </w:r>
          </w:p>
        </w:tc>
        <w:tc>
          <w:tcPr>
            <w:tcW w:w="0" w:type="auto"/>
          </w:tcPr>
          <w:p w14:paraId="3931E3C6"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w:t>
            </w:r>
          </w:p>
        </w:tc>
        <w:tc>
          <w:tcPr>
            <w:tcW w:w="0" w:type="auto"/>
          </w:tcPr>
          <w:p w14:paraId="49FC0875"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7.9</w:t>
            </w:r>
          </w:p>
        </w:tc>
        <w:tc>
          <w:tcPr>
            <w:tcW w:w="0" w:type="auto"/>
          </w:tcPr>
          <w:p w14:paraId="64DD4F10"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11000</w:t>
            </w:r>
          </w:p>
        </w:tc>
        <w:tc>
          <w:tcPr>
            <w:tcW w:w="622" w:type="dxa"/>
          </w:tcPr>
          <w:p w14:paraId="192EFB7F"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3400</w:t>
            </w:r>
          </w:p>
        </w:tc>
        <w:tc>
          <w:tcPr>
            <w:tcW w:w="460" w:type="dxa"/>
          </w:tcPr>
          <w:p w14:paraId="3A72F31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260</w:t>
            </w:r>
          </w:p>
        </w:tc>
        <w:tc>
          <w:tcPr>
            <w:tcW w:w="0" w:type="auto"/>
          </w:tcPr>
          <w:p w14:paraId="66E42C17"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14</w:t>
            </w:r>
          </w:p>
        </w:tc>
        <w:tc>
          <w:tcPr>
            <w:tcW w:w="0" w:type="auto"/>
          </w:tcPr>
          <w:p w14:paraId="5A7C68C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530</w:t>
            </w:r>
          </w:p>
        </w:tc>
        <w:tc>
          <w:tcPr>
            <w:tcW w:w="0" w:type="auto"/>
          </w:tcPr>
          <w:p w14:paraId="71CCDF94"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2300</w:t>
            </w:r>
          </w:p>
        </w:tc>
        <w:tc>
          <w:tcPr>
            <w:tcW w:w="0" w:type="auto"/>
          </w:tcPr>
          <w:p w14:paraId="5BAA1492"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230</w:t>
            </w:r>
          </w:p>
        </w:tc>
        <w:tc>
          <w:tcPr>
            <w:tcW w:w="0" w:type="auto"/>
          </w:tcPr>
          <w:p w14:paraId="26E3FCC8"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18</w:t>
            </w:r>
          </w:p>
        </w:tc>
        <w:tc>
          <w:tcPr>
            <w:tcW w:w="0" w:type="auto"/>
          </w:tcPr>
          <w:p w14:paraId="13655309" w14:textId="77777777" w:rsidR="007E7AD7" w:rsidRPr="003605A3" w:rsidRDefault="007E7AD7" w:rsidP="00EF52CB">
            <w:pPr>
              <w:jc w:val="center"/>
              <w:cnfStyle w:val="000000100000" w:firstRow="0" w:lastRow="0" w:firstColumn="0" w:lastColumn="0" w:oddVBand="0" w:evenVBand="0" w:oddHBand="1" w:evenHBand="0" w:firstRowFirstColumn="0" w:firstRowLastColumn="0" w:lastRowFirstColumn="0" w:lastRowLastColumn="0"/>
              <w:rPr>
                <w:sz w:val="16"/>
                <w:szCs w:val="16"/>
              </w:rPr>
            </w:pPr>
            <w:r w:rsidRPr="003605A3">
              <w:rPr>
                <w:sz w:val="16"/>
                <w:szCs w:val="16"/>
              </w:rPr>
              <w:t>35</w:t>
            </w:r>
          </w:p>
        </w:tc>
      </w:tr>
      <w:tr w:rsidR="007E7AD7" w14:paraId="7E9235A7" w14:textId="77777777" w:rsidTr="00EF52CB">
        <w:tc>
          <w:tcPr>
            <w:cnfStyle w:val="001000000000" w:firstRow="0" w:lastRow="0" w:firstColumn="1" w:lastColumn="0" w:oddVBand="0" w:evenVBand="0" w:oddHBand="0" w:evenHBand="0" w:firstRowFirstColumn="0" w:firstRowLastColumn="0" w:lastRowFirstColumn="0" w:lastRowLastColumn="0"/>
            <w:tcW w:w="895" w:type="dxa"/>
          </w:tcPr>
          <w:p w14:paraId="7ADB3850" w14:textId="77777777" w:rsidR="007E7AD7" w:rsidRPr="003605A3" w:rsidRDefault="007E7AD7" w:rsidP="00EF52CB">
            <w:pPr>
              <w:jc w:val="center"/>
              <w:rPr>
                <w:sz w:val="16"/>
                <w:szCs w:val="16"/>
              </w:rPr>
            </w:pPr>
            <w:r w:rsidRPr="003605A3">
              <w:rPr>
                <w:sz w:val="16"/>
                <w:szCs w:val="16"/>
              </w:rPr>
              <w:t>JZ113</w:t>
            </w:r>
          </w:p>
        </w:tc>
        <w:tc>
          <w:tcPr>
            <w:tcW w:w="460" w:type="dxa"/>
          </w:tcPr>
          <w:p w14:paraId="470C5D0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w:t>
            </w:r>
          </w:p>
        </w:tc>
        <w:tc>
          <w:tcPr>
            <w:tcW w:w="0" w:type="auto"/>
          </w:tcPr>
          <w:p w14:paraId="405AD600"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4700</w:t>
            </w:r>
          </w:p>
        </w:tc>
        <w:tc>
          <w:tcPr>
            <w:tcW w:w="0" w:type="auto"/>
          </w:tcPr>
          <w:p w14:paraId="77D097C3"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20</w:t>
            </w:r>
          </w:p>
        </w:tc>
        <w:tc>
          <w:tcPr>
            <w:tcW w:w="0" w:type="auto"/>
          </w:tcPr>
          <w:p w14:paraId="185B04E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4.1</w:t>
            </w:r>
          </w:p>
        </w:tc>
        <w:tc>
          <w:tcPr>
            <w:tcW w:w="0" w:type="auto"/>
          </w:tcPr>
          <w:p w14:paraId="76D815D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7.5</w:t>
            </w:r>
          </w:p>
        </w:tc>
        <w:tc>
          <w:tcPr>
            <w:tcW w:w="0" w:type="auto"/>
          </w:tcPr>
          <w:p w14:paraId="5ACBBA7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11000</w:t>
            </w:r>
          </w:p>
        </w:tc>
        <w:tc>
          <w:tcPr>
            <w:tcW w:w="622" w:type="dxa"/>
          </w:tcPr>
          <w:p w14:paraId="54BD58BF"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3300</w:t>
            </w:r>
          </w:p>
        </w:tc>
        <w:tc>
          <w:tcPr>
            <w:tcW w:w="460" w:type="dxa"/>
          </w:tcPr>
          <w:p w14:paraId="7F02785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240</w:t>
            </w:r>
          </w:p>
        </w:tc>
        <w:tc>
          <w:tcPr>
            <w:tcW w:w="0" w:type="auto"/>
          </w:tcPr>
          <w:p w14:paraId="1CCFA375"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9.5</w:t>
            </w:r>
          </w:p>
        </w:tc>
        <w:tc>
          <w:tcPr>
            <w:tcW w:w="0" w:type="auto"/>
          </w:tcPr>
          <w:p w14:paraId="64BE9119"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550</w:t>
            </w:r>
          </w:p>
        </w:tc>
        <w:tc>
          <w:tcPr>
            <w:tcW w:w="0" w:type="auto"/>
          </w:tcPr>
          <w:p w14:paraId="7DD164DD"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2200</w:t>
            </w:r>
          </w:p>
        </w:tc>
        <w:tc>
          <w:tcPr>
            <w:tcW w:w="0" w:type="auto"/>
          </w:tcPr>
          <w:p w14:paraId="65176AFE"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210</w:t>
            </w:r>
          </w:p>
        </w:tc>
        <w:tc>
          <w:tcPr>
            <w:tcW w:w="0" w:type="auto"/>
          </w:tcPr>
          <w:p w14:paraId="4E708417"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17</w:t>
            </w:r>
          </w:p>
        </w:tc>
        <w:tc>
          <w:tcPr>
            <w:tcW w:w="0" w:type="auto"/>
          </w:tcPr>
          <w:p w14:paraId="4D883CD2" w14:textId="77777777" w:rsidR="007E7AD7" w:rsidRPr="003605A3" w:rsidRDefault="007E7AD7" w:rsidP="00EF52CB">
            <w:pPr>
              <w:jc w:val="center"/>
              <w:cnfStyle w:val="000000000000" w:firstRow="0" w:lastRow="0" w:firstColumn="0" w:lastColumn="0" w:oddVBand="0" w:evenVBand="0" w:oddHBand="0" w:evenHBand="0" w:firstRowFirstColumn="0" w:firstRowLastColumn="0" w:lastRowFirstColumn="0" w:lastRowLastColumn="0"/>
              <w:rPr>
                <w:sz w:val="16"/>
                <w:szCs w:val="16"/>
              </w:rPr>
            </w:pPr>
            <w:r w:rsidRPr="003605A3">
              <w:rPr>
                <w:sz w:val="16"/>
                <w:szCs w:val="16"/>
              </w:rPr>
              <w:t>32</w:t>
            </w:r>
          </w:p>
        </w:tc>
      </w:tr>
    </w:tbl>
    <w:p w14:paraId="4A21410D" w14:textId="77777777" w:rsidR="007E7AD7" w:rsidRDefault="007E7AD7" w:rsidP="007E7AD7">
      <w:pPr>
        <w:rPr>
          <w:sz w:val="16"/>
          <w:szCs w:val="16"/>
        </w:rPr>
      </w:pPr>
    </w:p>
    <w:p w14:paraId="78C97373" w14:textId="77777777" w:rsidR="007E7AD7" w:rsidRPr="00495A92" w:rsidRDefault="007E7AD7" w:rsidP="007E7AD7">
      <w:pPr>
        <w:rPr>
          <w:sz w:val="20"/>
          <w:szCs w:val="20"/>
        </w:rPr>
      </w:pPr>
      <w:r w:rsidRPr="00495A92">
        <w:rPr>
          <w:sz w:val="20"/>
          <w:szCs w:val="20"/>
        </w:rPr>
        <w:t>Table S3</w:t>
      </w:r>
      <w:r w:rsidRPr="00495A92">
        <w:rPr>
          <w:rFonts w:cstheme="minorHAnsi"/>
          <w:sz w:val="20"/>
          <w:szCs w:val="20"/>
        </w:rPr>
        <w:t>) Dissolved Metal Screen. Conducted</w:t>
      </w:r>
      <w:r w:rsidRPr="00495A92">
        <w:rPr>
          <w:sz w:val="20"/>
          <w:szCs w:val="20"/>
        </w:rPr>
        <w:t xml:space="preserve"> by the University of Idaho Analytical Sciences Laboratory (</w:t>
      </w:r>
      <w:r w:rsidRPr="00495A92">
        <w:rPr>
          <w:rFonts w:cstheme="minorHAnsi"/>
          <w:sz w:val="20"/>
          <w:szCs w:val="20"/>
        </w:rPr>
        <w:t xml:space="preserve">https://www.uidaho.edu/cals/analytical-sciences-laboratory). All values are reported in </w:t>
      </w:r>
      <w:r w:rsidRPr="00495A92">
        <w:rPr>
          <w:sz w:val="20"/>
          <w:szCs w:val="20"/>
        </w:rPr>
        <w:t xml:space="preserve">µg/g concentrations. </w:t>
      </w:r>
      <w:r w:rsidRPr="00495A92">
        <w:rPr>
          <w:sz w:val="20"/>
          <w:szCs w:val="20"/>
        </w:rPr>
        <w:br w:type="page"/>
      </w:r>
    </w:p>
    <w:p w14:paraId="635EF9E9" w14:textId="77777777" w:rsidR="007E7AD7" w:rsidRPr="00C72EB1" w:rsidRDefault="007E7AD7" w:rsidP="007E7AD7">
      <w:pPr>
        <w:rPr>
          <w:sz w:val="16"/>
          <w:szCs w:val="16"/>
        </w:rPr>
      </w:pPr>
    </w:p>
    <w:p w14:paraId="4DA658A7" w14:textId="77777777" w:rsidR="007E7AD7" w:rsidRPr="00C72EB1" w:rsidRDefault="007E7AD7" w:rsidP="007E7AD7">
      <w:pPr>
        <w:rPr>
          <w:sz w:val="16"/>
          <w:szCs w:val="16"/>
        </w:rPr>
      </w:pPr>
      <w:r w:rsidRPr="0002485B">
        <w:rPr>
          <w:noProof/>
          <w:sz w:val="16"/>
          <w:szCs w:val="16"/>
        </w:rPr>
        <mc:AlternateContent>
          <mc:Choice Requires="wps">
            <w:drawing>
              <wp:anchor distT="45720" distB="45720" distL="114300" distR="114300" simplePos="0" relativeHeight="251669504" behindDoc="0" locked="0" layoutInCell="1" allowOverlap="1" wp14:anchorId="73846E67" wp14:editId="3A8C5789">
                <wp:simplePos x="0" y="0"/>
                <wp:positionH relativeFrom="margin">
                  <wp:align>center</wp:align>
                </wp:positionH>
                <wp:positionV relativeFrom="paragraph">
                  <wp:posOffset>179705</wp:posOffset>
                </wp:positionV>
                <wp:extent cx="4916170" cy="3667125"/>
                <wp:effectExtent l="0" t="0" r="0" b="9525"/>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6170" cy="3667125"/>
                        </a:xfrm>
                        <a:prstGeom prst="rect">
                          <a:avLst/>
                        </a:prstGeom>
                        <a:solidFill>
                          <a:srgbClr val="FFFFFF"/>
                        </a:solidFill>
                        <a:ln w="9525">
                          <a:noFill/>
                          <a:miter lim="800000"/>
                          <a:headEnd/>
                          <a:tailEnd/>
                        </a:ln>
                      </wps:spPr>
                      <wps:txbx>
                        <w:txbxContent>
                          <w:p w14:paraId="7DAE6835" w14:textId="77777777" w:rsidR="007E7AD7" w:rsidRDefault="007E7AD7" w:rsidP="007E7AD7">
                            <w:pPr>
                              <w:rPr>
                                <w:sz w:val="16"/>
                                <w:szCs w:val="16"/>
                              </w:rPr>
                            </w:pPr>
                            <w:r>
                              <w:rPr>
                                <w:noProof/>
                                <w:sz w:val="16"/>
                                <w:szCs w:val="16"/>
                              </w:rPr>
                              <w:drawing>
                                <wp:inline distT="0" distB="0" distL="0" distR="0" wp14:anchorId="3DA2E602" wp14:editId="2D5EA163">
                                  <wp:extent cx="4724400" cy="29159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png"/>
                                          <pic:cNvPicPr/>
                                        </pic:nvPicPr>
                                        <pic:blipFill>
                                          <a:blip r:embed="rId20">
                                            <a:extLst>
                                              <a:ext uri="{28A0092B-C50C-407E-A947-70E740481C1C}">
                                                <a14:useLocalDpi xmlns:a14="http://schemas.microsoft.com/office/drawing/2010/main" val="0"/>
                                              </a:ext>
                                            </a:extLst>
                                          </a:blip>
                                          <a:stretch>
                                            <a:fillRect/>
                                          </a:stretch>
                                        </pic:blipFill>
                                        <pic:spPr>
                                          <a:xfrm>
                                            <a:off x="0" y="0"/>
                                            <a:ext cx="4724400" cy="2915920"/>
                                          </a:xfrm>
                                          <a:prstGeom prst="rect">
                                            <a:avLst/>
                                          </a:prstGeom>
                                        </pic:spPr>
                                      </pic:pic>
                                    </a:graphicData>
                                  </a:graphic>
                                </wp:inline>
                              </w:drawing>
                            </w:r>
                          </w:p>
                          <w:p w14:paraId="26E0A96C" w14:textId="77777777" w:rsidR="007E7AD7" w:rsidRPr="00495A92" w:rsidRDefault="007E7AD7" w:rsidP="007E7AD7">
                            <w:pPr>
                              <w:rPr>
                                <w:sz w:val="20"/>
                                <w:szCs w:val="20"/>
                              </w:rPr>
                            </w:pPr>
                            <w:r w:rsidRPr="00495A92">
                              <w:rPr>
                                <w:sz w:val="20"/>
                                <w:szCs w:val="20"/>
                              </w:rPr>
                              <w:t xml:space="preserve">Figure S1) The linear correlation of the diversity of the 16S bacterial community and the </w:t>
                            </w:r>
                            <w:r w:rsidRPr="00495A92">
                              <w:rPr>
                                <w:i/>
                                <w:sz w:val="20"/>
                                <w:szCs w:val="20"/>
                              </w:rPr>
                              <w:t>nifH</w:t>
                            </w:r>
                            <w:r w:rsidRPr="00495A92">
                              <w:rPr>
                                <w:sz w:val="20"/>
                                <w:szCs w:val="20"/>
                              </w:rPr>
                              <w:t xml:space="preserve"> community across the state of Montana. Grey bar represent</w:t>
                            </w:r>
                            <w:r>
                              <w:rPr>
                                <w:sz w:val="20"/>
                                <w:szCs w:val="20"/>
                              </w:rPr>
                              <w:t>s</w:t>
                            </w:r>
                            <w:r w:rsidRPr="00495A92">
                              <w:rPr>
                                <w:sz w:val="20"/>
                                <w:szCs w:val="20"/>
                              </w:rPr>
                              <w:t xml:space="preserve"> the 95% confidence.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846E67" id="_x0000_s1033" type="#_x0000_t202" style="position:absolute;margin-left:0;margin-top:14.15pt;width:387.1pt;height:288.75pt;z-index:25166950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" stroked="f">
                <v:textbox>
                  <w:txbxContent>
                    <w:p w14:paraId="7DAE6835" w14:textId="77777777" w:rsidR="007E7AD7" w:rsidRDefault="007E7AD7" w:rsidP="007E7AD7">
                      <w:pPr>
                        <w:rPr>
                          <w:sz w:val="16"/>
                          <w:szCs w:val="16"/>
                        </w:rPr>
                      </w:pPr>
                      <w:r>
                        <w:rPr>
                          <w:noProof/>
                          <w:sz w:val="16"/>
                          <w:szCs w:val="16"/>
                        </w:rPr>
                        <w:drawing>
                          <wp:inline distT="0" distB="0" distL="0" distR="0" wp14:anchorId="3DA2E602" wp14:editId="2D5EA163">
                            <wp:extent cx="4724400" cy="29159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png"/>
                                    <pic:cNvPicPr/>
                                  </pic:nvPicPr>
                                  <pic:blipFill>
                                    <a:blip r:embed="rId20">
                                      <a:extLst>
                                        <a:ext uri="{28A0092B-C50C-407E-A947-70E740481C1C}">
                                          <a14:useLocalDpi xmlns:a14="http://schemas.microsoft.com/office/drawing/2010/main" val="0"/>
                                        </a:ext>
                                      </a:extLst>
                                    </a:blip>
                                    <a:stretch>
                                      <a:fillRect/>
                                    </a:stretch>
                                  </pic:blipFill>
                                  <pic:spPr>
                                    <a:xfrm>
                                      <a:off x="0" y="0"/>
                                      <a:ext cx="4724400" cy="2915920"/>
                                    </a:xfrm>
                                    <a:prstGeom prst="rect">
                                      <a:avLst/>
                                    </a:prstGeom>
                                  </pic:spPr>
                                </pic:pic>
                              </a:graphicData>
                            </a:graphic>
                          </wp:inline>
                        </w:drawing>
                      </w:r>
                    </w:p>
                    <w:p w14:paraId="26E0A96C" w14:textId="77777777" w:rsidR="007E7AD7" w:rsidRPr="00495A92" w:rsidRDefault="007E7AD7" w:rsidP="007E7AD7">
                      <w:pPr>
                        <w:rPr>
                          <w:sz w:val="20"/>
                          <w:szCs w:val="20"/>
                        </w:rPr>
                      </w:pPr>
                      <w:r w:rsidRPr="00495A92">
                        <w:rPr>
                          <w:sz w:val="20"/>
                          <w:szCs w:val="20"/>
                        </w:rPr>
                        <w:t xml:space="preserve">Figure S1) The linear correlation of the diversity of the 16S bacterial community and the </w:t>
                      </w:r>
                      <w:r w:rsidRPr="00495A92">
                        <w:rPr>
                          <w:i/>
                          <w:sz w:val="20"/>
                          <w:szCs w:val="20"/>
                        </w:rPr>
                        <w:t>nifH</w:t>
                      </w:r>
                      <w:r w:rsidRPr="00495A92">
                        <w:rPr>
                          <w:sz w:val="20"/>
                          <w:szCs w:val="20"/>
                        </w:rPr>
                        <w:t xml:space="preserve"> community across the state of Montana. Grey bar represent</w:t>
                      </w:r>
                      <w:r>
                        <w:rPr>
                          <w:sz w:val="20"/>
                          <w:szCs w:val="20"/>
                        </w:rPr>
                        <w:t>s</w:t>
                      </w:r>
                      <w:r w:rsidRPr="00495A92">
                        <w:rPr>
                          <w:sz w:val="20"/>
                          <w:szCs w:val="20"/>
                        </w:rPr>
                        <w:t xml:space="preserve"> the 95% confidence. </w:t>
                      </w:r>
                    </w:p>
                  </w:txbxContent>
                </v:textbox>
                <w10:wrap type="square" anchorx="margin"/>
              </v:shape>
            </w:pict>
          </mc:Fallback>
        </mc:AlternateContent>
      </w:r>
      <w:r w:rsidRPr="00C72EB1">
        <w:rPr>
          <w:sz w:val="16"/>
          <w:szCs w:val="16"/>
        </w:rPr>
        <w:t xml:space="preserve"> </w:t>
      </w:r>
    </w:p>
    <w:p w14:paraId="01A3E5EC" w14:textId="77777777" w:rsidR="007E7AD7" w:rsidRPr="00C72EB1" w:rsidRDefault="007E7AD7" w:rsidP="007E7AD7">
      <w:pPr>
        <w:rPr>
          <w:sz w:val="16"/>
          <w:szCs w:val="16"/>
        </w:rPr>
      </w:pPr>
    </w:p>
    <w:p w14:paraId="07B84DC1" w14:textId="77777777" w:rsidR="007E7AD7" w:rsidRPr="00C72EB1" w:rsidRDefault="007E7AD7" w:rsidP="007E7AD7">
      <w:pPr>
        <w:rPr>
          <w:sz w:val="16"/>
          <w:szCs w:val="16"/>
        </w:rPr>
      </w:pPr>
    </w:p>
    <w:p w14:paraId="448B8F60" w14:textId="77777777" w:rsidR="007E7AD7" w:rsidRPr="00C72EB1" w:rsidRDefault="007E7AD7" w:rsidP="007E7AD7">
      <w:pPr>
        <w:rPr>
          <w:sz w:val="16"/>
          <w:szCs w:val="16"/>
        </w:rPr>
      </w:pPr>
      <w:r w:rsidRPr="00C72EB1">
        <w:rPr>
          <w:sz w:val="16"/>
          <w:szCs w:val="16"/>
        </w:rPr>
        <w:br w:type="page"/>
      </w:r>
    </w:p>
    <w:p w14:paraId="390825F0" w14:textId="77777777" w:rsidR="007E7AD7" w:rsidRPr="00C72EB1" w:rsidRDefault="007E7AD7" w:rsidP="007E7AD7">
      <w:pPr>
        <w:rPr>
          <w:sz w:val="16"/>
          <w:szCs w:val="16"/>
        </w:rPr>
      </w:pPr>
    </w:p>
    <w:p w14:paraId="08A43212" w14:textId="77777777" w:rsidR="007E7AD7" w:rsidRPr="00C72EB1" w:rsidRDefault="007E7AD7" w:rsidP="007E7AD7">
      <w:pPr>
        <w:rPr>
          <w:sz w:val="16"/>
          <w:szCs w:val="16"/>
        </w:rPr>
      </w:pPr>
      <w:r w:rsidRPr="00C72EB1">
        <w:rPr>
          <w:noProof/>
          <w:sz w:val="16"/>
          <w:szCs w:val="16"/>
        </w:rPr>
        <mc:AlternateContent>
          <mc:Choice Requires="wps">
            <w:drawing>
              <wp:anchor distT="45720" distB="45720" distL="114300" distR="114300" simplePos="0" relativeHeight="251661312" behindDoc="0" locked="0" layoutInCell="1" allowOverlap="1" wp14:anchorId="3506EED3" wp14:editId="6604D623">
                <wp:simplePos x="0" y="0"/>
                <wp:positionH relativeFrom="margin">
                  <wp:posOffset>2819400</wp:posOffset>
                </wp:positionH>
                <wp:positionV relativeFrom="margin">
                  <wp:posOffset>1752600</wp:posOffset>
                </wp:positionV>
                <wp:extent cx="3128645" cy="5124450"/>
                <wp:effectExtent l="0" t="0" r="0"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8645" cy="5124450"/>
                        </a:xfrm>
                        <a:prstGeom prst="rect">
                          <a:avLst/>
                        </a:prstGeom>
                        <a:solidFill>
                          <a:srgbClr val="FFFFFF"/>
                        </a:solidFill>
                        <a:ln w="9525">
                          <a:noFill/>
                          <a:miter lim="800000"/>
                          <a:headEnd/>
                          <a:tailEnd/>
                        </a:ln>
                      </wps:spPr>
                      <wps:txbx>
                        <w:txbxContent>
                          <w:p w14:paraId="22621175" w14:textId="77777777" w:rsidR="007E7AD7" w:rsidRDefault="007E7AD7" w:rsidP="007E7AD7"/>
                          <w:tbl>
                            <w:tblPr>
                              <w:tblStyle w:val="PlainTable5"/>
                              <w:tblW w:w="3870" w:type="dxa"/>
                              <w:tblLook w:val="04A0" w:firstRow="1" w:lastRow="0" w:firstColumn="1" w:lastColumn="0" w:noHBand="0" w:noVBand="1"/>
                            </w:tblPr>
                            <w:tblGrid>
                              <w:gridCol w:w="2520"/>
                              <w:gridCol w:w="900"/>
                              <w:gridCol w:w="661"/>
                            </w:tblGrid>
                            <w:tr w:rsidR="007E7AD7" w:rsidRPr="00F67CE7" w14:paraId="0FEEB333" w14:textId="77777777" w:rsidTr="003605A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520" w:type="dxa"/>
                                  <w:noWrap/>
                                  <w:hideMark/>
                                </w:tcPr>
                                <w:p w14:paraId="27447BB7" w14:textId="77777777" w:rsidR="007E7AD7" w:rsidRPr="003605A3" w:rsidRDefault="007E7AD7" w:rsidP="00CE7EFB">
                                  <w:pPr>
                                    <w:rPr>
                                      <w:rFonts w:ascii="Calibri" w:hAnsi="Calibri" w:cs="Calibri"/>
                                      <w:b/>
                                      <w:color w:val="000000"/>
                                      <w:sz w:val="16"/>
                                      <w:szCs w:val="16"/>
                                    </w:rPr>
                                  </w:pPr>
                                  <w:r w:rsidRPr="003605A3">
                                    <w:rPr>
                                      <w:rFonts w:ascii="Calibri" w:hAnsi="Calibri" w:cs="Calibri"/>
                                      <w:b/>
                                      <w:color w:val="000000"/>
                                      <w:sz w:val="16"/>
                                      <w:szCs w:val="16"/>
                                    </w:rPr>
                                    <w:t>Site</w:t>
                                  </w:r>
                                </w:p>
                              </w:tc>
                              <w:tc>
                                <w:tcPr>
                                  <w:tcW w:w="900" w:type="dxa"/>
                                  <w:noWrap/>
                                  <w:hideMark/>
                                </w:tcPr>
                                <w:p w14:paraId="094AD687"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sz w:val="16"/>
                                      <w:szCs w:val="16"/>
                                    </w:rPr>
                                  </w:pPr>
                                  <w:r w:rsidRPr="003605A3">
                                    <w:rPr>
                                      <w:rFonts w:ascii="Calibri" w:hAnsi="Calibri" w:cs="Calibri"/>
                                      <w:b/>
                                      <w:color w:val="000000"/>
                                      <w:sz w:val="16"/>
                                      <w:szCs w:val="16"/>
                                    </w:rPr>
                                    <w:t>Difference</w:t>
                                  </w:r>
                                </w:p>
                              </w:tc>
                              <w:tc>
                                <w:tcPr>
                                  <w:tcW w:w="450" w:type="dxa"/>
                                  <w:noWrap/>
                                  <w:hideMark/>
                                </w:tcPr>
                                <w:p w14:paraId="1714B19E"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sz w:val="16"/>
                                      <w:szCs w:val="16"/>
                                    </w:rPr>
                                  </w:pPr>
                                  <w:r w:rsidRPr="003605A3">
                                    <w:rPr>
                                      <w:rFonts w:ascii="Calibri" w:hAnsi="Calibri" w:cs="Calibri"/>
                                      <w:b/>
                                      <w:color w:val="000000"/>
                                      <w:sz w:val="16"/>
                                      <w:szCs w:val="16"/>
                                    </w:rPr>
                                    <w:t>p adj</w:t>
                                  </w:r>
                                  <w:r>
                                    <w:rPr>
                                      <w:rFonts w:ascii="Calibri" w:hAnsi="Calibri" w:cs="Calibri"/>
                                      <w:b/>
                                      <w:color w:val="000000"/>
                                      <w:sz w:val="16"/>
                                      <w:szCs w:val="16"/>
                                    </w:rPr>
                                    <w:t>.</w:t>
                                  </w:r>
                                </w:p>
                              </w:tc>
                            </w:tr>
                            <w:tr w:rsidR="007E7AD7" w:rsidRPr="00F67CE7" w14:paraId="2CC11DC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535D52DD"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Conrad-Richland</w:t>
                                  </w:r>
                                </w:p>
                              </w:tc>
                              <w:tc>
                                <w:tcPr>
                                  <w:tcW w:w="900" w:type="dxa"/>
                                  <w:noWrap/>
                                  <w:hideMark/>
                                </w:tcPr>
                                <w:p w14:paraId="3E40CFFD"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0.681</w:t>
                                  </w:r>
                                </w:p>
                              </w:tc>
                              <w:tc>
                                <w:tcPr>
                                  <w:tcW w:w="450" w:type="dxa"/>
                                  <w:noWrap/>
                                  <w:hideMark/>
                                </w:tcPr>
                                <w:p w14:paraId="5777DF5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0.042</w:t>
                                  </w:r>
                                </w:p>
                              </w:tc>
                            </w:tr>
                            <w:tr w:rsidR="007E7AD7" w:rsidRPr="00F67CE7" w14:paraId="2A7ED9F2"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79FFBBE"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Sidney Irrigated-Richland</w:t>
                                  </w:r>
                                </w:p>
                              </w:tc>
                              <w:tc>
                                <w:tcPr>
                                  <w:tcW w:w="900" w:type="dxa"/>
                                  <w:noWrap/>
                                  <w:hideMark/>
                                </w:tcPr>
                                <w:p w14:paraId="1F894E17"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0.720</w:t>
                                  </w:r>
                                </w:p>
                              </w:tc>
                              <w:tc>
                                <w:tcPr>
                                  <w:tcW w:w="450" w:type="dxa"/>
                                  <w:noWrap/>
                                  <w:hideMark/>
                                </w:tcPr>
                                <w:p w14:paraId="71858652"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0.026</w:t>
                                  </w:r>
                                </w:p>
                              </w:tc>
                            </w:tr>
                            <w:tr w:rsidR="007E7AD7" w:rsidRPr="00F67CE7" w14:paraId="5B2B3C80"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5F7BF0F4"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Corvallis-Richland</w:t>
                                  </w:r>
                                </w:p>
                              </w:tc>
                              <w:tc>
                                <w:tcPr>
                                  <w:tcW w:w="900" w:type="dxa"/>
                                  <w:noWrap/>
                                  <w:hideMark/>
                                </w:tcPr>
                                <w:p w14:paraId="30D7AAE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0.974</w:t>
                                  </w:r>
                                </w:p>
                              </w:tc>
                              <w:tc>
                                <w:tcPr>
                                  <w:tcW w:w="450" w:type="dxa"/>
                                  <w:noWrap/>
                                  <w:hideMark/>
                                </w:tcPr>
                                <w:p w14:paraId="5CC3B608"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2F0C702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4BCF469"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Kalispell-Richland</w:t>
                                  </w:r>
                                </w:p>
                              </w:tc>
                              <w:tc>
                                <w:tcPr>
                                  <w:tcW w:w="900" w:type="dxa"/>
                                  <w:noWrap/>
                                  <w:hideMark/>
                                </w:tcPr>
                                <w:p w14:paraId="7FF927EC"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1.343</w:t>
                                  </w:r>
                                </w:p>
                              </w:tc>
                              <w:tc>
                                <w:tcPr>
                                  <w:tcW w:w="450" w:type="dxa"/>
                                  <w:noWrap/>
                                  <w:hideMark/>
                                </w:tcPr>
                                <w:p w14:paraId="147D8964"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424A642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B379C88"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Irrigated-Richland</w:t>
                                  </w:r>
                                </w:p>
                              </w:tc>
                              <w:tc>
                                <w:tcPr>
                                  <w:tcW w:w="900" w:type="dxa"/>
                                  <w:noWrap/>
                                  <w:hideMark/>
                                </w:tcPr>
                                <w:p w14:paraId="6F7CB36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1.545</w:t>
                                  </w:r>
                                </w:p>
                              </w:tc>
                              <w:tc>
                                <w:tcPr>
                                  <w:tcW w:w="450" w:type="dxa"/>
                                  <w:noWrap/>
                                  <w:hideMark/>
                                </w:tcPr>
                                <w:p w14:paraId="1DFB070E"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3BCE1141"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3AF0EB42"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Conrad-Sidney Dryland</w:t>
                                  </w:r>
                                </w:p>
                              </w:tc>
                              <w:tc>
                                <w:tcPr>
                                  <w:tcW w:w="900" w:type="dxa"/>
                                  <w:noWrap/>
                                  <w:hideMark/>
                                </w:tcPr>
                                <w:p w14:paraId="477E1A91"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0.660</w:t>
                                  </w:r>
                                </w:p>
                              </w:tc>
                              <w:tc>
                                <w:tcPr>
                                  <w:tcW w:w="450" w:type="dxa"/>
                                  <w:noWrap/>
                                  <w:hideMark/>
                                </w:tcPr>
                                <w:p w14:paraId="4BCE137A"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0.055</w:t>
                                  </w:r>
                                </w:p>
                              </w:tc>
                            </w:tr>
                            <w:tr w:rsidR="007E7AD7" w:rsidRPr="00F67CE7" w14:paraId="36B703E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6B78AD99"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Sidney Irrigated-Sidney Dryland</w:t>
                                  </w:r>
                                </w:p>
                              </w:tc>
                              <w:tc>
                                <w:tcPr>
                                  <w:tcW w:w="900" w:type="dxa"/>
                                  <w:noWrap/>
                                  <w:hideMark/>
                                </w:tcPr>
                                <w:p w14:paraId="0FA8AF43"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0.699</w:t>
                                  </w:r>
                                </w:p>
                              </w:tc>
                              <w:tc>
                                <w:tcPr>
                                  <w:tcW w:w="450" w:type="dxa"/>
                                  <w:noWrap/>
                                  <w:hideMark/>
                                </w:tcPr>
                                <w:p w14:paraId="5558476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0.034</w:t>
                                  </w:r>
                                </w:p>
                              </w:tc>
                            </w:tr>
                            <w:tr w:rsidR="007E7AD7" w:rsidRPr="00F67CE7" w14:paraId="1831544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61D2FC0"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Corvallis-Sidney Dryland</w:t>
                                  </w:r>
                                </w:p>
                              </w:tc>
                              <w:tc>
                                <w:tcPr>
                                  <w:tcW w:w="900" w:type="dxa"/>
                                  <w:noWrap/>
                                  <w:hideMark/>
                                </w:tcPr>
                                <w:p w14:paraId="48BD9E22"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0.953</w:t>
                                  </w:r>
                                </w:p>
                              </w:tc>
                              <w:tc>
                                <w:tcPr>
                                  <w:tcW w:w="450" w:type="dxa"/>
                                  <w:noWrap/>
                                  <w:hideMark/>
                                </w:tcPr>
                                <w:p w14:paraId="2D685FD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42C63ED3"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377B2932"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Kalispell-Sidney Dryland</w:t>
                                  </w:r>
                                </w:p>
                              </w:tc>
                              <w:tc>
                                <w:tcPr>
                                  <w:tcW w:w="900" w:type="dxa"/>
                                  <w:noWrap/>
                                  <w:hideMark/>
                                </w:tcPr>
                                <w:p w14:paraId="0AE8313E"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1.322</w:t>
                                  </w:r>
                                </w:p>
                              </w:tc>
                              <w:tc>
                                <w:tcPr>
                                  <w:tcW w:w="450" w:type="dxa"/>
                                  <w:noWrap/>
                                  <w:hideMark/>
                                </w:tcPr>
                                <w:p w14:paraId="08B5D558"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6FDCF517"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4A6504C9"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Irrigated-Sidney Dryland</w:t>
                                  </w:r>
                                </w:p>
                              </w:tc>
                              <w:tc>
                                <w:tcPr>
                                  <w:tcW w:w="900" w:type="dxa"/>
                                  <w:noWrap/>
                                  <w:hideMark/>
                                </w:tcPr>
                                <w:p w14:paraId="20756E9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1.524</w:t>
                                  </w:r>
                                </w:p>
                              </w:tc>
                              <w:tc>
                                <w:tcPr>
                                  <w:tcW w:w="450" w:type="dxa"/>
                                  <w:noWrap/>
                                  <w:hideMark/>
                                </w:tcPr>
                                <w:p w14:paraId="5420229E"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1B2D172D"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AB37090"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Corvallis-Huntley Dryland</w:t>
                                  </w:r>
                                </w:p>
                              </w:tc>
                              <w:tc>
                                <w:tcPr>
                                  <w:tcW w:w="900" w:type="dxa"/>
                                  <w:noWrap/>
                                  <w:hideMark/>
                                </w:tcPr>
                                <w:p w14:paraId="20F20BD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0.7982</w:t>
                                  </w:r>
                                </w:p>
                              </w:tc>
                              <w:tc>
                                <w:tcPr>
                                  <w:tcW w:w="450" w:type="dxa"/>
                                  <w:noWrap/>
                                  <w:hideMark/>
                                </w:tcPr>
                                <w:p w14:paraId="00BE2F66"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0.009</w:t>
                                  </w:r>
                                </w:p>
                              </w:tc>
                            </w:tr>
                            <w:tr w:rsidR="007E7AD7" w:rsidRPr="00F67CE7" w14:paraId="29AC0296"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BDED8E4"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Kalispell-Huntley Dryland</w:t>
                                  </w:r>
                                </w:p>
                              </w:tc>
                              <w:tc>
                                <w:tcPr>
                                  <w:tcW w:w="900" w:type="dxa"/>
                                  <w:noWrap/>
                                  <w:hideMark/>
                                </w:tcPr>
                                <w:p w14:paraId="1F336302"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1.167</w:t>
                                  </w:r>
                                </w:p>
                              </w:tc>
                              <w:tc>
                                <w:tcPr>
                                  <w:tcW w:w="450" w:type="dxa"/>
                                  <w:noWrap/>
                                  <w:hideMark/>
                                </w:tcPr>
                                <w:p w14:paraId="1169FA17"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6ABA7FFA"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46EBF57E"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Irrigated-Huntley Dryland</w:t>
                                  </w:r>
                                </w:p>
                              </w:tc>
                              <w:tc>
                                <w:tcPr>
                                  <w:tcW w:w="900" w:type="dxa"/>
                                  <w:noWrap/>
                                  <w:hideMark/>
                                </w:tcPr>
                                <w:p w14:paraId="6535BF6C"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1.369</w:t>
                                  </w:r>
                                </w:p>
                              </w:tc>
                              <w:tc>
                                <w:tcPr>
                                  <w:tcW w:w="450" w:type="dxa"/>
                                  <w:noWrap/>
                                  <w:hideMark/>
                                </w:tcPr>
                                <w:p w14:paraId="59FD6FE5"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7CA04AD2"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FCC8738"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Kalispell-Moccasin</w:t>
                                  </w:r>
                                </w:p>
                              </w:tc>
                              <w:tc>
                                <w:tcPr>
                                  <w:tcW w:w="900" w:type="dxa"/>
                                  <w:noWrap/>
                                  <w:hideMark/>
                                </w:tcPr>
                                <w:p w14:paraId="346C2A5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1.105</w:t>
                                  </w:r>
                                </w:p>
                              </w:tc>
                              <w:tc>
                                <w:tcPr>
                                  <w:tcW w:w="450" w:type="dxa"/>
                                  <w:noWrap/>
                                  <w:hideMark/>
                                </w:tcPr>
                                <w:p w14:paraId="34A01708"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29E21E5A"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C634DFB"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Irrigated-Moccasin</w:t>
                                  </w:r>
                                </w:p>
                              </w:tc>
                              <w:tc>
                                <w:tcPr>
                                  <w:tcW w:w="900" w:type="dxa"/>
                                  <w:noWrap/>
                                  <w:hideMark/>
                                </w:tcPr>
                                <w:p w14:paraId="78B35B0A"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1.307</w:t>
                                  </w:r>
                                </w:p>
                              </w:tc>
                              <w:tc>
                                <w:tcPr>
                                  <w:tcW w:w="450" w:type="dxa"/>
                                  <w:noWrap/>
                                  <w:hideMark/>
                                </w:tcPr>
                                <w:p w14:paraId="13B88C1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2A0B5C5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62B322AF"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Kalispell-Conrad</w:t>
                                  </w:r>
                                </w:p>
                              </w:tc>
                              <w:tc>
                                <w:tcPr>
                                  <w:tcW w:w="900" w:type="dxa"/>
                                  <w:noWrap/>
                                  <w:hideMark/>
                                </w:tcPr>
                                <w:p w14:paraId="0D46721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0.661</w:t>
                                  </w:r>
                                </w:p>
                              </w:tc>
                              <w:tc>
                                <w:tcPr>
                                  <w:tcW w:w="450" w:type="dxa"/>
                                  <w:noWrap/>
                                  <w:hideMark/>
                                </w:tcPr>
                                <w:p w14:paraId="6292852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0.054</w:t>
                                  </w:r>
                                </w:p>
                              </w:tc>
                            </w:tr>
                            <w:tr w:rsidR="007E7AD7" w:rsidRPr="00F67CE7" w14:paraId="4FB2612C"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10E19B3F"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Irrigated-Conrad</w:t>
                                  </w:r>
                                </w:p>
                              </w:tc>
                              <w:tc>
                                <w:tcPr>
                                  <w:tcW w:w="900" w:type="dxa"/>
                                  <w:noWrap/>
                                  <w:hideMark/>
                                </w:tcPr>
                                <w:p w14:paraId="3A0D711E"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0.864</w:t>
                                  </w:r>
                                </w:p>
                              </w:tc>
                              <w:tc>
                                <w:tcPr>
                                  <w:tcW w:w="450" w:type="dxa"/>
                                  <w:noWrap/>
                                  <w:hideMark/>
                                </w:tcPr>
                                <w:p w14:paraId="30B94C57"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0.003</w:t>
                                  </w:r>
                                </w:p>
                              </w:tc>
                            </w:tr>
                            <w:tr w:rsidR="007E7AD7" w:rsidRPr="00F67CE7" w14:paraId="63C157B1"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946BE56"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Irrigated-Sidney Irrigated</w:t>
                                  </w:r>
                                </w:p>
                              </w:tc>
                              <w:tc>
                                <w:tcPr>
                                  <w:tcW w:w="900" w:type="dxa"/>
                                  <w:noWrap/>
                                  <w:hideMark/>
                                </w:tcPr>
                                <w:p w14:paraId="7A00AB8D"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0.825</w:t>
                                  </w:r>
                                </w:p>
                              </w:tc>
                              <w:tc>
                                <w:tcPr>
                                  <w:tcW w:w="450" w:type="dxa"/>
                                  <w:noWrap/>
                                  <w:hideMark/>
                                </w:tcPr>
                                <w:p w14:paraId="06C236EA"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0.006</w:t>
                                  </w:r>
                                </w:p>
                              </w:tc>
                            </w:tr>
                          </w:tbl>
                          <w:p w14:paraId="0B4E1358" w14:textId="77777777" w:rsidR="007E7AD7" w:rsidRDefault="007E7AD7" w:rsidP="007E7AD7"/>
                          <w:p w14:paraId="4D48DBFA" w14:textId="77777777" w:rsidR="007E7AD7" w:rsidRPr="00495A92" w:rsidRDefault="007E7AD7" w:rsidP="007E7AD7">
                            <w:pPr>
                              <w:rPr>
                                <w:sz w:val="20"/>
                                <w:szCs w:val="20"/>
                              </w:rPr>
                            </w:pPr>
                            <w:r w:rsidRPr="00495A92">
                              <w:rPr>
                                <w:sz w:val="20"/>
                                <w:szCs w:val="20"/>
                              </w:rPr>
                              <w:t xml:space="preserve">Table S5) The diazotrophic Shannon diversity index comparing sites with Tukey HSD Multiple comparison of means test. Values only represents significant comparison on Figure 3B  in the manuscript.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06EED3" id="_x0000_s1034" type="#_x0000_t202" style="position:absolute;margin-left:222pt;margin-top:138pt;width:246.35pt;height:403.5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" stroked="f">
                <v:textbox>
                  <w:txbxContent>
                    <w:p w14:paraId="22621175" w14:textId="77777777" w:rsidR="007E7AD7" w:rsidRDefault="007E7AD7" w:rsidP="007E7AD7"/>
                    <w:tbl>
                      <w:tblPr>
                        <w:tblStyle w:val="PlainTable5"/>
                        <w:tblW w:w="3870" w:type="dxa"/>
                        <w:tblLook w:val="04A0" w:firstRow="1" w:lastRow="0" w:firstColumn="1" w:lastColumn="0" w:noHBand="0" w:noVBand="1"/>
                      </w:tblPr>
                      <w:tblGrid>
                        <w:gridCol w:w="2520"/>
                        <w:gridCol w:w="900"/>
                        <w:gridCol w:w="661"/>
                      </w:tblGrid>
                      <w:tr w:rsidR="007E7AD7" w:rsidRPr="00F67CE7" w14:paraId="0FEEB333" w14:textId="77777777" w:rsidTr="003605A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520" w:type="dxa"/>
                            <w:noWrap/>
                            <w:hideMark/>
                          </w:tcPr>
                          <w:p w14:paraId="27447BB7" w14:textId="77777777" w:rsidR="007E7AD7" w:rsidRPr="003605A3" w:rsidRDefault="007E7AD7" w:rsidP="00CE7EFB">
                            <w:pPr>
                              <w:rPr>
                                <w:rFonts w:ascii="Calibri" w:hAnsi="Calibri" w:cs="Calibri"/>
                                <w:b/>
                                <w:color w:val="000000"/>
                                <w:sz w:val="16"/>
                                <w:szCs w:val="16"/>
                              </w:rPr>
                            </w:pPr>
                            <w:r w:rsidRPr="003605A3">
                              <w:rPr>
                                <w:rFonts w:ascii="Calibri" w:hAnsi="Calibri" w:cs="Calibri"/>
                                <w:b/>
                                <w:color w:val="000000"/>
                                <w:sz w:val="16"/>
                                <w:szCs w:val="16"/>
                              </w:rPr>
                              <w:t>Site</w:t>
                            </w:r>
                          </w:p>
                        </w:tc>
                        <w:tc>
                          <w:tcPr>
                            <w:tcW w:w="900" w:type="dxa"/>
                            <w:noWrap/>
                            <w:hideMark/>
                          </w:tcPr>
                          <w:p w14:paraId="094AD687"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sz w:val="16"/>
                                <w:szCs w:val="16"/>
                              </w:rPr>
                            </w:pPr>
                            <w:r w:rsidRPr="003605A3">
                              <w:rPr>
                                <w:rFonts w:ascii="Calibri" w:hAnsi="Calibri" w:cs="Calibri"/>
                                <w:b/>
                                <w:color w:val="000000"/>
                                <w:sz w:val="16"/>
                                <w:szCs w:val="16"/>
                              </w:rPr>
                              <w:t>Difference</w:t>
                            </w:r>
                          </w:p>
                        </w:tc>
                        <w:tc>
                          <w:tcPr>
                            <w:tcW w:w="450" w:type="dxa"/>
                            <w:noWrap/>
                            <w:hideMark/>
                          </w:tcPr>
                          <w:p w14:paraId="1714B19E"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sz w:val="16"/>
                                <w:szCs w:val="16"/>
                              </w:rPr>
                            </w:pPr>
                            <w:r w:rsidRPr="003605A3">
                              <w:rPr>
                                <w:rFonts w:ascii="Calibri" w:hAnsi="Calibri" w:cs="Calibri"/>
                                <w:b/>
                                <w:color w:val="000000"/>
                                <w:sz w:val="16"/>
                                <w:szCs w:val="16"/>
                              </w:rPr>
                              <w:t>p adj</w:t>
                            </w:r>
                            <w:r>
                              <w:rPr>
                                <w:rFonts w:ascii="Calibri" w:hAnsi="Calibri" w:cs="Calibri"/>
                                <w:b/>
                                <w:color w:val="000000"/>
                                <w:sz w:val="16"/>
                                <w:szCs w:val="16"/>
                              </w:rPr>
                              <w:t>.</w:t>
                            </w:r>
                          </w:p>
                        </w:tc>
                      </w:tr>
                      <w:tr w:rsidR="007E7AD7" w:rsidRPr="00F67CE7" w14:paraId="2CC11DC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535D52DD"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Conrad-Richland</w:t>
                            </w:r>
                          </w:p>
                        </w:tc>
                        <w:tc>
                          <w:tcPr>
                            <w:tcW w:w="900" w:type="dxa"/>
                            <w:noWrap/>
                            <w:hideMark/>
                          </w:tcPr>
                          <w:p w14:paraId="3E40CFFD"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0.681</w:t>
                            </w:r>
                          </w:p>
                        </w:tc>
                        <w:tc>
                          <w:tcPr>
                            <w:tcW w:w="450" w:type="dxa"/>
                            <w:noWrap/>
                            <w:hideMark/>
                          </w:tcPr>
                          <w:p w14:paraId="5777DF5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0.042</w:t>
                            </w:r>
                          </w:p>
                        </w:tc>
                      </w:tr>
                      <w:tr w:rsidR="007E7AD7" w:rsidRPr="00F67CE7" w14:paraId="2A7ED9F2"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79FFBBE"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Sidney Irrigated-Richland</w:t>
                            </w:r>
                          </w:p>
                        </w:tc>
                        <w:tc>
                          <w:tcPr>
                            <w:tcW w:w="900" w:type="dxa"/>
                            <w:noWrap/>
                            <w:hideMark/>
                          </w:tcPr>
                          <w:p w14:paraId="1F894E17"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0.720</w:t>
                            </w:r>
                          </w:p>
                        </w:tc>
                        <w:tc>
                          <w:tcPr>
                            <w:tcW w:w="450" w:type="dxa"/>
                            <w:noWrap/>
                            <w:hideMark/>
                          </w:tcPr>
                          <w:p w14:paraId="71858652"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0.026</w:t>
                            </w:r>
                          </w:p>
                        </w:tc>
                      </w:tr>
                      <w:tr w:rsidR="007E7AD7" w:rsidRPr="00F67CE7" w14:paraId="5B2B3C80"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5F7BF0F4"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Corvallis-Richland</w:t>
                            </w:r>
                          </w:p>
                        </w:tc>
                        <w:tc>
                          <w:tcPr>
                            <w:tcW w:w="900" w:type="dxa"/>
                            <w:noWrap/>
                            <w:hideMark/>
                          </w:tcPr>
                          <w:p w14:paraId="30D7AAE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0.974</w:t>
                            </w:r>
                          </w:p>
                        </w:tc>
                        <w:tc>
                          <w:tcPr>
                            <w:tcW w:w="450" w:type="dxa"/>
                            <w:noWrap/>
                            <w:hideMark/>
                          </w:tcPr>
                          <w:p w14:paraId="5CC3B608"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2F0C702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4BCF469"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Kalispell-Richland</w:t>
                            </w:r>
                          </w:p>
                        </w:tc>
                        <w:tc>
                          <w:tcPr>
                            <w:tcW w:w="900" w:type="dxa"/>
                            <w:noWrap/>
                            <w:hideMark/>
                          </w:tcPr>
                          <w:p w14:paraId="7FF927EC"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1.343</w:t>
                            </w:r>
                          </w:p>
                        </w:tc>
                        <w:tc>
                          <w:tcPr>
                            <w:tcW w:w="450" w:type="dxa"/>
                            <w:noWrap/>
                            <w:hideMark/>
                          </w:tcPr>
                          <w:p w14:paraId="147D8964"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424A642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B379C88"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Irrigated-Richland</w:t>
                            </w:r>
                          </w:p>
                        </w:tc>
                        <w:tc>
                          <w:tcPr>
                            <w:tcW w:w="900" w:type="dxa"/>
                            <w:noWrap/>
                            <w:hideMark/>
                          </w:tcPr>
                          <w:p w14:paraId="6F7CB36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1.545</w:t>
                            </w:r>
                          </w:p>
                        </w:tc>
                        <w:tc>
                          <w:tcPr>
                            <w:tcW w:w="450" w:type="dxa"/>
                            <w:noWrap/>
                            <w:hideMark/>
                          </w:tcPr>
                          <w:p w14:paraId="1DFB070E"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3BCE1141"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3AF0EB42"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Conrad-Sidney Dryland</w:t>
                            </w:r>
                          </w:p>
                        </w:tc>
                        <w:tc>
                          <w:tcPr>
                            <w:tcW w:w="900" w:type="dxa"/>
                            <w:noWrap/>
                            <w:hideMark/>
                          </w:tcPr>
                          <w:p w14:paraId="477E1A91"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0.660</w:t>
                            </w:r>
                          </w:p>
                        </w:tc>
                        <w:tc>
                          <w:tcPr>
                            <w:tcW w:w="450" w:type="dxa"/>
                            <w:noWrap/>
                            <w:hideMark/>
                          </w:tcPr>
                          <w:p w14:paraId="4BCE137A"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0.055</w:t>
                            </w:r>
                          </w:p>
                        </w:tc>
                      </w:tr>
                      <w:tr w:rsidR="007E7AD7" w:rsidRPr="00F67CE7" w14:paraId="36B703E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6B78AD99"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Sidney Irrigated-Sidney Dryland</w:t>
                            </w:r>
                          </w:p>
                        </w:tc>
                        <w:tc>
                          <w:tcPr>
                            <w:tcW w:w="900" w:type="dxa"/>
                            <w:noWrap/>
                            <w:hideMark/>
                          </w:tcPr>
                          <w:p w14:paraId="0FA8AF43"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0.699</w:t>
                            </w:r>
                          </w:p>
                        </w:tc>
                        <w:tc>
                          <w:tcPr>
                            <w:tcW w:w="450" w:type="dxa"/>
                            <w:noWrap/>
                            <w:hideMark/>
                          </w:tcPr>
                          <w:p w14:paraId="5558476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0.034</w:t>
                            </w:r>
                          </w:p>
                        </w:tc>
                      </w:tr>
                      <w:tr w:rsidR="007E7AD7" w:rsidRPr="00F67CE7" w14:paraId="1831544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61D2FC0"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Corvallis-Sidney Dryland</w:t>
                            </w:r>
                          </w:p>
                        </w:tc>
                        <w:tc>
                          <w:tcPr>
                            <w:tcW w:w="900" w:type="dxa"/>
                            <w:noWrap/>
                            <w:hideMark/>
                          </w:tcPr>
                          <w:p w14:paraId="48BD9E22"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0.953</w:t>
                            </w:r>
                          </w:p>
                        </w:tc>
                        <w:tc>
                          <w:tcPr>
                            <w:tcW w:w="450" w:type="dxa"/>
                            <w:noWrap/>
                            <w:hideMark/>
                          </w:tcPr>
                          <w:p w14:paraId="2D685FD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42C63ED3"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377B2932"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Kalispell-Sidney Dryland</w:t>
                            </w:r>
                          </w:p>
                        </w:tc>
                        <w:tc>
                          <w:tcPr>
                            <w:tcW w:w="900" w:type="dxa"/>
                            <w:noWrap/>
                            <w:hideMark/>
                          </w:tcPr>
                          <w:p w14:paraId="0AE8313E"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1.322</w:t>
                            </w:r>
                          </w:p>
                        </w:tc>
                        <w:tc>
                          <w:tcPr>
                            <w:tcW w:w="450" w:type="dxa"/>
                            <w:noWrap/>
                            <w:hideMark/>
                          </w:tcPr>
                          <w:p w14:paraId="08B5D558"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6FDCF517"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4A6504C9"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Irrigated-Sidney Dryland</w:t>
                            </w:r>
                          </w:p>
                        </w:tc>
                        <w:tc>
                          <w:tcPr>
                            <w:tcW w:w="900" w:type="dxa"/>
                            <w:noWrap/>
                            <w:hideMark/>
                          </w:tcPr>
                          <w:p w14:paraId="20756E9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1.524</w:t>
                            </w:r>
                          </w:p>
                        </w:tc>
                        <w:tc>
                          <w:tcPr>
                            <w:tcW w:w="450" w:type="dxa"/>
                            <w:noWrap/>
                            <w:hideMark/>
                          </w:tcPr>
                          <w:p w14:paraId="5420229E"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1B2D172D"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AB37090"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Corvallis-Huntley Dryland</w:t>
                            </w:r>
                          </w:p>
                        </w:tc>
                        <w:tc>
                          <w:tcPr>
                            <w:tcW w:w="900" w:type="dxa"/>
                            <w:noWrap/>
                            <w:hideMark/>
                          </w:tcPr>
                          <w:p w14:paraId="20F20BD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0.7982</w:t>
                            </w:r>
                          </w:p>
                        </w:tc>
                        <w:tc>
                          <w:tcPr>
                            <w:tcW w:w="450" w:type="dxa"/>
                            <w:noWrap/>
                            <w:hideMark/>
                          </w:tcPr>
                          <w:p w14:paraId="00BE2F66"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0.009</w:t>
                            </w:r>
                          </w:p>
                        </w:tc>
                      </w:tr>
                      <w:tr w:rsidR="007E7AD7" w:rsidRPr="00F67CE7" w14:paraId="29AC0296"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BDED8E4"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Kalispell-Huntley Dryland</w:t>
                            </w:r>
                          </w:p>
                        </w:tc>
                        <w:tc>
                          <w:tcPr>
                            <w:tcW w:w="900" w:type="dxa"/>
                            <w:noWrap/>
                            <w:hideMark/>
                          </w:tcPr>
                          <w:p w14:paraId="1F336302"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1.167</w:t>
                            </w:r>
                          </w:p>
                        </w:tc>
                        <w:tc>
                          <w:tcPr>
                            <w:tcW w:w="450" w:type="dxa"/>
                            <w:noWrap/>
                            <w:hideMark/>
                          </w:tcPr>
                          <w:p w14:paraId="1169FA17"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6ABA7FFA"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46EBF57E"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Irrigated-Huntley Dryland</w:t>
                            </w:r>
                          </w:p>
                        </w:tc>
                        <w:tc>
                          <w:tcPr>
                            <w:tcW w:w="900" w:type="dxa"/>
                            <w:noWrap/>
                            <w:hideMark/>
                          </w:tcPr>
                          <w:p w14:paraId="6535BF6C"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1.369</w:t>
                            </w:r>
                          </w:p>
                        </w:tc>
                        <w:tc>
                          <w:tcPr>
                            <w:tcW w:w="450" w:type="dxa"/>
                            <w:noWrap/>
                            <w:hideMark/>
                          </w:tcPr>
                          <w:p w14:paraId="59FD6FE5"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7CA04AD2"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FCC8738"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Kalispell-Moccasin</w:t>
                            </w:r>
                          </w:p>
                        </w:tc>
                        <w:tc>
                          <w:tcPr>
                            <w:tcW w:w="900" w:type="dxa"/>
                            <w:noWrap/>
                            <w:hideMark/>
                          </w:tcPr>
                          <w:p w14:paraId="346C2A5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1.105</w:t>
                            </w:r>
                          </w:p>
                        </w:tc>
                        <w:tc>
                          <w:tcPr>
                            <w:tcW w:w="450" w:type="dxa"/>
                            <w:noWrap/>
                            <w:hideMark/>
                          </w:tcPr>
                          <w:p w14:paraId="34A01708"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29E21E5A"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2C634DFB"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Irrigated-Moccasin</w:t>
                            </w:r>
                          </w:p>
                        </w:tc>
                        <w:tc>
                          <w:tcPr>
                            <w:tcW w:w="900" w:type="dxa"/>
                            <w:noWrap/>
                            <w:hideMark/>
                          </w:tcPr>
                          <w:p w14:paraId="78B35B0A"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1.307</w:t>
                            </w:r>
                          </w:p>
                        </w:tc>
                        <w:tc>
                          <w:tcPr>
                            <w:tcW w:w="450" w:type="dxa"/>
                            <w:noWrap/>
                            <w:hideMark/>
                          </w:tcPr>
                          <w:p w14:paraId="13B88C1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&lt;0.001</w:t>
                            </w:r>
                          </w:p>
                        </w:tc>
                      </w:tr>
                      <w:tr w:rsidR="007E7AD7" w:rsidRPr="00F67CE7" w14:paraId="2A0B5C5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62B322AF"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Kalispell-Conrad</w:t>
                            </w:r>
                          </w:p>
                        </w:tc>
                        <w:tc>
                          <w:tcPr>
                            <w:tcW w:w="900" w:type="dxa"/>
                            <w:noWrap/>
                            <w:hideMark/>
                          </w:tcPr>
                          <w:p w14:paraId="0D46721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0.661</w:t>
                            </w:r>
                          </w:p>
                        </w:tc>
                        <w:tc>
                          <w:tcPr>
                            <w:tcW w:w="450" w:type="dxa"/>
                            <w:noWrap/>
                            <w:hideMark/>
                          </w:tcPr>
                          <w:p w14:paraId="6292852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0.054</w:t>
                            </w:r>
                          </w:p>
                        </w:tc>
                      </w:tr>
                      <w:tr w:rsidR="007E7AD7" w:rsidRPr="00F67CE7" w14:paraId="4FB2612C"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10E19B3F"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Irrigated-Conrad</w:t>
                            </w:r>
                          </w:p>
                        </w:tc>
                        <w:tc>
                          <w:tcPr>
                            <w:tcW w:w="900" w:type="dxa"/>
                            <w:noWrap/>
                            <w:hideMark/>
                          </w:tcPr>
                          <w:p w14:paraId="3A0D711E"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0.864</w:t>
                            </w:r>
                          </w:p>
                        </w:tc>
                        <w:tc>
                          <w:tcPr>
                            <w:tcW w:w="450" w:type="dxa"/>
                            <w:noWrap/>
                            <w:hideMark/>
                          </w:tcPr>
                          <w:p w14:paraId="30B94C57"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0.003</w:t>
                            </w:r>
                          </w:p>
                        </w:tc>
                      </w:tr>
                      <w:tr w:rsidR="007E7AD7" w:rsidRPr="00F67CE7" w14:paraId="63C157B1"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520" w:type="dxa"/>
                            <w:noWrap/>
                            <w:hideMark/>
                          </w:tcPr>
                          <w:p w14:paraId="0946BE56" w14:textId="77777777" w:rsidR="007E7AD7" w:rsidRPr="003605A3" w:rsidRDefault="007E7AD7" w:rsidP="00CE7EFB">
                            <w:pPr>
                              <w:rPr>
                                <w:rFonts w:ascii="Calibri" w:hAnsi="Calibri" w:cs="Calibri"/>
                                <w:color w:val="000000"/>
                                <w:sz w:val="16"/>
                                <w:szCs w:val="16"/>
                              </w:rPr>
                            </w:pPr>
                            <w:r w:rsidRPr="003605A3">
                              <w:rPr>
                                <w:rFonts w:ascii="Calibri" w:hAnsi="Calibri" w:cs="Calibri"/>
                                <w:color w:val="000000"/>
                                <w:sz w:val="16"/>
                                <w:szCs w:val="16"/>
                              </w:rPr>
                              <w:t>Huntley Irrigated-Sidney Irrigated</w:t>
                            </w:r>
                          </w:p>
                        </w:tc>
                        <w:tc>
                          <w:tcPr>
                            <w:tcW w:w="900" w:type="dxa"/>
                            <w:noWrap/>
                            <w:hideMark/>
                          </w:tcPr>
                          <w:p w14:paraId="7A00AB8D"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3605A3">
                              <w:rPr>
                                <w:rFonts w:ascii="Calibri" w:hAnsi="Calibri" w:cs="Calibri"/>
                                <w:color w:val="000000"/>
                                <w:sz w:val="16"/>
                                <w:szCs w:val="16"/>
                              </w:rPr>
                              <w:t>0.825</w:t>
                            </w:r>
                          </w:p>
                        </w:tc>
                        <w:tc>
                          <w:tcPr>
                            <w:tcW w:w="450" w:type="dxa"/>
                            <w:noWrap/>
                            <w:hideMark/>
                          </w:tcPr>
                          <w:p w14:paraId="06C236EA"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ascii="Calibri" w:hAnsi="Calibri" w:cs="Calibri"/>
                                <w:bCs/>
                                <w:color w:val="000000"/>
                                <w:sz w:val="16"/>
                                <w:szCs w:val="16"/>
                              </w:rPr>
                            </w:pPr>
                            <w:r w:rsidRPr="003605A3">
                              <w:rPr>
                                <w:rFonts w:ascii="Calibri" w:hAnsi="Calibri" w:cs="Calibri"/>
                                <w:bCs/>
                                <w:color w:val="000000"/>
                                <w:sz w:val="16"/>
                                <w:szCs w:val="16"/>
                              </w:rPr>
                              <w:t>0.006</w:t>
                            </w:r>
                          </w:p>
                        </w:tc>
                      </w:tr>
                    </w:tbl>
                    <w:p w14:paraId="0B4E1358" w14:textId="77777777" w:rsidR="007E7AD7" w:rsidRDefault="007E7AD7" w:rsidP="007E7AD7"/>
                    <w:p w14:paraId="4D48DBFA" w14:textId="77777777" w:rsidR="007E7AD7" w:rsidRPr="00495A92" w:rsidRDefault="007E7AD7" w:rsidP="007E7AD7">
                      <w:pPr>
                        <w:rPr>
                          <w:sz w:val="20"/>
                          <w:szCs w:val="20"/>
                        </w:rPr>
                      </w:pPr>
                      <w:r w:rsidRPr="00495A92">
                        <w:rPr>
                          <w:sz w:val="20"/>
                          <w:szCs w:val="20"/>
                        </w:rPr>
                        <w:t xml:space="preserve">Table S5) The diazotrophic Shannon diversity index comparing sites with Tukey HSD Multiple comparison of means test. Values only represents significant comparison on Figure 3B  in the manuscript. </w:t>
                      </w:r>
                    </w:p>
                  </w:txbxContent>
                </v:textbox>
                <w10:wrap type="square" anchorx="margin" anchory="margin"/>
              </v:shape>
            </w:pict>
          </mc:Fallback>
        </mc:AlternateContent>
      </w:r>
      <w:r w:rsidRPr="00C72EB1">
        <w:rPr>
          <w:noProof/>
          <w:sz w:val="16"/>
          <w:szCs w:val="16"/>
        </w:rPr>
        <mc:AlternateContent>
          <mc:Choice Requires="wps">
            <w:drawing>
              <wp:anchor distT="45720" distB="45720" distL="114300" distR="114300" simplePos="0" relativeHeight="251660288" behindDoc="0" locked="0" layoutInCell="1" allowOverlap="1" wp14:anchorId="6297F379" wp14:editId="7A646556">
                <wp:simplePos x="0" y="0"/>
                <wp:positionH relativeFrom="margin">
                  <wp:posOffset>0</wp:posOffset>
                </wp:positionH>
                <wp:positionV relativeFrom="margin">
                  <wp:posOffset>1657350</wp:posOffset>
                </wp:positionV>
                <wp:extent cx="2703195" cy="5286375"/>
                <wp:effectExtent l="0" t="0" r="1905" b="9525"/>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3195" cy="5286375"/>
                        </a:xfrm>
                        <a:prstGeom prst="rect">
                          <a:avLst/>
                        </a:prstGeom>
                        <a:solidFill>
                          <a:srgbClr val="FFFFFF"/>
                        </a:solidFill>
                        <a:ln w="9525">
                          <a:noFill/>
                          <a:miter lim="800000"/>
                          <a:headEnd/>
                          <a:tailEnd/>
                        </a:ln>
                      </wps:spPr>
                      <wps:txbx>
                        <w:txbxContent>
                          <w:p w14:paraId="52DC74CC" w14:textId="77777777" w:rsidR="007E7AD7" w:rsidRDefault="007E7AD7" w:rsidP="007E7AD7"/>
                          <w:tbl>
                            <w:tblPr>
                              <w:tblStyle w:val="PlainTable5"/>
                              <w:tblW w:w="3690" w:type="dxa"/>
                              <w:tblLook w:val="04A0" w:firstRow="1" w:lastRow="0" w:firstColumn="1" w:lastColumn="0" w:noHBand="0" w:noVBand="1"/>
                            </w:tblPr>
                            <w:tblGrid>
                              <w:gridCol w:w="2160"/>
                              <w:gridCol w:w="873"/>
                              <w:gridCol w:w="828"/>
                            </w:tblGrid>
                            <w:tr w:rsidR="007E7AD7" w:rsidRPr="00F67CE7" w14:paraId="65EF2177" w14:textId="77777777" w:rsidTr="003605A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160" w:type="dxa"/>
                                  <w:noWrap/>
                                  <w:hideMark/>
                                </w:tcPr>
                                <w:p w14:paraId="6E798F59" w14:textId="77777777" w:rsidR="007E7AD7" w:rsidRPr="003605A3" w:rsidRDefault="007E7AD7" w:rsidP="00CE7EFB">
                                  <w:pPr>
                                    <w:rPr>
                                      <w:rFonts w:cstheme="minorHAnsi"/>
                                      <w:b/>
                                      <w:color w:val="000000"/>
                                      <w:sz w:val="16"/>
                                      <w:szCs w:val="16"/>
                                    </w:rPr>
                                  </w:pPr>
                                  <w:r w:rsidRPr="003605A3">
                                    <w:rPr>
                                      <w:rFonts w:cstheme="minorHAnsi"/>
                                      <w:b/>
                                      <w:color w:val="000000"/>
                                      <w:sz w:val="16"/>
                                      <w:szCs w:val="16"/>
                                    </w:rPr>
                                    <w:t>Site</w:t>
                                  </w:r>
                                </w:p>
                              </w:tc>
                              <w:tc>
                                <w:tcPr>
                                  <w:tcW w:w="702" w:type="dxa"/>
                                  <w:noWrap/>
                                  <w:hideMark/>
                                </w:tcPr>
                                <w:p w14:paraId="487D2FFC"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cstheme="minorHAnsi"/>
                                      <w:b/>
                                      <w:color w:val="000000"/>
                                      <w:sz w:val="16"/>
                                      <w:szCs w:val="16"/>
                                    </w:rPr>
                                  </w:pPr>
                                  <w:r w:rsidRPr="003605A3">
                                    <w:rPr>
                                      <w:rFonts w:cstheme="minorHAnsi"/>
                                      <w:b/>
                                      <w:color w:val="000000"/>
                                      <w:sz w:val="16"/>
                                      <w:szCs w:val="16"/>
                                    </w:rPr>
                                    <w:t>Difference</w:t>
                                  </w:r>
                                </w:p>
                              </w:tc>
                              <w:tc>
                                <w:tcPr>
                                  <w:tcW w:w="828" w:type="dxa"/>
                                  <w:noWrap/>
                                  <w:hideMark/>
                                </w:tcPr>
                                <w:p w14:paraId="05A6AAB2"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cstheme="minorHAnsi"/>
                                      <w:b/>
                                      <w:color w:val="000000"/>
                                      <w:sz w:val="16"/>
                                      <w:szCs w:val="16"/>
                                    </w:rPr>
                                  </w:pPr>
                                  <w:r w:rsidRPr="003605A3">
                                    <w:rPr>
                                      <w:rFonts w:cstheme="minorHAnsi"/>
                                      <w:b/>
                                      <w:color w:val="000000"/>
                                      <w:sz w:val="16"/>
                                      <w:szCs w:val="16"/>
                                    </w:rPr>
                                    <w:t>p adj</w:t>
                                  </w:r>
                                  <w:r>
                                    <w:rPr>
                                      <w:rFonts w:cstheme="minorHAnsi"/>
                                      <w:b/>
                                      <w:color w:val="000000"/>
                                      <w:sz w:val="16"/>
                                      <w:szCs w:val="16"/>
                                    </w:rPr>
                                    <w:t>.</w:t>
                                  </w:r>
                                </w:p>
                              </w:tc>
                            </w:tr>
                            <w:tr w:rsidR="007E7AD7" w:rsidRPr="00F67CE7" w14:paraId="0A2417C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1E3B1EB" w14:textId="77777777" w:rsidR="007E7AD7" w:rsidRPr="003605A3" w:rsidRDefault="007E7AD7" w:rsidP="00CE7EFB">
                                  <w:pPr>
                                    <w:rPr>
                                      <w:rFonts w:cstheme="minorHAnsi"/>
                                      <w:color w:val="000000"/>
                                      <w:sz w:val="16"/>
                                      <w:szCs w:val="16"/>
                                    </w:rPr>
                                  </w:pPr>
                                  <w:r w:rsidRPr="003605A3">
                                    <w:rPr>
                                      <w:rFonts w:cstheme="minorHAnsi"/>
                                      <w:color w:val="000000"/>
                                      <w:sz w:val="16"/>
                                      <w:szCs w:val="16"/>
                                    </w:rPr>
                                    <w:t>Richland-Moccasin</w:t>
                                  </w:r>
                                </w:p>
                              </w:tc>
                              <w:tc>
                                <w:tcPr>
                                  <w:tcW w:w="702" w:type="dxa"/>
                                  <w:noWrap/>
                                  <w:hideMark/>
                                </w:tcPr>
                                <w:p w14:paraId="372D362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0.141895</w:t>
                                  </w:r>
                                </w:p>
                              </w:tc>
                              <w:tc>
                                <w:tcPr>
                                  <w:tcW w:w="828" w:type="dxa"/>
                                  <w:noWrap/>
                                  <w:hideMark/>
                                </w:tcPr>
                                <w:p w14:paraId="5C82347A"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0.007</w:t>
                                  </w:r>
                                </w:p>
                              </w:tc>
                            </w:tr>
                            <w:tr w:rsidR="007E7AD7" w:rsidRPr="00F67CE7" w14:paraId="2D7D88E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5B0A62D" w14:textId="77777777" w:rsidR="007E7AD7" w:rsidRPr="003605A3" w:rsidRDefault="007E7AD7" w:rsidP="00CE7EFB">
                                  <w:pPr>
                                    <w:rPr>
                                      <w:rFonts w:cstheme="minorHAnsi"/>
                                      <w:color w:val="000000"/>
                                      <w:sz w:val="16"/>
                                      <w:szCs w:val="16"/>
                                    </w:rPr>
                                  </w:pPr>
                                  <w:r w:rsidRPr="003605A3">
                                    <w:rPr>
                                      <w:rFonts w:cstheme="minorHAnsi"/>
                                      <w:color w:val="000000"/>
                                      <w:sz w:val="16"/>
                                      <w:szCs w:val="16"/>
                                    </w:rPr>
                                    <w:t>Sidney Irrigated-Moccasin</w:t>
                                  </w:r>
                                </w:p>
                              </w:tc>
                              <w:tc>
                                <w:tcPr>
                                  <w:tcW w:w="702" w:type="dxa"/>
                                  <w:noWrap/>
                                  <w:hideMark/>
                                </w:tcPr>
                                <w:p w14:paraId="04E3DC6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0.210567</w:t>
                                  </w:r>
                                </w:p>
                              </w:tc>
                              <w:tc>
                                <w:tcPr>
                                  <w:tcW w:w="828" w:type="dxa"/>
                                  <w:noWrap/>
                                  <w:hideMark/>
                                </w:tcPr>
                                <w:p w14:paraId="348A020D"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2C6D2EB3"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43F92FFA" w14:textId="77777777" w:rsidR="007E7AD7" w:rsidRPr="003605A3" w:rsidRDefault="007E7AD7" w:rsidP="00CE7EFB">
                                  <w:pPr>
                                    <w:rPr>
                                      <w:rFonts w:cstheme="minorHAnsi"/>
                                      <w:color w:val="000000"/>
                                      <w:sz w:val="16"/>
                                      <w:szCs w:val="16"/>
                                    </w:rPr>
                                  </w:pPr>
                                  <w:r w:rsidRPr="003605A3">
                                    <w:rPr>
                                      <w:rFonts w:cstheme="minorHAnsi"/>
                                      <w:color w:val="000000"/>
                                      <w:sz w:val="16"/>
                                      <w:szCs w:val="16"/>
                                    </w:rPr>
                                    <w:t>Huntley Irrigated-Moccasin</w:t>
                                  </w:r>
                                </w:p>
                              </w:tc>
                              <w:tc>
                                <w:tcPr>
                                  <w:tcW w:w="702" w:type="dxa"/>
                                  <w:noWrap/>
                                  <w:hideMark/>
                                </w:tcPr>
                                <w:p w14:paraId="49B2568C"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0.220441</w:t>
                                  </w:r>
                                </w:p>
                              </w:tc>
                              <w:tc>
                                <w:tcPr>
                                  <w:tcW w:w="828" w:type="dxa"/>
                                  <w:noWrap/>
                                  <w:hideMark/>
                                </w:tcPr>
                                <w:p w14:paraId="59AF12B2"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ED5B8B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3A5626A" w14:textId="77777777" w:rsidR="007E7AD7" w:rsidRPr="003605A3" w:rsidRDefault="007E7AD7" w:rsidP="00CE7EFB">
                                  <w:pPr>
                                    <w:rPr>
                                      <w:rFonts w:cstheme="minorHAnsi"/>
                                      <w:color w:val="000000"/>
                                      <w:sz w:val="16"/>
                                      <w:szCs w:val="16"/>
                                    </w:rPr>
                                  </w:pPr>
                                  <w:r w:rsidRPr="003605A3">
                                    <w:rPr>
                                      <w:rFonts w:cstheme="minorHAnsi"/>
                                      <w:color w:val="000000"/>
                                      <w:sz w:val="16"/>
                                      <w:szCs w:val="16"/>
                                    </w:rPr>
                                    <w:t>Sidney Dryland-Moccasin</w:t>
                                  </w:r>
                                </w:p>
                              </w:tc>
                              <w:tc>
                                <w:tcPr>
                                  <w:tcW w:w="702" w:type="dxa"/>
                                  <w:noWrap/>
                                  <w:hideMark/>
                                </w:tcPr>
                                <w:p w14:paraId="2ABD711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0.230535</w:t>
                                  </w:r>
                                </w:p>
                              </w:tc>
                              <w:tc>
                                <w:tcPr>
                                  <w:tcW w:w="828" w:type="dxa"/>
                                  <w:noWrap/>
                                  <w:hideMark/>
                                </w:tcPr>
                                <w:p w14:paraId="40A897D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AA5BE1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81C4BBB" w14:textId="77777777" w:rsidR="007E7AD7" w:rsidRPr="003605A3" w:rsidRDefault="007E7AD7" w:rsidP="00CE7EFB">
                                  <w:pPr>
                                    <w:rPr>
                                      <w:rFonts w:cstheme="minorHAnsi"/>
                                      <w:color w:val="000000"/>
                                      <w:sz w:val="16"/>
                                      <w:szCs w:val="16"/>
                                    </w:rPr>
                                  </w:pPr>
                                  <w:r w:rsidRPr="003605A3">
                                    <w:rPr>
                                      <w:rFonts w:cstheme="minorHAnsi"/>
                                      <w:color w:val="000000"/>
                                      <w:sz w:val="16"/>
                                      <w:szCs w:val="16"/>
                                    </w:rPr>
                                    <w:t>Huntley Dryland -Moccasin</w:t>
                                  </w:r>
                                </w:p>
                              </w:tc>
                              <w:tc>
                                <w:tcPr>
                                  <w:tcW w:w="702" w:type="dxa"/>
                                  <w:noWrap/>
                                  <w:hideMark/>
                                </w:tcPr>
                                <w:p w14:paraId="4091F317"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0.317364</w:t>
                                  </w:r>
                                </w:p>
                              </w:tc>
                              <w:tc>
                                <w:tcPr>
                                  <w:tcW w:w="828" w:type="dxa"/>
                                  <w:noWrap/>
                                  <w:hideMark/>
                                </w:tcPr>
                                <w:p w14:paraId="3A278F0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2BB54F8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379DF41"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Conrad-Moccasin</w:t>
                                  </w:r>
                                </w:p>
                              </w:tc>
                              <w:tc>
                                <w:tcPr>
                                  <w:tcW w:w="702" w:type="dxa"/>
                                  <w:noWrap/>
                                  <w:hideMark/>
                                </w:tcPr>
                                <w:p w14:paraId="5576A03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0.354823</w:t>
                                  </w:r>
                                </w:p>
                              </w:tc>
                              <w:tc>
                                <w:tcPr>
                                  <w:tcW w:w="828" w:type="dxa"/>
                                  <w:noWrap/>
                                  <w:hideMark/>
                                </w:tcPr>
                                <w:p w14:paraId="42ED7BDB"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5682978"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5B8FF7A"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Corvallis-Moccasin</w:t>
                                  </w:r>
                                </w:p>
                              </w:tc>
                              <w:tc>
                                <w:tcPr>
                                  <w:tcW w:w="702" w:type="dxa"/>
                                  <w:noWrap/>
                                  <w:hideMark/>
                                </w:tcPr>
                                <w:p w14:paraId="052DDAD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0.358359</w:t>
                                  </w:r>
                                </w:p>
                              </w:tc>
                              <w:tc>
                                <w:tcPr>
                                  <w:tcW w:w="828" w:type="dxa"/>
                                  <w:noWrap/>
                                  <w:hideMark/>
                                </w:tcPr>
                                <w:p w14:paraId="4B30423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6A3685E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80BA800"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Kalispell-Moccasin</w:t>
                                  </w:r>
                                </w:p>
                              </w:tc>
                              <w:tc>
                                <w:tcPr>
                                  <w:tcW w:w="702" w:type="dxa"/>
                                  <w:noWrap/>
                                  <w:hideMark/>
                                </w:tcPr>
                                <w:p w14:paraId="5238E5CF"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0.437231</w:t>
                                  </w:r>
                                </w:p>
                              </w:tc>
                              <w:tc>
                                <w:tcPr>
                                  <w:tcW w:w="828" w:type="dxa"/>
                                  <w:noWrap/>
                                  <w:hideMark/>
                                </w:tcPr>
                                <w:p w14:paraId="6BD51FEC"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5772ED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48BB37B2" w14:textId="77777777" w:rsidR="007E7AD7" w:rsidRPr="003605A3" w:rsidRDefault="007E7AD7" w:rsidP="00CE7EFB">
                                  <w:pPr>
                                    <w:rPr>
                                      <w:rFonts w:cstheme="minorHAnsi"/>
                                      <w:color w:val="000000"/>
                                      <w:sz w:val="16"/>
                                      <w:szCs w:val="16"/>
                                    </w:rPr>
                                  </w:pPr>
                                  <w:r w:rsidRPr="003605A3">
                                    <w:rPr>
                                      <w:rFonts w:cstheme="minorHAnsi"/>
                                      <w:color w:val="000000"/>
                                      <w:sz w:val="16"/>
                                      <w:szCs w:val="16"/>
                                    </w:rPr>
                                    <w:t>Huntley Dryland -Richland</w:t>
                                  </w:r>
                                </w:p>
                              </w:tc>
                              <w:tc>
                                <w:tcPr>
                                  <w:tcW w:w="702" w:type="dxa"/>
                                  <w:noWrap/>
                                  <w:hideMark/>
                                </w:tcPr>
                                <w:p w14:paraId="51548686"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0.175469</w:t>
                                  </w:r>
                                </w:p>
                              </w:tc>
                              <w:tc>
                                <w:tcPr>
                                  <w:tcW w:w="828" w:type="dxa"/>
                                  <w:noWrap/>
                                  <w:hideMark/>
                                </w:tcPr>
                                <w:p w14:paraId="32B99AD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0BFC832"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184C88B5"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Conrad-Richland</w:t>
                                  </w:r>
                                </w:p>
                              </w:tc>
                              <w:tc>
                                <w:tcPr>
                                  <w:tcW w:w="702" w:type="dxa"/>
                                  <w:noWrap/>
                                  <w:hideMark/>
                                </w:tcPr>
                                <w:p w14:paraId="4B254DBD"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0.212929</w:t>
                                  </w:r>
                                </w:p>
                              </w:tc>
                              <w:tc>
                                <w:tcPr>
                                  <w:tcW w:w="828" w:type="dxa"/>
                                  <w:noWrap/>
                                  <w:hideMark/>
                                </w:tcPr>
                                <w:p w14:paraId="7124182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4D422728"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86FDDD6"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Corvallis-Richland</w:t>
                                  </w:r>
                                </w:p>
                              </w:tc>
                              <w:tc>
                                <w:tcPr>
                                  <w:tcW w:w="702" w:type="dxa"/>
                                  <w:noWrap/>
                                  <w:hideMark/>
                                </w:tcPr>
                                <w:p w14:paraId="669E330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0.216464</w:t>
                                  </w:r>
                                </w:p>
                              </w:tc>
                              <w:tc>
                                <w:tcPr>
                                  <w:tcW w:w="828" w:type="dxa"/>
                                  <w:noWrap/>
                                  <w:hideMark/>
                                </w:tcPr>
                                <w:p w14:paraId="5E17AC8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30BA374C"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DE51640"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Kalispell-Richland</w:t>
                                  </w:r>
                                </w:p>
                              </w:tc>
                              <w:tc>
                                <w:tcPr>
                                  <w:tcW w:w="702" w:type="dxa"/>
                                  <w:noWrap/>
                                  <w:hideMark/>
                                </w:tcPr>
                                <w:p w14:paraId="58938498"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0.295336</w:t>
                                  </w:r>
                                </w:p>
                              </w:tc>
                              <w:tc>
                                <w:tcPr>
                                  <w:tcW w:w="828" w:type="dxa"/>
                                  <w:noWrap/>
                                  <w:hideMark/>
                                </w:tcPr>
                                <w:p w14:paraId="2E52921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347E83A2"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2E81D06"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Conrad-Sidney Irrigated</w:t>
                                  </w:r>
                                </w:p>
                              </w:tc>
                              <w:tc>
                                <w:tcPr>
                                  <w:tcW w:w="702" w:type="dxa"/>
                                  <w:noWrap/>
                                  <w:hideMark/>
                                </w:tcPr>
                                <w:p w14:paraId="4DAE54C8"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0.144256</w:t>
                                  </w:r>
                                </w:p>
                              </w:tc>
                              <w:tc>
                                <w:tcPr>
                                  <w:tcW w:w="828" w:type="dxa"/>
                                  <w:noWrap/>
                                  <w:hideMark/>
                                </w:tcPr>
                                <w:p w14:paraId="33F7622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0.005</w:t>
                                  </w:r>
                                </w:p>
                              </w:tc>
                            </w:tr>
                            <w:tr w:rsidR="007E7AD7" w:rsidRPr="00F67CE7" w14:paraId="447F11FC"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48CC087"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Corvallis-Sidney Irrigated</w:t>
                                  </w:r>
                                </w:p>
                              </w:tc>
                              <w:tc>
                                <w:tcPr>
                                  <w:tcW w:w="702" w:type="dxa"/>
                                  <w:noWrap/>
                                  <w:hideMark/>
                                </w:tcPr>
                                <w:p w14:paraId="56C303B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0.147792</w:t>
                                  </w:r>
                                </w:p>
                              </w:tc>
                              <w:tc>
                                <w:tcPr>
                                  <w:tcW w:w="828" w:type="dxa"/>
                                  <w:noWrap/>
                                  <w:hideMark/>
                                </w:tcPr>
                                <w:p w14:paraId="127242F3"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0.004</w:t>
                                  </w:r>
                                </w:p>
                              </w:tc>
                            </w:tr>
                            <w:tr w:rsidR="007E7AD7" w:rsidRPr="00F67CE7" w14:paraId="20E492D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9E1C2BE"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Kalispell-Sidney Irrigated</w:t>
                                  </w:r>
                                </w:p>
                              </w:tc>
                              <w:tc>
                                <w:tcPr>
                                  <w:tcW w:w="702" w:type="dxa"/>
                                  <w:noWrap/>
                                  <w:hideMark/>
                                </w:tcPr>
                                <w:p w14:paraId="44F8D6D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0.226663</w:t>
                                  </w:r>
                                </w:p>
                              </w:tc>
                              <w:tc>
                                <w:tcPr>
                                  <w:tcW w:w="828" w:type="dxa"/>
                                  <w:noWrap/>
                                  <w:hideMark/>
                                </w:tcPr>
                                <w:p w14:paraId="19565AC2"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0B2B6E60"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BE28EE2"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Corvallis-Huntley Irrigated</w:t>
                                  </w:r>
                                </w:p>
                              </w:tc>
                              <w:tc>
                                <w:tcPr>
                                  <w:tcW w:w="702" w:type="dxa"/>
                                  <w:noWrap/>
                                  <w:hideMark/>
                                </w:tcPr>
                                <w:p w14:paraId="3D905E33"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0.137918</w:t>
                                  </w:r>
                                </w:p>
                              </w:tc>
                              <w:tc>
                                <w:tcPr>
                                  <w:tcW w:w="828" w:type="dxa"/>
                                  <w:noWrap/>
                                  <w:hideMark/>
                                </w:tcPr>
                                <w:p w14:paraId="667AAC28"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0.010</w:t>
                                  </w:r>
                                </w:p>
                              </w:tc>
                            </w:tr>
                            <w:tr w:rsidR="007E7AD7" w:rsidRPr="00F67CE7" w14:paraId="4D0A564C"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1C36054F"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Kalispell-Huntley Irrigated</w:t>
                                  </w:r>
                                </w:p>
                              </w:tc>
                              <w:tc>
                                <w:tcPr>
                                  <w:tcW w:w="702" w:type="dxa"/>
                                  <w:noWrap/>
                                  <w:hideMark/>
                                </w:tcPr>
                                <w:p w14:paraId="5F767686"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0.21679</w:t>
                                  </w:r>
                                </w:p>
                              </w:tc>
                              <w:tc>
                                <w:tcPr>
                                  <w:tcW w:w="828" w:type="dxa"/>
                                  <w:noWrap/>
                                  <w:hideMark/>
                                </w:tcPr>
                                <w:p w14:paraId="5EADCFD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5F6D7804"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09D857E"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Kalispell-Sidney Dryland</w:t>
                                  </w:r>
                                </w:p>
                              </w:tc>
                              <w:tc>
                                <w:tcPr>
                                  <w:tcW w:w="702" w:type="dxa"/>
                                  <w:noWrap/>
                                  <w:hideMark/>
                                </w:tcPr>
                                <w:p w14:paraId="5616EB1E"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0.206696</w:t>
                                  </w:r>
                                </w:p>
                              </w:tc>
                              <w:tc>
                                <w:tcPr>
                                  <w:tcW w:w="828" w:type="dxa"/>
                                  <w:noWrap/>
                                  <w:hideMark/>
                                </w:tcPr>
                                <w:p w14:paraId="4846CE84"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bl>
                          <w:p w14:paraId="05A21809" w14:textId="77777777" w:rsidR="007E7AD7" w:rsidRDefault="007E7AD7" w:rsidP="007E7AD7"/>
                          <w:p w14:paraId="3680B7EF" w14:textId="77777777" w:rsidR="007E7AD7" w:rsidRPr="009F6DC3" w:rsidRDefault="007E7AD7" w:rsidP="007E7AD7">
                            <w:pPr>
                              <w:rPr>
                                <w:sz w:val="16"/>
                                <w:szCs w:val="16"/>
                              </w:rPr>
                            </w:pPr>
                            <w:r w:rsidRPr="00495A92">
                              <w:rPr>
                                <w:sz w:val="20"/>
                                <w:szCs w:val="20"/>
                              </w:rPr>
                              <w:t>Table S4) The general bacterial community Shannon diversity index comparing sites with Tukey HSD Multiple comparison of means test. Values only represents significant comparison on Figure 3A  in the manuscript</w:t>
                            </w:r>
                            <w:r>
                              <w:rPr>
                                <w:sz w:val="16"/>
                                <w:szCs w:val="1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97F379" id="_x0000_s1035" type="#_x0000_t202" style="position:absolute;margin-left:0;margin-top:130.5pt;width:212.85pt;height:416.25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" stroked="f">
                <v:textbox>
                  <w:txbxContent>
                    <w:p w14:paraId="52DC74CC" w14:textId="77777777" w:rsidR="007E7AD7" w:rsidRDefault="007E7AD7" w:rsidP="007E7AD7"/>
                    <w:tbl>
                      <w:tblPr>
                        <w:tblStyle w:val="PlainTable5"/>
                        <w:tblW w:w="3690" w:type="dxa"/>
                        <w:tblLook w:val="04A0" w:firstRow="1" w:lastRow="0" w:firstColumn="1" w:lastColumn="0" w:noHBand="0" w:noVBand="1"/>
                      </w:tblPr>
                      <w:tblGrid>
                        <w:gridCol w:w="2160"/>
                        <w:gridCol w:w="873"/>
                        <w:gridCol w:w="828"/>
                      </w:tblGrid>
                      <w:tr w:rsidR="007E7AD7" w:rsidRPr="00F67CE7" w14:paraId="65EF2177" w14:textId="77777777" w:rsidTr="003605A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160" w:type="dxa"/>
                            <w:noWrap/>
                            <w:hideMark/>
                          </w:tcPr>
                          <w:p w14:paraId="6E798F59" w14:textId="77777777" w:rsidR="007E7AD7" w:rsidRPr="003605A3" w:rsidRDefault="007E7AD7" w:rsidP="00CE7EFB">
                            <w:pPr>
                              <w:rPr>
                                <w:rFonts w:cstheme="minorHAnsi"/>
                                <w:b/>
                                <w:color w:val="000000"/>
                                <w:sz w:val="16"/>
                                <w:szCs w:val="16"/>
                              </w:rPr>
                            </w:pPr>
                            <w:r w:rsidRPr="003605A3">
                              <w:rPr>
                                <w:rFonts w:cstheme="minorHAnsi"/>
                                <w:b/>
                                <w:color w:val="000000"/>
                                <w:sz w:val="16"/>
                                <w:szCs w:val="16"/>
                              </w:rPr>
                              <w:t>Site</w:t>
                            </w:r>
                          </w:p>
                        </w:tc>
                        <w:tc>
                          <w:tcPr>
                            <w:tcW w:w="702" w:type="dxa"/>
                            <w:noWrap/>
                            <w:hideMark/>
                          </w:tcPr>
                          <w:p w14:paraId="487D2FFC"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cstheme="minorHAnsi"/>
                                <w:b/>
                                <w:color w:val="000000"/>
                                <w:sz w:val="16"/>
                                <w:szCs w:val="16"/>
                              </w:rPr>
                            </w:pPr>
                            <w:r w:rsidRPr="003605A3">
                              <w:rPr>
                                <w:rFonts w:cstheme="minorHAnsi"/>
                                <w:b/>
                                <w:color w:val="000000"/>
                                <w:sz w:val="16"/>
                                <w:szCs w:val="16"/>
                              </w:rPr>
                              <w:t>Difference</w:t>
                            </w:r>
                          </w:p>
                        </w:tc>
                        <w:tc>
                          <w:tcPr>
                            <w:tcW w:w="828" w:type="dxa"/>
                            <w:noWrap/>
                            <w:hideMark/>
                          </w:tcPr>
                          <w:p w14:paraId="05A6AAB2" w14:textId="77777777" w:rsidR="007E7AD7" w:rsidRPr="003605A3" w:rsidRDefault="007E7AD7" w:rsidP="00CE7EFB">
                            <w:pPr>
                              <w:cnfStyle w:val="100000000000" w:firstRow="1" w:lastRow="0" w:firstColumn="0" w:lastColumn="0" w:oddVBand="0" w:evenVBand="0" w:oddHBand="0" w:evenHBand="0" w:firstRowFirstColumn="0" w:firstRowLastColumn="0" w:lastRowFirstColumn="0" w:lastRowLastColumn="0"/>
                              <w:rPr>
                                <w:rFonts w:cstheme="minorHAnsi"/>
                                <w:b/>
                                <w:color w:val="000000"/>
                                <w:sz w:val="16"/>
                                <w:szCs w:val="16"/>
                              </w:rPr>
                            </w:pPr>
                            <w:r w:rsidRPr="003605A3">
                              <w:rPr>
                                <w:rFonts w:cstheme="minorHAnsi"/>
                                <w:b/>
                                <w:color w:val="000000"/>
                                <w:sz w:val="16"/>
                                <w:szCs w:val="16"/>
                              </w:rPr>
                              <w:t>p adj</w:t>
                            </w:r>
                            <w:r>
                              <w:rPr>
                                <w:rFonts w:cstheme="minorHAnsi"/>
                                <w:b/>
                                <w:color w:val="000000"/>
                                <w:sz w:val="16"/>
                                <w:szCs w:val="16"/>
                              </w:rPr>
                              <w:t>.</w:t>
                            </w:r>
                          </w:p>
                        </w:tc>
                      </w:tr>
                      <w:tr w:rsidR="007E7AD7" w:rsidRPr="00F67CE7" w14:paraId="0A2417C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1E3B1EB" w14:textId="77777777" w:rsidR="007E7AD7" w:rsidRPr="003605A3" w:rsidRDefault="007E7AD7" w:rsidP="00CE7EFB">
                            <w:pPr>
                              <w:rPr>
                                <w:rFonts w:cstheme="minorHAnsi"/>
                                <w:color w:val="000000"/>
                                <w:sz w:val="16"/>
                                <w:szCs w:val="16"/>
                              </w:rPr>
                            </w:pPr>
                            <w:r w:rsidRPr="003605A3">
                              <w:rPr>
                                <w:rFonts w:cstheme="minorHAnsi"/>
                                <w:color w:val="000000"/>
                                <w:sz w:val="16"/>
                                <w:szCs w:val="16"/>
                              </w:rPr>
                              <w:t>Richland-Moccasin</w:t>
                            </w:r>
                          </w:p>
                        </w:tc>
                        <w:tc>
                          <w:tcPr>
                            <w:tcW w:w="702" w:type="dxa"/>
                            <w:noWrap/>
                            <w:hideMark/>
                          </w:tcPr>
                          <w:p w14:paraId="372D362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0.141895</w:t>
                            </w:r>
                          </w:p>
                        </w:tc>
                        <w:tc>
                          <w:tcPr>
                            <w:tcW w:w="828" w:type="dxa"/>
                            <w:noWrap/>
                            <w:hideMark/>
                          </w:tcPr>
                          <w:p w14:paraId="5C82347A"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0.007</w:t>
                            </w:r>
                          </w:p>
                        </w:tc>
                      </w:tr>
                      <w:tr w:rsidR="007E7AD7" w:rsidRPr="00F67CE7" w14:paraId="2D7D88E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5B0A62D" w14:textId="77777777" w:rsidR="007E7AD7" w:rsidRPr="003605A3" w:rsidRDefault="007E7AD7" w:rsidP="00CE7EFB">
                            <w:pPr>
                              <w:rPr>
                                <w:rFonts w:cstheme="minorHAnsi"/>
                                <w:color w:val="000000"/>
                                <w:sz w:val="16"/>
                                <w:szCs w:val="16"/>
                              </w:rPr>
                            </w:pPr>
                            <w:r w:rsidRPr="003605A3">
                              <w:rPr>
                                <w:rFonts w:cstheme="minorHAnsi"/>
                                <w:color w:val="000000"/>
                                <w:sz w:val="16"/>
                                <w:szCs w:val="16"/>
                              </w:rPr>
                              <w:t>Sidney Irrigated-Moccasin</w:t>
                            </w:r>
                          </w:p>
                        </w:tc>
                        <w:tc>
                          <w:tcPr>
                            <w:tcW w:w="702" w:type="dxa"/>
                            <w:noWrap/>
                            <w:hideMark/>
                          </w:tcPr>
                          <w:p w14:paraId="04E3DC6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0.210567</w:t>
                            </w:r>
                          </w:p>
                        </w:tc>
                        <w:tc>
                          <w:tcPr>
                            <w:tcW w:w="828" w:type="dxa"/>
                            <w:noWrap/>
                            <w:hideMark/>
                          </w:tcPr>
                          <w:p w14:paraId="348A020D"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2C6D2EB3"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43F92FFA" w14:textId="77777777" w:rsidR="007E7AD7" w:rsidRPr="003605A3" w:rsidRDefault="007E7AD7" w:rsidP="00CE7EFB">
                            <w:pPr>
                              <w:rPr>
                                <w:rFonts w:cstheme="minorHAnsi"/>
                                <w:color w:val="000000"/>
                                <w:sz w:val="16"/>
                                <w:szCs w:val="16"/>
                              </w:rPr>
                            </w:pPr>
                            <w:r w:rsidRPr="003605A3">
                              <w:rPr>
                                <w:rFonts w:cstheme="minorHAnsi"/>
                                <w:color w:val="000000"/>
                                <w:sz w:val="16"/>
                                <w:szCs w:val="16"/>
                              </w:rPr>
                              <w:t>Huntley Irrigated-Moccasin</w:t>
                            </w:r>
                          </w:p>
                        </w:tc>
                        <w:tc>
                          <w:tcPr>
                            <w:tcW w:w="702" w:type="dxa"/>
                            <w:noWrap/>
                            <w:hideMark/>
                          </w:tcPr>
                          <w:p w14:paraId="49B2568C"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0.220441</w:t>
                            </w:r>
                          </w:p>
                        </w:tc>
                        <w:tc>
                          <w:tcPr>
                            <w:tcW w:w="828" w:type="dxa"/>
                            <w:noWrap/>
                            <w:hideMark/>
                          </w:tcPr>
                          <w:p w14:paraId="59AF12B2"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ED5B8B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3A5626A" w14:textId="77777777" w:rsidR="007E7AD7" w:rsidRPr="003605A3" w:rsidRDefault="007E7AD7" w:rsidP="00CE7EFB">
                            <w:pPr>
                              <w:rPr>
                                <w:rFonts w:cstheme="minorHAnsi"/>
                                <w:color w:val="000000"/>
                                <w:sz w:val="16"/>
                                <w:szCs w:val="16"/>
                              </w:rPr>
                            </w:pPr>
                            <w:r w:rsidRPr="003605A3">
                              <w:rPr>
                                <w:rFonts w:cstheme="minorHAnsi"/>
                                <w:color w:val="000000"/>
                                <w:sz w:val="16"/>
                                <w:szCs w:val="16"/>
                              </w:rPr>
                              <w:t>Sidney Dryland-Moccasin</w:t>
                            </w:r>
                          </w:p>
                        </w:tc>
                        <w:tc>
                          <w:tcPr>
                            <w:tcW w:w="702" w:type="dxa"/>
                            <w:noWrap/>
                            <w:hideMark/>
                          </w:tcPr>
                          <w:p w14:paraId="2ABD711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0.230535</w:t>
                            </w:r>
                          </w:p>
                        </w:tc>
                        <w:tc>
                          <w:tcPr>
                            <w:tcW w:w="828" w:type="dxa"/>
                            <w:noWrap/>
                            <w:hideMark/>
                          </w:tcPr>
                          <w:p w14:paraId="40A897D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AA5BE1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81C4BBB" w14:textId="77777777" w:rsidR="007E7AD7" w:rsidRPr="003605A3" w:rsidRDefault="007E7AD7" w:rsidP="00CE7EFB">
                            <w:pPr>
                              <w:rPr>
                                <w:rFonts w:cstheme="minorHAnsi"/>
                                <w:color w:val="000000"/>
                                <w:sz w:val="16"/>
                                <w:szCs w:val="16"/>
                              </w:rPr>
                            </w:pPr>
                            <w:r w:rsidRPr="003605A3">
                              <w:rPr>
                                <w:rFonts w:cstheme="minorHAnsi"/>
                                <w:color w:val="000000"/>
                                <w:sz w:val="16"/>
                                <w:szCs w:val="16"/>
                              </w:rPr>
                              <w:t>Huntley Dryland -Moccasin</w:t>
                            </w:r>
                          </w:p>
                        </w:tc>
                        <w:tc>
                          <w:tcPr>
                            <w:tcW w:w="702" w:type="dxa"/>
                            <w:noWrap/>
                            <w:hideMark/>
                          </w:tcPr>
                          <w:p w14:paraId="4091F317"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0.317364</w:t>
                            </w:r>
                          </w:p>
                        </w:tc>
                        <w:tc>
                          <w:tcPr>
                            <w:tcW w:w="828" w:type="dxa"/>
                            <w:noWrap/>
                            <w:hideMark/>
                          </w:tcPr>
                          <w:p w14:paraId="3A278F0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2BB54F8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379DF41"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Conrad-Moccasin</w:t>
                            </w:r>
                          </w:p>
                        </w:tc>
                        <w:tc>
                          <w:tcPr>
                            <w:tcW w:w="702" w:type="dxa"/>
                            <w:noWrap/>
                            <w:hideMark/>
                          </w:tcPr>
                          <w:p w14:paraId="5576A03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0.354823</w:t>
                            </w:r>
                          </w:p>
                        </w:tc>
                        <w:tc>
                          <w:tcPr>
                            <w:tcW w:w="828" w:type="dxa"/>
                            <w:noWrap/>
                            <w:hideMark/>
                          </w:tcPr>
                          <w:p w14:paraId="42ED7BDB"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5682978"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5B8FF7A"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Corvallis-Moccasin</w:t>
                            </w:r>
                          </w:p>
                        </w:tc>
                        <w:tc>
                          <w:tcPr>
                            <w:tcW w:w="702" w:type="dxa"/>
                            <w:noWrap/>
                            <w:hideMark/>
                          </w:tcPr>
                          <w:p w14:paraId="052DDAD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0.358359</w:t>
                            </w:r>
                          </w:p>
                        </w:tc>
                        <w:tc>
                          <w:tcPr>
                            <w:tcW w:w="828" w:type="dxa"/>
                            <w:noWrap/>
                            <w:hideMark/>
                          </w:tcPr>
                          <w:p w14:paraId="4B30423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6A3685E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80BA800"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Kalispell-Moccasin</w:t>
                            </w:r>
                          </w:p>
                        </w:tc>
                        <w:tc>
                          <w:tcPr>
                            <w:tcW w:w="702" w:type="dxa"/>
                            <w:noWrap/>
                            <w:hideMark/>
                          </w:tcPr>
                          <w:p w14:paraId="5238E5CF"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0.437231</w:t>
                            </w:r>
                          </w:p>
                        </w:tc>
                        <w:tc>
                          <w:tcPr>
                            <w:tcW w:w="828" w:type="dxa"/>
                            <w:noWrap/>
                            <w:hideMark/>
                          </w:tcPr>
                          <w:p w14:paraId="6BD51FEC"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5772ED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48BB37B2" w14:textId="77777777" w:rsidR="007E7AD7" w:rsidRPr="003605A3" w:rsidRDefault="007E7AD7" w:rsidP="00CE7EFB">
                            <w:pPr>
                              <w:rPr>
                                <w:rFonts w:cstheme="minorHAnsi"/>
                                <w:color w:val="000000"/>
                                <w:sz w:val="16"/>
                                <w:szCs w:val="16"/>
                              </w:rPr>
                            </w:pPr>
                            <w:r w:rsidRPr="003605A3">
                              <w:rPr>
                                <w:rFonts w:cstheme="minorHAnsi"/>
                                <w:color w:val="000000"/>
                                <w:sz w:val="16"/>
                                <w:szCs w:val="16"/>
                              </w:rPr>
                              <w:t>Huntley Dryland -Richland</w:t>
                            </w:r>
                          </w:p>
                        </w:tc>
                        <w:tc>
                          <w:tcPr>
                            <w:tcW w:w="702" w:type="dxa"/>
                            <w:noWrap/>
                            <w:hideMark/>
                          </w:tcPr>
                          <w:p w14:paraId="51548686"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0.175469</w:t>
                            </w:r>
                          </w:p>
                        </w:tc>
                        <w:tc>
                          <w:tcPr>
                            <w:tcW w:w="828" w:type="dxa"/>
                            <w:noWrap/>
                            <w:hideMark/>
                          </w:tcPr>
                          <w:p w14:paraId="32B99AD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10BFC832"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184C88B5"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Conrad-Richland</w:t>
                            </w:r>
                          </w:p>
                        </w:tc>
                        <w:tc>
                          <w:tcPr>
                            <w:tcW w:w="702" w:type="dxa"/>
                            <w:noWrap/>
                            <w:hideMark/>
                          </w:tcPr>
                          <w:p w14:paraId="4B254DBD"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0.212929</w:t>
                            </w:r>
                          </w:p>
                        </w:tc>
                        <w:tc>
                          <w:tcPr>
                            <w:tcW w:w="828" w:type="dxa"/>
                            <w:noWrap/>
                            <w:hideMark/>
                          </w:tcPr>
                          <w:p w14:paraId="71241829"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4D422728"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86FDDD6"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Corvallis-Richland</w:t>
                            </w:r>
                          </w:p>
                        </w:tc>
                        <w:tc>
                          <w:tcPr>
                            <w:tcW w:w="702" w:type="dxa"/>
                            <w:noWrap/>
                            <w:hideMark/>
                          </w:tcPr>
                          <w:p w14:paraId="669E3301"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0.216464</w:t>
                            </w:r>
                          </w:p>
                        </w:tc>
                        <w:tc>
                          <w:tcPr>
                            <w:tcW w:w="828" w:type="dxa"/>
                            <w:noWrap/>
                            <w:hideMark/>
                          </w:tcPr>
                          <w:p w14:paraId="5E17AC8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30BA374C"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DE51640"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Kalispell-Richland</w:t>
                            </w:r>
                          </w:p>
                        </w:tc>
                        <w:tc>
                          <w:tcPr>
                            <w:tcW w:w="702" w:type="dxa"/>
                            <w:noWrap/>
                            <w:hideMark/>
                          </w:tcPr>
                          <w:p w14:paraId="58938498"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0.295336</w:t>
                            </w:r>
                          </w:p>
                        </w:tc>
                        <w:tc>
                          <w:tcPr>
                            <w:tcW w:w="828" w:type="dxa"/>
                            <w:noWrap/>
                            <w:hideMark/>
                          </w:tcPr>
                          <w:p w14:paraId="2E529210"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347E83A2"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2E81D06"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Conrad-Sidney Irrigated</w:t>
                            </w:r>
                          </w:p>
                        </w:tc>
                        <w:tc>
                          <w:tcPr>
                            <w:tcW w:w="702" w:type="dxa"/>
                            <w:noWrap/>
                            <w:hideMark/>
                          </w:tcPr>
                          <w:p w14:paraId="4DAE54C8"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0.144256</w:t>
                            </w:r>
                          </w:p>
                        </w:tc>
                        <w:tc>
                          <w:tcPr>
                            <w:tcW w:w="828" w:type="dxa"/>
                            <w:noWrap/>
                            <w:hideMark/>
                          </w:tcPr>
                          <w:p w14:paraId="33F7622F"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0.005</w:t>
                            </w:r>
                          </w:p>
                        </w:tc>
                      </w:tr>
                      <w:tr w:rsidR="007E7AD7" w:rsidRPr="00F67CE7" w14:paraId="447F11FC"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48CC087"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Corvallis-Sidney Irrigated</w:t>
                            </w:r>
                          </w:p>
                        </w:tc>
                        <w:tc>
                          <w:tcPr>
                            <w:tcW w:w="702" w:type="dxa"/>
                            <w:noWrap/>
                            <w:hideMark/>
                          </w:tcPr>
                          <w:p w14:paraId="56C303B6"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0.147792</w:t>
                            </w:r>
                          </w:p>
                        </w:tc>
                        <w:tc>
                          <w:tcPr>
                            <w:tcW w:w="828" w:type="dxa"/>
                            <w:noWrap/>
                            <w:hideMark/>
                          </w:tcPr>
                          <w:p w14:paraId="127242F3"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0.004</w:t>
                            </w:r>
                          </w:p>
                        </w:tc>
                      </w:tr>
                      <w:tr w:rsidR="007E7AD7" w:rsidRPr="00F67CE7" w14:paraId="20E492D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9E1C2BE"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Kalispell-Sidney Irrigated</w:t>
                            </w:r>
                          </w:p>
                        </w:tc>
                        <w:tc>
                          <w:tcPr>
                            <w:tcW w:w="702" w:type="dxa"/>
                            <w:noWrap/>
                            <w:hideMark/>
                          </w:tcPr>
                          <w:p w14:paraId="44F8D6D4"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0.226663</w:t>
                            </w:r>
                          </w:p>
                        </w:tc>
                        <w:tc>
                          <w:tcPr>
                            <w:tcW w:w="828" w:type="dxa"/>
                            <w:noWrap/>
                            <w:hideMark/>
                          </w:tcPr>
                          <w:p w14:paraId="19565AC2"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0B2B6E60"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7BE28EE2" w14:textId="77777777" w:rsidR="007E7AD7" w:rsidRPr="003605A3" w:rsidRDefault="007E7AD7" w:rsidP="00CE7EFB">
                            <w:pPr>
                              <w:rPr>
                                <w:rFonts w:cstheme="minorHAnsi"/>
                                <w:color w:val="000000"/>
                                <w:sz w:val="16"/>
                                <w:szCs w:val="16"/>
                              </w:rPr>
                            </w:pPr>
                            <w:r w:rsidRPr="003605A3">
                              <w:rPr>
                                <w:rFonts w:cstheme="minorHAnsi"/>
                                <w:color w:val="000000"/>
                                <w:sz w:val="16"/>
                                <w:szCs w:val="16"/>
                              </w:rPr>
                              <w:t>Corvallis-Huntley Irrigated</w:t>
                            </w:r>
                          </w:p>
                        </w:tc>
                        <w:tc>
                          <w:tcPr>
                            <w:tcW w:w="702" w:type="dxa"/>
                            <w:noWrap/>
                            <w:hideMark/>
                          </w:tcPr>
                          <w:p w14:paraId="3D905E33"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0.137918</w:t>
                            </w:r>
                          </w:p>
                        </w:tc>
                        <w:tc>
                          <w:tcPr>
                            <w:tcW w:w="828" w:type="dxa"/>
                            <w:noWrap/>
                            <w:hideMark/>
                          </w:tcPr>
                          <w:p w14:paraId="667AAC28"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cstheme="minorHAnsi"/>
                                <w:bCs/>
                                <w:color w:val="000000"/>
                                <w:sz w:val="16"/>
                                <w:szCs w:val="16"/>
                              </w:rPr>
                              <w:t>0.010</w:t>
                            </w:r>
                          </w:p>
                        </w:tc>
                      </w:tr>
                      <w:tr w:rsidR="007E7AD7" w:rsidRPr="00F67CE7" w14:paraId="4D0A564C"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1C36054F"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Kalispell-Huntley Irrigated</w:t>
                            </w:r>
                          </w:p>
                        </w:tc>
                        <w:tc>
                          <w:tcPr>
                            <w:tcW w:w="702" w:type="dxa"/>
                            <w:noWrap/>
                            <w:hideMark/>
                          </w:tcPr>
                          <w:p w14:paraId="5F767686"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0.21679</w:t>
                            </w:r>
                          </w:p>
                        </w:tc>
                        <w:tc>
                          <w:tcPr>
                            <w:tcW w:w="828" w:type="dxa"/>
                            <w:noWrap/>
                            <w:hideMark/>
                          </w:tcPr>
                          <w:p w14:paraId="5EADCFD0" w14:textId="77777777" w:rsidR="007E7AD7" w:rsidRPr="003605A3" w:rsidRDefault="007E7AD7" w:rsidP="00CE7EFB">
                            <w:pP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r w:rsidR="007E7AD7" w:rsidRPr="00F67CE7" w14:paraId="5F6D7804"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209D857E" w14:textId="77777777" w:rsidR="007E7AD7" w:rsidRPr="003605A3" w:rsidRDefault="007E7AD7" w:rsidP="00CE7EFB">
                            <w:pPr>
                              <w:rPr>
                                <w:rFonts w:cstheme="minorHAnsi"/>
                                <w:color w:val="000000"/>
                                <w:sz w:val="16"/>
                                <w:szCs w:val="16"/>
                              </w:rPr>
                            </w:pPr>
                            <w:r w:rsidRPr="003605A3">
                              <w:rPr>
                                <w:rFonts w:cstheme="minorHAnsi"/>
                                <w:color w:val="000000"/>
                                <w:sz w:val="16"/>
                                <w:szCs w:val="16"/>
                              </w:rPr>
                              <w:t>Kalispell-Sidney Dryland</w:t>
                            </w:r>
                          </w:p>
                        </w:tc>
                        <w:tc>
                          <w:tcPr>
                            <w:tcW w:w="702" w:type="dxa"/>
                            <w:noWrap/>
                            <w:hideMark/>
                          </w:tcPr>
                          <w:p w14:paraId="5616EB1E"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605A3">
                              <w:rPr>
                                <w:rFonts w:cstheme="minorHAnsi"/>
                                <w:color w:val="000000"/>
                                <w:sz w:val="16"/>
                                <w:szCs w:val="16"/>
                              </w:rPr>
                              <w:t>0.206696</w:t>
                            </w:r>
                          </w:p>
                        </w:tc>
                        <w:tc>
                          <w:tcPr>
                            <w:tcW w:w="828" w:type="dxa"/>
                            <w:noWrap/>
                            <w:hideMark/>
                          </w:tcPr>
                          <w:p w14:paraId="4846CE84" w14:textId="77777777" w:rsidR="007E7AD7" w:rsidRPr="003605A3" w:rsidRDefault="007E7AD7" w:rsidP="00CE7EFB">
                            <w:pP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3605A3">
                              <w:rPr>
                                <w:rFonts w:ascii="Calibri" w:hAnsi="Calibri" w:cs="Calibri"/>
                                <w:bCs/>
                                <w:color w:val="000000"/>
                                <w:sz w:val="16"/>
                                <w:szCs w:val="16"/>
                              </w:rPr>
                              <w:t>&lt;0.001</w:t>
                            </w:r>
                          </w:p>
                        </w:tc>
                      </w:tr>
                    </w:tbl>
                    <w:p w14:paraId="05A21809" w14:textId="77777777" w:rsidR="007E7AD7" w:rsidRDefault="007E7AD7" w:rsidP="007E7AD7"/>
                    <w:p w14:paraId="3680B7EF" w14:textId="77777777" w:rsidR="007E7AD7" w:rsidRPr="009F6DC3" w:rsidRDefault="007E7AD7" w:rsidP="007E7AD7">
                      <w:pPr>
                        <w:rPr>
                          <w:sz w:val="16"/>
                          <w:szCs w:val="16"/>
                        </w:rPr>
                      </w:pPr>
                      <w:r w:rsidRPr="00495A92">
                        <w:rPr>
                          <w:sz w:val="20"/>
                          <w:szCs w:val="20"/>
                        </w:rPr>
                        <w:t>Table S4) The general bacterial community Shannon diversity index comparing sites with Tukey HSD Multiple comparison of means test. Values only represents significant comparison on Figure 3A  in the manuscript</w:t>
                      </w:r>
                      <w:r>
                        <w:rPr>
                          <w:sz w:val="16"/>
                          <w:szCs w:val="16"/>
                        </w:rPr>
                        <w:t>.</w:t>
                      </w:r>
                    </w:p>
                  </w:txbxContent>
                </v:textbox>
                <w10:wrap type="square" anchorx="margin" anchory="margin"/>
              </v:shape>
            </w:pict>
          </mc:Fallback>
        </mc:AlternateContent>
      </w:r>
      <w:r w:rsidRPr="00C72EB1">
        <w:rPr>
          <w:sz w:val="16"/>
          <w:szCs w:val="16"/>
        </w:rPr>
        <w:br w:type="page"/>
      </w:r>
    </w:p>
    <w:p w14:paraId="1E2193C3" w14:textId="77777777" w:rsidR="007E7AD7" w:rsidRPr="00C72EB1" w:rsidRDefault="007E7AD7" w:rsidP="007E7AD7">
      <w:pPr>
        <w:rPr>
          <w:sz w:val="16"/>
          <w:szCs w:val="16"/>
        </w:rPr>
      </w:pPr>
      <w:r w:rsidRPr="00C72EB1">
        <w:rPr>
          <w:noProof/>
          <w:sz w:val="16"/>
          <w:szCs w:val="16"/>
        </w:rPr>
        <w:lastRenderedPageBreak/>
        <mc:AlternateContent>
          <mc:Choice Requires="wps">
            <w:drawing>
              <wp:anchor distT="45720" distB="45720" distL="114300" distR="114300" simplePos="0" relativeHeight="251662336" behindDoc="0" locked="0" layoutInCell="1" allowOverlap="1" wp14:anchorId="78908229" wp14:editId="5ADE4AB7">
                <wp:simplePos x="0" y="0"/>
                <wp:positionH relativeFrom="margin">
                  <wp:align>center</wp:align>
                </wp:positionH>
                <wp:positionV relativeFrom="paragraph">
                  <wp:posOffset>332105</wp:posOffset>
                </wp:positionV>
                <wp:extent cx="6619875" cy="6943725"/>
                <wp:effectExtent l="0" t="0" r="9525" b="9525"/>
                <wp:wrapSquare wrapText="bothSides"/>
                <wp:docPr id="2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6943725"/>
                        </a:xfrm>
                        <a:prstGeom prst="rect">
                          <a:avLst/>
                        </a:prstGeom>
                        <a:solidFill>
                          <a:srgbClr val="FFFFFF"/>
                        </a:solidFill>
                        <a:ln w="9525">
                          <a:noFill/>
                          <a:miter lim="800000"/>
                          <a:headEnd/>
                          <a:tailEnd/>
                        </a:ln>
                      </wps:spPr>
                      <wps:txbx>
                        <w:txbxContent>
                          <w:p w14:paraId="0EA84E8A" w14:textId="77777777" w:rsidR="007E7AD7" w:rsidRDefault="007E7AD7" w:rsidP="007E7AD7"/>
                          <w:tbl>
                            <w:tblPr>
                              <w:tblStyle w:val="PlainTable5"/>
                              <w:tblW w:w="9011" w:type="dxa"/>
                              <w:tblLook w:val="04A0" w:firstRow="1" w:lastRow="0" w:firstColumn="1" w:lastColumn="0" w:noHBand="0" w:noVBand="1"/>
                            </w:tblPr>
                            <w:tblGrid>
                              <w:gridCol w:w="1980"/>
                              <w:gridCol w:w="810"/>
                              <w:gridCol w:w="900"/>
                              <w:gridCol w:w="810"/>
                              <w:gridCol w:w="825"/>
                              <w:gridCol w:w="1076"/>
                              <w:gridCol w:w="990"/>
                              <w:gridCol w:w="900"/>
                              <w:gridCol w:w="720"/>
                            </w:tblGrid>
                            <w:tr w:rsidR="007E7AD7" w:rsidRPr="00DD120D" w14:paraId="111110EC" w14:textId="77777777" w:rsidTr="003605A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980" w:type="dxa"/>
                                  <w:noWrap/>
                                  <w:hideMark/>
                                </w:tcPr>
                                <w:p w14:paraId="69D9B8A8" w14:textId="77777777" w:rsidR="007E7AD7" w:rsidRPr="00DD120D" w:rsidRDefault="007E7AD7" w:rsidP="00CE7EFB">
                                  <w:pPr>
                                    <w:jc w:val="center"/>
                                    <w:rPr>
                                      <w:rFonts w:ascii="Calibri" w:hAnsi="Calibri" w:cs="Calibri"/>
                                      <w:color w:val="000000"/>
                                      <w:sz w:val="16"/>
                                      <w:szCs w:val="16"/>
                                    </w:rPr>
                                  </w:pPr>
                                  <w:r w:rsidRPr="00DD120D">
                                    <w:rPr>
                                      <w:sz w:val="16"/>
                                      <w:szCs w:val="16"/>
                                    </w:rPr>
                                    <w:br w:type="page"/>
                                  </w:r>
                                  <w:r w:rsidRPr="00DD120D">
                                    <w:rPr>
                                      <w:rFonts w:ascii="Calibri" w:hAnsi="Calibri" w:cs="Calibri"/>
                                      <w:color w:val="000000"/>
                                      <w:sz w:val="16"/>
                                      <w:szCs w:val="16"/>
                                    </w:rPr>
                                    <w:t> </w:t>
                                  </w:r>
                                </w:p>
                              </w:tc>
                              <w:tc>
                                <w:tcPr>
                                  <w:tcW w:w="3345" w:type="dxa"/>
                                  <w:gridSpan w:val="4"/>
                                  <w:noWrap/>
                                  <w:hideMark/>
                                </w:tcPr>
                                <w:p w14:paraId="608E0289" w14:textId="77777777" w:rsidR="007E7AD7" w:rsidRPr="00AF58B3" w:rsidRDefault="007E7AD7" w:rsidP="00C074C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rPr>
                                  </w:pPr>
                                  <w:r w:rsidRPr="00AF58B3">
                                    <w:rPr>
                                      <w:rFonts w:ascii="Calibri" w:hAnsi="Calibri" w:cs="Calibri"/>
                                      <w:b/>
                                      <w:color w:val="000000"/>
                                    </w:rPr>
                                    <w:t>16</w:t>
                                  </w:r>
                                  <w:r>
                                    <w:rPr>
                                      <w:rFonts w:ascii="Calibri" w:hAnsi="Calibri" w:cs="Calibri"/>
                                      <w:b/>
                                      <w:color w:val="000000"/>
                                    </w:rPr>
                                    <w:t>S</w:t>
                                  </w:r>
                                </w:p>
                              </w:tc>
                              <w:tc>
                                <w:tcPr>
                                  <w:tcW w:w="3686" w:type="dxa"/>
                                  <w:gridSpan w:val="4"/>
                                  <w:noWrap/>
                                  <w:hideMark/>
                                </w:tcPr>
                                <w:p w14:paraId="43042520" w14:textId="77777777" w:rsidR="007E7AD7" w:rsidRPr="00AF58B3"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rPr>
                                  </w:pPr>
                                  <w:r w:rsidRPr="00AF58B3">
                                    <w:rPr>
                                      <w:rFonts w:ascii="Calibri" w:hAnsi="Calibri" w:cs="Calibri"/>
                                      <w:b/>
                                      <w:color w:val="000000"/>
                                    </w:rPr>
                                    <w:t>nifH</w:t>
                                  </w:r>
                                </w:p>
                              </w:tc>
                            </w:tr>
                            <w:tr w:rsidR="007E7AD7" w:rsidRPr="00DD120D" w14:paraId="27C8BC31"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6C2EE79"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 </w:t>
                                  </w:r>
                                </w:p>
                              </w:tc>
                              <w:tc>
                                <w:tcPr>
                                  <w:tcW w:w="810" w:type="dxa"/>
                                  <w:noWrap/>
                                  <w:hideMark/>
                                </w:tcPr>
                                <w:p w14:paraId="0F436F67"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NMDS1</w:t>
                                  </w:r>
                                </w:p>
                              </w:tc>
                              <w:tc>
                                <w:tcPr>
                                  <w:tcW w:w="900" w:type="dxa"/>
                                  <w:noWrap/>
                                  <w:hideMark/>
                                </w:tcPr>
                                <w:p w14:paraId="291574EC"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NMDS2</w:t>
                                  </w:r>
                                </w:p>
                              </w:tc>
                              <w:tc>
                                <w:tcPr>
                                  <w:tcW w:w="810" w:type="dxa"/>
                                  <w:noWrap/>
                                  <w:hideMark/>
                                </w:tcPr>
                                <w:p w14:paraId="3733458C"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r</w:t>
                                  </w:r>
                                  <w:r w:rsidRPr="003C0C44">
                                    <w:rPr>
                                      <w:rFonts w:ascii="Calibri" w:hAnsi="Calibri" w:cs="Calibri"/>
                                      <w:color w:val="000000"/>
                                      <w:sz w:val="16"/>
                                      <w:szCs w:val="16"/>
                                      <w:vertAlign w:val="superscript"/>
                                    </w:rPr>
                                    <w:t>2</w:t>
                                  </w:r>
                                </w:p>
                              </w:tc>
                              <w:tc>
                                <w:tcPr>
                                  <w:tcW w:w="825" w:type="dxa"/>
                                  <w:noWrap/>
                                  <w:hideMark/>
                                </w:tcPr>
                                <w:p w14:paraId="44FFCE19"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Pr(&gt;r)</w:t>
                                  </w:r>
                                </w:p>
                              </w:tc>
                              <w:tc>
                                <w:tcPr>
                                  <w:tcW w:w="1076" w:type="dxa"/>
                                  <w:noWrap/>
                                  <w:hideMark/>
                                </w:tcPr>
                                <w:p w14:paraId="24925E70"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NMDS1</w:t>
                                  </w:r>
                                </w:p>
                              </w:tc>
                              <w:tc>
                                <w:tcPr>
                                  <w:tcW w:w="990" w:type="dxa"/>
                                  <w:noWrap/>
                                  <w:hideMark/>
                                </w:tcPr>
                                <w:p w14:paraId="1E3DC1DC"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NMDS2</w:t>
                                  </w:r>
                                </w:p>
                              </w:tc>
                              <w:tc>
                                <w:tcPr>
                                  <w:tcW w:w="900" w:type="dxa"/>
                                  <w:noWrap/>
                                  <w:hideMark/>
                                </w:tcPr>
                                <w:p w14:paraId="4242E03A"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r</w:t>
                                  </w:r>
                                  <w:r w:rsidRPr="00BC3525">
                                    <w:rPr>
                                      <w:rFonts w:cstheme="minorHAnsi"/>
                                      <w:color w:val="000000"/>
                                      <w:sz w:val="16"/>
                                      <w:szCs w:val="16"/>
                                      <w:vertAlign w:val="superscript"/>
                                    </w:rPr>
                                    <w:t>2</w:t>
                                  </w:r>
                                </w:p>
                              </w:tc>
                              <w:tc>
                                <w:tcPr>
                                  <w:tcW w:w="720" w:type="dxa"/>
                                  <w:noWrap/>
                                  <w:hideMark/>
                                </w:tcPr>
                                <w:p w14:paraId="1AA0D99A"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Pr(&gt;r)</w:t>
                                  </w:r>
                                </w:p>
                              </w:tc>
                            </w:tr>
                            <w:tr w:rsidR="007E7AD7" w:rsidRPr="00DD120D" w14:paraId="1B9161BD"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AE87612"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Organic</w:t>
                                  </w:r>
                                  <w:r>
                                    <w:rPr>
                                      <w:rFonts w:ascii="Calibri" w:hAnsi="Calibri" w:cs="Calibri"/>
                                      <w:color w:val="000000"/>
                                      <w:sz w:val="16"/>
                                      <w:szCs w:val="16"/>
                                    </w:rPr>
                                    <w:t xml:space="preserve"> </w:t>
                                  </w:r>
                                  <w:r w:rsidRPr="00485D5D">
                                    <w:rPr>
                                      <w:rFonts w:ascii="Calibri" w:hAnsi="Calibri" w:cs="Calibri"/>
                                      <w:color w:val="000000"/>
                                      <w:sz w:val="16"/>
                                      <w:szCs w:val="16"/>
                                    </w:rPr>
                                    <w:t>Matter</w:t>
                                  </w:r>
                                </w:p>
                              </w:tc>
                              <w:tc>
                                <w:tcPr>
                                  <w:tcW w:w="810" w:type="dxa"/>
                                  <w:noWrap/>
                                </w:tcPr>
                                <w:p w14:paraId="23067B5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-0.2851</w:t>
                                  </w:r>
                                </w:p>
                              </w:tc>
                              <w:tc>
                                <w:tcPr>
                                  <w:tcW w:w="900" w:type="dxa"/>
                                  <w:noWrap/>
                                </w:tcPr>
                                <w:p w14:paraId="4AB57FA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-0.9584</w:t>
                                  </w:r>
                                </w:p>
                              </w:tc>
                              <w:tc>
                                <w:tcPr>
                                  <w:tcW w:w="810" w:type="dxa"/>
                                  <w:noWrap/>
                                </w:tcPr>
                                <w:p w14:paraId="2FF02B5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463</w:t>
                                  </w:r>
                                </w:p>
                              </w:tc>
                              <w:tc>
                                <w:tcPr>
                                  <w:tcW w:w="825" w:type="dxa"/>
                                  <w:noWrap/>
                                </w:tcPr>
                                <w:p w14:paraId="2BBAE552"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3039</w:t>
                                  </w:r>
                                </w:p>
                              </w:tc>
                              <w:tc>
                                <w:tcPr>
                                  <w:tcW w:w="1076" w:type="dxa"/>
                                  <w:noWrap/>
                                </w:tcPr>
                                <w:p w14:paraId="3BFC5048"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-0.5827</w:t>
                                  </w:r>
                                </w:p>
                              </w:tc>
                              <w:tc>
                                <w:tcPr>
                                  <w:tcW w:w="990" w:type="dxa"/>
                                  <w:noWrap/>
                                </w:tcPr>
                                <w:p w14:paraId="59A0BDA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-0.8126</w:t>
                                  </w:r>
                                </w:p>
                              </w:tc>
                              <w:tc>
                                <w:tcPr>
                                  <w:tcW w:w="900" w:type="dxa"/>
                                  <w:noWrap/>
                                </w:tcPr>
                                <w:p w14:paraId="0698DEA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0.4791</w:t>
                                  </w:r>
                                </w:p>
                              </w:tc>
                              <w:tc>
                                <w:tcPr>
                                  <w:tcW w:w="720" w:type="dxa"/>
                                  <w:noWrap/>
                                </w:tcPr>
                                <w:p w14:paraId="31A17EFC"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1965905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35F617C" w14:textId="77777777" w:rsidR="007E7AD7" w:rsidRPr="00485D5D" w:rsidRDefault="007E7AD7" w:rsidP="00CE7EFB">
                                  <w:pPr>
                                    <w:jc w:val="center"/>
                                    <w:rPr>
                                      <w:rFonts w:ascii="Calibri" w:hAnsi="Calibri" w:cs="Calibri"/>
                                      <w:color w:val="000000"/>
                                      <w:sz w:val="16"/>
                                      <w:szCs w:val="16"/>
                                    </w:rPr>
                                  </w:pPr>
                                  <w:r>
                                    <w:rPr>
                                      <w:rFonts w:ascii="Calibri" w:hAnsi="Calibri" w:cs="Calibri"/>
                                      <w:color w:val="000000"/>
                                      <w:sz w:val="16"/>
                                      <w:szCs w:val="16"/>
                                    </w:rPr>
                                    <w:t xml:space="preserve">Moisture </w:t>
                                  </w:r>
                                  <w:r w:rsidRPr="00485D5D">
                                    <w:rPr>
                                      <w:rFonts w:ascii="Calibri" w:hAnsi="Calibri" w:cs="Calibri"/>
                                      <w:color w:val="000000"/>
                                      <w:sz w:val="16"/>
                                      <w:szCs w:val="16"/>
                                    </w:rPr>
                                    <w:t>Content</w:t>
                                  </w:r>
                                </w:p>
                              </w:tc>
                              <w:tc>
                                <w:tcPr>
                                  <w:tcW w:w="810" w:type="dxa"/>
                                  <w:noWrap/>
                                </w:tcPr>
                                <w:p w14:paraId="6D2B930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0.3594</w:t>
                                  </w:r>
                                </w:p>
                              </w:tc>
                              <w:tc>
                                <w:tcPr>
                                  <w:tcW w:w="900" w:type="dxa"/>
                                  <w:noWrap/>
                                </w:tcPr>
                                <w:p w14:paraId="3BB3A013"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-0.9331</w:t>
                                  </w:r>
                                </w:p>
                              </w:tc>
                              <w:tc>
                                <w:tcPr>
                                  <w:tcW w:w="810" w:type="dxa"/>
                                  <w:noWrap/>
                                </w:tcPr>
                                <w:p w14:paraId="7510C58D"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color w:val="000000"/>
                                      <w:sz w:val="16"/>
                                      <w:szCs w:val="16"/>
                                    </w:rPr>
                                    <w:t>0.1496</w:t>
                                  </w:r>
                                </w:p>
                              </w:tc>
                              <w:tc>
                                <w:tcPr>
                                  <w:tcW w:w="825" w:type="dxa"/>
                                  <w:noWrap/>
                                </w:tcPr>
                                <w:p w14:paraId="1F77AB75"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color w:val="000000"/>
                                      <w:sz w:val="16"/>
                                      <w:szCs w:val="16"/>
                                    </w:rPr>
                                    <w:t>0.015</w:t>
                                  </w:r>
                                </w:p>
                              </w:tc>
                              <w:tc>
                                <w:tcPr>
                                  <w:tcW w:w="1076" w:type="dxa"/>
                                  <w:noWrap/>
                                </w:tcPr>
                                <w:p w14:paraId="4CF97D7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0.2163</w:t>
                                  </w:r>
                                </w:p>
                              </w:tc>
                              <w:tc>
                                <w:tcPr>
                                  <w:tcW w:w="990" w:type="dxa"/>
                                  <w:noWrap/>
                                </w:tcPr>
                                <w:p w14:paraId="1A4E655E"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-0.9763</w:t>
                                  </w:r>
                                </w:p>
                              </w:tc>
                              <w:tc>
                                <w:tcPr>
                                  <w:tcW w:w="900" w:type="dxa"/>
                                  <w:noWrap/>
                                </w:tcPr>
                                <w:p w14:paraId="4C9390A7"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0.0484</w:t>
                                  </w:r>
                                </w:p>
                              </w:tc>
                              <w:tc>
                                <w:tcPr>
                                  <w:tcW w:w="720" w:type="dxa"/>
                                  <w:noWrap/>
                                </w:tcPr>
                                <w:p w14:paraId="542137C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bCs/>
                                      <w:color w:val="000000"/>
                                      <w:sz w:val="16"/>
                                      <w:szCs w:val="16"/>
                                    </w:rPr>
                                    <w:t>0.287</w:t>
                                  </w:r>
                                </w:p>
                              </w:tc>
                            </w:tr>
                            <w:tr w:rsidR="007E7AD7" w:rsidRPr="00DD120D" w14:paraId="45A2E44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85FBC56" w14:textId="77777777" w:rsidR="007E7AD7" w:rsidRPr="00485D5D" w:rsidRDefault="007E7AD7" w:rsidP="00CE7EFB">
                                  <w:pPr>
                                    <w:jc w:val="center"/>
                                    <w:rPr>
                                      <w:rFonts w:ascii="Calibri" w:hAnsi="Calibri" w:cs="Calibri"/>
                                      <w:color w:val="000000"/>
                                      <w:sz w:val="16"/>
                                      <w:szCs w:val="16"/>
                                    </w:rPr>
                                  </w:pPr>
                                  <w:r>
                                    <w:rPr>
                                      <w:rFonts w:ascii="Calibri" w:hAnsi="Calibri" w:cs="Calibri"/>
                                      <w:color w:val="000000"/>
                                      <w:sz w:val="16"/>
                                      <w:szCs w:val="16"/>
                                    </w:rPr>
                                    <w:t xml:space="preserve">Nitrate &amp; </w:t>
                                  </w:r>
                                  <w:r w:rsidRPr="00485D5D">
                                    <w:rPr>
                                      <w:rFonts w:ascii="Calibri" w:hAnsi="Calibri" w:cs="Calibri"/>
                                      <w:color w:val="000000"/>
                                      <w:sz w:val="16"/>
                                      <w:szCs w:val="16"/>
                                    </w:rPr>
                                    <w:t>Nitrite</w:t>
                                  </w:r>
                                </w:p>
                              </w:tc>
                              <w:tc>
                                <w:tcPr>
                                  <w:tcW w:w="810" w:type="dxa"/>
                                  <w:noWrap/>
                                </w:tcPr>
                                <w:p w14:paraId="3BC921C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-0.0526</w:t>
                                  </w:r>
                                </w:p>
                              </w:tc>
                              <w:tc>
                                <w:tcPr>
                                  <w:tcW w:w="900" w:type="dxa"/>
                                  <w:noWrap/>
                                </w:tcPr>
                                <w:p w14:paraId="2E22D1A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-0.9986</w:t>
                                  </w:r>
                                </w:p>
                              </w:tc>
                              <w:tc>
                                <w:tcPr>
                                  <w:tcW w:w="810" w:type="dxa"/>
                                  <w:noWrap/>
                                </w:tcPr>
                                <w:p w14:paraId="08D0AF49"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color w:val="000000"/>
                                      <w:sz w:val="16"/>
                                      <w:szCs w:val="16"/>
                                    </w:rPr>
                                    <w:t>0.4311</w:t>
                                  </w:r>
                                </w:p>
                              </w:tc>
                              <w:tc>
                                <w:tcPr>
                                  <w:tcW w:w="825" w:type="dxa"/>
                                  <w:noWrap/>
                                </w:tcPr>
                                <w:p w14:paraId="48E133EC"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0291CB9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0.0158</w:t>
                                  </w:r>
                                </w:p>
                              </w:tc>
                              <w:tc>
                                <w:tcPr>
                                  <w:tcW w:w="990" w:type="dxa"/>
                                  <w:noWrap/>
                                </w:tcPr>
                                <w:p w14:paraId="2E3D089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0.9998</w:t>
                                  </w:r>
                                </w:p>
                              </w:tc>
                              <w:tc>
                                <w:tcPr>
                                  <w:tcW w:w="900" w:type="dxa"/>
                                  <w:noWrap/>
                                </w:tcPr>
                                <w:p w14:paraId="767EAE44"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color w:val="000000"/>
                                      <w:sz w:val="16"/>
                                      <w:szCs w:val="16"/>
                                    </w:rPr>
                                  </w:pPr>
                                  <w:r w:rsidRPr="00BC3525">
                                    <w:rPr>
                                      <w:rFonts w:cstheme="minorHAnsi"/>
                                      <w:b/>
                                      <w:color w:val="000000"/>
                                      <w:sz w:val="16"/>
                                      <w:szCs w:val="16"/>
                                    </w:rPr>
                                    <w:t>0.2201</w:t>
                                  </w:r>
                                </w:p>
                              </w:tc>
                              <w:tc>
                                <w:tcPr>
                                  <w:tcW w:w="720" w:type="dxa"/>
                                  <w:noWrap/>
                                </w:tcPr>
                                <w:p w14:paraId="74F066C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color w:val="000000"/>
                                      <w:sz w:val="16"/>
                                      <w:szCs w:val="16"/>
                                    </w:rPr>
                                  </w:pPr>
                                  <w:r w:rsidRPr="00BC3525">
                                    <w:rPr>
                                      <w:rFonts w:cstheme="minorHAnsi"/>
                                      <w:b/>
                                      <w:color w:val="000000"/>
                                      <w:sz w:val="16"/>
                                      <w:szCs w:val="16"/>
                                    </w:rPr>
                                    <w:t>0.001</w:t>
                                  </w:r>
                                </w:p>
                              </w:tc>
                            </w:tr>
                            <w:tr w:rsidR="007E7AD7" w:rsidRPr="00DD120D" w14:paraId="4CB34519"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51CAD33"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Ammonia</w:t>
                                  </w:r>
                                </w:p>
                              </w:tc>
                              <w:tc>
                                <w:tcPr>
                                  <w:tcW w:w="810" w:type="dxa"/>
                                  <w:noWrap/>
                                </w:tcPr>
                                <w:p w14:paraId="082D277E"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-0.1574</w:t>
                                  </w:r>
                                </w:p>
                              </w:tc>
                              <w:tc>
                                <w:tcPr>
                                  <w:tcW w:w="900" w:type="dxa"/>
                                  <w:noWrap/>
                                </w:tcPr>
                                <w:p w14:paraId="4750B57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0.9875</w:t>
                                  </w:r>
                                </w:p>
                              </w:tc>
                              <w:tc>
                                <w:tcPr>
                                  <w:tcW w:w="810" w:type="dxa"/>
                                  <w:noWrap/>
                                </w:tcPr>
                                <w:p w14:paraId="7E4E3B8B" w14:textId="77777777" w:rsidR="007E7AD7" w:rsidRPr="002D0702"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2D0702">
                                    <w:rPr>
                                      <w:rFonts w:ascii="Calibri" w:hAnsi="Calibri" w:cs="Calibri"/>
                                      <w:color w:val="000000"/>
                                      <w:sz w:val="16"/>
                                      <w:szCs w:val="16"/>
                                    </w:rPr>
                                    <w:t>0.869</w:t>
                                  </w:r>
                                </w:p>
                              </w:tc>
                              <w:tc>
                                <w:tcPr>
                                  <w:tcW w:w="825" w:type="dxa"/>
                                  <w:noWrap/>
                                </w:tcPr>
                                <w:p w14:paraId="1A4F2EDF" w14:textId="77777777" w:rsidR="007E7AD7" w:rsidRPr="002D0702"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2D0702">
                                    <w:rPr>
                                      <w:rFonts w:ascii="Calibri" w:hAnsi="Calibri" w:cs="Calibri"/>
                                      <w:color w:val="000000"/>
                                      <w:sz w:val="16"/>
                                      <w:szCs w:val="16"/>
                                    </w:rPr>
                                    <w:t>0</w:t>
                                  </w:r>
                                  <w:r>
                                    <w:rPr>
                                      <w:rFonts w:ascii="Calibri" w:hAnsi="Calibri" w:cs="Calibri"/>
                                      <w:color w:val="000000"/>
                                      <w:sz w:val="16"/>
                                      <w:szCs w:val="16"/>
                                    </w:rPr>
                                    <w:t>.103</w:t>
                                  </w:r>
                                </w:p>
                              </w:tc>
                              <w:tc>
                                <w:tcPr>
                                  <w:tcW w:w="1076" w:type="dxa"/>
                                  <w:noWrap/>
                                </w:tcPr>
                                <w:p w14:paraId="6AC5DFB9"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-0.1664</w:t>
                                  </w:r>
                                </w:p>
                              </w:tc>
                              <w:tc>
                                <w:tcPr>
                                  <w:tcW w:w="990" w:type="dxa"/>
                                  <w:noWrap/>
                                </w:tcPr>
                                <w:p w14:paraId="4424BDAF"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-0.9860</w:t>
                                  </w:r>
                                </w:p>
                              </w:tc>
                              <w:tc>
                                <w:tcPr>
                                  <w:tcW w:w="900" w:type="dxa"/>
                                  <w:noWrap/>
                                </w:tcPr>
                                <w:p w14:paraId="508DB79E"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0.0214</w:t>
                                  </w:r>
                                </w:p>
                              </w:tc>
                              <w:tc>
                                <w:tcPr>
                                  <w:tcW w:w="720" w:type="dxa"/>
                                  <w:noWrap/>
                                </w:tcPr>
                                <w:p w14:paraId="67CA0874"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0.5805</w:t>
                                  </w:r>
                                </w:p>
                              </w:tc>
                            </w:tr>
                            <w:tr w:rsidR="007E7AD7" w:rsidRPr="00DD120D" w14:paraId="4C1D7AC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46EACB2" w14:textId="77777777" w:rsidR="007E7AD7" w:rsidRPr="00485D5D" w:rsidRDefault="007E7AD7" w:rsidP="00CE7EFB">
                                  <w:pPr>
                                    <w:jc w:val="center"/>
                                    <w:rPr>
                                      <w:rFonts w:ascii="Calibri" w:hAnsi="Calibri" w:cs="Calibri"/>
                                      <w:color w:val="000000"/>
                                      <w:sz w:val="16"/>
                                      <w:szCs w:val="16"/>
                                    </w:rPr>
                                  </w:pPr>
                                  <w:r>
                                    <w:rPr>
                                      <w:rFonts w:ascii="Calibri" w:hAnsi="Calibri" w:cs="Calibri"/>
                                      <w:color w:val="000000"/>
                                      <w:sz w:val="16"/>
                                      <w:szCs w:val="16"/>
                                    </w:rPr>
                                    <w:t xml:space="preserve">Available </w:t>
                                  </w:r>
                                  <w:r w:rsidRPr="00485D5D">
                                    <w:rPr>
                                      <w:rFonts w:ascii="Calibri" w:hAnsi="Calibri" w:cs="Calibri"/>
                                      <w:color w:val="000000"/>
                                      <w:sz w:val="16"/>
                                      <w:szCs w:val="16"/>
                                    </w:rPr>
                                    <w:t>Phosphorus</w:t>
                                  </w:r>
                                </w:p>
                              </w:tc>
                              <w:tc>
                                <w:tcPr>
                                  <w:tcW w:w="810" w:type="dxa"/>
                                  <w:noWrap/>
                                </w:tcPr>
                                <w:p w14:paraId="74E3EF9E"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0.1025</w:t>
                                  </w:r>
                                </w:p>
                              </w:tc>
                              <w:tc>
                                <w:tcPr>
                                  <w:tcW w:w="900" w:type="dxa"/>
                                  <w:noWrap/>
                                </w:tcPr>
                                <w:p w14:paraId="676C812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-0.9947</w:t>
                                  </w:r>
                                </w:p>
                              </w:tc>
                              <w:tc>
                                <w:tcPr>
                                  <w:tcW w:w="810" w:type="dxa"/>
                                  <w:noWrap/>
                                </w:tcPr>
                                <w:p w14:paraId="48A284DD" w14:textId="77777777" w:rsidR="007E7AD7" w:rsidRPr="008E6AE5"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0.37</w:t>
                                  </w:r>
                                  <w:r>
                                    <w:rPr>
                                      <w:rFonts w:ascii="Calibri" w:hAnsi="Calibri" w:cs="Calibri"/>
                                      <w:b/>
                                      <w:color w:val="000000"/>
                                      <w:sz w:val="16"/>
                                      <w:szCs w:val="16"/>
                                    </w:rPr>
                                    <w:t>35</w:t>
                                  </w:r>
                                </w:p>
                              </w:tc>
                              <w:tc>
                                <w:tcPr>
                                  <w:tcW w:w="825" w:type="dxa"/>
                                  <w:noWrap/>
                                </w:tcPr>
                                <w:p w14:paraId="1DCFDCC4" w14:textId="77777777" w:rsidR="007E7AD7" w:rsidRPr="008E6AE5"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bCs/>
                                      <w:color w:val="000000"/>
                                      <w:sz w:val="16"/>
                                      <w:szCs w:val="16"/>
                                    </w:rPr>
                                    <w:t>&lt;0.001</w:t>
                                  </w:r>
                                </w:p>
                              </w:tc>
                              <w:tc>
                                <w:tcPr>
                                  <w:tcW w:w="1076" w:type="dxa"/>
                                  <w:noWrap/>
                                </w:tcPr>
                                <w:p w14:paraId="4A5513CF"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0.7747</w:t>
                                  </w:r>
                                </w:p>
                              </w:tc>
                              <w:tc>
                                <w:tcPr>
                                  <w:tcW w:w="990" w:type="dxa"/>
                                  <w:noWrap/>
                                </w:tcPr>
                                <w:p w14:paraId="3CE5C66A"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0.6323</w:t>
                                  </w:r>
                                </w:p>
                              </w:tc>
                              <w:tc>
                                <w:tcPr>
                                  <w:tcW w:w="900" w:type="dxa"/>
                                  <w:noWrap/>
                                </w:tcPr>
                                <w:p w14:paraId="55F99EA8"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0.4094</w:t>
                                  </w:r>
                                </w:p>
                              </w:tc>
                              <w:tc>
                                <w:tcPr>
                                  <w:tcW w:w="720" w:type="dxa"/>
                                  <w:noWrap/>
                                </w:tcPr>
                                <w:p w14:paraId="64487E2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30382CD1"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1FD37B6"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Av</w:t>
                                  </w:r>
                                  <w:r>
                                    <w:rPr>
                                      <w:rFonts w:ascii="Calibri" w:hAnsi="Calibri" w:cs="Calibri"/>
                                      <w:color w:val="000000"/>
                                      <w:sz w:val="16"/>
                                      <w:szCs w:val="16"/>
                                    </w:rPr>
                                    <w:t xml:space="preserve">ailable </w:t>
                                  </w:r>
                                  <w:r w:rsidRPr="00485D5D">
                                    <w:rPr>
                                      <w:rFonts w:ascii="Calibri" w:hAnsi="Calibri" w:cs="Calibri"/>
                                      <w:color w:val="000000"/>
                                      <w:sz w:val="16"/>
                                      <w:szCs w:val="16"/>
                                    </w:rPr>
                                    <w:t>Potassium</w:t>
                                  </w:r>
                                </w:p>
                              </w:tc>
                              <w:tc>
                                <w:tcPr>
                                  <w:tcW w:w="810" w:type="dxa"/>
                                  <w:noWrap/>
                                </w:tcPr>
                                <w:p w14:paraId="0A4EF2CC"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0.4470</w:t>
                                  </w:r>
                                </w:p>
                              </w:tc>
                              <w:tc>
                                <w:tcPr>
                                  <w:tcW w:w="900" w:type="dxa"/>
                                  <w:noWrap/>
                                </w:tcPr>
                                <w:p w14:paraId="11C53FFF"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-0.8944</w:t>
                                  </w:r>
                                </w:p>
                              </w:tc>
                              <w:tc>
                                <w:tcPr>
                                  <w:tcW w:w="810" w:type="dxa"/>
                                  <w:noWrap/>
                                </w:tcPr>
                                <w:p w14:paraId="5734E2D7"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0.2</w:t>
                                  </w:r>
                                  <w:r>
                                    <w:rPr>
                                      <w:rFonts w:ascii="Calibri" w:hAnsi="Calibri" w:cs="Calibri"/>
                                      <w:b/>
                                      <w:color w:val="000000"/>
                                      <w:sz w:val="16"/>
                                      <w:szCs w:val="16"/>
                                    </w:rPr>
                                    <w:t>500</w:t>
                                  </w:r>
                                </w:p>
                              </w:tc>
                              <w:tc>
                                <w:tcPr>
                                  <w:tcW w:w="825" w:type="dxa"/>
                                  <w:noWrap/>
                                </w:tcPr>
                                <w:p w14:paraId="22EF3DB4"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0.002</w:t>
                                  </w:r>
                                </w:p>
                              </w:tc>
                              <w:tc>
                                <w:tcPr>
                                  <w:tcW w:w="1076" w:type="dxa"/>
                                  <w:noWrap/>
                                </w:tcPr>
                                <w:p w14:paraId="4F1EF5EF"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0.9896</w:t>
                                  </w:r>
                                </w:p>
                              </w:tc>
                              <w:tc>
                                <w:tcPr>
                                  <w:tcW w:w="990" w:type="dxa"/>
                                  <w:noWrap/>
                                </w:tcPr>
                                <w:p w14:paraId="71CDBFF7"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-0.1438</w:t>
                                  </w:r>
                                </w:p>
                              </w:tc>
                              <w:tc>
                                <w:tcPr>
                                  <w:tcW w:w="900" w:type="dxa"/>
                                  <w:noWrap/>
                                </w:tcPr>
                                <w:p w14:paraId="7D4A676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0.4202</w:t>
                                  </w:r>
                                </w:p>
                              </w:tc>
                              <w:tc>
                                <w:tcPr>
                                  <w:tcW w:w="720" w:type="dxa"/>
                                  <w:noWrap/>
                                </w:tcPr>
                                <w:p w14:paraId="2A6CEFCC"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5FE4264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61C213E"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pH</w:t>
                                  </w:r>
                                </w:p>
                              </w:tc>
                              <w:tc>
                                <w:tcPr>
                                  <w:tcW w:w="810" w:type="dxa"/>
                                  <w:noWrap/>
                                </w:tcPr>
                                <w:p w14:paraId="30344721"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0.9120</w:t>
                                  </w:r>
                                </w:p>
                              </w:tc>
                              <w:tc>
                                <w:tcPr>
                                  <w:tcW w:w="900" w:type="dxa"/>
                                  <w:noWrap/>
                                </w:tcPr>
                                <w:p w14:paraId="60997D5A"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-0.4101</w:t>
                                  </w:r>
                                </w:p>
                              </w:tc>
                              <w:tc>
                                <w:tcPr>
                                  <w:tcW w:w="810" w:type="dxa"/>
                                  <w:noWrap/>
                                </w:tcPr>
                                <w:p w14:paraId="7B6AC0A8"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0.01</w:t>
                                  </w:r>
                                  <w:r>
                                    <w:rPr>
                                      <w:rFonts w:ascii="Calibri" w:hAnsi="Calibri" w:cs="Calibri"/>
                                      <w:color w:val="000000"/>
                                      <w:sz w:val="16"/>
                                      <w:szCs w:val="16"/>
                                    </w:rPr>
                                    <w:t>16</w:t>
                                  </w:r>
                                </w:p>
                              </w:tc>
                              <w:tc>
                                <w:tcPr>
                                  <w:tcW w:w="825" w:type="dxa"/>
                                  <w:noWrap/>
                                </w:tcPr>
                                <w:p w14:paraId="496DDA8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0.7</w:t>
                                  </w:r>
                                  <w:r>
                                    <w:rPr>
                                      <w:rFonts w:ascii="Calibri" w:hAnsi="Calibri" w:cs="Calibri"/>
                                      <w:color w:val="000000"/>
                                      <w:sz w:val="16"/>
                                      <w:szCs w:val="16"/>
                                    </w:rPr>
                                    <w:t>416</w:t>
                                  </w:r>
                                </w:p>
                              </w:tc>
                              <w:tc>
                                <w:tcPr>
                                  <w:tcW w:w="1076" w:type="dxa"/>
                                  <w:noWrap/>
                                </w:tcPr>
                                <w:p w14:paraId="166448E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-0.0216</w:t>
                                  </w:r>
                                </w:p>
                              </w:tc>
                              <w:tc>
                                <w:tcPr>
                                  <w:tcW w:w="990" w:type="dxa"/>
                                  <w:noWrap/>
                                </w:tcPr>
                                <w:p w14:paraId="204C943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-0.9997</w:t>
                                  </w:r>
                                </w:p>
                              </w:tc>
                              <w:tc>
                                <w:tcPr>
                                  <w:tcW w:w="900" w:type="dxa"/>
                                  <w:noWrap/>
                                </w:tcPr>
                                <w:p w14:paraId="34DDD4F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0.0218</w:t>
                                  </w:r>
                                </w:p>
                              </w:tc>
                              <w:tc>
                                <w:tcPr>
                                  <w:tcW w:w="720" w:type="dxa"/>
                                  <w:noWrap/>
                                </w:tcPr>
                                <w:p w14:paraId="3D401EA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0.5824</w:t>
                                  </w:r>
                                </w:p>
                              </w:tc>
                            </w:tr>
                            <w:tr w:rsidR="007E7AD7" w:rsidRPr="00DD120D" w14:paraId="458D2C3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E9E8F66"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Barium</w:t>
                                  </w:r>
                                </w:p>
                              </w:tc>
                              <w:tc>
                                <w:tcPr>
                                  <w:tcW w:w="810" w:type="dxa"/>
                                  <w:noWrap/>
                                </w:tcPr>
                                <w:p w14:paraId="33F008B5"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0.2012</w:t>
                                  </w:r>
                                </w:p>
                              </w:tc>
                              <w:tc>
                                <w:tcPr>
                                  <w:tcW w:w="900" w:type="dxa"/>
                                  <w:noWrap/>
                                </w:tcPr>
                                <w:p w14:paraId="1A8ADAA1"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0.9795</w:t>
                                  </w:r>
                                </w:p>
                              </w:tc>
                              <w:tc>
                                <w:tcPr>
                                  <w:tcW w:w="810" w:type="dxa"/>
                                  <w:noWrap/>
                                </w:tcPr>
                                <w:p w14:paraId="5BF201EB"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000000"/>
                                      <w:sz w:val="16"/>
                                      <w:szCs w:val="16"/>
                                    </w:rPr>
                                  </w:pPr>
                                  <w:r w:rsidRPr="008E6AE5">
                                    <w:rPr>
                                      <w:rFonts w:ascii="Calibri" w:hAnsi="Calibri" w:cs="Calibri"/>
                                      <w:b/>
                                      <w:color w:val="000000"/>
                                      <w:sz w:val="16"/>
                                      <w:szCs w:val="16"/>
                                    </w:rPr>
                                    <w:t>0.</w:t>
                                  </w:r>
                                  <w:r>
                                    <w:rPr>
                                      <w:rFonts w:ascii="Calibri" w:hAnsi="Calibri" w:cs="Calibri"/>
                                      <w:b/>
                                      <w:color w:val="000000"/>
                                      <w:sz w:val="16"/>
                                      <w:szCs w:val="16"/>
                                    </w:rPr>
                                    <w:t>3251</w:t>
                                  </w:r>
                                </w:p>
                              </w:tc>
                              <w:tc>
                                <w:tcPr>
                                  <w:tcW w:w="825" w:type="dxa"/>
                                  <w:noWrap/>
                                </w:tcPr>
                                <w:p w14:paraId="6E406D6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38B140B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-0.0900</w:t>
                                  </w:r>
                                </w:p>
                              </w:tc>
                              <w:tc>
                                <w:tcPr>
                                  <w:tcW w:w="990" w:type="dxa"/>
                                  <w:noWrap/>
                                </w:tcPr>
                                <w:p w14:paraId="030C668E"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-0.9959</w:t>
                                  </w:r>
                                </w:p>
                              </w:tc>
                              <w:tc>
                                <w:tcPr>
                                  <w:tcW w:w="900" w:type="dxa"/>
                                  <w:noWrap/>
                                </w:tcPr>
                                <w:p w14:paraId="0DC7004C"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color w:val="000000"/>
                                      <w:sz w:val="16"/>
                                      <w:szCs w:val="16"/>
                                    </w:rPr>
                                  </w:pPr>
                                  <w:r w:rsidRPr="00BC3525">
                                    <w:rPr>
                                      <w:rFonts w:cstheme="minorHAnsi"/>
                                      <w:b/>
                                      <w:color w:val="000000"/>
                                      <w:sz w:val="16"/>
                                      <w:szCs w:val="16"/>
                                    </w:rPr>
                                    <w:t>0.4684</w:t>
                                  </w:r>
                                </w:p>
                              </w:tc>
                              <w:tc>
                                <w:tcPr>
                                  <w:tcW w:w="720" w:type="dxa"/>
                                  <w:noWrap/>
                                </w:tcPr>
                                <w:p w14:paraId="26632B9F"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color w:val="000000"/>
                                      <w:sz w:val="16"/>
                                      <w:szCs w:val="16"/>
                                    </w:rPr>
                                  </w:pPr>
                                  <w:r w:rsidRPr="00BC3525">
                                    <w:rPr>
                                      <w:rFonts w:cstheme="minorHAnsi"/>
                                      <w:b/>
                                      <w:bCs/>
                                      <w:color w:val="000000"/>
                                      <w:sz w:val="16"/>
                                      <w:szCs w:val="16"/>
                                    </w:rPr>
                                    <w:t>&lt;0.001</w:t>
                                  </w:r>
                                </w:p>
                              </w:tc>
                            </w:tr>
                            <w:tr w:rsidR="007E7AD7" w:rsidRPr="00DD120D" w14:paraId="6E1A9137"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3E6B97C"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Calcium</w:t>
                                  </w:r>
                                </w:p>
                              </w:tc>
                              <w:tc>
                                <w:tcPr>
                                  <w:tcW w:w="810" w:type="dxa"/>
                                  <w:noWrap/>
                                </w:tcPr>
                                <w:p w14:paraId="5566B305"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0.07562</w:t>
                                  </w:r>
                                </w:p>
                              </w:tc>
                              <w:tc>
                                <w:tcPr>
                                  <w:tcW w:w="900" w:type="dxa"/>
                                  <w:noWrap/>
                                </w:tcPr>
                                <w:p w14:paraId="5FEEB30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0.9971</w:t>
                                  </w:r>
                                </w:p>
                              </w:tc>
                              <w:tc>
                                <w:tcPr>
                                  <w:tcW w:w="810" w:type="dxa"/>
                                  <w:noWrap/>
                                </w:tcPr>
                                <w:p w14:paraId="63565F04"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0.06</w:t>
                                  </w:r>
                                  <w:r>
                                    <w:rPr>
                                      <w:rFonts w:ascii="Calibri" w:hAnsi="Calibri" w:cs="Calibri"/>
                                      <w:color w:val="000000"/>
                                      <w:sz w:val="16"/>
                                      <w:szCs w:val="16"/>
                                    </w:rPr>
                                    <w:t>95</w:t>
                                  </w:r>
                                </w:p>
                              </w:tc>
                              <w:tc>
                                <w:tcPr>
                                  <w:tcW w:w="825" w:type="dxa"/>
                                  <w:noWrap/>
                                </w:tcPr>
                                <w:p w14:paraId="03880FF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160</w:t>
                                  </w:r>
                                </w:p>
                              </w:tc>
                              <w:tc>
                                <w:tcPr>
                                  <w:tcW w:w="1076" w:type="dxa"/>
                                  <w:noWrap/>
                                </w:tcPr>
                                <w:p w14:paraId="15DA6090"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0.2922</w:t>
                                  </w:r>
                                </w:p>
                              </w:tc>
                              <w:tc>
                                <w:tcPr>
                                  <w:tcW w:w="990" w:type="dxa"/>
                                  <w:noWrap/>
                                </w:tcPr>
                                <w:p w14:paraId="75B72D4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-0.9563</w:t>
                                  </w:r>
                                </w:p>
                              </w:tc>
                              <w:tc>
                                <w:tcPr>
                                  <w:tcW w:w="900" w:type="dxa"/>
                                  <w:noWrap/>
                                </w:tcPr>
                                <w:p w14:paraId="0F50189E"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0.0923</w:t>
                                  </w:r>
                                </w:p>
                              </w:tc>
                              <w:tc>
                                <w:tcPr>
                                  <w:tcW w:w="720" w:type="dxa"/>
                                  <w:noWrap/>
                                </w:tcPr>
                                <w:p w14:paraId="0ECD1E9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0.084</w:t>
                                  </w:r>
                                </w:p>
                              </w:tc>
                            </w:tr>
                            <w:tr w:rsidR="007E7AD7" w:rsidRPr="00DD120D" w14:paraId="404E15A3"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C41E471"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Cobalt</w:t>
                                  </w:r>
                                </w:p>
                              </w:tc>
                              <w:tc>
                                <w:tcPr>
                                  <w:tcW w:w="810" w:type="dxa"/>
                                  <w:noWrap/>
                                </w:tcPr>
                                <w:p w14:paraId="56E5877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-0.0417</w:t>
                                  </w:r>
                                </w:p>
                              </w:tc>
                              <w:tc>
                                <w:tcPr>
                                  <w:tcW w:w="900" w:type="dxa"/>
                                  <w:noWrap/>
                                </w:tcPr>
                                <w:p w14:paraId="3E8A8D7D"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0.9991</w:t>
                                  </w:r>
                                </w:p>
                              </w:tc>
                              <w:tc>
                                <w:tcPr>
                                  <w:tcW w:w="810" w:type="dxa"/>
                                  <w:noWrap/>
                                </w:tcPr>
                                <w:p w14:paraId="6462C328"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w:t>
                                  </w:r>
                                  <w:r>
                                    <w:rPr>
                                      <w:rFonts w:ascii="Calibri" w:hAnsi="Calibri" w:cs="Calibri"/>
                                      <w:b/>
                                      <w:color w:val="000000"/>
                                      <w:sz w:val="16"/>
                                      <w:szCs w:val="16"/>
                                    </w:rPr>
                                    <w:t>1502</w:t>
                                  </w:r>
                                </w:p>
                              </w:tc>
                              <w:tc>
                                <w:tcPr>
                                  <w:tcW w:w="825" w:type="dxa"/>
                                  <w:noWrap/>
                                </w:tcPr>
                                <w:p w14:paraId="3BE5D210"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w:t>
                                  </w:r>
                                  <w:r>
                                    <w:rPr>
                                      <w:rFonts w:ascii="Calibri" w:hAnsi="Calibri" w:cs="Calibri"/>
                                      <w:b/>
                                      <w:color w:val="000000"/>
                                      <w:sz w:val="16"/>
                                      <w:szCs w:val="16"/>
                                    </w:rPr>
                                    <w:t>012</w:t>
                                  </w:r>
                                </w:p>
                              </w:tc>
                              <w:tc>
                                <w:tcPr>
                                  <w:tcW w:w="1076" w:type="dxa"/>
                                  <w:noWrap/>
                                </w:tcPr>
                                <w:p w14:paraId="7AB8854D"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0.0045</w:t>
                                  </w:r>
                                </w:p>
                              </w:tc>
                              <w:tc>
                                <w:tcPr>
                                  <w:tcW w:w="990" w:type="dxa"/>
                                  <w:noWrap/>
                                </w:tcPr>
                                <w:p w14:paraId="13DEE4D8"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-0.9999</w:t>
                                  </w:r>
                                </w:p>
                              </w:tc>
                              <w:tc>
                                <w:tcPr>
                                  <w:tcW w:w="900" w:type="dxa"/>
                                  <w:noWrap/>
                                </w:tcPr>
                                <w:p w14:paraId="68FDEE5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0.0247</w:t>
                                  </w:r>
                                </w:p>
                              </w:tc>
                              <w:tc>
                                <w:tcPr>
                                  <w:tcW w:w="720" w:type="dxa"/>
                                  <w:noWrap/>
                                </w:tcPr>
                                <w:p w14:paraId="70AD3819"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0.523</w:t>
                                  </w:r>
                                </w:p>
                              </w:tc>
                            </w:tr>
                            <w:tr w:rsidR="007E7AD7" w:rsidRPr="00DD120D" w14:paraId="248F491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EA0E01D"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Copper</w:t>
                                  </w:r>
                                </w:p>
                              </w:tc>
                              <w:tc>
                                <w:tcPr>
                                  <w:tcW w:w="810" w:type="dxa"/>
                                  <w:noWrap/>
                                </w:tcPr>
                                <w:p w14:paraId="4CC28077"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0.4195</w:t>
                                  </w:r>
                                </w:p>
                              </w:tc>
                              <w:tc>
                                <w:tcPr>
                                  <w:tcW w:w="900" w:type="dxa"/>
                                  <w:noWrap/>
                                </w:tcPr>
                                <w:p w14:paraId="5CC73D74"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0.9077</w:t>
                                  </w:r>
                                </w:p>
                              </w:tc>
                              <w:tc>
                                <w:tcPr>
                                  <w:tcW w:w="810" w:type="dxa"/>
                                  <w:noWrap/>
                                </w:tcPr>
                                <w:p w14:paraId="628D7E61"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0.0829</w:t>
                                  </w:r>
                                </w:p>
                              </w:tc>
                              <w:tc>
                                <w:tcPr>
                                  <w:tcW w:w="825" w:type="dxa"/>
                                  <w:noWrap/>
                                </w:tcPr>
                                <w:p w14:paraId="6936370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108</w:t>
                                  </w:r>
                                </w:p>
                              </w:tc>
                              <w:tc>
                                <w:tcPr>
                                  <w:tcW w:w="1076" w:type="dxa"/>
                                  <w:noWrap/>
                                </w:tcPr>
                                <w:p w14:paraId="5FE95DE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0.3109</w:t>
                                  </w:r>
                                </w:p>
                              </w:tc>
                              <w:tc>
                                <w:tcPr>
                                  <w:tcW w:w="990" w:type="dxa"/>
                                  <w:noWrap/>
                                </w:tcPr>
                                <w:p w14:paraId="16C3813E"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-0.9504</w:t>
                                  </w:r>
                                </w:p>
                              </w:tc>
                              <w:tc>
                                <w:tcPr>
                                  <w:tcW w:w="900" w:type="dxa"/>
                                  <w:noWrap/>
                                </w:tcPr>
                                <w:p w14:paraId="6541EEB4"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0.0748</w:t>
                                  </w:r>
                                </w:p>
                              </w:tc>
                              <w:tc>
                                <w:tcPr>
                                  <w:tcW w:w="720" w:type="dxa"/>
                                  <w:noWrap/>
                                </w:tcPr>
                                <w:p w14:paraId="2D6F5EA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0.138</w:t>
                                  </w:r>
                                </w:p>
                              </w:tc>
                            </w:tr>
                            <w:tr w:rsidR="007E7AD7" w:rsidRPr="00DD120D" w14:paraId="060F32C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7F4E7EE"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Iron</w:t>
                                  </w:r>
                                </w:p>
                              </w:tc>
                              <w:tc>
                                <w:tcPr>
                                  <w:tcW w:w="810" w:type="dxa"/>
                                  <w:noWrap/>
                                </w:tcPr>
                                <w:p w14:paraId="79725BBE"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0.1520</w:t>
                                  </w:r>
                                </w:p>
                              </w:tc>
                              <w:tc>
                                <w:tcPr>
                                  <w:tcW w:w="900" w:type="dxa"/>
                                  <w:noWrap/>
                                </w:tcPr>
                                <w:p w14:paraId="3336706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0.9883</w:t>
                                  </w:r>
                                </w:p>
                              </w:tc>
                              <w:tc>
                                <w:tcPr>
                                  <w:tcW w:w="810" w:type="dxa"/>
                                  <w:noWrap/>
                                </w:tcPr>
                                <w:p w14:paraId="4A82D3F1" w14:textId="77777777" w:rsidR="007E7AD7" w:rsidRPr="00F31EE6"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F31EE6">
                                    <w:rPr>
                                      <w:rFonts w:ascii="Calibri" w:hAnsi="Calibri" w:cs="Calibri"/>
                                      <w:b/>
                                      <w:color w:val="000000"/>
                                      <w:sz w:val="16"/>
                                      <w:szCs w:val="16"/>
                                    </w:rPr>
                                    <w:t>0.1417</w:t>
                                  </w:r>
                                </w:p>
                              </w:tc>
                              <w:tc>
                                <w:tcPr>
                                  <w:tcW w:w="825" w:type="dxa"/>
                                  <w:noWrap/>
                                </w:tcPr>
                                <w:p w14:paraId="1809AB0E" w14:textId="77777777" w:rsidR="007E7AD7" w:rsidRPr="00F31EE6"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F31EE6">
                                    <w:rPr>
                                      <w:rFonts w:ascii="Calibri" w:hAnsi="Calibri" w:cs="Calibri"/>
                                      <w:b/>
                                      <w:color w:val="000000"/>
                                      <w:sz w:val="16"/>
                                      <w:szCs w:val="16"/>
                                    </w:rPr>
                                    <w:t>0.016</w:t>
                                  </w:r>
                                </w:p>
                              </w:tc>
                              <w:tc>
                                <w:tcPr>
                                  <w:tcW w:w="1076" w:type="dxa"/>
                                  <w:noWrap/>
                                </w:tcPr>
                                <w:p w14:paraId="45F3FE25"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0.2501</w:t>
                                  </w:r>
                                </w:p>
                              </w:tc>
                              <w:tc>
                                <w:tcPr>
                                  <w:tcW w:w="990" w:type="dxa"/>
                                  <w:noWrap/>
                                </w:tcPr>
                                <w:p w14:paraId="3C69A4E9"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-0.9682</w:t>
                                  </w:r>
                                </w:p>
                              </w:tc>
                              <w:tc>
                                <w:tcPr>
                                  <w:tcW w:w="900" w:type="dxa"/>
                                  <w:noWrap/>
                                </w:tcPr>
                                <w:p w14:paraId="3BE865D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0.0625</w:t>
                                  </w:r>
                                </w:p>
                              </w:tc>
                              <w:tc>
                                <w:tcPr>
                                  <w:tcW w:w="720" w:type="dxa"/>
                                  <w:noWrap/>
                                </w:tcPr>
                                <w:p w14:paraId="5D9707B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0.186</w:t>
                                  </w:r>
                                </w:p>
                              </w:tc>
                            </w:tr>
                            <w:tr w:rsidR="007E7AD7" w:rsidRPr="00DD120D" w14:paraId="077B8D75"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01B9A1E"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Magnesium</w:t>
                                  </w:r>
                                </w:p>
                              </w:tc>
                              <w:tc>
                                <w:tcPr>
                                  <w:tcW w:w="810" w:type="dxa"/>
                                  <w:noWrap/>
                                </w:tcPr>
                                <w:p w14:paraId="0DF42F9E"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-0.1618</w:t>
                                  </w:r>
                                </w:p>
                              </w:tc>
                              <w:tc>
                                <w:tcPr>
                                  <w:tcW w:w="900" w:type="dxa"/>
                                  <w:noWrap/>
                                </w:tcPr>
                                <w:p w14:paraId="6BD37525"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-0.9868</w:t>
                                  </w:r>
                                </w:p>
                              </w:tc>
                              <w:tc>
                                <w:tcPr>
                                  <w:tcW w:w="810" w:type="dxa"/>
                                  <w:noWrap/>
                                </w:tcPr>
                                <w:p w14:paraId="2A4207DA"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698</w:t>
                                  </w:r>
                                </w:p>
                              </w:tc>
                              <w:tc>
                                <w:tcPr>
                                  <w:tcW w:w="825" w:type="dxa"/>
                                  <w:noWrap/>
                                </w:tcPr>
                                <w:p w14:paraId="4233EFF7"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161</w:t>
                                  </w:r>
                                </w:p>
                              </w:tc>
                              <w:tc>
                                <w:tcPr>
                                  <w:tcW w:w="1076" w:type="dxa"/>
                                  <w:noWrap/>
                                </w:tcPr>
                                <w:p w14:paraId="5D89B24B"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0.2269</w:t>
                                  </w:r>
                                </w:p>
                              </w:tc>
                              <w:tc>
                                <w:tcPr>
                                  <w:tcW w:w="990" w:type="dxa"/>
                                  <w:noWrap/>
                                </w:tcPr>
                                <w:p w14:paraId="0689BFBE"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-0.9739</w:t>
                                  </w:r>
                                </w:p>
                              </w:tc>
                              <w:tc>
                                <w:tcPr>
                                  <w:tcW w:w="900" w:type="dxa"/>
                                  <w:noWrap/>
                                </w:tcPr>
                                <w:p w14:paraId="6D8D7CF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0.0438</w:t>
                                  </w:r>
                                </w:p>
                              </w:tc>
                              <w:tc>
                                <w:tcPr>
                                  <w:tcW w:w="720" w:type="dxa"/>
                                  <w:noWrap/>
                                </w:tcPr>
                                <w:p w14:paraId="6800F31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0.321</w:t>
                                  </w:r>
                                </w:p>
                              </w:tc>
                            </w:tr>
                            <w:tr w:rsidR="007E7AD7" w:rsidRPr="00DD120D" w14:paraId="25A5A3C4"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9EE86E4"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Manganese</w:t>
                                  </w:r>
                                </w:p>
                              </w:tc>
                              <w:tc>
                                <w:tcPr>
                                  <w:tcW w:w="810" w:type="dxa"/>
                                  <w:noWrap/>
                                </w:tcPr>
                                <w:p w14:paraId="3EB993F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-0.5538</w:t>
                                  </w:r>
                                </w:p>
                              </w:tc>
                              <w:tc>
                                <w:tcPr>
                                  <w:tcW w:w="900" w:type="dxa"/>
                                  <w:noWrap/>
                                </w:tcPr>
                                <w:p w14:paraId="706D90D0"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0.8326</w:t>
                                  </w:r>
                                </w:p>
                              </w:tc>
                              <w:tc>
                                <w:tcPr>
                                  <w:tcW w:w="810" w:type="dxa"/>
                                  <w:noWrap/>
                                </w:tcPr>
                                <w:p w14:paraId="36597CF7"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235</w:t>
                                  </w:r>
                                </w:p>
                              </w:tc>
                              <w:tc>
                                <w:tcPr>
                                  <w:tcW w:w="825" w:type="dxa"/>
                                  <w:noWrap/>
                                </w:tcPr>
                                <w:p w14:paraId="221BDDE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542</w:t>
                                  </w:r>
                                </w:p>
                              </w:tc>
                              <w:tc>
                                <w:tcPr>
                                  <w:tcW w:w="1076" w:type="dxa"/>
                                  <w:noWrap/>
                                </w:tcPr>
                                <w:p w14:paraId="221BEBE3"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0.1875</w:t>
                                  </w:r>
                                </w:p>
                              </w:tc>
                              <w:tc>
                                <w:tcPr>
                                  <w:tcW w:w="990" w:type="dxa"/>
                                  <w:noWrap/>
                                </w:tcPr>
                                <w:p w14:paraId="2435339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-0.9822</w:t>
                                  </w:r>
                                </w:p>
                              </w:tc>
                              <w:tc>
                                <w:tcPr>
                                  <w:tcW w:w="900" w:type="dxa"/>
                                  <w:noWrap/>
                                </w:tcPr>
                                <w:p w14:paraId="2807FBD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0.0048</w:t>
                                  </w:r>
                                </w:p>
                              </w:tc>
                              <w:tc>
                                <w:tcPr>
                                  <w:tcW w:w="720" w:type="dxa"/>
                                  <w:noWrap/>
                                </w:tcPr>
                                <w:p w14:paraId="55547F54"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0.886</w:t>
                                  </w:r>
                                </w:p>
                              </w:tc>
                            </w:tr>
                            <w:tr w:rsidR="007E7AD7" w:rsidRPr="00DD120D" w14:paraId="5B9EC2E7"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E885F68"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Nickel</w:t>
                                  </w:r>
                                </w:p>
                              </w:tc>
                              <w:tc>
                                <w:tcPr>
                                  <w:tcW w:w="810" w:type="dxa"/>
                                  <w:noWrap/>
                                </w:tcPr>
                                <w:p w14:paraId="30C10461"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0.0953</w:t>
                                  </w:r>
                                </w:p>
                              </w:tc>
                              <w:tc>
                                <w:tcPr>
                                  <w:tcW w:w="900" w:type="dxa"/>
                                  <w:noWrap/>
                                </w:tcPr>
                                <w:p w14:paraId="77D1D0C8"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0.9954</w:t>
                                  </w:r>
                                </w:p>
                              </w:tc>
                              <w:tc>
                                <w:tcPr>
                                  <w:tcW w:w="810" w:type="dxa"/>
                                  <w:noWrap/>
                                </w:tcPr>
                                <w:p w14:paraId="474376CD" w14:textId="77777777" w:rsidR="007E7AD7" w:rsidRPr="008E6AE5"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0.2</w:t>
                                  </w:r>
                                  <w:r>
                                    <w:rPr>
                                      <w:rFonts w:ascii="Calibri" w:hAnsi="Calibri" w:cs="Calibri"/>
                                      <w:b/>
                                      <w:color w:val="000000"/>
                                      <w:sz w:val="16"/>
                                      <w:szCs w:val="16"/>
                                    </w:rPr>
                                    <w:t>801</w:t>
                                  </w:r>
                                </w:p>
                              </w:tc>
                              <w:tc>
                                <w:tcPr>
                                  <w:tcW w:w="825" w:type="dxa"/>
                                  <w:noWrap/>
                                </w:tcPr>
                                <w:p w14:paraId="023170EA"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3DC57DB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0.6339</w:t>
                                  </w:r>
                                </w:p>
                              </w:tc>
                              <w:tc>
                                <w:tcPr>
                                  <w:tcW w:w="990" w:type="dxa"/>
                                  <w:noWrap/>
                                </w:tcPr>
                                <w:p w14:paraId="5C741AD0"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-0.7733</w:t>
                                  </w:r>
                                </w:p>
                              </w:tc>
                              <w:tc>
                                <w:tcPr>
                                  <w:tcW w:w="900" w:type="dxa"/>
                                  <w:noWrap/>
                                </w:tcPr>
                                <w:p w14:paraId="6D3585C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0.1258</w:t>
                                  </w:r>
                                </w:p>
                              </w:tc>
                              <w:tc>
                                <w:tcPr>
                                  <w:tcW w:w="720" w:type="dxa"/>
                                  <w:noWrap/>
                                </w:tcPr>
                                <w:p w14:paraId="395A634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0.036</w:t>
                                  </w:r>
                                </w:p>
                              </w:tc>
                            </w:tr>
                            <w:tr w:rsidR="007E7AD7" w:rsidRPr="00DD120D" w14:paraId="5C814B87"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4A7EF48"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Phosphorus</w:t>
                                  </w:r>
                                </w:p>
                              </w:tc>
                              <w:tc>
                                <w:tcPr>
                                  <w:tcW w:w="810" w:type="dxa"/>
                                  <w:noWrap/>
                                </w:tcPr>
                                <w:p w14:paraId="6993956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0.1857</w:t>
                                  </w:r>
                                </w:p>
                              </w:tc>
                              <w:tc>
                                <w:tcPr>
                                  <w:tcW w:w="900" w:type="dxa"/>
                                  <w:noWrap/>
                                </w:tcPr>
                                <w:p w14:paraId="5DD7F1E0"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-0.9825</w:t>
                                  </w:r>
                                </w:p>
                              </w:tc>
                              <w:tc>
                                <w:tcPr>
                                  <w:tcW w:w="810" w:type="dxa"/>
                                  <w:noWrap/>
                                </w:tcPr>
                                <w:p w14:paraId="40670D9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w:t>
                                  </w:r>
                                  <w:r>
                                    <w:rPr>
                                      <w:rFonts w:ascii="Calibri" w:hAnsi="Calibri" w:cs="Calibri"/>
                                      <w:color w:val="000000"/>
                                      <w:sz w:val="16"/>
                                      <w:szCs w:val="16"/>
                                    </w:rPr>
                                    <w:t>356</w:t>
                                  </w:r>
                                </w:p>
                              </w:tc>
                              <w:tc>
                                <w:tcPr>
                                  <w:tcW w:w="825" w:type="dxa"/>
                                  <w:noWrap/>
                                </w:tcPr>
                                <w:p w14:paraId="4C8062CB"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23</w:t>
                                  </w:r>
                                </w:p>
                              </w:tc>
                              <w:tc>
                                <w:tcPr>
                                  <w:tcW w:w="1076" w:type="dxa"/>
                                  <w:noWrap/>
                                </w:tcPr>
                                <w:p w14:paraId="745AEDE5"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0.0964</w:t>
                                  </w:r>
                                </w:p>
                              </w:tc>
                              <w:tc>
                                <w:tcPr>
                                  <w:tcW w:w="990" w:type="dxa"/>
                                  <w:noWrap/>
                                </w:tcPr>
                                <w:p w14:paraId="5F65567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-0.9953</w:t>
                                  </w:r>
                                </w:p>
                              </w:tc>
                              <w:tc>
                                <w:tcPr>
                                  <w:tcW w:w="900" w:type="dxa"/>
                                  <w:noWrap/>
                                </w:tcPr>
                                <w:p w14:paraId="4DB2D8D7"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0.0058</w:t>
                                  </w:r>
                                </w:p>
                              </w:tc>
                              <w:tc>
                                <w:tcPr>
                                  <w:tcW w:w="720" w:type="dxa"/>
                                  <w:noWrap/>
                                </w:tcPr>
                                <w:p w14:paraId="6135802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0.865</w:t>
                                  </w:r>
                                </w:p>
                              </w:tc>
                            </w:tr>
                            <w:tr w:rsidR="007E7AD7" w:rsidRPr="00DD120D" w14:paraId="7DB83CC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73B5634"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Sulfur</w:t>
                                  </w:r>
                                </w:p>
                              </w:tc>
                              <w:tc>
                                <w:tcPr>
                                  <w:tcW w:w="810" w:type="dxa"/>
                                  <w:noWrap/>
                                </w:tcPr>
                                <w:p w14:paraId="6A66F2C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0.2397</w:t>
                                  </w:r>
                                </w:p>
                              </w:tc>
                              <w:tc>
                                <w:tcPr>
                                  <w:tcW w:w="900" w:type="dxa"/>
                                  <w:noWrap/>
                                </w:tcPr>
                                <w:p w14:paraId="0A7C15E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0.9708</w:t>
                                  </w:r>
                                </w:p>
                              </w:tc>
                              <w:tc>
                                <w:tcPr>
                                  <w:tcW w:w="810" w:type="dxa"/>
                                  <w:noWrap/>
                                </w:tcPr>
                                <w:p w14:paraId="5562254D"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534</w:t>
                                  </w:r>
                                </w:p>
                              </w:tc>
                              <w:tc>
                                <w:tcPr>
                                  <w:tcW w:w="825" w:type="dxa"/>
                                  <w:noWrap/>
                                </w:tcPr>
                                <w:p w14:paraId="313DCCA5"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243</w:t>
                                  </w:r>
                                </w:p>
                              </w:tc>
                              <w:tc>
                                <w:tcPr>
                                  <w:tcW w:w="1076" w:type="dxa"/>
                                  <w:noWrap/>
                                </w:tcPr>
                                <w:p w14:paraId="2AE0AF55"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0.1098</w:t>
                                  </w:r>
                                </w:p>
                              </w:tc>
                              <w:tc>
                                <w:tcPr>
                                  <w:tcW w:w="990" w:type="dxa"/>
                                  <w:noWrap/>
                                </w:tcPr>
                                <w:p w14:paraId="08B31E1C"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-0.9939</w:t>
                                  </w:r>
                                </w:p>
                              </w:tc>
                              <w:tc>
                                <w:tcPr>
                                  <w:tcW w:w="900" w:type="dxa"/>
                                  <w:noWrap/>
                                </w:tcPr>
                                <w:p w14:paraId="5A96BD8F"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0.17.00</w:t>
                                  </w:r>
                                </w:p>
                              </w:tc>
                              <w:tc>
                                <w:tcPr>
                                  <w:tcW w:w="720" w:type="dxa"/>
                                  <w:noWrap/>
                                </w:tcPr>
                                <w:p w14:paraId="63F3094A"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0.009</w:t>
                                  </w:r>
                                </w:p>
                              </w:tc>
                            </w:tr>
                            <w:tr w:rsidR="007E7AD7" w:rsidRPr="00DD120D" w14:paraId="51E29D4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FFFFFB9"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Zinc</w:t>
                                  </w:r>
                                </w:p>
                              </w:tc>
                              <w:tc>
                                <w:tcPr>
                                  <w:tcW w:w="810" w:type="dxa"/>
                                  <w:noWrap/>
                                </w:tcPr>
                                <w:p w14:paraId="3B0231D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0.3944</w:t>
                                  </w:r>
                                </w:p>
                              </w:tc>
                              <w:tc>
                                <w:tcPr>
                                  <w:tcW w:w="900" w:type="dxa"/>
                                  <w:noWrap/>
                                </w:tcPr>
                                <w:p w14:paraId="5E3F434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0.9189</w:t>
                                  </w:r>
                                </w:p>
                              </w:tc>
                              <w:tc>
                                <w:tcPr>
                                  <w:tcW w:w="810" w:type="dxa"/>
                                  <w:noWrap/>
                                </w:tcPr>
                                <w:p w14:paraId="3C04AE6B"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0.2</w:t>
                                  </w:r>
                                  <w:r>
                                    <w:rPr>
                                      <w:rFonts w:ascii="Calibri" w:hAnsi="Calibri" w:cs="Calibri"/>
                                      <w:b/>
                                      <w:color w:val="000000"/>
                                      <w:sz w:val="16"/>
                                      <w:szCs w:val="16"/>
                                    </w:rPr>
                                    <w:t>815</w:t>
                                  </w:r>
                                </w:p>
                              </w:tc>
                              <w:tc>
                                <w:tcPr>
                                  <w:tcW w:w="825" w:type="dxa"/>
                                  <w:noWrap/>
                                </w:tcPr>
                                <w:p w14:paraId="1AA41E7B"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253225D5"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0.4439</w:t>
                                  </w:r>
                                </w:p>
                              </w:tc>
                              <w:tc>
                                <w:tcPr>
                                  <w:tcW w:w="990" w:type="dxa"/>
                                  <w:noWrap/>
                                </w:tcPr>
                                <w:p w14:paraId="0FE22B5B"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-0.8960</w:t>
                                  </w:r>
                                </w:p>
                              </w:tc>
                              <w:tc>
                                <w:tcPr>
                                  <w:tcW w:w="900" w:type="dxa"/>
                                  <w:noWrap/>
                                </w:tcPr>
                                <w:p w14:paraId="72A606C4"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0.2387</w:t>
                                  </w:r>
                                </w:p>
                              </w:tc>
                              <w:tc>
                                <w:tcPr>
                                  <w:tcW w:w="720" w:type="dxa"/>
                                  <w:noWrap/>
                                </w:tcPr>
                                <w:p w14:paraId="665E7CB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0.001</w:t>
                                  </w:r>
                                </w:p>
                              </w:tc>
                            </w:tr>
                            <w:tr w:rsidR="007E7AD7" w:rsidRPr="00DD120D" w14:paraId="0F2B928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DB91DE9"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Pea Variety</w:t>
                                  </w:r>
                                </w:p>
                              </w:tc>
                              <w:tc>
                                <w:tcPr>
                                  <w:tcW w:w="810" w:type="dxa"/>
                                  <w:noWrap/>
                                  <w:hideMark/>
                                </w:tcPr>
                                <w:p w14:paraId="41BD616A"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00" w:type="dxa"/>
                                  <w:noWrap/>
                                  <w:hideMark/>
                                </w:tcPr>
                                <w:p w14:paraId="194EFD65"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810" w:type="dxa"/>
                                  <w:noWrap/>
                                  <w:hideMark/>
                                </w:tcPr>
                                <w:p w14:paraId="065BD60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0.0</w:t>
                                  </w:r>
                                  <w:r>
                                    <w:rPr>
                                      <w:rFonts w:ascii="Calibri" w:hAnsi="Calibri" w:cs="Calibri"/>
                                      <w:color w:val="000000"/>
                                      <w:sz w:val="16"/>
                                      <w:szCs w:val="16"/>
                                    </w:rPr>
                                    <w:t>692</w:t>
                                  </w:r>
                                </w:p>
                              </w:tc>
                              <w:tc>
                                <w:tcPr>
                                  <w:tcW w:w="825" w:type="dxa"/>
                                  <w:noWrap/>
                                  <w:hideMark/>
                                </w:tcPr>
                                <w:p w14:paraId="0C2E5EDA"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0</w:t>
                                  </w:r>
                                  <w:r>
                                    <w:rPr>
                                      <w:rFonts w:ascii="Calibri" w:hAnsi="Calibri" w:cs="Calibri"/>
                                      <w:color w:val="000000"/>
                                      <w:sz w:val="16"/>
                                      <w:szCs w:val="16"/>
                                    </w:rPr>
                                    <w:t>.814</w:t>
                                  </w:r>
                                </w:p>
                              </w:tc>
                              <w:tc>
                                <w:tcPr>
                                  <w:tcW w:w="1076" w:type="dxa"/>
                                  <w:noWrap/>
                                  <w:hideMark/>
                                </w:tcPr>
                                <w:p w14:paraId="69F98D4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p>
                              </w:tc>
                              <w:tc>
                                <w:tcPr>
                                  <w:tcW w:w="990" w:type="dxa"/>
                                  <w:noWrap/>
                                  <w:hideMark/>
                                </w:tcPr>
                                <w:p w14:paraId="25AE1D4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p>
                              </w:tc>
                              <w:tc>
                                <w:tcPr>
                                  <w:tcW w:w="900" w:type="dxa"/>
                                  <w:noWrap/>
                                  <w:hideMark/>
                                </w:tcPr>
                                <w:p w14:paraId="23A6455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0.0449</w:t>
                                  </w:r>
                                </w:p>
                              </w:tc>
                              <w:tc>
                                <w:tcPr>
                                  <w:tcW w:w="720" w:type="dxa"/>
                                  <w:noWrap/>
                                  <w:hideMark/>
                                </w:tcPr>
                                <w:p w14:paraId="3CBF3A47"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0.967</w:t>
                                  </w:r>
                                </w:p>
                              </w:tc>
                            </w:tr>
                            <w:tr w:rsidR="007E7AD7" w:rsidRPr="00DD120D" w14:paraId="3B8DA91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5A2267C"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Tillage</w:t>
                                  </w:r>
                                </w:p>
                              </w:tc>
                              <w:tc>
                                <w:tcPr>
                                  <w:tcW w:w="810" w:type="dxa"/>
                                  <w:noWrap/>
                                  <w:hideMark/>
                                </w:tcPr>
                                <w:p w14:paraId="08AB0ECF"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p>
                              </w:tc>
                              <w:tc>
                                <w:tcPr>
                                  <w:tcW w:w="900" w:type="dxa"/>
                                  <w:noWrap/>
                                  <w:hideMark/>
                                </w:tcPr>
                                <w:p w14:paraId="2563D1AD"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sz w:val="16"/>
                                      <w:szCs w:val="16"/>
                                    </w:rPr>
                                  </w:pPr>
                                </w:p>
                              </w:tc>
                              <w:tc>
                                <w:tcPr>
                                  <w:tcW w:w="810" w:type="dxa"/>
                                  <w:noWrap/>
                                  <w:hideMark/>
                                </w:tcPr>
                                <w:p w14:paraId="016F8F5A"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0.2</w:t>
                                  </w:r>
                                  <w:r>
                                    <w:rPr>
                                      <w:rFonts w:ascii="Calibri" w:hAnsi="Calibri" w:cs="Calibri"/>
                                      <w:b/>
                                      <w:bCs/>
                                      <w:color w:val="000000"/>
                                      <w:sz w:val="16"/>
                                      <w:szCs w:val="16"/>
                                    </w:rPr>
                                    <w:t>532</w:t>
                                  </w:r>
                                </w:p>
                              </w:tc>
                              <w:tc>
                                <w:tcPr>
                                  <w:tcW w:w="825" w:type="dxa"/>
                                  <w:noWrap/>
                                  <w:hideMark/>
                                </w:tcPr>
                                <w:p w14:paraId="2FDB1755"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hideMark/>
                                </w:tcPr>
                                <w:p w14:paraId="031AF518"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p>
                              </w:tc>
                              <w:tc>
                                <w:tcPr>
                                  <w:tcW w:w="990" w:type="dxa"/>
                                  <w:noWrap/>
                                  <w:hideMark/>
                                </w:tcPr>
                                <w:p w14:paraId="3C395733"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tc>
                              <w:tc>
                                <w:tcPr>
                                  <w:tcW w:w="900" w:type="dxa"/>
                                  <w:noWrap/>
                                  <w:hideMark/>
                                </w:tcPr>
                                <w:p w14:paraId="7ED3079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0.2100</w:t>
                                  </w:r>
                                </w:p>
                              </w:tc>
                              <w:tc>
                                <w:tcPr>
                                  <w:tcW w:w="720" w:type="dxa"/>
                                  <w:noWrap/>
                                  <w:hideMark/>
                                </w:tcPr>
                                <w:p w14:paraId="00D6628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1554812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49C69A4"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Previous Crop</w:t>
                                  </w:r>
                                </w:p>
                              </w:tc>
                              <w:tc>
                                <w:tcPr>
                                  <w:tcW w:w="810" w:type="dxa"/>
                                  <w:noWrap/>
                                  <w:hideMark/>
                                </w:tcPr>
                                <w:p w14:paraId="3F8D83CE"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00" w:type="dxa"/>
                                  <w:noWrap/>
                                  <w:hideMark/>
                                </w:tcPr>
                                <w:p w14:paraId="33065DC3"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810" w:type="dxa"/>
                                  <w:noWrap/>
                                  <w:hideMark/>
                                </w:tcPr>
                                <w:p w14:paraId="1647D93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0.2</w:t>
                                  </w:r>
                                  <w:r>
                                    <w:rPr>
                                      <w:rFonts w:ascii="Calibri" w:hAnsi="Calibri" w:cs="Calibri"/>
                                      <w:b/>
                                      <w:bCs/>
                                      <w:color w:val="000000"/>
                                      <w:sz w:val="16"/>
                                      <w:szCs w:val="16"/>
                                    </w:rPr>
                                    <w:t>592</w:t>
                                  </w:r>
                                </w:p>
                              </w:tc>
                              <w:tc>
                                <w:tcPr>
                                  <w:tcW w:w="825" w:type="dxa"/>
                                  <w:noWrap/>
                                  <w:hideMark/>
                                </w:tcPr>
                                <w:p w14:paraId="5D64982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w:t>
                                  </w:r>
                                  <w:r>
                                    <w:rPr>
                                      <w:rFonts w:ascii="Calibri" w:hAnsi="Calibri" w:cs="Calibri"/>
                                      <w:b/>
                                      <w:bCs/>
                                      <w:color w:val="000000"/>
                                      <w:sz w:val="16"/>
                                      <w:szCs w:val="16"/>
                                    </w:rPr>
                                    <w:t>1</w:t>
                                  </w:r>
                                </w:p>
                              </w:tc>
                              <w:tc>
                                <w:tcPr>
                                  <w:tcW w:w="1076" w:type="dxa"/>
                                  <w:noWrap/>
                                  <w:hideMark/>
                                </w:tcPr>
                                <w:p w14:paraId="772DD81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p>
                              </w:tc>
                              <w:tc>
                                <w:tcPr>
                                  <w:tcW w:w="990" w:type="dxa"/>
                                  <w:noWrap/>
                                  <w:hideMark/>
                                </w:tcPr>
                                <w:p w14:paraId="34C81F4F"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p>
                              </w:tc>
                              <w:tc>
                                <w:tcPr>
                                  <w:tcW w:w="900" w:type="dxa"/>
                                  <w:noWrap/>
                                  <w:hideMark/>
                                </w:tcPr>
                                <w:p w14:paraId="7C65E6A6"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0.3484</w:t>
                                  </w:r>
                                </w:p>
                              </w:tc>
                              <w:tc>
                                <w:tcPr>
                                  <w:tcW w:w="720" w:type="dxa"/>
                                  <w:noWrap/>
                                  <w:hideMark/>
                                </w:tcPr>
                                <w:p w14:paraId="6C4E5D0C"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0F5FF799"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5ECAA3C"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 xml:space="preserve">Season Precipitation </w:t>
                                  </w:r>
                                </w:p>
                              </w:tc>
                              <w:tc>
                                <w:tcPr>
                                  <w:tcW w:w="810" w:type="dxa"/>
                                  <w:noWrap/>
                                  <w:hideMark/>
                                </w:tcPr>
                                <w:p w14:paraId="434BA88C"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-0.2816</w:t>
                                  </w:r>
                                </w:p>
                              </w:tc>
                              <w:tc>
                                <w:tcPr>
                                  <w:tcW w:w="900" w:type="dxa"/>
                                  <w:noWrap/>
                                  <w:hideMark/>
                                </w:tcPr>
                                <w:p w14:paraId="488DDA27"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0.9595</w:t>
                                  </w:r>
                                </w:p>
                              </w:tc>
                              <w:tc>
                                <w:tcPr>
                                  <w:tcW w:w="810" w:type="dxa"/>
                                  <w:noWrap/>
                                  <w:hideMark/>
                                </w:tcPr>
                                <w:p w14:paraId="04F6D51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0.0</w:t>
                                  </w:r>
                                  <w:r>
                                    <w:rPr>
                                      <w:rFonts w:cstheme="minorHAnsi"/>
                                      <w:color w:val="000000"/>
                                      <w:sz w:val="16"/>
                                      <w:szCs w:val="16"/>
                                    </w:rPr>
                                    <w:t>412</w:t>
                                  </w:r>
                                </w:p>
                              </w:tc>
                              <w:tc>
                                <w:tcPr>
                                  <w:tcW w:w="825" w:type="dxa"/>
                                  <w:noWrap/>
                                  <w:hideMark/>
                                </w:tcPr>
                                <w:p w14:paraId="0C59EC23"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w:t>
                                  </w:r>
                                  <w:r>
                                    <w:rPr>
                                      <w:rFonts w:cstheme="minorHAnsi"/>
                                      <w:color w:val="000000"/>
                                      <w:sz w:val="16"/>
                                      <w:szCs w:val="16"/>
                                    </w:rPr>
                                    <w:t>342</w:t>
                                  </w:r>
                                </w:p>
                              </w:tc>
                              <w:tc>
                                <w:tcPr>
                                  <w:tcW w:w="1076" w:type="dxa"/>
                                  <w:noWrap/>
                                  <w:hideMark/>
                                </w:tcPr>
                                <w:p w14:paraId="70C4BC33"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0.3009</w:t>
                                  </w:r>
                                </w:p>
                              </w:tc>
                              <w:tc>
                                <w:tcPr>
                                  <w:tcW w:w="990" w:type="dxa"/>
                                  <w:noWrap/>
                                  <w:hideMark/>
                                </w:tcPr>
                                <w:p w14:paraId="4674E74A"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-0.9536</w:t>
                                  </w:r>
                                </w:p>
                              </w:tc>
                              <w:tc>
                                <w:tcPr>
                                  <w:tcW w:w="900" w:type="dxa"/>
                                  <w:noWrap/>
                                  <w:hideMark/>
                                </w:tcPr>
                                <w:p w14:paraId="0DD9D7FB"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0.0400</w:t>
                                  </w:r>
                                </w:p>
                              </w:tc>
                              <w:tc>
                                <w:tcPr>
                                  <w:tcW w:w="720" w:type="dxa"/>
                                  <w:noWrap/>
                                  <w:hideMark/>
                                </w:tcPr>
                                <w:p w14:paraId="793F6058"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0.354</w:t>
                                  </w:r>
                                </w:p>
                              </w:tc>
                            </w:tr>
                            <w:tr w:rsidR="007E7AD7" w:rsidRPr="00DD120D" w14:paraId="6715DD8C"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FAA6426"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Irrigation</w:t>
                                  </w:r>
                                </w:p>
                              </w:tc>
                              <w:tc>
                                <w:tcPr>
                                  <w:tcW w:w="810" w:type="dxa"/>
                                  <w:noWrap/>
                                  <w:hideMark/>
                                </w:tcPr>
                                <w:p w14:paraId="76D0EF27"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0.0894</w:t>
                                  </w:r>
                                </w:p>
                              </w:tc>
                              <w:tc>
                                <w:tcPr>
                                  <w:tcW w:w="900" w:type="dxa"/>
                                  <w:noWrap/>
                                  <w:hideMark/>
                                </w:tcPr>
                                <w:p w14:paraId="487393FE"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-0.9959</w:t>
                                  </w:r>
                                </w:p>
                              </w:tc>
                              <w:tc>
                                <w:tcPr>
                                  <w:tcW w:w="810" w:type="dxa"/>
                                  <w:noWrap/>
                                  <w:hideMark/>
                                </w:tcPr>
                                <w:p w14:paraId="1501559C"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485D5D">
                                    <w:rPr>
                                      <w:rFonts w:cstheme="minorHAnsi"/>
                                      <w:b/>
                                      <w:color w:val="000000"/>
                                      <w:sz w:val="16"/>
                                      <w:szCs w:val="16"/>
                                    </w:rPr>
                                    <w:t>0.5</w:t>
                                  </w:r>
                                  <w:r>
                                    <w:rPr>
                                      <w:rFonts w:cstheme="minorHAnsi"/>
                                      <w:b/>
                                      <w:color w:val="000000"/>
                                      <w:sz w:val="16"/>
                                      <w:szCs w:val="16"/>
                                    </w:rPr>
                                    <w:t>795</w:t>
                                  </w:r>
                                </w:p>
                              </w:tc>
                              <w:tc>
                                <w:tcPr>
                                  <w:tcW w:w="825" w:type="dxa"/>
                                  <w:noWrap/>
                                  <w:hideMark/>
                                </w:tcPr>
                                <w:p w14:paraId="6F3E0F72"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Pr>
                                      <w:rFonts w:cstheme="minorHAnsi"/>
                                      <w:b/>
                                      <w:color w:val="000000"/>
                                      <w:sz w:val="16"/>
                                      <w:szCs w:val="16"/>
                                    </w:rPr>
                                    <w:t>&lt;</w:t>
                                  </w:r>
                                  <w:r w:rsidRPr="00485D5D">
                                    <w:rPr>
                                      <w:rFonts w:cstheme="minorHAnsi"/>
                                      <w:b/>
                                      <w:color w:val="000000"/>
                                      <w:sz w:val="16"/>
                                      <w:szCs w:val="16"/>
                                    </w:rPr>
                                    <w:t>0.001</w:t>
                                  </w:r>
                                </w:p>
                              </w:tc>
                              <w:tc>
                                <w:tcPr>
                                  <w:tcW w:w="1076" w:type="dxa"/>
                                  <w:noWrap/>
                                  <w:hideMark/>
                                </w:tcPr>
                                <w:p w14:paraId="3AE37715"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0.5402</w:t>
                                  </w:r>
                                </w:p>
                              </w:tc>
                              <w:tc>
                                <w:tcPr>
                                  <w:tcW w:w="990" w:type="dxa"/>
                                  <w:noWrap/>
                                  <w:hideMark/>
                                </w:tcPr>
                                <w:p w14:paraId="435C4568"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0.8415</w:t>
                                  </w:r>
                                </w:p>
                              </w:tc>
                              <w:tc>
                                <w:tcPr>
                                  <w:tcW w:w="900" w:type="dxa"/>
                                  <w:noWrap/>
                                  <w:hideMark/>
                                </w:tcPr>
                                <w:p w14:paraId="45DF8C6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0.4424</w:t>
                                  </w:r>
                                </w:p>
                              </w:tc>
                              <w:tc>
                                <w:tcPr>
                                  <w:tcW w:w="720" w:type="dxa"/>
                                  <w:noWrap/>
                                  <w:hideMark/>
                                </w:tcPr>
                                <w:p w14:paraId="2C19712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4C021D5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CE1268A"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 xml:space="preserve">Grain Yield </w:t>
                                  </w:r>
                                </w:p>
                              </w:tc>
                              <w:tc>
                                <w:tcPr>
                                  <w:tcW w:w="810" w:type="dxa"/>
                                  <w:noWrap/>
                                  <w:hideMark/>
                                </w:tcPr>
                                <w:p w14:paraId="74905E70"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-0.0291</w:t>
                                  </w:r>
                                </w:p>
                              </w:tc>
                              <w:tc>
                                <w:tcPr>
                                  <w:tcW w:w="900" w:type="dxa"/>
                                  <w:noWrap/>
                                  <w:hideMark/>
                                </w:tcPr>
                                <w:p w14:paraId="6183D483"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-0.9995</w:t>
                                  </w:r>
                                </w:p>
                              </w:tc>
                              <w:tc>
                                <w:tcPr>
                                  <w:tcW w:w="810" w:type="dxa"/>
                                  <w:noWrap/>
                                  <w:hideMark/>
                                </w:tcPr>
                                <w:p w14:paraId="197CA01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b/>
                                      <w:color w:val="000000"/>
                                      <w:sz w:val="16"/>
                                      <w:szCs w:val="16"/>
                                    </w:rPr>
                                    <w:t>0.</w:t>
                                  </w:r>
                                  <w:r>
                                    <w:rPr>
                                      <w:rFonts w:ascii="Calibri" w:hAnsi="Calibri" w:cs="Calibri"/>
                                      <w:b/>
                                      <w:color w:val="000000"/>
                                      <w:sz w:val="16"/>
                                      <w:szCs w:val="16"/>
                                    </w:rPr>
                                    <w:t>1658</w:t>
                                  </w:r>
                                </w:p>
                              </w:tc>
                              <w:tc>
                                <w:tcPr>
                                  <w:tcW w:w="825" w:type="dxa"/>
                                  <w:noWrap/>
                                  <w:hideMark/>
                                </w:tcPr>
                                <w:p w14:paraId="5D16B83F"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b/>
                                      <w:color w:val="000000"/>
                                      <w:sz w:val="16"/>
                                      <w:szCs w:val="16"/>
                                    </w:rPr>
                                    <w:t>0.0</w:t>
                                  </w:r>
                                  <w:r>
                                    <w:rPr>
                                      <w:rFonts w:ascii="Calibri" w:hAnsi="Calibri" w:cs="Calibri"/>
                                      <w:b/>
                                      <w:color w:val="000000"/>
                                      <w:sz w:val="16"/>
                                      <w:szCs w:val="16"/>
                                    </w:rPr>
                                    <w:t>12</w:t>
                                  </w:r>
                                </w:p>
                              </w:tc>
                              <w:tc>
                                <w:tcPr>
                                  <w:tcW w:w="1076" w:type="dxa"/>
                                  <w:noWrap/>
                                  <w:hideMark/>
                                </w:tcPr>
                                <w:p w14:paraId="4BA72892"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-0.1033</w:t>
                                  </w:r>
                                </w:p>
                              </w:tc>
                              <w:tc>
                                <w:tcPr>
                                  <w:tcW w:w="990" w:type="dxa"/>
                                  <w:noWrap/>
                                  <w:hideMark/>
                                </w:tcPr>
                                <w:p w14:paraId="66CC4127"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0.9946</w:t>
                                  </w:r>
                                </w:p>
                              </w:tc>
                              <w:tc>
                                <w:tcPr>
                                  <w:tcW w:w="900" w:type="dxa"/>
                                  <w:noWrap/>
                                  <w:hideMark/>
                                </w:tcPr>
                                <w:p w14:paraId="44EC6662"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0.0052</w:t>
                                  </w:r>
                                </w:p>
                              </w:tc>
                              <w:tc>
                                <w:tcPr>
                                  <w:tcW w:w="720" w:type="dxa"/>
                                  <w:noWrap/>
                                  <w:hideMark/>
                                </w:tcPr>
                                <w:p w14:paraId="3C20A90D"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0.874</w:t>
                                  </w:r>
                                </w:p>
                              </w:tc>
                            </w:tr>
                            <w:tr w:rsidR="007E7AD7" w:rsidRPr="00DD120D" w14:paraId="23F04F1D"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82C15E8"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Geographical location</w:t>
                                  </w:r>
                                </w:p>
                              </w:tc>
                              <w:tc>
                                <w:tcPr>
                                  <w:tcW w:w="810" w:type="dxa"/>
                                  <w:noWrap/>
                                  <w:hideMark/>
                                </w:tcPr>
                                <w:p w14:paraId="1E51187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00" w:type="dxa"/>
                                  <w:noWrap/>
                                  <w:hideMark/>
                                </w:tcPr>
                                <w:p w14:paraId="28241CAB"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810" w:type="dxa"/>
                                  <w:noWrap/>
                                  <w:hideMark/>
                                </w:tcPr>
                                <w:p w14:paraId="0C6C8FA3"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w:t>
                                  </w:r>
                                  <w:r>
                                    <w:rPr>
                                      <w:rFonts w:ascii="Calibri" w:hAnsi="Calibri" w:cs="Calibri"/>
                                      <w:b/>
                                      <w:bCs/>
                                      <w:color w:val="000000"/>
                                      <w:sz w:val="16"/>
                                      <w:szCs w:val="16"/>
                                    </w:rPr>
                                    <w:t>7556</w:t>
                                  </w:r>
                                </w:p>
                              </w:tc>
                              <w:tc>
                                <w:tcPr>
                                  <w:tcW w:w="825" w:type="dxa"/>
                                  <w:noWrap/>
                                  <w:hideMark/>
                                </w:tcPr>
                                <w:p w14:paraId="3BCF0694"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hideMark/>
                                </w:tcPr>
                                <w:p w14:paraId="103C359C"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90" w:type="dxa"/>
                                  <w:noWrap/>
                                  <w:hideMark/>
                                </w:tcPr>
                                <w:p w14:paraId="70E14CFA"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900" w:type="dxa"/>
                                  <w:noWrap/>
                                  <w:hideMark/>
                                </w:tcPr>
                                <w:p w14:paraId="0E531294"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w:t>
                                  </w:r>
                                  <w:r>
                                    <w:rPr>
                                      <w:rFonts w:ascii="Calibri" w:hAnsi="Calibri" w:cs="Calibri"/>
                                      <w:b/>
                                      <w:bCs/>
                                      <w:color w:val="000000"/>
                                      <w:sz w:val="16"/>
                                      <w:szCs w:val="16"/>
                                    </w:rPr>
                                    <w:t>8274</w:t>
                                  </w:r>
                                </w:p>
                              </w:tc>
                              <w:tc>
                                <w:tcPr>
                                  <w:tcW w:w="720" w:type="dxa"/>
                                  <w:noWrap/>
                                  <w:hideMark/>
                                </w:tcPr>
                                <w:p w14:paraId="23FC5FB4"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bCs/>
                                      <w:color w:val="000000"/>
                                      <w:sz w:val="16"/>
                                      <w:szCs w:val="16"/>
                                    </w:rPr>
                                    <w:t>&lt;0.001</w:t>
                                  </w:r>
                                </w:p>
                              </w:tc>
                            </w:tr>
                          </w:tbl>
                          <w:p w14:paraId="5517D364" w14:textId="77777777" w:rsidR="007E7AD7" w:rsidRDefault="007E7AD7" w:rsidP="007E7AD7"/>
                          <w:p w14:paraId="0E158497" w14:textId="77777777" w:rsidR="007E7AD7" w:rsidRPr="00495A92" w:rsidRDefault="007E7AD7" w:rsidP="007E7AD7">
                            <w:pPr>
                              <w:rPr>
                                <w:sz w:val="20"/>
                                <w:szCs w:val="20"/>
                              </w:rPr>
                            </w:pPr>
                            <w:r w:rsidRPr="00495A92">
                              <w:rPr>
                                <w:sz w:val="20"/>
                                <w:szCs w:val="20"/>
                              </w:rPr>
                              <w:t>Table S6) Output of the envfit function showing the proportion of variance explained of the chemical, farm management and geographical variables in relationship to the first and second axis of the Bray-Curtis based NMDS ordination.  The r</w:t>
                            </w:r>
                            <w:r w:rsidRPr="00495A92">
                              <w:rPr>
                                <w:sz w:val="20"/>
                                <w:szCs w:val="20"/>
                                <w:vertAlign w:val="superscript"/>
                              </w:rPr>
                              <w:t>2</w:t>
                            </w:r>
                            <w:r w:rsidRPr="00495A92">
                              <w:rPr>
                                <w:sz w:val="20"/>
                                <w:szCs w:val="20"/>
                              </w:rPr>
                              <w:t xml:space="preserve"> values represent the proportion of variance explained by the ordination of the particular variable. The NMDS1 and NMDS2 values give the directional cosines of the vectors and the p value determines the ‘significances’ of the fitted vectors and is assessed by 999 permutations of environmental variables. Significant r</w:t>
                            </w:r>
                            <w:r w:rsidRPr="00495A92">
                              <w:rPr>
                                <w:sz w:val="20"/>
                                <w:szCs w:val="20"/>
                                <w:vertAlign w:val="superscript"/>
                              </w:rPr>
                              <w:t>2</w:t>
                            </w:r>
                            <w:r w:rsidRPr="00495A92">
                              <w:rPr>
                                <w:sz w:val="20"/>
                                <w:szCs w:val="20"/>
                              </w:rPr>
                              <w:t xml:space="preserve"> and p values are in bold. </w:t>
                            </w:r>
                          </w:p>
                          <w:p w14:paraId="6A8C3F7D"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908229" id="_x0000_s1036" type="#_x0000_t202" style="position:absolute;margin-left:0;margin-top:26.15pt;width:521.25pt;height:546.75pt;z-index:25166233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" stroked="f">
                <v:textbox>
                  <w:txbxContent>
                    <w:p w14:paraId="0EA84E8A" w14:textId="77777777" w:rsidR="007E7AD7" w:rsidRDefault="007E7AD7" w:rsidP="007E7AD7"/>
                    <w:tbl>
                      <w:tblPr>
                        <w:tblStyle w:val="PlainTable5"/>
                        <w:tblW w:w="9011" w:type="dxa"/>
                        <w:tblLook w:val="04A0" w:firstRow="1" w:lastRow="0" w:firstColumn="1" w:lastColumn="0" w:noHBand="0" w:noVBand="1"/>
                      </w:tblPr>
                      <w:tblGrid>
                        <w:gridCol w:w="1980"/>
                        <w:gridCol w:w="810"/>
                        <w:gridCol w:w="900"/>
                        <w:gridCol w:w="810"/>
                        <w:gridCol w:w="825"/>
                        <w:gridCol w:w="1076"/>
                        <w:gridCol w:w="990"/>
                        <w:gridCol w:w="900"/>
                        <w:gridCol w:w="720"/>
                      </w:tblGrid>
                      <w:tr w:rsidR="007E7AD7" w:rsidRPr="00DD120D" w14:paraId="111110EC" w14:textId="77777777" w:rsidTr="003605A3">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1980" w:type="dxa"/>
                            <w:noWrap/>
                            <w:hideMark/>
                          </w:tcPr>
                          <w:p w14:paraId="69D9B8A8" w14:textId="77777777" w:rsidR="007E7AD7" w:rsidRPr="00DD120D" w:rsidRDefault="007E7AD7" w:rsidP="00CE7EFB">
                            <w:pPr>
                              <w:jc w:val="center"/>
                              <w:rPr>
                                <w:rFonts w:ascii="Calibri" w:hAnsi="Calibri" w:cs="Calibri"/>
                                <w:color w:val="000000"/>
                                <w:sz w:val="16"/>
                                <w:szCs w:val="16"/>
                              </w:rPr>
                            </w:pPr>
                            <w:r w:rsidRPr="00DD120D">
                              <w:rPr>
                                <w:sz w:val="16"/>
                                <w:szCs w:val="16"/>
                              </w:rPr>
                              <w:br w:type="page"/>
                            </w:r>
                            <w:r w:rsidRPr="00DD120D">
                              <w:rPr>
                                <w:rFonts w:ascii="Calibri" w:hAnsi="Calibri" w:cs="Calibri"/>
                                <w:color w:val="000000"/>
                                <w:sz w:val="16"/>
                                <w:szCs w:val="16"/>
                              </w:rPr>
                              <w:t> </w:t>
                            </w:r>
                          </w:p>
                        </w:tc>
                        <w:tc>
                          <w:tcPr>
                            <w:tcW w:w="3345" w:type="dxa"/>
                            <w:gridSpan w:val="4"/>
                            <w:noWrap/>
                            <w:hideMark/>
                          </w:tcPr>
                          <w:p w14:paraId="608E0289" w14:textId="77777777" w:rsidR="007E7AD7" w:rsidRPr="00AF58B3" w:rsidRDefault="007E7AD7" w:rsidP="00C074C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rPr>
                            </w:pPr>
                            <w:r w:rsidRPr="00AF58B3">
                              <w:rPr>
                                <w:rFonts w:ascii="Calibri" w:hAnsi="Calibri" w:cs="Calibri"/>
                                <w:b/>
                                <w:color w:val="000000"/>
                              </w:rPr>
                              <w:t>16</w:t>
                            </w:r>
                            <w:r>
                              <w:rPr>
                                <w:rFonts w:ascii="Calibri" w:hAnsi="Calibri" w:cs="Calibri"/>
                                <w:b/>
                                <w:color w:val="000000"/>
                              </w:rPr>
                              <w:t>S</w:t>
                            </w:r>
                          </w:p>
                        </w:tc>
                        <w:tc>
                          <w:tcPr>
                            <w:tcW w:w="3686" w:type="dxa"/>
                            <w:gridSpan w:val="4"/>
                            <w:noWrap/>
                            <w:hideMark/>
                          </w:tcPr>
                          <w:p w14:paraId="43042520" w14:textId="77777777" w:rsidR="007E7AD7" w:rsidRPr="00AF58B3"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color w:val="000000"/>
                              </w:rPr>
                            </w:pPr>
                            <w:r w:rsidRPr="00AF58B3">
                              <w:rPr>
                                <w:rFonts w:ascii="Calibri" w:hAnsi="Calibri" w:cs="Calibri"/>
                                <w:b/>
                                <w:color w:val="000000"/>
                              </w:rPr>
                              <w:t>nifH</w:t>
                            </w:r>
                          </w:p>
                        </w:tc>
                      </w:tr>
                      <w:tr w:rsidR="007E7AD7" w:rsidRPr="00DD120D" w14:paraId="27C8BC31"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6C2EE79"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 </w:t>
                            </w:r>
                          </w:p>
                        </w:tc>
                        <w:tc>
                          <w:tcPr>
                            <w:tcW w:w="810" w:type="dxa"/>
                            <w:noWrap/>
                            <w:hideMark/>
                          </w:tcPr>
                          <w:p w14:paraId="0F436F67"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NMDS1</w:t>
                            </w:r>
                          </w:p>
                        </w:tc>
                        <w:tc>
                          <w:tcPr>
                            <w:tcW w:w="900" w:type="dxa"/>
                            <w:noWrap/>
                            <w:hideMark/>
                          </w:tcPr>
                          <w:p w14:paraId="291574EC"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NMDS2</w:t>
                            </w:r>
                          </w:p>
                        </w:tc>
                        <w:tc>
                          <w:tcPr>
                            <w:tcW w:w="810" w:type="dxa"/>
                            <w:noWrap/>
                            <w:hideMark/>
                          </w:tcPr>
                          <w:p w14:paraId="3733458C"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r</w:t>
                            </w:r>
                            <w:r w:rsidRPr="003C0C44">
                              <w:rPr>
                                <w:rFonts w:ascii="Calibri" w:hAnsi="Calibri" w:cs="Calibri"/>
                                <w:color w:val="000000"/>
                                <w:sz w:val="16"/>
                                <w:szCs w:val="16"/>
                                <w:vertAlign w:val="superscript"/>
                              </w:rPr>
                              <w:t>2</w:t>
                            </w:r>
                          </w:p>
                        </w:tc>
                        <w:tc>
                          <w:tcPr>
                            <w:tcW w:w="825" w:type="dxa"/>
                            <w:noWrap/>
                            <w:hideMark/>
                          </w:tcPr>
                          <w:p w14:paraId="44FFCE19"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Pr(&gt;r)</w:t>
                            </w:r>
                          </w:p>
                        </w:tc>
                        <w:tc>
                          <w:tcPr>
                            <w:tcW w:w="1076" w:type="dxa"/>
                            <w:noWrap/>
                            <w:hideMark/>
                          </w:tcPr>
                          <w:p w14:paraId="24925E70"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NMDS1</w:t>
                            </w:r>
                          </w:p>
                        </w:tc>
                        <w:tc>
                          <w:tcPr>
                            <w:tcW w:w="990" w:type="dxa"/>
                            <w:noWrap/>
                            <w:hideMark/>
                          </w:tcPr>
                          <w:p w14:paraId="1E3DC1DC"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NMDS2</w:t>
                            </w:r>
                          </w:p>
                        </w:tc>
                        <w:tc>
                          <w:tcPr>
                            <w:tcW w:w="900" w:type="dxa"/>
                            <w:noWrap/>
                            <w:hideMark/>
                          </w:tcPr>
                          <w:p w14:paraId="4242E03A"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r</w:t>
                            </w:r>
                            <w:r w:rsidRPr="00BC3525">
                              <w:rPr>
                                <w:rFonts w:cstheme="minorHAnsi"/>
                                <w:color w:val="000000"/>
                                <w:sz w:val="16"/>
                                <w:szCs w:val="16"/>
                                <w:vertAlign w:val="superscript"/>
                              </w:rPr>
                              <w:t>2</w:t>
                            </w:r>
                          </w:p>
                        </w:tc>
                        <w:tc>
                          <w:tcPr>
                            <w:tcW w:w="720" w:type="dxa"/>
                            <w:noWrap/>
                            <w:hideMark/>
                          </w:tcPr>
                          <w:p w14:paraId="1AA0D99A"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Pr(&gt;r)</w:t>
                            </w:r>
                          </w:p>
                        </w:tc>
                      </w:tr>
                      <w:tr w:rsidR="007E7AD7" w:rsidRPr="00DD120D" w14:paraId="1B9161BD"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AE87612"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Organic</w:t>
                            </w:r>
                            <w:r>
                              <w:rPr>
                                <w:rFonts w:ascii="Calibri" w:hAnsi="Calibri" w:cs="Calibri"/>
                                <w:color w:val="000000"/>
                                <w:sz w:val="16"/>
                                <w:szCs w:val="16"/>
                              </w:rPr>
                              <w:t xml:space="preserve"> </w:t>
                            </w:r>
                            <w:r w:rsidRPr="00485D5D">
                              <w:rPr>
                                <w:rFonts w:ascii="Calibri" w:hAnsi="Calibri" w:cs="Calibri"/>
                                <w:color w:val="000000"/>
                                <w:sz w:val="16"/>
                                <w:szCs w:val="16"/>
                              </w:rPr>
                              <w:t>Matter</w:t>
                            </w:r>
                          </w:p>
                        </w:tc>
                        <w:tc>
                          <w:tcPr>
                            <w:tcW w:w="810" w:type="dxa"/>
                            <w:noWrap/>
                          </w:tcPr>
                          <w:p w14:paraId="23067B5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-0.2851</w:t>
                            </w:r>
                          </w:p>
                        </w:tc>
                        <w:tc>
                          <w:tcPr>
                            <w:tcW w:w="900" w:type="dxa"/>
                            <w:noWrap/>
                          </w:tcPr>
                          <w:p w14:paraId="4AB57FA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-0.9584</w:t>
                            </w:r>
                          </w:p>
                        </w:tc>
                        <w:tc>
                          <w:tcPr>
                            <w:tcW w:w="810" w:type="dxa"/>
                            <w:noWrap/>
                          </w:tcPr>
                          <w:p w14:paraId="2FF02B5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463</w:t>
                            </w:r>
                          </w:p>
                        </w:tc>
                        <w:tc>
                          <w:tcPr>
                            <w:tcW w:w="825" w:type="dxa"/>
                            <w:noWrap/>
                          </w:tcPr>
                          <w:p w14:paraId="2BBAE552"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3039</w:t>
                            </w:r>
                          </w:p>
                        </w:tc>
                        <w:tc>
                          <w:tcPr>
                            <w:tcW w:w="1076" w:type="dxa"/>
                            <w:noWrap/>
                          </w:tcPr>
                          <w:p w14:paraId="3BFC5048"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-0.5827</w:t>
                            </w:r>
                          </w:p>
                        </w:tc>
                        <w:tc>
                          <w:tcPr>
                            <w:tcW w:w="990" w:type="dxa"/>
                            <w:noWrap/>
                          </w:tcPr>
                          <w:p w14:paraId="59A0BDA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-0.8126</w:t>
                            </w:r>
                          </w:p>
                        </w:tc>
                        <w:tc>
                          <w:tcPr>
                            <w:tcW w:w="900" w:type="dxa"/>
                            <w:noWrap/>
                          </w:tcPr>
                          <w:p w14:paraId="0698DEA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0.4791</w:t>
                            </w:r>
                          </w:p>
                        </w:tc>
                        <w:tc>
                          <w:tcPr>
                            <w:tcW w:w="720" w:type="dxa"/>
                            <w:noWrap/>
                          </w:tcPr>
                          <w:p w14:paraId="31A17EFC"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1965905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335F617C" w14:textId="77777777" w:rsidR="007E7AD7" w:rsidRPr="00485D5D" w:rsidRDefault="007E7AD7" w:rsidP="00CE7EFB">
                            <w:pPr>
                              <w:jc w:val="center"/>
                              <w:rPr>
                                <w:rFonts w:ascii="Calibri" w:hAnsi="Calibri" w:cs="Calibri"/>
                                <w:color w:val="000000"/>
                                <w:sz w:val="16"/>
                                <w:szCs w:val="16"/>
                              </w:rPr>
                            </w:pPr>
                            <w:r>
                              <w:rPr>
                                <w:rFonts w:ascii="Calibri" w:hAnsi="Calibri" w:cs="Calibri"/>
                                <w:color w:val="000000"/>
                                <w:sz w:val="16"/>
                                <w:szCs w:val="16"/>
                              </w:rPr>
                              <w:t xml:space="preserve">Moisture </w:t>
                            </w:r>
                            <w:r w:rsidRPr="00485D5D">
                              <w:rPr>
                                <w:rFonts w:ascii="Calibri" w:hAnsi="Calibri" w:cs="Calibri"/>
                                <w:color w:val="000000"/>
                                <w:sz w:val="16"/>
                                <w:szCs w:val="16"/>
                              </w:rPr>
                              <w:t>Content</w:t>
                            </w:r>
                          </w:p>
                        </w:tc>
                        <w:tc>
                          <w:tcPr>
                            <w:tcW w:w="810" w:type="dxa"/>
                            <w:noWrap/>
                          </w:tcPr>
                          <w:p w14:paraId="6D2B930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0.3594</w:t>
                            </w:r>
                          </w:p>
                        </w:tc>
                        <w:tc>
                          <w:tcPr>
                            <w:tcW w:w="900" w:type="dxa"/>
                            <w:noWrap/>
                          </w:tcPr>
                          <w:p w14:paraId="3BB3A013"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-0.9331</w:t>
                            </w:r>
                          </w:p>
                        </w:tc>
                        <w:tc>
                          <w:tcPr>
                            <w:tcW w:w="810" w:type="dxa"/>
                            <w:noWrap/>
                          </w:tcPr>
                          <w:p w14:paraId="7510C58D"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color w:val="000000"/>
                                <w:sz w:val="16"/>
                                <w:szCs w:val="16"/>
                              </w:rPr>
                              <w:t>0.1496</w:t>
                            </w:r>
                          </w:p>
                        </w:tc>
                        <w:tc>
                          <w:tcPr>
                            <w:tcW w:w="825" w:type="dxa"/>
                            <w:noWrap/>
                          </w:tcPr>
                          <w:p w14:paraId="1F77AB75"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color w:val="000000"/>
                                <w:sz w:val="16"/>
                                <w:szCs w:val="16"/>
                              </w:rPr>
                              <w:t>0.015</w:t>
                            </w:r>
                          </w:p>
                        </w:tc>
                        <w:tc>
                          <w:tcPr>
                            <w:tcW w:w="1076" w:type="dxa"/>
                            <w:noWrap/>
                          </w:tcPr>
                          <w:p w14:paraId="4CF97D7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0.2163</w:t>
                            </w:r>
                          </w:p>
                        </w:tc>
                        <w:tc>
                          <w:tcPr>
                            <w:tcW w:w="990" w:type="dxa"/>
                            <w:noWrap/>
                          </w:tcPr>
                          <w:p w14:paraId="1A4E655E"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-0.9763</w:t>
                            </w:r>
                          </w:p>
                        </w:tc>
                        <w:tc>
                          <w:tcPr>
                            <w:tcW w:w="900" w:type="dxa"/>
                            <w:noWrap/>
                          </w:tcPr>
                          <w:p w14:paraId="4C9390A7"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0.0484</w:t>
                            </w:r>
                          </w:p>
                        </w:tc>
                        <w:tc>
                          <w:tcPr>
                            <w:tcW w:w="720" w:type="dxa"/>
                            <w:noWrap/>
                          </w:tcPr>
                          <w:p w14:paraId="542137C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bCs/>
                                <w:color w:val="000000"/>
                                <w:sz w:val="16"/>
                                <w:szCs w:val="16"/>
                              </w:rPr>
                              <w:t>0.287</w:t>
                            </w:r>
                          </w:p>
                        </w:tc>
                      </w:tr>
                      <w:tr w:rsidR="007E7AD7" w:rsidRPr="00DD120D" w14:paraId="45A2E449"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85FBC56" w14:textId="77777777" w:rsidR="007E7AD7" w:rsidRPr="00485D5D" w:rsidRDefault="007E7AD7" w:rsidP="00CE7EFB">
                            <w:pPr>
                              <w:jc w:val="center"/>
                              <w:rPr>
                                <w:rFonts w:ascii="Calibri" w:hAnsi="Calibri" w:cs="Calibri"/>
                                <w:color w:val="000000"/>
                                <w:sz w:val="16"/>
                                <w:szCs w:val="16"/>
                              </w:rPr>
                            </w:pPr>
                            <w:r>
                              <w:rPr>
                                <w:rFonts w:ascii="Calibri" w:hAnsi="Calibri" w:cs="Calibri"/>
                                <w:color w:val="000000"/>
                                <w:sz w:val="16"/>
                                <w:szCs w:val="16"/>
                              </w:rPr>
                              <w:t xml:space="preserve">Nitrate &amp; </w:t>
                            </w:r>
                            <w:r w:rsidRPr="00485D5D">
                              <w:rPr>
                                <w:rFonts w:ascii="Calibri" w:hAnsi="Calibri" w:cs="Calibri"/>
                                <w:color w:val="000000"/>
                                <w:sz w:val="16"/>
                                <w:szCs w:val="16"/>
                              </w:rPr>
                              <w:t>Nitrite</w:t>
                            </w:r>
                          </w:p>
                        </w:tc>
                        <w:tc>
                          <w:tcPr>
                            <w:tcW w:w="810" w:type="dxa"/>
                            <w:noWrap/>
                          </w:tcPr>
                          <w:p w14:paraId="3BC921C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-0.0526</w:t>
                            </w:r>
                          </w:p>
                        </w:tc>
                        <w:tc>
                          <w:tcPr>
                            <w:tcW w:w="900" w:type="dxa"/>
                            <w:noWrap/>
                          </w:tcPr>
                          <w:p w14:paraId="2E22D1A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-0.9986</w:t>
                            </w:r>
                          </w:p>
                        </w:tc>
                        <w:tc>
                          <w:tcPr>
                            <w:tcW w:w="810" w:type="dxa"/>
                            <w:noWrap/>
                          </w:tcPr>
                          <w:p w14:paraId="08D0AF49"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color w:val="000000"/>
                                <w:sz w:val="16"/>
                                <w:szCs w:val="16"/>
                              </w:rPr>
                              <w:t>0.4311</w:t>
                            </w:r>
                          </w:p>
                        </w:tc>
                        <w:tc>
                          <w:tcPr>
                            <w:tcW w:w="825" w:type="dxa"/>
                            <w:noWrap/>
                          </w:tcPr>
                          <w:p w14:paraId="48E133EC"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0291CB9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0.0158</w:t>
                            </w:r>
                          </w:p>
                        </w:tc>
                        <w:tc>
                          <w:tcPr>
                            <w:tcW w:w="990" w:type="dxa"/>
                            <w:noWrap/>
                          </w:tcPr>
                          <w:p w14:paraId="2E3D089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0.9998</w:t>
                            </w:r>
                          </w:p>
                        </w:tc>
                        <w:tc>
                          <w:tcPr>
                            <w:tcW w:w="900" w:type="dxa"/>
                            <w:noWrap/>
                          </w:tcPr>
                          <w:p w14:paraId="767EAE44"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color w:val="000000"/>
                                <w:sz w:val="16"/>
                                <w:szCs w:val="16"/>
                              </w:rPr>
                            </w:pPr>
                            <w:r w:rsidRPr="00BC3525">
                              <w:rPr>
                                <w:rFonts w:cstheme="minorHAnsi"/>
                                <w:b/>
                                <w:color w:val="000000"/>
                                <w:sz w:val="16"/>
                                <w:szCs w:val="16"/>
                              </w:rPr>
                              <w:t>0.2201</w:t>
                            </w:r>
                          </w:p>
                        </w:tc>
                        <w:tc>
                          <w:tcPr>
                            <w:tcW w:w="720" w:type="dxa"/>
                            <w:noWrap/>
                          </w:tcPr>
                          <w:p w14:paraId="74F066C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color w:val="000000"/>
                                <w:sz w:val="16"/>
                                <w:szCs w:val="16"/>
                              </w:rPr>
                            </w:pPr>
                            <w:r w:rsidRPr="00BC3525">
                              <w:rPr>
                                <w:rFonts w:cstheme="minorHAnsi"/>
                                <w:b/>
                                <w:color w:val="000000"/>
                                <w:sz w:val="16"/>
                                <w:szCs w:val="16"/>
                              </w:rPr>
                              <w:t>0.001</w:t>
                            </w:r>
                          </w:p>
                        </w:tc>
                      </w:tr>
                      <w:tr w:rsidR="007E7AD7" w:rsidRPr="00DD120D" w14:paraId="4CB34519"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51CAD33"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Ammonia</w:t>
                            </w:r>
                          </w:p>
                        </w:tc>
                        <w:tc>
                          <w:tcPr>
                            <w:tcW w:w="810" w:type="dxa"/>
                            <w:noWrap/>
                          </w:tcPr>
                          <w:p w14:paraId="082D277E"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-0.1574</w:t>
                            </w:r>
                          </w:p>
                        </w:tc>
                        <w:tc>
                          <w:tcPr>
                            <w:tcW w:w="900" w:type="dxa"/>
                            <w:noWrap/>
                          </w:tcPr>
                          <w:p w14:paraId="4750B57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0.9875</w:t>
                            </w:r>
                          </w:p>
                        </w:tc>
                        <w:tc>
                          <w:tcPr>
                            <w:tcW w:w="810" w:type="dxa"/>
                            <w:noWrap/>
                          </w:tcPr>
                          <w:p w14:paraId="7E4E3B8B" w14:textId="77777777" w:rsidR="007E7AD7" w:rsidRPr="002D0702"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2D0702">
                              <w:rPr>
                                <w:rFonts w:ascii="Calibri" w:hAnsi="Calibri" w:cs="Calibri"/>
                                <w:color w:val="000000"/>
                                <w:sz w:val="16"/>
                                <w:szCs w:val="16"/>
                              </w:rPr>
                              <w:t>0.869</w:t>
                            </w:r>
                          </w:p>
                        </w:tc>
                        <w:tc>
                          <w:tcPr>
                            <w:tcW w:w="825" w:type="dxa"/>
                            <w:noWrap/>
                          </w:tcPr>
                          <w:p w14:paraId="1A4F2EDF" w14:textId="77777777" w:rsidR="007E7AD7" w:rsidRPr="002D0702"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2D0702">
                              <w:rPr>
                                <w:rFonts w:ascii="Calibri" w:hAnsi="Calibri" w:cs="Calibri"/>
                                <w:color w:val="000000"/>
                                <w:sz w:val="16"/>
                                <w:szCs w:val="16"/>
                              </w:rPr>
                              <w:t>0</w:t>
                            </w:r>
                            <w:r>
                              <w:rPr>
                                <w:rFonts w:ascii="Calibri" w:hAnsi="Calibri" w:cs="Calibri"/>
                                <w:color w:val="000000"/>
                                <w:sz w:val="16"/>
                                <w:szCs w:val="16"/>
                              </w:rPr>
                              <w:t>.103</w:t>
                            </w:r>
                          </w:p>
                        </w:tc>
                        <w:tc>
                          <w:tcPr>
                            <w:tcW w:w="1076" w:type="dxa"/>
                            <w:noWrap/>
                          </w:tcPr>
                          <w:p w14:paraId="6AC5DFB9"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-0.1664</w:t>
                            </w:r>
                          </w:p>
                        </w:tc>
                        <w:tc>
                          <w:tcPr>
                            <w:tcW w:w="990" w:type="dxa"/>
                            <w:noWrap/>
                          </w:tcPr>
                          <w:p w14:paraId="4424BDAF"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-0.9860</w:t>
                            </w:r>
                          </w:p>
                        </w:tc>
                        <w:tc>
                          <w:tcPr>
                            <w:tcW w:w="900" w:type="dxa"/>
                            <w:noWrap/>
                          </w:tcPr>
                          <w:p w14:paraId="508DB79E"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0.0214</w:t>
                            </w:r>
                          </w:p>
                        </w:tc>
                        <w:tc>
                          <w:tcPr>
                            <w:tcW w:w="720" w:type="dxa"/>
                            <w:noWrap/>
                          </w:tcPr>
                          <w:p w14:paraId="67CA0874"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0.5805</w:t>
                            </w:r>
                          </w:p>
                        </w:tc>
                      </w:tr>
                      <w:tr w:rsidR="007E7AD7" w:rsidRPr="00DD120D" w14:paraId="4C1D7AC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46EACB2" w14:textId="77777777" w:rsidR="007E7AD7" w:rsidRPr="00485D5D" w:rsidRDefault="007E7AD7" w:rsidP="00CE7EFB">
                            <w:pPr>
                              <w:jc w:val="center"/>
                              <w:rPr>
                                <w:rFonts w:ascii="Calibri" w:hAnsi="Calibri" w:cs="Calibri"/>
                                <w:color w:val="000000"/>
                                <w:sz w:val="16"/>
                                <w:szCs w:val="16"/>
                              </w:rPr>
                            </w:pPr>
                            <w:r>
                              <w:rPr>
                                <w:rFonts w:ascii="Calibri" w:hAnsi="Calibri" w:cs="Calibri"/>
                                <w:color w:val="000000"/>
                                <w:sz w:val="16"/>
                                <w:szCs w:val="16"/>
                              </w:rPr>
                              <w:t xml:space="preserve">Available </w:t>
                            </w:r>
                            <w:r w:rsidRPr="00485D5D">
                              <w:rPr>
                                <w:rFonts w:ascii="Calibri" w:hAnsi="Calibri" w:cs="Calibri"/>
                                <w:color w:val="000000"/>
                                <w:sz w:val="16"/>
                                <w:szCs w:val="16"/>
                              </w:rPr>
                              <w:t>Phosphorus</w:t>
                            </w:r>
                          </w:p>
                        </w:tc>
                        <w:tc>
                          <w:tcPr>
                            <w:tcW w:w="810" w:type="dxa"/>
                            <w:noWrap/>
                          </w:tcPr>
                          <w:p w14:paraId="74E3EF9E"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0.1025</w:t>
                            </w:r>
                          </w:p>
                        </w:tc>
                        <w:tc>
                          <w:tcPr>
                            <w:tcW w:w="900" w:type="dxa"/>
                            <w:noWrap/>
                          </w:tcPr>
                          <w:p w14:paraId="676C812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-0.9947</w:t>
                            </w:r>
                          </w:p>
                        </w:tc>
                        <w:tc>
                          <w:tcPr>
                            <w:tcW w:w="810" w:type="dxa"/>
                            <w:noWrap/>
                          </w:tcPr>
                          <w:p w14:paraId="48A284DD" w14:textId="77777777" w:rsidR="007E7AD7" w:rsidRPr="008E6AE5"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0.37</w:t>
                            </w:r>
                            <w:r>
                              <w:rPr>
                                <w:rFonts w:ascii="Calibri" w:hAnsi="Calibri" w:cs="Calibri"/>
                                <w:b/>
                                <w:color w:val="000000"/>
                                <w:sz w:val="16"/>
                                <w:szCs w:val="16"/>
                              </w:rPr>
                              <w:t>35</w:t>
                            </w:r>
                          </w:p>
                        </w:tc>
                        <w:tc>
                          <w:tcPr>
                            <w:tcW w:w="825" w:type="dxa"/>
                            <w:noWrap/>
                          </w:tcPr>
                          <w:p w14:paraId="1DCFDCC4" w14:textId="77777777" w:rsidR="007E7AD7" w:rsidRPr="008E6AE5"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bCs/>
                                <w:color w:val="000000"/>
                                <w:sz w:val="16"/>
                                <w:szCs w:val="16"/>
                              </w:rPr>
                              <w:t>&lt;0.001</w:t>
                            </w:r>
                          </w:p>
                        </w:tc>
                        <w:tc>
                          <w:tcPr>
                            <w:tcW w:w="1076" w:type="dxa"/>
                            <w:noWrap/>
                          </w:tcPr>
                          <w:p w14:paraId="4A5513CF"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0.7747</w:t>
                            </w:r>
                          </w:p>
                        </w:tc>
                        <w:tc>
                          <w:tcPr>
                            <w:tcW w:w="990" w:type="dxa"/>
                            <w:noWrap/>
                          </w:tcPr>
                          <w:p w14:paraId="3CE5C66A"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0.6323</w:t>
                            </w:r>
                          </w:p>
                        </w:tc>
                        <w:tc>
                          <w:tcPr>
                            <w:tcW w:w="900" w:type="dxa"/>
                            <w:noWrap/>
                          </w:tcPr>
                          <w:p w14:paraId="55F99EA8"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0.4094</w:t>
                            </w:r>
                          </w:p>
                        </w:tc>
                        <w:tc>
                          <w:tcPr>
                            <w:tcW w:w="720" w:type="dxa"/>
                            <w:noWrap/>
                          </w:tcPr>
                          <w:p w14:paraId="64487E2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30382CD1"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1FD37B6"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Av</w:t>
                            </w:r>
                            <w:r>
                              <w:rPr>
                                <w:rFonts w:ascii="Calibri" w:hAnsi="Calibri" w:cs="Calibri"/>
                                <w:color w:val="000000"/>
                                <w:sz w:val="16"/>
                                <w:szCs w:val="16"/>
                              </w:rPr>
                              <w:t xml:space="preserve">ailable </w:t>
                            </w:r>
                            <w:r w:rsidRPr="00485D5D">
                              <w:rPr>
                                <w:rFonts w:ascii="Calibri" w:hAnsi="Calibri" w:cs="Calibri"/>
                                <w:color w:val="000000"/>
                                <w:sz w:val="16"/>
                                <w:szCs w:val="16"/>
                              </w:rPr>
                              <w:t>Potassium</w:t>
                            </w:r>
                          </w:p>
                        </w:tc>
                        <w:tc>
                          <w:tcPr>
                            <w:tcW w:w="810" w:type="dxa"/>
                            <w:noWrap/>
                          </w:tcPr>
                          <w:p w14:paraId="0A4EF2CC"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0.4470</w:t>
                            </w:r>
                          </w:p>
                        </w:tc>
                        <w:tc>
                          <w:tcPr>
                            <w:tcW w:w="900" w:type="dxa"/>
                            <w:noWrap/>
                          </w:tcPr>
                          <w:p w14:paraId="11C53FFF"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-0.8944</w:t>
                            </w:r>
                          </w:p>
                        </w:tc>
                        <w:tc>
                          <w:tcPr>
                            <w:tcW w:w="810" w:type="dxa"/>
                            <w:noWrap/>
                          </w:tcPr>
                          <w:p w14:paraId="5734E2D7"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0.2</w:t>
                            </w:r>
                            <w:r>
                              <w:rPr>
                                <w:rFonts w:ascii="Calibri" w:hAnsi="Calibri" w:cs="Calibri"/>
                                <w:b/>
                                <w:color w:val="000000"/>
                                <w:sz w:val="16"/>
                                <w:szCs w:val="16"/>
                              </w:rPr>
                              <w:t>500</w:t>
                            </w:r>
                          </w:p>
                        </w:tc>
                        <w:tc>
                          <w:tcPr>
                            <w:tcW w:w="825" w:type="dxa"/>
                            <w:noWrap/>
                          </w:tcPr>
                          <w:p w14:paraId="22EF3DB4"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0.002</w:t>
                            </w:r>
                          </w:p>
                        </w:tc>
                        <w:tc>
                          <w:tcPr>
                            <w:tcW w:w="1076" w:type="dxa"/>
                            <w:noWrap/>
                          </w:tcPr>
                          <w:p w14:paraId="4F1EF5EF"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0.9896</w:t>
                            </w:r>
                          </w:p>
                        </w:tc>
                        <w:tc>
                          <w:tcPr>
                            <w:tcW w:w="990" w:type="dxa"/>
                            <w:noWrap/>
                          </w:tcPr>
                          <w:p w14:paraId="71CDBFF7"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-0.1438</w:t>
                            </w:r>
                          </w:p>
                        </w:tc>
                        <w:tc>
                          <w:tcPr>
                            <w:tcW w:w="900" w:type="dxa"/>
                            <w:noWrap/>
                          </w:tcPr>
                          <w:p w14:paraId="7D4A676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0.4202</w:t>
                            </w:r>
                          </w:p>
                        </w:tc>
                        <w:tc>
                          <w:tcPr>
                            <w:tcW w:w="720" w:type="dxa"/>
                            <w:noWrap/>
                          </w:tcPr>
                          <w:p w14:paraId="2A6CEFCC"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5FE4264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61C213E"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pH</w:t>
                            </w:r>
                          </w:p>
                        </w:tc>
                        <w:tc>
                          <w:tcPr>
                            <w:tcW w:w="810" w:type="dxa"/>
                            <w:noWrap/>
                          </w:tcPr>
                          <w:p w14:paraId="30344721"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0.9120</w:t>
                            </w:r>
                          </w:p>
                        </w:tc>
                        <w:tc>
                          <w:tcPr>
                            <w:tcW w:w="900" w:type="dxa"/>
                            <w:noWrap/>
                          </w:tcPr>
                          <w:p w14:paraId="60997D5A"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-0.4101</w:t>
                            </w:r>
                          </w:p>
                        </w:tc>
                        <w:tc>
                          <w:tcPr>
                            <w:tcW w:w="810" w:type="dxa"/>
                            <w:noWrap/>
                          </w:tcPr>
                          <w:p w14:paraId="7B6AC0A8"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0.01</w:t>
                            </w:r>
                            <w:r>
                              <w:rPr>
                                <w:rFonts w:ascii="Calibri" w:hAnsi="Calibri" w:cs="Calibri"/>
                                <w:color w:val="000000"/>
                                <w:sz w:val="16"/>
                                <w:szCs w:val="16"/>
                              </w:rPr>
                              <w:t>16</w:t>
                            </w:r>
                          </w:p>
                        </w:tc>
                        <w:tc>
                          <w:tcPr>
                            <w:tcW w:w="825" w:type="dxa"/>
                            <w:noWrap/>
                          </w:tcPr>
                          <w:p w14:paraId="496DDA80"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0.7</w:t>
                            </w:r>
                            <w:r>
                              <w:rPr>
                                <w:rFonts w:ascii="Calibri" w:hAnsi="Calibri" w:cs="Calibri"/>
                                <w:color w:val="000000"/>
                                <w:sz w:val="16"/>
                                <w:szCs w:val="16"/>
                              </w:rPr>
                              <w:t>416</w:t>
                            </w:r>
                          </w:p>
                        </w:tc>
                        <w:tc>
                          <w:tcPr>
                            <w:tcW w:w="1076" w:type="dxa"/>
                            <w:noWrap/>
                          </w:tcPr>
                          <w:p w14:paraId="166448E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-0.0216</w:t>
                            </w:r>
                          </w:p>
                        </w:tc>
                        <w:tc>
                          <w:tcPr>
                            <w:tcW w:w="990" w:type="dxa"/>
                            <w:noWrap/>
                          </w:tcPr>
                          <w:p w14:paraId="204C943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-0.9997</w:t>
                            </w:r>
                          </w:p>
                        </w:tc>
                        <w:tc>
                          <w:tcPr>
                            <w:tcW w:w="900" w:type="dxa"/>
                            <w:noWrap/>
                          </w:tcPr>
                          <w:p w14:paraId="34DDD4F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0.0218</w:t>
                            </w:r>
                          </w:p>
                        </w:tc>
                        <w:tc>
                          <w:tcPr>
                            <w:tcW w:w="720" w:type="dxa"/>
                            <w:noWrap/>
                          </w:tcPr>
                          <w:p w14:paraId="3D401EA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0.5824</w:t>
                            </w:r>
                          </w:p>
                        </w:tc>
                      </w:tr>
                      <w:tr w:rsidR="007E7AD7" w:rsidRPr="00DD120D" w14:paraId="458D2C3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E9E8F66"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Barium</w:t>
                            </w:r>
                          </w:p>
                        </w:tc>
                        <w:tc>
                          <w:tcPr>
                            <w:tcW w:w="810" w:type="dxa"/>
                            <w:noWrap/>
                          </w:tcPr>
                          <w:p w14:paraId="33F008B5"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0.2012</w:t>
                            </w:r>
                          </w:p>
                        </w:tc>
                        <w:tc>
                          <w:tcPr>
                            <w:tcW w:w="900" w:type="dxa"/>
                            <w:noWrap/>
                          </w:tcPr>
                          <w:p w14:paraId="1A8ADAA1"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0.9795</w:t>
                            </w:r>
                          </w:p>
                        </w:tc>
                        <w:tc>
                          <w:tcPr>
                            <w:tcW w:w="810" w:type="dxa"/>
                            <w:noWrap/>
                          </w:tcPr>
                          <w:p w14:paraId="5BF201EB"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color w:val="000000"/>
                                <w:sz w:val="16"/>
                                <w:szCs w:val="16"/>
                              </w:rPr>
                            </w:pPr>
                            <w:r w:rsidRPr="008E6AE5">
                              <w:rPr>
                                <w:rFonts w:ascii="Calibri" w:hAnsi="Calibri" w:cs="Calibri"/>
                                <w:b/>
                                <w:color w:val="000000"/>
                                <w:sz w:val="16"/>
                                <w:szCs w:val="16"/>
                              </w:rPr>
                              <w:t>0.</w:t>
                            </w:r>
                            <w:r>
                              <w:rPr>
                                <w:rFonts w:ascii="Calibri" w:hAnsi="Calibri" w:cs="Calibri"/>
                                <w:b/>
                                <w:color w:val="000000"/>
                                <w:sz w:val="16"/>
                                <w:szCs w:val="16"/>
                              </w:rPr>
                              <w:t>3251</w:t>
                            </w:r>
                          </w:p>
                        </w:tc>
                        <w:tc>
                          <w:tcPr>
                            <w:tcW w:w="825" w:type="dxa"/>
                            <w:noWrap/>
                          </w:tcPr>
                          <w:p w14:paraId="6E406D6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38B140B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-0.0900</w:t>
                            </w:r>
                          </w:p>
                        </w:tc>
                        <w:tc>
                          <w:tcPr>
                            <w:tcW w:w="990" w:type="dxa"/>
                            <w:noWrap/>
                          </w:tcPr>
                          <w:p w14:paraId="030C668E"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-0.9959</w:t>
                            </w:r>
                          </w:p>
                        </w:tc>
                        <w:tc>
                          <w:tcPr>
                            <w:tcW w:w="900" w:type="dxa"/>
                            <w:noWrap/>
                          </w:tcPr>
                          <w:p w14:paraId="0DC7004C"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color w:val="000000"/>
                                <w:sz w:val="16"/>
                                <w:szCs w:val="16"/>
                              </w:rPr>
                            </w:pPr>
                            <w:r w:rsidRPr="00BC3525">
                              <w:rPr>
                                <w:rFonts w:cstheme="minorHAnsi"/>
                                <w:b/>
                                <w:color w:val="000000"/>
                                <w:sz w:val="16"/>
                                <w:szCs w:val="16"/>
                              </w:rPr>
                              <w:t>0.4684</w:t>
                            </w:r>
                          </w:p>
                        </w:tc>
                        <w:tc>
                          <w:tcPr>
                            <w:tcW w:w="720" w:type="dxa"/>
                            <w:noWrap/>
                          </w:tcPr>
                          <w:p w14:paraId="26632B9F"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color w:val="000000"/>
                                <w:sz w:val="16"/>
                                <w:szCs w:val="16"/>
                              </w:rPr>
                            </w:pPr>
                            <w:r w:rsidRPr="00BC3525">
                              <w:rPr>
                                <w:rFonts w:cstheme="minorHAnsi"/>
                                <w:b/>
                                <w:bCs/>
                                <w:color w:val="000000"/>
                                <w:sz w:val="16"/>
                                <w:szCs w:val="16"/>
                              </w:rPr>
                              <w:t>&lt;0.001</w:t>
                            </w:r>
                          </w:p>
                        </w:tc>
                      </w:tr>
                      <w:tr w:rsidR="007E7AD7" w:rsidRPr="00DD120D" w14:paraId="6E1A9137"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3E6B97C"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Calcium</w:t>
                            </w:r>
                          </w:p>
                        </w:tc>
                        <w:tc>
                          <w:tcPr>
                            <w:tcW w:w="810" w:type="dxa"/>
                            <w:noWrap/>
                          </w:tcPr>
                          <w:p w14:paraId="5566B305"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0.07562</w:t>
                            </w:r>
                          </w:p>
                        </w:tc>
                        <w:tc>
                          <w:tcPr>
                            <w:tcW w:w="900" w:type="dxa"/>
                            <w:noWrap/>
                          </w:tcPr>
                          <w:p w14:paraId="5FEEB30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0.9971</w:t>
                            </w:r>
                          </w:p>
                        </w:tc>
                        <w:tc>
                          <w:tcPr>
                            <w:tcW w:w="810" w:type="dxa"/>
                            <w:noWrap/>
                          </w:tcPr>
                          <w:p w14:paraId="63565F04"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0.06</w:t>
                            </w:r>
                            <w:r>
                              <w:rPr>
                                <w:rFonts w:ascii="Calibri" w:hAnsi="Calibri" w:cs="Calibri"/>
                                <w:color w:val="000000"/>
                                <w:sz w:val="16"/>
                                <w:szCs w:val="16"/>
                              </w:rPr>
                              <w:t>95</w:t>
                            </w:r>
                          </w:p>
                        </w:tc>
                        <w:tc>
                          <w:tcPr>
                            <w:tcW w:w="825" w:type="dxa"/>
                            <w:noWrap/>
                          </w:tcPr>
                          <w:p w14:paraId="03880FF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160</w:t>
                            </w:r>
                          </w:p>
                        </w:tc>
                        <w:tc>
                          <w:tcPr>
                            <w:tcW w:w="1076" w:type="dxa"/>
                            <w:noWrap/>
                          </w:tcPr>
                          <w:p w14:paraId="15DA6090"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0.2922</w:t>
                            </w:r>
                          </w:p>
                        </w:tc>
                        <w:tc>
                          <w:tcPr>
                            <w:tcW w:w="990" w:type="dxa"/>
                            <w:noWrap/>
                          </w:tcPr>
                          <w:p w14:paraId="75B72D41"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-0.9563</w:t>
                            </w:r>
                          </w:p>
                        </w:tc>
                        <w:tc>
                          <w:tcPr>
                            <w:tcW w:w="900" w:type="dxa"/>
                            <w:noWrap/>
                          </w:tcPr>
                          <w:p w14:paraId="0F50189E"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0.0923</w:t>
                            </w:r>
                          </w:p>
                        </w:tc>
                        <w:tc>
                          <w:tcPr>
                            <w:tcW w:w="720" w:type="dxa"/>
                            <w:noWrap/>
                          </w:tcPr>
                          <w:p w14:paraId="0ECD1E9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0.084</w:t>
                            </w:r>
                          </w:p>
                        </w:tc>
                      </w:tr>
                      <w:tr w:rsidR="007E7AD7" w:rsidRPr="00DD120D" w14:paraId="404E15A3"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C41E471"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Cobalt</w:t>
                            </w:r>
                          </w:p>
                        </w:tc>
                        <w:tc>
                          <w:tcPr>
                            <w:tcW w:w="810" w:type="dxa"/>
                            <w:noWrap/>
                          </w:tcPr>
                          <w:p w14:paraId="56E5877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-0.0417</w:t>
                            </w:r>
                          </w:p>
                        </w:tc>
                        <w:tc>
                          <w:tcPr>
                            <w:tcW w:w="900" w:type="dxa"/>
                            <w:noWrap/>
                          </w:tcPr>
                          <w:p w14:paraId="3E8A8D7D"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0.9991</w:t>
                            </w:r>
                          </w:p>
                        </w:tc>
                        <w:tc>
                          <w:tcPr>
                            <w:tcW w:w="810" w:type="dxa"/>
                            <w:noWrap/>
                          </w:tcPr>
                          <w:p w14:paraId="6462C328"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w:t>
                            </w:r>
                            <w:r>
                              <w:rPr>
                                <w:rFonts w:ascii="Calibri" w:hAnsi="Calibri" w:cs="Calibri"/>
                                <w:b/>
                                <w:color w:val="000000"/>
                                <w:sz w:val="16"/>
                                <w:szCs w:val="16"/>
                              </w:rPr>
                              <w:t>1502</w:t>
                            </w:r>
                          </w:p>
                        </w:tc>
                        <w:tc>
                          <w:tcPr>
                            <w:tcW w:w="825" w:type="dxa"/>
                            <w:noWrap/>
                          </w:tcPr>
                          <w:p w14:paraId="3BE5D210"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w:t>
                            </w:r>
                            <w:r>
                              <w:rPr>
                                <w:rFonts w:ascii="Calibri" w:hAnsi="Calibri" w:cs="Calibri"/>
                                <w:b/>
                                <w:color w:val="000000"/>
                                <w:sz w:val="16"/>
                                <w:szCs w:val="16"/>
                              </w:rPr>
                              <w:t>012</w:t>
                            </w:r>
                          </w:p>
                        </w:tc>
                        <w:tc>
                          <w:tcPr>
                            <w:tcW w:w="1076" w:type="dxa"/>
                            <w:noWrap/>
                          </w:tcPr>
                          <w:p w14:paraId="7AB8854D"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0.0045</w:t>
                            </w:r>
                          </w:p>
                        </w:tc>
                        <w:tc>
                          <w:tcPr>
                            <w:tcW w:w="990" w:type="dxa"/>
                            <w:noWrap/>
                          </w:tcPr>
                          <w:p w14:paraId="13DEE4D8"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-0.9999</w:t>
                            </w:r>
                          </w:p>
                        </w:tc>
                        <w:tc>
                          <w:tcPr>
                            <w:tcW w:w="900" w:type="dxa"/>
                            <w:noWrap/>
                          </w:tcPr>
                          <w:p w14:paraId="68FDEE5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0.0247</w:t>
                            </w:r>
                          </w:p>
                        </w:tc>
                        <w:tc>
                          <w:tcPr>
                            <w:tcW w:w="720" w:type="dxa"/>
                            <w:noWrap/>
                          </w:tcPr>
                          <w:p w14:paraId="70AD3819"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color w:val="000000"/>
                                <w:sz w:val="16"/>
                                <w:szCs w:val="16"/>
                              </w:rPr>
                              <w:t>0.523</w:t>
                            </w:r>
                          </w:p>
                        </w:tc>
                      </w:tr>
                      <w:tr w:rsidR="007E7AD7" w:rsidRPr="00DD120D" w14:paraId="248F491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EA0E01D"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Copper</w:t>
                            </w:r>
                          </w:p>
                        </w:tc>
                        <w:tc>
                          <w:tcPr>
                            <w:tcW w:w="810" w:type="dxa"/>
                            <w:noWrap/>
                          </w:tcPr>
                          <w:p w14:paraId="4CC28077"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0.4195</w:t>
                            </w:r>
                          </w:p>
                        </w:tc>
                        <w:tc>
                          <w:tcPr>
                            <w:tcW w:w="900" w:type="dxa"/>
                            <w:noWrap/>
                          </w:tcPr>
                          <w:p w14:paraId="5CC73D74"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0.9077</w:t>
                            </w:r>
                          </w:p>
                        </w:tc>
                        <w:tc>
                          <w:tcPr>
                            <w:tcW w:w="810" w:type="dxa"/>
                            <w:noWrap/>
                          </w:tcPr>
                          <w:p w14:paraId="628D7E61"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0.0829</w:t>
                            </w:r>
                          </w:p>
                        </w:tc>
                        <w:tc>
                          <w:tcPr>
                            <w:tcW w:w="825" w:type="dxa"/>
                            <w:noWrap/>
                          </w:tcPr>
                          <w:p w14:paraId="6936370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108</w:t>
                            </w:r>
                          </w:p>
                        </w:tc>
                        <w:tc>
                          <w:tcPr>
                            <w:tcW w:w="1076" w:type="dxa"/>
                            <w:noWrap/>
                          </w:tcPr>
                          <w:p w14:paraId="5FE95DE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0.3109</w:t>
                            </w:r>
                          </w:p>
                        </w:tc>
                        <w:tc>
                          <w:tcPr>
                            <w:tcW w:w="990" w:type="dxa"/>
                            <w:noWrap/>
                          </w:tcPr>
                          <w:p w14:paraId="16C3813E"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-0.9504</w:t>
                            </w:r>
                          </w:p>
                        </w:tc>
                        <w:tc>
                          <w:tcPr>
                            <w:tcW w:w="900" w:type="dxa"/>
                            <w:noWrap/>
                          </w:tcPr>
                          <w:p w14:paraId="6541EEB4"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0.0748</w:t>
                            </w:r>
                          </w:p>
                        </w:tc>
                        <w:tc>
                          <w:tcPr>
                            <w:tcW w:w="720" w:type="dxa"/>
                            <w:noWrap/>
                          </w:tcPr>
                          <w:p w14:paraId="2D6F5EA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0.138</w:t>
                            </w:r>
                          </w:p>
                        </w:tc>
                      </w:tr>
                      <w:tr w:rsidR="007E7AD7" w:rsidRPr="00DD120D" w14:paraId="060F32C6"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7F4E7EE"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Iron</w:t>
                            </w:r>
                          </w:p>
                        </w:tc>
                        <w:tc>
                          <w:tcPr>
                            <w:tcW w:w="810" w:type="dxa"/>
                            <w:noWrap/>
                          </w:tcPr>
                          <w:p w14:paraId="79725BBE"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0.1520</w:t>
                            </w:r>
                          </w:p>
                        </w:tc>
                        <w:tc>
                          <w:tcPr>
                            <w:tcW w:w="900" w:type="dxa"/>
                            <w:noWrap/>
                          </w:tcPr>
                          <w:p w14:paraId="3336706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0.9883</w:t>
                            </w:r>
                          </w:p>
                        </w:tc>
                        <w:tc>
                          <w:tcPr>
                            <w:tcW w:w="810" w:type="dxa"/>
                            <w:noWrap/>
                          </w:tcPr>
                          <w:p w14:paraId="4A82D3F1" w14:textId="77777777" w:rsidR="007E7AD7" w:rsidRPr="00F31EE6"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F31EE6">
                              <w:rPr>
                                <w:rFonts w:ascii="Calibri" w:hAnsi="Calibri" w:cs="Calibri"/>
                                <w:b/>
                                <w:color w:val="000000"/>
                                <w:sz w:val="16"/>
                                <w:szCs w:val="16"/>
                              </w:rPr>
                              <w:t>0.1417</w:t>
                            </w:r>
                          </w:p>
                        </w:tc>
                        <w:tc>
                          <w:tcPr>
                            <w:tcW w:w="825" w:type="dxa"/>
                            <w:noWrap/>
                          </w:tcPr>
                          <w:p w14:paraId="1809AB0E" w14:textId="77777777" w:rsidR="007E7AD7" w:rsidRPr="00F31EE6"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F31EE6">
                              <w:rPr>
                                <w:rFonts w:ascii="Calibri" w:hAnsi="Calibri" w:cs="Calibri"/>
                                <w:b/>
                                <w:color w:val="000000"/>
                                <w:sz w:val="16"/>
                                <w:szCs w:val="16"/>
                              </w:rPr>
                              <w:t>0.016</w:t>
                            </w:r>
                          </w:p>
                        </w:tc>
                        <w:tc>
                          <w:tcPr>
                            <w:tcW w:w="1076" w:type="dxa"/>
                            <w:noWrap/>
                          </w:tcPr>
                          <w:p w14:paraId="45F3FE25"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0.2501</w:t>
                            </w:r>
                          </w:p>
                        </w:tc>
                        <w:tc>
                          <w:tcPr>
                            <w:tcW w:w="990" w:type="dxa"/>
                            <w:noWrap/>
                          </w:tcPr>
                          <w:p w14:paraId="3C69A4E9"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-0.9682</w:t>
                            </w:r>
                          </w:p>
                        </w:tc>
                        <w:tc>
                          <w:tcPr>
                            <w:tcW w:w="900" w:type="dxa"/>
                            <w:noWrap/>
                          </w:tcPr>
                          <w:p w14:paraId="3BE865D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0.0625</w:t>
                            </w:r>
                          </w:p>
                        </w:tc>
                        <w:tc>
                          <w:tcPr>
                            <w:tcW w:w="720" w:type="dxa"/>
                            <w:noWrap/>
                          </w:tcPr>
                          <w:p w14:paraId="5D9707B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0.186</w:t>
                            </w:r>
                          </w:p>
                        </w:tc>
                      </w:tr>
                      <w:tr w:rsidR="007E7AD7" w:rsidRPr="00DD120D" w14:paraId="077B8D75"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01B9A1E"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Magnesium</w:t>
                            </w:r>
                          </w:p>
                        </w:tc>
                        <w:tc>
                          <w:tcPr>
                            <w:tcW w:w="810" w:type="dxa"/>
                            <w:noWrap/>
                          </w:tcPr>
                          <w:p w14:paraId="0DF42F9E"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-0.1618</w:t>
                            </w:r>
                          </w:p>
                        </w:tc>
                        <w:tc>
                          <w:tcPr>
                            <w:tcW w:w="900" w:type="dxa"/>
                            <w:noWrap/>
                          </w:tcPr>
                          <w:p w14:paraId="6BD37525"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-0.9868</w:t>
                            </w:r>
                          </w:p>
                        </w:tc>
                        <w:tc>
                          <w:tcPr>
                            <w:tcW w:w="810" w:type="dxa"/>
                            <w:noWrap/>
                          </w:tcPr>
                          <w:p w14:paraId="2A4207DA"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698</w:t>
                            </w:r>
                          </w:p>
                        </w:tc>
                        <w:tc>
                          <w:tcPr>
                            <w:tcW w:w="825" w:type="dxa"/>
                            <w:noWrap/>
                          </w:tcPr>
                          <w:p w14:paraId="4233EFF7"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161</w:t>
                            </w:r>
                          </w:p>
                        </w:tc>
                        <w:tc>
                          <w:tcPr>
                            <w:tcW w:w="1076" w:type="dxa"/>
                            <w:noWrap/>
                          </w:tcPr>
                          <w:p w14:paraId="5D89B24B"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0.2269</w:t>
                            </w:r>
                          </w:p>
                        </w:tc>
                        <w:tc>
                          <w:tcPr>
                            <w:tcW w:w="990" w:type="dxa"/>
                            <w:noWrap/>
                          </w:tcPr>
                          <w:p w14:paraId="0689BFBE"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-0.9739</w:t>
                            </w:r>
                          </w:p>
                        </w:tc>
                        <w:tc>
                          <w:tcPr>
                            <w:tcW w:w="900" w:type="dxa"/>
                            <w:noWrap/>
                          </w:tcPr>
                          <w:p w14:paraId="6D8D7CF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0.0438</w:t>
                            </w:r>
                          </w:p>
                        </w:tc>
                        <w:tc>
                          <w:tcPr>
                            <w:tcW w:w="720" w:type="dxa"/>
                            <w:noWrap/>
                          </w:tcPr>
                          <w:p w14:paraId="6800F31D"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0.321</w:t>
                            </w:r>
                          </w:p>
                        </w:tc>
                      </w:tr>
                      <w:tr w:rsidR="007E7AD7" w:rsidRPr="00DD120D" w14:paraId="25A5A3C4"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29EE86E4"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Manganese</w:t>
                            </w:r>
                          </w:p>
                        </w:tc>
                        <w:tc>
                          <w:tcPr>
                            <w:tcW w:w="810" w:type="dxa"/>
                            <w:noWrap/>
                          </w:tcPr>
                          <w:p w14:paraId="3EB993F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-0.5538</w:t>
                            </w:r>
                          </w:p>
                        </w:tc>
                        <w:tc>
                          <w:tcPr>
                            <w:tcW w:w="900" w:type="dxa"/>
                            <w:noWrap/>
                          </w:tcPr>
                          <w:p w14:paraId="706D90D0"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0.8326</w:t>
                            </w:r>
                          </w:p>
                        </w:tc>
                        <w:tc>
                          <w:tcPr>
                            <w:tcW w:w="810" w:type="dxa"/>
                            <w:noWrap/>
                          </w:tcPr>
                          <w:p w14:paraId="36597CF7"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235</w:t>
                            </w:r>
                          </w:p>
                        </w:tc>
                        <w:tc>
                          <w:tcPr>
                            <w:tcW w:w="825" w:type="dxa"/>
                            <w:noWrap/>
                          </w:tcPr>
                          <w:p w14:paraId="221BDDE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542</w:t>
                            </w:r>
                          </w:p>
                        </w:tc>
                        <w:tc>
                          <w:tcPr>
                            <w:tcW w:w="1076" w:type="dxa"/>
                            <w:noWrap/>
                          </w:tcPr>
                          <w:p w14:paraId="221BEBE3"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0.1875</w:t>
                            </w:r>
                          </w:p>
                        </w:tc>
                        <w:tc>
                          <w:tcPr>
                            <w:tcW w:w="990" w:type="dxa"/>
                            <w:noWrap/>
                          </w:tcPr>
                          <w:p w14:paraId="2435339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-0.9822</w:t>
                            </w:r>
                          </w:p>
                        </w:tc>
                        <w:tc>
                          <w:tcPr>
                            <w:tcW w:w="900" w:type="dxa"/>
                            <w:noWrap/>
                          </w:tcPr>
                          <w:p w14:paraId="2807FBD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0.0048</w:t>
                            </w:r>
                          </w:p>
                        </w:tc>
                        <w:tc>
                          <w:tcPr>
                            <w:tcW w:w="720" w:type="dxa"/>
                            <w:noWrap/>
                          </w:tcPr>
                          <w:p w14:paraId="55547F54"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0.886</w:t>
                            </w:r>
                          </w:p>
                        </w:tc>
                      </w:tr>
                      <w:tr w:rsidR="007E7AD7" w:rsidRPr="00DD120D" w14:paraId="5B9EC2E7"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5E885F68"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Nickel</w:t>
                            </w:r>
                          </w:p>
                        </w:tc>
                        <w:tc>
                          <w:tcPr>
                            <w:tcW w:w="810" w:type="dxa"/>
                            <w:noWrap/>
                          </w:tcPr>
                          <w:p w14:paraId="30C10461"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0.0953</w:t>
                            </w:r>
                          </w:p>
                        </w:tc>
                        <w:tc>
                          <w:tcPr>
                            <w:tcW w:w="900" w:type="dxa"/>
                            <w:noWrap/>
                          </w:tcPr>
                          <w:p w14:paraId="77D1D0C8"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0.9954</w:t>
                            </w:r>
                          </w:p>
                        </w:tc>
                        <w:tc>
                          <w:tcPr>
                            <w:tcW w:w="810" w:type="dxa"/>
                            <w:noWrap/>
                          </w:tcPr>
                          <w:p w14:paraId="474376CD" w14:textId="77777777" w:rsidR="007E7AD7" w:rsidRPr="008E6AE5"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0.2</w:t>
                            </w:r>
                            <w:r>
                              <w:rPr>
                                <w:rFonts w:ascii="Calibri" w:hAnsi="Calibri" w:cs="Calibri"/>
                                <w:b/>
                                <w:color w:val="000000"/>
                                <w:sz w:val="16"/>
                                <w:szCs w:val="16"/>
                              </w:rPr>
                              <w:t>801</w:t>
                            </w:r>
                          </w:p>
                        </w:tc>
                        <w:tc>
                          <w:tcPr>
                            <w:tcW w:w="825" w:type="dxa"/>
                            <w:noWrap/>
                          </w:tcPr>
                          <w:p w14:paraId="023170EA"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3DC57DB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0.6339</w:t>
                            </w:r>
                          </w:p>
                        </w:tc>
                        <w:tc>
                          <w:tcPr>
                            <w:tcW w:w="990" w:type="dxa"/>
                            <w:noWrap/>
                          </w:tcPr>
                          <w:p w14:paraId="5C741AD0"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-0.7733</w:t>
                            </w:r>
                          </w:p>
                        </w:tc>
                        <w:tc>
                          <w:tcPr>
                            <w:tcW w:w="900" w:type="dxa"/>
                            <w:noWrap/>
                          </w:tcPr>
                          <w:p w14:paraId="6D3585C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0.1258</w:t>
                            </w:r>
                          </w:p>
                        </w:tc>
                        <w:tc>
                          <w:tcPr>
                            <w:tcW w:w="720" w:type="dxa"/>
                            <w:noWrap/>
                          </w:tcPr>
                          <w:p w14:paraId="395A6343"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0.036</w:t>
                            </w:r>
                          </w:p>
                        </w:tc>
                      </w:tr>
                      <w:tr w:rsidR="007E7AD7" w:rsidRPr="00DD120D" w14:paraId="5C814B87"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4A7EF48"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Phosphorus</w:t>
                            </w:r>
                          </w:p>
                        </w:tc>
                        <w:tc>
                          <w:tcPr>
                            <w:tcW w:w="810" w:type="dxa"/>
                            <w:noWrap/>
                          </w:tcPr>
                          <w:p w14:paraId="6993956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0.1857</w:t>
                            </w:r>
                          </w:p>
                        </w:tc>
                        <w:tc>
                          <w:tcPr>
                            <w:tcW w:w="900" w:type="dxa"/>
                            <w:noWrap/>
                          </w:tcPr>
                          <w:p w14:paraId="5DD7F1E0"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-0.9825</w:t>
                            </w:r>
                          </w:p>
                        </w:tc>
                        <w:tc>
                          <w:tcPr>
                            <w:tcW w:w="810" w:type="dxa"/>
                            <w:noWrap/>
                          </w:tcPr>
                          <w:p w14:paraId="40670D92"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0.1</w:t>
                            </w:r>
                            <w:r>
                              <w:rPr>
                                <w:rFonts w:ascii="Calibri" w:hAnsi="Calibri" w:cs="Calibri"/>
                                <w:color w:val="000000"/>
                                <w:sz w:val="16"/>
                                <w:szCs w:val="16"/>
                              </w:rPr>
                              <w:t>356</w:t>
                            </w:r>
                          </w:p>
                        </w:tc>
                        <w:tc>
                          <w:tcPr>
                            <w:tcW w:w="825" w:type="dxa"/>
                            <w:noWrap/>
                          </w:tcPr>
                          <w:p w14:paraId="4C8062CB"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23</w:t>
                            </w:r>
                          </w:p>
                        </w:tc>
                        <w:tc>
                          <w:tcPr>
                            <w:tcW w:w="1076" w:type="dxa"/>
                            <w:noWrap/>
                          </w:tcPr>
                          <w:p w14:paraId="745AEDE5"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0.0964</w:t>
                            </w:r>
                          </w:p>
                        </w:tc>
                        <w:tc>
                          <w:tcPr>
                            <w:tcW w:w="990" w:type="dxa"/>
                            <w:noWrap/>
                          </w:tcPr>
                          <w:p w14:paraId="5F655676"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-0.9953</w:t>
                            </w:r>
                          </w:p>
                        </w:tc>
                        <w:tc>
                          <w:tcPr>
                            <w:tcW w:w="900" w:type="dxa"/>
                            <w:noWrap/>
                          </w:tcPr>
                          <w:p w14:paraId="4DB2D8D7"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0.0058</w:t>
                            </w:r>
                          </w:p>
                        </w:tc>
                        <w:tc>
                          <w:tcPr>
                            <w:tcW w:w="720" w:type="dxa"/>
                            <w:noWrap/>
                          </w:tcPr>
                          <w:p w14:paraId="6135802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0.865</w:t>
                            </w:r>
                          </w:p>
                        </w:tc>
                      </w:tr>
                      <w:tr w:rsidR="007E7AD7" w:rsidRPr="00DD120D" w14:paraId="7DB83CC3"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73B5634"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Sulfur</w:t>
                            </w:r>
                          </w:p>
                        </w:tc>
                        <w:tc>
                          <w:tcPr>
                            <w:tcW w:w="810" w:type="dxa"/>
                            <w:noWrap/>
                          </w:tcPr>
                          <w:p w14:paraId="6A66F2C3"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0.2397</w:t>
                            </w:r>
                          </w:p>
                        </w:tc>
                        <w:tc>
                          <w:tcPr>
                            <w:tcW w:w="900" w:type="dxa"/>
                            <w:noWrap/>
                          </w:tcPr>
                          <w:p w14:paraId="0A7C15EF"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0.9708</w:t>
                            </w:r>
                          </w:p>
                        </w:tc>
                        <w:tc>
                          <w:tcPr>
                            <w:tcW w:w="810" w:type="dxa"/>
                            <w:noWrap/>
                          </w:tcPr>
                          <w:p w14:paraId="5562254D"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w:t>
                            </w:r>
                            <w:r>
                              <w:rPr>
                                <w:rFonts w:ascii="Calibri" w:hAnsi="Calibri" w:cs="Calibri"/>
                                <w:color w:val="000000"/>
                                <w:sz w:val="16"/>
                                <w:szCs w:val="16"/>
                              </w:rPr>
                              <w:t>534</w:t>
                            </w:r>
                          </w:p>
                        </w:tc>
                        <w:tc>
                          <w:tcPr>
                            <w:tcW w:w="825" w:type="dxa"/>
                            <w:noWrap/>
                          </w:tcPr>
                          <w:p w14:paraId="313DCCA5"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w:t>
                            </w:r>
                            <w:r>
                              <w:rPr>
                                <w:rFonts w:ascii="Calibri" w:hAnsi="Calibri" w:cs="Calibri"/>
                                <w:color w:val="000000"/>
                                <w:sz w:val="16"/>
                                <w:szCs w:val="16"/>
                              </w:rPr>
                              <w:t>243</w:t>
                            </w:r>
                          </w:p>
                        </w:tc>
                        <w:tc>
                          <w:tcPr>
                            <w:tcW w:w="1076" w:type="dxa"/>
                            <w:noWrap/>
                          </w:tcPr>
                          <w:p w14:paraId="2AE0AF55"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0.1098</w:t>
                            </w:r>
                          </w:p>
                        </w:tc>
                        <w:tc>
                          <w:tcPr>
                            <w:tcW w:w="990" w:type="dxa"/>
                            <w:noWrap/>
                          </w:tcPr>
                          <w:p w14:paraId="08B31E1C"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-0.9939</w:t>
                            </w:r>
                          </w:p>
                        </w:tc>
                        <w:tc>
                          <w:tcPr>
                            <w:tcW w:w="900" w:type="dxa"/>
                            <w:noWrap/>
                          </w:tcPr>
                          <w:p w14:paraId="5A96BD8F"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0.17.00</w:t>
                            </w:r>
                          </w:p>
                        </w:tc>
                        <w:tc>
                          <w:tcPr>
                            <w:tcW w:w="720" w:type="dxa"/>
                            <w:noWrap/>
                          </w:tcPr>
                          <w:p w14:paraId="63F3094A"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0.009</w:t>
                            </w:r>
                          </w:p>
                        </w:tc>
                      </w:tr>
                      <w:tr w:rsidR="007E7AD7" w:rsidRPr="00DD120D" w14:paraId="51E29D4B"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FFFFFB9" w14:textId="77777777" w:rsidR="007E7AD7" w:rsidRPr="00485D5D" w:rsidRDefault="007E7AD7" w:rsidP="00CE7EFB">
                            <w:pPr>
                              <w:jc w:val="center"/>
                              <w:rPr>
                                <w:rFonts w:ascii="Calibri" w:hAnsi="Calibri" w:cs="Calibri"/>
                                <w:color w:val="000000"/>
                                <w:sz w:val="16"/>
                                <w:szCs w:val="16"/>
                              </w:rPr>
                            </w:pPr>
                            <w:r w:rsidRPr="00485D5D">
                              <w:rPr>
                                <w:rFonts w:ascii="Calibri" w:hAnsi="Calibri" w:cs="Calibri"/>
                                <w:color w:val="000000"/>
                                <w:sz w:val="16"/>
                                <w:szCs w:val="16"/>
                              </w:rPr>
                              <w:t>Zinc</w:t>
                            </w:r>
                          </w:p>
                        </w:tc>
                        <w:tc>
                          <w:tcPr>
                            <w:tcW w:w="810" w:type="dxa"/>
                            <w:noWrap/>
                          </w:tcPr>
                          <w:p w14:paraId="3B0231D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0.3944</w:t>
                            </w:r>
                          </w:p>
                        </w:tc>
                        <w:tc>
                          <w:tcPr>
                            <w:tcW w:w="900" w:type="dxa"/>
                            <w:noWrap/>
                          </w:tcPr>
                          <w:p w14:paraId="5E3F4346"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0.9189</w:t>
                            </w:r>
                          </w:p>
                        </w:tc>
                        <w:tc>
                          <w:tcPr>
                            <w:tcW w:w="810" w:type="dxa"/>
                            <w:noWrap/>
                          </w:tcPr>
                          <w:p w14:paraId="3C04AE6B"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color w:val="000000"/>
                                <w:sz w:val="16"/>
                                <w:szCs w:val="16"/>
                              </w:rPr>
                              <w:t>0.2</w:t>
                            </w:r>
                            <w:r>
                              <w:rPr>
                                <w:rFonts w:ascii="Calibri" w:hAnsi="Calibri" w:cs="Calibri"/>
                                <w:b/>
                                <w:color w:val="000000"/>
                                <w:sz w:val="16"/>
                                <w:szCs w:val="16"/>
                              </w:rPr>
                              <w:t>815</w:t>
                            </w:r>
                          </w:p>
                        </w:tc>
                        <w:tc>
                          <w:tcPr>
                            <w:tcW w:w="825" w:type="dxa"/>
                            <w:noWrap/>
                          </w:tcPr>
                          <w:p w14:paraId="1AA41E7B"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tcPr>
                          <w:p w14:paraId="253225D5"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0.4439</w:t>
                            </w:r>
                          </w:p>
                        </w:tc>
                        <w:tc>
                          <w:tcPr>
                            <w:tcW w:w="990" w:type="dxa"/>
                            <w:noWrap/>
                          </w:tcPr>
                          <w:p w14:paraId="0FE22B5B"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-0.8960</w:t>
                            </w:r>
                          </w:p>
                        </w:tc>
                        <w:tc>
                          <w:tcPr>
                            <w:tcW w:w="900" w:type="dxa"/>
                            <w:noWrap/>
                          </w:tcPr>
                          <w:p w14:paraId="72A606C4"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0.2387</w:t>
                            </w:r>
                          </w:p>
                        </w:tc>
                        <w:tc>
                          <w:tcPr>
                            <w:tcW w:w="720" w:type="dxa"/>
                            <w:noWrap/>
                          </w:tcPr>
                          <w:p w14:paraId="665E7CB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0.001</w:t>
                            </w:r>
                          </w:p>
                        </w:tc>
                      </w:tr>
                      <w:tr w:rsidR="007E7AD7" w:rsidRPr="00DD120D" w14:paraId="0F2B928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7DB91DE9"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Pea Variety</w:t>
                            </w:r>
                          </w:p>
                        </w:tc>
                        <w:tc>
                          <w:tcPr>
                            <w:tcW w:w="810" w:type="dxa"/>
                            <w:noWrap/>
                            <w:hideMark/>
                          </w:tcPr>
                          <w:p w14:paraId="41BD616A"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00" w:type="dxa"/>
                            <w:noWrap/>
                            <w:hideMark/>
                          </w:tcPr>
                          <w:p w14:paraId="194EFD65"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810" w:type="dxa"/>
                            <w:noWrap/>
                            <w:hideMark/>
                          </w:tcPr>
                          <w:p w14:paraId="065BD60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0.0</w:t>
                            </w:r>
                            <w:r>
                              <w:rPr>
                                <w:rFonts w:ascii="Calibri" w:hAnsi="Calibri" w:cs="Calibri"/>
                                <w:color w:val="000000"/>
                                <w:sz w:val="16"/>
                                <w:szCs w:val="16"/>
                              </w:rPr>
                              <w:t>692</w:t>
                            </w:r>
                          </w:p>
                        </w:tc>
                        <w:tc>
                          <w:tcPr>
                            <w:tcW w:w="825" w:type="dxa"/>
                            <w:noWrap/>
                            <w:hideMark/>
                          </w:tcPr>
                          <w:p w14:paraId="0C2E5EDA"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r w:rsidRPr="00DD120D">
                              <w:rPr>
                                <w:rFonts w:ascii="Calibri" w:hAnsi="Calibri" w:cs="Calibri"/>
                                <w:color w:val="000000"/>
                                <w:sz w:val="16"/>
                                <w:szCs w:val="16"/>
                              </w:rPr>
                              <w:t>0</w:t>
                            </w:r>
                            <w:r>
                              <w:rPr>
                                <w:rFonts w:ascii="Calibri" w:hAnsi="Calibri" w:cs="Calibri"/>
                                <w:color w:val="000000"/>
                                <w:sz w:val="16"/>
                                <w:szCs w:val="16"/>
                              </w:rPr>
                              <w:t>.814</w:t>
                            </w:r>
                          </w:p>
                        </w:tc>
                        <w:tc>
                          <w:tcPr>
                            <w:tcW w:w="1076" w:type="dxa"/>
                            <w:noWrap/>
                            <w:hideMark/>
                          </w:tcPr>
                          <w:p w14:paraId="69F98D4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p>
                        </w:tc>
                        <w:tc>
                          <w:tcPr>
                            <w:tcW w:w="990" w:type="dxa"/>
                            <w:noWrap/>
                            <w:hideMark/>
                          </w:tcPr>
                          <w:p w14:paraId="25AE1D4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p>
                        </w:tc>
                        <w:tc>
                          <w:tcPr>
                            <w:tcW w:w="900" w:type="dxa"/>
                            <w:noWrap/>
                            <w:hideMark/>
                          </w:tcPr>
                          <w:p w14:paraId="23A6455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0.0449</w:t>
                            </w:r>
                          </w:p>
                        </w:tc>
                        <w:tc>
                          <w:tcPr>
                            <w:tcW w:w="720" w:type="dxa"/>
                            <w:noWrap/>
                            <w:hideMark/>
                          </w:tcPr>
                          <w:p w14:paraId="3CBF3A47"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0.967</w:t>
                            </w:r>
                          </w:p>
                        </w:tc>
                      </w:tr>
                      <w:tr w:rsidR="007E7AD7" w:rsidRPr="00DD120D" w14:paraId="3B8DA91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15A2267C"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Tillage</w:t>
                            </w:r>
                          </w:p>
                        </w:tc>
                        <w:tc>
                          <w:tcPr>
                            <w:tcW w:w="810" w:type="dxa"/>
                            <w:noWrap/>
                            <w:hideMark/>
                          </w:tcPr>
                          <w:p w14:paraId="08AB0ECF"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p>
                        </w:tc>
                        <w:tc>
                          <w:tcPr>
                            <w:tcW w:w="900" w:type="dxa"/>
                            <w:noWrap/>
                            <w:hideMark/>
                          </w:tcPr>
                          <w:p w14:paraId="2563D1AD"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sz w:val="16"/>
                                <w:szCs w:val="16"/>
                              </w:rPr>
                            </w:pPr>
                          </w:p>
                        </w:tc>
                        <w:tc>
                          <w:tcPr>
                            <w:tcW w:w="810" w:type="dxa"/>
                            <w:noWrap/>
                            <w:hideMark/>
                          </w:tcPr>
                          <w:p w14:paraId="016F8F5A"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0.2</w:t>
                            </w:r>
                            <w:r>
                              <w:rPr>
                                <w:rFonts w:ascii="Calibri" w:hAnsi="Calibri" w:cs="Calibri"/>
                                <w:b/>
                                <w:bCs/>
                                <w:color w:val="000000"/>
                                <w:sz w:val="16"/>
                                <w:szCs w:val="16"/>
                              </w:rPr>
                              <w:t>532</w:t>
                            </w:r>
                          </w:p>
                        </w:tc>
                        <w:tc>
                          <w:tcPr>
                            <w:tcW w:w="825" w:type="dxa"/>
                            <w:noWrap/>
                            <w:hideMark/>
                          </w:tcPr>
                          <w:p w14:paraId="2FDB1755" w14:textId="77777777" w:rsidR="007E7AD7" w:rsidRPr="00DD120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hideMark/>
                          </w:tcPr>
                          <w:p w14:paraId="031AF518"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p>
                        </w:tc>
                        <w:tc>
                          <w:tcPr>
                            <w:tcW w:w="990" w:type="dxa"/>
                            <w:noWrap/>
                            <w:hideMark/>
                          </w:tcPr>
                          <w:p w14:paraId="3C395733"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tc>
                        <w:tc>
                          <w:tcPr>
                            <w:tcW w:w="900" w:type="dxa"/>
                            <w:noWrap/>
                            <w:hideMark/>
                          </w:tcPr>
                          <w:p w14:paraId="7ED30792"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0.2100</w:t>
                            </w:r>
                          </w:p>
                        </w:tc>
                        <w:tc>
                          <w:tcPr>
                            <w:tcW w:w="720" w:type="dxa"/>
                            <w:noWrap/>
                            <w:hideMark/>
                          </w:tcPr>
                          <w:p w14:paraId="00D66281"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1554812F"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49C69A4"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Previous Crop</w:t>
                            </w:r>
                          </w:p>
                        </w:tc>
                        <w:tc>
                          <w:tcPr>
                            <w:tcW w:w="810" w:type="dxa"/>
                            <w:noWrap/>
                            <w:hideMark/>
                          </w:tcPr>
                          <w:p w14:paraId="3F8D83CE"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00" w:type="dxa"/>
                            <w:noWrap/>
                            <w:hideMark/>
                          </w:tcPr>
                          <w:p w14:paraId="33065DC3"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810" w:type="dxa"/>
                            <w:noWrap/>
                            <w:hideMark/>
                          </w:tcPr>
                          <w:p w14:paraId="1647D93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0.2</w:t>
                            </w:r>
                            <w:r>
                              <w:rPr>
                                <w:rFonts w:ascii="Calibri" w:hAnsi="Calibri" w:cs="Calibri"/>
                                <w:b/>
                                <w:bCs/>
                                <w:color w:val="000000"/>
                                <w:sz w:val="16"/>
                                <w:szCs w:val="16"/>
                              </w:rPr>
                              <w:t>592</w:t>
                            </w:r>
                          </w:p>
                        </w:tc>
                        <w:tc>
                          <w:tcPr>
                            <w:tcW w:w="825" w:type="dxa"/>
                            <w:noWrap/>
                            <w:hideMark/>
                          </w:tcPr>
                          <w:p w14:paraId="5D64982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w:t>
                            </w:r>
                            <w:r>
                              <w:rPr>
                                <w:rFonts w:ascii="Calibri" w:hAnsi="Calibri" w:cs="Calibri"/>
                                <w:b/>
                                <w:bCs/>
                                <w:color w:val="000000"/>
                                <w:sz w:val="16"/>
                                <w:szCs w:val="16"/>
                              </w:rPr>
                              <w:t>1</w:t>
                            </w:r>
                          </w:p>
                        </w:tc>
                        <w:tc>
                          <w:tcPr>
                            <w:tcW w:w="1076" w:type="dxa"/>
                            <w:noWrap/>
                            <w:hideMark/>
                          </w:tcPr>
                          <w:p w14:paraId="772DD819"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p>
                        </w:tc>
                        <w:tc>
                          <w:tcPr>
                            <w:tcW w:w="990" w:type="dxa"/>
                            <w:noWrap/>
                            <w:hideMark/>
                          </w:tcPr>
                          <w:p w14:paraId="34C81F4F"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p>
                        </w:tc>
                        <w:tc>
                          <w:tcPr>
                            <w:tcW w:w="900" w:type="dxa"/>
                            <w:noWrap/>
                            <w:hideMark/>
                          </w:tcPr>
                          <w:p w14:paraId="7C65E6A6"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0.3484</w:t>
                            </w:r>
                          </w:p>
                        </w:tc>
                        <w:tc>
                          <w:tcPr>
                            <w:tcW w:w="720" w:type="dxa"/>
                            <w:noWrap/>
                            <w:hideMark/>
                          </w:tcPr>
                          <w:p w14:paraId="6C4E5D0C"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0F5FF799"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5ECAA3C"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 xml:space="preserve">Season Precipitation </w:t>
                            </w:r>
                          </w:p>
                        </w:tc>
                        <w:tc>
                          <w:tcPr>
                            <w:tcW w:w="810" w:type="dxa"/>
                            <w:noWrap/>
                            <w:hideMark/>
                          </w:tcPr>
                          <w:p w14:paraId="434BA88C"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-0.2816</w:t>
                            </w:r>
                          </w:p>
                        </w:tc>
                        <w:tc>
                          <w:tcPr>
                            <w:tcW w:w="900" w:type="dxa"/>
                            <w:noWrap/>
                            <w:hideMark/>
                          </w:tcPr>
                          <w:p w14:paraId="488DDA27"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0.9595</w:t>
                            </w:r>
                          </w:p>
                        </w:tc>
                        <w:tc>
                          <w:tcPr>
                            <w:tcW w:w="810" w:type="dxa"/>
                            <w:noWrap/>
                            <w:hideMark/>
                          </w:tcPr>
                          <w:p w14:paraId="04F6D51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0.0</w:t>
                            </w:r>
                            <w:r>
                              <w:rPr>
                                <w:rFonts w:cstheme="minorHAnsi"/>
                                <w:color w:val="000000"/>
                                <w:sz w:val="16"/>
                                <w:szCs w:val="16"/>
                              </w:rPr>
                              <w:t>412</w:t>
                            </w:r>
                          </w:p>
                        </w:tc>
                        <w:tc>
                          <w:tcPr>
                            <w:tcW w:w="825" w:type="dxa"/>
                            <w:noWrap/>
                            <w:hideMark/>
                          </w:tcPr>
                          <w:p w14:paraId="0C59EC23"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w:t>
                            </w:r>
                            <w:r>
                              <w:rPr>
                                <w:rFonts w:cstheme="minorHAnsi"/>
                                <w:color w:val="000000"/>
                                <w:sz w:val="16"/>
                                <w:szCs w:val="16"/>
                              </w:rPr>
                              <w:t>342</w:t>
                            </w:r>
                          </w:p>
                        </w:tc>
                        <w:tc>
                          <w:tcPr>
                            <w:tcW w:w="1076" w:type="dxa"/>
                            <w:noWrap/>
                            <w:hideMark/>
                          </w:tcPr>
                          <w:p w14:paraId="70C4BC33"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0.3009</w:t>
                            </w:r>
                          </w:p>
                        </w:tc>
                        <w:tc>
                          <w:tcPr>
                            <w:tcW w:w="990" w:type="dxa"/>
                            <w:noWrap/>
                            <w:hideMark/>
                          </w:tcPr>
                          <w:p w14:paraId="4674E74A"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-0.9536</w:t>
                            </w:r>
                          </w:p>
                        </w:tc>
                        <w:tc>
                          <w:tcPr>
                            <w:tcW w:w="900" w:type="dxa"/>
                            <w:noWrap/>
                            <w:hideMark/>
                          </w:tcPr>
                          <w:p w14:paraId="0DD9D7FB"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0.0400</w:t>
                            </w:r>
                          </w:p>
                        </w:tc>
                        <w:tc>
                          <w:tcPr>
                            <w:tcW w:w="720" w:type="dxa"/>
                            <w:noWrap/>
                            <w:hideMark/>
                          </w:tcPr>
                          <w:p w14:paraId="793F6058" w14:textId="77777777" w:rsidR="007E7AD7" w:rsidRPr="00BC3525"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bCs/>
                                <w:color w:val="000000"/>
                                <w:sz w:val="16"/>
                                <w:szCs w:val="16"/>
                              </w:rPr>
                            </w:pPr>
                            <w:r w:rsidRPr="00BC3525">
                              <w:rPr>
                                <w:rFonts w:cstheme="minorHAnsi"/>
                                <w:color w:val="000000"/>
                                <w:sz w:val="16"/>
                                <w:szCs w:val="16"/>
                              </w:rPr>
                              <w:t>0.354</w:t>
                            </w:r>
                          </w:p>
                        </w:tc>
                      </w:tr>
                      <w:tr w:rsidR="007E7AD7" w:rsidRPr="00DD120D" w14:paraId="6715DD8C"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6FAA6426"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Irrigation</w:t>
                            </w:r>
                          </w:p>
                        </w:tc>
                        <w:tc>
                          <w:tcPr>
                            <w:tcW w:w="810" w:type="dxa"/>
                            <w:noWrap/>
                            <w:hideMark/>
                          </w:tcPr>
                          <w:p w14:paraId="76D0EF27"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0.0894</w:t>
                            </w:r>
                          </w:p>
                        </w:tc>
                        <w:tc>
                          <w:tcPr>
                            <w:tcW w:w="900" w:type="dxa"/>
                            <w:noWrap/>
                            <w:hideMark/>
                          </w:tcPr>
                          <w:p w14:paraId="487393FE"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485D5D">
                              <w:rPr>
                                <w:rFonts w:cstheme="minorHAnsi"/>
                                <w:color w:val="000000"/>
                                <w:sz w:val="16"/>
                                <w:szCs w:val="16"/>
                              </w:rPr>
                              <w:t>-0.9959</w:t>
                            </w:r>
                          </w:p>
                        </w:tc>
                        <w:tc>
                          <w:tcPr>
                            <w:tcW w:w="810" w:type="dxa"/>
                            <w:noWrap/>
                            <w:hideMark/>
                          </w:tcPr>
                          <w:p w14:paraId="1501559C"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485D5D">
                              <w:rPr>
                                <w:rFonts w:cstheme="minorHAnsi"/>
                                <w:b/>
                                <w:color w:val="000000"/>
                                <w:sz w:val="16"/>
                                <w:szCs w:val="16"/>
                              </w:rPr>
                              <w:t>0.5</w:t>
                            </w:r>
                            <w:r>
                              <w:rPr>
                                <w:rFonts w:cstheme="minorHAnsi"/>
                                <w:b/>
                                <w:color w:val="000000"/>
                                <w:sz w:val="16"/>
                                <w:szCs w:val="16"/>
                              </w:rPr>
                              <w:t>795</w:t>
                            </w:r>
                          </w:p>
                        </w:tc>
                        <w:tc>
                          <w:tcPr>
                            <w:tcW w:w="825" w:type="dxa"/>
                            <w:noWrap/>
                            <w:hideMark/>
                          </w:tcPr>
                          <w:p w14:paraId="6F3E0F72" w14:textId="77777777" w:rsidR="007E7AD7" w:rsidRPr="00485D5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Pr>
                                <w:rFonts w:cstheme="minorHAnsi"/>
                                <w:b/>
                                <w:color w:val="000000"/>
                                <w:sz w:val="16"/>
                                <w:szCs w:val="16"/>
                              </w:rPr>
                              <w:t>&lt;</w:t>
                            </w:r>
                            <w:r w:rsidRPr="00485D5D">
                              <w:rPr>
                                <w:rFonts w:cstheme="minorHAnsi"/>
                                <w:b/>
                                <w:color w:val="000000"/>
                                <w:sz w:val="16"/>
                                <w:szCs w:val="16"/>
                              </w:rPr>
                              <w:t>0.001</w:t>
                            </w:r>
                          </w:p>
                        </w:tc>
                        <w:tc>
                          <w:tcPr>
                            <w:tcW w:w="1076" w:type="dxa"/>
                            <w:noWrap/>
                            <w:hideMark/>
                          </w:tcPr>
                          <w:p w14:paraId="3AE37715"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0.5402</w:t>
                            </w:r>
                          </w:p>
                        </w:tc>
                        <w:tc>
                          <w:tcPr>
                            <w:tcW w:w="990" w:type="dxa"/>
                            <w:noWrap/>
                            <w:hideMark/>
                          </w:tcPr>
                          <w:p w14:paraId="435C4568"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BC3525">
                              <w:rPr>
                                <w:rFonts w:cstheme="minorHAnsi"/>
                                <w:color w:val="000000"/>
                                <w:sz w:val="16"/>
                                <w:szCs w:val="16"/>
                              </w:rPr>
                              <w:t>0.8415</w:t>
                            </w:r>
                          </w:p>
                        </w:tc>
                        <w:tc>
                          <w:tcPr>
                            <w:tcW w:w="900" w:type="dxa"/>
                            <w:noWrap/>
                            <w:hideMark/>
                          </w:tcPr>
                          <w:p w14:paraId="45DF8C6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color w:val="000000"/>
                                <w:sz w:val="16"/>
                                <w:szCs w:val="16"/>
                              </w:rPr>
                              <w:t>0.4424</w:t>
                            </w:r>
                          </w:p>
                        </w:tc>
                        <w:tc>
                          <w:tcPr>
                            <w:tcW w:w="720" w:type="dxa"/>
                            <w:noWrap/>
                            <w:hideMark/>
                          </w:tcPr>
                          <w:p w14:paraId="2C197122" w14:textId="77777777" w:rsidR="007E7AD7" w:rsidRPr="00BC3525"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b/>
                                <w:bCs/>
                                <w:color w:val="000000"/>
                                <w:sz w:val="16"/>
                                <w:szCs w:val="16"/>
                              </w:rPr>
                            </w:pPr>
                            <w:r w:rsidRPr="00BC3525">
                              <w:rPr>
                                <w:rFonts w:cstheme="minorHAnsi"/>
                                <w:b/>
                                <w:bCs/>
                                <w:color w:val="000000"/>
                                <w:sz w:val="16"/>
                                <w:szCs w:val="16"/>
                              </w:rPr>
                              <w:t>&lt;0.001</w:t>
                            </w:r>
                          </w:p>
                        </w:tc>
                      </w:tr>
                      <w:tr w:rsidR="007E7AD7" w:rsidRPr="00DD120D" w14:paraId="4C021D55" w14:textId="77777777" w:rsidTr="003605A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4CE1268A"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 xml:space="preserve">Grain Yield </w:t>
                            </w:r>
                          </w:p>
                        </w:tc>
                        <w:tc>
                          <w:tcPr>
                            <w:tcW w:w="810" w:type="dxa"/>
                            <w:noWrap/>
                            <w:hideMark/>
                          </w:tcPr>
                          <w:p w14:paraId="74905E70"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-0.0291</w:t>
                            </w:r>
                          </w:p>
                        </w:tc>
                        <w:tc>
                          <w:tcPr>
                            <w:tcW w:w="900" w:type="dxa"/>
                            <w:noWrap/>
                            <w:hideMark/>
                          </w:tcPr>
                          <w:p w14:paraId="6183D483"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sidRPr="00485D5D">
                              <w:rPr>
                                <w:rFonts w:ascii="Calibri" w:hAnsi="Calibri" w:cs="Calibri"/>
                                <w:color w:val="000000"/>
                                <w:sz w:val="16"/>
                                <w:szCs w:val="16"/>
                              </w:rPr>
                              <w:t>-0.9995</w:t>
                            </w:r>
                          </w:p>
                        </w:tc>
                        <w:tc>
                          <w:tcPr>
                            <w:tcW w:w="810" w:type="dxa"/>
                            <w:noWrap/>
                            <w:hideMark/>
                          </w:tcPr>
                          <w:p w14:paraId="197CA01A"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b/>
                                <w:color w:val="000000"/>
                                <w:sz w:val="16"/>
                                <w:szCs w:val="16"/>
                              </w:rPr>
                              <w:t>0.</w:t>
                            </w:r>
                            <w:r>
                              <w:rPr>
                                <w:rFonts w:ascii="Calibri" w:hAnsi="Calibri" w:cs="Calibri"/>
                                <w:b/>
                                <w:color w:val="000000"/>
                                <w:sz w:val="16"/>
                                <w:szCs w:val="16"/>
                              </w:rPr>
                              <w:t>1658</w:t>
                            </w:r>
                          </w:p>
                        </w:tc>
                        <w:tc>
                          <w:tcPr>
                            <w:tcW w:w="825" w:type="dxa"/>
                            <w:noWrap/>
                            <w:hideMark/>
                          </w:tcPr>
                          <w:p w14:paraId="5D16B83F" w14:textId="77777777" w:rsidR="007E7AD7" w:rsidRPr="00485D5D"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16"/>
                                <w:szCs w:val="16"/>
                              </w:rPr>
                            </w:pPr>
                            <w:r w:rsidRPr="00485D5D">
                              <w:rPr>
                                <w:rFonts w:ascii="Calibri" w:hAnsi="Calibri" w:cs="Calibri"/>
                                <w:b/>
                                <w:color w:val="000000"/>
                                <w:sz w:val="16"/>
                                <w:szCs w:val="16"/>
                              </w:rPr>
                              <w:t>0.0</w:t>
                            </w:r>
                            <w:r>
                              <w:rPr>
                                <w:rFonts w:ascii="Calibri" w:hAnsi="Calibri" w:cs="Calibri"/>
                                <w:b/>
                                <w:color w:val="000000"/>
                                <w:sz w:val="16"/>
                                <w:szCs w:val="16"/>
                              </w:rPr>
                              <w:t>12</w:t>
                            </w:r>
                          </w:p>
                        </w:tc>
                        <w:tc>
                          <w:tcPr>
                            <w:tcW w:w="1076" w:type="dxa"/>
                            <w:noWrap/>
                            <w:hideMark/>
                          </w:tcPr>
                          <w:p w14:paraId="4BA72892"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-0.1033</w:t>
                            </w:r>
                          </w:p>
                        </w:tc>
                        <w:tc>
                          <w:tcPr>
                            <w:tcW w:w="990" w:type="dxa"/>
                            <w:noWrap/>
                            <w:hideMark/>
                          </w:tcPr>
                          <w:p w14:paraId="66CC4127"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0.9946</w:t>
                            </w:r>
                          </w:p>
                        </w:tc>
                        <w:tc>
                          <w:tcPr>
                            <w:tcW w:w="900" w:type="dxa"/>
                            <w:noWrap/>
                            <w:hideMark/>
                          </w:tcPr>
                          <w:p w14:paraId="44EC6662"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0.0052</w:t>
                            </w:r>
                          </w:p>
                        </w:tc>
                        <w:tc>
                          <w:tcPr>
                            <w:tcW w:w="720" w:type="dxa"/>
                            <w:noWrap/>
                            <w:hideMark/>
                          </w:tcPr>
                          <w:p w14:paraId="3C20A90D" w14:textId="77777777" w:rsidR="007E7AD7" w:rsidRPr="008E6AE5"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16"/>
                                <w:szCs w:val="16"/>
                              </w:rPr>
                            </w:pPr>
                            <w:r>
                              <w:rPr>
                                <w:rFonts w:ascii="Calibri" w:hAnsi="Calibri" w:cs="Calibri"/>
                                <w:color w:val="000000"/>
                                <w:sz w:val="16"/>
                                <w:szCs w:val="16"/>
                              </w:rPr>
                              <w:t>0.874</w:t>
                            </w:r>
                          </w:p>
                        </w:tc>
                      </w:tr>
                      <w:tr w:rsidR="007E7AD7" w:rsidRPr="00DD120D" w14:paraId="23F04F1D" w14:textId="77777777" w:rsidTr="003605A3">
                        <w:trPr>
                          <w:trHeight w:val="300"/>
                        </w:trPr>
                        <w:tc>
                          <w:tcPr>
                            <w:cnfStyle w:val="001000000000" w:firstRow="0" w:lastRow="0" w:firstColumn="1" w:lastColumn="0" w:oddVBand="0" w:evenVBand="0" w:oddHBand="0" w:evenHBand="0" w:firstRowFirstColumn="0" w:firstRowLastColumn="0" w:lastRowFirstColumn="0" w:lastRowLastColumn="0"/>
                            <w:tcW w:w="1980" w:type="dxa"/>
                            <w:noWrap/>
                            <w:hideMark/>
                          </w:tcPr>
                          <w:p w14:paraId="082C15E8" w14:textId="77777777" w:rsidR="007E7AD7" w:rsidRPr="00DD120D" w:rsidRDefault="007E7AD7" w:rsidP="00CE7EFB">
                            <w:pPr>
                              <w:jc w:val="center"/>
                              <w:rPr>
                                <w:rFonts w:ascii="Calibri" w:hAnsi="Calibri" w:cs="Calibri"/>
                                <w:color w:val="000000"/>
                                <w:sz w:val="16"/>
                                <w:szCs w:val="16"/>
                              </w:rPr>
                            </w:pPr>
                            <w:r w:rsidRPr="00DD120D">
                              <w:rPr>
                                <w:rFonts w:ascii="Calibri" w:hAnsi="Calibri" w:cs="Calibri"/>
                                <w:color w:val="000000"/>
                                <w:sz w:val="16"/>
                                <w:szCs w:val="16"/>
                              </w:rPr>
                              <w:t>Geographical location</w:t>
                            </w:r>
                          </w:p>
                        </w:tc>
                        <w:tc>
                          <w:tcPr>
                            <w:tcW w:w="810" w:type="dxa"/>
                            <w:noWrap/>
                            <w:hideMark/>
                          </w:tcPr>
                          <w:p w14:paraId="1E511876"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00" w:type="dxa"/>
                            <w:noWrap/>
                            <w:hideMark/>
                          </w:tcPr>
                          <w:p w14:paraId="28241CAB"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810" w:type="dxa"/>
                            <w:noWrap/>
                            <w:hideMark/>
                          </w:tcPr>
                          <w:p w14:paraId="0C6C8FA3"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w:t>
                            </w:r>
                            <w:r>
                              <w:rPr>
                                <w:rFonts w:ascii="Calibri" w:hAnsi="Calibri" w:cs="Calibri"/>
                                <w:b/>
                                <w:bCs/>
                                <w:color w:val="000000"/>
                                <w:sz w:val="16"/>
                                <w:szCs w:val="16"/>
                              </w:rPr>
                              <w:t>7556</w:t>
                            </w:r>
                          </w:p>
                        </w:tc>
                        <w:tc>
                          <w:tcPr>
                            <w:tcW w:w="825" w:type="dxa"/>
                            <w:noWrap/>
                            <w:hideMark/>
                          </w:tcPr>
                          <w:p w14:paraId="3BCF0694"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Pr>
                                <w:rFonts w:ascii="Calibri" w:hAnsi="Calibri" w:cs="Calibri"/>
                                <w:b/>
                                <w:bCs/>
                                <w:color w:val="000000"/>
                                <w:sz w:val="16"/>
                                <w:szCs w:val="16"/>
                              </w:rPr>
                              <w:t>&lt;</w:t>
                            </w:r>
                            <w:r w:rsidRPr="00DD120D">
                              <w:rPr>
                                <w:rFonts w:ascii="Calibri" w:hAnsi="Calibri" w:cs="Calibri"/>
                                <w:b/>
                                <w:bCs/>
                                <w:color w:val="000000"/>
                                <w:sz w:val="16"/>
                                <w:szCs w:val="16"/>
                              </w:rPr>
                              <w:t>0.001</w:t>
                            </w:r>
                          </w:p>
                        </w:tc>
                        <w:tc>
                          <w:tcPr>
                            <w:tcW w:w="1076" w:type="dxa"/>
                            <w:noWrap/>
                            <w:hideMark/>
                          </w:tcPr>
                          <w:p w14:paraId="103C359C"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16"/>
                                <w:szCs w:val="16"/>
                              </w:rPr>
                            </w:pPr>
                          </w:p>
                        </w:tc>
                        <w:tc>
                          <w:tcPr>
                            <w:tcW w:w="990" w:type="dxa"/>
                            <w:noWrap/>
                            <w:hideMark/>
                          </w:tcPr>
                          <w:p w14:paraId="70E14CFA"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sz w:val="16"/>
                                <w:szCs w:val="16"/>
                              </w:rPr>
                            </w:pPr>
                          </w:p>
                        </w:tc>
                        <w:tc>
                          <w:tcPr>
                            <w:tcW w:w="900" w:type="dxa"/>
                            <w:noWrap/>
                            <w:hideMark/>
                          </w:tcPr>
                          <w:p w14:paraId="0E531294"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DD120D">
                              <w:rPr>
                                <w:rFonts w:ascii="Calibri" w:hAnsi="Calibri" w:cs="Calibri"/>
                                <w:b/>
                                <w:bCs/>
                                <w:color w:val="000000"/>
                                <w:sz w:val="16"/>
                                <w:szCs w:val="16"/>
                              </w:rPr>
                              <w:t>0.</w:t>
                            </w:r>
                            <w:r>
                              <w:rPr>
                                <w:rFonts w:ascii="Calibri" w:hAnsi="Calibri" w:cs="Calibri"/>
                                <w:b/>
                                <w:bCs/>
                                <w:color w:val="000000"/>
                                <w:sz w:val="16"/>
                                <w:szCs w:val="16"/>
                              </w:rPr>
                              <w:t>8274</w:t>
                            </w:r>
                          </w:p>
                        </w:tc>
                        <w:tc>
                          <w:tcPr>
                            <w:tcW w:w="720" w:type="dxa"/>
                            <w:noWrap/>
                            <w:hideMark/>
                          </w:tcPr>
                          <w:p w14:paraId="23FC5FB4" w14:textId="77777777" w:rsidR="007E7AD7" w:rsidRPr="00DD120D"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b/>
                                <w:bCs/>
                                <w:color w:val="000000"/>
                                <w:sz w:val="16"/>
                                <w:szCs w:val="16"/>
                              </w:rPr>
                            </w:pPr>
                            <w:r w:rsidRPr="008E6AE5">
                              <w:rPr>
                                <w:rFonts w:ascii="Calibri" w:hAnsi="Calibri" w:cs="Calibri"/>
                                <w:b/>
                                <w:bCs/>
                                <w:color w:val="000000"/>
                                <w:sz w:val="16"/>
                                <w:szCs w:val="16"/>
                              </w:rPr>
                              <w:t>&lt;0.001</w:t>
                            </w:r>
                          </w:p>
                        </w:tc>
                      </w:tr>
                    </w:tbl>
                    <w:p w14:paraId="5517D364" w14:textId="77777777" w:rsidR="007E7AD7" w:rsidRDefault="007E7AD7" w:rsidP="007E7AD7"/>
                    <w:p w14:paraId="0E158497" w14:textId="77777777" w:rsidR="007E7AD7" w:rsidRPr="00495A92" w:rsidRDefault="007E7AD7" w:rsidP="007E7AD7">
                      <w:pPr>
                        <w:rPr>
                          <w:sz w:val="20"/>
                          <w:szCs w:val="20"/>
                        </w:rPr>
                      </w:pPr>
                      <w:r w:rsidRPr="00495A92">
                        <w:rPr>
                          <w:sz w:val="20"/>
                          <w:szCs w:val="20"/>
                        </w:rPr>
                        <w:t>Table S6) Output of the envfit function showing the proportion of variance explained of the chemical, farm management and geographical variables in relationship to the first and second axis of the Bray-Curtis based NMDS ordination.  The r</w:t>
                      </w:r>
                      <w:r w:rsidRPr="00495A92">
                        <w:rPr>
                          <w:sz w:val="20"/>
                          <w:szCs w:val="20"/>
                          <w:vertAlign w:val="superscript"/>
                        </w:rPr>
                        <w:t>2</w:t>
                      </w:r>
                      <w:r w:rsidRPr="00495A92">
                        <w:rPr>
                          <w:sz w:val="20"/>
                          <w:szCs w:val="20"/>
                        </w:rPr>
                        <w:t xml:space="preserve"> values represent the proportion of variance explained by the ordination of the particular variable. The NMDS1 and NMDS2 values give the directional cosines of the vectors and the p value determines the ‘significances’ of the fitted vectors and is assessed by 999 permutations of environmental variables. Significant r</w:t>
                      </w:r>
                      <w:r w:rsidRPr="00495A92">
                        <w:rPr>
                          <w:sz w:val="20"/>
                          <w:szCs w:val="20"/>
                          <w:vertAlign w:val="superscript"/>
                        </w:rPr>
                        <w:t>2</w:t>
                      </w:r>
                      <w:r w:rsidRPr="00495A92">
                        <w:rPr>
                          <w:sz w:val="20"/>
                          <w:szCs w:val="20"/>
                        </w:rPr>
                        <w:t xml:space="preserve"> and p values are in bold. </w:t>
                      </w:r>
                    </w:p>
                    <w:p w14:paraId="6A8C3F7D" w14:textId="77777777" w:rsidR="007E7AD7" w:rsidRDefault="007E7AD7" w:rsidP="007E7AD7"/>
                  </w:txbxContent>
                </v:textbox>
                <w10:wrap type="square" anchorx="margin"/>
              </v:shape>
            </w:pict>
          </mc:Fallback>
        </mc:AlternateContent>
      </w:r>
    </w:p>
    <w:p w14:paraId="092E74AA" w14:textId="77777777" w:rsidR="007E7AD7" w:rsidRPr="00C72EB1" w:rsidRDefault="007E7AD7" w:rsidP="007E7AD7">
      <w:pPr>
        <w:rPr>
          <w:sz w:val="16"/>
          <w:szCs w:val="16"/>
        </w:rPr>
      </w:pPr>
      <w:r w:rsidRPr="00C72EB1">
        <w:rPr>
          <w:sz w:val="16"/>
          <w:szCs w:val="16"/>
        </w:rPr>
        <w:br w:type="page"/>
      </w:r>
    </w:p>
    <w:p w14:paraId="563E428C" w14:textId="77777777" w:rsidR="007E7AD7" w:rsidRPr="00C72EB1" w:rsidRDefault="007E7AD7" w:rsidP="007E7AD7">
      <w:pPr>
        <w:rPr>
          <w:sz w:val="16"/>
          <w:szCs w:val="16"/>
        </w:rPr>
      </w:pPr>
    </w:p>
    <w:p w14:paraId="2D8BD5D1" w14:textId="77777777" w:rsidR="007E7AD7" w:rsidRPr="00C72EB1" w:rsidRDefault="007E7AD7" w:rsidP="007E7AD7">
      <w:pPr>
        <w:rPr>
          <w:sz w:val="16"/>
          <w:szCs w:val="16"/>
        </w:rPr>
      </w:pPr>
    </w:p>
    <w:p w14:paraId="68968E69" w14:textId="77777777" w:rsidR="007E7AD7" w:rsidRDefault="007E7AD7" w:rsidP="007E7AD7">
      <w:pPr>
        <w:rPr>
          <w:sz w:val="16"/>
          <w:szCs w:val="16"/>
        </w:rPr>
      </w:pPr>
      <w:r w:rsidRPr="00B870E4">
        <w:rPr>
          <w:noProof/>
          <w:sz w:val="16"/>
          <w:szCs w:val="16"/>
        </w:rPr>
        <mc:AlternateContent>
          <mc:Choice Requires="wps">
            <w:drawing>
              <wp:anchor distT="45720" distB="45720" distL="114300" distR="114300" simplePos="0" relativeHeight="251671552" behindDoc="0" locked="0" layoutInCell="1" allowOverlap="1" wp14:anchorId="1CE53702" wp14:editId="207C0A1E">
                <wp:simplePos x="0" y="0"/>
                <wp:positionH relativeFrom="margin">
                  <wp:align>center</wp:align>
                </wp:positionH>
                <wp:positionV relativeFrom="paragraph">
                  <wp:posOffset>282575</wp:posOffset>
                </wp:positionV>
                <wp:extent cx="6156960" cy="6762750"/>
                <wp:effectExtent l="0" t="0" r="0"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960" cy="6762750"/>
                        </a:xfrm>
                        <a:prstGeom prst="rect">
                          <a:avLst/>
                        </a:prstGeom>
                        <a:solidFill>
                          <a:srgbClr val="FFFFFF"/>
                        </a:solidFill>
                        <a:ln w="9525">
                          <a:noFill/>
                          <a:miter lim="800000"/>
                          <a:headEnd/>
                          <a:tailEnd/>
                        </a:ln>
                      </wps:spPr>
                      <wps:txbx>
                        <w:txbxContent>
                          <w:p w14:paraId="5B564983" w14:textId="77777777" w:rsidR="007E7AD7" w:rsidRDefault="007E7AD7" w:rsidP="007E7AD7">
                            <w:r>
                              <w:rPr>
                                <w:noProof/>
                              </w:rPr>
                              <w:drawing>
                                <wp:inline distT="0" distB="0" distL="0" distR="0" wp14:anchorId="22E39653" wp14:editId="100AA275">
                                  <wp:extent cx="4578985" cy="30524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iv_irr_sid_hunt.tif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78985" cy="3052445"/>
                                          </a:xfrm>
                                          <a:prstGeom prst="rect">
                                            <a:avLst/>
                                          </a:prstGeom>
                                        </pic:spPr>
                                      </pic:pic>
                                    </a:graphicData>
                                  </a:graphic>
                                </wp:inline>
                              </w:drawing>
                            </w:r>
                          </w:p>
                          <w:p w14:paraId="184F1556" w14:textId="77777777" w:rsidR="007E7AD7" w:rsidRDefault="007E7AD7" w:rsidP="007E7AD7">
                            <w:r>
                              <w:rPr>
                                <w:noProof/>
                              </w:rPr>
                              <w:drawing>
                                <wp:inline distT="0" distB="0" distL="0" distR="0" wp14:anchorId="03070DBE" wp14:editId="40A6DE15">
                                  <wp:extent cx="5429632" cy="305409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Div_irr_nifH.tif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29632" cy="3054096"/>
                                          </a:xfrm>
                                          <a:prstGeom prst="rect">
                                            <a:avLst/>
                                          </a:prstGeom>
                                        </pic:spPr>
                                      </pic:pic>
                                    </a:graphicData>
                                  </a:graphic>
                                </wp:inline>
                              </w:drawing>
                            </w:r>
                          </w:p>
                          <w:p w14:paraId="2CF2498D" w14:textId="77777777" w:rsidR="007E7AD7" w:rsidRPr="00495A92" w:rsidRDefault="007E7AD7" w:rsidP="007E7AD7">
                            <w:pPr>
                              <w:rPr>
                                <w:sz w:val="20"/>
                                <w:szCs w:val="20"/>
                              </w:rPr>
                            </w:pPr>
                            <w:r w:rsidRPr="00495A92">
                              <w:rPr>
                                <w:sz w:val="20"/>
                                <w:szCs w:val="20"/>
                              </w:rPr>
                              <w:t xml:space="preserve">Figure S2) Alpha diversity metrics for the general and diazotrophic bacterial communities.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E53702" id="_x0000_s1037" type="#_x0000_t202" style="position:absolute;margin-left:0;margin-top:22.25pt;width:484.8pt;height:532.5pt;z-index:25167155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" stroked="f">
                <v:textbox>
                  <w:txbxContent>
                    <w:p w14:paraId="5B564983" w14:textId="77777777" w:rsidR="007E7AD7" w:rsidRDefault="007E7AD7" w:rsidP="007E7AD7">
                      <w:r>
                        <w:rPr>
                          <w:noProof/>
                        </w:rPr>
                        <w:drawing>
                          <wp:inline distT="0" distB="0" distL="0" distR="0" wp14:anchorId="22E39653" wp14:editId="100AA275">
                            <wp:extent cx="4578985" cy="30524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iv_irr_sid_hunt.tif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78985" cy="3052445"/>
                                    </a:xfrm>
                                    <a:prstGeom prst="rect">
                                      <a:avLst/>
                                    </a:prstGeom>
                                  </pic:spPr>
                                </pic:pic>
                              </a:graphicData>
                            </a:graphic>
                          </wp:inline>
                        </w:drawing>
                      </w:r>
                    </w:p>
                    <w:p w14:paraId="184F1556" w14:textId="77777777" w:rsidR="007E7AD7" w:rsidRDefault="007E7AD7" w:rsidP="007E7AD7">
                      <w:r>
                        <w:rPr>
                          <w:noProof/>
                        </w:rPr>
                        <w:drawing>
                          <wp:inline distT="0" distB="0" distL="0" distR="0" wp14:anchorId="03070DBE" wp14:editId="40A6DE15">
                            <wp:extent cx="5429632" cy="305409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Div_irr_nifH.tif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29632" cy="3054096"/>
                                    </a:xfrm>
                                    <a:prstGeom prst="rect">
                                      <a:avLst/>
                                    </a:prstGeom>
                                  </pic:spPr>
                                </pic:pic>
                              </a:graphicData>
                            </a:graphic>
                          </wp:inline>
                        </w:drawing>
                      </w:r>
                    </w:p>
                    <w:p w14:paraId="2CF2498D" w14:textId="77777777" w:rsidR="007E7AD7" w:rsidRPr="00495A92" w:rsidRDefault="007E7AD7" w:rsidP="007E7AD7">
                      <w:pPr>
                        <w:rPr>
                          <w:sz w:val="20"/>
                          <w:szCs w:val="20"/>
                        </w:rPr>
                      </w:pPr>
                      <w:r w:rsidRPr="00495A92">
                        <w:rPr>
                          <w:sz w:val="20"/>
                          <w:szCs w:val="20"/>
                        </w:rPr>
                        <w:t xml:space="preserve">Figure S2) Alpha diversity metrics for the general and diazotrophic bacterial communities. </w:t>
                      </w:r>
                    </w:p>
                  </w:txbxContent>
                </v:textbox>
                <w10:wrap type="square" anchorx="margin"/>
              </v:shape>
            </w:pict>
          </mc:Fallback>
        </mc:AlternateContent>
      </w:r>
    </w:p>
    <w:p w14:paraId="72E24A07" w14:textId="77777777" w:rsidR="007E7AD7" w:rsidRDefault="007E7AD7" w:rsidP="007E7AD7">
      <w:pPr>
        <w:rPr>
          <w:sz w:val="16"/>
          <w:szCs w:val="16"/>
        </w:rPr>
      </w:pPr>
      <w:r>
        <w:rPr>
          <w:sz w:val="16"/>
          <w:szCs w:val="16"/>
        </w:rPr>
        <w:br w:type="page"/>
      </w:r>
    </w:p>
    <w:p w14:paraId="6E3EE05B" w14:textId="77777777" w:rsidR="007E7AD7" w:rsidRPr="00C72EB1" w:rsidRDefault="007E7AD7" w:rsidP="007E7AD7">
      <w:pPr>
        <w:rPr>
          <w:sz w:val="16"/>
          <w:szCs w:val="16"/>
        </w:rPr>
      </w:pPr>
    </w:p>
    <w:p w14:paraId="7D31FFF6" w14:textId="77777777" w:rsidR="007E7AD7" w:rsidRDefault="007E7AD7" w:rsidP="007E7AD7">
      <w:pPr>
        <w:rPr>
          <w:sz w:val="16"/>
          <w:szCs w:val="16"/>
        </w:rPr>
      </w:pPr>
      <w:r w:rsidRPr="00C72EB1">
        <w:rPr>
          <w:noProof/>
          <w:sz w:val="16"/>
          <w:szCs w:val="16"/>
        </w:rPr>
        <mc:AlternateContent>
          <mc:Choice Requires="wps">
            <w:drawing>
              <wp:anchor distT="45720" distB="45720" distL="114300" distR="114300" simplePos="0" relativeHeight="251659264" behindDoc="0" locked="0" layoutInCell="1" allowOverlap="1" wp14:anchorId="519CD1D3" wp14:editId="082A7CF3">
                <wp:simplePos x="0" y="0"/>
                <wp:positionH relativeFrom="margin">
                  <wp:align>center</wp:align>
                </wp:positionH>
                <wp:positionV relativeFrom="paragraph">
                  <wp:posOffset>48895</wp:posOffset>
                </wp:positionV>
                <wp:extent cx="6156960" cy="6454140"/>
                <wp:effectExtent l="0" t="0" r="0" b="3810"/>
                <wp:wrapSquare wrapText="bothSides"/>
                <wp:docPr id="2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960" cy="6454140"/>
                        </a:xfrm>
                        <a:prstGeom prst="rect">
                          <a:avLst/>
                        </a:prstGeom>
                        <a:solidFill>
                          <a:srgbClr val="FFFFFF"/>
                        </a:solidFill>
                        <a:ln w="9525">
                          <a:noFill/>
                          <a:miter lim="800000"/>
                          <a:headEnd/>
                          <a:tailEnd/>
                        </a:ln>
                      </wps:spPr>
                      <wps:txbx>
                        <w:txbxContent>
                          <w:p w14:paraId="5CA29DFA" w14:textId="77777777" w:rsidR="007E7AD7" w:rsidRPr="00D37DDF" w:rsidRDefault="007E7AD7" w:rsidP="007E7AD7">
                            <w:pPr>
                              <w:rPr>
                                <w:rFonts w:cstheme="minorHAnsi"/>
                              </w:rPr>
                            </w:pPr>
                          </w:p>
                          <w:p w14:paraId="65936233" w14:textId="77777777" w:rsidR="007E7AD7" w:rsidRPr="00D37DDF" w:rsidRDefault="007E7AD7" w:rsidP="007E7AD7">
                            <w:pPr>
                              <w:rPr>
                                <w:rFonts w:cstheme="minorHAnsi"/>
                              </w:rPr>
                            </w:pPr>
                          </w:p>
                          <w:p w14:paraId="622B2B52" w14:textId="77777777" w:rsidR="007E7AD7" w:rsidRPr="00D37DDF" w:rsidRDefault="007E7AD7" w:rsidP="007E7AD7">
                            <w:pPr>
                              <w:rPr>
                                <w:rFonts w:cstheme="minorHAnsi"/>
                              </w:rPr>
                            </w:pPr>
                            <w:r>
                              <w:rPr>
                                <w:rFonts w:cstheme="minorHAnsi"/>
                              </w:rPr>
                              <w:t>16S</w:t>
                            </w:r>
                          </w:p>
                          <w:tbl>
                            <w:tblPr>
                              <w:tblStyle w:val="PlainTable5"/>
                              <w:tblW w:w="6580" w:type="dxa"/>
                              <w:tblLook w:val="04A0" w:firstRow="1" w:lastRow="0" w:firstColumn="1" w:lastColumn="0" w:noHBand="0" w:noVBand="1"/>
                            </w:tblPr>
                            <w:tblGrid>
                              <w:gridCol w:w="2740"/>
                              <w:gridCol w:w="960"/>
                              <w:gridCol w:w="960"/>
                              <w:gridCol w:w="960"/>
                              <w:gridCol w:w="960"/>
                            </w:tblGrid>
                            <w:tr w:rsidR="007E7AD7" w14:paraId="7A2CB080" w14:textId="77777777" w:rsidTr="00C074C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740" w:type="dxa"/>
                                  <w:noWrap/>
                                  <w:hideMark/>
                                </w:tcPr>
                                <w:p w14:paraId="2D29DF1A" w14:textId="77777777" w:rsidR="007E7AD7" w:rsidRDefault="007E7AD7" w:rsidP="00CE7EFB">
                                  <w:pPr>
                                    <w:jc w:val="center"/>
                                    <w:rPr>
                                      <w:rFonts w:ascii="Calibri" w:hAnsi="Calibri" w:cs="Calibri"/>
                                      <w:color w:val="000000"/>
                                    </w:rPr>
                                  </w:pPr>
                                  <w:r>
                                    <w:rPr>
                                      <w:rFonts w:ascii="Calibri" w:hAnsi="Calibri" w:cs="Calibri"/>
                                      <w:color w:val="000000"/>
                                    </w:rPr>
                                    <w:t> </w:t>
                                  </w:r>
                                </w:p>
                              </w:tc>
                              <w:tc>
                                <w:tcPr>
                                  <w:tcW w:w="960" w:type="dxa"/>
                                  <w:noWrap/>
                                  <w:hideMark/>
                                </w:tcPr>
                                <w:p w14:paraId="3A60BB04"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R2.adj</w:t>
                                  </w:r>
                                </w:p>
                              </w:tc>
                              <w:tc>
                                <w:tcPr>
                                  <w:tcW w:w="960" w:type="dxa"/>
                                  <w:noWrap/>
                                  <w:hideMark/>
                                </w:tcPr>
                                <w:p w14:paraId="2BF368BD"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AIC</w:t>
                                  </w:r>
                                </w:p>
                              </w:tc>
                              <w:tc>
                                <w:tcPr>
                                  <w:tcW w:w="960" w:type="dxa"/>
                                  <w:noWrap/>
                                  <w:hideMark/>
                                </w:tcPr>
                                <w:p w14:paraId="3405DDCC"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F</w:t>
                                  </w:r>
                                </w:p>
                              </w:tc>
                              <w:tc>
                                <w:tcPr>
                                  <w:tcW w:w="960" w:type="dxa"/>
                                  <w:noWrap/>
                                  <w:hideMark/>
                                </w:tcPr>
                                <w:p w14:paraId="601AAB5B"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Pr(&gt;F)</w:t>
                                  </w:r>
                                </w:p>
                              </w:tc>
                            </w:tr>
                            <w:tr w:rsidR="007E7AD7" w14:paraId="5D42638D"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1F7C14AA" w14:textId="77777777" w:rsidR="007E7AD7" w:rsidRDefault="007E7AD7" w:rsidP="00CE7EFB">
                                  <w:pPr>
                                    <w:jc w:val="center"/>
                                    <w:rPr>
                                      <w:rFonts w:ascii="Calibri" w:hAnsi="Calibri" w:cs="Calibri"/>
                                      <w:color w:val="000000"/>
                                    </w:rPr>
                                  </w:pPr>
                                  <w:r>
                                    <w:rPr>
                                      <w:rFonts w:ascii="Calibri" w:hAnsi="Calibri" w:cs="Calibri"/>
                                      <w:color w:val="000000"/>
                                    </w:rPr>
                                    <w:t>+ Available Phosphorus</w:t>
                                  </w:r>
                                </w:p>
                              </w:tc>
                              <w:tc>
                                <w:tcPr>
                                  <w:tcW w:w="960" w:type="dxa"/>
                                  <w:noWrap/>
                                  <w:hideMark/>
                                </w:tcPr>
                                <w:p w14:paraId="76318277"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0.11444</w:t>
                                  </w:r>
                                </w:p>
                              </w:tc>
                              <w:tc>
                                <w:tcPr>
                                  <w:tcW w:w="960" w:type="dxa"/>
                                  <w:noWrap/>
                                  <w:hideMark/>
                                </w:tcPr>
                                <w:p w14:paraId="6466FEB9"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1125.3</w:t>
                                  </w:r>
                                </w:p>
                              </w:tc>
                              <w:tc>
                                <w:tcPr>
                                  <w:tcW w:w="960" w:type="dxa"/>
                                  <w:noWrap/>
                                  <w:hideMark/>
                                </w:tcPr>
                                <w:p w14:paraId="5E46E3D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7.8493</w:t>
                                  </w:r>
                                </w:p>
                              </w:tc>
                              <w:tc>
                                <w:tcPr>
                                  <w:tcW w:w="960" w:type="dxa"/>
                                  <w:noWrap/>
                                  <w:hideMark/>
                                </w:tcPr>
                                <w:p w14:paraId="609F606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1D2B87BC"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56F1F608" w14:textId="77777777" w:rsidR="007E7AD7" w:rsidRDefault="007E7AD7" w:rsidP="00CE7EFB">
                                  <w:pPr>
                                    <w:jc w:val="center"/>
                                    <w:rPr>
                                      <w:rFonts w:ascii="Calibri" w:hAnsi="Calibri" w:cs="Calibri"/>
                                      <w:color w:val="000000"/>
                                    </w:rPr>
                                  </w:pPr>
                                  <w:r>
                                    <w:rPr>
                                      <w:rFonts w:ascii="Calibri" w:hAnsi="Calibri" w:cs="Calibri"/>
                                      <w:color w:val="000000"/>
                                    </w:rPr>
                                    <w:t>+ Barium</w:t>
                                  </w:r>
                                </w:p>
                              </w:tc>
                              <w:tc>
                                <w:tcPr>
                                  <w:tcW w:w="960" w:type="dxa"/>
                                  <w:noWrap/>
                                  <w:hideMark/>
                                </w:tcPr>
                                <w:p w14:paraId="1B787AA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0.20168</w:t>
                                  </w:r>
                                </w:p>
                              </w:tc>
                              <w:tc>
                                <w:tcPr>
                                  <w:tcW w:w="960" w:type="dxa"/>
                                  <w:noWrap/>
                                  <w:hideMark/>
                                </w:tcPr>
                                <w:p w14:paraId="780557A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1120.6</w:t>
                                  </w:r>
                                </w:p>
                              </w:tc>
                              <w:tc>
                                <w:tcPr>
                                  <w:tcW w:w="960" w:type="dxa"/>
                                  <w:noWrap/>
                                  <w:hideMark/>
                                </w:tcPr>
                                <w:p w14:paraId="000010AA"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6.6824</w:t>
                                  </w:r>
                                </w:p>
                              </w:tc>
                              <w:tc>
                                <w:tcPr>
                                  <w:tcW w:w="960" w:type="dxa"/>
                                  <w:noWrap/>
                                  <w:hideMark/>
                                </w:tcPr>
                                <w:p w14:paraId="1D8BF465"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23D7D930"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2A02EBAC" w14:textId="77777777" w:rsidR="007E7AD7" w:rsidRDefault="007E7AD7" w:rsidP="00CE7EFB">
                                  <w:pPr>
                                    <w:jc w:val="center"/>
                                    <w:rPr>
                                      <w:rFonts w:ascii="Calibri" w:hAnsi="Calibri" w:cs="Calibri"/>
                                      <w:color w:val="000000"/>
                                    </w:rPr>
                                  </w:pPr>
                                  <w:r>
                                    <w:rPr>
                                      <w:rFonts w:ascii="Calibri" w:hAnsi="Calibri" w:cs="Calibri"/>
                                      <w:color w:val="000000"/>
                                    </w:rPr>
                                    <w:t>+ Calcium</w:t>
                                  </w:r>
                                </w:p>
                              </w:tc>
                              <w:tc>
                                <w:tcPr>
                                  <w:tcW w:w="960" w:type="dxa"/>
                                  <w:noWrap/>
                                  <w:hideMark/>
                                </w:tcPr>
                                <w:p w14:paraId="4D17FE0D"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0.26223</w:t>
                                  </w:r>
                                </w:p>
                              </w:tc>
                              <w:tc>
                                <w:tcPr>
                                  <w:tcW w:w="960" w:type="dxa"/>
                                  <w:noWrap/>
                                  <w:hideMark/>
                                </w:tcPr>
                                <w:p w14:paraId="2C7A070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1117.3</w:t>
                                  </w:r>
                                </w:p>
                              </w:tc>
                              <w:tc>
                                <w:tcPr>
                                  <w:tcW w:w="960" w:type="dxa"/>
                                  <w:noWrap/>
                                  <w:hideMark/>
                                </w:tcPr>
                                <w:p w14:paraId="606C43E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5.1854</w:t>
                                  </w:r>
                                </w:p>
                              </w:tc>
                              <w:tc>
                                <w:tcPr>
                                  <w:tcW w:w="960" w:type="dxa"/>
                                  <w:noWrap/>
                                  <w:hideMark/>
                                </w:tcPr>
                                <w:p w14:paraId="3475BCC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16B5E3C7"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2AB3D770" w14:textId="77777777" w:rsidR="007E7AD7" w:rsidRDefault="007E7AD7" w:rsidP="00CE7EFB">
                                  <w:pPr>
                                    <w:jc w:val="center"/>
                                    <w:rPr>
                                      <w:rFonts w:ascii="Calibri" w:hAnsi="Calibri" w:cs="Calibri"/>
                                      <w:color w:val="000000"/>
                                    </w:rPr>
                                  </w:pPr>
                                  <w:r>
                                    <w:rPr>
                                      <w:rFonts w:ascii="Calibri" w:hAnsi="Calibri" w:cs="Calibri"/>
                                      <w:color w:val="000000"/>
                                    </w:rPr>
                                    <w:t>+ Available Potassium</w:t>
                                  </w:r>
                                </w:p>
                              </w:tc>
                              <w:tc>
                                <w:tcPr>
                                  <w:tcW w:w="960" w:type="dxa"/>
                                  <w:noWrap/>
                                  <w:hideMark/>
                                </w:tcPr>
                                <w:p w14:paraId="505CA4B9"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0.32543</w:t>
                                  </w:r>
                                </w:p>
                              </w:tc>
                              <w:tc>
                                <w:tcPr>
                                  <w:tcW w:w="960" w:type="dxa"/>
                                  <w:noWrap/>
                                  <w:hideMark/>
                                </w:tcPr>
                                <w:p w14:paraId="0D284086"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1113.4</w:t>
                                  </w:r>
                                </w:p>
                              </w:tc>
                              <w:tc>
                                <w:tcPr>
                                  <w:tcW w:w="960" w:type="dxa"/>
                                  <w:noWrap/>
                                  <w:hideMark/>
                                </w:tcPr>
                                <w:p w14:paraId="5C401D0F"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5.6843</w:t>
                                  </w:r>
                                </w:p>
                              </w:tc>
                              <w:tc>
                                <w:tcPr>
                                  <w:tcW w:w="960" w:type="dxa"/>
                                  <w:noWrap/>
                                  <w:hideMark/>
                                </w:tcPr>
                                <w:p w14:paraId="22A7B42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34581740"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5AF00CF4" w14:textId="77777777" w:rsidR="007E7AD7" w:rsidRDefault="007E7AD7" w:rsidP="00CE7EFB">
                                  <w:pPr>
                                    <w:jc w:val="center"/>
                                    <w:rPr>
                                      <w:rFonts w:ascii="Calibri" w:hAnsi="Calibri" w:cs="Calibri"/>
                                      <w:color w:val="000000"/>
                                    </w:rPr>
                                  </w:pPr>
                                  <w:r>
                                    <w:rPr>
                                      <w:rFonts w:ascii="Calibri" w:hAnsi="Calibri" w:cs="Calibri"/>
                                      <w:color w:val="000000"/>
                                    </w:rPr>
                                    <w:t>+ Manganese</w:t>
                                  </w:r>
                                </w:p>
                              </w:tc>
                              <w:tc>
                                <w:tcPr>
                                  <w:tcW w:w="960" w:type="dxa"/>
                                  <w:noWrap/>
                                  <w:hideMark/>
                                </w:tcPr>
                                <w:p w14:paraId="462DC74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0.41798</w:t>
                                  </w:r>
                                </w:p>
                              </w:tc>
                              <w:tc>
                                <w:tcPr>
                                  <w:tcW w:w="960" w:type="dxa"/>
                                  <w:noWrap/>
                                  <w:hideMark/>
                                </w:tcPr>
                                <w:p w14:paraId="6543CCE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1106.3</w:t>
                                  </w:r>
                                </w:p>
                              </w:tc>
                              <w:tc>
                                <w:tcPr>
                                  <w:tcW w:w="960" w:type="dxa"/>
                                  <w:noWrap/>
                                  <w:hideMark/>
                                </w:tcPr>
                                <w:p w14:paraId="7519BF3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8.7924</w:t>
                                  </w:r>
                                </w:p>
                              </w:tc>
                              <w:tc>
                                <w:tcPr>
                                  <w:tcW w:w="960" w:type="dxa"/>
                                  <w:noWrap/>
                                  <w:hideMark/>
                                </w:tcPr>
                                <w:p w14:paraId="77CAA63B"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51884A6A"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3280C8CB" w14:textId="77777777" w:rsidR="007E7AD7" w:rsidRDefault="007E7AD7" w:rsidP="00CE7EFB">
                                  <w:pPr>
                                    <w:jc w:val="center"/>
                                    <w:rPr>
                                      <w:rFonts w:ascii="Calibri" w:hAnsi="Calibri" w:cs="Calibri"/>
                                      <w:color w:val="000000"/>
                                    </w:rPr>
                                  </w:pPr>
                                  <w:r>
                                    <w:rPr>
                                      <w:rFonts w:ascii="Calibri" w:hAnsi="Calibri" w:cs="Calibri"/>
                                      <w:color w:val="000000"/>
                                    </w:rPr>
                                    <w:t>+ Organic Matter</w:t>
                                  </w:r>
                                </w:p>
                              </w:tc>
                              <w:tc>
                                <w:tcPr>
                                  <w:tcW w:w="960" w:type="dxa"/>
                                  <w:noWrap/>
                                  <w:hideMark/>
                                </w:tcPr>
                                <w:p w14:paraId="11A3E5B9"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0.46408</w:t>
                                  </w:r>
                                </w:p>
                              </w:tc>
                              <w:tc>
                                <w:tcPr>
                                  <w:tcW w:w="960" w:type="dxa"/>
                                  <w:noWrap/>
                                  <w:hideMark/>
                                </w:tcPr>
                                <w:p w14:paraId="57B092BE"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1102.7</w:t>
                                  </w:r>
                                </w:p>
                              </w:tc>
                              <w:tc>
                                <w:tcPr>
                                  <w:tcW w:w="960" w:type="dxa"/>
                                  <w:noWrap/>
                                  <w:hideMark/>
                                </w:tcPr>
                                <w:p w14:paraId="2BFA6721"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5.1287</w:t>
                                  </w:r>
                                </w:p>
                              </w:tc>
                              <w:tc>
                                <w:tcPr>
                                  <w:tcW w:w="960" w:type="dxa"/>
                                  <w:noWrap/>
                                  <w:hideMark/>
                                </w:tcPr>
                                <w:p w14:paraId="40532A3D"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6A659DB6"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749B9FB1" w14:textId="77777777" w:rsidR="007E7AD7" w:rsidRDefault="007E7AD7" w:rsidP="00CE7EFB">
                                  <w:pPr>
                                    <w:jc w:val="center"/>
                                    <w:rPr>
                                      <w:rFonts w:ascii="Calibri" w:hAnsi="Calibri" w:cs="Calibri"/>
                                      <w:color w:val="000000"/>
                                    </w:rPr>
                                  </w:pPr>
                                  <w:r>
                                    <w:rPr>
                                      <w:rFonts w:ascii="Calibri" w:hAnsi="Calibri" w:cs="Calibri"/>
                                      <w:color w:val="000000"/>
                                    </w:rPr>
                                    <w:t>+ Nitrate Nitrite</w:t>
                                  </w:r>
                                </w:p>
                              </w:tc>
                              <w:tc>
                                <w:tcPr>
                                  <w:tcW w:w="960" w:type="dxa"/>
                                  <w:noWrap/>
                                  <w:hideMark/>
                                </w:tcPr>
                                <w:p w14:paraId="114A4BA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0.49021</w:t>
                                  </w:r>
                                </w:p>
                              </w:tc>
                              <w:tc>
                                <w:tcPr>
                                  <w:tcW w:w="960" w:type="dxa"/>
                                  <w:noWrap/>
                                  <w:hideMark/>
                                </w:tcPr>
                                <w:p w14:paraId="6A4607C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1100.8</w:t>
                                  </w:r>
                                </w:p>
                              </w:tc>
                              <w:tc>
                                <w:tcPr>
                                  <w:tcW w:w="960" w:type="dxa"/>
                                  <w:noWrap/>
                                  <w:hideMark/>
                                </w:tcPr>
                                <w:p w14:paraId="1BA57EF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3.4092</w:t>
                                  </w:r>
                                </w:p>
                              </w:tc>
                              <w:tc>
                                <w:tcPr>
                                  <w:tcW w:w="960" w:type="dxa"/>
                                  <w:noWrap/>
                                  <w:hideMark/>
                                </w:tcPr>
                                <w:p w14:paraId="3705890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0.01</w:t>
                                  </w:r>
                                </w:p>
                              </w:tc>
                            </w:tr>
                            <w:tr w:rsidR="007E7AD7" w14:paraId="4449F900"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576051B7" w14:textId="77777777" w:rsidR="007E7AD7" w:rsidRDefault="007E7AD7" w:rsidP="00CE7EFB">
                                  <w:pPr>
                                    <w:jc w:val="center"/>
                                    <w:rPr>
                                      <w:rFonts w:ascii="Calibri" w:hAnsi="Calibri" w:cs="Calibri"/>
                                      <w:color w:val="000000"/>
                                    </w:rPr>
                                  </w:pPr>
                                  <w:r>
                                    <w:rPr>
                                      <w:rFonts w:ascii="Calibri" w:hAnsi="Calibri" w:cs="Calibri"/>
                                      <w:color w:val="000000"/>
                                    </w:rPr>
                                    <w:t>+ Phosphorus</w:t>
                                  </w:r>
                                </w:p>
                              </w:tc>
                              <w:tc>
                                <w:tcPr>
                                  <w:tcW w:w="960" w:type="dxa"/>
                                  <w:noWrap/>
                                  <w:hideMark/>
                                </w:tcPr>
                                <w:p w14:paraId="252BCA5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0.51502</w:t>
                                  </w:r>
                                </w:p>
                              </w:tc>
                              <w:tc>
                                <w:tcPr>
                                  <w:tcW w:w="960" w:type="dxa"/>
                                  <w:noWrap/>
                                  <w:hideMark/>
                                </w:tcPr>
                                <w:p w14:paraId="1BFD9AC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1098.9</w:t>
                                  </w:r>
                                </w:p>
                              </w:tc>
                              <w:tc>
                                <w:tcPr>
                                  <w:tcW w:w="960" w:type="dxa"/>
                                  <w:noWrap/>
                                  <w:hideMark/>
                                </w:tcPr>
                                <w:p w14:paraId="6B26DEB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3.3532</w:t>
                                  </w:r>
                                </w:p>
                              </w:tc>
                              <w:tc>
                                <w:tcPr>
                                  <w:tcW w:w="960" w:type="dxa"/>
                                  <w:noWrap/>
                                  <w:hideMark/>
                                </w:tcPr>
                                <w:p w14:paraId="4D39FA7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0.006</w:t>
                                  </w:r>
                                </w:p>
                              </w:tc>
                            </w:tr>
                            <w:tr w:rsidR="007E7AD7" w14:paraId="2B1F2A83"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64E24C11" w14:textId="77777777" w:rsidR="007E7AD7" w:rsidRDefault="007E7AD7" w:rsidP="00CE7EFB">
                                  <w:pPr>
                                    <w:jc w:val="center"/>
                                    <w:rPr>
                                      <w:rFonts w:ascii="Calibri" w:hAnsi="Calibri" w:cs="Calibri"/>
                                      <w:color w:val="000000"/>
                                    </w:rPr>
                                  </w:pPr>
                                  <w:r>
                                    <w:rPr>
                                      <w:rFonts w:ascii="Calibri" w:hAnsi="Calibri" w:cs="Calibri"/>
                                      <w:color w:val="000000"/>
                                    </w:rPr>
                                    <w:t>All variables</w:t>
                                  </w:r>
                                </w:p>
                              </w:tc>
                              <w:tc>
                                <w:tcPr>
                                  <w:tcW w:w="960" w:type="dxa"/>
                                  <w:noWrap/>
                                  <w:hideMark/>
                                </w:tcPr>
                                <w:p w14:paraId="588D049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0.5263</w:t>
                                  </w:r>
                                </w:p>
                              </w:tc>
                              <w:tc>
                                <w:tcPr>
                                  <w:tcW w:w="960" w:type="dxa"/>
                                  <w:noWrap/>
                                  <w:hideMark/>
                                </w:tcPr>
                                <w:p w14:paraId="34F4E0BB"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p>
                              </w:tc>
                              <w:tc>
                                <w:tcPr>
                                  <w:tcW w:w="960" w:type="dxa"/>
                                  <w:noWrap/>
                                  <w:hideMark/>
                                </w:tcPr>
                                <w:p w14:paraId="315E264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960" w:type="dxa"/>
                                  <w:noWrap/>
                                  <w:hideMark/>
                                </w:tcPr>
                                <w:p w14:paraId="03F00C94"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14:paraId="65AEA586" w14:textId="77777777" w:rsidR="007E7AD7" w:rsidRDefault="007E7AD7" w:rsidP="007E7AD7"/>
                          <w:p w14:paraId="7810FFE2" w14:textId="77777777" w:rsidR="007E7AD7" w:rsidRPr="00C074CB" w:rsidRDefault="007E7AD7" w:rsidP="007E7AD7">
                            <w:pPr>
                              <w:rPr>
                                <w:rFonts w:cstheme="minorHAnsi"/>
                                <w:i/>
                              </w:rPr>
                            </w:pPr>
                            <w:r w:rsidRPr="00C074CB">
                              <w:rPr>
                                <w:rFonts w:cstheme="minorHAnsi"/>
                                <w:i/>
                              </w:rPr>
                              <w:t>nifH</w:t>
                            </w:r>
                          </w:p>
                          <w:tbl>
                            <w:tblPr>
                              <w:tblStyle w:val="PlainTable5"/>
                              <w:tblW w:w="6240" w:type="dxa"/>
                              <w:tblLook w:val="04A0" w:firstRow="1" w:lastRow="0" w:firstColumn="1" w:lastColumn="0" w:noHBand="0" w:noVBand="1"/>
                            </w:tblPr>
                            <w:tblGrid>
                              <w:gridCol w:w="2970"/>
                              <w:gridCol w:w="941"/>
                              <w:gridCol w:w="960"/>
                              <w:gridCol w:w="960"/>
                              <w:gridCol w:w="960"/>
                            </w:tblGrid>
                            <w:tr w:rsidR="007E7AD7" w14:paraId="7773DDB2" w14:textId="77777777" w:rsidTr="00C074C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970" w:type="dxa"/>
                                  <w:noWrap/>
                                  <w:hideMark/>
                                </w:tcPr>
                                <w:p w14:paraId="3F358B1F" w14:textId="77777777" w:rsidR="007E7AD7" w:rsidRDefault="007E7AD7" w:rsidP="00CE7EFB">
                                  <w:pPr>
                                    <w:jc w:val="center"/>
                                    <w:rPr>
                                      <w:rFonts w:ascii="Calibri" w:hAnsi="Calibri" w:cs="Calibri"/>
                                      <w:color w:val="000000"/>
                                    </w:rPr>
                                  </w:pPr>
                                  <w:r>
                                    <w:rPr>
                                      <w:rFonts w:ascii="Calibri" w:hAnsi="Calibri" w:cs="Calibri"/>
                                      <w:color w:val="000000"/>
                                    </w:rPr>
                                    <w:t> </w:t>
                                  </w:r>
                                </w:p>
                              </w:tc>
                              <w:tc>
                                <w:tcPr>
                                  <w:tcW w:w="390" w:type="dxa"/>
                                  <w:noWrap/>
                                  <w:hideMark/>
                                </w:tcPr>
                                <w:p w14:paraId="0426EE38"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R2.adj</w:t>
                                  </w:r>
                                </w:p>
                              </w:tc>
                              <w:tc>
                                <w:tcPr>
                                  <w:tcW w:w="960" w:type="dxa"/>
                                  <w:noWrap/>
                                  <w:hideMark/>
                                </w:tcPr>
                                <w:p w14:paraId="648D9888"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AIC</w:t>
                                  </w:r>
                                </w:p>
                              </w:tc>
                              <w:tc>
                                <w:tcPr>
                                  <w:tcW w:w="960" w:type="dxa"/>
                                  <w:noWrap/>
                                  <w:hideMark/>
                                </w:tcPr>
                                <w:p w14:paraId="27219078"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F</w:t>
                                  </w:r>
                                </w:p>
                              </w:tc>
                              <w:tc>
                                <w:tcPr>
                                  <w:tcW w:w="960" w:type="dxa"/>
                                  <w:noWrap/>
                                  <w:hideMark/>
                                </w:tcPr>
                                <w:p w14:paraId="4DB0171F"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Pr(&gt;F)</w:t>
                                  </w:r>
                                </w:p>
                              </w:tc>
                            </w:tr>
                            <w:tr w:rsidR="007E7AD7" w14:paraId="20002AF0"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330CE2E9" w14:textId="77777777" w:rsidR="007E7AD7" w:rsidRDefault="007E7AD7" w:rsidP="00CE7EFB">
                                  <w:pPr>
                                    <w:jc w:val="center"/>
                                    <w:rPr>
                                      <w:rFonts w:ascii="Calibri" w:hAnsi="Calibri" w:cs="Calibri"/>
                                      <w:color w:val="000000"/>
                                    </w:rPr>
                                  </w:pPr>
                                  <w:r>
                                    <w:rPr>
                                      <w:rFonts w:ascii="Calibri" w:hAnsi="Calibri" w:cs="Calibri"/>
                                      <w:color w:val="000000"/>
                                    </w:rPr>
                                    <w:t>+ Organic Matter</w:t>
                                  </w:r>
                                </w:p>
                              </w:tc>
                              <w:tc>
                                <w:tcPr>
                                  <w:tcW w:w="390" w:type="dxa"/>
                                  <w:noWrap/>
                                  <w:hideMark/>
                                </w:tcPr>
                                <w:p w14:paraId="1069D831"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0.09028</w:t>
                                  </w:r>
                                </w:p>
                              </w:tc>
                              <w:tc>
                                <w:tcPr>
                                  <w:tcW w:w="960" w:type="dxa"/>
                                  <w:noWrap/>
                                  <w:hideMark/>
                                </w:tcPr>
                                <w:p w14:paraId="47979795"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158.53</w:t>
                                  </w:r>
                                </w:p>
                              </w:tc>
                              <w:tc>
                                <w:tcPr>
                                  <w:tcW w:w="960" w:type="dxa"/>
                                  <w:noWrap/>
                                  <w:hideMark/>
                                </w:tcPr>
                                <w:p w14:paraId="1D9F096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6.0538</w:t>
                                  </w:r>
                                </w:p>
                              </w:tc>
                              <w:tc>
                                <w:tcPr>
                                  <w:tcW w:w="960" w:type="dxa"/>
                                  <w:noWrap/>
                                  <w:hideMark/>
                                </w:tcPr>
                                <w:p w14:paraId="793922FD"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3F6C4E29"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417C09BC" w14:textId="77777777" w:rsidR="007E7AD7" w:rsidRDefault="007E7AD7" w:rsidP="00CE7EFB">
                                  <w:pPr>
                                    <w:jc w:val="center"/>
                                    <w:rPr>
                                      <w:rFonts w:ascii="Calibri" w:hAnsi="Calibri" w:cs="Calibri"/>
                                      <w:color w:val="000000"/>
                                    </w:rPr>
                                  </w:pPr>
                                  <w:r>
                                    <w:rPr>
                                      <w:rFonts w:ascii="Calibri" w:hAnsi="Calibri" w:cs="Calibri"/>
                                      <w:color w:val="000000"/>
                                    </w:rPr>
                                    <w:t>+ Barium</w:t>
                                  </w:r>
                                </w:p>
                              </w:tc>
                              <w:tc>
                                <w:tcPr>
                                  <w:tcW w:w="390" w:type="dxa"/>
                                  <w:noWrap/>
                                  <w:hideMark/>
                                </w:tcPr>
                                <w:p w14:paraId="4E8E554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0.14774</w:t>
                                  </w:r>
                                </w:p>
                              </w:tc>
                              <w:tc>
                                <w:tcPr>
                                  <w:tcW w:w="960" w:type="dxa"/>
                                  <w:noWrap/>
                                  <w:hideMark/>
                                </w:tcPr>
                                <w:p w14:paraId="45695DED"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156.12</w:t>
                                  </w:r>
                                </w:p>
                              </w:tc>
                              <w:tc>
                                <w:tcPr>
                                  <w:tcW w:w="960" w:type="dxa"/>
                                  <w:noWrap/>
                                  <w:hideMark/>
                                </w:tcPr>
                                <w:p w14:paraId="76453997"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4.345</w:t>
                                  </w:r>
                                </w:p>
                              </w:tc>
                              <w:tc>
                                <w:tcPr>
                                  <w:tcW w:w="960" w:type="dxa"/>
                                  <w:noWrap/>
                                  <w:hideMark/>
                                </w:tcPr>
                                <w:p w14:paraId="58BF56A8"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6F45E50B"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38FF60A6" w14:textId="77777777" w:rsidR="007E7AD7" w:rsidRDefault="007E7AD7" w:rsidP="00CE7EFB">
                                  <w:pPr>
                                    <w:jc w:val="center"/>
                                    <w:rPr>
                                      <w:rFonts w:ascii="Calibri" w:hAnsi="Calibri" w:cs="Calibri"/>
                                      <w:color w:val="000000"/>
                                    </w:rPr>
                                  </w:pPr>
                                  <w:r>
                                    <w:rPr>
                                      <w:rFonts w:ascii="Calibri" w:hAnsi="Calibri" w:cs="Calibri"/>
                                      <w:color w:val="000000"/>
                                    </w:rPr>
                                    <w:t>+ Available Potassium</w:t>
                                  </w:r>
                                </w:p>
                              </w:tc>
                              <w:tc>
                                <w:tcPr>
                                  <w:tcW w:w="390" w:type="dxa"/>
                                  <w:noWrap/>
                                  <w:hideMark/>
                                </w:tcPr>
                                <w:p w14:paraId="382B8D6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0.20662</w:t>
                                  </w:r>
                                </w:p>
                              </w:tc>
                              <w:tc>
                                <w:tcPr>
                                  <w:tcW w:w="960" w:type="dxa"/>
                                  <w:noWrap/>
                                  <w:hideMark/>
                                </w:tcPr>
                                <w:p w14:paraId="79DCA51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153.37</w:t>
                                  </w:r>
                                </w:p>
                              </w:tc>
                              <w:tc>
                                <w:tcPr>
                                  <w:tcW w:w="960" w:type="dxa"/>
                                  <w:noWrap/>
                                  <w:hideMark/>
                                </w:tcPr>
                                <w:p w14:paraId="20B69384"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4.5984</w:t>
                                  </w:r>
                                </w:p>
                              </w:tc>
                              <w:tc>
                                <w:tcPr>
                                  <w:tcW w:w="960" w:type="dxa"/>
                                  <w:noWrap/>
                                  <w:hideMark/>
                                </w:tcPr>
                                <w:p w14:paraId="1745E3E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0C660C44"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6770D10D" w14:textId="77777777" w:rsidR="007E7AD7" w:rsidRDefault="007E7AD7" w:rsidP="00CE7EFB">
                                  <w:pPr>
                                    <w:jc w:val="center"/>
                                    <w:rPr>
                                      <w:rFonts w:ascii="Calibri" w:hAnsi="Calibri" w:cs="Calibri"/>
                                      <w:color w:val="000000"/>
                                    </w:rPr>
                                  </w:pPr>
                                  <w:r>
                                    <w:rPr>
                                      <w:rFonts w:ascii="Calibri" w:hAnsi="Calibri" w:cs="Calibri"/>
                                      <w:color w:val="000000"/>
                                    </w:rPr>
                                    <w:t>+ Manganese</w:t>
                                  </w:r>
                                </w:p>
                              </w:tc>
                              <w:tc>
                                <w:tcPr>
                                  <w:tcW w:w="390" w:type="dxa"/>
                                  <w:noWrap/>
                                  <w:hideMark/>
                                </w:tcPr>
                                <w:p w14:paraId="6E10DBE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0.26578</w:t>
                                  </w:r>
                                </w:p>
                              </w:tc>
                              <w:tc>
                                <w:tcPr>
                                  <w:tcW w:w="960" w:type="dxa"/>
                                  <w:noWrap/>
                                  <w:hideMark/>
                                </w:tcPr>
                                <w:p w14:paraId="17D01FC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150.31</w:t>
                                  </w:r>
                                </w:p>
                              </w:tc>
                              <w:tc>
                                <w:tcPr>
                                  <w:tcW w:w="960" w:type="dxa"/>
                                  <w:noWrap/>
                                  <w:hideMark/>
                                </w:tcPr>
                                <w:p w14:paraId="265F00DD"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4.8134</w:t>
                                  </w:r>
                                </w:p>
                              </w:tc>
                              <w:tc>
                                <w:tcPr>
                                  <w:tcW w:w="960" w:type="dxa"/>
                                  <w:noWrap/>
                                  <w:hideMark/>
                                </w:tcPr>
                                <w:p w14:paraId="25B0D848"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210053B7"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41F13278" w14:textId="77777777" w:rsidR="007E7AD7" w:rsidRDefault="007E7AD7" w:rsidP="00CE7EFB">
                                  <w:pPr>
                                    <w:jc w:val="center"/>
                                    <w:rPr>
                                      <w:rFonts w:ascii="Calibri" w:hAnsi="Calibri" w:cs="Calibri"/>
                                      <w:color w:val="000000"/>
                                    </w:rPr>
                                  </w:pPr>
                                  <w:r>
                                    <w:rPr>
                                      <w:rFonts w:ascii="Calibri" w:hAnsi="Calibri" w:cs="Calibri"/>
                                      <w:color w:val="000000"/>
                                    </w:rPr>
                                    <w:t>+ Available Phosphorus</w:t>
                                  </w:r>
                                </w:p>
                              </w:tc>
                              <w:tc>
                                <w:tcPr>
                                  <w:tcW w:w="390" w:type="dxa"/>
                                  <w:noWrap/>
                                  <w:hideMark/>
                                </w:tcPr>
                                <w:p w14:paraId="5D29EE0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0.31551</w:t>
                                  </w:r>
                                </w:p>
                              </w:tc>
                              <w:tc>
                                <w:tcPr>
                                  <w:tcW w:w="960" w:type="dxa"/>
                                  <w:noWrap/>
                                  <w:hideMark/>
                                </w:tcPr>
                                <w:p w14:paraId="2C9E350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147.62</w:t>
                                  </w:r>
                                </w:p>
                              </w:tc>
                              <w:tc>
                                <w:tcPr>
                                  <w:tcW w:w="960" w:type="dxa"/>
                                  <w:noWrap/>
                                  <w:hideMark/>
                                </w:tcPr>
                                <w:p w14:paraId="4C641764"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4.3473</w:t>
                                  </w:r>
                                </w:p>
                              </w:tc>
                              <w:tc>
                                <w:tcPr>
                                  <w:tcW w:w="960" w:type="dxa"/>
                                  <w:noWrap/>
                                  <w:hideMark/>
                                </w:tcPr>
                                <w:p w14:paraId="36E241BA"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70253B3C"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24985079" w14:textId="77777777" w:rsidR="007E7AD7" w:rsidRDefault="007E7AD7" w:rsidP="00CE7EFB">
                                  <w:pPr>
                                    <w:jc w:val="center"/>
                                    <w:rPr>
                                      <w:rFonts w:ascii="Calibri" w:hAnsi="Calibri" w:cs="Calibri"/>
                                      <w:color w:val="000000"/>
                                    </w:rPr>
                                  </w:pPr>
                                  <w:r>
                                    <w:rPr>
                                      <w:rFonts w:ascii="Calibri" w:hAnsi="Calibri" w:cs="Calibri"/>
                                      <w:color w:val="000000"/>
                                    </w:rPr>
                                    <w:t>+ Cobalt</w:t>
                                  </w:r>
                                </w:p>
                              </w:tc>
                              <w:tc>
                                <w:tcPr>
                                  <w:tcW w:w="390" w:type="dxa"/>
                                  <w:noWrap/>
                                  <w:hideMark/>
                                </w:tcPr>
                                <w:p w14:paraId="02540641"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0.35849</w:t>
                                  </w:r>
                                </w:p>
                              </w:tc>
                              <w:tc>
                                <w:tcPr>
                                  <w:tcW w:w="960" w:type="dxa"/>
                                  <w:noWrap/>
                                  <w:hideMark/>
                                </w:tcPr>
                                <w:p w14:paraId="6C80AC59"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145.21</w:t>
                                  </w:r>
                                </w:p>
                              </w:tc>
                              <w:tc>
                                <w:tcPr>
                                  <w:tcW w:w="960" w:type="dxa"/>
                                  <w:noWrap/>
                                  <w:hideMark/>
                                </w:tcPr>
                                <w:p w14:paraId="1F60D024"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4.0024</w:t>
                                  </w:r>
                                </w:p>
                              </w:tc>
                              <w:tc>
                                <w:tcPr>
                                  <w:tcW w:w="960" w:type="dxa"/>
                                  <w:noWrap/>
                                  <w:hideMark/>
                                </w:tcPr>
                                <w:p w14:paraId="601DBE95"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230441D1"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5F5E5638" w14:textId="77777777" w:rsidR="007E7AD7" w:rsidRDefault="007E7AD7" w:rsidP="00CE7EFB">
                                  <w:pPr>
                                    <w:jc w:val="center"/>
                                    <w:rPr>
                                      <w:rFonts w:ascii="Calibri" w:hAnsi="Calibri" w:cs="Calibri"/>
                                      <w:color w:val="000000"/>
                                    </w:rPr>
                                  </w:pPr>
                                  <w:r>
                                    <w:rPr>
                                      <w:rFonts w:ascii="Calibri" w:hAnsi="Calibri" w:cs="Calibri"/>
                                      <w:color w:val="000000"/>
                                    </w:rPr>
                                    <w:t>+ Nitrate Nitrite</w:t>
                                  </w:r>
                                </w:p>
                              </w:tc>
                              <w:tc>
                                <w:tcPr>
                                  <w:tcW w:w="390" w:type="dxa"/>
                                  <w:noWrap/>
                                  <w:hideMark/>
                                </w:tcPr>
                                <w:p w14:paraId="411E921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0.37945</w:t>
                                  </w:r>
                                </w:p>
                              </w:tc>
                              <w:tc>
                                <w:tcPr>
                                  <w:tcW w:w="960" w:type="dxa"/>
                                  <w:noWrap/>
                                  <w:hideMark/>
                                </w:tcPr>
                                <w:p w14:paraId="4CD642F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144.41</w:t>
                                  </w:r>
                                </w:p>
                              </w:tc>
                              <w:tc>
                                <w:tcPr>
                                  <w:tcW w:w="960" w:type="dxa"/>
                                  <w:noWrap/>
                                  <w:hideMark/>
                                </w:tcPr>
                                <w:p w14:paraId="52D488D9"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2.4499</w:t>
                                  </w:r>
                                </w:p>
                              </w:tc>
                              <w:tc>
                                <w:tcPr>
                                  <w:tcW w:w="960" w:type="dxa"/>
                                  <w:noWrap/>
                                  <w:hideMark/>
                                </w:tcPr>
                                <w:p w14:paraId="3E92DBBA"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0.006</w:t>
                                  </w:r>
                                </w:p>
                              </w:tc>
                            </w:tr>
                            <w:tr w:rsidR="007E7AD7" w14:paraId="10CAAD1D"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755DC132" w14:textId="77777777" w:rsidR="007E7AD7" w:rsidRDefault="007E7AD7" w:rsidP="00CE7EFB">
                                  <w:pPr>
                                    <w:jc w:val="center"/>
                                    <w:rPr>
                                      <w:rFonts w:ascii="Calibri" w:hAnsi="Calibri" w:cs="Calibri"/>
                                      <w:color w:val="000000"/>
                                    </w:rPr>
                                  </w:pPr>
                                  <w:r>
                                    <w:rPr>
                                      <w:rFonts w:ascii="Calibri" w:hAnsi="Calibri" w:cs="Calibri"/>
                                      <w:color w:val="000000"/>
                                    </w:rPr>
                                    <w:t>All variables</w:t>
                                  </w:r>
                                </w:p>
                              </w:tc>
                              <w:tc>
                                <w:tcPr>
                                  <w:tcW w:w="390" w:type="dxa"/>
                                  <w:noWrap/>
                                  <w:hideMark/>
                                </w:tcPr>
                                <w:p w14:paraId="28C985F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0.39355</w:t>
                                  </w:r>
                                </w:p>
                              </w:tc>
                              <w:tc>
                                <w:tcPr>
                                  <w:tcW w:w="960" w:type="dxa"/>
                                  <w:noWrap/>
                                  <w:hideMark/>
                                </w:tcPr>
                                <w:p w14:paraId="56241BE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p>
                              </w:tc>
                              <w:tc>
                                <w:tcPr>
                                  <w:tcW w:w="960" w:type="dxa"/>
                                  <w:noWrap/>
                                  <w:hideMark/>
                                </w:tcPr>
                                <w:p w14:paraId="424E82D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60" w:type="dxa"/>
                                  <w:noWrap/>
                                  <w:hideMark/>
                                </w:tcPr>
                                <w:p w14:paraId="58FD8456"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sz w:val="20"/>
                                      <w:szCs w:val="20"/>
                                    </w:rPr>
                                  </w:pPr>
                                </w:p>
                              </w:tc>
                            </w:tr>
                          </w:tbl>
                          <w:p w14:paraId="4A5FEB28" w14:textId="77777777" w:rsidR="007E7AD7" w:rsidRDefault="007E7AD7" w:rsidP="007E7AD7"/>
                          <w:p w14:paraId="5CCD2B28" w14:textId="77777777" w:rsidR="007E7AD7" w:rsidRPr="00495A92" w:rsidRDefault="007E7AD7" w:rsidP="007E7AD7">
                            <w:pPr>
                              <w:rPr>
                                <w:rFonts w:cstheme="minorHAnsi"/>
                                <w:sz w:val="20"/>
                                <w:szCs w:val="20"/>
                              </w:rPr>
                            </w:pPr>
                            <w:r w:rsidRPr="00495A92">
                              <w:rPr>
                                <w:rFonts w:cstheme="minorHAnsi"/>
                                <w:sz w:val="20"/>
                                <w:szCs w:val="20"/>
                              </w:rPr>
                              <w:t xml:space="preserve">Table S7) Statewide CAPSCALE models explain 52% and 39% for the general and diazotrophic beta diversity respectively. Each model was test for variance inflation factors (VIF) and limited to co-variables with a VIF score less than 10. These variables were run through the function ordiR2step to obtain variance explained percentages.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9CD1D3" id="_x0000_s1038" type="#_x0000_t202" style="position:absolute;margin-left:0;margin-top:3.85pt;width:484.8pt;height:508.2pt;z-index:2516592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" stroked="f">
                <v:textbox>
                  <w:txbxContent>
                    <w:p w14:paraId="5CA29DFA" w14:textId="77777777" w:rsidR="007E7AD7" w:rsidRPr="00D37DDF" w:rsidRDefault="007E7AD7" w:rsidP="007E7AD7">
                      <w:pPr>
                        <w:rPr>
                          <w:rFonts w:cstheme="minorHAnsi"/>
                        </w:rPr>
                      </w:pPr>
                    </w:p>
                    <w:p w14:paraId="65936233" w14:textId="77777777" w:rsidR="007E7AD7" w:rsidRPr="00D37DDF" w:rsidRDefault="007E7AD7" w:rsidP="007E7AD7">
                      <w:pPr>
                        <w:rPr>
                          <w:rFonts w:cstheme="minorHAnsi"/>
                        </w:rPr>
                      </w:pPr>
                    </w:p>
                    <w:p w14:paraId="622B2B52" w14:textId="77777777" w:rsidR="007E7AD7" w:rsidRPr="00D37DDF" w:rsidRDefault="007E7AD7" w:rsidP="007E7AD7">
                      <w:pPr>
                        <w:rPr>
                          <w:rFonts w:cstheme="minorHAnsi"/>
                        </w:rPr>
                      </w:pPr>
                      <w:r>
                        <w:rPr>
                          <w:rFonts w:cstheme="minorHAnsi"/>
                        </w:rPr>
                        <w:t>16S</w:t>
                      </w:r>
                    </w:p>
                    <w:tbl>
                      <w:tblPr>
                        <w:tblStyle w:val="PlainTable5"/>
                        <w:tblW w:w="6580" w:type="dxa"/>
                        <w:tblLook w:val="04A0" w:firstRow="1" w:lastRow="0" w:firstColumn="1" w:lastColumn="0" w:noHBand="0" w:noVBand="1"/>
                      </w:tblPr>
                      <w:tblGrid>
                        <w:gridCol w:w="2740"/>
                        <w:gridCol w:w="960"/>
                        <w:gridCol w:w="960"/>
                        <w:gridCol w:w="960"/>
                        <w:gridCol w:w="960"/>
                      </w:tblGrid>
                      <w:tr w:rsidR="007E7AD7" w14:paraId="7A2CB080" w14:textId="77777777" w:rsidTr="00C074C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740" w:type="dxa"/>
                            <w:noWrap/>
                            <w:hideMark/>
                          </w:tcPr>
                          <w:p w14:paraId="2D29DF1A" w14:textId="77777777" w:rsidR="007E7AD7" w:rsidRDefault="007E7AD7" w:rsidP="00CE7EFB">
                            <w:pPr>
                              <w:jc w:val="center"/>
                              <w:rPr>
                                <w:rFonts w:ascii="Calibri" w:hAnsi="Calibri" w:cs="Calibri"/>
                                <w:color w:val="000000"/>
                              </w:rPr>
                            </w:pPr>
                            <w:r>
                              <w:rPr>
                                <w:rFonts w:ascii="Calibri" w:hAnsi="Calibri" w:cs="Calibri"/>
                                <w:color w:val="000000"/>
                              </w:rPr>
                              <w:t> </w:t>
                            </w:r>
                          </w:p>
                        </w:tc>
                        <w:tc>
                          <w:tcPr>
                            <w:tcW w:w="960" w:type="dxa"/>
                            <w:noWrap/>
                            <w:hideMark/>
                          </w:tcPr>
                          <w:p w14:paraId="3A60BB04"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R2.adj</w:t>
                            </w:r>
                          </w:p>
                        </w:tc>
                        <w:tc>
                          <w:tcPr>
                            <w:tcW w:w="960" w:type="dxa"/>
                            <w:noWrap/>
                            <w:hideMark/>
                          </w:tcPr>
                          <w:p w14:paraId="2BF368BD"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AIC</w:t>
                            </w:r>
                          </w:p>
                        </w:tc>
                        <w:tc>
                          <w:tcPr>
                            <w:tcW w:w="960" w:type="dxa"/>
                            <w:noWrap/>
                            <w:hideMark/>
                          </w:tcPr>
                          <w:p w14:paraId="3405DDCC"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F</w:t>
                            </w:r>
                          </w:p>
                        </w:tc>
                        <w:tc>
                          <w:tcPr>
                            <w:tcW w:w="960" w:type="dxa"/>
                            <w:noWrap/>
                            <w:hideMark/>
                          </w:tcPr>
                          <w:p w14:paraId="601AAB5B"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Pr(&gt;F)</w:t>
                            </w:r>
                          </w:p>
                        </w:tc>
                      </w:tr>
                      <w:tr w:rsidR="007E7AD7" w14:paraId="5D42638D"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1F7C14AA" w14:textId="77777777" w:rsidR="007E7AD7" w:rsidRDefault="007E7AD7" w:rsidP="00CE7EFB">
                            <w:pPr>
                              <w:jc w:val="center"/>
                              <w:rPr>
                                <w:rFonts w:ascii="Calibri" w:hAnsi="Calibri" w:cs="Calibri"/>
                                <w:color w:val="000000"/>
                              </w:rPr>
                            </w:pPr>
                            <w:r>
                              <w:rPr>
                                <w:rFonts w:ascii="Calibri" w:hAnsi="Calibri" w:cs="Calibri"/>
                                <w:color w:val="000000"/>
                              </w:rPr>
                              <w:t>+ Available Phosphorus</w:t>
                            </w:r>
                          </w:p>
                        </w:tc>
                        <w:tc>
                          <w:tcPr>
                            <w:tcW w:w="960" w:type="dxa"/>
                            <w:noWrap/>
                            <w:hideMark/>
                          </w:tcPr>
                          <w:p w14:paraId="76318277"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0.11444</w:t>
                            </w:r>
                          </w:p>
                        </w:tc>
                        <w:tc>
                          <w:tcPr>
                            <w:tcW w:w="960" w:type="dxa"/>
                            <w:noWrap/>
                            <w:hideMark/>
                          </w:tcPr>
                          <w:p w14:paraId="6466FEB9"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1125.3</w:t>
                            </w:r>
                          </w:p>
                        </w:tc>
                        <w:tc>
                          <w:tcPr>
                            <w:tcW w:w="960" w:type="dxa"/>
                            <w:noWrap/>
                            <w:hideMark/>
                          </w:tcPr>
                          <w:p w14:paraId="5E46E3D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7.8493</w:t>
                            </w:r>
                          </w:p>
                        </w:tc>
                        <w:tc>
                          <w:tcPr>
                            <w:tcW w:w="960" w:type="dxa"/>
                            <w:noWrap/>
                            <w:hideMark/>
                          </w:tcPr>
                          <w:p w14:paraId="609F606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1D2B87BC"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56F1F608" w14:textId="77777777" w:rsidR="007E7AD7" w:rsidRDefault="007E7AD7" w:rsidP="00CE7EFB">
                            <w:pPr>
                              <w:jc w:val="center"/>
                              <w:rPr>
                                <w:rFonts w:ascii="Calibri" w:hAnsi="Calibri" w:cs="Calibri"/>
                                <w:color w:val="000000"/>
                              </w:rPr>
                            </w:pPr>
                            <w:r>
                              <w:rPr>
                                <w:rFonts w:ascii="Calibri" w:hAnsi="Calibri" w:cs="Calibri"/>
                                <w:color w:val="000000"/>
                              </w:rPr>
                              <w:t>+ Barium</w:t>
                            </w:r>
                          </w:p>
                        </w:tc>
                        <w:tc>
                          <w:tcPr>
                            <w:tcW w:w="960" w:type="dxa"/>
                            <w:noWrap/>
                            <w:hideMark/>
                          </w:tcPr>
                          <w:p w14:paraId="1B787AA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0.20168</w:t>
                            </w:r>
                          </w:p>
                        </w:tc>
                        <w:tc>
                          <w:tcPr>
                            <w:tcW w:w="960" w:type="dxa"/>
                            <w:noWrap/>
                            <w:hideMark/>
                          </w:tcPr>
                          <w:p w14:paraId="780557A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1120.6</w:t>
                            </w:r>
                          </w:p>
                        </w:tc>
                        <w:tc>
                          <w:tcPr>
                            <w:tcW w:w="960" w:type="dxa"/>
                            <w:noWrap/>
                            <w:hideMark/>
                          </w:tcPr>
                          <w:p w14:paraId="000010AA"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6.6824</w:t>
                            </w:r>
                          </w:p>
                        </w:tc>
                        <w:tc>
                          <w:tcPr>
                            <w:tcW w:w="960" w:type="dxa"/>
                            <w:noWrap/>
                            <w:hideMark/>
                          </w:tcPr>
                          <w:p w14:paraId="1D8BF465"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23D7D930"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2A02EBAC" w14:textId="77777777" w:rsidR="007E7AD7" w:rsidRDefault="007E7AD7" w:rsidP="00CE7EFB">
                            <w:pPr>
                              <w:jc w:val="center"/>
                              <w:rPr>
                                <w:rFonts w:ascii="Calibri" w:hAnsi="Calibri" w:cs="Calibri"/>
                                <w:color w:val="000000"/>
                              </w:rPr>
                            </w:pPr>
                            <w:r>
                              <w:rPr>
                                <w:rFonts w:ascii="Calibri" w:hAnsi="Calibri" w:cs="Calibri"/>
                                <w:color w:val="000000"/>
                              </w:rPr>
                              <w:t>+ Calcium</w:t>
                            </w:r>
                          </w:p>
                        </w:tc>
                        <w:tc>
                          <w:tcPr>
                            <w:tcW w:w="960" w:type="dxa"/>
                            <w:noWrap/>
                            <w:hideMark/>
                          </w:tcPr>
                          <w:p w14:paraId="4D17FE0D"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0.26223</w:t>
                            </w:r>
                          </w:p>
                        </w:tc>
                        <w:tc>
                          <w:tcPr>
                            <w:tcW w:w="960" w:type="dxa"/>
                            <w:noWrap/>
                            <w:hideMark/>
                          </w:tcPr>
                          <w:p w14:paraId="2C7A070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1117.3</w:t>
                            </w:r>
                          </w:p>
                        </w:tc>
                        <w:tc>
                          <w:tcPr>
                            <w:tcW w:w="960" w:type="dxa"/>
                            <w:noWrap/>
                            <w:hideMark/>
                          </w:tcPr>
                          <w:p w14:paraId="606C43E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5.1854</w:t>
                            </w:r>
                          </w:p>
                        </w:tc>
                        <w:tc>
                          <w:tcPr>
                            <w:tcW w:w="960" w:type="dxa"/>
                            <w:noWrap/>
                            <w:hideMark/>
                          </w:tcPr>
                          <w:p w14:paraId="3475BCC6"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16B5E3C7"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2AB3D770" w14:textId="77777777" w:rsidR="007E7AD7" w:rsidRDefault="007E7AD7" w:rsidP="00CE7EFB">
                            <w:pPr>
                              <w:jc w:val="center"/>
                              <w:rPr>
                                <w:rFonts w:ascii="Calibri" w:hAnsi="Calibri" w:cs="Calibri"/>
                                <w:color w:val="000000"/>
                              </w:rPr>
                            </w:pPr>
                            <w:r>
                              <w:rPr>
                                <w:rFonts w:ascii="Calibri" w:hAnsi="Calibri" w:cs="Calibri"/>
                                <w:color w:val="000000"/>
                              </w:rPr>
                              <w:t>+ Available Potassium</w:t>
                            </w:r>
                          </w:p>
                        </w:tc>
                        <w:tc>
                          <w:tcPr>
                            <w:tcW w:w="960" w:type="dxa"/>
                            <w:noWrap/>
                            <w:hideMark/>
                          </w:tcPr>
                          <w:p w14:paraId="505CA4B9"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0.32543</w:t>
                            </w:r>
                          </w:p>
                        </w:tc>
                        <w:tc>
                          <w:tcPr>
                            <w:tcW w:w="960" w:type="dxa"/>
                            <w:noWrap/>
                            <w:hideMark/>
                          </w:tcPr>
                          <w:p w14:paraId="0D284086"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1113.4</w:t>
                            </w:r>
                          </w:p>
                        </w:tc>
                        <w:tc>
                          <w:tcPr>
                            <w:tcW w:w="960" w:type="dxa"/>
                            <w:noWrap/>
                            <w:hideMark/>
                          </w:tcPr>
                          <w:p w14:paraId="5C401D0F"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5.6843</w:t>
                            </w:r>
                          </w:p>
                        </w:tc>
                        <w:tc>
                          <w:tcPr>
                            <w:tcW w:w="960" w:type="dxa"/>
                            <w:noWrap/>
                            <w:hideMark/>
                          </w:tcPr>
                          <w:p w14:paraId="22A7B42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34581740"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5AF00CF4" w14:textId="77777777" w:rsidR="007E7AD7" w:rsidRDefault="007E7AD7" w:rsidP="00CE7EFB">
                            <w:pPr>
                              <w:jc w:val="center"/>
                              <w:rPr>
                                <w:rFonts w:ascii="Calibri" w:hAnsi="Calibri" w:cs="Calibri"/>
                                <w:color w:val="000000"/>
                              </w:rPr>
                            </w:pPr>
                            <w:r>
                              <w:rPr>
                                <w:rFonts w:ascii="Calibri" w:hAnsi="Calibri" w:cs="Calibri"/>
                                <w:color w:val="000000"/>
                              </w:rPr>
                              <w:t>+ Manganese</w:t>
                            </w:r>
                          </w:p>
                        </w:tc>
                        <w:tc>
                          <w:tcPr>
                            <w:tcW w:w="960" w:type="dxa"/>
                            <w:noWrap/>
                            <w:hideMark/>
                          </w:tcPr>
                          <w:p w14:paraId="462DC74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0.41798</w:t>
                            </w:r>
                          </w:p>
                        </w:tc>
                        <w:tc>
                          <w:tcPr>
                            <w:tcW w:w="960" w:type="dxa"/>
                            <w:noWrap/>
                            <w:hideMark/>
                          </w:tcPr>
                          <w:p w14:paraId="6543CCE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1106.3</w:t>
                            </w:r>
                          </w:p>
                        </w:tc>
                        <w:tc>
                          <w:tcPr>
                            <w:tcW w:w="960" w:type="dxa"/>
                            <w:noWrap/>
                            <w:hideMark/>
                          </w:tcPr>
                          <w:p w14:paraId="7519BF3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8.7924</w:t>
                            </w:r>
                          </w:p>
                        </w:tc>
                        <w:tc>
                          <w:tcPr>
                            <w:tcW w:w="960" w:type="dxa"/>
                            <w:noWrap/>
                            <w:hideMark/>
                          </w:tcPr>
                          <w:p w14:paraId="77CAA63B"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51884A6A"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3280C8CB" w14:textId="77777777" w:rsidR="007E7AD7" w:rsidRDefault="007E7AD7" w:rsidP="00CE7EFB">
                            <w:pPr>
                              <w:jc w:val="center"/>
                              <w:rPr>
                                <w:rFonts w:ascii="Calibri" w:hAnsi="Calibri" w:cs="Calibri"/>
                                <w:color w:val="000000"/>
                              </w:rPr>
                            </w:pPr>
                            <w:r>
                              <w:rPr>
                                <w:rFonts w:ascii="Calibri" w:hAnsi="Calibri" w:cs="Calibri"/>
                                <w:color w:val="000000"/>
                              </w:rPr>
                              <w:t>+ Organic Matter</w:t>
                            </w:r>
                          </w:p>
                        </w:tc>
                        <w:tc>
                          <w:tcPr>
                            <w:tcW w:w="960" w:type="dxa"/>
                            <w:noWrap/>
                            <w:hideMark/>
                          </w:tcPr>
                          <w:p w14:paraId="11A3E5B9"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0.46408</w:t>
                            </w:r>
                          </w:p>
                        </w:tc>
                        <w:tc>
                          <w:tcPr>
                            <w:tcW w:w="960" w:type="dxa"/>
                            <w:noWrap/>
                            <w:hideMark/>
                          </w:tcPr>
                          <w:p w14:paraId="57B092BE"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1102.7</w:t>
                            </w:r>
                          </w:p>
                        </w:tc>
                        <w:tc>
                          <w:tcPr>
                            <w:tcW w:w="960" w:type="dxa"/>
                            <w:noWrap/>
                            <w:hideMark/>
                          </w:tcPr>
                          <w:p w14:paraId="2BFA6721"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5.1287</w:t>
                            </w:r>
                          </w:p>
                        </w:tc>
                        <w:tc>
                          <w:tcPr>
                            <w:tcW w:w="960" w:type="dxa"/>
                            <w:noWrap/>
                            <w:hideMark/>
                          </w:tcPr>
                          <w:p w14:paraId="40532A3D"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6A659DB6"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749B9FB1" w14:textId="77777777" w:rsidR="007E7AD7" w:rsidRDefault="007E7AD7" w:rsidP="00CE7EFB">
                            <w:pPr>
                              <w:jc w:val="center"/>
                              <w:rPr>
                                <w:rFonts w:ascii="Calibri" w:hAnsi="Calibri" w:cs="Calibri"/>
                                <w:color w:val="000000"/>
                              </w:rPr>
                            </w:pPr>
                            <w:r>
                              <w:rPr>
                                <w:rFonts w:ascii="Calibri" w:hAnsi="Calibri" w:cs="Calibri"/>
                                <w:color w:val="000000"/>
                              </w:rPr>
                              <w:t>+ Nitrate Nitrite</w:t>
                            </w:r>
                          </w:p>
                        </w:tc>
                        <w:tc>
                          <w:tcPr>
                            <w:tcW w:w="960" w:type="dxa"/>
                            <w:noWrap/>
                            <w:hideMark/>
                          </w:tcPr>
                          <w:p w14:paraId="114A4BA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0.49021</w:t>
                            </w:r>
                          </w:p>
                        </w:tc>
                        <w:tc>
                          <w:tcPr>
                            <w:tcW w:w="960" w:type="dxa"/>
                            <w:noWrap/>
                            <w:hideMark/>
                          </w:tcPr>
                          <w:p w14:paraId="6A4607C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1100.8</w:t>
                            </w:r>
                          </w:p>
                        </w:tc>
                        <w:tc>
                          <w:tcPr>
                            <w:tcW w:w="960" w:type="dxa"/>
                            <w:noWrap/>
                            <w:hideMark/>
                          </w:tcPr>
                          <w:p w14:paraId="1BA57EF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3.4092</w:t>
                            </w:r>
                          </w:p>
                        </w:tc>
                        <w:tc>
                          <w:tcPr>
                            <w:tcW w:w="960" w:type="dxa"/>
                            <w:noWrap/>
                            <w:hideMark/>
                          </w:tcPr>
                          <w:p w14:paraId="3705890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0.01</w:t>
                            </w:r>
                          </w:p>
                        </w:tc>
                      </w:tr>
                      <w:tr w:rsidR="007E7AD7" w14:paraId="4449F900"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576051B7" w14:textId="77777777" w:rsidR="007E7AD7" w:rsidRDefault="007E7AD7" w:rsidP="00CE7EFB">
                            <w:pPr>
                              <w:jc w:val="center"/>
                              <w:rPr>
                                <w:rFonts w:ascii="Calibri" w:hAnsi="Calibri" w:cs="Calibri"/>
                                <w:color w:val="000000"/>
                              </w:rPr>
                            </w:pPr>
                            <w:r>
                              <w:rPr>
                                <w:rFonts w:ascii="Calibri" w:hAnsi="Calibri" w:cs="Calibri"/>
                                <w:color w:val="000000"/>
                              </w:rPr>
                              <w:t>+ Phosphorus</w:t>
                            </w:r>
                          </w:p>
                        </w:tc>
                        <w:tc>
                          <w:tcPr>
                            <w:tcW w:w="960" w:type="dxa"/>
                            <w:noWrap/>
                            <w:hideMark/>
                          </w:tcPr>
                          <w:p w14:paraId="252BCA5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0.51502</w:t>
                            </w:r>
                          </w:p>
                        </w:tc>
                        <w:tc>
                          <w:tcPr>
                            <w:tcW w:w="960" w:type="dxa"/>
                            <w:noWrap/>
                            <w:hideMark/>
                          </w:tcPr>
                          <w:p w14:paraId="1BFD9AC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1098.9</w:t>
                            </w:r>
                          </w:p>
                        </w:tc>
                        <w:tc>
                          <w:tcPr>
                            <w:tcW w:w="960" w:type="dxa"/>
                            <w:noWrap/>
                            <w:hideMark/>
                          </w:tcPr>
                          <w:p w14:paraId="6B26DEB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3.3532</w:t>
                            </w:r>
                          </w:p>
                        </w:tc>
                        <w:tc>
                          <w:tcPr>
                            <w:tcW w:w="960" w:type="dxa"/>
                            <w:noWrap/>
                            <w:hideMark/>
                          </w:tcPr>
                          <w:p w14:paraId="4D39FA73"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0.006</w:t>
                            </w:r>
                          </w:p>
                        </w:tc>
                      </w:tr>
                      <w:tr w:rsidR="007E7AD7" w14:paraId="2B1F2A83"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40" w:type="dxa"/>
                            <w:noWrap/>
                            <w:hideMark/>
                          </w:tcPr>
                          <w:p w14:paraId="64E24C11" w14:textId="77777777" w:rsidR="007E7AD7" w:rsidRDefault="007E7AD7" w:rsidP="00CE7EFB">
                            <w:pPr>
                              <w:jc w:val="center"/>
                              <w:rPr>
                                <w:rFonts w:ascii="Calibri" w:hAnsi="Calibri" w:cs="Calibri"/>
                                <w:color w:val="000000"/>
                              </w:rPr>
                            </w:pPr>
                            <w:r>
                              <w:rPr>
                                <w:rFonts w:ascii="Calibri" w:hAnsi="Calibri" w:cs="Calibri"/>
                                <w:color w:val="000000"/>
                              </w:rPr>
                              <w:t>All variables</w:t>
                            </w:r>
                          </w:p>
                        </w:tc>
                        <w:tc>
                          <w:tcPr>
                            <w:tcW w:w="960" w:type="dxa"/>
                            <w:noWrap/>
                            <w:hideMark/>
                          </w:tcPr>
                          <w:p w14:paraId="588D049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0.5263</w:t>
                            </w:r>
                          </w:p>
                        </w:tc>
                        <w:tc>
                          <w:tcPr>
                            <w:tcW w:w="960" w:type="dxa"/>
                            <w:noWrap/>
                            <w:hideMark/>
                          </w:tcPr>
                          <w:p w14:paraId="34F4E0BB"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p>
                        </w:tc>
                        <w:tc>
                          <w:tcPr>
                            <w:tcW w:w="960" w:type="dxa"/>
                            <w:noWrap/>
                            <w:hideMark/>
                          </w:tcPr>
                          <w:p w14:paraId="315E264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960" w:type="dxa"/>
                            <w:noWrap/>
                            <w:hideMark/>
                          </w:tcPr>
                          <w:p w14:paraId="03F00C94"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14:paraId="65AEA586" w14:textId="77777777" w:rsidR="007E7AD7" w:rsidRDefault="007E7AD7" w:rsidP="007E7AD7"/>
                    <w:p w14:paraId="7810FFE2" w14:textId="77777777" w:rsidR="007E7AD7" w:rsidRPr="00C074CB" w:rsidRDefault="007E7AD7" w:rsidP="007E7AD7">
                      <w:pPr>
                        <w:rPr>
                          <w:rFonts w:cstheme="minorHAnsi"/>
                          <w:i/>
                        </w:rPr>
                      </w:pPr>
                      <w:r w:rsidRPr="00C074CB">
                        <w:rPr>
                          <w:rFonts w:cstheme="minorHAnsi"/>
                          <w:i/>
                        </w:rPr>
                        <w:t>nifH</w:t>
                      </w:r>
                    </w:p>
                    <w:tbl>
                      <w:tblPr>
                        <w:tblStyle w:val="PlainTable5"/>
                        <w:tblW w:w="6240" w:type="dxa"/>
                        <w:tblLook w:val="04A0" w:firstRow="1" w:lastRow="0" w:firstColumn="1" w:lastColumn="0" w:noHBand="0" w:noVBand="1"/>
                      </w:tblPr>
                      <w:tblGrid>
                        <w:gridCol w:w="2970"/>
                        <w:gridCol w:w="941"/>
                        <w:gridCol w:w="960"/>
                        <w:gridCol w:w="960"/>
                        <w:gridCol w:w="960"/>
                      </w:tblGrid>
                      <w:tr w:rsidR="007E7AD7" w14:paraId="7773DDB2" w14:textId="77777777" w:rsidTr="00C074C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970" w:type="dxa"/>
                            <w:noWrap/>
                            <w:hideMark/>
                          </w:tcPr>
                          <w:p w14:paraId="3F358B1F" w14:textId="77777777" w:rsidR="007E7AD7" w:rsidRDefault="007E7AD7" w:rsidP="00CE7EFB">
                            <w:pPr>
                              <w:jc w:val="center"/>
                              <w:rPr>
                                <w:rFonts w:ascii="Calibri" w:hAnsi="Calibri" w:cs="Calibri"/>
                                <w:color w:val="000000"/>
                              </w:rPr>
                            </w:pPr>
                            <w:r>
                              <w:rPr>
                                <w:rFonts w:ascii="Calibri" w:hAnsi="Calibri" w:cs="Calibri"/>
                                <w:color w:val="000000"/>
                              </w:rPr>
                              <w:t> </w:t>
                            </w:r>
                          </w:p>
                        </w:tc>
                        <w:tc>
                          <w:tcPr>
                            <w:tcW w:w="390" w:type="dxa"/>
                            <w:noWrap/>
                            <w:hideMark/>
                          </w:tcPr>
                          <w:p w14:paraId="0426EE38"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R2.adj</w:t>
                            </w:r>
                          </w:p>
                        </w:tc>
                        <w:tc>
                          <w:tcPr>
                            <w:tcW w:w="960" w:type="dxa"/>
                            <w:noWrap/>
                            <w:hideMark/>
                          </w:tcPr>
                          <w:p w14:paraId="648D9888"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AIC</w:t>
                            </w:r>
                          </w:p>
                        </w:tc>
                        <w:tc>
                          <w:tcPr>
                            <w:tcW w:w="960" w:type="dxa"/>
                            <w:noWrap/>
                            <w:hideMark/>
                          </w:tcPr>
                          <w:p w14:paraId="27219078"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F</w:t>
                            </w:r>
                          </w:p>
                        </w:tc>
                        <w:tc>
                          <w:tcPr>
                            <w:tcW w:w="960" w:type="dxa"/>
                            <w:noWrap/>
                            <w:hideMark/>
                          </w:tcPr>
                          <w:p w14:paraId="4DB0171F" w14:textId="77777777" w:rsidR="007E7AD7" w:rsidRDefault="007E7AD7" w:rsidP="00CE7EFB">
                            <w:pPr>
                              <w:jc w:val="center"/>
                              <w:cnfStyle w:val="100000000000" w:firstRow="1"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Pr(&gt;F)</w:t>
                            </w:r>
                          </w:p>
                        </w:tc>
                      </w:tr>
                      <w:tr w:rsidR="007E7AD7" w14:paraId="20002AF0"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330CE2E9" w14:textId="77777777" w:rsidR="007E7AD7" w:rsidRDefault="007E7AD7" w:rsidP="00CE7EFB">
                            <w:pPr>
                              <w:jc w:val="center"/>
                              <w:rPr>
                                <w:rFonts w:ascii="Calibri" w:hAnsi="Calibri" w:cs="Calibri"/>
                                <w:color w:val="000000"/>
                              </w:rPr>
                            </w:pPr>
                            <w:r>
                              <w:rPr>
                                <w:rFonts w:ascii="Calibri" w:hAnsi="Calibri" w:cs="Calibri"/>
                                <w:color w:val="000000"/>
                              </w:rPr>
                              <w:t>+ Organic Matter</w:t>
                            </w:r>
                          </w:p>
                        </w:tc>
                        <w:tc>
                          <w:tcPr>
                            <w:tcW w:w="390" w:type="dxa"/>
                            <w:noWrap/>
                            <w:hideMark/>
                          </w:tcPr>
                          <w:p w14:paraId="1069D831"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0.09028</w:t>
                            </w:r>
                          </w:p>
                        </w:tc>
                        <w:tc>
                          <w:tcPr>
                            <w:tcW w:w="960" w:type="dxa"/>
                            <w:noWrap/>
                            <w:hideMark/>
                          </w:tcPr>
                          <w:p w14:paraId="47979795"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158.53</w:t>
                            </w:r>
                          </w:p>
                        </w:tc>
                        <w:tc>
                          <w:tcPr>
                            <w:tcW w:w="960" w:type="dxa"/>
                            <w:noWrap/>
                            <w:hideMark/>
                          </w:tcPr>
                          <w:p w14:paraId="1D9F096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6.0538</w:t>
                            </w:r>
                          </w:p>
                        </w:tc>
                        <w:tc>
                          <w:tcPr>
                            <w:tcW w:w="960" w:type="dxa"/>
                            <w:noWrap/>
                            <w:hideMark/>
                          </w:tcPr>
                          <w:p w14:paraId="793922FD"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3F6C4E29"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417C09BC" w14:textId="77777777" w:rsidR="007E7AD7" w:rsidRDefault="007E7AD7" w:rsidP="00CE7EFB">
                            <w:pPr>
                              <w:jc w:val="center"/>
                              <w:rPr>
                                <w:rFonts w:ascii="Calibri" w:hAnsi="Calibri" w:cs="Calibri"/>
                                <w:color w:val="000000"/>
                              </w:rPr>
                            </w:pPr>
                            <w:r>
                              <w:rPr>
                                <w:rFonts w:ascii="Calibri" w:hAnsi="Calibri" w:cs="Calibri"/>
                                <w:color w:val="000000"/>
                              </w:rPr>
                              <w:t>+ Barium</w:t>
                            </w:r>
                          </w:p>
                        </w:tc>
                        <w:tc>
                          <w:tcPr>
                            <w:tcW w:w="390" w:type="dxa"/>
                            <w:noWrap/>
                            <w:hideMark/>
                          </w:tcPr>
                          <w:p w14:paraId="4E8E554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0.14774</w:t>
                            </w:r>
                          </w:p>
                        </w:tc>
                        <w:tc>
                          <w:tcPr>
                            <w:tcW w:w="960" w:type="dxa"/>
                            <w:noWrap/>
                            <w:hideMark/>
                          </w:tcPr>
                          <w:p w14:paraId="45695DED"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156.12</w:t>
                            </w:r>
                          </w:p>
                        </w:tc>
                        <w:tc>
                          <w:tcPr>
                            <w:tcW w:w="960" w:type="dxa"/>
                            <w:noWrap/>
                            <w:hideMark/>
                          </w:tcPr>
                          <w:p w14:paraId="76453997"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4.345</w:t>
                            </w:r>
                          </w:p>
                        </w:tc>
                        <w:tc>
                          <w:tcPr>
                            <w:tcW w:w="960" w:type="dxa"/>
                            <w:noWrap/>
                            <w:hideMark/>
                          </w:tcPr>
                          <w:p w14:paraId="58BF56A8"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6F45E50B"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38FF60A6" w14:textId="77777777" w:rsidR="007E7AD7" w:rsidRDefault="007E7AD7" w:rsidP="00CE7EFB">
                            <w:pPr>
                              <w:jc w:val="center"/>
                              <w:rPr>
                                <w:rFonts w:ascii="Calibri" w:hAnsi="Calibri" w:cs="Calibri"/>
                                <w:color w:val="000000"/>
                              </w:rPr>
                            </w:pPr>
                            <w:r>
                              <w:rPr>
                                <w:rFonts w:ascii="Calibri" w:hAnsi="Calibri" w:cs="Calibri"/>
                                <w:color w:val="000000"/>
                              </w:rPr>
                              <w:t>+ Available Potassium</w:t>
                            </w:r>
                          </w:p>
                        </w:tc>
                        <w:tc>
                          <w:tcPr>
                            <w:tcW w:w="390" w:type="dxa"/>
                            <w:noWrap/>
                            <w:hideMark/>
                          </w:tcPr>
                          <w:p w14:paraId="382B8D6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0.20662</w:t>
                            </w:r>
                          </w:p>
                        </w:tc>
                        <w:tc>
                          <w:tcPr>
                            <w:tcW w:w="960" w:type="dxa"/>
                            <w:noWrap/>
                            <w:hideMark/>
                          </w:tcPr>
                          <w:p w14:paraId="79DCA518"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153.37</w:t>
                            </w:r>
                          </w:p>
                        </w:tc>
                        <w:tc>
                          <w:tcPr>
                            <w:tcW w:w="960" w:type="dxa"/>
                            <w:noWrap/>
                            <w:hideMark/>
                          </w:tcPr>
                          <w:p w14:paraId="20B69384"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4.5984</w:t>
                            </w:r>
                          </w:p>
                        </w:tc>
                        <w:tc>
                          <w:tcPr>
                            <w:tcW w:w="960" w:type="dxa"/>
                            <w:noWrap/>
                            <w:hideMark/>
                          </w:tcPr>
                          <w:p w14:paraId="1745E3EE"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0C660C44"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6770D10D" w14:textId="77777777" w:rsidR="007E7AD7" w:rsidRDefault="007E7AD7" w:rsidP="00CE7EFB">
                            <w:pPr>
                              <w:jc w:val="center"/>
                              <w:rPr>
                                <w:rFonts w:ascii="Calibri" w:hAnsi="Calibri" w:cs="Calibri"/>
                                <w:color w:val="000000"/>
                              </w:rPr>
                            </w:pPr>
                            <w:r>
                              <w:rPr>
                                <w:rFonts w:ascii="Calibri" w:hAnsi="Calibri" w:cs="Calibri"/>
                                <w:color w:val="000000"/>
                              </w:rPr>
                              <w:t>+ Manganese</w:t>
                            </w:r>
                          </w:p>
                        </w:tc>
                        <w:tc>
                          <w:tcPr>
                            <w:tcW w:w="390" w:type="dxa"/>
                            <w:noWrap/>
                            <w:hideMark/>
                          </w:tcPr>
                          <w:p w14:paraId="6E10DBE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0.26578</w:t>
                            </w:r>
                          </w:p>
                        </w:tc>
                        <w:tc>
                          <w:tcPr>
                            <w:tcW w:w="960" w:type="dxa"/>
                            <w:noWrap/>
                            <w:hideMark/>
                          </w:tcPr>
                          <w:p w14:paraId="17D01FC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150.31</w:t>
                            </w:r>
                          </w:p>
                        </w:tc>
                        <w:tc>
                          <w:tcPr>
                            <w:tcW w:w="960" w:type="dxa"/>
                            <w:noWrap/>
                            <w:hideMark/>
                          </w:tcPr>
                          <w:p w14:paraId="265F00DD"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4.8134</w:t>
                            </w:r>
                          </w:p>
                        </w:tc>
                        <w:tc>
                          <w:tcPr>
                            <w:tcW w:w="960" w:type="dxa"/>
                            <w:noWrap/>
                            <w:hideMark/>
                          </w:tcPr>
                          <w:p w14:paraId="25B0D848"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210053B7"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41F13278" w14:textId="77777777" w:rsidR="007E7AD7" w:rsidRDefault="007E7AD7" w:rsidP="00CE7EFB">
                            <w:pPr>
                              <w:jc w:val="center"/>
                              <w:rPr>
                                <w:rFonts w:ascii="Calibri" w:hAnsi="Calibri" w:cs="Calibri"/>
                                <w:color w:val="000000"/>
                              </w:rPr>
                            </w:pPr>
                            <w:r>
                              <w:rPr>
                                <w:rFonts w:ascii="Calibri" w:hAnsi="Calibri" w:cs="Calibri"/>
                                <w:color w:val="000000"/>
                              </w:rPr>
                              <w:t>+ Available Phosphorus</w:t>
                            </w:r>
                          </w:p>
                        </w:tc>
                        <w:tc>
                          <w:tcPr>
                            <w:tcW w:w="390" w:type="dxa"/>
                            <w:noWrap/>
                            <w:hideMark/>
                          </w:tcPr>
                          <w:p w14:paraId="5D29EE0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0.31551</w:t>
                            </w:r>
                          </w:p>
                        </w:tc>
                        <w:tc>
                          <w:tcPr>
                            <w:tcW w:w="960" w:type="dxa"/>
                            <w:noWrap/>
                            <w:hideMark/>
                          </w:tcPr>
                          <w:p w14:paraId="2C9E350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147.62</w:t>
                            </w:r>
                          </w:p>
                        </w:tc>
                        <w:tc>
                          <w:tcPr>
                            <w:tcW w:w="960" w:type="dxa"/>
                            <w:noWrap/>
                            <w:hideMark/>
                          </w:tcPr>
                          <w:p w14:paraId="4C641764"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4.3473</w:t>
                            </w:r>
                          </w:p>
                        </w:tc>
                        <w:tc>
                          <w:tcPr>
                            <w:tcW w:w="960" w:type="dxa"/>
                            <w:noWrap/>
                            <w:hideMark/>
                          </w:tcPr>
                          <w:p w14:paraId="36E241BA"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70253B3C"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24985079" w14:textId="77777777" w:rsidR="007E7AD7" w:rsidRDefault="007E7AD7" w:rsidP="00CE7EFB">
                            <w:pPr>
                              <w:jc w:val="center"/>
                              <w:rPr>
                                <w:rFonts w:ascii="Calibri" w:hAnsi="Calibri" w:cs="Calibri"/>
                                <w:color w:val="000000"/>
                              </w:rPr>
                            </w:pPr>
                            <w:r>
                              <w:rPr>
                                <w:rFonts w:ascii="Calibri" w:hAnsi="Calibri" w:cs="Calibri"/>
                                <w:color w:val="000000"/>
                              </w:rPr>
                              <w:t>+ Cobalt</w:t>
                            </w:r>
                          </w:p>
                        </w:tc>
                        <w:tc>
                          <w:tcPr>
                            <w:tcW w:w="390" w:type="dxa"/>
                            <w:noWrap/>
                            <w:hideMark/>
                          </w:tcPr>
                          <w:p w14:paraId="02540641"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0.35849</w:t>
                            </w:r>
                          </w:p>
                        </w:tc>
                        <w:tc>
                          <w:tcPr>
                            <w:tcW w:w="960" w:type="dxa"/>
                            <w:noWrap/>
                            <w:hideMark/>
                          </w:tcPr>
                          <w:p w14:paraId="6C80AC59"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145.21</w:t>
                            </w:r>
                          </w:p>
                        </w:tc>
                        <w:tc>
                          <w:tcPr>
                            <w:tcW w:w="960" w:type="dxa"/>
                            <w:noWrap/>
                            <w:hideMark/>
                          </w:tcPr>
                          <w:p w14:paraId="1F60D024"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4.0024</w:t>
                            </w:r>
                          </w:p>
                        </w:tc>
                        <w:tc>
                          <w:tcPr>
                            <w:tcW w:w="960" w:type="dxa"/>
                            <w:noWrap/>
                            <w:hideMark/>
                          </w:tcPr>
                          <w:p w14:paraId="601DBE95"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0.002</w:t>
                            </w:r>
                          </w:p>
                        </w:tc>
                      </w:tr>
                      <w:tr w:rsidR="007E7AD7" w14:paraId="230441D1" w14:textId="77777777" w:rsidTr="00C074C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5F5E5638" w14:textId="77777777" w:rsidR="007E7AD7" w:rsidRDefault="007E7AD7" w:rsidP="00CE7EFB">
                            <w:pPr>
                              <w:jc w:val="center"/>
                              <w:rPr>
                                <w:rFonts w:ascii="Calibri" w:hAnsi="Calibri" w:cs="Calibri"/>
                                <w:color w:val="000000"/>
                              </w:rPr>
                            </w:pPr>
                            <w:r>
                              <w:rPr>
                                <w:rFonts w:ascii="Calibri" w:hAnsi="Calibri" w:cs="Calibri"/>
                                <w:color w:val="000000"/>
                              </w:rPr>
                              <w:t>+ Nitrate Nitrite</w:t>
                            </w:r>
                          </w:p>
                        </w:tc>
                        <w:tc>
                          <w:tcPr>
                            <w:tcW w:w="390" w:type="dxa"/>
                            <w:noWrap/>
                            <w:hideMark/>
                          </w:tcPr>
                          <w:p w14:paraId="411E9210"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0.37945</w:t>
                            </w:r>
                          </w:p>
                        </w:tc>
                        <w:tc>
                          <w:tcPr>
                            <w:tcW w:w="960" w:type="dxa"/>
                            <w:noWrap/>
                            <w:hideMark/>
                          </w:tcPr>
                          <w:p w14:paraId="4CD642FC"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144.41</w:t>
                            </w:r>
                          </w:p>
                        </w:tc>
                        <w:tc>
                          <w:tcPr>
                            <w:tcW w:w="960" w:type="dxa"/>
                            <w:noWrap/>
                            <w:hideMark/>
                          </w:tcPr>
                          <w:p w14:paraId="52D488D9"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2.4499</w:t>
                            </w:r>
                          </w:p>
                        </w:tc>
                        <w:tc>
                          <w:tcPr>
                            <w:tcW w:w="960" w:type="dxa"/>
                            <w:noWrap/>
                            <w:hideMark/>
                          </w:tcPr>
                          <w:p w14:paraId="3E92DBBA" w14:textId="77777777" w:rsidR="007E7AD7" w:rsidRDefault="007E7AD7" w:rsidP="00CE7EFB">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rPr>
                            </w:pPr>
                            <w:r>
                              <w:rPr>
                                <w:rFonts w:ascii="Calibri" w:hAnsi="Calibri" w:cs="Calibri"/>
                                <w:color w:val="000000"/>
                              </w:rPr>
                              <w:t>0.006</w:t>
                            </w:r>
                          </w:p>
                        </w:tc>
                      </w:tr>
                      <w:tr w:rsidR="007E7AD7" w14:paraId="10CAAD1D" w14:textId="77777777" w:rsidTr="00C074CB">
                        <w:trPr>
                          <w:trHeight w:val="300"/>
                        </w:trPr>
                        <w:tc>
                          <w:tcPr>
                            <w:cnfStyle w:val="001000000000" w:firstRow="0" w:lastRow="0" w:firstColumn="1" w:lastColumn="0" w:oddVBand="0" w:evenVBand="0" w:oddHBand="0" w:evenHBand="0" w:firstRowFirstColumn="0" w:firstRowLastColumn="0" w:lastRowFirstColumn="0" w:lastRowLastColumn="0"/>
                            <w:tcW w:w="2970" w:type="dxa"/>
                            <w:noWrap/>
                            <w:hideMark/>
                          </w:tcPr>
                          <w:p w14:paraId="755DC132" w14:textId="77777777" w:rsidR="007E7AD7" w:rsidRDefault="007E7AD7" w:rsidP="00CE7EFB">
                            <w:pPr>
                              <w:jc w:val="center"/>
                              <w:rPr>
                                <w:rFonts w:ascii="Calibri" w:hAnsi="Calibri" w:cs="Calibri"/>
                                <w:color w:val="000000"/>
                              </w:rPr>
                            </w:pPr>
                            <w:r>
                              <w:rPr>
                                <w:rFonts w:ascii="Calibri" w:hAnsi="Calibri" w:cs="Calibri"/>
                                <w:color w:val="000000"/>
                              </w:rPr>
                              <w:t>All variables</w:t>
                            </w:r>
                          </w:p>
                        </w:tc>
                        <w:tc>
                          <w:tcPr>
                            <w:tcW w:w="390" w:type="dxa"/>
                            <w:noWrap/>
                            <w:hideMark/>
                          </w:tcPr>
                          <w:p w14:paraId="28C985F0"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r>
                              <w:rPr>
                                <w:rFonts w:ascii="Calibri" w:hAnsi="Calibri" w:cs="Calibri"/>
                                <w:color w:val="000000"/>
                              </w:rPr>
                              <w:t>0.39355</w:t>
                            </w:r>
                          </w:p>
                        </w:tc>
                        <w:tc>
                          <w:tcPr>
                            <w:tcW w:w="960" w:type="dxa"/>
                            <w:noWrap/>
                            <w:hideMark/>
                          </w:tcPr>
                          <w:p w14:paraId="56241BE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rPr>
                            </w:pPr>
                          </w:p>
                        </w:tc>
                        <w:tc>
                          <w:tcPr>
                            <w:tcW w:w="960" w:type="dxa"/>
                            <w:noWrap/>
                            <w:hideMark/>
                          </w:tcPr>
                          <w:p w14:paraId="424E82D2"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960" w:type="dxa"/>
                            <w:noWrap/>
                            <w:hideMark/>
                          </w:tcPr>
                          <w:p w14:paraId="58FD8456" w14:textId="77777777" w:rsidR="007E7AD7" w:rsidRDefault="007E7AD7" w:rsidP="00CE7EFB">
                            <w:pPr>
                              <w:jc w:val="center"/>
                              <w:cnfStyle w:val="000000000000" w:firstRow="0" w:lastRow="0" w:firstColumn="0" w:lastColumn="0" w:oddVBand="0" w:evenVBand="0" w:oddHBand="0" w:evenHBand="0" w:firstRowFirstColumn="0" w:firstRowLastColumn="0" w:lastRowFirstColumn="0" w:lastRowLastColumn="0"/>
                              <w:rPr>
                                <w:sz w:val="20"/>
                                <w:szCs w:val="20"/>
                              </w:rPr>
                            </w:pPr>
                          </w:p>
                        </w:tc>
                      </w:tr>
                    </w:tbl>
                    <w:p w14:paraId="4A5FEB28" w14:textId="77777777" w:rsidR="007E7AD7" w:rsidRDefault="007E7AD7" w:rsidP="007E7AD7"/>
                    <w:p w14:paraId="5CCD2B28" w14:textId="77777777" w:rsidR="007E7AD7" w:rsidRPr="00495A92" w:rsidRDefault="007E7AD7" w:rsidP="007E7AD7">
                      <w:pPr>
                        <w:rPr>
                          <w:rFonts w:cstheme="minorHAnsi"/>
                          <w:sz w:val="20"/>
                          <w:szCs w:val="20"/>
                        </w:rPr>
                      </w:pPr>
                      <w:r w:rsidRPr="00495A92">
                        <w:rPr>
                          <w:rFonts w:cstheme="minorHAnsi"/>
                          <w:sz w:val="20"/>
                          <w:szCs w:val="20"/>
                        </w:rPr>
                        <w:t xml:space="preserve">Table S7) Statewide CAPSCALE models explain 52% and 39% for the general and diazotrophic beta diversity respectively. Each model was test for variance inflation factors (VIF) and limited to co-variables with a VIF score less than 10. These variables were run through the function ordiR2step to obtain variance explained percentages. </w:t>
                      </w:r>
                    </w:p>
                  </w:txbxContent>
                </v:textbox>
                <w10:wrap type="square" anchorx="margin"/>
              </v:shape>
            </w:pict>
          </mc:Fallback>
        </mc:AlternateContent>
      </w:r>
    </w:p>
    <w:p w14:paraId="023578C8" w14:textId="77777777" w:rsidR="007E7AD7" w:rsidRPr="00C72EB1" w:rsidRDefault="007E7AD7" w:rsidP="007E7AD7">
      <w:pPr>
        <w:rPr>
          <w:sz w:val="16"/>
          <w:szCs w:val="16"/>
        </w:rPr>
      </w:pPr>
      <w:r w:rsidRPr="0002485B">
        <w:rPr>
          <w:noProof/>
          <w:sz w:val="16"/>
          <w:szCs w:val="16"/>
        </w:rPr>
        <w:lastRenderedPageBreak/>
        <mc:AlternateContent>
          <mc:Choice Requires="wps">
            <w:drawing>
              <wp:anchor distT="45720" distB="45720" distL="114300" distR="114300" simplePos="0" relativeHeight="251670528" behindDoc="0" locked="0" layoutInCell="1" allowOverlap="1" wp14:anchorId="61081BF7" wp14:editId="0F25BA96">
                <wp:simplePos x="0" y="0"/>
                <wp:positionH relativeFrom="margin">
                  <wp:align>center</wp:align>
                </wp:positionH>
                <wp:positionV relativeFrom="paragraph">
                  <wp:posOffset>179705</wp:posOffset>
                </wp:positionV>
                <wp:extent cx="5842635" cy="5866130"/>
                <wp:effectExtent l="0" t="0" r="5715" b="1270"/>
                <wp:wrapSquare wrapText="bothSides"/>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635" cy="5866130"/>
                        </a:xfrm>
                        <a:prstGeom prst="rect">
                          <a:avLst/>
                        </a:prstGeom>
                        <a:solidFill>
                          <a:srgbClr val="FFFFFF"/>
                        </a:solidFill>
                        <a:ln w="9525">
                          <a:noFill/>
                          <a:miter lim="800000"/>
                          <a:headEnd/>
                          <a:tailEnd/>
                        </a:ln>
                      </wps:spPr>
                      <wps:txbx>
                        <w:txbxContent>
                          <w:p w14:paraId="28E1BD4A" w14:textId="77777777" w:rsidR="007E7AD7" w:rsidRDefault="007E7AD7" w:rsidP="007E7AD7">
                            <w:pPr>
                              <w:rPr>
                                <w:sz w:val="16"/>
                                <w:szCs w:val="16"/>
                              </w:rPr>
                            </w:pPr>
                          </w:p>
                          <w:p w14:paraId="77277767" w14:textId="77777777" w:rsidR="007E7AD7" w:rsidRDefault="007E7AD7" w:rsidP="007E7AD7">
                            <w:pPr>
                              <w:rPr>
                                <w:sz w:val="16"/>
                                <w:szCs w:val="16"/>
                              </w:rPr>
                            </w:pPr>
                            <w:r>
                              <w:rPr>
                                <w:sz w:val="16"/>
                                <w:szCs w:val="16"/>
                              </w:rPr>
                              <w:t xml:space="preserve">General bacteria Capsacle model. </w:t>
                            </w:r>
                          </w:p>
                          <w:tbl>
                            <w:tblPr>
                              <w:tblStyle w:val="PlainTable5"/>
                              <w:tblW w:w="7290" w:type="dxa"/>
                              <w:tblLook w:val="04A0" w:firstRow="1" w:lastRow="0" w:firstColumn="1" w:lastColumn="0" w:noHBand="0" w:noVBand="1"/>
                            </w:tblPr>
                            <w:tblGrid>
                              <w:gridCol w:w="2610"/>
                              <w:gridCol w:w="1080"/>
                              <w:gridCol w:w="720"/>
                              <w:gridCol w:w="990"/>
                              <w:gridCol w:w="941"/>
                              <w:gridCol w:w="949"/>
                            </w:tblGrid>
                            <w:tr w:rsidR="007E7AD7" w:rsidRPr="0002485B" w14:paraId="0C1481CE" w14:textId="77777777" w:rsidTr="0002485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610" w:type="dxa"/>
                                  <w:noWrap/>
                                  <w:hideMark/>
                                </w:tcPr>
                                <w:p w14:paraId="401C9B1C" w14:textId="77777777" w:rsidR="007E7AD7" w:rsidRPr="0002485B" w:rsidRDefault="007E7AD7" w:rsidP="0002485B">
                                  <w:pPr>
                                    <w:jc w:val="center"/>
                                    <w:rPr>
                                      <w:rFonts w:ascii="Calibri" w:eastAsia="Times New Roman" w:hAnsi="Calibri" w:cs="Calibri"/>
                                      <w:color w:val="000000"/>
                                    </w:rPr>
                                  </w:pPr>
                                </w:p>
                              </w:tc>
                              <w:tc>
                                <w:tcPr>
                                  <w:tcW w:w="1080" w:type="dxa"/>
                                  <w:noWrap/>
                                  <w:hideMark/>
                                </w:tcPr>
                                <w:p w14:paraId="24776235"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R2.adj</w:t>
                                  </w:r>
                                </w:p>
                              </w:tc>
                              <w:tc>
                                <w:tcPr>
                                  <w:tcW w:w="720" w:type="dxa"/>
                                  <w:noWrap/>
                                  <w:hideMark/>
                                </w:tcPr>
                                <w:p w14:paraId="12FF4759"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Df</w:t>
                                  </w:r>
                                </w:p>
                              </w:tc>
                              <w:tc>
                                <w:tcPr>
                                  <w:tcW w:w="990" w:type="dxa"/>
                                  <w:noWrap/>
                                  <w:hideMark/>
                                </w:tcPr>
                                <w:p w14:paraId="6660EEBB"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AIC</w:t>
                                  </w:r>
                                </w:p>
                              </w:tc>
                              <w:tc>
                                <w:tcPr>
                                  <w:tcW w:w="941" w:type="dxa"/>
                                  <w:noWrap/>
                                  <w:hideMark/>
                                </w:tcPr>
                                <w:p w14:paraId="2FB36E20"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F</w:t>
                                  </w:r>
                                </w:p>
                              </w:tc>
                              <w:tc>
                                <w:tcPr>
                                  <w:tcW w:w="949" w:type="dxa"/>
                                  <w:noWrap/>
                                  <w:hideMark/>
                                </w:tcPr>
                                <w:p w14:paraId="11949493"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Pr(&gt;F)</w:t>
                                  </w:r>
                                </w:p>
                              </w:tc>
                            </w:tr>
                            <w:tr w:rsidR="007E7AD7" w:rsidRPr="0002485B" w14:paraId="13A95CDE"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09C46A5F"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Moisture Content</w:t>
                                  </w:r>
                                </w:p>
                              </w:tc>
                              <w:tc>
                                <w:tcPr>
                                  <w:tcW w:w="1080" w:type="dxa"/>
                                  <w:noWrap/>
                                  <w:hideMark/>
                                </w:tcPr>
                                <w:p w14:paraId="4F316A45"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0.44777</w:t>
                                  </w:r>
                                </w:p>
                              </w:tc>
                              <w:tc>
                                <w:tcPr>
                                  <w:tcW w:w="720" w:type="dxa"/>
                                  <w:noWrap/>
                                  <w:hideMark/>
                                </w:tcPr>
                                <w:p w14:paraId="35C6B5E7"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233D3AC8"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12.9725</w:t>
                                  </w:r>
                                </w:p>
                              </w:tc>
                              <w:tc>
                                <w:tcPr>
                                  <w:tcW w:w="941" w:type="dxa"/>
                                  <w:noWrap/>
                                  <w:hideMark/>
                                </w:tcPr>
                                <w:p w14:paraId="7F04D8A7"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19.6494</w:t>
                                  </w:r>
                                </w:p>
                              </w:tc>
                              <w:tc>
                                <w:tcPr>
                                  <w:tcW w:w="949" w:type="dxa"/>
                                  <w:noWrap/>
                                  <w:hideMark/>
                                </w:tcPr>
                                <w:p w14:paraId="77F8823D"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6F9B2BED" w14:textId="77777777" w:rsidTr="0002485B">
                              <w:trPr>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635C6A1E"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Calcium</w:t>
                                  </w:r>
                                </w:p>
                              </w:tc>
                              <w:tc>
                                <w:tcPr>
                                  <w:tcW w:w="1080" w:type="dxa"/>
                                  <w:noWrap/>
                                  <w:hideMark/>
                                </w:tcPr>
                                <w:p w14:paraId="6B5FE6F3"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0.63579</w:t>
                                  </w:r>
                                </w:p>
                              </w:tc>
                              <w:tc>
                                <w:tcPr>
                                  <w:tcW w:w="720" w:type="dxa"/>
                                  <w:noWrap/>
                                  <w:hideMark/>
                                </w:tcPr>
                                <w:p w14:paraId="592BE140"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036D408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3.8663</w:t>
                                  </w:r>
                                </w:p>
                              </w:tc>
                              <w:tc>
                                <w:tcPr>
                                  <w:tcW w:w="941" w:type="dxa"/>
                                  <w:noWrap/>
                                  <w:hideMark/>
                                </w:tcPr>
                                <w:p w14:paraId="11511A3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12.3573</w:t>
                                  </w:r>
                                </w:p>
                              </w:tc>
                              <w:tc>
                                <w:tcPr>
                                  <w:tcW w:w="949" w:type="dxa"/>
                                  <w:noWrap/>
                                  <w:hideMark/>
                                </w:tcPr>
                                <w:p w14:paraId="6F677908"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2652F27B"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2EF12566"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Available Potassium</w:t>
                                  </w:r>
                                </w:p>
                              </w:tc>
                              <w:tc>
                                <w:tcPr>
                                  <w:tcW w:w="1080" w:type="dxa"/>
                                  <w:noWrap/>
                                  <w:hideMark/>
                                </w:tcPr>
                                <w:p w14:paraId="74348F18"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0.70493</w:t>
                                  </w:r>
                                </w:p>
                              </w:tc>
                              <w:tc>
                                <w:tcPr>
                                  <w:tcW w:w="720" w:type="dxa"/>
                                  <w:noWrap/>
                                  <w:hideMark/>
                                </w:tcPr>
                                <w:p w14:paraId="1F629224"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238D43D3"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-0.3571</w:t>
                                  </w:r>
                                </w:p>
                              </w:tc>
                              <w:tc>
                                <w:tcPr>
                                  <w:tcW w:w="941" w:type="dxa"/>
                                  <w:noWrap/>
                                  <w:hideMark/>
                                </w:tcPr>
                                <w:p w14:paraId="7D6FB9D5"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5.9207</w:t>
                                  </w:r>
                                </w:p>
                              </w:tc>
                              <w:tc>
                                <w:tcPr>
                                  <w:tcW w:w="949" w:type="dxa"/>
                                  <w:noWrap/>
                                  <w:hideMark/>
                                </w:tcPr>
                                <w:p w14:paraId="42392BD2"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3E59ED22" w14:textId="77777777" w:rsidTr="0002485B">
                              <w:trPr>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572D0E55"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Available Phosphorus</w:t>
                                  </w:r>
                                </w:p>
                              </w:tc>
                              <w:tc>
                                <w:tcPr>
                                  <w:tcW w:w="1080" w:type="dxa"/>
                                  <w:noWrap/>
                                  <w:hideMark/>
                                </w:tcPr>
                                <w:p w14:paraId="768BAED0"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0.732</w:t>
                                  </w:r>
                                </w:p>
                              </w:tc>
                              <w:tc>
                                <w:tcPr>
                                  <w:tcW w:w="720" w:type="dxa"/>
                                  <w:noWrap/>
                                  <w:hideMark/>
                                </w:tcPr>
                                <w:p w14:paraId="67BE5CE4"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0CFE966F"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-1.8971</w:t>
                                  </w:r>
                                </w:p>
                              </w:tc>
                              <w:tc>
                                <w:tcPr>
                                  <w:tcW w:w="941" w:type="dxa"/>
                                  <w:noWrap/>
                                  <w:hideMark/>
                                </w:tcPr>
                                <w:p w14:paraId="1DDDE09D"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3.0198</w:t>
                                  </w:r>
                                </w:p>
                              </w:tc>
                              <w:tc>
                                <w:tcPr>
                                  <w:tcW w:w="949" w:type="dxa"/>
                                  <w:noWrap/>
                                  <w:hideMark/>
                                </w:tcPr>
                                <w:p w14:paraId="63FEBB0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0.016</w:t>
                                  </w:r>
                                </w:p>
                              </w:tc>
                            </w:tr>
                            <w:tr w:rsidR="007E7AD7" w:rsidRPr="0002485B" w14:paraId="0593ECF1"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1AEB1948"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Nitrate Nitrite</w:t>
                                  </w:r>
                                </w:p>
                              </w:tc>
                              <w:tc>
                                <w:tcPr>
                                  <w:tcW w:w="1080" w:type="dxa"/>
                                  <w:noWrap/>
                                  <w:hideMark/>
                                </w:tcPr>
                                <w:p w14:paraId="48359029"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0.76856</w:t>
                                  </w:r>
                                </w:p>
                              </w:tc>
                              <w:tc>
                                <w:tcPr>
                                  <w:tcW w:w="720" w:type="dxa"/>
                                  <w:noWrap/>
                                  <w:hideMark/>
                                </w:tcPr>
                                <w:p w14:paraId="49E846CA"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6EF0A1AD"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-4.7152</w:t>
                                  </w:r>
                                </w:p>
                              </w:tc>
                              <w:tc>
                                <w:tcPr>
                                  <w:tcW w:w="941" w:type="dxa"/>
                                  <w:noWrap/>
                                  <w:hideMark/>
                                </w:tcPr>
                                <w:p w14:paraId="20775213"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4.0018</w:t>
                                  </w:r>
                                </w:p>
                              </w:tc>
                              <w:tc>
                                <w:tcPr>
                                  <w:tcW w:w="949" w:type="dxa"/>
                                  <w:noWrap/>
                                  <w:hideMark/>
                                </w:tcPr>
                                <w:p w14:paraId="1C946FDB"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325122B1" w14:textId="77777777" w:rsidTr="0002485B">
                              <w:trPr>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16F59EDD"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Copper</w:t>
                                  </w:r>
                                </w:p>
                              </w:tc>
                              <w:tc>
                                <w:tcPr>
                                  <w:tcW w:w="1080" w:type="dxa"/>
                                  <w:noWrap/>
                                  <w:hideMark/>
                                </w:tcPr>
                                <w:p w14:paraId="67DC386F"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0.77859</w:t>
                                  </w:r>
                                </w:p>
                              </w:tc>
                              <w:tc>
                                <w:tcPr>
                                  <w:tcW w:w="720" w:type="dxa"/>
                                  <w:noWrap/>
                                  <w:hideMark/>
                                </w:tcPr>
                                <w:p w14:paraId="066DE45A"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40DE04FF"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-5.1497</w:t>
                                  </w:r>
                                </w:p>
                              </w:tc>
                              <w:tc>
                                <w:tcPr>
                                  <w:tcW w:w="941" w:type="dxa"/>
                                  <w:noWrap/>
                                  <w:hideMark/>
                                </w:tcPr>
                                <w:p w14:paraId="20727C3C"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1.8149</w:t>
                                  </w:r>
                                </w:p>
                              </w:tc>
                              <w:tc>
                                <w:tcPr>
                                  <w:tcW w:w="949" w:type="dxa"/>
                                  <w:noWrap/>
                                  <w:hideMark/>
                                </w:tcPr>
                                <w:p w14:paraId="6314DC3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0.026</w:t>
                                  </w:r>
                                </w:p>
                              </w:tc>
                            </w:tr>
                            <w:tr w:rsidR="007E7AD7" w:rsidRPr="0002485B" w14:paraId="599E6F52"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6DACABAD"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All variables</w:t>
                                  </w:r>
                                </w:p>
                              </w:tc>
                              <w:tc>
                                <w:tcPr>
                                  <w:tcW w:w="1080" w:type="dxa"/>
                                  <w:noWrap/>
                                  <w:hideMark/>
                                </w:tcPr>
                                <w:p w14:paraId="144301B6"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0.7902</w:t>
                                  </w:r>
                                </w:p>
                              </w:tc>
                              <w:tc>
                                <w:tcPr>
                                  <w:tcW w:w="720" w:type="dxa"/>
                                  <w:noWrap/>
                                  <w:hideMark/>
                                </w:tcPr>
                                <w:p w14:paraId="69A57250"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p>
                              </w:tc>
                              <w:tc>
                                <w:tcPr>
                                  <w:tcW w:w="990" w:type="dxa"/>
                                  <w:noWrap/>
                                  <w:hideMark/>
                                </w:tcPr>
                                <w:p w14:paraId="0B1F670B" w14:textId="77777777" w:rsidR="007E7AD7" w:rsidRPr="0002485B" w:rsidRDefault="007E7AD7" w:rsidP="0002485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41" w:type="dxa"/>
                                  <w:noWrap/>
                                  <w:hideMark/>
                                </w:tcPr>
                                <w:p w14:paraId="4EC0CDC3" w14:textId="77777777" w:rsidR="007E7AD7" w:rsidRPr="0002485B" w:rsidRDefault="007E7AD7" w:rsidP="0002485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49" w:type="dxa"/>
                                  <w:noWrap/>
                                  <w:hideMark/>
                                </w:tcPr>
                                <w:p w14:paraId="55A29797"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bl>
                          <w:p w14:paraId="2E21731C" w14:textId="77777777" w:rsidR="007E7AD7" w:rsidRDefault="007E7AD7" w:rsidP="007E7AD7">
                            <w:pPr>
                              <w:rPr>
                                <w:sz w:val="16"/>
                                <w:szCs w:val="16"/>
                              </w:rPr>
                            </w:pPr>
                          </w:p>
                          <w:p w14:paraId="5449B63D" w14:textId="77777777" w:rsidR="007E7AD7" w:rsidRDefault="007E7AD7" w:rsidP="007E7AD7">
                            <w:pPr>
                              <w:rPr>
                                <w:sz w:val="16"/>
                                <w:szCs w:val="16"/>
                              </w:rPr>
                            </w:pPr>
                            <w:r>
                              <w:rPr>
                                <w:sz w:val="16"/>
                                <w:szCs w:val="16"/>
                              </w:rPr>
                              <w:t xml:space="preserve">Diazotrophic Capscale model </w:t>
                            </w:r>
                          </w:p>
                          <w:tbl>
                            <w:tblPr>
                              <w:tblStyle w:val="PlainTable5"/>
                              <w:tblW w:w="8020" w:type="dxa"/>
                              <w:tblLook w:val="04A0" w:firstRow="1" w:lastRow="0" w:firstColumn="1" w:lastColumn="0" w:noHBand="0" w:noVBand="1"/>
                            </w:tblPr>
                            <w:tblGrid>
                              <w:gridCol w:w="3220"/>
                              <w:gridCol w:w="960"/>
                              <w:gridCol w:w="960"/>
                              <w:gridCol w:w="960"/>
                              <w:gridCol w:w="960"/>
                              <w:gridCol w:w="960"/>
                            </w:tblGrid>
                            <w:tr w:rsidR="007E7AD7" w:rsidRPr="00A460E5" w14:paraId="7119072D" w14:textId="77777777" w:rsidTr="00A460E5">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220" w:type="dxa"/>
                                  <w:noWrap/>
                                  <w:vAlign w:val="center"/>
                                  <w:hideMark/>
                                </w:tcPr>
                                <w:p w14:paraId="2AE11D6D" w14:textId="77777777" w:rsidR="007E7AD7" w:rsidRPr="00A460E5" w:rsidRDefault="007E7AD7" w:rsidP="00A460E5">
                                  <w:pPr>
                                    <w:jc w:val="center"/>
                                    <w:rPr>
                                      <w:rFonts w:ascii="Times New Roman" w:eastAsia="Times New Roman" w:hAnsi="Times New Roman" w:cs="Times New Roman"/>
                                      <w:sz w:val="24"/>
                                      <w:szCs w:val="24"/>
                                    </w:rPr>
                                  </w:pPr>
                                </w:p>
                              </w:tc>
                              <w:tc>
                                <w:tcPr>
                                  <w:tcW w:w="960" w:type="dxa"/>
                                  <w:noWrap/>
                                  <w:vAlign w:val="center"/>
                                  <w:hideMark/>
                                </w:tcPr>
                                <w:p w14:paraId="19329B38"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R2.adj</w:t>
                                  </w:r>
                                </w:p>
                              </w:tc>
                              <w:tc>
                                <w:tcPr>
                                  <w:tcW w:w="960" w:type="dxa"/>
                                  <w:noWrap/>
                                  <w:vAlign w:val="center"/>
                                  <w:hideMark/>
                                </w:tcPr>
                                <w:p w14:paraId="457964CC"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Df</w:t>
                                  </w:r>
                                </w:p>
                              </w:tc>
                              <w:tc>
                                <w:tcPr>
                                  <w:tcW w:w="960" w:type="dxa"/>
                                  <w:noWrap/>
                                  <w:vAlign w:val="center"/>
                                  <w:hideMark/>
                                </w:tcPr>
                                <w:p w14:paraId="5D1CBB74"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AIC</w:t>
                                  </w:r>
                                </w:p>
                              </w:tc>
                              <w:tc>
                                <w:tcPr>
                                  <w:tcW w:w="960" w:type="dxa"/>
                                  <w:noWrap/>
                                  <w:vAlign w:val="center"/>
                                  <w:hideMark/>
                                </w:tcPr>
                                <w:p w14:paraId="325026B6"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F</w:t>
                                  </w:r>
                                </w:p>
                              </w:tc>
                              <w:tc>
                                <w:tcPr>
                                  <w:tcW w:w="960" w:type="dxa"/>
                                  <w:noWrap/>
                                  <w:vAlign w:val="center"/>
                                  <w:hideMark/>
                                </w:tcPr>
                                <w:p w14:paraId="47E9D83A"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Pr(&gt;F)</w:t>
                                  </w:r>
                                </w:p>
                              </w:tc>
                            </w:tr>
                            <w:tr w:rsidR="007E7AD7" w:rsidRPr="00A460E5" w14:paraId="1D47150B" w14:textId="77777777" w:rsidTr="00A460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68354EF1" w14:textId="77777777" w:rsidR="007E7AD7" w:rsidRPr="00A460E5" w:rsidRDefault="007E7AD7" w:rsidP="00A460E5">
                                  <w:pPr>
                                    <w:jc w:val="center"/>
                                    <w:rPr>
                                      <w:rFonts w:ascii="Calibri" w:eastAsia="Times New Roman" w:hAnsi="Calibri" w:cs="Calibri"/>
                                      <w:color w:val="000000"/>
                                    </w:rPr>
                                  </w:pPr>
                                  <w:r w:rsidRPr="0002485B">
                                    <w:rPr>
                                      <w:rFonts w:ascii="Calibri" w:eastAsia="Times New Roman" w:hAnsi="Calibri" w:cs="Calibri"/>
                                      <w:color w:val="000000"/>
                                    </w:rPr>
                                    <w:t>Available Potassium</w:t>
                                  </w:r>
                                </w:p>
                              </w:tc>
                              <w:tc>
                                <w:tcPr>
                                  <w:tcW w:w="960" w:type="dxa"/>
                                  <w:noWrap/>
                                  <w:vAlign w:val="center"/>
                                  <w:hideMark/>
                                </w:tcPr>
                                <w:p w14:paraId="60226EA8"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0.22345</w:t>
                                  </w:r>
                                </w:p>
                              </w:tc>
                              <w:tc>
                                <w:tcPr>
                                  <w:tcW w:w="960" w:type="dxa"/>
                                  <w:noWrap/>
                                  <w:vAlign w:val="center"/>
                                  <w:hideMark/>
                                </w:tcPr>
                                <w:p w14:paraId="23FC0D95"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17A1CBD9"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609.07</w:t>
                                  </w:r>
                                </w:p>
                              </w:tc>
                              <w:tc>
                                <w:tcPr>
                                  <w:tcW w:w="960" w:type="dxa"/>
                                  <w:noWrap/>
                                  <w:vAlign w:val="center"/>
                                  <w:hideMark/>
                                </w:tcPr>
                                <w:p w14:paraId="3515F895"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7.6181</w:t>
                                  </w:r>
                                </w:p>
                              </w:tc>
                              <w:tc>
                                <w:tcPr>
                                  <w:tcW w:w="960" w:type="dxa"/>
                                  <w:noWrap/>
                                  <w:vAlign w:val="center"/>
                                  <w:hideMark/>
                                </w:tcPr>
                                <w:p w14:paraId="26EE412D"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38EC9255" w14:textId="77777777" w:rsidTr="00A460E5">
                              <w:trPr>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4AFF1B97" w14:textId="77777777" w:rsidR="007E7AD7" w:rsidRPr="00A460E5" w:rsidRDefault="007E7AD7" w:rsidP="00A460E5">
                                  <w:pPr>
                                    <w:jc w:val="center"/>
                                    <w:rPr>
                                      <w:rFonts w:ascii="Calibri" w:eastAsia="Times New Roman" w:hAnsi="Calibri" w:cs="Calibri"/>
                                      <w:color w:val="000000"/>
                                    </w:rPr>
                                  </w:pPr>
                                  <w:r w:rsidRPr="0002485B">
                                    <w:rPr>
                                      <w:rFonts w:ascii="Calibri" w:eastAsia="Times New Roman" w:hAnsi="Calibri" w:cs="Calibri"/>
                                      <w:color w:val="000000"/>
                                    </w:rPr>
                                    <w:t>Nitrate Nitrite</w:t>
                                  </w:r>
                                </w:p>
                              </w:tc>
                              <w:tc>
                                <w:tcPr>
                                  <w:tcW w:w="960" w:type="dxa"/>
                                  <w:noWrap/>
                                  <w:vAlign w:val="center"/>
                                  <w:hideMark/>
                                </w:tcPr>
                                <w:p w14:paraId="37D24C78"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0.39195</w:t>
                                  </w:r>
                                </w:p>
                              </w:tc>
                              <w:tc>
                                <w:tcPr>
                                  <w:tcW w:w="960" w:type="dxa"/>
                                  <w:noWrap/>
                                  <w:vAlign w:val="center"/>
                                  <w:hideMark/>
                                </w:tcPr>
                                <w:p w14:paraId="19CC5E8E"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50542196"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604.08</w:t>
                                  </w:r>
                                </w:p>
                              </w:tc>
                              <w:tc>
                                <w:tcPr>
                                  <w:tcW w:w="960" w:type="dxa"/>
                                  <w:noWrap/>
                                  <w:vAlign w:val="center"/>
                                  <w:hideMark/>
                                </w:tcPr>
                                <w:p w14:paraId="46995394"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7.0968</w:t>
                                  </w:r>
                                </w:p>
                              </w:tc>
                              <w:tc>
                                <w:tcPr>
                                  <w:tcW w:w="960" w:type="dxa"/>
                                  <w:noWrap/>
                                  <w:vAlign w:val="center"/>
                                  <w:hideMark/>
                                </w:tcPr>
                                <w:p w14:paraId="032837AD"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2110B5B9" w14:textId="77777777" w:rsidTr="00A460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66B6A058" w14:textId="77777777" w:rsidR="007E7AD7" w:rsidRPr="00A460E5" w:rsidRDefault="007E7AD7" w:rsidP="00A460E5">
                                  <w:pPr>
                                    <w:jc w:val="center"/>
                                    <w:rPr>
                                      <w:rFonts w:ascii="Calibri" w:eastAsia="Times New Roman" w:hAnsi="Calibri" w:cs="Calibri"/>
                                      <w:color w:val="000000"/>
                                    </w:rPr>
                                  </w:pPr>
                                  <w:r w:rsidRPr="00A460E5">
                                    <w:rPr>
                                      <w:rFonts w:ascii="Calibri" w:eastAsia="Times New Roman" w:hAnsi="Calibri" w:cs="Calibri"/>
                                      <w:color w:val="000000"/>
                                    </w:rPr>
                                    <w:t>Copper</w:t>
                                  </w:r>
                                </w:p>
                              </w:tc>
                              <w:tc>
                                <w:tcPr>
                                  <w:tcW w:w="960" w:type="dxa"/>
                                  <w:noWrap/>
                                  <w:vAlign w:val="center"/>
                                  <w:hideMark/>
                                </w:tcPr>
                                <w:p w14:paraId="07323C2B"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0.47121</w:t>
                                  </w:r>
                                </w:p>
                              </w:tc>
                              <w:tc>
                                <w:tcPr>
                                  <w:tcW w:w="960" w:type="dxa"/>
                                  <w:noWrap/>
                                  <w:vAlign w:val="center"/>
                                  <w:hideMark/>
                                </w:tcPr>
                                <w:p w14:paraId="2D3AFC30"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4AE98A9D"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601.56</w:t>
                                  </w:r>
                                </w:p>
                              </w:tc>
                              <w:tc>
                                <w:tcPr>
                                  <w:tcW w:w="960" w:type="dxa"/>
                                  <w:noWrap/>
                                  <w:vAlign w:val="center"/>
                                  <w:hideMark/>
                                </w:tcPr>
                                <w:p w14:paraId="7C778651"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4.1476</w:t>
                                  </w:r>
                                </w:p>
                              </w:tc>
                              <w:tc>
                                <w:tcPr>
                                  <w:tcW w:w="960" w:type="dxa"/>
                                  <w:noWrap/>
                                  <w:vAlign w:val="center"/>
                                  <w:hideMark/>
                                </w:tcPr>
                                <w:p w14:paraId="1068D71A"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034CF9EC" w14:textId="77777777" w:rsidTr="00A460E5">
                              <w:trPr>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1918334E" w14:textId="77777777" w:rsidR="007E7AD7" w:rsidRPr="00A460E5" w:rsidRDefault="007E7AD7" w:rsidP="00A460E5">
                                  <w:pPr>
                                    <w:jc w:val="center"/>
                                    <w:rPr>
                                      <w:rFonts w:ascii="Calibri" w:eastAsia="Times New Roman" w:hAnsi="Calibri" w:cs="Calibri"/>
                                      <w:color w:val="000000"/>
                                    </w:rPr>
                                  </w:pPr>
                                  <w:r w:rsidRPr="00A460E5">
                                    <w:rPr>
                                      <w:rFonts w:ascii="Calibri" w:eastAsia="Times New Roman" w:hAnsi="Calibri" w:cs="Calibri"/>
                                      <w:color w:val="000000"/>
                                    </w:rPr>
                                    <w:t>Calcium</w:t>
                                  </w:r>
                                </w:p>
                              </w:tc>
                              <w:tc>
                                <w:tcPr>
                                  <w:tcW w:w="960" w:type="dxa"/>
                                  <w:noWrap/>
                                  <w:vAlign w:val="center"/>
                                  <w:hideMark/>
                                </w:tcPr>
                                <w:p w14:paraId="5074FA8C"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0.53878</w:t>
                                  </w:r>
                                </w:p>
                              </w:tc>
                              <w:tc>
                                <w:tcPr>
                                  <w:tcW w:w="960" w:type="dxa"/>
                                  <w:noWrap/>
                                  <w:vAlign w:val="center"/>
                                  <w:hideMark/>
                                </w:tcPr>
                                <w:p w14:paraId="32BCA414"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09EF573B"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599.04</w:t>
                                  </w:r>
                                </w:p>
                              </w:tc>
                              <w:tc>
                                <w:tcPr>
                                  <w:tcW w:w="960" w:type="dxa"/>
                                  <w:noWrap/>
                                  <w:vAlign w:val="center"/>
                                  <w:hideMark/>
                                </w:tcPr>
                                <w:p w14:paraId="3DF21C3E"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3.93</w:t>
                                  </w:r>
                                </w:p>
                              </w:tc>
                              <w:tc>
                                <w:tcPr>
                                  <w:tcW w:w="960" w:type="dxa"/>
                                  <w:noWrap/>
                                  <w:vAlign w:val="center"/>
                                  <w:hideMark/>
                                </w:tcPr>
                                <w:p w14:paraId="0C325E01"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7406D649" w14:textId="77777777" w:rsidTr="00A460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3B1C96FF" w14:textId="77777777" w:rsidR="007E7AD7" w:rsidRPr="00A460E5" w:rsidRDefault="007E7AD7" w:rsidP="00A460E5">
                                  <w:pPr>
                                    <w:jc w:val="center"/>
                                    <w:rPr>
                                      <w:rFonts w:ascii="Calibri" w:eastAsia="Times New Roman" w:hAnsi="Calibri" w:cs="Calibri"/>
                                      <w:color w:val="000000"/>
                                    </w:rPr>
                                  </w:pPr>
                                  <w:r w:rsidRPr="00A460E5">
                                    <w:rPr>
                                      <w:rFonts w:ascii="Calibri" w:eastAsia="Times New Roman" w:hAnsi="Calibri" w:cs="Calibri"/>
                                      <w:color w:val="000000"/>
                                    </w:rPr>
                                    <w:t>All variables</w:t>
                                  </w:r>
                                </w:p>
                              </w:tc>
                              <w:tc>
                                <w:tcPr>
                                  <w:tcW w:w="960" w:type="dxa"/>
                                  <w:noWrap/>
                                  <w:vAlign w:val="center"/>
                                  <w:hideMark/>
                                </w:tcPr>
                                <w:p w14:paraId="52D97A52"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0.54973</w:t>
                                  </w:r>
                                </w:p>
                              </w:tc>
                              <w:tc>
                                <w:tcPr>
                                  <w:tcW w:w="960" w:type="dxa"/>
                                  <w:noWrap/>
                                  <w:vAlign w:val="center"/>
                                  <w:hideMark/>
                                </w:tcPr>
                                <w:p w14:paraId="7C3689C8"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p>
                              </w:tc>
                              <w:tc>
                                <w:tcPr>
                                  <w:tcW w:w="960" w:type="dxa"/>
                                  <w:noWrap/>
                                  <w:vAlign w:val="center"/>
                                  <w:hideMark/>
                                </w:tcPr>
                                <w:p w14:paraId="5350B05F"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60" w:type="dxa"/>
                                  <w:noWrap/>
                                  <w:vAlign w:val="center"/>
                                  <w:hideMark/>
                                </w:tcPr>
                                <w:p w14:paraId="598B09F2"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60" w:type="dxa"/>
                                  <w:noWrap/>
                                  <w:vAlign w:val="center"/>
                                  <w:hideMark/>
                                </w:tcPr>
                                <w:p w14:paraId="46097629"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bl>
                          <w:p w14:paraId="4557B517" w14:textId="77777777" w:rsidR="007E7AD7" w:rsidRDefault="007E7AD7" w:rsidP="007E7AD7">
                            <w:pPr>
                              <w:rPr>
                                <w:sz w:val="16"/>
                                <w:szCs w:val="16"/>
                              </w:rPr>
                            </w:pPr>
                          </w:p>
                          <w:p w14:paraId="50CB15E3" w14:textId="77777777" w:rsidR="007E7AD7" w:rsidRDefault="007E7AD7" w:rsidP="007E7AD7">
                            <w:pPr>
                              <w:rPr>
                                <w:sz w:val="16"/>
                                <w:szCs w:val="16"/>
                              </w:rPr>
                            </w:pPr>
                          </w:p>
                          <w:p w14:paraId="1A1379D6" w14:textId="77777777" w:rsidR="007E7AD7" w:rsidRDefault="007E7AD7" w:rsidP="007E7AD7">
                            <w:pPr>
                              <w:rPr>
                                <w:sz w:val="16"/>
                                <w:szCs w:val="16"/>
                              </w:rPr>
                            </w:pPr>
                          </w:p>
                          <w:p w14:paraId="7835CE72" w14:textId="77777777" w:rsidR="007E7AD7" w:rsidRDefault="007E7AD7" w:rsidP="007E7AD7">
                            <w:pPr>
                              <w:rPr>
                                <w:sz w:val="16"/>
                                <w:szCs w:val="16"/>
                              </w:rPr>
                            </w:pPr>
                          </w:p>
                          <w:p w14:paraId="433DE519" w14:textId="77777777" w:rsidR="007E7AD7" w:rsidRPr="00495A92" w:rsidRDefault="007E7AD7" w:rsidP="007E7AD7">
                            <w:pPr>
                              <w:rPr>
                                <w:rFonts w:cstheme="minorHAnsi"/>
                                <w:sz w:val="20"/>
                                <w:szCs w:val="20"/>
                              </w:rPr>
                            </w:pPr>
                            <w:r w:rsidRPr="00495A92">
                              <w:rPr>
                                <w:sz w:val="20"/>
                                <w:szCs w:val="20"/>
                              </w:rPr>
                              <w:t>Table S8</w:t>
                            </w:r>
                            <w:r w:rsidRPr="00495A92">
                              <w:rPr>
                                <w:rFonts w:cstheme="minorHAnsi"/>
                                <w:sz w:val="20"/>
                                <w:szCs w:val="20"/>
                              </w:rPr>
                              <w:t xml:space="preserve">) Statewide CAPSCALE models explain 79% and 55% for the general and diazotrophic beta diversity respectively. Each model was test for variance inflation factors (VIF) and limited to co-variables with a VIF score less than 10. These variables were run through the function ordiR2step to obtain variance explained percentages. </w:t>
                            </w:r>
                          </w:p>
                          <w:p w14:paraId="388AC953" w14:textId="77777777" w:rsidR="007E7AD7" w:rsidRDefault="007E7AD7" w:rsidP="007E7AD7">
                            <w:pPr>
                              <w:rPr>
                                <w:sz w:val="16"/>
                                <w:szCs w:val="16"/>
                              </w:rPr>
                            </w:pPr>
                          </w:p>
                          <w:p w14:paraId="3F5A3571"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081BF7" id="_x0000_s1039" type="#_x0000_t202" style="position:absolute;margin-left:0;margin-top:14.15pt;width:460.05pt;height:461.9pt;z-index:25167052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" stroked="f">
                <v:textbox>
                  <w:txbxContent>
                    <w:p w14:paraId="28E1BD4A" w14:textId="77777777" w:rsidR="007E7AD7" w:rsidRDefault="007E7AD7" w:rsidP="007E7AD7">
                      <w:pPr>
                        <w:rPr>
                          <w:sz w:val="16"/>
                          <w:szCs w:val="16"/>
                        </w:rPr>
                      </w:pPr>
                    </w:p>
                    <w:p w14:paraId="77277767" w14:textId="77777777" w:rsidR="007E7AD7" w:rsidRDefault="007E7AD7" w:rsidP="007E7AD7">
                      <w:pPr>
                        <w:rPr>
                          <w:sz w:val="16"/>
                          <w:szCs w:val="16"/>
                        </w:rPr>
                      </w:pPr>
                      <w:r>
                        <w:rPr>
                          <w:sz w:val="16"/>
                          <w:szCs w:val="16"/>
                        </w:rPr>
                        <w:t xml:space="preserve">General bacteria Capsacle model. </w:t>
                      </w:r>
                    </w:p>
                    <w:tbl>
                      <w:tblPr>
                        <w:tblStyle w:val="PlainTable5"/>
                        <w:tblW w:w="7290" w:type="dxa"/>
                        <w:tblLook w:val="04A0" w:firstRow="1" w:lastRow="0" w:firstColumn="1" w:lastColumn="0" w:noHBand="0" w:noVBand="1"/>
                      </w:tblPr>
                      <w:tblGrid>
                        <w:gridCol w:w="2610"/>
                        <w:gridCol w:w="1080"/>
                        <w:gridCol w:w="720"/>
                        <w:gridCol w:w="990"/>
                        <w:gridCol w:w="941"/>
                        <w:gridCol w:w="949"/>
                      </w:tblGrid>
                      <w:tr w:rsidR="007E7AD7" w:rsidRPr="0002485B" w14:paraId="0C1481CE" w14:textId="77777777" w:rsidTr="0002485B">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2610" w:type="dxa"/>
                            <w:noWrap/>
                            <w:hideMark/>
                          </w:tcPr>
                          <w:p w14:paraId="401C9B1C" w14:textId="77777777" w:rsidR="007E7AD7" w:rsidRPr="0002485B" w:rsidRDefault="007E7AD7" w:rsidP="0002485B">
                            <w:pPr>
                              <w:jc w:val="center"/>
                              <w:rPr>
                                <w:rFonts w:ascii="Calibri" w:eastAsia="Times New Roman" w:hAnsi="Calibri" w:cs="Calibri"/>
                                <w:color w:val="000000"/>
                              </w:rPr>
                            </w:pPr>
                          </w:p>
                        </w:tc>
                        <w:tc>
                          <w:tcPr>
                            <w:tcW w:w="1080" w:type="dxa"/>
                            <w:noWrap/>
                            <w:hideMark/>
                          </w:tcPr>
                          <w:p w14:paraId="24776235"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R2.adj</w:t>
                            </w:r>
                          </w:p>
                        </w:tc>
                        <w:tc>
                          <w:tcPr>
                            <w:tcW w:w="720" w:type="dxa"/>
                            <w:noWrap/>
                            <w:hideMark/>
                          </w:tcPr>
                          <w:p w14:paraId="12FF4759"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Df</w:t>
                            </w:r>
                          </w:p>
                        </w:tc>
                        <w:tc>
                          <w:tcPr>
                            <w:tcW w:w="990" w:type="dxa"/>
                            <w:noWrap/>
                            <w:hideMark/>
                          </w:tcPr>
                          <w:p w14:paraId="6660EEBB"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AIC</w:t>
                            </w:r>
                          </w:p>
                        </w:tc>
                        <w:tc>
                          <w:tcPr>
                            <w:tcW w:w="941" w:type="dxa"/>
                            <w:noWrap/>
                            <w:hideMark/>
                          </w:tcPr>
                          <w:p w14:paraId="2FB36E20"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F</w:t>
                            </w:r>
                          </w:p>
                        </w:tc>
                        <w:tc>
                          <w:tcPr>
                            <w:tcW w:w="949" w:type="dxa"/>
                            <w:noWrap/>
                            <w:hideMark/>
                          </w:tcPr>
                          <w:p w14:paraId="11949493" w14:textId="77777777" w:rsidR="007E7AD7" w:rsidRPr="0002485B" w:rsidRDefault="007E7AD7" w:rsidP="0002485B">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Pr(&gt;F)</w:t>
                            </w:r>
                          </w:p>
                        </w:tc>
                      </w:tr>
                      <w:tr w:rsidR="007E7AD7" w:rsidRPr="0002485B" w14:paraId="13A95CDE"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09C46A5F"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Moisture Content</w:t>
                            </w:r>
                          </w:p>
                        </w:tc>
                        <w:tc>
                          <w:tcPr>
                            <w:tcW w:w="1080" w:type="dxa"/>
                            <w:noWrap/>
                            <w:hideMark/>
                          </w:tcPr>
                          <w:p w14:paraId="4F316A45"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0.44777</w:t>
                            </w:r>
                          </w:p>
                        </w:tc>
                        <w:tc>
                          <w:tcPr>
                            <w:tcW w:w="720" w:type="dxa"/>
                            <w:noWrap/>
                            <w:hideMark/>
                          </w:tcPr>
                          <w:p w14:paraId="35C6B5E7"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233D3AC8"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12.9725</w:t>
                            </w:r>
                          </w:p>
                        </w:tc>
                        <w:tc>
                          <w:tcPr>
                            <w:tcW w:w="941" w:type="dxa"/>
                            <w:noWrap/>
                            <w:hideMark/>
                          </w:tcPr>
                          <w:p w14:paraId="7F04D8A7"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19.6494</w:t>
                            </w:r>
                          </w:p>
                        </w:tc>
                        <w:tc>
                          <w:tcPr>
                            <w:tcW w:w="949" w:type="dxa"/>
                            <w:noWrap/>
                            <w:hideMark/>
                          </w:tcPr>
                          <w:p w14:paraId="77F8823D"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6F9B2BED" w14:textId="77777777" w:rsidTr="0002485B">
                        <w:trPr>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635C6A1E"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Calcium</w:t>
                            </w:r>
                          </w:p>
                        </w:tc>
                        <w:tc>
                          <w:tcPr>
                            <w:tcW w:w="1080" w:type="dxa"/>
                            <w:noWrap/>
                            <w:hideMark/>
                          </w:tcPr>
                          <w:p w14:paraId="6B5FE6F3"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0.63579</w:t>
                            </w:r>
                          </w:p>
                        </w:tc>
                        <w:tc>
                          <w:tcPr>
                            <w:tcW w:w="720" w:type="dxa"/>
                            <w:noWrap/>
                            <w:hideMark/>
                          </w:tcPr>
                          <w:p w14:paraId="592BE140"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036D408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3.8663</w:t>
                            </w:r>
                          </w:p>
                        </w:tc>
                        <w:tc>
                          <w:tcPr>
                            <w:tcW w:w="941" w:type="dxa"/>
                            <w:noWrap/>
                            <w:hideMark/>
                          </w:tcPr>
                          <w:p w14:paraId="11511A3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12.3573</w:t>
                            </w:r>
                          </w:p>
                        </w:tc>
                        <w:tc>
                          <w:tcPr>
                            <w:tcW w:w="949" w:type="dxa"/>
                            <w:noWrap/>
                            <w:hideMark/>
                          </w:tcPr>
                          <w:p w14:paraId="6F677908"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2652F27B"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2EF12566"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Available Potassium</w:t>
                            </w:r>
                          </w:p>
                        </w:tc>
                        <w:tc>
                          <w:tcPr>
                            <w:tcW w:w="1080" w:type="dxa"/>
                            <w:noWrap/>
                            <w:hideMark/>
                          </w:tcPr>
                          <w:p w14:paraId="74348F18"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0.70493</w:t>
                            </w:r>
                          </w:p>
                        </w:tc>
                        <w:tc>
                          <w:tcPr>
                            <w:tcW w:w="720" w:type="dxa"/>
                            <w:noWrap/>
                            <w:hideMark/>
                          </w:tcPr>
                          <w:p w14:paraId="1F629224"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238D43D3"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-0.3571</w:t>
                            </w:r>
                          </w:p>
                        </w:tc>
                        <w:tc>
                          <w:tcPr>
                            <w:tcW w:w="941" w:type="dxa"/>
                            <w:noWrap/>
                            <w:hideMark/>
                          </w:tcPr>
                          <w:p w14:paraId="7D6FB9D5"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5.9207</w:t>
                            </w:r>
                          </w:p>
                        </w:tc>
                        <w:tc>
                          <w:tcPr>
                            <w:tcW w:w="949" w:type="dxa"/>
                            <w:noWrap/>
                            <w:hideMark/>
                          </w:tcPr>
                          <w:p w14:paraId="42392BD2"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3E59ED22" w14:textId="77777777" w:rsidTr="0002485B">
                        <w:trPr>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572D0E55"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Available Phosphorus</w:t>
                            </w:r>
                          </w:p>
                        </w:tc>
                        <w:tc>
                          <w:tcPr>
                            <w:tcW w:w="1080" w:type="dxa"/>
                            <w:noWrap/>
                            <w:hideMark/>
                          </w:tcPr>
                          <w:p w14:paraId="768BAED0"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0.732</w:t>
                            </w:r>
                          </w:p>
                        </w:tc>
                        <w:tc>
                          <w:tcPr>
                            <w:tcW w:w="720" w:type="dxa"/>
                            <w:noWrap/>
                            <w:hideMark/>
                          </w:tcPr>
                          <w:p w14:paraId="67BE5CE4"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0CFE966F"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-1.8971</w:t>
                            </w:r>
                          </w:p>
                        </w:tc>
                        <w:tc>
                          <w:tcPr>
                            <w:tcW w:w="941" w:type="dxa"/>
                            <w:noWrap/>
                            <w:hideMark/>
                          </w:tcPr>
                          <w:p w14:paraId="1DDDE09D"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3.0198</w:t>
                            </w:r>
                          </w:p>
                        </w:tc>
                        <w:tc>
                          <w:tcPr>
                            <w:tcW w:w="949" w:type="dxa"/>
                            <w:noWrap/>
                            <w:hideMark/>
                          </w:tcPr>
                          <w:p w14:paraId="63FEBB0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0.016</w:t>
                            </w:r>
                          </w:p>
                        </w:tc>
                      </w:tr>
                      <w:tr w:rsidR="007E7AD7" w:rsidRPr="0002485B" w14:paraId="0593ECF1"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1AEB1948"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Nitrate Nitrite</w:t>
                            </w:r>
                          </w:p>
                        </w:tc>
                        <w:tc>
                          <w:tcPr>
                            <w:tcW w:w="1080" w:type="dxa"/>
                            <w:noWrap/>
                            <w:hideMark/>
                          </w:tcPr>
                          <w:p w14:paraId="48359029"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0.76856</w:t>
                            </w:r>
                          </w:p>
                        </w:tc>
                        <w:tc>
                          <w:tcPr>
                            <w:tcW w:w="720" w:type="dxa"/>
                            <w:noWrap/>
                            <w:hideMark/>
                          </w:tcPr>
                          <w:p w14:paraId="49E846CA"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6EF0A1AD"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-4.7152</w:t>
                            </w:r>
                          </w:p>
                        </w:tc>
                        <w:tc>
                          <w:tcPr>
                            <w:tcW w:w="941" w:type="dxa"/>
                            <w:noWrap/>
                            <w:hideMark/>
                          </w:tcPr>
                          <w:p w14:paraId="20775213"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4.0018</w:t>
                            </w:r>
                          </w:p>
                        </w:tc>
                        <w:tc>
                          <w:tcPr>
                            <w:tcW w:w="949" w:type="dxa"/>
                            <w:noWrap/>
                            <w:hideMark/>
                          </w:tcPr>
                          <w:p w14:paraId="1C946FDB"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0.002</w:t>
                            </w:r>
                          </w:p>
                        </w:tc>
                      </w:tr>
                      <w:tr w:rsidR="007E7AD7" w:rsidRPr="0002485B" w14:paraId="325122B1" w14:textId="77777777" w:rsidTr="0002485B">
                        <w:trPr>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16F59EDD"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Copper</w:t>
                            </w:r>
                          </w:p>
                        </w:tc>
                        <w:tc>
                          <w:tcPr>
                            <w:tcW w:w="1080" w:type="dxa"/>
                            <w:noWrap/>
                            <w:hideMark/>
                          </w:tcPr>
                          <w:p w14:paraId="67DC386F"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0.77859</w:t>
                            </w:r>
                          </w:p>
                        </w:tc>
                        <w:tc>
                          <w:tcPr>
                            <w:tcW w:w="720" w:type="dxa"/>
                            <w:noWrap/>
                            <w:hideMark/>
                          </w:tcPr>
                          <w:p w14:paraId="066DE45A"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w:t>
                            </w:r>
                          </w:p>
                        </w:tc>
                        <w:tc>
                          <w:tcPr>
                            <w:tcW w:w="990" w:type="dxa"/>
                            <w:noWrap/>
                            <w:hideMark/>
                          </w:tcPr>
                          <w:p w14:paraId="40DE04FF"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-5.1497</w:t>
                            </w:r>
                          </w:p>
                        </w:tc>
                        <w:tc>
                          <w:tcPr>
                            <w:tcW w:w="941" w:type="dxa"/>
                            <w:noWrap/>
                            <w:hideMark/>
                          </w:tcPr>
                          <w:p w14:paraId="20727C3C"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1.8149</w:t>
                            </w:r>
                          </w:p>
                        </w:tc>
                        <w:tc>
                          <w:tcPr>
                            <w:tcW w:w="949" w:type="dxa"/>
                            <w:noWrap/>
                            <w:hideMark/>
                          </w:tcPr>
                          <w:p w14:paraId="6314DC37" w14:textId="77777777" w:rsidR="007E7AD7" w:rsidRPr="0002485B" w:rsidRDefault="007E7AD7" w:rsidP="0002485B">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0.026</w:t>
                            </w:r>
                          </w:p>
                        </w:tc>
                      </w:tr>
                      <w:tr w:rsidR="007E7AD7" w:rsidRPr="0002485B" w14:paraId="599E6F52" w14:textId="77777777" w:rsidTr="0002485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10" w:type="dxa"/>
                            <w:noWrap/>
                            <w:hideMark/>
                          </w:tcPr>
                          <w:p w14:paraId="6DACABAD" w14:textId="77777777" w:rsidR="007E7AD7" w:rsidRPr="0002485B" w:rsidRDefault="007E7AD7" w:rsidP="0002485B">
                            <w:pPr>
                              <w:jc w:val="center"/>
                              <w:rPr>
                                <w:rFonts w:ascii="Calibri" w:eastAsia="Times New Roman" w:hAnsi="Calibri" w:cs="Calibri"/>
                                <w:color w:val="000000"/>
                              </w:rPr>
                            </w:pPr>
                            <w:r w:rsidRPr="0002485B">
                              <w:rPr>
                                <w:rFonts w:ascii="Calibri" w:eastAsia="Times New Roman" w:hAnsi="Calibri" w:cs="Calibri"/>
                                <w:color w:val="000000"/>
                              </w:rPr>
                              <w:t>All variables</w:t>
                            </w:r>
                          </w:p>
                        </w:tc>
                        <w:tc>
                          <w:tcPr>
                            <w:tcW w:w="1080" w:type="dxa"/>
                            <w:noWrap/>
                            <w:hideMark/>
                          </w:tcPr>
                          <w:p w14:paraId="144301B6"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02485B">
                              <w:rPr>
                                <w:rFonts w:ascii="Calibri" w:eastAsia="Times New Roman" w:hAnsi="Calibri" w:cs="Calibri"/>
                                <w:color w:val="000000"/>
                              </w:rPr>
                              <w:t>0.7902</w:t>
                            </w:r>
                          </w:p>
                        </w:tc>
                        <w:tc>
                          <w:tcPr>
                            <w:tcW w:w="720" w:type="dxa"/>
                            <w:noWrap/>
                            <w:hideMark/>
                          </w:tcPr>
                          <w:p w14:paraId="69A57250"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p>
                        </w:tc>
                        <w:tc>
                          <w:tcPr>
                            <w:tcW w:w="990" w:type="dxa"/>
                            <w:noWrap/>
                            <w:hideMark/>
                          </w:tcPr>
                          <w:p w14:paraId="0B1F670B" w14:textId="77777777" w:rsidR="007E7AD7" w:rsidRPr="0002485B" w:rsidRDefault="007E7AD7" w:rsidP="0002485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41" w:type="dxa"/>
                            <w:noWrap/>
                            <w:hideMark/>
                          </w:tcPr>
                          <w:p w14:paraId="4EC0CDC3" w14:textId="77777777" w:rsidR="007E7AD7" w:rsidRPr="0002485B" w:rsidRDefault="007E7AD7" w:rsidP="0002485B">
                            <w:pP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49" w:type="dxa"/>
                            <w:noWrap/>
                            <w:hideMark/>
                          </w:tcPr>
                          <w:p w14:paraId="55A29797" w14:textId="77777777" w:rsidR="007E7AD7" w:rsidRPr="0002485B" w:rsidRDefault="007E7AD7" w:rsidP="0002485B">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bl>
                    <w:p w14:paraId="2E21731C" w14:textId="77777777" w:rsidR="007E7AD7" w:rsidRDefault="007E7AD7" w:rsidP="007E7AD7">
                      <w:pPr>
                        <w:rPr>
                          <w:sz w:val="16"/>
                          <w:szCs w:val="16"/>
                        </w:rPr>
                      </w:pPr>
                    </w:p>
                    <w:p w14:paraId="5449B63D" w14:textId="77777777" w:rsidR="007E7AD7" w:rsidRDefault="007E7AD7" w:rsidP="007E7AD7">
                      <w:pPr>
                        <w:rPr>
                          <w:sz w:val="16"/>
                          <w:szCs w:val="16"/>
                        </w:rPr>
                      </w:pPr>
                      <w:r>
                        <w:rPr>
                          <w:sz w:val="16"/>
                          <w:szCs w:val="16"/>
                        </w:rPr>
                        <w:t xml:space="preserve">Diazotrophic Capscale model </w:t>
                      </w:r>
                    </w:p>
                    <w:tbl>
                      <w:tblPr>
                        <w:tblStyle w:val="PlainTable5"/>
                        <w:tblW w:w="8020" w:type="dxa"/>
                        <w:tblLook w:val="04A0" w:firstRow="1" w:lastRow="0" w:firstColumn="1" w:lastColumn="0" w:noHBand="0" w:noVBand="1"/>
                      </w:tblPr>
                      <w:tblGrid>
                        <w:gridCol w:w="3220"/>
                        <w:gridCol w:w="960"/>
                        <w:gridCol w:w="960"/>
                        <w:gridCol w:w="960"/>
                        <w:gridCol w:w="960"/>
                        <w:gridCol w:w="960"/>
                      </w:tblGrid>
                      <w:tr w:rsidR="007E7AD7" w:rsidRPr="00A460E5" w14:paraId="7119072D" w14:textId="77777777" w:rsidTr="00A460E5">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3220" w:type="dxa"/>
                            <w:noWrap/>
                            <w:vAlign w:val="center"/>
                            <w:hideMark/>
                          </w:tcPr>
                          <w:p w14:paraId="2AE11D6D" w14:textId="77777777" w:rsidR="007E7AD7" w:rsidRPr="00A460E5" w:rsidRDefault="007E7AD7" w:rsidP="00A460E5">
                            <w:pPr>
                              <w:jc w:val="center"/>
                              <w:rPr>
                                <w:rFonts w:ascii="Times New Roman" w:eastAsia="Times New Roman" w:hAnsi="Times New Roman" w:cs="Times New Roman"/>
                                <w:sz w:val="24"/>
                                <w:szCs w:val="24"/>
                              </w:rPr>
                            </w:pPr>
                          </w:p>
                        </w:tc>
                        <w:tc>
                          <w:tcPr>
                            <w:tcW w:w="960" w:type="dxa"/>
                            <w:noWrap/>
                            <w:vAlign w:val="center"/>
                            <w:hideMark/>
                          </w:tcPr>
                          <w:p w14:paraId="19329B38"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R2.adj</w:t>
                            </w:r>
                          </w:p>
                        </w:tc>
                        <w:tc>
                          <w:tcPr>
                            <w:tcW w:w="960" w:type="dxa"/>
                            <w:noWrap/>
                            <w:vAlign w:val="center"/>
                            <w:hideMark/>
                          </w:tcPr>
                          <w:p w14:paraId="457964CC"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Df</w:t>
                            </w:r>
                          </w:p>
                        </w:tc>
                        <w:tc>
                          <w:tcPr>
                            <w:tcW w:w="960" w:type="dxa"/>
                            <w:noWrap/>
                            <w:vAlign w:val="center"/>
                            <w:hideMark/>
                          </w:tcPr>
                          <w:p w14:paraId="5D1CBB74"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AIC</w:t>
                            </w:r>
                          </w:p>
                        </w:tc>
                        <w:tc>
                          <w:tcPr>
                            <w:tcW w:w="960" w:type="dxa"/>
                            <w:noWrap/>
                            <w:vAlign w:val="center"/>
                            <w:hideMark/>
                          </w:tcPr>
                          <w:p w14:paraId="325026B6"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F</w:t>
                            </w:r>
                          </w:p>
                        </w:tc>
                        <w:tc>
                          <w:tcPr>
                            <w:tcW w:w="960" w:type="dxa"/>
                            <w:noWrap/>
                            <w:vAlign w:val="center"/>
                            <w:hideMark/>
                          </w:tcPr>
                          <w:p w14:paraId="47E9D83A" w14:textId="77777777" w:rsidR="007E7AD7" w:rsidRPr="00A460E5" w:rsidRDefault="007E7AD7" w:rsidP="00A460E5">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Pr(&gt;F)</w:t>
                            </w:r>
                          </w:p>
                        </w:tc>
                      </w:tr>
                      <w:tr w:rsidR="007E7AD7" w:rsidRPr="00A460E5" w14:paraId="1D47150B" w14:textId="77777777" w:rsidTr="00A460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68354EF1" w14:textId="77777777" w:rsidR="007E7AD7" w:rsidRPr="00A460E5" w:rsidRDefault="007E7AD7" w:rsidP="00A460E5">
                            <w:pPr>
                              <w:jc w:val="center"/>
                              <w:rPr>
                                <w:rFonts w:ascii="Calibri" w:eastAsia="Times New Roman" w:hAnsi="Calibri" w:cs="Calibri"/>
                                <w:color w:val="000000"/>
                              </w:rPr>
                            </w:pPr>
                            <w:r w:rsidRPr="0002485B">
                              <w:rPr>
                                <w:rFonts w:ascii="Calibri" w:eastAsia="Times New Roman" w:hAnsi="Calibri" w:cs="Calibri"/>
                                <w:color w:val="000000"/>
                              </w:rPr>
                              <w:t>Available Potassium</w:t>
                            </w:r>
                          </w:p>
                        </w:tc>
                        <w:tc>
                          <w:tcPr>
                            <w:tcW w:w="960" w:type="dxa"/>
                            <w:noWrap/>
                            <w:vAlign w:val="center"/>
                            <w:hideMark/>
                          </w:tcPr>
                          <w:p w14:paraId="60226EA8"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0.22345</w:t>
                            </w:r>
                          </w:p>
                        </w:tc>
                        <w:tc>
                          <w:tcPr>
                            <w:tcW w:w="960" w:type="dxa"/>
                            <w:noWrap/>
                            <w:vAlign w:val="center"/>
                            <w:hideMark/>
                          </w:tcPr>
                          <w:p w14:paraId="23FC0D95"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17A1CBD9"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609.07</w:t>
                            </w:r>
                          </w:p>
                        </w:tc>
                        <w:tc>
                          <w:tcPr>
                            <w:tcW w:w="960" w:type="dxa"/>
                            <w:noWrap/>
                            <w:vAlign w:val="center"/>
                            <w:hideMark/>
                          </w:tcPr>
                          <w:p w14:paraId="3515F895"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7.6181</w:t>
                            </w:r>
                          </w:p>
                        </w:tc>
                        <w:tc>
                          <w:tcPr>
                            <w:tcW w:w="960" w:type="dxa"/>
                            <w:noWrap/>
                            <w:vAlign w:val="center"/>
                            <w:hideMark/>
                          </w:tcPr>
                          <w:p w14:paraId="26EE412D"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38EC9255" w14:textId="77777777" w:rsidTr="00A460E5">
                        <w:trPr>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4AFF1B97" w14:textId="77777777" w:rsidR="007E7AD7" w:rsidRPr="00A460E5" w:rsidRDefault="007E7AD7" w:rsidP="00A460E5">
                            <w:pPr>
                              <w:jc w:val="center"/>
                              <w:rPr>
                                <w:rFonts w:ascii="Calibri" w:eastAsia="Times New Roman" w:hAnsi="Calibri" w:cs="Calibri"/>
                                <w:color w:val="000000"/>
                              </w:rPr>
                            </w:pPr>
                            <w:r w:rsidRPr="0002485B">
                              <w:rPr>
                                <w:rFonts w:ascii="Calibri" w:eastAsia="Times New Roman" w:hAnsi="Calibri" w:cs="Calibri"/>
                                <w:color w:val="000000"/>
                              </w:rPr>
                              <w:t>Nitrate Nitrite</w:t>
                            </w:r>
                          </w:p>
                        </w:tc>
                        <w:tc>
                          <w:tcPr>
                            <w:tcW w:w="960" w:type="dxa"/>
                            <w:noWrap/>
                            <w:vAlign w:val="center"/>
                            <w:hideMark/>
                          </w:tcPr>
                          <w:p w14:paraId="37D24C78"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0.39195</w:t>
                            </w:r>
                          </w:p>
                        </w:tc>
                        <w:tc>
                          <w:tcPr>
                            <w:tcW w:w="960" w:type="dxa"/>
                            <w:noWrap/>
                            <w:vAlign w:val="center"/>
                            <w:hideMark/>
                          </w:tcPr>
                          <w:p w14:paraId="19CC5E8E"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50542196"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604.08</w:t>
                            </w:r>
                          </w:p>
                        </w:tc>
                        <w:tc>
                          <w:tcPr>
                            <w:tcW w:w="960" w:type="dxa"/>
                            <w:noWrap/>
                            <w:vAlign w:val="center"/>
                            <w:hideMark/>
                          </w:tcPr>
                          <w:p w14:paraId="46995394"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7.0968</w:t>
                            </w:r>
                          </w:p>
                        </w:tc>
                        <w:tc>
                          <w:tcPr>
                            <w:tcW w:w="960" w:type="dxa"/>
                            <w:noWrap/>
                            <w:vAlign w:val="center"/>
                            <w:hideMark/>
                          </w:tcPr>
                          <w:p w14:paraId="032837AD"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2110B5B9" w14:textId="77777777" w:rsidTr="00A460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66B6A058" w14:textId="77777777" w:rsidR="007E7AD7" w:rsidRPr="00A460E5" w:rsidRDefault="007E7AD7" w:rsidP="00A460E5">
                            <w:pPr>
                              <w:jc w:val="center"/>
                              <w:rPr>
                                <w:rFonts w:ascii="Calibri" w:eastAsia="Times New Roman" w:hAnsi="Calibri" w:cs="Calibri"/>
                                <w:color w:val="000000"/>
                              </w:rPr>
                            </w:pPr>
                            <w:r w:rsidRPr="00A460E5">
                              <w:rPr>
                                <w:rFonts w:ascii="Calibri" w:eastAsia="Times New Roman" w:hAnsi="Calibri" w:cs="Calibri"/>
                                <w:color w:val="000000"/>
                              </w:rPr>
                              <w:t>Copper</w:t>
                            </w:r>
                          </w:p>
                        </w:tc>
                        <w:tc>
                          <w:tcPr>
                            <w:tcW w:w="960" w:type="dxa"/>
                            <w:noWrap/>
                            <w:vAlign w:val="center"/>
                            <w:hideMark/>
                          </w:tcPr>
                          <w:p w14:paraId="07323C2B"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0.47121</w:t>
                            </w:r>
                          </w:p>
                        </w:tc>
                        <w:tc>
                          <w:tcPr>
                            <w:tcW w:w="960" w:type="dxa"/>
                            <w:noWrap/>
                            <w:vAlign w:val="center"/>
                            <w:hideMark/>
                          </w:tcPr>
                          <w:p w14:paraId="2D3AFC30"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4AE98A9D"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601.56</w:t>
                            </w:r>
                          </w:p>
                        </w:tc>
                        <w:tc>
                          <w:tcPr>
                            <w:tcW w:w="960" w:type="dxa"/>
                            <w:noWrap/>
                            <w:vAlign w:val="center"/>
                            <w:hideMark/>
                          </w:tcPr>
                          <w:p w14:paraId="7C778651"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4.1476</w:t>
                            </w:r>
                          </w:p>
                        </w:tc>
                        <w:tc>
                          <w:tcPr>
                            <w:tcW w:w="960" w:type="dxa"/>
                            <w:noWrap/>
                            <w:vAlign w:val="center"/>
                            <w:hideMark/>
                          </w:tcPr>
                          <w:p w14:paraId="1068D71A"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034CF9EC" w14:textId="77777777" w:rsidTr="00A460E5">
                        <w:trPr>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1918334E" w14:textId="77777777" w:rsidR="007E7AD7" w:rsidRPr="00A460E5" w:rsidRDefault="007E7AD7" w:rsidP="00A460E5">
                            <w:pPr>
                              <w:jc w:val="center"/>
                              <w:rPr>
                                <w:rFonts w:ascii="Calibri" w:eastAsia="Times New Roman" w:hAnsi="Calibri" w:cs="Calibri"/>
                                <w:color w:val="000000"/>
                              </w:rPr>
                            </w:pPr>
                            <w:r w:rsidRPr="00A460E5">
                              <w:rPr>
                                <w:rFonts w:ascii="Calibri" w:eastAsia="Times New Roman" w:hAnsi="Calibri" w:cs="Calibri"/>
                                <w:color w:val="000000"/>
                              </w:rPr>
                              <w:t>Calcium</w:t>
                            </w:r>
                          </w:p>
                        </w:tc>
                        <w:tc>
                          <w:tcPr>
                            <w:tcW w:w="960" w:type="dxa"/>
                            <w:noWrap/>
                            <w:vAlign w:val="center"/>
                            <w:hideMark/>
                          </w:tcPr>
                          <w:p w14:paraId="5074FA8C"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0.53878</w:t>
                            </w:r>
                          </w:p>
                        </w:tc>
                        <w:tc>
                          <w:tcPr>
                            <w:tcW w:w="960" w:type="dxa"/>
                            <w:noWrap/>
                            <w:vAlign w:val="center"/>
                            <w:hideMark/>
                          </w:tcPr>
                          <w:p w14:paraId="32BCA414"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1</w:t>
                            </w:r>
                          </w:p>
                        </w:tc>
                        <w:tc>
                          <w:tcPr>
                            <w:tcW w:w="960" w:type="dxa"/>
                            <w:noWrap/>
                            <w:vAlign w:val="center"/>
                            <w:hideMark/>
                          </w:tcPr>
                          <w:p w14:paraId="09EF573B"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599.04</w:t>
                            </w:r>
                          </w:p>
                        </w:tc>
                        <w:tc>
                          <w:tcPr>
                            <w:tcW w:w="960" w:type="dxa"/>
                            <w:noWrap/>
                            <w:vAlign w:val="center"/>
                            <w:hideMark/>
                          </w:tcPr>
                          <w:p w14:paraId="3DF21C3E"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3.93</w:t>
                            </w:r>
                          </w:p>
                        </w:tc>
                        <w:tc>
                          <w:tcPr>
                            <w:tcW w:w="960" w:type="dxa"/>
                            <w:noWrap/>
                            <w:vAlign w:val="center"/>
                            <w:hideMark/>
                          </w:tcPr>
                          <w:p w14:paraId="0C325E01" w14:textId="77777777" w:rsidR="007E7AD7" w:rsidRPr="00A460E5" w:rsidRDefault="007E7AD7" w:rsidP="00A460E5">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0.002</w:t>
                            </w:r>
                          </w:p>
                        </w:tc>
                      </w:tr>
                      <w:tr w:rsidR="007E7AD7" w:rsidRPr="00A460E5" w14:paraId="7406D649" w14:textId="77777777" w:rsidTr="00A460E5">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220" w:type="dxa"/>
                            <w:noWrap/>
                            <w:vAlign w:val="center"/>
                            <w:hideMark/>
                          </w:tcPr>
                          <w:p w14:paraId="3B1C96FF" w14:textId="77777777" w:rsidR="007E7AD7" w:rsidRPr="00A460E5" w:rsidRDefault="007E7AD7" w:rsidP="00A460E5">
                            <w:pPr>
                              <w:jc w:val="center"/>
                              <w:rPr>
                                <w:rFonts w:ascii="Calibri" w:eastAsia="Times New Roman" w:hAnsi="Calibri" w:cs="Calibri"/>
                                <w:color w:val="000000"/>
                              </w:rPr>
                            </w:pPr>
                            <w:r w:rsidRPr="00A460E5">
                              <w:rPr>
                                <w:rFonts w:ascii="Calibri" w:eastAsia="Times New Roman" w:hAnsi="Calibri" w:cs="Calibri"/>
                                <w:color w:val="000000"/>
                              </w:rPr>
                              <w:t>All variables</w:t>
                            </w:r>
                          </w:p>
                        </w:tc>
                        <w:tc>
                          <w:tcPr>
                            <w:tcW w:w="960" w:type="dxa"/>
                            <w:noWrap/>
                            <w:vAlign w:val="center"/>
                            <w:hideMark/>
                          </w:tcPr>
                          <w:p w14:paraId="52D97A52"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r w:rsidRPr="00A460E5">
                              <w:rPr>
                                <w:rFonts w:ascii="Calibri" w:eastAsia="Times New Roman" w:hAnsi="Calibri" w:cs="Calibri"/>
                                <w:color w:val="000000"/>
                              </w:rPr>
                              <w:t>0.54973</w:t>
                            </w:r>
                          </w:p>
                        </w:tc>
                        <w:tc>
                          <w:tcPr>
                            <w:tcW w:w="960" w:type="dxa"/>
                            <w:noWrap/>
                            <w:vAlign w:val="center"/>
                            <w:hideMark/>
                          </w:tcPr>
                          <w:p w14:paraId="7C3689C8"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rPr>
                            </w:pPr>
                          </w:p>
                        </w:tc>
                        <w:tc>
                          <w:tcPr>
                            <w:tcW w:w="960" w:type="dxa"/>
                            <w:noWrap/>
                            <w:vAlign w:val="center"/>
                            <w:hideMark/>
                          </w:tcPr>
                          <w:p w14:paraId="5350B05F"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60" w:type="dxa"/>
                            <w:noWrap/>
                            <w:vAlign w:val="center"/>
                            <w:hideMark/>
                          </w:tcPr>
                          <w:p w14:paraId="598B09F2"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c>
                          <w:tcPr>
                            <w:tcW w:w="960" w:type="dxa"/>
                            <w:noWrap/>
                            <w:vAlign w:val="center"/>
                            <w:hideMark/>
                          </w:tcPr>
                          <w:p w14:paraId="46097629" w14:textId="77777777" w:rsidR="007E7AD7" w:rsidRPr="00A460E5" w:rsidRDefault="007E7AD7" w:rsidP="00A460E5">
                            <w:pPr>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0"/>
                                <w:szCs w:val="20"/>
                              </w:rPr>
                            </w:pPr>
                          </w:p>
                        </w:tc>
                      </w:tr>
                    </w:tbl>
                    <w:p w14:paraId="4557B517" w14:textId="77777777" w:rsidR="007E7AD7" w:rsidRDefault="007E7AD7" w:rsidP="007E7AD7">
                      <w:pPr>
                        <w:rPr>
                          <w:sz w:val="16"/>
                          <w:szCs w:val="16"/>
                        </w:rPr>
                      </w:pPr>
                    </w:p>
                    <w:p w14:paraId="50CB15E3" w14:textId="77777777" w:rsidR="007E7AD7" w:rsidRDefault="007E7AD7" w:rsidP="007E7AD7">
                      <w:pPr>
                        <w:rPr>
                          <w:sz w:val="16"/>
                          <w:szCs w:val="16"/>
                        </w:rPr>
                      </w:pPr>
                    </w:p>
                    <w:p w14:paraId="1A1379D6" w14:textId="77777777" w:rsidR="007E7AD7" w:rsidRDefault="007E7AD7" w:rsidP="007E7AD7">
                      <w:pPr>
                        <w:rPr>
                          <w:sz w:val="16"/>
                          <w:szCs w:val="16"/>
                        </w:rPr>
                      </w:pPr>
                    </w:p>
                    <w:p w14:paraId="7835CE72" w14:textId="77777777" w:rsidR="007E7AD7" w:rsidRDefault="007E7AD7" w:rsidP="007E7AD7">
                      <w:pPr>
                        <w:rPr>
                          <w:sz w:val="16"/>
                          <w:szCs w:val="16"/>
                        </w:rPr>
                      </w:pPr>
                    </w:p>
                    <w:p w14:paraId="433DE519" w14:textId="77777777" w:rsidR="007E7AD7" w:rsidRPr="00495A92" w:rsidRDefault="007E7AD7" w:rsidP="007E7AD7">
                      <w:pPr>
                        <w:rPr>
                          <w:rFonts w:cstheme="minorHAnsi"/>
                          <w:sz w:val="20"/>
                          <w:szCs w:val="20"/>
                        </w:rPr>
                      </w:pPr>
                      <w:r w:rsidRPr="00495A92">
                        <w:rPr>
                          <w:sz w:val="20"/>
                          <w:szCs w:val="20"/>
                        </w:rPr>
                        <w:t>Table S8</w:t>
                      </w:r>
                      <w:r w:rsidRPr="00495A92">
                        <w:rPr>
                          <w:rFonts w:cstheme="minorHAnsi"/>
                          <w:sz w:val="20"/>
                          <w:szCs w:val="20"/>
                        </w:rPr>
                        <w:t xml:space="preserve">) Statewide CAPSCALE models explain 79% and 55% for the general and diazotrophic beta diversity respectively. Each model was test for variance inflation factors (VIF) and limited to co-variables with a VIF score less than 10. These variables were run through the function ordiR2step to obtain variance explained percentages. </w:t>
                      </w:r>
                    </w:p>
                    <w:p w14:paraId="388AC953" w14:textId="77777777" w:rsidR="007E7AD7" w:rsidRDefault="007E7AD7" w:rsidP="007E7AD7">
                      <w:pPr>
                        <w:rPr>
                          <w:sz w:val="16"/>
                          <w:szCs w:val="16"/>
                        </w:rPr>
                      </w:pPr>
                    </w:p>
                    <w:p w14:paraId="3F5A3571" w14:textId="77777777" w:rsidR="007E7AD7" w:rsidRDefault="007E7AD7" w:rsidP="007E7AD7"/>
                  </w:txbxContent>
                </v:textbox>
                <w10:wrap type="square" anchorx="margin"/>
              </v:shape>
            </w:pict>
          </mc:Fallback>
        </mc:AlternateContent>
      </w:r>
    </w:p>
    <w:p w14:paraId="5867403C" w14:textId="77777777" w:rsidR="007E7AD7" w:rsidRDefault="007E7AD7" w:rsidP="007E7AD7">
      <w:pPr>
        <w:rPr>
          <w:sz w:val="16"/>
          <w:szCs w:val="16"/>
        </w:rPr>
      </w:pPr>
      <w:r w:rsidRPr="00C72EB1">
        <w:rPr>
          <w:noProof/>
          <w:sz w:val="16"/>
          <w:szCs w:val="16"/>
        </w:rPr>
        <w:lastRenderedPageBreak/>
        <mc:AlternateContent>
          <mc:Choice Requires="wps">
            <w:drawing>
              <wp:anchor distT="45720" distB="45720" distL="114300" distR="114300" simplePos="0" relativeHeight="251663360" behindDoc="0" locked="0" layoutInCell="1" allowOverlap="1" wp14:anchorId="3573B687" wp14:editId="332E2F10">
                <wp:simplePos x="0" y="0"/>
                <wp:positionH relativeFrom="margin">
                  <wp:align>center</wp:align>
                </wp:positionH>
                <wp:positionV relativeFrom="paragraph">
                  <wp:posOffset>0</wp:posOffset>
                </wp:positionV>
                <wp:extent cx="5875655" cy="8757920"/>
                <wp:effectExtent l="0" t="0" r="0" b="508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5655" cy="8757920"/>
                        </a:xfrm>
                        <a:prstGeom prst="rect">
                          <a:avLst/>
                        </a:prstGeom>
                        <a:solidFill>
                          <a:srgbClr val="FFFFFF"/>
                        </a:solidFill>
                        <a:ln w="9525">
                          <a:noFill/>
                          <a:miter lim="800000"/>
                          <a:headEnd/>
                          <a:tailEnd/>
                        </a:ln>
                      </wps:spPr>
                      <wps:txbx>
                        <w:txbxContent>
                          <w:p w14:paraId="41C50B96" w14:textId="77777777" w:rsidR="007E7AD7" w:rsidRDefault="007E7AD7" w:rsidP="007E7AD7"/>
                          <w:p w14:paraId="3F5A616C" w14:textId="77777777" w:rsidR="007E7AD7" w:rsidRDefault="007E7AD7" w:rsidP="007E7AD7">
                            <w:r>
                              <w:rPr>
                                <w:noProof/>
                              </w:rPr>
                              <w:drawing>
                                <wp:inline distT="0" distB="0" distL="0" distR="0" wp14:anchorId="2FEEEF8A" wp14:editId="7C685499">
                                  <wp:extent cx="5683885" cy="35521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6sCAP_species.tif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83885" cy="3552190"/>
                                          </a:xfrm>
                                          <a:prstGeom prst="rect">
                                            <a:avLst/>
                                          </a:prstGeom>
                                        </pic:spPr>
                                      </pic:pic>
                                    </a:graphicData>
                                  </a:graphic>
                                </wp:inline>
                              </w:drawing>
                            </w:r>
                          </w:p>
                          <w:p w14:paraId="0958343E" w14:textId="77777777" w:rsidR="007E7AD7" w:rsidRDefault="007E7AD7" w:rsidP="007E7AD7">
                            <w:r>
                              <w:rPr>
                                <w:noProof/>
                              </w:rPr>
                              <w:drawing>
                                <wp:inline distT="0" distB="0" distL="0" distR="0" wp14:anchorId="49827F1F" wp14:editId="2E53A6BF">
                                  <wp:extent cx="5683885" cy="35521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nifHCAP_species.tif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683885" cy="3552190"/>
                                          </a:xfrm>
                                          <a:prstGeom prst="rect">
                                            <a:avLst/>
                                          </a:prstGeom>
                                        </pic:spPr>
                                      </pic:pic>
                                    </a:graphicData>
                                  </a:graphic>
                                </wp:inline>
                              </w:drawing>
                            </w:r>
                          </w:p>
                          <w:p w14:paraId="17D8F75B" w14:textId="77777777" w:rsidR="007E7AD7" w:rsidRPr="00495A92" w:rsidRDefault="007E7AD7" w:rsidP="007E7AD7">
                            <w:pPr>
                              <w:rPr>
                                <w:sz w:val="20"/>
                                <w:szCs w:val="20"/>
                              </w:rPr>
                            </w:pPr>
                            <w:r w:rsidRPr="00495A92">
                              <w:rPr>
                                <w:sz w:val="20"/>
                                <w:szCs w:val="20"/>
                              </w:rPr>
                              <w:t>Figure S3) Canonical analysis of principle coordinates (CAP) plots were constructed with the OTUs labels across. OTUs plotted correlate highly (r</w:t>
                            </w:r>
                            <w:r w:rsidRPr="00495A92">
                              <w:rPr>
                                <w:sz w:val="20"/>
                                <w:szCs w:val="20"/>
                                <w:vertAlign w:val="superscript"/>
                              </w:rPr>
                              <w:t>2</w:t>
                            </w:r>
                            <w:r w:rsidRPr="00495A92">
                              <w:rPr>
                                <w:sz w:val="20"/>
                                <w:szCs w:val="20"/>
                              </w:rPr>
                              <w:t xml:space="preserve"> &gt; 0.9) with site location in the CAP space. Large arrow corresponds to higher correlation with the axis direction of the plot. OTUs are labeled with the species names multiple OTUs can correlated with a single species names in the diazotrophs due to the overlap of species names to 3% dissimilar </w:t>
                            </w:r>
                            <w:r w:rsidRPr="00495A92">
                              <w:rPr>
                                <w:i/>
                                <w:sz w:val="20"/>
                                <w:szCs w:val="20"/>
                              </w:rPr>
                              <w:t>nifH</w:t>
                            </w:r>
                            <w:r w:rsidRPr="00495A92">
                              <w:rPr>
                                <w:sz w:val="20"/>
                                <w:szCs w:val="20"/>
                              </w:rPr>
                              <w:t xml:space="preserve"> genes. </w:t>
                            </w:r>
                          </w:p>
                          <w:p w14:paraId="799626D0"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73B687" id="_x0000_s1040" type="#_x0000_t202" style="position:absolute;margin-left:0;margin-top:0;width:462.65pt;height:689.6pt;z-index:25166336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" stroked="f">
                <v:textbox>
                  <w:txbxContent>
                    <w:p w14:paraId="41C50B96" w14:textId="77777777" w:rsidR="007E7AD7" w:rsidRDefault="007E7AD7" w:rsidP="007E7AD7"/>
                    <w:p w14:paraId="3F5A616C" w14:textId="77777777" w:rsidR="007E7AD7" w:rsidRDefault="007E7AD7" w:rsidP="007E7AD7">
                      <w:r>
                        <w:rPr>
                          <w:noProof/>
                        </w:rPr>
                        <w:drawing>
                          <wp:inline distT="0" distB="0" distL="0" distR="0" wp14:anchorId="2FEEEF8A" wp14:editId="7C685499">
                            <wp:extent cx="5683885" cy="35521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6sCAP_species.tif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683885" cy="3552190"/>
                                    </a:xfrm>
                                    <a:prstGeom prst="rect">
                                      <a:avLst/>
                                    </a:prstGeom>
                                  </pic:spPr>
                                </pic:pic>
                              </a:graphicData>
                            </a:graphic>
                          </wp:inline>
                        </w:drawing>
                      </w:r>
                    </w:p>
                    <w:p w14:paraId="0958343E" w14:textId="77777777" w:rsidR="007E7AD7" w:rsidRDefault="007E7AD7" w:rsidP="007E7AD7">
                      <w:r>
                        <w:rPr>
                          <w:noProof/>
                        </w:rPr>
                        <w:drawing>
                          <wp:inline distT="0" distB="0" distL="0" distR="0" wp14:anchorId="49827F1F" wp14:editId="2E53A6BF">
                            <wp:extent cx="5683885" cy="355219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nifHCAP_species.tif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683885" cy="3552190"/>
                                    </a:xfrm>
                                    <a:prstGeom prst="rect">
                                      <a:avLst/>
                                    </a:prstGeom>
                                  </pic:spPr>
                                </pic:pic>
                              </a:graphicData>
                            </a:graphic>
                          </wp:inline>
                        </w:drawing>
                      </w:r>
                    </w:p>
                    <w:p w14:paraId="17D8F75B" w14:textId="77777777" w:rsidR="007E7AD7" w:rsidRPr="00495A92" w:rsidRDefault="007E7AD7" w:rsidP="007E7AD7">
                      <w:pPr>
                        <w:rPr>
                          <w:sz w:val="20"/>
                          <w:szCs w:val="20"/>
                        </w:rPr>
                      </w:pPr>
                      <w:r w:rsidRPr="00495A92">
                        <w:rPr>
                          <w:sz w:val="20"/>
                          <w:szCs w:val="20"/>
                        </w:rPr>
                        <w:t>Figure S3) Canonical analysis of principle coordinates (CAP) plots were constructed with the OTUs labels across. OTUs plotted correlate highly (r</w:t>
                      </w:r>
                      <w:r w:rsidRPr="00495A92">
                        <w:rPr>
                          <w:sz w:val="20"/>
                          <w:szCs w:val="20"/>
                          <w:vertAlign w:val="superscript"/>
                        </w:rPr>
                        <w:t>2</w:t>
                      </w:r>
                      <w:r w:rsidRPr="00495A92">
                        <w:rPr>
                          <w:sz w:val="20"/>
                          <w:szCs w:val="20"/>
                        </w:rPr>
                        <w:t xml:space="preserve"> &gt; 0.9) with site location in the CAP space. Large arrow corresponds to higher correlation with the axis direction of the plot. OTUs are labeled with the species names multiple OTUs can correlated with a single species names in the diazotrophs due to the overlap of species names to 3% dissimilar </w:t>
                      </w:r>
                      <w:r w:rsidRPr="00495A92">
                        <w:rPr>
                          <w:i/>
                          <w:sz w:val="20"/>
                          <w:szCs w:val="20"/>
                        </w:rPr>
                        <w:t>nifH</w:t>
                      </w:r>
                      <w:r w:rsidRPr="00495A92">
                        <w:rPr>
                          <w:sz w:val="20"/>
                          <w:szCs w:val="20"/>
                        </w:rPr>
                        <w:t xml:space="preserve"> genes. </w:t>
                      </w:r>
                    </w:p>
                    <w:p w14:paraId="799626D0" w14:textId="77777777" w:rsidR="007E7AD7" w:rsidRDefault="007E7AD7" w:rsidP="007E7AD7"/>
                  </w:txbxContent>
                </v:textbox>
                <w10:wrap type="square" anchorx="margin"/>
              </v:shape>
            </w:pict>
          </mc:Fallback>
        </mc:AlternateContent>
      </w:r>
    </w:p>
    <w:p w14:paraId="0C1824C1" w14:textId="77777777" w:rsidR="007E7AD7" w:rsidRPr="00C72EB1" w:rsidRDefault="007E7AD7" w:rsidP="007E7AD7">
      <w:pPr>
        <w:rPr>
          <w:sz w:val="16"/>
          <w:szCs w:val="16"/>
        </w:rPr>
      </w:pPr>
      <w:r w:rsidRPr="00C72EB1">
        <w:rPr>
          <w:noProof/>
          <w:sz w:val="16"/>
          <w:szCs w:val="16"/>
        </w:rPr>
        <w:lastRenderedPageBreak/>
        <mc:AlternateContent>
          <mc:Choice Requires="wps">
            <w:drawing>
              <wp:anchor distT="45720" distB="45720" distL="114300" distR="114300" simplePos="0" relativeHeight="251664384" behindDoc="0" locked="0" layoutInCell="1" allowOverlap="1" wp14:anchorId="0DD0405F" wp14:editId="094241E6">
                <wp:simplePos x="0" y="0"/>
                <wp:positionH relativeFrom="margin">
                  <wp:align>center</wp:align>
                </wp:positionH>
                <wp:positionV relativeFrom="paragraph">
                  <wp:posOffset>3330575</wp:posOffset>
                </wp:positionV>
                <wp:extent cx="3705225" cy="295656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05225" cy="2956560"/>
                        </a:xfrm>
                        <a:prstGeom prst="rect">
                          <a:avLst/>
                        </a:prstGeom>
                        <a:solidFill>
                          <a:srgbClr val="FFFFFF"/>
                        </a:solidFill>
                        <a:ln w="9525">
                          <a:noFill/>
                          <a:miter lim="800000"/>
                          <a:headEnd/>
                          <a:tailEnd/>
                        </a:ln>
                      </wps:spPr>
                      <wps:txbx>
                        <w:txbxContent>
                          <w:tbl>
                            <w:tblPr>
                              <w:tblStyle w:val="PlainTable5"/>
                              <w:tblW w:w="5440" w:type="dxa"/>
                              <w:tblLook w:val="04A0" w:firstRow="1" w:lastRow="0" w:firstColumn="1" w:lastColumn="0" w:noHBand="0" w:noVBand="1"/>
                            </w:tblPr>
                            <w:tblGrid>
                              <w:gridCol w:w="3330"/>
                              <w:gridCol w:w="1116"/>
                              <w:gridCol w:w="1280"/>
                            </w:tblGrid>
                            <w:tr w:rsidR="007E7AD7" w:rsidRPr="00FF127D" w14:paraId="740844CD" w14:textId="77777777" w:rsidTr="00C074CB">
                              <w:trPr>
                                <w:cnfStyle w:val="100000000000" w:firstRow="1" w:lastRow="0" w:firstColumn="0" w:lastColumn="0" w:oddVBand="0" w:evenVBand="0" w:oddHBand="0" w:evenHBand="0" w:firstRowFirstColumn="0" w:firstRowLastColumn="0" w:lastRowFirstColumn="0" w:lastRowLastColumn="0"/>
                                <w:trHeight w:val="285"/>
                              </w:trPr>
                              <w:tc>
                                <w:tcPr>
                                  <w:cnfStyle w:val="001000000100" w:firstRow="0" w:lastRow="0" w:firstColumn="1" w:lastColumn="0" w:oddVBand="0" w:evenVBand="0" w:oddHBand="0" w:evenHBand="0" w:firstRowFirstColumn="1" w:firstRowLastColumn="0" w:lastRowFirstColumn="0" w:lastRowLastColumn="0"/>
                                  <w:tcW w:w="3330" w:type="dxa"/>
                                  <w:noWrap/>
                                  <w:hideMark/>
                                </w:tcPr>
                                <w:p w14:paraId="5A30C919" w14:textId="77777777" w:rsidR="007E7AD7" w:rsidRPr="00FF127D" w:rsidRDefault="007E7AD7" w:rsidP="00CE7EFB">
                                  <w:pPr>
                                    <w:jc w:val="center"/>
                                    <w:rPr>
                                      <w:rFonts w:cstheme="minorHAnsi"/>
                                      <w:color w:val="000000"/>
                                    </w:rPr>
                                  </w:pPr>
                                </w:p>
                              </w:tc>
                              <w:tc>
                                <w:tcPr>
                                  <w:tcW w:w="830" w:type="dxa"/>
                                  <w:noWrap/>
                                  <w:hideMark/>
                                </w:tcPr>
                                <w:p w14:paraId="1C9FAA83" w14:textId="77777777" w:rsidR="007E7AD7" w:rsidRPr="00FF127D" w:rsidRDefault="007E7AD7" w:rsidP="00CE7EFB">
                                  <w:pPr>
                                    <w:jc w:val="center"/>
                                    <w:cnfStyle w:val="100000000000" w:firstRow="1"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Irrigated</w:t>
                                  </w:r>
                                </w:p>
                              </w:tc>
                              <w:tc>
                                <w:tcPr>
                                  <w:tcW w:w="1280" w:type="dxa"/>
                                  <w:noWrap/>
                                  <w:hideMark/>
                                </w:tcPr>
                                <w:p w14:paraId="345D22AE" w14:textId="77777777" w:rsidR="007E7AD7" w:rsidRPr="00FF127D" w:rsidRDefault="007E7AD7" w:rsidP="00CE7EFB">
                                  <w:pPr>
                                    <w:jc w:val="center"/>
                                    <w:cnfStyle w:val="100000000000" w:firstRow="1"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Dryland</w:t>
                                  </w:r>
                                </w:p>
                              </w:tc>
                            </w:tr>
                            <w:tr w:rsidR="007E7AD7" w:rsidRPr="00FF127D" w14:paraId="08F62E1E"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7C445345" w14:textId="77777777" w:rsidR="007E7AD7" w:rsidRPr="00FF127D" w:rsidRDefault="007E7AD7" w:rsidP="00CE7EFB">
                                  <w:pPr>
                                    <w:jc w:val="center"/>
                                    <w:rPr>
                                      <w:rFonts w:cstheme="minorHAnsi"/>
                                      <w:color w:val="000000"/>
                                    </w:rPr>
                                  </w:pPr>
                                  <w:r w:rsidRPr="00FF127D">
                                    <w:rPr>
                                      <w:rFonts w:cstheme="minorHAnsi"/>
                                      <w:color w:val="000000"/>
                                    </w:rPr>
                                    <w:t>Nodes</w:t>
                                  </w:r>
                                </w:p>
                              </w:tc>
                              <w:tc>
                                <w:tcPr>
                                  <w:tcW w:w="830" w:type="dxa"/>
                                  <w:noWrap/>
                                  <w:hideMark/>
                                </w:tcPr>
                                <w:p w14:paraId="643B865C"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48</w:t>
                                  </w:r>
                                </w:p>
                              </w:tc>
                              <w:tc>
                                <w:tcPr>
                                  <w:tcW w:w="1280" w:type="dxa"/>
                                  <w:noWrap/>
                                  <w:hideMark/>
                                </w:tcPr>
                                <w:p w14:paraId="5A9E60D8"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106</w:t>
                                  </w:r>
                                </w:p>
                              </w:tc>
                            </w:tr>
                            <w:tr w:rsidR="007E7AD7" w:rsidRPr="00FF127D" w14:paraId="173AC093"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6753DABC" w14:textId="77777777" w:rsidR="007E7AD7" w:rsidRPr="00FF127D" w:rsidRDefault="007E7AD7" w:rsidP="00CE7EFB">
                                  <w:pPr>
                                    <w:jc w:val="center"/>
                                    <w:rPr>
                                      <w:rFonts w:cstheme="minorHAnsi"/>
                                      <w:color w:val="000000"/>
                                    </w:rPr>
                                  </w:pPr>
                                  <w:r w:rsidRPr="00FF127D">
                                    <w:rPr>
                                      <w:rFonts w:cstheme="minorHAnsi"/>
                                      <w:color w:val="000000"/>
                                    </w:rPr>
                                    <w:t>Edges</w:t>
                                  </w:r>
                                </w:p>
                              </w:tc>
                              <w:tc>
                                <w:tcPr>
                                  <w:tcW w:w="830" w:type="dxa"/>
                                  <w:noWrap/>
                                  <w:hideMark/>
                                </w:tcPr>
                                <w:p w14:paraId="16FB5416"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80</w:t>
                                  </w:r>
                                </w:p>
                              </w:tc>
                              <w:tc>
                                <w:tcPr>
                                  <w:tcW w:w="1280" w:type="dxa"/>
                                  <w:noWrap/>
                                  <w:hideMark/>
                                </w:tcPr>
                                <w:p w14:paraId="42D59826"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218</w:t>
                                  </w:r>
                                </w:p>
                              </w:tc>
                            </w:tr>
                            <w:tr w:rsidR="007E7AD7" w:rsidRPr="00FF127D" w14:paraId="6B62ED59"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43FA87EA" w14:textId="77777777" w:rsidR="007E7AD7" w:rsidRPr="00FF127D" w:rsidRDefault="007E7AD7" w:rsidP="00CE7EFB">
                                  <w:pPr>
                                    <w:jc w:val="center"/>
                                    <w:rPr>
                                      <w:rFonts w:cstheme="minorHAnsi"/>
                                      <w:color w:val="000000"/>
                                    </w:rPr>
                                  </w:pPr>
                                  <w:r w:rsidRPr="00FF127D">
                                    <w:rPr>
                                      <w:rFonts w:cstheme="minorHAnsi"/>
                                      <w:color w:val="000000"/>
                                    </w:rPr>
                                    <w:t>Clusters</w:t>
                                  </w:r>
                                </w:p>
                              </w:tc>
                              <w:tc>
                                <w:tcPr>
                                  <w:tcW w:w="830" w:type="dxa"/>
                                  <w:noWrap/>
                                  <w:hideMark/>
                                </w:tcPr>
                                <w:p w14:paraId="7D3D04E7"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3</w:t>
                                  </w:r>
                                </w:p>
                              </w:tc>
                              <w:tc>
                                <w:tcPr>
                                  <w:tcW w:w="1280" w:type="dxa"/>
                                  <w:noWrap/>
                                  <w:hideMark/>
                                </w:tcPr>
                                <w:p w14:paraId="28F21D83"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9</w:t>
                                  </w:r>
                                </w:p>
                              </w:tc>
                            </w:tr>
                            <w:tr w:rsidR="007E7AD7" w:rsidRPr="00FF127D" w14:paraId="1ABCE4A3"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4D386977" w14:textId="77777777" w:rsidR="007E7AD7" w:rsidRPr="00FF127D" w:rsidRDefault="007E7AD7" w:rsidP="00CE7EFB">
                                  <w:pPr>
                                    <w:jc w:val="center"/>
                                    <w:rPr>
                                      <w:rFonts w:cstheme="minorHAnsi"/>
                                      <w:color w:val="000000"/>
                                    </w:rPr>
                                  </w:pPr>
                                  <w:r w:rsidRPr="00FF127D">
                                    <w:rPr>
                                      <w:rFonts w:cstheme="minorHAnsi"/>
                                      <w:color w:val="000000"/>
                                    </w:rPr>
                                    <w:t>Density</w:t>
                                  </w:r>
                                </w:p>
                              </w:tc>
                              <w:tc>
                                <w:tcPr>
                                  <w:tcW w:w="830" w:type="dxa"/>
                                  <w:noWrap/>
                                  <w:hideMark/>
                                </w:tcPr>
                                <w:p w14:paraId="0832D712"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0.039</w:t>
                                  </w:r>
                                </w:p>
                              </w:tc>
                              <w:tc>
                                <w:tcPr>
                                  <w:tcW w:w="1280" w:type="dxa"/>
                                  <w:noWrap/>
                                  <w:hideMark/>
                                </w:tcPr>
                                <w:p w14:paraId="2171830A"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0.7</w:t>
                                  </w:r>
                                </w:p>
                              </w:tc>
                            </w:tr>
                            <w:tr w:rsidR="007E7AD7" w:rsidRPr="00FF127D" w14:paraId="05B0642F"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5B9BF810" w14:textId="77777777" w:rsidR="007E7AD7" w:rsidRPr="00FF127D" w:rsidRDefault="007E7AD7" w:rsidP="00CE7EFB">
                                  <w:pPr>
                                    <w:jc w:val="center"/>
                                    <w:rPr>
                                      <w:rFonts w:cstheme="minorHAnsi"/>
                                      <w:color w:val="000000"/>
                                    </w:rPr>
                                  </w:pPr>
                                  <w:r w:rsidRPr="00FF127D">
                                    <w:rPr>
                                      <w:rFonts w:cstheme="minorHAnsi"/>
                                      <w:color w:val="000000"/>
                                    </w:rPr>
                                    <w:t>Transitivity Global</w:t>
                                  </w:r>
                                </w:p>
                              </w:tc>
                              <w:tc>
                                <w:tcPr>
                                  <w:tcW w:w="830" w:type="dxa"/>
                                  <w:noWrap/>
                                  <w:hideMark/>
                                </w:tcPr>
                                <w:p w14:paraId="09885628"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0.269</w:t>
                                  </w:r>
                                </w:p>
                              </w:tc>
                              <w:tc>
                                <w:tcPr>
                                  <w:tcW w:w="1280" w:type="dxa"/>
                                  <w:noWrap/>
                                  <w:hideMark/>
                                </w:tcPr>
                                <w:p w14:paraId="4E5DF5ED"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0.258</w:t>
                                  </w:r>
                                </w:p>
                              </w:tc>
                            </w:tr>
                            <w:tr w:rsidR="007E7AD7" w:rsidRPr="00FF127D" w14:paraId="617F4477"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5B0025CE" w14:textId="77777777" w:rsidR="007E7AD7" w:rsidRPr="00FF127D" w:rsidRDefault="007E7AD7" w:rsidP="00CE7EFB">
                                  <w:pPr>
                                    <w:jc w:val="center"/>
                                    <w:rPr>
                                      <w:rFonts w:cstheme="minorHAnsi"/>
                                      <w:color w:val="000000"/>
                                    </w:rPr>
                                  </w:pPr>
                                  <w:r w:rsidRPr="00FF127D">
                                    <w:rPr>
                                      <w:rFonts w:cstheme="minorHAnsi"/>
                                      <w:color w:val="000000"/>
                                    </w:rPr>
                                    <w:t>Transitivity Average</w:t>
                                  </w:r>
                                </w:p>
                              </w:tc>
                              <w:tc>
                                <w:tcPr>
                                  <w:tcW w:w="830" w:type="dxa"/>
                                  <w:noWrap/>
                                  <w:hideMark/>
                                </w:tcPr>
                                <w:p w14:paraId="2FB73BA9"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0.282</w:t>
                                  </w:r>
                                </w:p>
                              </w:tc>
                              <w:tc>
                                <w:tcPr>
                                  <w:tcW w:w="1280" w:type="dxa"/>
                                  <w:noWrap/>
                                  <w:hideMark/>
                                </w:tcPr>
                                <w:p w14:paraId="2378847C"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0.311</w:t>
                                  </w:r>
                                </w:p>
                              </w:tc>
                            </w:tr>
                            <w:tr w:rsidR="007E7AD7" w:rsidRPr="00FF127D" w14:paraId="0CE7CF37"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6A7264A4" w14:textId="77777777" w:rsidR="007E7AD7" w:rsidRPr="00FF127D" w:rsidRDefault="007E7AD7" w:rsidP="00CE7EFB">
                                  <w:pPr>
                                    <w:jc w:val="center"/>
                                    <w:rPr>
                                      <w:rFonts w:cstheme="minorHAnsi"/>
                                      <w:color w:val="000000"/>
                                    </w:rPr>
                                  </w:pPr>
                                  <w:r w:rsidRPr="00FF127D">
                                    <w:rPr>
                                      <w:rFonts w:cstheme="minorHAnsi"/>
                                      <w:color w:val="000000"/>
                                    </w:rPr>
                                    <w:t>Centralization Degree</w:t>
                                  </w:r>
                                </w:p>
                              </w:tc>
                              <w:tc>
                                <w:tcPr>
                                  <w:tcW w:w="830" w:type="dxa"/>
                                  <w:noWrap/>
                                  <w:hideMark/>
                                </w:tcPr>
                                <w:p w14:paraId="418BD87F"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0.099</w:t>
                                  </w:r>
                                </w:p>
                              </w:tc>
                              <w:tc>
                                <w:tcPr>
                                  <w:tcW w:w="1280" w:type="dxa"/>
                                  <w:noWrap/>
                                  <w:hideMark/>
                                </w:tcPr>
                                <w:p w14:paraId="2CFD4FB6"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0.084</w:t>
                                  </w:r>
                                </w:p>
                              </w:tc>
                            </w:tr>
                            <w:tr w:rsidR="007E7AD7" w:rsidRPr="00FF127D" w14:paraId="752E0B44"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34051925" w14:textId="77777777" w:rsidR="007E7AD7" w:rsidRPr="00FF127D" w:rsidRDefault="007E7AD7" w:rsidP="00CE7EFB">
                                  <w:pPr>
                                    <w:jc w:val="center"/>
                                    <w:rPr>
                                      <w:rFonts w:cstheme="minorHAnsi"/>
                                      <w:color w:val="000000"/>
                                    </w:rPr>
                                  </w:pPr>
                                  <w:r w:rsidRPr="00FF127D">
                                    <w:rPr>
                                      <w:rFonts w:cstheme="minorHAnsi"/>
                                      <w:color w:val="000000"/>
                                    </w:rPr>
                                    <w:t>Centralization Betweenness</w:t>
                                  </w:r>
                                </w:p>
                              </w:tc>
                              <w:tc>
                                <w:tcPr>
                                  <w:tcW w:w="830" w:type="dxa"/>
                                  <w:noWrap/>
                                  <w:hideMark/>
                                </w:tcPr>
                                <w:p w14:paraId="42A261B4"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0.13</w:t>
                                  </w:r>
                                </w:p>
                              </w:tc>
                              <w:tc>
                                <w:tcPr>
                                  <w:tcW w:w="1280" w:type="dxa"/>
                                  <w:noWrap/>
                                  <w:hideMark/>
                                </w:tcPr>
                                <w:p w14:paraId="6A8B183F"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0.22</w:t>
                                  </w:r>
                                </w:p>
                              </w:tc>
                            </w:tr>
                            <w:tr w:rsidR="007E7AD7" w:rsidRPr="00FF127D" w14:paraId="65DD5D9E"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02731C81" w14:textId="77777777" w:rsidR="007E7AD7" w:rsidRPr="00FF127D" w:rsidRDefault="007E7AD7" w:rsidP="00CE7EFB">
                                  <w:pPr>
                                    <w:jc w:val="center"/>
                                    <w:rPr>
                                      <w:rFonts w:cstheme="minorHAnsi"/>
                                      <w:color w:val="000000"/>
                                    </w:rPr>
                                  </w:pPr>
                                  <w:r w:rsidRPr="00FF127D">
                                    <w:rPr>
                                      <w:rFonts w:cstheme="minorHAnsi"/>
                                      <w:color w:val="000000"/>
                                    </w:rPr>
                                    <w:t>Eigen Vector Centrality</w:t>
                                  </w:r>
                                </w:p>
                              </w:tc>
                              <w:tc>
                                <w:tcPr>
                                  <w:tcW w:w="830" w:type="dxa"/>
                                  <w:noWrap/>
                                  <w:hideMark/>
                                </w:tcPr>
                                <w:p w14:paraId="15192A74"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4.987</w:t>
                                  </w:r>
                                </w:p>
                              </w:tc>
                              <w:tc>
                                <w:tcPr>
                                  <w:tcW w:w="1280" w:type="dxa"/>
                                  <w:noWrap/>
                                  <w:hideMark/>
                                </w:tcPr>
                                <w:p w14:paraId="017E505B"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6.175</w:t>
                                  </w:r>
                                </w:p>
                              </w:tc>
                            </w:tr>
                            <w:tr w:rsidR="007E7AD7" w:rsidRPr="00FF127D" w14:paraId="1F4A2FC8"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785D56D4" w14:textId="77777777" w:rsidR="007E7AD7" w:rsidRPr="00FF127D" w:rsidRDefault="007E7AD7" w:rsidP="00CE7EFB">
                                  <w:pPr>
                                    <w:jc w:val="center"/>
                                    <w:rPr>
                                      <w:rFonts w:cstheme="minorHAnsi"/>
                                      <w:color w:val="000000"/>
                                    </w:rPr>
                                  </w:pPr>
                                  <w:r w:rsidRPr="00FF127D">
                                    <w:rPr>
                                      <w:rFonts w:cstheme="minorHAnsi"/>
                                      <w:color w:val="000000"/>
                                    </w:rPr>
                                    <w:t>Modularity</w:t>
                                  </w:r>
                                </w:p>
                              </w:tc>
                              <w:tc>
                                <w:tcPr>
                                  <w:tcW w:w="830" w:type="dxa"/>
                                  <w:noWrap/>
                                  <w:hideMark/>
                                </w:tcPr>
                                <w:p w14:paraId="2FD905EB"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0.571</w:t>
                                  </w:r>
                                </w:p>
                              </w:tc>
                              <w:tc>
                                <w:tcPr>
                                  <w:tcW w:w="1280" w:type="dxa"/>
                                  <w:noWrap/>
                                  <w:hideMark/>
                                </w:tcPr>
                                <w:p w14:paraId="33C4C870"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0.647</w:t>
                                  </w:r>
                                </w:p>
                              </w:tc>
                            </w:tr>
                          </w:tbl>
                          <w:p w14:paraId="7C17BCE1" w14:textId="77777777" w:rsidR="007E7AD7" w:rsidRPr="00495A92" w:rsidRDefault="007E7AD7" w:rsidP="007E7AD7">
                            <w:pPr>
                              <w:rPr>
                                <w:sz w:val="20"/>
                                <w:szCs w:val="20"/>
                              </w:rPr>
                            </w:pPr>
                            <w:r w:rsidRPr="00495A92">
                              <w:rPr>
                                <w:sz w:val="20"/>
                                <w:szCs w:val="20"/>
                              </w:rPr>
                              <w:t xml:space="preserve">Table S10) Network properties of irrigated and dryland co-occurrence networks of diazotrophic communities.  Network properties of networks shown in Figure 6. These networks removed any node that was not within a community designated by the walktrap algorithm. All network topology was measure in igraph.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D0405F" id="_x0000_s1041" type="#_x0000_t202" style="position:absolute;margin-left:0;margin-top:262.25pt;width:291.75pt;height:232.8pt;z-index:25166438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" stroked="f">
                <v:textbox>
                  <w:txbxContent>
                    <w:tbl>
                      <w:tblPr>
                        <w:tblStyle w:val="PlainTable5"/>
                        <w:tblW w:w="5440" w:type="dxa"/>
                        <w:tblLook w:val="04A0" w:firstRow="1" w:lastRow="0" w:firstColumn="1" w:lastColumn="0" w:noHBand="0" w:noVBand="1"/>
                      </w:tblPr>
                      <w:tblGrid>
                        <w:gridCol w:w="3330"/>
                        <w:gridCol w:w="1116"/>
                        <w:gridCol w:w="1280"/>
                      </w:tblGrid>
                      <w:tr w:rsidR="007E7AD7" w:rsidRPr="00FF127D" w14:paraId="740844CD" w14:textId="77777777" w:rsidTr="00C074CB">
                        <w:trPr>
                          <w:cnfStyle w:val="100000000000" w:firstRow="1" w:lastRow="0" w:firstColumn="0" w:lastColumn="0" w:oddVBand="0" w:evenVBand="0" w:oddHBand="0" w:evenHBand="0" w:firstRowFirstColumn="0" w:firstRowLastColumn="0" w:lastRowFirstColumn="0" w:lastRowLastColumn="0"/>
                          <w:trHeight w:val="285"/>
                        </w:trPr>
                        <w:tc>
                          <w:tcPr>
                            <w:cnfStyle w:val="001000000100" w:firstRow="0" w:lastRow="0" w:firstColumn="1" w:lastColumn="0" w:oddVBand="0" w:evenVBand="0" w:oddHBand="0" w:evenHBand="0" w:firstRowFirstColumn="1" w:firstRowLastColumn="0" w:lastRowFirstColumn="0" w:lastRowLastColumn="0"/>
                            <w:tcW w:w="3330" w:type="dxa"/>
                            <w:noWrap/>
                            <w:hideMark/>
                          </w:tcPr>
                          <w:p w14:paraId="5A30C919" w14:textId="77777777" w:rsidR="007E7AD7" w:rsidRPr="00FF127D" w:rsidRDefault="007E7AD7" w:rsidP="00CE7EFB">
                            <w:pPr>
                              <w:jc w:val="center"/>
                              <w:rPr>
                                <w:rFonts w:cstheme="minorHAnsi"/>
                                <w:color w:val="000000"/>
                              </w:rPr>
                            </w:pPr>
                          </w:p>
                        </w:tc>
                        <w:tc>
                          <w:tcPr>
                            <w:tcW w:w="830" w:type="dxa"/>
                            <w:noWrap/>
                            <w:hideMark/>
                          </w:tcPr>
                          <w:p w14:paraId="1C9FAA83" w14:textId="77777777" w:rsidR="007E7AD7" w:rsidRPr="00FF127D" w:rsidRDefault="007E7AD7" w:rsidP="00CE7EFB">
                            <w:pPr>
                              <w:jc w:val="center"/>
                              <w:cnfStyle w:val="100000000000" w:firstRow="1"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Irrigated</w:t>
                            </w:r>
                          </w:p>
                        </w:tc>
                        <w:tc>
                          <w:tcPr>
                            <w:tcW w:w="1280" w:type="dxa"/>
                            <w:noWrap/>
                            <w:hideMark/>
                          </w:tcPr>
                          <w:p w14:paraId="345D22AE" w14:textId="77777777" w:rsidR="007E7AD7" w:rsidRPr="00FF127D" w:rsidRDefault="007E7AD7" w:rsidP="00CE7EFB">
                            <w:pPr>
                              <w:jc w:val="center"/>
                              <w:cnfStyle w:val="100000000000" w:firstRow="1"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Dryland</w:t>
                            </w:r>
                          </w:p>
                        </w:tc>
                      </w:tr>
                      <w:tr w:rsidR="007E7AD7" w:rsidRPr="00FF127D" w14:paraId="08F62E1E"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7C445345" w14:textId="77777777" w:rsidR="007E7AD7" w:rsidRPr="00FF127D" w:rsidRDefault="007E7AD7" w:rsidP="00CE7EFB">
                            <w:pPr>
                              <w:jc w:val="center"/>
                              <w:rPr>
                                <w:rFonts w:cstheme="minorHAnsi"/>
                                <w:color w:val="000000"/>
                              </w:rPr>
                            </w:pPr>
                            <w:r w:rsidRPr="00FF127D">
                              <w:rPr>
                                <w:rFonts w:cstheme="minorHAnsi"/>
                                <w:color w:val="000000"/>
                              </w:rPr>
                              <w:t>Nodes</w:t>
                            </w:r>
                          </w:p>
                        </w:tc>
                        <w:tc>
                          <w:tcPr>
                            <w:tcW w:w="830" w:type="dxa"/>
                            <w:noWrap/>
                            <w:hideMark/>
                          </w:tcPr>
                          <w:p w14:paraId="643B865C"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48</w:t>
                            </w:r>
                          </w:p>
                        </w:tc>
                        <w:tc>
                          <w:tcPr>
                            <w:tcW w:w="1280" w:type="dxa"/>
                            <w:noWrap/>
                            <w:hideMark/>
                          </w:tcPr>
                          <w:p w14:paraId="5A9E60D8"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106</w:t>
                            </w:r>
                          </w:p>
                        </w:tc>
                      </w:tr>
                      <w:tr w:rsidR="007E7AD7" w:rsidRPr="00FF127D" w14:paraId="173AC093"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6753DABC" w14:textId="77777777" w:rsidR="007E7AD7" w:rsidRPr="00FF127D" w:rsidRDefault="007E7AD7" w:rsidP="00CE7EFB">
                            <w:pPr>
                              <w:jc w:val="center"/>
                              <w:rPr>
                                <w:rFonts w:cstheme="minorHAnsi"/>
                                <w:color w:val="000000"/>
                              </w:rPr>
                            </w:pPr>
                            <w:r w:rsidRPr="00FF127D">
                              <w:rPr>
                                <w:rFonts w:cstheme="minorHAnsi"/>
                                <w:color w:val="000000"/>
                              </w:rPr>
                              <w:t>Edges</w:t>
                            </w:r>
                          </w:p>
                        </w:tc>
                        <w:tc>
                          <w:tcPr>
                            <w:tcW w:w="830" w:type="dxa"/>
                            <w:noWrap/>
                            <w:hideMark/>
                          </w:tcPr>
                          <w:p w14:paraId="16FB5416"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80</w:t>
                            </w:r>
                          </w:p>
                        </w:tc>
                        <w:tc>
                          <w:tcPr>
                            <w:tcW w:w="1280" w:type="dxa"/>
                            <w:noWrap/>
                            <w:hideMark/>
                          </w:tcPr>
                          <w:p w14:paraId="42D59826"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218</w:t>
                            </w:r>
                          </w:p>
                        </w:tc>
                      </w:tr>
                      <w:tr w:rsidR="007E7AD7" w:rsidRPr="00FF127D" w14:paraId="6B62ED59"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43FA87EA" w14:textId="77777777" w:rsidR="007E7AD7" w:rsidRPr="00FF127D" w:rsidRDefault="007E7AD7" w:rsidP="00CE7EFB">
                            <w:pPr>
                              <w:jc w:val="center"/>
                              <w:rPr>
                                <w:rFonts w:cstheme="minorHAnsi"/>
                                <w:color w:val="000000"/>
                              </w:rPr>
                            </w:pPr>
                            <w:r w:rsidRPr="00FF127D">
                              <w:rPr>
                                <w:rFonts w:cstheme="minorHAnsi"/>
                                <w:color w:val="000000"/>
                              </w:rPr>
                              <w:t>Clusters</w:t>
                            </w:r>
                          </w:p>
                        </w:tc>
                        <w:tc>
                          <w:tcPr>
                            <w:tcW w:w="830" w:type="dxa"/>
                            <w:noWrap/>
                            <w:hideMark/>
                          </w:tcPr>
                          <w:p w14:paraId="7D3D04E7"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3</w:t>
                            </w:r>
                          </w:p>
                        </w:tc>
                        <w:tc>
                          <w:tcPr>
                            <w:tcW w:w="1280" w:type="dxa"/>
                            <w:noWrap/>
                            <w:hideMark/>
                          </w:tcPr>
                          <w:p w14:paraId="28F21D83"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9</w:t>
                            </w:r>
                          </w:p>
                        </w:tc>
                      </w:tr>
                      <w:tr w:rsidR="007E7AD7" w:rsidRPr="00FF127D" w14:paraId="1ABCE4A3"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4D386977" w14:textId="77777777" w:rsidR="007E7AD7" w:rsidRPr="00FF127D" w:rsidRDefault="007E7AD7" w:rsidP="00CE7EFB">
                            <w:pPr>
                              <w:jc w:val="center"/>
                              <w:rPr>
                                <w:rFonts w:cstheme="minorHAnsi"/>
                                <w:color w:val="000000"/>
                              </w:rPr>
                            </w:pPr>
                            <w:r w:rsidRPr="00FF127D">
                              <w:rPr>
                                <w:rFonts w:cstheme="minorHAnsi"/>
                                <w:color w:val="000000"/>
                              </w:rPr>
                              <w:t>Density</w:t>
                            </w:r>
                          </w:p>
                        </w:tc>
                        <w:tc>
                          <w:tcPr>
                            <w:tcW w:w="830" w:type="dxa"/>
                            <w:noWrap/>
                            <w:hideMark/>
                          </w:tcPr>
                          <w:p w14:paraId="0832D712"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0.039</w:t>
                            </w:r>
                          </w:p>
                        </w:tc>
                        <w:tc>
                          <w:tcPr>
                            <w:tcW w:w="1280" w:type="dxa"/>
                            <w:noWrap/>
                            <w:hideMark/>
                          </w:tcPr>
                          <w:p w14:paraId="2171830A"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0.7</w:t>
                            </w:r>
                          </w:p>
                        </w:tc>
                      </w:tr>
                      <w:tr w:rsidR="007E7AD7" w:rsidRPr="00FF127D" w14:paraId="05B0642F"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5B9BF810" w14:textId="77777777" w:rsidR="007E7AD7" w:rsidRPr="00FF127D" w:rsidRDefault="007E7AD7" w:rsidP="00CE7EFB">
                            <w:pPr>
                              <w:jc w:val="center"/>
                              <w:rPr>
                                <w:rFonts w:cstheme="minorHAnsi"/>
                                <w:color w:val="000000"/>
                              </w:rPr>
                            </w:pPr>
                            <w:r w:rsidRPr="00FF127D">
                              <w:rPr>
                                <w:rFonts w:cstheme="minorHAnsi"/>
                                <w:color w:val="000000"/>
                              </w:rPr>
                              <w:t>Transitivity Global</w:t>
                            </w:r>
                          </w:p>
                        </w:tc>
                        <w:tc>
                          <w:tcPr>
                            <w:tcW w:w="830" w:type="dxa"/>
                            <w:noWrap/>
                            <w:hideMark/>
                          </w:tcPr>
                          <w:p w14:paraId="09885628"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0.269</w:t>
                            </w:r>
                          </w:p>
                        </w:tc>
                        <w:tc>
                          <w:tcPr>
                            <w:tcW w:w="1280" w:type="dxa"/>
                            <w:noWrap/>
                            <w:hideMark/>
                          </w:tcPr>
                          <w:p w14:paraId="4E5DF5ED"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0.258</w:t>
                            </w:r>
                          </w:p>
                        </w:tc>
                      </w:tr>
                      <w:tr w:rsidR="007E7AD7" w:rsidRPr="00FF127D" w14:paraId="617F4477"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5B0025CE" w14:textId="77777777" w:rsidR="007E7AD7" w:rsidRPr="00FF127D" w:rsidRDefault="007E7AD7" w:rsidP="00CE7EFB">
                            <w:pPr>
                              <w:jc w:val="center"/>
                              <w:rPr>
                                <w:rFonts w:cstheme="minorHAnsi"/>
                                <w:color w:val="000000"/>
                              </w:rPr>
                            </w:pPr>
                            <w:r w:rsidRPr="00FF127D">
                              <w:rPr>
                                <w:rFonts w:cstheme="minorHAnsi"/>
                                <w:color w:val="000000"/>
                              </w:rPr>
                              <w:t>Transitivity Average</w:t>
                            </w:r>
                          </w:p>
                        </w:tc>
                        <w:tc>
                          <w:tcPr>
                            <w:tcW w:w="830" w:type="dxa"/>
                            <w:noWrap/>
                            <w:hideMark/>
                          </w:tcPr>
                          <w:p w14:paraId="2FB73BA9"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0.282</w:t>
                            </w:r>
                          </w:p>
                        </w:tc>
                        <w:tc>
                          <w:tcPr>
                            <w:tcW w:w="1280" w:type="dxa"/>
                            <w:noWrap/>
                            <w:hideMark/>
                          </w:tcPr>
                          <w:p w14:paraId="2378847C"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0.311</w:t>
                            </w:r>
                          </w:p>
                        </w:tc>
                      </w:tr>
                      <w:tr w:rsidR="007E7AD7" w:rsidRPr="00FF127D" w14:paraId="0CE7CF37"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6A7264A4" w14:textId="77777777" w:rsidR="007E7AD7" w:rsidRPr="00FF127D" w:rsidRDefault="007E7AD7" w:rsidP="00CE7EFB">
                            <w:pPr>
                              <w:jc w:val="center"/>
                              <w:rPr>
                                <w:rFonts w:cstheme="minorHAnsi"/>
                                <w:color w:val="000000"/>
                              </w:rPr>
                            </w:pPr>
                            <w:r w:rsidRPr="00FF127D">
                              <w:rPr>
                                <w:rFonts w:cstheme="minorHAnsi"/>
                                <w:color w:val="000000"/>
                              </w:rPr>
                              <w:t>Centralization Degree</w:t>
                            </w:r>
                          </w:p>
                        </w:tc>
                        <w:tc>
                          <w:tcPr>
                            <w:tcW w:w="830" w:type="dxa"/>
                            <w:noWrap/>
                            <w:hideMark/>
                          </w:tcPr>
                          <w:p w14:paraId="418BD87F"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0.099</w:t>
                            </w:r>
                          </w:p>
                        </w:tc>
                        <w:tc>
                          <w:tcPr>
                            <w:tcW w:w="1280" w:type="dxa"/>
                            <w:noWrap/>
                            <w:hideMark/>
                          </w:tcPr>
                          <w:p w14:paraId="2CFD4FB6"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0.084</w:t>
                            </w:r>
                          </w:p>
                        </w:tc>
                      </w:tr>
                      <w:tr w:rsidR="007E7AD7" w:rsidRPr="00FF127D" w14:paraId="752E0B44"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34051925" w14:textId="77777777" w:rsidR="007E7AD7" w:rsidRPr="00FF127D" w:rsidRDefault="007E7AD7" w:rsidP="00CE7EFB">
                            <w:pPr>
                              <w:jc w:val="center"/>
                              <w:rPr>
                                <w:rFonts w:cstheme="minorHAnsi"/>
                                <w:color w:val="000000"/>
                              </w:rPr>
                            </w:pPr>
                            <w:r w:rsidRPr="00FF127D">
                              <w:rPr>
                                <w:rFonts w:cstheme="minorHAnsi"/>
                                <w:color w:val="000000"/>
                              </w:rPr>
                              <w:t>Centralization Betweenness</w:t>
                            </w:r>
                          </w:p>
                        </w:tc>
                        <w:tc>
                          <w:tcPr>
                            <w:tcW w:w="830" w:type="dxa"/>
                            <w:noWrap/>
                            <w:hideMark/>
                          </w:tcPr>
                          <w:p w14:paraId="42A261B4"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0.13</w:t>
                            </w:r>
                          </w:p>
                        </w:tc>
                        <w:tc>
                          <w:tcPr>
                            <w:tcW w:w="1280" w:type="dxa"/>
                            <w:noWrap/>
                            <w:hideMark/>
                          </w:tcPr>
                          <w:p w14:paraId="6A8B183F"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0.22</w:t>
                            </w:r>
                          </w:p>
                        </w:tc>
                      </w:tr>
                      <w:tr w:rsidR="007E7AD7" w:rsidRPr="00FF127D" w14:paraId="65DD5D9E" w14:textId="77777777" w:rsidTr="00C074CB">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02731C81" w14:textId="77777777" w:rsidR="007E7AD7" w:rsidRPr="00FF127D" w:rsidRDefault="007E7AD7" w:rsidP="00CE7EFB">
                            <w:pPr>
                              <w:jc w:val="center"/>
                              <w:rPr>
                                <w:rFonts w:cstheme="minorHAnsi"/>
                                <w:color w:val="000000"/>
                              </w:rPr>
                            </w:pPr>
                            <w:r w:rsidRPr="00FF127D">
                              <w:rPr>
                                <w:rFonts w:cstheme="minorHAnsi"/>
                                <w:color w:val="000000"/>
                              </w:rPr>
                              <w:t>Eigen Vector Centrality</w:t>
                            </w:r>
                          </w:p>
                        </w:tc>
                        <w:tc>
                          <w:tcPr>
                            <w:tcW w:w="830" w:type="dxa"/>
                            <w:noWrap/>
                            <w:hideMark/>
                          </w:tcPr>
                          <w:p w14:paraId="15192A74"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4.987</w:t>
                            </w:r>
                          </w:p>
                        </w:tc>
                        <w:tc>
                          <w:tcPr>
                            <w:tcW w:w="1280" w:type="dxa"/>
                            <w:noWrap/>
                            <w:hideMark/>
                          </w:tcPr>
                          <w:p w14:paraId="017E505B" w14:textId="77777777" w:rsidR="007E7AD7" w:rsidRPr="00FF127D" w:rsidRDefault="007E7AD7" w:rsidP="00CE7EFB">
                            <w:pPr>
                              <w:jc w:val="center"/>
                              <w:cnfStyle w:val="000000100000" w:firstRow="0" w:lastRow="0" w:firstColumn="0" w:lastColumn="0" w:oddVBand="0" w:evenVBand="0" w:oddHBand="1" w:evenHBand="0" w:firstRowFirstColumn="0" w:firstRowLastColumn="0" w:lastRowFirstColumn="0" w:lastRowLastColumn="0"/>
                              <w:rPr>
                                <w:rFonts w:cstheme="minorHAnsi"/>
                                <w:color w:val="000000"/>
                              </w:rPr>
                            </w:pPr>
                            <w:r w:rsidRPr="00FF127D">
                              <w:rPr>
                                <w:rFonts w:cstheme="minorHAnsi"/>
                                <w:color w:val="000000"/>
                              </w:rPr>
                              <w:t>6.175</w:t>
                            </w:r>
                          </w:p>
                        </w:tc>
                      </w:tr>
                      <w:tr w:rsidR="007E7AD7" w:rsidRPr="00FF127D" w14:paraId="1F4A2FC8" w14:textId="77777777" w:rsidTr="00C074CB">
                        <w:trPr>
                          <w:trHeight w:val="285"/>
                        </w:trPr>
                        <w:tc>
                          <w:tcPr>
                            <w:cnfStyle w:val="001000000000" w:firstRow="0" w:lastRow="0" w:firstColumn="1" w:lastColumn="0" w:oddVBand="0" w:evenVBand="0" w:oddHBand="0" w:evenHBand="0" w:firstRowFirstColumn="0" w:firstRowLastColumn="0" w:lastRowFirstColumn="0" w:lastRowLastColumn="0"/>
                            <w:tcW w:w="3330" w:type="dxa"/>
                            <w:noWrap/>
                            <w:hideMark/>
                          </w:tcPr>
                          <w:p w14:paraId="785D56D4" w14:textId="77777777" w:rsidR="007E7AD7" w:rsidRPr="00FF127D" w:rsidRDefault="007E7AD7" w:rsidP="00CE7EFB">
                            <w:pPr>
                              <w:jc w:val="center"/>
                              <w:rPr>
                                <w:rFonts w:cstheme="minorHAnsi"/>
                                <w:color w:val="000000"/>
                              </w:rPr>
                            </w:pPr>
                            <w:r w:rsidRPr="00FF127D">
                              <w:rPr>
                                <w:rFonts w:cstheme="minorHAnsi"/>
                                <w:color w:val="000000"/>
                              </w:rPr>
                              <w:t>Modularity</w:t>
                            </w:r>
                          </w:p>
                        </w:tc>
                        <w:tc>
                          <w:tcPr>
                            <w:tcW w:w="830" w:type="dxa"/>
                            <w:noWrap/>
                            <w:hideMark/>
                          </w:tcPr>
                          <w:p w14:paraId="2FD905EB"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0.571</w:t>
                            </w:r>
                          </w:p>
                        </w:tc>
                        <w:tc>
                          <w:tcPr>
                            <w:tcW w:w="1280" w:type="dxa"/>
                            <w:noWrap/>
                            <w:hideMark/>
                          </w:tcPr>
                          <w:p w14:paraId="33C4C870" w14:textId="77777777" w:rsidR="007E7AD7" w:rsidRPr="00FF127D" w:rsidRDefault="007E7AD7" w:rsidP="00CE7EFB">
                            <w:pPr>
                              <w:jc w:val="center"/>
                              <w:cnfStyle w:val="000000000000" w:firstRow="0" w:lastRow="0" w:firstColumn="0" w:lastColumn="0" w:oddVBand="0" w:evenVBand="0" w:oddHBand="0" w:evenHBand="0" w:firstRowFirstColumn="0" w:firstRowLastColumn="0" w:lastRowFirstColumn="0" w:lastRowLastColumn="0"/>
                              <w:rPr>
                                <w:rFonts w:cstheme="minorHAnsi"/>
                                <w:color w:val="000000"/>
                              </w:rPr>
                            </w:pPr>
                            <w:r w:rsidRPr="00FF127D">
                              <w:rPr>
                                <w:rFonts w:cstheme="minorHAnsi"/>
                                <w:color w:val="000000"/>
                              </w:rPr>
                              <w:t>0.647</w:t>
                            </w:r>
                          </w:p>
                        </w:tc>
                      </w:tr>
                    </w:tbl>
                    <w:p w14:paraId="7C17BCE1" w14:textId="77777777" w:rsidR="007E7AD7" w:rsidRPr="00495A92" w:rsidRDefault="007E7AD7" w:rsidP="007E7AD7">
                      <w:pPr>
                        <w:rPr>
                          <w:sz w:val="20"/>
                          <w:szCs w:val="20"/>
                        </w:rPr>
                      </w:pPr>
                      <w:r w:rsidRPr="00495A92">
                        <w:rPr>
                          <w:sz w:val="20"/>
                          <w:szCs w:val="20"/>
                        </w:rPr>
                        <w:t xml:space="preserve">Table S10) Network properties of irrigated and dryland co-occurrence networks of diazotrophic communities.  Network properties of networks shown in Figure 6. These networks removed any node that was not within a community designated by the walktrap algorithm. All network topology was measure in igraph. </w:t>
                      </w:r>
                    </w:p>
                  </w:txbxContent>
                </v:textbox>
                <w10:wrap type="square" anchorx="margin"/>
              </v:shape>
            </w:pict>
          </mc:Fallback>
        </mc:AlternateContent>
      </w:r>
      <w:r w:rsidRPr="00C72EB1">
        <w:rPr>
          <w:noProof/>
          <w:sz w:val="16"/>
          <w:szCs w:val="16"/>
        </w:rPr>
        <mc:AlternateContent>
          <mc:Choice Requires="wps">
            <w:drawing>
              <wp:anchor distT="45720" distB="45720" distL="114300" distR="114300" simplePos="0" relativeHeight="251668480" behindDoc="0" locked="0" layoutInCell="1" allowOverlap="1" wp14:anchorId="4DE6CFAC" wp14:editId="2AB9DF63">
                <wp:simplePos x="0" y="0"/>
                <wp:positionH relativeFrom="margin">
                  <wp:align>center</wp:align>
                </wp:positionH>
                <wp:positionV relativeFrom="paragraph">
                  <wp:posOffset>0</wp:posOffset>
                </wp:positionV>
                <wp:extent cx="5478145" cy="3204210"/>
                <wp:effectExtent l="0" t="0" r="825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8145" cy="3204210"/>
                        </a:xfrm>
                        <a:prstGeom prst="rect">
                          <a:avLst/>
                        </a:prstGeom>
                        <a:solidFill>
                          <a:srgbClr val="FFFFFF"/>
                        </a:solidFill>
                        <a:ln w="9525">
                          <a:noFill/>
                          <a:miter lim="800000"/>
                          <a:headEnd/>
                          <a:tailEnd/>
                        </a:ln>
                      </wps:spPr>
                      <wps:txbx>
                        <w:txbxContent>
                          <w:tbl>
                            <w:tblPr>
                              <w:tblStyle w:val="PlainTable5"/>
                              <w:tblW w:w="6955" w:type="dxa"/>
                              <w:tblLook w:val="0420" w:firstRow="1" w:lastRow="0" w:firstColumn="0" w:lastColumn="0" w:noHBand="0" w:noVBand="1"/>
                            </w:tblPr>
                            <w:tblGrid>
                              <w:gridCol w:w="1079"/>
                              <w:gridCol w:w="1168"/>
                              <w:gridCol w:w="1079"/>
                              <w:gridCol w:w="988"/>
                              <w:gridCol w:w="809"/>
                              <w:gridCol w:w="1077"/>
                              <w:gridCol w:w="755"/>
                            </w:tblGrid>
                            <w:tr w:rsidR="007E7AD7" w:rsidRPr="00FB4CF1" w14:paraId="4D66E204" w14:textId="77777777" w:rsidTr="00C074CB">
                              <w:trPr>
                                <w:cnfStyle w:val="100000000000" w:firstRow="1" w:lastRow="0" w:firstColumn="0" w:lastColumn="0" w:oddVBand="0" w:evenVBand="0" w:oddHBand="0" w:evenHBand="0" w:firstRowFirstColumn="0" w:firstRowLastColumn="0" w:lastRowFirstColumn="0" w:lastRowLastColumn="0"/>
                                <w:trHeight w:val="584"/>
                              </w:trPr>
                              <w:tc>
                                <w:tcPr>
                                  <w:tcW w:w="1080" w:type="dxa"/>
                                  <w:hideMark/>
                                </w:tcPr>
                                <w:p w14:paraId="24B34FDA" w14:textId="77777777" w:rsidR="007E7AD7" w:rsidRPr="00FB4CF1" w:rsidRDefault="007E7AD7" w:rsidP="00FB4CF1"/>
                              </w:tc>
                              <w:tc>
                                <w:tcPr>
                                  <w:tcW w:w="1170" w:type="dxa"/>
                                  <w:hideMark/>
                                </w:tcPr>
                                <w:p w14:paraId="0E0B212F" w14:textId="77777777" w:rsidR="007E7AD7" w:rsidRPr="00FB4CF1" w:rsidRDefault="007E7AD7" w:rsidP="00FB4CF1">
                                  <w:r w:rsidRPr="00FB4CF1">
                                    <w:t xml:space="preserve"># nodes </w:t>
                                  </w:r>
                                </w:p>
                              </w:tc>
                              <w:tc>
                                <w:tcPr>
                                  <w:tcW w:w="1080" w:type="dxa"/>
                                  <w:hideMark/>
                                </w:tcPr>
                                <w:p w14:paraId="5C04CA62" w14:textId="77777777" w:rsidR="007E7AD7" w:rsidRPr="00FB4CF1" w:rsidRDefault="007E7AD7" w:rsidP="00FB4CF1">
                                  <w:r w:rsidRPr="00FB4CF1">
                                    <w:t xml:space="preserve">#edges </w:t>
                                  </w:r>
                                </w:p>
                              </w:tc>
                              <w:tc>
                                <w:tcPr>
                                  <w:tcW w:w="990" w:type="dxa"/>
                                  <w:hideMark/>
                                </w:tcPr>
                                <w:p w14:paraId="3ED5084A" w14:textId="77777777" w:rsidR="007E7AD7" w:rsidRPr="00FB4CF1" w:rsidRDefault="007E7AD7" w:rsidP="00FB4CF1">
                                  <w:r w:rsidRPr="00FB4CF1">
                                    <w:t>Avg k</w:t>
                                  </w:r>
                                </w:p>
                              </w:tc>
                              <w:tc>
                                <w:tcPr>
                                  <w:tcW w:w="810" w:type="dxa"/>
                                  <w:hideMark/>
                                </w:tcPr>
                                <w:p w14:paraId="0DABCDF0" w14:textId="77777777" w:rsidR="007E7AD7" w:rsidRPr="00FB4CF1" w:rsidRDefault="007E7AD7" w:rsidP="00FB4CF1">
                                  <m:oMathPara>
                                    <m:oMathParaPr>
                                      <m:jc m:val="centerGroup"/>
                                    </m:oMathParaPr>
                                    <m:oMath>
                                      <m:d>
                                        <m:dPr>
                                          <m:begChr m:val="⟨"/>
                                          <m:endChr m:val="⟩"/>
                                          <m:ctrlPr>
                                            <w:rPr>
                                              <w:rFonts w:ascii="Cambria Math" w:hAnsi="Cambria Math"/>
                                              <w:i w:val="0"/>
                                              <w:iCs w:val="0"/>
                                            </w:rPr>
                                          </m:ctrlPr>
                                        </m:dPr>
                                        <m:e>
                                          <m:r>
                                            <m:rPr>
                                              <m:sty m:val="bi"/>
                                            </m:rPr>
                                            <w:rPr>
                                              <w:rFonts w:ascii="Cambria Math" w:hAnsi="Cambria Math"/>
                                            </w:rPr>
                                            <m:t>d</m:t>
                                          </m:r>
                                        </m:e>
                                      </m:d>
                                    </m:oMath>
                                  </m:oMathPara>
                                </w:p>
                              </w:tc>
                              <w:tc>
                                <w:tcPr>
                                  <w:tcW w:w="1080" w:type="dxa"/>
                                  <w:hideMark/>
                                </w:tcPr>
                                <w:p w14:paraId="13081581" w14:textId="77777777" w:rsidR="007E7AD7" w:rsidRPr="00FB4CF1" w:rsidRDefault="007E7AD7" w:rsidP="00FB4CF1">
                                  <m:oMathPara>
                                    <m:oMathParaPr>
                                      <m:jc m:val="centerGroup"/>
                                    </m:oMathParaPr>
                                    <m:oMath>
                                      <m:d>
                                        <m:dPr>
                                          <m:begChr m:val="⟨"/>
                                          <m:endChr m:val="⟩"/>
                                          <m:ctrlPr>
                                            <w:rPr>
                                              <w:rFonts w:ascii="Cambria Math" w:hAnsi="Cambria Math"/>
                                              <w:i w:val="0"/>
                                              <w:iCs w:val="0"/>
                                            </w:rPr>
                                          </m:ctrlPr>
                                        </m:dPr>
                                        <m:e>
                                          <m:sSub>
                                            <m:sSubPr>
                                              <m:ctrlPr>
                                                <w:rPr>
                                                  <w:rFonts w:ascii="Cambria Math" w:hAnsi="Cambria Math"/>
                                                  <w:i w:val="0"/>
                                                  <w:iCs w:val="0"/>
                                                </w:rPr>
                                              </m:ctrlPr>
                                            </m:sSubPr>
                                            <m:e>
                                              <m:r>
                                                <m:rPr>
                                                  <m:sty m:val="bi"/>
                                                </m:rPr>
                                                <w:rPr>
                                                  <w:rFonts w:ascii="Cambria Math" w:hAnsi="Cambria Math"/>
                                                </w:rPr>
                                                <m:t>C</m:t>
                                              </m:r>
                                            </m:e>
                                            <m:sub>
                                              <m:r>
                                                <m:rPr>
                                                  <m:sty m:val="bi"/>
                                                </m:rPr>
                                                <w:rPr>
                                                  <w:rFonts w:ascii="Cambria Math" w:hAnsi="Cambria Math"/>
                                                </w:rPr>
                                                <m:t>i</m:t>
                                              </m:r>
                                            </m:sub>
                                          </m:sSub>
                                        </m:e>
                                      </m:d>
                                    </m:oMath>
                                  </m:oMathPara>
                                </w:p>
                              </w:tc>
                              <w:tc>
                                <w:tcPr>
                                  <w:tcW w:w="745" w:type="dxa"/>
                                  <w:hideMark/>
                                </w:tcPr>
                                <w:p w14:paraId="382DBADF" w14:textId="77777777" w:rsidR="007E7AD7" w:rsidRPr="00FB4CF1" w:rsidRDefault="007E7AD7" w:rsidP="00FB4CF1">
                                  <m:oMathPara>
                                    <m:oMathParaPr>
                                      <m:jc m:val="centerGroup"/>
                                    </m:oMathParaPr>
                                    <m:oMath>
                                      <m:d>
                                        <m:dPr>
                                          <m:begChr m:val="⟨"/>
                                          <m:endChr m:val="⟩"/>
                                          <m:ctrlPr>
                                            <w:rPr>
                                              <w:rFonts w:ascii="Cambria Math" w:hAnsi="Cambria Math"/>
                                              <w:i w:val="0"/>
                                              <w:iCs w:val="0"/>
                                            </w:rPr>
                                          </m:ctrlPr>
                                        </m:dPr>
                                        <m:e>
                                          <m:r>
                                            <m:rPr>
                                              <m:sty m:val="bi"/>
                                            </m:rPr>
                                            <w:rPr>
                                              <w:rFonts w:ascii="Cambria Math" w:hAnsi="Cambria Math"/>
                                            </w:rPr>
                                            <m:t>CB</m:t>
                                          </m:r>
                                        </m:e>
                                      </m:d>
                                    </m:oMath>
                                  </m:oMathPara>
                                </w:p>
                              </w:tc>
                            </w:tr>
                            <w:tr w:rsidR="007E7AD7" w:rsidRPr="00FB4CF1" w14:paraId="37A81937" w14:textId="77777777" w:rsidTr="00C074CB">
                              <w:trPr>
                                <w:cnfStyle w:val="000000100000" w:firstRow="0" w:lastRow="0" w:firstColumn="0" w:lastColumn="0" w:oddVBand="0" w:evenVBand="0" w:oddHBand="1" w:evenHBand="0" w:firstRowFirstColumn="0" w:firstRowLastColumn="0" w:lastRowFirstColumn="0" w:lastRowLastColumn="0"/>
                                <w:trHeight w:val="584"/>
                              </w:trPr>
                              <w:tc>
                                <w:tcPr>
                                  <w:tcW w:w="1080" w:type="dxa"/>
                                  <w:hideMark/>
                                </w:tcPr>
                                <w:p w14:paraId="7EF98798" w14:textId="77777777" w:rsidR="007E7AD7" w:rsidRPr="00FB4CF1" w:rsidRDefault="007E7AD7" w:rsidP="00FB4CF1">
                                  <w:r w:rsidRPr="00FB4CF1">
                                    <w:t xml:space="preserve">Dryland </w:t>
                                  </w:r>
                                </w:p>
                              </w:tc>
                              <w:tc>
                                <w:tcPr>
                                  <w:tcW w:w="1170" w:type="dxa"/>
                                  <w:hideMark/>
                                </w:tcPr>
                                <w:p w14:paraId="45D3D1BF" w14:textId="77777777" w:rsidR="007E7AD7" w:rsidRPr="00FB4CF1" w:rsidRDefault="007E7AD7" w:rsidP="00FB4CF1">
                                  <w:r w:rsidRPr="00FB4CF1">
                                    <w:t>153</w:t>
                                  </w:r>
                                </w:p>
                              </w:tc>
                              <w:tc>
                                <w:tcPr>
                                  <w:tcW w:w="1080" w:type="dxa"/>
                                  <w:hideMark/>
                                </w:tcPr>
                                <w:p w14:paraId="6A226C38" w14:textId="77777777" w:rsidR="007E7AD7" w:rsidRPr="00FB4CF1" w:rsidRDefault="007E7AD7" w:rsidP="00FB4CF1">
                                  <w:r w:rsidRPr="00FB4CF1">
                                    <w:t>274</w:t>
                                  </w:r>
                                </w:p>
                              </w:tc>
                              <w:tc>
                                <w:tcPr>
                                  <w:tcW w:w="990" w:type="dxa"/>
                                  <w:hideMark/>
                                </w:tcPr>
                                <w:p w14:paraId="459E8665" w14:textId="77777777" w:rsidR="007E7AD7" w:rsidRPr="00FB4CF1" w:rsidRDefault="007E7AD7" w:rsidP="00FB4CF1">
                                  <w:r w:rsidRPr="00FB4CF1">
                                    <w:t>3.58</w:t>
                                  </w:r>
                                </w:p>
                              </w:tc>
                              <w:tc>
                                <w:tcPr>
                                  <w:tcW w:w="810" w:type="dxa"/>
                                  <w:hideMark/>
                                </w:tcPr>
                                <w:p w14:paraId="6D96B9AA" w14:textId="77777777" w:rsidR="007E7AD7" w:rsidRPr="00FB4CF1" w:rsidRDefault="007E7AD7" w:rsidP="00FB4CF1">
                                  <w:r w:rsidRPr="00FB4CF1">
                                    <w:t>5.4</w:t>
                                  </w:r>
                                </w:p>
                              </w:tc>
                              <w:tc>
                                <w:tcPr>
                                  <w:tcW w:w="1080" w:type="dxa"/>
                                  <w:hideMark/>
                                </w:tcPr>
                                <w:p w14:paraId="4A5D9AF4" w14:textId="77777777" w:rsidR="007E7AD7" w:rsidRPr="00FB4CF1" w:rsidRDefault="007E7AD7" w:rsidP="00FB4CF1">
                                  <w:r w:rsidRPr="00FB4CF1">
                                    <w:t>0.23</w:t>
                                  </w:r>
                                </w:p>
                              </w:tc>
                              <w:tc>
                                <w:tcPr>
                                  <w:tcW w:w="745" w:type="dxa"/>
                                  <w:hideMark/>
                                </w:tcPr>
                                <w:p w14:paraId="040E6793" w14:textId="77777777" w:rsidR="007E7AD7" w:rsidRPr="00FB4CF1" w:rsidRDefault="007E7AD7" w:rsidP="00FB4CF1">
                                  <w:r w:rsidRPr="00FB4CF1">
                                    <w:t>223</w:t>
                                  </w:r>
                                </w:p>
                              </w:tc>
                            </w:tr>
                            <w:tr w:rsidR="007E7AD7" w:rsidRPr="00FB4CF1" w14:paraId="23A5BB2C" w14:textId="77777777" w:rsidTr="00C074CB">
                              <w:trPr>
                                <w:trHeight w:val="584"/>
                              </w:trPr>
                              <w:tc>
                                <w:tcPr>
                                  <w:tcW w:w="1080" w:type="dxa"/>
                                  <w:hideMark/>
                                </w:tcPr>
                                <w:p w14:paraId="46DC3044" w14:textId="77777777" w:rsidR="007E7AD7" w:rsidRPr="00FB4CF1" w:rsidRDefault="007E7AD7" w:rsidP="00FB4CF1">
                                  <w:r w:rsidRPr="00FB4CF1">
                                    <w:t>Irrigated</w:t>
                                  </w:r>
                                </w:p>
                              </w:tc>
                              <w:tc>
                                <w:tcPr>
                                  <w:tcW w:w="1170" w:type="dxa"/>
                                  <w:hideMark/>
                                </w:tcPr>
                                <w:p w14:paraId="08348004" w14:textId="77777777" w:rsidR="007E7AD7" w:rsidRPr="00FB4CF1" w:rsidRDefault="007E7AD7" w:rsidP="00FB4CF1">
                                  <w:r w:rsidRPr="00FB4CF1">
                                    <w:t>153</w:t>
                                  </w:r>
                                </w:p>
                              </w:tc>
                              <w:tc>
                                <w:tcPr>
                                  <w:tcW w:w="1080" w:type="dxa"/>
                                  <w:hideMark/>
                                </w:tcPr>
                                <w:p w14:paraId="611FCEBA" w14:textId="77777777" w:rsidR="007E7AD7" w:rsidRPr="00FB4CF1" w:rsidRDefault="007E7AD7" w:rsidP="00FB4CF1">
                                  <w:r w:rsidRPr="00FB4CF1">
                                    <w:t>204</w:t>
                                  </w:r>
                                </w:p>
                              </w:tc>
                              <w:tc>
                                <w:tcPr>
                                  <w:tcW w:w="990" w:type="dxa"/>
                                  <w:hideMark/>
                                </w:tcPr>
                                <w:p w14:paraId="1C4A9508" w14:textId="77777777" w:rsidR="007E7AD7" w:rsidRPr="00FB4CF1" w:rsidRDefault="007E7AD7" w:rsidP="00FB4CF1">
                                  <w:r w:rsidRPr="00FB4CF1">
                                    <w:t>2.66</w:t>
                                  </w:r>
                                </w:p>
                              </w:tc>
                              <w:tc>
                                <w:tcPr>
                                  <w:tcW w:w="810" w:type="dxa"/>
                                  <w:hideMark/>
                                </w:tcPr>
                                <w:p w14:paraId="7444171D" w14:textId="77777777" w:rsidR="007E7AD7" w:rsidRPr="00FB4CF1" w:rsidRDefault="007E7AD7" w:rsidP="00FB4CF1">
                                  <w:r w:rsidRPr="00FB4CF1">
                                    <w:t>6.3</w:t>
                                  </w:r>
                                </w:p>
                              </w:tc>
                              <w:tc>
                                <w:tcPr>
                                  <w:tcW w:w="1080" w:type="dxa"/>
                                  <w:hideMark/>
                                </w:tcPr>
                                <w:p w14:paraId="7337B11D" w14:textId="77777777" w:rsidR="007E7AD7" w:rsidRPr="00FB4CF1" w:rsidRDefault="007E7AD7" w:rsidP="00FB4CF1">
                                  <w:r w:rsidRPr="00FB4CF1">
                                    <w:t>0.22</w:t>
                                  </w:r>
                                </w:p>
                              </w:tc>
                              <w:tc>
                                <w:tcPr>
                                  <w:tcW w:w="745" w:type="dxa"/>
                                  <w:hideMark/>
                                </w:tcPr>
                                <w:p w14:paraId="3A928FDC" w14:textId="77777777" w:rsidR="007E7AD7" w:rsidRPr="00FB4CF1" w:rsidRDefault="007E7AD7" w:rsidP="00FB4CF1">
                                  <w:r w:rsidRPr="00FB4CF1">
                                    <w:t>308</w:t>
                                  </w:r>
                                </w:p>
                              </w:tc>
                            </w:tr>
                            <w:tr w:rsidR="007E7AD7" w:rsidRPr="00FB4CF1" w14:paraId="0DA824F1" w14:textId="77777777" w:rsidTr="00C074CB">
                              <w:trPr>
                                <w:cnfStyle w:val="000000100000" w:firstRow="0" w:lastRow="0" w:firstColumn="0" w:lastColumn="0" w:oddVBand="0" w:evenVBand="0" w:oddHBand="1" w:evenHBand="0" w:firstRowFirstColumn="0" w:firstRowLastColumn="0" w:lastRowFirstColumn="0" w:lastRowLastColumn="0"/>
                                <w:trHeight w:val="584"/>
                              </w:trPr>
                              <w:tc>
                                <w:tcPr>
                                  <w:tcW w:w="1080" w:type="dxa"/>
                                  <w:hideMark/>
                                </w:tcPr>
                                <w:p w14:paraId="280A4F11" w14:textId="77777777" w:rsidR="007E7AD7" w:rsidRPr="00FB4CF1" w:rsidRDefault="007E7AD7" w:rsidP="00FB4CF1">
                                  <w:r w:rsidRPr="00FB4CF1">
                                    <w:t>Huntley</w:t>
                                  </w:r>
                                </w:p>
                              </w:tc>
                              <w:tc>
                                <w:tcPr>
                                  <w:tcW w:w="1170" w:type="dxa"/>
                                  <w:hideMark/>
                                </w:tcPr>
                                <w:p w14:paraId="2E880EFA" w14:textId="77777777" w:rsidR="007E7AD7" w:rsidRPr="00FB4CF1" w:rsidRDefault="007E7AD7" w:rsidP="00FB4CF1">
                                  <w:r w:rsidRPr="00FB4CF1">
                                    <w:t>153</w:t>
                                  </w:r>
                                </w:p>
                              </w:tc>
                              <w:tc>
                                <w:tcPr>
                                  <w:tcW w:w="1080" w:type="dxa"/>
                                  <w:hideMark/>
                                </w:tcPr>
                                <w:p w14:paraId="34B35175" w14:textId="77777777" w:rsidR="007E7AD7" w:rsidRPr="00FB4CF1" w:rsidRDefault="007E7AD7" w:rsidP="00FB4CF1">
                                  <w:r w:rsidRPr="00FB4CF1">
                                    <w:t>261</w:t>
                                  </w:r>
                                </w:p>
                              </w:tc>
                              <w:tc>
                                <w:tcPr>
                                  <w:tcW w:w="990" w:type="dxa"/>
                                  <w:hideMark/>
                                </w:tcPr>
                                <w:p w14:paraId="5E48B7AA" w14:textId="77777777" w:rsidR="007E7AD7" w:rsidRPr="00FB4CF1" w:rsidRDefault="007E7AD7" w:rsidP="00FB4CF1">
                                  <w:r w:rsidRPr="00FB4CF1">
                                    <w:t>3.41</w:t>
                                  </w:r>
                                </w:p>
                              </w:tc>
                              <w:tc>
                                <w:tcPr>
                                  <w:tcW w:w="810" w:type="dxa"/>
                                  <w:hideMark/>
                                </w:tcPr>
                                <w:p w14:paraId="26BADD82" w14:textId="77777777" w:rsidR="007E7AD7" w:rsidRPr="00FB4CF1" w:rsidRDefault="007E7AD7" w:rsidP="00FB4CF1">
                                  <w:r w:rsidRPr="00FB4CF1">
                                    <w:t>5.9</w:t>
                                  </w:r>
                                </w:p>
                              </w:tc>
                              <w:tc>
                                <w:tcPr>
                                  <w:tcW w:w="1080" w:type="dxa"/>
                                  <w:hideMark/>
                                </w:tcPr>
                                <w:p w14:paraId="69D09B84" w14:textId="77777777" w:rsidR="007E7AD7" w:rsidRPr="00FB4CF1" w:rsidRDefault="007E7AD7" w:rsidP="00FB4CF1">
                                  <w:r w:rsidRPr="00FB4CF1">
                                    <w:t>0.25</w:t>
                                  </w:r>
                                </w:p>
                              </w:tc>
                              <w:tc>
                                <w:tcPr>
                                  <w:tcW w:w="745" w:type="dxa"/>
                                  <w:hideMark/>
                                </w:tcPr>
                                <w:p w14:paraId="02EB0840" w14:textId="77777777" w:rsidR="007E7AD7" w:rsidRPr="00FB4CF1" w:rsidRDefault="007E7AD7" w:rsidP="00FB4CF1">
                                  <w:r w:rsidRPr="00FB4CF1">
                                    <w:t>222</w:t>
                                  </w:r>
                                </w:p>
                              </w:tc>
                            </w:tr>
                            <w:tr w:rsidR="007E7AD7" w:rsidRPr="00FB4CF1" w14:paraId="3607B763" w14:textId="77777777" w:rsidTr="00C074CB">
                              <w:trPr>
                                <w:trHeight w:val="584"/>
                              </w:trPr>
                              <w:tc>
                                <w:tcPr>
                                  <w:tcW w:w="1080" w:type="dxa"/>
                                  <w:hideMark/>
                                </w:tcPr>
                                <w:p w14:paraId="069DF30B" w14:textId="77777777" w:rsidR="007E7AD7" w:rsidRPr="00FB4CF1" w:rsidRDefault="007E7AD7" w:rsidP="00FB4CF1">
                                  <w:r w:rsidRPr="00FB4CF1">
                                    <w:t xml:space="preserve">Sidney </w:t>
                                  </w:r>
                                </w:p>
                              </w:tc>
                              <w:tc>
                                <w:tcPr>
                                  <w:tcW w:w="1170" w:type="dxa"/>
                                  <w:hideMark/>
                                </w:tcPr>
                                <w:p w14:paraId="7481AE08" w14:textId="77777777" w:rsidR="007E7AD7" w:rsidRPr="00FB4CF1" w:rsidRDefault="007E7AD7" w:rsidP="00FB4CF1">
                                  <w:r w:rsidRPr="00FB4CF1">
                                    <w:t>153</w:t>
                                  </w:r>
                                </w:p>
                              </w:tc>
                              <w:tc>
                                <w:tcPr>
                                  <w:tcW w:w="1080" w:type="dxa"/>
                                  <w:hideMark/>
                                </w:tcPr>
                                <w:p w14:paraId="2DFE5C39" w14:textId="77777777" w:rsidR="007E7AD7" w:rsidRPr="00FB4CF1" w:rsidRDefault="007E7AD7" w:rsidP="00FB4CF1">
                                  <w:r w:rsidRPr="00FB4CF1">
                                    <w:t>291</w:t>
                                  </w:r>
                                </w:p>
                              </w:tc>
                              <w:tc>
                                <w:tcPr>
                                  <w:tcW w:w="990" w:type="dxa"/>
                                  <w:hideMark/>
                                </w:tcPr>
                                <w:p w14:paraId="1224BF2A" w14:textId="77777777" w:rsidR="007E7AD7" w:rsidRPr="00FB4CF1" w:rsidRDefault="007E7AD7" w:rsidP="00FB4CF1">
                                  <w:r w:rsidRPr="00FB4CF1">
                                    <w:t>3.80</w:t>
                                  </w:r>
                                </w:p>
                              </w:tc>
                              <w:tc>
                                <w:tcPr>
                                  <w:tcW w:w="810" w:type="dxa"/>
                                  <w:hideMark/>
                                </w:tcPr>
                                <w:p w14:paraId="26C67A89" w14:textId="77777777" w:rsidR="007E7AD7" w:rsidRPr="00FB4CF1" w:rsidRDefault="007E7AD7" w:rsidP="00FB4CF1">
                                  <w:r w:rsidRPr="00FB4CF1">
                                    <w:t>5.2</w:t>
                                  </w:r>
                                </w:p>
                              </w:tc>
                              <w:tc>
                                <w:tcPr>
                                  <w:tcW w:w="1080" w:type="dxa"/>
                                  <w:hideMark/>
                                </w:tcPr>
                                <w:p w14:paraId="2757B02A" w14:textId="77777777" w:rsidR="007E7AD7" w:rsidRPr="00FB4CF1" w:rsidRDefault="007E7AD7" w:rsidP="00FB4CF1">
                                  <w:r w:rsidRPr="00FB4CF1">
                                    <w:t>0.25</w:t>
                                  </w:r>
                                </w:p>
                              </w:tc>
                              <w:tc>
                                <w:tcPr>
                                  <w:tcW w:w="745" w:type="dxa"/>
                                  <w:hideMark/>
                                </w:tcPr>
                                <w:p w14:paraId="6A0DFF4A" w14:textId="77777777" w:rsidR="007E7AD7" w:rsidRPr="00FB4CF1" w:rsidRDefault="007E7AD7" w:rsidP="00FB4CF1">
                                  <w:r w:rsidRPr="00FB4CF1">
                                    <w:t>225</w:t>
                                  </w:r>
                                </w:p>
                              </w:tc>
                            </w:tr>
                          </w:tbl>
                          <w:p w14:paraId="61133451" w14:textId="77777777" w:rsidR="007E7AD7" w:rsidRPr="00495A92" w:rsidRDefault="007E7AD7" w:rsidP="007E7AD7">
                            <w:pPr>
                              <w:rPr>
                                <w:sz w:val="20"/>
                                <w:szCs w:val="20"/>
                              </w:rPr>
                            </w:pPr>
                            <w:r w:rsidRPr="00495A92">
                              <w:rPr>
                                <w:sz w:val="20"/>
                                <w:szCs w:val="20"/>
                              </w:rPr>
                              <w:t xml:space="preserve">Table S9) Network topology of irrigated and dryland networks. All nodes are the same but co-occurrence differs depending on irrigation or geography. Average node degree (Avg k), shortest path length </w:t>
                            </w:r>
                            <m:oMath>
                              <m:d>
                                <m:dPr>
                                  <m:begChr m:val="⟨"/>
                                  <m:endChr m:val="⟩"/>
                                  <m:ctrlPr>
                                    <w:rPr>
                                      <w:rFonts w:ascii="Cambria Math" w:hAnsi="Cambria Math"/>
                                      <w:i/>
                                      <w:iCs/>
                                      <w:sz w:val="20"/>
                                      <w:szCs w:val="20"/>
                                    </w:rPr>
                                  </m:ctrlPr>
                                </m:dPr>
                                <m:e>
                                  <m:r>
                                    <m:rPr>
                                      <m:sty m:val="bi"/>
                                    </m:rPr>
                                    <w:rPr>
                                      <w:rFonts w:ascii="Cambria Math" w:hAnsi="Cambria Math"/>
                                      <w:sz w:val="20"/>
                                      <w:szCs w:val="20"/>
                                    </w:rPr>
                                    <m:t>d</m:t>
                                  </m:r>
                                </m:e>
                              </m:d>
                            </m:oMath>
                            <w:r w:rsidRPr="00495A92">
                              <w:rPr>
                                <w:rFonts w:eastAsiaTheme="minorEastAsia"/>
                                <w:sz w:val="20"/>
                                <w:szCs w:val="20"/>
                              </w:rPr>
                              <w:t xml:space="preserve">, average centrality </w:t>
                            </w:r>
                            <m:oMath>
                              <m:d>
                                <m:dPr>
                                  <m:begChr m:val="⟨"/>
                                  <m:endChr m:val="⟩"/>
                                  <m:ctrlPr>
                                    <w:rPr>
                                      <w:rFonts w:ascii="Cambria Math" w:hAnsi="Cambria Math"/>
                                      <w:i/>
                                      <w:iCs/>
                                      <w:sz w:val="20"/>
                                      <w:szCs w:val="20"/>
                                    </w:rPr>
                                  </m:ctrlPr>
                                </m:dPr>
                                <m:e>
                                  <m:sSub>
                                    <m:sSubPr>
                                      <m:ctrlPr>
                                        <w:rPr>
                                          <w:rFonts w:ascii="Cambria Math" w:hAnsi="Cambria Math"/>
                                          <w:i/>
                                          <w:iCs/>
                                          <w:sz w:val="20"/>
                                          <w:szCs w:val="20"/>
                                        </w:rPr>
                                      </m:ctrlPr>
                                    </m:sSubPr>
                                    <m:e>
                                      <m:r>
                                        <m:rPr>
                                          <m:sty m:val="bi"/>
                                        </m:rPr>
                                        <w:rPr>
                                          <w:rFonts w:ascii="Cambria Math" w:hAnsi="Cambria Math"/>
                                          <w:sz w:val="20"/>
                                          <w:szCs w:val="20"/>
                                        </w:rPr>
                                        <m:t>C</m:t>
                                      </m:r>
                                    </m:e>
                                    <m:sub>
                                      <m:r>
                                        <m:rPr>
                                          <m:sty m:val="bi"/>
                                        </m:rPr>
                                        <w:rPr>
                                          <w:rFonts w:ascii="Cambria Math" w:hAnsi="Cambria Math"/>
                                          <w:sz w:val="20"/>
                                          <w:szCs w:val="20"/>
                                        </w:rPr>
                                        <m:t>i</m:t>
                                      </m:r>
                                    </m:sub>
                                  </m:sSub>
                                </m:e>
                              </m:d>
                            </m:oMath>
                            <w:r w:rsidRPr="00495A92">
                              <w:rPr>
                                <w:rFonts w:eastAsiaTheme="minorEastAsia"/>
                                <w:iCs/>
                                <w:sz w:val="20"/>
                                <w:szCs w:val="20"/>
                              </w:rPr>
                              <w:t xml:space="preserve">, and average betweenness centrality </w:t>
                            </w:r>
                            <m:oMath>
                              <m:d>
                                <m:dPr>
                                  <m:begChr m:val="⟨"/>
                                  <m:endChr m:val="⟩"/>
                                  <m:ctrlPr>
                                    <w:rPr>
                                      <w:rFonts w:ascii="Cambria Math" w:hAnsi="Cambria Math"/>
                                      <w:i/>
                                      <w:iCs/>
                                      <w:sz w:val="20"/>
                                      <w:szCs w:val="20"/>
                                    </w:rPr>
                                  </m:ctrlPr>
                                </m:dPr>
                                <m:e>
                                  <m:r>
                                    <m:rPr>
                                      <m:sty m:val="bi"/>
                                    </m:rPr>
                                    <w:rPr>
                                      <w:rFonts w:ascii="Cambria Math" w:hAnsi="Cambria Math"/>
                                      <w:sz w:val="20"/>
                                      <w:szCs w:val="20"/>
                                    </w:rPr>
                                    <m:t>CB</m:t>
                                  </m:r>
                                </m:e>
                              </m:d>
                            </m:oMath>
                            <w:r w:rsidRPr="00495A92">
                              <w:rPr>
                                <w:rFonts w:eastAsiaTheme="minorEastAsia"/>
                                <w:iCs/>
                                <w:sz w:val="20"/>
                                <w:szCs w:val="20"/>
                              </w:rPr>
                              <w:t xml:space="preserve">, were all measured in the  igraph package. </w:t>
                            </w:r>
                          </w:p>
                          <w:p w14:paraId="38CB0216"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E6CFAC" id="_x0000_s1042" type="#_x0000_t202" style="position:absolute;margin-left:0;margin-top:0;width:431.35pt;height:252.3pt;z-index:251668480;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" stroked="f">
                <v:textbox>
                  <w:txbxContent>
                    <w:tbl>
                      <w:tblPr>
                        <w:tblStyle w:val="PlainTable5"/>
                        <w:tblW w:w="6955" w:type="dxa"/>
                        <w:tblLook w:val="0420" w:firstRow="1" w:lastRow="0" w:firstColumn="0" w:lastColumn="0" w:noHBand="0" w:noVBand="1"/>
                      </w:tblPr>
                      <w:tblGrid>
                        <w:gridCol w:w="1079"/>
                        <w:gridCol w:w="1168"/>
                        <w:gridCol w:w="1079"/>
                        <w:gridCol w:w="988"/>
                        <w:gridCol w:w="809"/>
                        <w:gridCol w:w="1077"/>
                        <w:gridCol w:w="755"/>
                      </w:tblGrid>
                      <w:tr w:rsidR="007E7AD7" w:rsidRPr="00FB4CF1" w14:paraId="4D66E204" w14:textId="77777777" w:rsidTr="00C074CB">
                        <w:trPr>
                          <w:cnfStyle w:val="100000000000" w:firstRow="1" w:lastRow="0" w:firstColumn="0" w:lastColumn="0" w:oddVBand="0" w:evenVBand="0" w:oddHBand="0" w:evenHBand="0" w:firstRowFirstColumn="0" w:firstRowLastColumn="0" w:lastRowFirstColumn="0" w:lastRowLastColumn="0"/>
                          <w:trHeight w:val="584"/>
                        </w:trPr>
                        <w:tc>
                          <w:tcPr>
                            <w:tcW w:w="1080" w:type="dxa"/>
                            <w:hideMark/>
                          </w:tcPr>
                          <w:p w14:paraId="24B34FDA" w14:textId="77777777" w:rsidR="007E7AD7" w:rsidRPr="00FB4CF1" w:rsidRDefault="007E7AD7" w:rsidP="00FB4CF1"/>
                        </w:tc>
                        <w:tc>
                          <w:tcPr>
                            <w:tcW w:w="1170" w:type="dxa"/>
                            <w:hideMark/>
                          </w:tcPr>
                          <w:p w14:paraId="0E0B212F" w14:textId="77777777" w:rsidR="007E7AD7" w:rsidRPr="00FB4CF1" w:rsidRDefault="007E7AD7" w:rsidP="00FB4CF1">
                            <w:r w:rsidRPr="00FB4CF1">
                              <w:t xml:space="preserve"># nodes </w:t>
                            </w:r>
                          </w:p>
                        </w:tc>
                        <w:tc>
                          <w:tcPr>
                            <w:tcW w:w="1080" w:type="dxa"/>
                            <w:hideMark/>
                          </w:tcPr>
                          <w:p w14:paraId="5C04CA62" w14:textId="77777777" w:rsidR="007E7AD7" w:rsidRPr="00FB4CF1" w:rsidRDefault="007E7AD7" w:rsidP="00FB4CF1">
                            <w:r w:rsidRPr="00FB4CF1">
                              <w:t xml:space="preserve">#edges </w:t>
                            </w:r>
                          </w:p>
                        </w:tc>
                        <w:tc>
                          <w:tcPr>
                            <w:tcW w:w="990" w:type="dxa"/>
                            <w:hideMark/>
                          </w:tcPr>
                          <w:p w14:paraId="3ED5084A" w14:textId="77777777" w:rsidR="007E7AD7" w:rsidRPr="00FB4CF1" w:rsidRDefault="007E7AD7" w:rsidP="00FB4CF1">
                            <w:r w:rsidRPr="00FB4CF1">
                              <w:t>Avg k</w:t>
                            </w:r>
                          </w:p>
                        </w:tc>
                        <w:tc>
                          <w:tcPr>
                            <w:tcW w:w="810" w:type="dxa"/>
                            <w:hideMark/>
                          </w:tcPr>
                          <w:p w14:paraId="0DABCDF0" w14:textId="77777777" w:rsidR="007E7AD7" w:rsidRPr="00FB4CF1" w:rsidRDefault="007E7AD7" w:rsidP="00FB4CF1">
                            <m:oMathPara>
                              <m:oMathParaPr>
                                <m:jc m:val="centerGroup"/>
                              </m:oMathParaPr>
                              <m:oMath>
                                <m:d>
                                  <m:dPr>
                                    <m:begChr m:val="⟨"/>
                                    <m:endChr m:val="⟩"/>
                                    <m:ctrlPr>
                                      <w:rPr>
                                        <w:rFonts w:ascii="Cambria Math" w:hAnsi="Cambria Math"/>
                                        <w:i w:val="0"/>
                                        <w:iCs w:val="0"/>
                                      </w:rPr>
                                    </m:ctrlPr>
                                  </m:dPr>
                                  <m:e>
                                    <m:r>
                                      <m:rPr>
                                        <m:sty m:val="bi"/>
                                      </m:rPr>
                                      <w:rPr>
                                        <w:rFonts w:ascii="Cambria Math" w:hAnsi="Cambria Math"/>
                                      </w:rPr>
                                      <m:t>d</m:t>
                                    </m:r>
                                  </m:e>
                                </m:d>
                              </m:oMath>
                            </m:oMathPara>
                          </w:p>
                        </w:tc>
                        <w:tc>
                          <w:tcPr>
                            <w:tcW w:w="1080" w:type="dxa"/>
                            <w:hideMark/>
                          </w:tcPr>
                          <w:p w14:paraId="13081581" w14:textId="77777777" w:rsidR="007E7AD7" w:rsidRPr="00FB4CF1" w:rsidRDefault="007E7AD7" w:rsidP="00FB4CF1">
                            <m:oMathPara>
                              <m:oMathParaPr>
                                <m:jc m:val="centerGroup"/>
                              </m:oMathParaPr>
                              <m:oMath>
                                <m:d>
                                  <m:dPr>
                                    <m:begChr m:val="⟨"/>
                                    <m:endChr m:val="⟩"/>
                                    <m:ctrlPr>
                                      <w:rPr>
                                        <w:rFonts w:ascii="Cambria Math" w:hAnsi="Cambria Math"/>
                                        <w:i w:val="0"/>
                                        <w:iCs w:val="0"/>
                                      </w:rPr>
                                    </m:ctrlPr>
                                  </m:dPr>
                                  <m:e>
                                    <m:sSub>
                                      <m:sSubPr>
                                        <m:ctrlPr>
                                          <w:rPr>
                                            <w:rFonts w:ascii="Cambria Math" w:hAnsi="Cambria Math"/>
                                            <w:i w:val="0"/>
                                            <w:iCs w:val="0"/>
                                          </w:rPr>
                                        </m:ctrlPr>
                                      </m:sSubPr>
                                      <m:e>
                                        <m:r>
                                          <m:rPr>
                                            <m:sty m:val="bi"/>
                                          </m:rPr>
                                          <w:rPr>
                                            <w:rFonts w:ascii="Cambria Math" w:hAnsi="Cambria Math"/>
                                          </w:rPr>
                                          <m:t>C</m:t>
                                        </m:r>
                                      </m:e>
                                      <m:sub>
                                        <m:r>
                                          <m:rPr>
                                            <m:sty m:val="bi"/>
                                          </m:rPr>
                                          <w:rPr>
                                            <w:rFonts w:ascii="Cambria Math" w:hAnsi="Cambria Math"/>
                                          </w:rPr>
                                          <m:t>i</m:t>
                                        </m:r>
                                      </m:sub>
                                    </m:sSub>
                                  </m:e>
                                </m:d>
                              </m:oMath>
                            </m:oMathPara>
                          </w:p>
                        </w:tc>
                        <w:tc>
                          <w:tcPr>
                            <w:tcW w:w="745" w:type="dxa"/>
                            <w:hideMark/>
                          </w:tcPr>
                          <w:p w14:paraId="382DBADF" w14:textId="77777777" w:rsidR="007E7AD7" w:rsidRPr="00FB4CF1" w:rsidRDefault="007E7AD7" w:rsidP="00FB4CF1">
                            <m:oMathPara>
                              <m:oMathParaPr>
                                <m:jc m:val="centerGroup"/>
                              </m:oMathParaPr>
                              <m:oMath>
                                <m:d>
                                  <m:dPr>
                                    <m:begChr m:val="⟨"/>
                                    <m:endChr m:val="⟩"/>
                                    <m:ctrlPr>
                                      <w:rPr>
                                        <w:rFonts w:ascii="Cambria Math" w:hAnsi="Cambria Math"/>
                                        <w:i w:val="0"/>
                                        <w:iCs w:val="0"/>
                                      </w:rPr>
                                    </m:ctrlPr>
                                  </m:dPr>
                                  <m:e>
                                    <m:r>
                                      <m:rPr>
                                        <m:sty m:val="bi"/>
                                      </m:rPr>
                                      <w:rPr>
                                        <w:rFonts w:ascii="Cambria Math" w:hAnsi="Cambria Math"/>
                                      </w:rPr>
                                      <m:t>CB</m:t>
                                    </m:r>
                                  </m:e>
                                </m:d>
                              </m:oMath>
                            </m:oMathPara>
                          </w:p>
                        </w:tc>
                      </w:tr>
                      <w:tr w:rsidR="007E7AD7" w:rsidRPr="00FB4CF1" w14:paraId="37A81937" w14:textId="77777777" w:rsidTr="00C074CB">
                        <w:trPr>
                          <w:cnfStyle w:val="000000100000" w:firstRow="0" w:lastRow="0" w:firstColumn="0" w:lastColumn="0" w:oddVBand="0" w:evenVBand="0" w:oddHBand="1" w:evenHBand="0" w:firstRowFirstColumn="0" w:firstRowLastColumn="0" w:lastRowFirstColumn="0" w:lastRowLastColumn="0"/>
                          <w:trHeight w:val="584"/>
                        </w:trPr>
                        <w:tc>
                          <w:tcPr>
                            <w:tcW w:w="1080" w:type="dxa"/>
                            <w:hideMark/>
                          </w:tcPr>
                          <w:p w14:paraId="7EF98798" w14:textId="77777777" w:rsidR="007E7AD7" w:rsidRPr="00FB4CF1" w:rsidRDefault="007E7AD7" w:rsidP="00FB4CF1">
                            <w:r w:rsidRPr="00FB4CF1">
                              <w:t xml:space="preserve">Dryland </w:t>
                            </w:r>
                          </w:p>
                        </w:tc>
                        <w:tc>
                          <w:tcPr>
                            <w:tcW w:w="1170" w:type="dxa"/>
                            <w:hideMark/>
                          </w:tcPr>
                          <w:p w14:paraId="45D3D1BF" w14:textId="77777777" w:rsidR="007E7AD7" w:rsidRPr="00FB4CF1" w:rsidRDefault="007E7AD7" w:rsidP="00FB4CF1">
                            <w:r w:rsidRPr="00FB4CF1">
                              <w:t>153</w:t>
                            </w:r>
                          </w:p>
                        </w:tc>
                        <w:tc>
                          <w:tcPr>
                            <w:tcW w:w="1080" w:type="dxa"/>
                            <w:hideMark/>
                          </w:tcPr>
                          <w:p w14:paraId="6A226C38" w14:textId="77777777" w:rsidR="007E7AD7" w:rsidRPr="00FB4CF1" w:rsidRDefault="007E7AD7" w:rsidP="00FB4CF1">
                            <w:r w:rsidRPr="00FB4CF1">
                              <w:t>274</w:t>
                            </w:r>
                          </w:p>
                        </w:tc>
                        <w:tc>
                          <w:tcPr>
                            <w:tcW w:w="990" w:type="dxa"/>
                            <w:hideMark/>
                          </w:tcPr>
                          <w:p w14:paraId="459E8665" w14:textId="77777777" w:rsidR="007E7AD7" w:rsidRPr="00FB4CF1" w:rsidRDefault="007E7AD7" w:rsidP="00FB4CF1">
                            <w:r w:rsidRPr="00FB4CF1">
                              <w:t>3.58</w:t>
                            </w:r>
                          </w:p>
                        </w:tc>
                        <w:tc>
                          <w:tcPr>
                            <w:tcW w:w="810" w:type="dxa"/>
                            <w:hideMark/>
                          </w:tcPr>
                          <w:p w14:paraId="6D96B9AA" w14:textId="77777777" w:rsidR="007E7AD7" w:rsidRPr="00FB4CF1" w:rsidRDefault="007E7AD7" w:rsidP="00FB4CF1">
                            <w:r w:rsidRPr="00FB4CF1">
                              <w:t>5.4</w:t>
                            </w:r>
                          </w:p>
                        </w:tc>
                        <w:tc>
                          <w:tcPr>
                            <w:tcW w:w="1080" w:type="dxa"/>
                            <w:hideMark/>
                          </w:tcPr>
                          <w:p w14:paraId="4A5D9AF4" w14:textId="77777777" w:rsidR="007E7AD7" w:rsidRPr="00FB4CF1" w:rsidRDefault="007E7AD7" w:rsidP="00FB4CF1">
                            <w:r w:rsidRPr="00FB4CF1">
                              <w:t>0.23</w:t>
                            </w:r>
                          </w:p>
                        </w:tc>
                        <w:tc>
                          <w:tcPr>
                            <w:tcW w:w="745" w:type="dxa"/>
                            <w:hideMark/>
                          </w:tcPr>
                          <w:p w14:paraId="040E6793" w14:textId="77777777" w:rsidR="007E7AD7" w:rsidRPr="00FB4CF1" w:rsidRDefault="007E7AD7" w:rsidP="00FB4CF1">
                            <w:r w:rsidRPr="00FB4CF1">
                              <w:t>223</w:t>
                            </w:r>
                          </w:p>
                        </w:tc>
                      </w:tr>
                      <w:tr w:rsidR="007E7AD7" w:rsidRPr="00FB4CF1" w14:paraId="23A5BB2C" w14:textId="77777777" w:rsidTr="00C074CB">
                        <w:trPr>
                          <w:trHeight w:val="584"/>
                        </w:trPr>
                        <w:tc>
                          <w:tcPr>
                            <w:tcW w:w="1080" w:type="dxa"/>
                            <w:hideMark/>
                          </w:tcPr>
                          <w:p w14:paraId="46DC3044" w14:textId="77777777" w:rsidR="007E7AD7" w:rsidRPr="00FB4CF1" w:rsidRDefault="007E7AD7" w:rsidP="00FB4CF1">
                            <w:r w:rsidRPr="00FB4CF1">
                              <w:t>Irrigated</w:t>
                            </w:r>
                          </w:p>
                        </w:tc>
                        <w:tc>
                          <w:tcPr>
                            <w:tcW w:w="1170" w:type="dxa"/>
                            <w:hideMark/>
                          </w:tcPr>
                          <w:p w14:paraId="08348004" w14:textId="77777777" w:rsidR="007E7AD7" w:rsidRPr="00FB4CF1" w:rsidRDefault="007E7AD7" w:rsidP="00FB4CF1">
                            <w:r w:rsidRPr="00FB4CF1">
                              <w:t>153</w:t>
                            </w:r>
                          </w:p>
                        </w:tc>
                        <w:tc>
                          <w:tcPr>
                            <w:tcW w:w="1080" w:type="dxa"/>
                            <w:hideMark/>
                          </w:tcPr>
                          <w:p w14:paraId="611FCEBA" w14:textId="77777777" w:rsidR="007E7AD7" w:rsidRPr="00FB4CF1" w:rsidRDefault="007E7AD7" w:rsidP="00FB4CF1">
                            <w:r w:rsidRPr="00FB4CF1">
                              <w:t>204</w:t>
                            </w:r>
                          </w:p>
                        </w:tc>
                        <w:tc>
                          <w:tcPr>
                            <w:tcW w:w="990" w:type="dxa"/>
                            <w:hideMark/>
                          </w:tcPr>
                          <w:p w14:paraId="1C4A9508" w14:textId="77777777" w:rsidR="007E7AD7" w:rsidRPr="00FB4CF1" w:rsidRDefault="007E7AD7" w:rsidP="00FB4CF1">
                            <w:r w:rsidRPr="00FB4CF1">
                              <w:t>2.66</w:t>
                            </w:r>
                          </w:p>
                        </w:tc>
                        <w:tc>
                          <w:tcPr>
                            <w:tcW w:w="810" w:type="dxa"/>
                            <w:hideMark/>
                          </w:tcPr>
                          <w:p w14:paraId="7444171D" w14:textId="77777777" w:rsidR="007E7AD7" w:rsidRPr="00FB4CF1" w:rsidRDefault="007E7AD7" w:rsidP="00FB4CF1">
                            <w:r w:rsidRPr="00FB4CF1">
                              <w:t>6.3</w:t>
                            </w:r>
                          </w:p>
                        </w:tc>
                        <w:tc>
                          <w:tcPr>
                            <w:tcW w:w="1080" w:type="dxa"/>
                            <w:hideMark/>
                          </w:tcPr>
                          <w:p w14:paraId="7337B11D" w14:textId="77777777" w:rsidR="007E7AD7" w:rsidRPr="00FB4CF1" w:rsidRDefault="007E7AD7" w:rsidP="00FB4CF1">
                            <w:r w:rsidRPr="00FB4CF1">
                              <w:t>0.22</w:t>
                            </w:r>
                          </w:p>
                        </w:tc>
                        <w:tc>
                          <w:tcPr>
                            <w:tcW w:w="745" w:type="dxa"/>
                            <w:hideMark/>
                          </w:tcPr>
                          <w:p w14:paraId="3A928FDC" w14:textId="77777777" w:rsidR="007E7AD7" w:rsidRPr="00FB4CF1" w:rsidRDefault="007E7AD7" w:rsidP="00FB4CF1">
                            <w:r w:rsidRPr="00FB4CF1">
                              <w:t>308</w:t>
                            </w:r>
                          </w:p>
                        </w:tc>
                      </w:tr>
                      <w:tr w:rsidR="007E7AD7" w:rsidRPr="00FB4CF1" w14:paraId="0DA824F1" w14:textId="77777777" w:rsidTr="00C074CB">
                        <w:trPr>
                          <w:cnfStyle w:val="000000100000" w:firstRow="0" w:lastRow="0" w:firstColumn="0" w:lastColumn="0" w:oddVBand="0" w:evenVBand="0" w:oddHBand="1" w:evenHBand="0" w:firstRowFirstColumn="0" w:firstRowLastColumn="0" w:lastRowFirstColumn="0" w:lastRowLastColumn="0"/>
                          <w:trHeight w:val="584"/>
                        </w:trPr>
                        <w:tc>
                          <w:tcPr>
                            <w:tcW w:w="1080" w:type="dxa"/>
                            <w:hideMark/>
                          </w:tcPr>
                          <w:p w14:paraId="280A4F11" w14:textId="77777777" w:rsidR="007E7AD7" w:rsidRPr="00FB4CF1" w:rsidRDefault="007E7AD7" w:rsidP="00FB4CF1">
                            <w:r w:rsidRPr="00FB4CF1">
                              <w:t>Huntley</w:t>
                            </w:r>
                          </w:p>
                        </w:tc>
                        <w:tc>
                          <w:tcPr>
                            <w:tcW w:w="1170" w:type="dxa"/>
                            <w:hideMark/>
                          </w:tcPr>
                          <w:p w14:paraId="2E880EFA" w14:textId="77777777" w:rsidR="007E7AD7" w:rsidRPr="00FB4CF1" w:rsidRDefault="007E7AD7" w:rsidP="00FB4CF1">
                            <w:r w:rsidRPr="00FB4CF1">
                              <w:t>153</w:t>
                            </w:r>
                          </w:p>
                        </w:tc>
                        <w:tc>
                          <w:tcPr>
                            <w:tcW w:w="1080" w:type="dxa"/>
                            <w:hideMark/>
                          </w:tcPr>
                          <w:p w14:paraId="34B35175" w14:textId="77777777" w:rsidR="007E7AD7" w:rsidRPr="00FB4CF1" w:rsidRDefault="007E7AD7" w:rsidP="00FB4CF1">
                            <w:r w:rsidRPr="00FB4CF1">
                              <w:t>261</w:t>
                            </w:r>
                          </w:p>
                        </w:tc>
                        <w:tc>
                          <w:tcPr>
                            <w:tcW w:w="990" w:type="dxa"/>
                            <w:hideMark/>
                          </w:tcPr>
                          <w:p w14:paraId="5E48B7AA" w14:textId="77777777" w:rsidR="007E7AD7" w:rsidRPr="00FB4CF1" w:rsidRDefault="007E7AD7" w:rsidP="00FB4CF1">
                            <w:r w:rsidRPr="00FB4CF1">
                              <w:t>3.41</w:t>
                            </w:r>
                          </w:p>
                        </w:tc>
                        <w:tc>
                          <w:tcPr>
                            <w:tcW w:w="810" w:type="dxa"/>
                            <w:hideMark/>
                          </w:tcPr>
                          <w:p w14:paraId="26BADD82" w14:textId="77777777" w:rsidR="007E7AD7" w:rsidRPr="00FB4CF1" w:rsidRDefault="007E7AD7" w:rsidP="00FB4CF1">
                            <w:r w:rsidRPr="00FB4CF1">
                              <w:t>5.9</w:t>
                            </w:r>
                          </w:p>
                        </w:tc>
                        <w:tc>
                          <w:tcPr>
                            <w:tcW w:w="1080" w:type="dxa"/>
                            <w:hideMark/>
                          </w:tcPr>
                          <w:p w14:paraId="69D09B84" w14:textId="77777777" w:rsidR="007E7AD7" w:rsidRPr="00FB4CF1" w:rsidRDefault="007E7AD7" w:rsidP="00FB4CF1">
                            <w:r w:rsidRPr="00FB4CF1">
                              <w:t>0.25</w:t>
                            </w:r>
                          </w:p>
                        </w:tc>
                        <w:tc>
                          <w:tcPr>
                            <w:tcW w:w="745" w:type="dxa"/>
                            <w:hideMark/>
                          </w:tcPr>
                          <w:p w14:paraId="02EB0840" w14:textId="77777777" w:rsidR="007E7AD7" w:rsidRPr="00FB4CF1" w:rsidRDefault="007E7AD7" w:rsidP="00FB4CF1">
                            <w:r w:rsidRPr="00FB4CF1">
                              <w:t>222</w:t>
                            </w:r>
                          </w:p>
                        </w:tc>
                      </w:tr>
                      <w:tr w:rsidR="007E7AD7" w:rsidRPr="00FB4CF1" w14:paraId="3607B763" w14:textId="77777777" w:rsidTr="00C074CB">
                        <w:trPr>
                          <w:trHeight w:val="584"/>
                        </w:trPr>
                        <w:tc>
                          <w:tcPr>
                            <w:tcW w:w="1080" w:type="dxa"/>
                            <w:hideMark/>
                          </w:tcPr>
                          <w:p w14:paraId="069DF30B" w14:textId="77777777" w:rsidR="007E7AD7" w:rsidRPr="00FB4CF1" w:rsidRDefault="007E7AD7" w:rsidP="00FB4CF1">
                            <w:r w:rsidRPr="00FB4CF1">
                              <w:t xml:space="preserve">Sidney </w:t>
                            </w:r>
                          </w:p>
                        </w:tc>
                        <w:tc>
                          <w:tcPr>
                            <w:tcW w:w="1170" w:type="dxa"/>
                            <w:hideMark/>
                          </w:tcPr>
                          <w:p w14:paraId="7481AE08" w14:textId="77777777" w:rsidR="007E7AD7" w:rsidRPr="00FB4CF1" w:rsidRDefault="007E7AD7" w:rsidP="00FB4CF1">
                            <w:r w:rsidRPr="00FB4CF1">
                              <w:t>153</w:t>
                            </w:r>
                          </w:p>
                        </w:tc>
                        <w:tc>
                          <w:tcPr>
                            <w:tcW w:w="1080" w:type="dxa"/>
                            <w:hideMark/>
                          </w:tcPr>
                          <w:p w14:paraId="2DFE5C39" w14:textId="77777777" w:rsidR="007E7AD7" w:rsidRPr="00FB4CF1" w:rsidRDefault="007E7AD7" w:rsidP="00FB4CF1">
                            <w:r w:rsidRPr="00FB4CF1">
                              <w:t>291</w:t>
                            </w:r>
                          </w:p>
                        </w:tc>
                        <w:tc>
                          <w:tcPr>
                            <w:tcW w:w="990" w:type="dxa"/>
                            <w:hideMark/>
                          </w:tcPr>
                          <w:p w14:paraId="1224BF2A" w14:textId="77777777" w:rsidR="007E7AD7" w:rsidRPr="00FB4CF1" w:rsidRDefault="007E7AD7" w:rsidP="00FB4CF1">
                            <w:r w:rsidRPr="00FB4CF1">
                              <w:t>3.80</w:t>
                            </w:r>
                          </w:p>
                        </w:tc>
                        <w:tc>
                          <w:tcPr>
                            <w:tcW w:w="810" w:type="dxa"/>
                            <w:hideMark/>
                          </w:tcPr>
                          <w:p w14:paraId="26C67A89" w14:textId="77777777" w:rsidR="007E7AD7" w:rsidRPr="00FB4CF1" w:rsidRDefault="007E7AD7" w:rsidP="00FB4CF1">
                            <w:r w:rsidRPr="00FB4CF1">
                              <w:t>5.2</w:t>
                            </w:r>
                          </w:p>
                        </w:tc>
                        <w:tc>
                          <w:tcPr>
                            <w:tcW w:w="1080" w:type="dxa"/>
                            <w:hideMark/>
                          </w:tcPr>
                          <w:p w14:paraId="2757B02A" w14:textId="77777777" w:rsidR="007E7AD7" w:rsidRPr="00FB4CF1" w:rsidRDefault="007E7AD7" w:rsidP="00FB4CF1">
                            <w:r w:rsidRPr="00FB4CF1">
                              <w:t>0.25</w:t>
                            </w:r>
                          </w:p>
                        </w:tc>
                        <w:tc>
                          <w:tcPr>
                            <w:tcW w:w="745" w:type="dxa"/>
                            <w:hideMark/>
                          </w:tcPr>
                          <w:p w14:paraId="6A0DFF4A" w14:textId="77777777" w:rsidR="007E7AD7" w:rsidRPr="00FB4CF1" w:rsidRDefault="007E7AD7" w:rsidP="00FB4CF1">
                            <w:r w:rsidRPr="00FB4CF1">
                              <w:t>225</w:t>
                            </w:r>
                          </w:p>
                        </w:tc>
                      </w:tr>
                    </w:tbl>
                    <w:p w14:paraId="61133451" w14:textId="77777777" w:rsidR="007E7AD7" w:rsidRPr="00495A92" w:rsidRDefault="007E7AD7" w:rsidP="007E7AD7">
                      <w:pPr>
                        <w:rPr>
                          <w:sz w:val="20"/>
                          <w:szCs w:val="20"/>
                        </w:rPr>
                      </w:pPr>
                      <w:r w:rsidRPr="00495A92">
                        <w:rPr>
                          <w:sz w:val="20"/>
                          <w:szCs w:val="20"/>
                        </w:rPr>
                        <w:t xml:space="preserve">Table S9) Network topology of irrigated and dryland networks. All nodes are the same but co-occurrence differs depending on irrigation or geography. Average node degree (Avg k), shortest path length </w:t>
                      </w:r>
                      <m:oMath>
                        <m:d>
                          <m:dPr>
                            <m:begChr m:val="⟨"/>
                            <m:endChr m:val="⟩"/>
                            <m:ctrlPr>
                              <w:rPr>
                                <w:rFonts w:ascii="Cambria Math" w:hAnsi="Cambria Math"/>
                                <w:i/>
                                <w:iCs/>
                                <w:sz w:val="20"/>
                                <w:szCs w:val="20"/>
                              </w:rPr>
                            </m:ctrlPr>
                          </m:dPr>
                          <m:e>
                            <m:r>
                              <m:rPr>
                                <m:sty m:val="bi"/>
                              </m:rPr>
                              <w:rPr>
                                <w:rFonts w:ascii="Cambria Math" w:hAnsi="Cambria Math"/>
                                <w:sz w:val="20"/>
                                <w:szCs w:val="20"/>
                              </w:rPr>
                              <m:t>d</m:t>
                            </m:r>
                          </m:e>
                        </m:d>
                      </m:oMath>
                      <w:r w:rsidRPr="00495A92">
                        <w:rPr>
                          <w:rFonts w:eastAsiaTheme="minorEastAsia"/>
                          <w:sz w:val="20"/>
                          <w:szCs w:val="20"/>
                        </w:rPr>
                        <w:t xml:space="preserve">, average centrality </w:t>
                      </w:r>
                      <m:oMath>
                        <m:d>
                          <m:dPr>
                            <m:begChr m:val="⟨"/>
                            <m:endChr m:val="⟩"/>
                            <m:ctrlPr>
                              <w:rPr>
                                <w:rFonts w:ascii="Cambria Math" w:hAnsi="Cambria Math"/>
                                <w:i/>
                                <w:iCs/>
                                <w:sz w:val="20"/>
                                <w:szCs w:val="20"/>
                              </w:rPr>
                            </m:ctrlPr>
                          </m:dPr>
                          <m:e>
                            <m:sSub>
                              <m:sSubPr>
                                <m:ctrlPr>
                                  <w:rPr>
                                    <w:rFonts w:ascii="Cambria Math" w:hAnsi="Cambria Math"/>
                                    <w:i/>
                                    <w:iCs/>
                                    <w:sz w:val="20"/>
                                    <w:szCs w:val="20"/>
                                  </w:rPr>
                                </m:ctrlPr>
                              </m:sSubPr>
                              <m:e>
                                <m:r>
                                  <m:rPr>
                                    <m:sty m:val="bi"/>
                                  </m:rPr>
                                  <w:rPr>
                                    <w:rFonts w:ascii="Cambria Math" w:hAnsi="Cambria Math"/>
                                    <w:sz w:val="20"/>
                                    <w:szCs w:val="20"/>
                                  </w:rPr>
                                  <m:t>C</m:t>
                                </m:r>
                              </m:e>
                              <m:sub>
                                <m:r>
                                  <m:rPr>
                                    <m:sty m:val="bi"/>
                                  </m:rPr>
                                  <w:rPr>
                                    <w:rFonts w:ascii="Cambria Math" w:hAnsi="Cambria Math"/>
                                    <w:sz w:val="20"/>
                                    <w:szCs w:val="20"/>
                                  </w:rPr>
                                  <m:t>i</m:t>
                                </m:r>
                              </m:sub>
                            </m:sSub>
                          </m:e>
                        </m:d>
                      </m:oMath>
                      <w:r w:rsidRPr="00495A92">
                        <w:rPr>
                          <w:rFonts w:eastAsiaTheme="minorEastAsia"/>
                          <w:iCs/>
                          <w:sz w:val="20"/>
                          <w:szCs w:val="20"/>
                        </w:rPr>
                        <w:t xml:space="preserve">, and average betweenness centrality </w:t>
                      </w:r>
                      <m:oMath>
                        <m:d>
                          <m:dPr>
                            <m:begChr m:val="⟨"/>
                            <m:endChr m:val="⟩"/>
                            <m:ctrlPr>
                              <w:rPr>
                                <w:rFonts w:ascii="Cambria Math" w:hAnsi="Cambria Math"/>
                                <w:i/>
                                <w:iCs/>
                                <w:sz w:val="20"/>
                                <w:szCs w:val="20"/>
                              </w:rPr>
                            </m:ctrlPr>
                          </m:dPr>
                          <m:e>
                            <m:r>
                              <m:rPr>
                                <m:sty m:val="bi"/>
                              </m:rPr>
                              <w:rPr>
                                <w:rFonts w:ascii="Cambria Math" w:hAnsi="Cambria Math"/>
                                <w:sz w:val="20"/>
                                <w:szCs w:val="20"/>
                              </w:rPr>
                              <m:t>CB</m:t>
                            </m:r>
                          </m:e>
                        </m:d>
                      </m:oMath>
                      <w:r w:rsidRPr="00495A92">
                        <w:rPr>
                          <w:rFonts w:eastAsiaTheme="minorEastAsia"/>
                          <w:iCs/>
                          <w:sz w:val="20"/>
                          <w:szCs w:val="20"/>
                        </w:rPr>
                        <w:t xml:space="preserve">, were all measured in the  igraph package. </w:t>
                      </w:r>
                    </w:p>
                    <w:p w14:paraId="38CB0216" w14:textId="77777777" w:rsidR="007E7AD7" w:rsidRDefault="007E7AD7" w:rsidP="007E7AD7"/>
                  </w:txbxContent>
                </v:textbox>
                <w10:wrap type="square" anchorx="margin"/>
              </v:shape>
            </w:pict>
          </mc:Fallback>
        </mc:AlternateContent>
      </w:r>
    </w:p>
    <w:p w14:paraId="1546BA43" w14:textId="77777777" w:rsidR="007E7AD7" w:rsidRPr="00C72EB1" w:rsidRDefault="007E7AD7" w:rsidP="007E7AD7">
      <w:pPr>
        <w:rPr>
          <w:sz w:val="16"/>
          <w:szCs w:val="16"/>
        </w:rPr>
      </w:pPr>
      <w:r w:rsidRPr="00C72EB1">
        <w:rPr>
          <w:sz w:val="16"/>
          <w:szCs w:val="16"/>
        </w:rPr>
        <w:br w:type="page"/>
      </w:r>
    </w:p>
    <w:p w14:paraId="55644E04" w14:textId="77777777" w:rsidR="007E7AD7" w:rsidRPr="00C72EB1" w:rsidRDefault="007E7AD7" w:rsidP="007E7AD7">
      <w:pPr>
        <w:rPr>
          <w:sz w:val="16"/>
          <w:szCs w:val="16"/>
        </w:rPr>
      </w:pPr>
      <w:r w:rsidRPr="00C72EB1">
        <w:rPr>
          <w:noProof/>
          <w:sz w:val="16"/>
          <w:szCs w:val="16"/>
        </w:rPr>
        <w:lastRenderedPageBreak/>
        <mc:AlternateContent>
          <mc:Choice Requires="wps">
            <w:drawing>
              <wp:anchor distT="45720" distB="45720" distL="114300" distR="114300" simplePos="0" relativeHeight="251665408" behindDoc="0" locked="0" layoutInCell="1" allowOverlap="1" wp14:anchorId="37BBB401" wp14:editId="36F55870">
                <wp:simplePos x="0" y="0"/>
                <wp:positionH relativeFrom="margin">
                  <wp:align>center</wp:align>
                </wp:positionH>
                <wp:positionV relativeFrom="paragraph">
                  <wp:posOffset>17780</wp:posOffset>
                </wp:positionV>
                <wp:extent cx="6440170" cy="3265170"/>
                <wp:effectExtent l="0" t="0" r="0"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0170" cy="3265170"/>
                        </a:xfrm>
                        <a:prstGeom prst="rect">
                          <a:avLst/>
                        </a:prstGeom>
                        <a:solidFill>
                          <a:srgbClr val="FFFFFF"/>
                        </a:solidFill>
                        <a:ln w="9525">
                          <a:noFill/>
                          <a:miter lim="800000"/>
                          <a:headEnd/>
                          <a:tailEnd/>
                        </a:ln>
                      </wps:spPr>
                      <wps:txbx>
                        <w:txbxContent>
                          <w:p w14:paraId="47A3CB60" w14:textId="77777777" w:rsidR="007E7AD7" w:rsidRDefault="007E7AD7" w:rsidP="007E7AD7">
                            <w:r>
                              <w:rPr>
                                <w:noProof/>
                              </w:rPr>
                              <w:drawing>
                                <wp:inline distT="0" distB="0" distL="0" distR="0" wp14:anchorId="2DCAEA0E" wp14:editId="5C81EB68">
                                  <wp:extent cx="6248400" cy="26295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ifH_robustness (1).tif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48400" cy="2629535"/>
                                          </a:xfrm>
                                          <a:prstGeom prst="rect">
                                            <a:avLst/>
                                          </a:prstGeom>
                                        </pic:spPr>
                                      </pic:pic>
                                    </a:graphicData>
                                  </a:graphic>
                                </wp:inline>
                              </w:drawing>
                            </w:r>
                          </w:p>
                          <w:p w14:paraId="71BDFABD" w14:textId="77777777" w:rsidR="007E7AD7" w:rsidRPr="006B3509" w:rsidRDefault="007E7AD7" w:rsidP="007E7AD7">
                            <w:pPr>
                              <w:rPr>
                                <w:sz w:val="16"/>
                                <w:szCs w:val="16"/>
                              </w:rPr>
                            </w:pPr>
                            <w:r w:rsidRPr="006B3509">
                              <w:rPr>
                                <w:sz w:val="16"/>
                                <w:szCs w:val="16"/>
                              </w:rPr>
                              <w:t>Figure S</w:t>
                            </w:r>
                            <w:r>
                              <w:rPr>
                                <w:sz w:val="16"/>
                                <w:szCs w:val="16"/>
                              </w:rPr>
                              <w:t>4</w:t>
                            </w:r>
                            <w:r w:rsidRPr="006B3509">
                              <w:rPr>
                                <w:sz w:val="16"/>
                                <w:szCs w:val="16"/>
                              </w:rPr>
                              <w:t xml:space="preserve">) Robustness analysis for diazotrophic co-occurrence networks. Targeted (filled line) and random (dashed lines) for both betweenness centrality and node degree were tested for their robustness. Dryalnd (orange) and irrigated (purple) are effect by node removal at different rates for random, betweenness, and degree node removal.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BBB401" id="_x0000_s1043" type="#_x0000_t202" style="position:absolute;margin-left:0;margin-top:1.4pt;width:507.1pt;height:257.1pt;z-index:25166540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" stroked="f">
                <v:textbox>
                  <w:txbxContent>
                    <w:p w14:paraId="47A3CB60" w14:textId="77777777" w:rsidR="007E7AD7" w:rsidRDefault="007E7AD7" w:rsidP="007E7AD7">
                      <w:r>
                        <w:rPr>
                          <w:noProof/>
                        </w:rPr>
                        <w:drawing>
                          <wp:inline distT="0" distB="0" distL="0" distR="0" wp14:anchorId="2DCAEA0E" wp14:editId="5C81EB68">
                            <wp:extent cx="6248400" cy="26295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ifH_robustness (1).tif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48400" cy="2629535"/>
                                    </a:xfrm>
                                    <a:prstGeom prst="rect">
                                      <a:avLst/>
                                    </a:prstGeom>
                                  </pic:spPr>
                                </pic:pic>
                              </a:graphicData>
                            </a:graphic>
                          </wp:inline>
                        </w:drawing>
                      </w:r>
                    </w:p>
                    <w:p w14:paraId="71BDFABD" w14:textId="77777777" w:rsidR="007E7AD7" w:rsidRPr="006B3509" w:rsidRDefault="007E7AD7" w:rsidP="007E7AD7">
                      <w:pPr>
                        <w:rPr>
                          <w:sz w:val="16"/>
                          <w:szCs w:val="16"/>
                        </w:rPr>
                      </w:pPr>
                      <w:r w:rsidRPr="006B3509">
                        <w:rPr>
                          <w:sz w:val="16"/>
                          <w:szCs w:val="16"/>
                        </w:rPr>
                        <w:t>Figure S</w:t>
                      </w:r>
                      <w:r>
                        <w:rPr>
                          <w:sz w:val="16"/>
                          <w:szCs w:val="16"/>
                        </w:rPr>
                        <w:t>4</w:t>
                      </w:r>
                      <w:r w:rsidRPr="006B3509">
                        <w:rPr>
                          <w:sz w:val="16"/>
                          <w:szCs w:val="16"/>
                        </w:rPr>
                        <w:t xml:space="preserve">) Robustness analysis for diazotrophic co-occurrence networks. Targeted (filled line) and random (dashed lines) for both betweenness centrality and node degree were tested for their robustness. Dryalnd (orange) and irrigated (purple) are effect by node removal at different rates for random, betweenness, and degree node removal. </w:t>
                      </w:r>
                    </w:p>
                  </w:txbxContent>
                </v:textbox>
                <w10:wrap type="square" anchorx="margin"/>
              </v:shape>
            </w:pict>
          </mc:Fallback>
        </mc:AlternateContent>
      </w:r>
    </w:p>
    <w:p w14:paraId="0411D9B5" w14:textId="77777777" w:rsidR="007E7AD7" w:rsidRPr="00C72EB1" w:rsidRDefault="007E7AD7" w:rsidP="007E7AD7">
      <w:pPr>
        <w:rPr>
          <w:sz w:val="16"/>
          <w:szCs w:val="16"/>
        </w:rPr>
      </w:pPr>
    </w:p>
    <w:p w14:paraId="3BD99799" w14:textId="77777777" w:rsidR="007E7AD7" w:rsidRPr="00C72EB1" w:rsidRDefault="007E7AD7" w:rsidP="007E7AD7">
      <w:pPr>
        <w:rPr>
          <w:sz w:val="16"/>
          <w:szCs w:val="16"/>
        </w:rPr>
      </w:pPr>
    </w:p>
    <w:p w14:paraId="25998DD1" w14:textId="77777777" w:rsidR="007E7AD7" w:rsidRPr="00C72EB1" w:rsidRDefault="007E7AD7" w:rsidP="007E7AD7">
      <w:pPr>
        <w:rPr>
          <w:sz w:val="16"/>
          <w:szCs w:val="16"/>
        </w:rPr>
      </w:pPr>
    </w:p>
    <w:p w14:paraId="0EE25E79" w14:textId="77777777" w:rsidR="007E7AD7" w:rsidRPr="00C72EB1" w:rsidRDefault="007E7AD7" w:rsidP="007E7AD7">
      <w:pPr>
        <w:rPr>
          <w:sz w:val="16"/>
          <w:szCs w:val="16"/>
        </w:rPr>
      </w:pPr>
    </w:p>
    <w:p w14:paraId="1D4F0FBE" w14:textId="77777777" w:rsidR="007E7AD7" w:rsidRPr="00C72EB1" w:rsidRDefault="007E7AD7" w:rsidP="007E7AD7">
      <w:pPr>
        <w:rPr>
          <w:sz w:val="16"/>
          <w:szCs w:val="16"/>
        </w:rPr>
      </w:pPr>
    </w:p>
    <w:p w14:paraId="7D1B9FF2" w14:textId="77777777" w:rsidR="007E7AD7" w:rsidRPr="00C72EB1" w:rsidRDefault="007E7AD7" w:rsidP="007E7AD7">
      <w:pPr>
        <w:rPr>
          <w:sz w:val="16"/>
          <w:szCs w:val="16"/>
        </w:rPr>
      </w:pPr>
    </w:p>
    <w:p w14:paraId="27D40266" w14:textId="77777777" w:rsidR="007E7AD7" w:rsidRPr="00C72EB1" w:rsidRDefault="007E7AD7" w:rsidP="007E7AD7">
      <w:pPr>
        <w:rPr>
          <w:sz w:val="16"/>
          <w:szCs w:val="16"/>
        </w:rPr>
      </w:pPr>
    </w:p>
    <w:p w14:paraId="0B6CC3B9" w14:textId="77777777" w:rsidR="007E7AD7" w:rsidRPr="00C72EB1" w:rsidRDefault="007E7AD7" w:rsidP="007E7AD7">
      <w:pPr>
        <w:rPr>
          <w:sz w:val="16"/>
          <w:szCs w:val="16"/>
        </w:rPr>
      </w:pPr>
    </w:p>
    <w:p w14:paraId="669D3A51" w14:textId="77777777" w:rsidR="007E7AD7" w:rsidRPr="00C72EB1" w:rsidRDefault="007E7AD7" w:rsidP="007E7AD7">
      <w:pPr>
        <w:rPr>
          <w:sz w:val="16"/>
          <w:szCs w:val="16"/>
        </w:rPr>
      </w:pPr>
    </w:p>
    <w:p w14:paraId="38D3126A" w14:textId="77777777" w:rsidR="007E7AD7" w:rsidRPr="00C72EB1" w:rsidRDefault="007E7AD7" w:rsidP="007E7AD7">
      <w:pPr>
        <w:rPr>
          <w:sz w:val="16"/>
          <w:szCs w:val="16"/>
        </w:rPr>
      </w:pPr>
    </w:p>
    <w:p w14:paraId="14762FF2" w14:textId="77777777" w:rsidR="007E7AD7" w:rsidRPr="00C72EB1" w:rsidRDefault="007E7AD7" w:rsidP="007E7AD7">
      <w:pPr>
        <w:rPr>
          <w:sz w:val="16"/>
          <w:szCs w:val="16"/>
        </w:rPr>
      </w:pPr>
    </w:p>
    <w:p w14:paraId="151A1CAD" w14:textId="77777777" w:rsidR="007E7AD7" w:rsidRPr="00C72EB1" w:rsidRDefault="007E7AD7" w:rsidP="007E7AD7">
      <w:pPr>
        <w:rPr>
          <w:sz w:val="16"/>
          <w:szCs w:val="16"/>
        </w:rPr>
      </w:pPr>
    </w:p>
    <w:p w14:paraId="25CAD072" w14:textId="77777777" w:rsidR="007E7AD7" w:rsidRPr="00C72EB1" w:rsidRDefault="007E7AD7" w:rsidP="007E7AD7">
      <w:pPr>
        <w:rPr>
          <w:sz w:val="16"/>
          <w:szCs w:val="16"/>
        </w:rPr>
      </w:pPr>
    </w:p>
    <w:p w14:paraId="70AB76B5" w14:textId="77777777" w:rsidR="007E7AD7" w:rsidRPr="00C72EB1" w:rsidRDefault="007E7AD7" w:rsidP="007E7AD7">
      <w:pPr>
        <w:rPr>
          <w:sz w:val="16"/>
          <w:szCs w:val="16"/>
        </w:rPr>
      </w:pPr>
      <w:r w:rsidRPr="00C72EB1">
        <w:rPr>
          <w:noProof/>
          <w:sz w:val="16"/>
          <w:szCs w:val="16"/>
        </w:rPr>
        <w:lastRenderedPageBreak/>
        <mc:AlternateContent>
          <mc:Choice Requires="wps">
            <w:drawing>
              <wp:anchor distT="45720" distB="45720" distL="114300" distR="114300" simplePos="0" relativeHeight="251666432" behindDoc="0" locked="0" layoutInCell="1" allowOverlap="1" wp14:anchorId="7D4EA4DD" wp14:editId="4D17ACDE">
                <wp:simplePos x="0" y="0"/>
                <wp:positionH relativeFrom="margin">
                  <wp:align>center</wp:align>
                </wp:positionH>
                <wp:positionV relativeFrom="paragraph">
                  <wp:posOffset>111125</wp:posOffset>
                </wp:positionV>
                <wp:extent cx="4413885" cy="8094428"/>
                <wp:effectExtent l="0" t="0" r="5715" b="1905"/>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3885" cy="8094428"/>
                        </a:xfrm>
                        <a:prstGeom prst="rect">
                          <a:avLst/>
                        </a:prstGeom>
                        <a:solidFill>
                          <a:srgbClr val="FFFFFF"/>
                        </a:solidFill>
                        <a:ln w="9525">
                          <a:noFill/>
                          <a:miter lim="800000"/>
                          <a:headEnd/>
                          <a:tailEnd/>
                        </a:ln>
                      </wps:spPr>
                      <wps:txbx>
                        <w:txbxContent>
                          <w:p w14:paraId="7F30EA31" w14:textId="77777777" w:rsidR="007E7AD7" w:rsidRDefault="007E7AD7" w:rsidP="007E7AD7">
                            <w:r>
                              <w:rPr>
                                <w:noProof/>
                              </w:rPr>
                              <w:drawing>
                                <wp:inline distT="0" distB="0" distL="0" distR="0" wp14:anchorId="09716315" wp14:editId="5DF2D041">
                                  <wp:extent cx="3013544" cy="6196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pp_gen_spec.tif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20714" cy="6211143"/>
                                          </a:xfrm>
                                          <a:prstGeom prst="rect">
                                            <a:avLst/>
                                          </a:prstGeom>
                                        </pic:spPr>
                                      </pic:pic>
                                    </a:graphicData>
                                  </a:graphic>
                                </wp:inline>
                              </w:drawing>
                            </w:r>
                          </w:p>
                          <w:p w14:paraId="12954BD8" w14:textId="77777777" w:rsidR="007E7AD7" w:rsidRDefault="007E7AD7" w:rsidP="007E7AD7">
                            <w:r>
                              <w:t xml:space="preserve">Figure S5) Generalist and Specialist in the diazotroph population. A) Total population of nifH genes across the state of Montana. Generalist OTUs are classified by being the top 5% prevalence and top 2.5% relative abundance. B) All dryland farms across the state. C) All Irrigated plots across the state. </w:t>
                            </w:r>
                          </w:p>
                          <w:p w14:paraId="048B62A2" w14:textId="77777777" w:rsidR="007E7AD7" w:rsidRDefault="007E7AD7" w:rsidP="007E7AD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4EA4DD" id="_x0000_s1044" type="#_x0000_t202" style="position:absolute;margin-left:0;margin-top:8.75pt;width:347.55pt;height:637.35pt;z-index:25166643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" stroked="f">
                <v:textbox>
                  <w:txbxContent>
                    <w:p w14:paraId="7F30EA31" w14:textId="77777777" w:rsidR="007E7AD7" w:rsidRDefault="007E7AD7" w:rsidP="007E7AD7">
                      <w:r>
                        <w:rPr>
                          <w:noProof/>
                        </w:rPr>
                        <w:drawing>
                          <wp:inline distT="0" distB="0" distL="0" distR="0" wp14:anchorId="09716315" wp14:editId="5DF2D041">
                            <wp:extent cx="3013544" cy="6196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upp_gen_spec.tif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020714" cy="6211143"/>
                                    </a:xfrm>
                                    <a:prstGeom prst="rect">
                                      <a:avLst/>
                                    </a:prstGeom>
                                  </pic:spPr>
                                </pic:pic>
                              </a:graphicData>
                            </a:graphic>
                          </wp:inline>
                        </w:drawing>
                      </w:r>
                    </w:p>
                    <w:p w14:paraId="12954BD8" w14:textId="77777777" w:rsidR="007E7AD7" w:rsidRDefault="007E7AD7" w:rsidP="007E7AD7">
                      <w:r>
                        <w:t xml:space="preserve">Figure S5) Generalist and Specialist in the diazotroph population. A) Total population of nifH genes across the state of Montana. Generalist OTUs are classified by being the top 5% prevalence and top 2.5% relative abundance. B) All dryland farms across the state. C) All Irrigated plots across the state. </w:t>
                      </w:r>
                    </w:p>
                    <w:p w14:paraId="048B62A2" w14:textId="77777777" w:rsidR="007E7AD7" w:rsidRDefault="007E7AD7" w:rsidP="007E7AD7"/>
                  </w:txbxContent>
                </v:textbox>
                <w10:wrap type="square" anchorx="margin"/>
              </v:shape>
            </w:pict>
          </mc:Fallback>
        </mc:AlternateContent>
      </w:r>
    </w:p>
    <w:p w14:paraId="7CF60106" w14:textId="77777777" w:rsidR="007E7AD7" w:rsidRPr="00C72EB1" w:rsidRDefault="007E7AD7" w:rsidP="007E7AD7">
      <w:pPr>
        <w:rPr>
          <w:sz w:val="16"/>
          <w:szCs w:val="16"/>
        </w:rPr>
      </w:pPr>
    </w:p>
    <w:p w14:paraId="04924C61" w14:textId="77777777" w:rsidR="007E7AD7" w:rsidRPr="00C72EB1" w:rsidRDefault="007E7AD7" w:rsidP="007E7AD7">
      <w:pPr>
        <w:rPr>
          <w:sz w:val="16"/>
          <w:szCs w:val="16"/>
        </w:rPr>
      </w:pPr>
    </w:p>
    <w:p w14:paraId="7B88C8D3" w14:textId="77777777" w:rsidR="007E7AD7" w:rsidRPr="00C72EB1" w:rsidRDefault="007E7AD7" w:rsidP="007E7AD7">
      <w:pPr>
        <w:rPr>
          <w:sz w:val="16"/>
          <w:szCs w:val="16"/>
        </w:rPr>
      </w:pPr>
    </w:p>
    <w:p w14:paraId="498D5192" w14:textId="77777777" w:rsidR="007E7AD7" w:rsidRPr="00C72EB1" w:rsidRDefault="007E7AD7" w:rsidP="007E7AD7">
      <w:pPr>
        <w:rPr>
          <w:sz w:val="16"/>
          <w:szCs w:val="16"/>
        </w:rPr>
      </w:pPr>
    </w:p>
    <w:p w14:paraId="4D7F1EE3" w14:textId="77777777" w:rsidR="007E7AD7" w:rsidRPr="00C72EB1" w:rsidRDefault="007E7AD7" w:rsidP="007E7AD7">
      <w:pPr>
        <w:rPr>
          <w:sz w:val="16"/>
          <w:szCs w:val="16"/>
        </w:rPr>
      </w:pPr>
    </w:p>
    <w:p w14:paraId="20D0C3EE" w14:textId="77777777" w:rsidR="007E7AD7" w:rsidRPr="00C72EB1" w:rsidRDefault="007E7AD7" w:rsidP="007E7AD7">
      <w:pPr>
        <w:rPr>
          <w:sz w:val="16"/>
          <w:szCs w:val="16"/>
        </w:rPr>
      </w:pPr>
    </w:p>
    <w:p w14:paraId="03F956A9" w14:textId="77777777" w:rsidR="007E7AD7" w:rsidRPr="00C72EB1" w:rsidRDefault="007E7AD7" w:rsidP="007E7AD7">
      <w:pPr>
        <w:rPr>
          <w:sz w:val="16"/>
          <w:szCs w:val="16"/>
        </w:rPr>
      </w:pPr>
    </w:p>
    <w:p w14:paraId="0F7E32AA" w14:textId="77777777" w:rsidR="007E7AD7" w:rsidRPr="00C72EB1" w:rsidRDefault="007E7AD7" w:rsidP="007E7AD7">
      <w:pPr>
        <w:rPr>
          <w:sz w:val="16"/>
          <w:szCs w:val="16"/>
        </w:rPr>
      </w:pPr>
    </w:p>
    <w:p w14:paraId="776A701B" w14:textId="77777777" w:rsidR="007E7AD7" w:rsidRPr="00C72EB1" w:rsidRDefault="007E7AD7" w:rsidP="007E7AD7">
      <w:pPr>
        <w:rPr>
          <w:sz w:val="16"/>
          <w:szCs w:val="16"/>
        </w:rPr>
      </w:pPr>
    </w:p>
    <w:p w14:paraId="495BBF88" w14:textId="77777777" w:rsidR="007E7AD7" w:rsidRPr="00C72EB1" w:rsidRDefault="007E7AD7" w:rsidP="007E7AD7">
      <w:pPr>
        <w:rPr>
          <w:sz w:val="16"/>
          <w:szCs w:val="16"/>
        </w:rPr>
      </w:pPr>
    </w:p>
    <w:p w14:paraId="5FCFAAD5" w14:textId="77777777" w:rsidR="007E7AD7" w:rsidRPr="00C72EB1" w:rsidRDefault="007E7AD7" w:rsidP="007E7AD7">
      <w:pPr>
        <w:rPr>
          <w:sz w:val="16"/>
          <w:szCs w:val="16"/>
        </w:rPr>
      </w:pPr>
    </w:p>
    <w:p w14:paraId="3CD992D5" w14:textId="77777777" w:rsidR="007E7AD7" w:rsidRPr="00C72EB1" w:rsidRDefault="007E7AD7" w:rsidP="007E7AD7">
      <w:pPr>
        <w:rPr>
          <w:sz w:val="16"/>
          <w:szCs w:val="16"/>
        </w:rPr>
      </w:pPr>
    </w:p>
    <w:p w14:paraId="01E2CCF9" w14:textId="77777777" w:rsidR="007E7AD7" w:rsidRPr="00C72EB1" w:rsidRDefault="007E7AD7" w:rsidP="007E7AD7">
      <w:pPr>
        <w:rPr>
          <w:sz w:val="16"/>
          <w:szCs w:val="16"/>
        </w:rPr>
      </w:pPr>
    </w:p>
    <w:p w14:paraId="74DE2CE4" w14:textId="77777777" w:rsidR="007E7AD7" w:rsidRPr="00C72EB1" w:rsidRDefault="007E7AD7" w:rsidP="007E7AD7">
      <w:pPr>
        <w:rPr>
          <w:sz w:val="16"/>
          <w:szCs w:val="16"/>
        </w:rPr>
      </w:pPr>
    </w:p>
    <w:p w14:paraId="0A6D2F21" w14:textId="77777777" w:rsidR="007E7AD7" w:rsidRPr="00C72EB1" w:rsidRDefault="007E7AD7" w:rsidP="007E7AD7">
      <w:pPr>
        <w:rPr>
          <w:sz w:val="16"/>
          <w:szCs w:val="16"/>
        </w:rPr>
      </w:pPr>
    </w:p>
    <w:p w14:paraId="19B5B89E" w14:textId="77777777" w:rsidR="007E7AD7" w:rsidRPr="00C72EB1" w:rsidRDefault="007E7AD7" w:rsidP="007E7AD7">
      <w:pPr>
        <w:rPr>
          <w:sz w:val="16"/>
          <w:szCs w:val="16"/>
        </w:rPr>
      </w:pPr>
    </w:p>
    <w:p w14:paraId="6B783EA4" w14:textId="77777777" w:rsidR="007E7AD7" w:rsidRPr="00C72EB1" w:rsidRDefault="007E7AD7" w:rsidP="007E7AD7">
      <w:pPr>
        <w:rPr>
          <w:sz w:val="16"/>
          <w:szCs w:val="16"/>
        </w:rPr>
      </w:pPr>
      <w:r w:rsidRPr="00C72EB1">
        <w:rPr>
          <w:sz w:val="16"/>
          <w:szCs w:val="16"/>
        </w:rPr>
        <w:br w:type="page"/>
      </w:r>
    </w:p>
    <w:p w14:paraId="7F081116" w14:textId="77777777" w:rsidR="007E7AD7" w:rsidRPr="00C72EB1" w:rsidRDefault="007E7AD7" w:rsidP="007E7AD7">
      <w:pPr>
        <w:rPr>
          <w:sz w:val="16"/>
          <w:szCs w:val="16"/>
        </w:rPr>
      </w:pPr>
      <w:r w:rsidRPr="00C72EB1">
        <w:rPr>
          <w:noProof/>
          <w:sz w:val="16"/>
          <w:szCs w:val="16"/>
        </w:rPr>
        <w:lastRenderedPageBreak/>
        <mc:AlternateContent>
          <mc:Choice Requires="wps">
            <w:drawing>
              <wp:anchor distT="45720" distB="45720" distL="114300" distR="114300" simplePos="0" relativeHeight="251667456" behindDoc="0" locked="0" layoutInCell="1" allowOverlap="1" wp14:anchorId="204FA0C9" wp14:editId="29D7F438">
                <wp:simplePos x="0" y="0"/>
                <wp:positionH relativeFrom="margin">
                  <wp:align>center</wp:align>
                </wp:positionH>
                <wp:positionV relativeFrom="paragraph">
                  <wp:posOffset>0</wp:posOffset>
                </wp:positionV>
                <wp:extent cx="3122930" cy="7593965"/>
                <wp:effectExtent l="0" t="0" r="1270" b="6985"/>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2930" cy="7593965"/>
                        </a:xfrm>
                        <a:prstGeom prst="rect">
                          <a:avLst/>
                        </a:prstGeom>
                        <a:solidFill>
                          <a:srgbClr val="FFFFFF"/>
                        </a:solidFill>
                        <a:ln w="9525">
                          <a:noFill/>
                          <a:miter lim="800000"/>
                          <a:headEnd/>
                          <a:tailEnd/>
                        </a:ln>
                      </wps:spPr>
                      <wps:txbx>
                        <w:txbxContent>
                          <w:p w14:paraId="472C2D39" w14:textId="77777777" w:rsidR="007E7AD7" w:rsidRDefault="007E7AD7" w:rsidP="007E7AD7">
                            <w:r>
                              <w:rPr>
                                <w:noProof/>
                              </w:rPr>
                              <w:drawing>
                                <wp:inline distT="0" distB="0" distL="0" distR="0" wp14:anchorId="2B6CC07B" wp14:editId="0620F7D1">
                                  <wp:extent cx="2902226" cy="596802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upp_gen_spec_16s.tif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10682" cy="5985417"/>
                                          </a:xfrm>
                                          <a:prstGeom prst="rect">
                                            <a:avLst/>
                                          </a:prstGeom>
                                        </pic:spPr>
                                      </pic:pic>
                                    </a:graphicData>
                                  </a:graphic>
                                </wp:inline>
                              </w:drawing>
                            </w:r>
                          </w:p>
                          <w:p w14:paraId="04CFB4DC" w14:textId="77777777" w:rsidR="007E7AD7" w:rsidRDefault="007E7AD7" w:rsidP="007E7AD7">
                            <w:r>
                              <w:t xml:space="preserve">Figure S6) Generalist and Specialist in the 16s population. A) Total population of 16s genes across the state of Montana. Generalist OTUs are classified by being the top 5% prevalence and top 2.5% relative abundance. B) All dryland farms across the state. C) All Irrigated plots across the state.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4FA0C9" id="_x0000_s1045" type="#_x0000_t202" style="position:absolute;margin-left:0;margin-top:0;width:245.9pt;height:597.95pt;z-index:25166745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" stroked="f">
                <v:textbox>
                  <w:txbxContent>
                    <w:p w14:paraId="472C2D39" w14:textId="77777777" w:rsidR="007E7AD7" w:rsidRDefault="007E7AD7" w:rsidP="007E7AD7">
                      <w:r>
                        <w:rPr>
                          <w:noProof/>
                        </w:rPr>
                        <w:drawing>
                          <wp:inline distT="0" distB="0" distL="0" distR="0" wp14:anchorId="2B6CC07B" wp14:editId="0620F7D1">
                            <wp:extent cx="2902226" cy="596802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upp_gen_spec_16s.tiff"/>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10682" cy="5985417"/>
                                    </a:xfrm>
                                    <a:prstGeom prst="rect">
                                      <a:avLst/>
                                    </a:prstGeom>
                                  </pic:spPr>
                                </pic:pic>
                              </a:graphicData>
                            </a:graphic>
                          </wp:inline>
                        </w:drawing>
                      </w:r>
                    </w:p>
                    <w:p w14:paraId="04CFB4DC" w14:textId="77777777" w:rsidR="007E7AD7" w:rsidRDefault="007E7AD7" w:rsidP="007E7AD7">
                      <w:r>
                        <w:t xml:space="preserve">Figure S6) Generalist and Specialist in the 16s population. A) Total population of 16s genes across the state of Montana. Generalist OTUs are classified by being the top 5% prevalence and top 2.5% relative abundance. B) All dryland farms across the state. C) All Irrigated plots across the state. </w:t>
                      </w:r>
                    </w:p>
                  </w:txbxContent>
                </v:textbox>
                <w10:wrap type="square" anchorx="margin"/>
              </v:shape>
            </w:pict>
          </mc:Fallback>
        </mc:AlternateContent>
      </w:r>
    </w:p>
    <w:p w14:paraId="0F97B62D" w14:textId="7292DDAC" w:rsidR="007E7AD7" w:rsidRDefault="007E7AD7">
      <w:pPr>
        <w:rPr>
          <w:rFonts w:ascii="Carlito" w:hAnsi="Carlito" w:cs="Carlito"/>
        </w:rPr>
      </w:pPr>
      <w:r>
        <w:rPr>
          <w:rFonts w:ascii="Carlito" w:hAnsi="Carlito" w:cs="Carlito"/>
        </w:rPr>
        <w:br w:type="page"/>
      </w:r>
    </w:p>
    <w:p w14:paraId="074F0F3E" w14:textId="478692B6" w:rsidR="007E7AD7" w:rsidRDefault="007E7AD7">
      <w:pPr>
        <w:rPr>
          <w:rFonts w:ascii="Carlito" w:hAnsi="Carlito" w:cs="Carlito"/>
        </w:rPr>
      </w:pPr>
      <w:r>
        <w:rPr>
          <w:rFonts w:ascii="Carlito" w:hAnsi="Carlito" w:cs="Carlito"/>
        </w:rPr>
        <w:lastRenderedPageBreak/>
        <w:br w:type="page"/>
      </w:r>
    </w:p>
    <w:p w14:paraId="10B73161" w14:textId="77777777" w:rsidR="00E9354C" w:rsidRPr="00E9354C" w:rsidRDefault="00E9354C" w:rsidP="00E9354C">
      <w:pPr>
        <w:autoSpaceDE w:val="0"/>
        <w:autoSpaceDN w:val="0"/>
        <w:adjustRightInd w:val="0"/>
        <w:spacing w:after="0" w:line="240" w:lineRule="auto"/>
        <w:rPr>
          <w:rFonts w:ascii="Carlito" w:hAnsi="Carlito" w:cs="Carlito"/>
        </w:rPr>
      </w:pPr>
    </w:p>
    <w:sectPr w:rsidR="00E9354C" w:rsidRPr="00E9354C" w:rsidSect="00745A97">
      <w:headerReference w:type="default" r:id="rId28"/>
      <w:footerReference w:type="default" r:id="rId29"/>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7E7DB6" w14:textId="77777777" w:rsidR="006D09B8" w:rsidRDefault="006D09B8" w:rsidP="00614B73">
      <w:pPr>
        <w:spacing w:after="0" w:line="240" w:lineRule="auto"/>
      </w:pPr>
      <w:r>
        <w:separator/>
      </w:r>
    </w:p>
  </w:endnote>
  <w:endnote w:type="continuationSeparator" w:id="0">
    <w:p w14:paraId="58C97037" w14:textId="77777777" w:rsidR="006D09B8" w:rsidRDefault="006D09B8" w:rsidP="00614B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DejaVu Sans">
    <w:altName w:val="Verdana"/>
    <w:charset w:val="01"/>
    <w:family w:val="swiss"/>
    <w:pitch w:val="variable"/>
  </w:font>
  <w:font w:name="Times New Roman">
    <w:panose1 w:val="02020603050405020304"/>
    <w:charset w:val="00"/>
    <w:family w:val="roman"/>
    <w:pitch w:val="variable"/>
    <w:sig w:usb0="E0002EFF" w:usb1="C000785B" w:usb2="00000009" w:usb3="00000000" w:csb0="000001FF" w:csb1="00000000"/>
  </w:font>
  <w:font w:name="SymbolMT">
    <w:altName w:val="Calibri"/>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URW Bookman L">
    <w:altName w:val="Calibri"/>
    <w:charset w:val="01"/>
    <w:family w:val="auto"/>
    <w:pitch w:val="variable"/>
  </w:font>
  <w:font w:name="Nimbus Sans L">
    <w:altName w:val="Calibri"/>
    <w:charset w:val="01"/>
    <w:family w:val="auto"/>
    <w:pitch w:val="variable"/>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Arial"/>
    <w:panose1 w:val="00000000000000000000"/>
    <w:charset w:val="00"/>
    <w:family w:val="swiss"/>
    <w:notTrueType/>
    <w:pitch w:val="default"/>
    <w:sig w:usb0="00000003" w:usb1="00000000" w:usb2="00000000" w:usb3="00000000" w:csb0="00000001" w:csb1="00000000"/>
  </w:font>
  <w:font w:name="Carlito">
    <w:altName w:val="Calibri"/>
    <w:panose1 w:val="00000000000000000000"/>
    <w:charset w:val="00"/>
    <w:family w:val="swiss"/>
    <w:notTrueType/>
    <w:pitch w:val="default"/>
    <w:sig w:usb0="00000003" w:usb1="00000000" w:usb2="00000000" w:usb3="00000000" w:csb0="00000001" w:csb1="00000000"/>
  </w:font>
  <w:font w:name="Carlito-Italic">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1798599"/>
      <w:docPartObj>
        <w:docPartGallery w:val="Page Numbers (Bottom of Page)"/>
        <w:docPartUnique/>
      </w:docPartObj>
    </w:sdtPr>
    <w:sdtEndPr>
      <w:rPr>
        <w:noProof/>
      </w:rPr>
    </w:sdtEndPr>
    <w:sdtContent>
      <w:p w14:paraId="32785270" w14:textId="7A139554" w:rsidR="00400738" w:rsidRDefault="0040073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16B0CA6" w14:textId="77777777" w:rsidR="00400738" w:rsidRDefault="0040073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FC83F1" w14:textId="77777777" w:rsidR="006D09B8" w:rsidRDefault="006D09B8" w:rsidP="00614B73">
      <w:pPr>
        <w:spacing w:after="0" w:line="240" w:lineRule="auto"/>
      </w:pPr>
      <w:r>
        <w:separator/>
      </w:r>
    </w:p>
  </w:footnote>
  <w:footnote w:type="continuationSeparator" w:id="0">
    <w:p w14:paraId="6BA294CB" w14:textId="77777777" w:rsidR="006D09B8" w:rsidRDefault="006D09B8" w:rsidP="00614B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D84EA" w14:textId="5DD080E8" w:rsidR="00400738" w:rsidRDefault="00400738">
    <w:pPr>
      <w:pStyle w:val="Header"/>
      <w:jc w:val="right"/>
    </w:pPr>
    <w:r>
      <w:t xml:space="preserve">NORTHERN GREAT PLAINS </w:t>
    </w:r>
    <w:r w:rsidR="00033CCC">
      <w:t>DIAZOTROPH</w:t>
    </w:r>
    <w:r>
      <w:t xml:space="preserve"> COMMUNITY STRUCTURE</w:t>
    </w:r>
    <w:r>
      <w:tab/>
      <w:t xml:space="preserve"> </w:t>
    </w:r>
    <w:sdt>
      <w:sdtPr>
        <w:id w:val="1535776032"/>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Pr>
            <w:noProof/>
          </w:rPr>
          <w:t>2</w:t>
        </w:r>
        <w:r>
          <w:rPr>
            <w:noProof/>
          </w:rPr>
          <w:fldChar w:fldCharType="end"/>
        </w:r>
      </w:sdtContent>
    </w:sdt>
  </w:p>
  <w:p w14:paraId="1C96F1DD" w14:textId="77777777" w:rsidR="00400738" w:rsidRDefault="004007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975D7"/>
    <w:multiLevelType w:val="hybridMultilevel"/>
    <w:tmpl w:val="C29ED208"/>
    <w:lvl w:ilvl="0" w:tplc="BA90D1AA">
      <w:start w:val="521"/>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E8E88888">
      <w:numFmt w:val="bullet"/>
      <w:lvlText w:val="•"/>
      <w:lvlJc w:val="left"/>
      <w:pPr>
        <w:ind w:left="1796" w:hanging="695"/>
      </w:pPr>
      <w:rPr>
        <w:rFonts w:hint="default"/>
        <w:lang w:val="en-US" w:eastAsia="en-US" w:bidi="ar-SA"/>
      </w:rPr>
    </w:lvl>
    <w:lvl w:ilvl="2" w:tplc="2B5824EA">
      <w:numFmt w:val="bullet"/>
      <w:lvlText w:val="•"/>
      <w:lvlJc w:val="left"/>
      <w:pPr>
        <w:ind w:left="2792" w:hanging="695"/>
      </w:pPr>
      <w:rPr>
        <w:rFonts w:hint="default"/>
        <w:lang w:val="en-US" w:eastAsia="en-US" w:bidi="ar-SA"/>
      </w:rPr>
    </w:lvl>
    <w:lvl w:ilvl="3" w:tplc="74F2C458">
      <w:numFmt w:val="bullet"/>
      <w:lvlText w:val="•"/>
      <w:lvlJc w:val="left"/>
      <w:pPr>
        <w:ind w:left="3788" w:hanging="695"/>
      </w:pPr>
      <w:rPr>
        <w:rFonts w:hint="default"/>
        <w:lang w:val="en-US" w:eastAsia="en-US" w:bidi="ar-SA"/>
      </w:rPr>
    </w:lvl>
    <w:lvl w:ilvl="4" w:tplc="176E2E6A">
      <w:numFmt w:val="bullet"/>
      <w:lvlText w:val="•"/>
      <w:lvlJc w:val="left"/>
      <w:pPr>
        <w:ind w:left="4784" w:hanging="695"/>
      </w:pPr>
      <w:rPr>
        <w:rFonts w:hint="default"/>
        <w:lang w:val="en-US" w:eastAsia="en-US" w:bidi="ar-SA"/>
      </w:rPr>
    </w:lvl>
    <w:lvl w:ilvl="5" w:tplc="1E8663E2">
      <w:numFmt w:val="bullet"/>
      <w:lvlText w:val="•"/>
      <w:lvlJc w:val="left"/>
      <w:pPr>
        <w:ind w:left="5780" w:hanging="695"/>
      </w:pPr>
      <w:rPr>
        <w:rFonts w:hint="default"/>
        <w:lang w:val="en-US" w:eastAsia="en-US" w:bidi="ar-SA"/>
      </w:rPr>
    </w:lvl>
    <w:lvl w:ilvl="6" w:tplc="321CD590">
      <w:numFmt w:val="bullet"/>
      <w:lvlText w:val="•"/>
      <w:lvlJc w:val="left"/>
      <w:pPr>
        <w:ind w:left="6776" w:hanging="695"/>
      </w:pPr>
      <w:rPr>
        <w:rFonts w:hint="default"/>
        <w:lang w:val="en-US" w:eastAsia="en-US" w:bidi="ar-SA"/>
      </w:rPr>
    </w:lvl>
    <w:lvl w:ilvl="7" w:tplc="A9689CBC">
      <w:numFmt w:val="bullet"/>
      <w:lvlText w:val="•"/>
      <w:lvlJc w:val="left"/>
      <w:pPr>
        <w:ind w:left="7772" w:hanging="695"/>
      </w:pPr>
      <w:rPr>
        <w:rFonts w:hint="default"/>
        <w:lang w:val="en-US" w:eastAsia="en-US" w:bidi="ar-SA"/>
      </w:rPr>
    </w:lvl>
    <w:lvl w:ilvl="8" w:tplc="4C920772">
      <w:numFmt w:val="bullet"/>
      <w:lvlText w:val="•"/>
      <w:lvlJc w:val="left"/>
      <w:pPr>
        <w:ind w:left="8768" w:hanging="695"/>
      </w:pPr>
      <w:rPr>
        <w:rFonts w:hint="default"/>
        <w:lang w:val="en-US" w:eastAsia="en-US" w:bidi="ar-SA"/>
      </w:rPr>
    </w:lvl>
  </w:abstractNum>
  <w:abstractNum w:abstractNumId="1" w15:restartNumberingAfterBreak="0">
    <w:nsid w:val="03590FDC"/>
    <w:multiLevelType w:val="hybridMultilevel"/>
    <w:tmpl w:val="24809F5E"/>
    <w:lvl w:ilvl="0" w:tplc="871CD54A">
      <w:start w:val="535"/>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25DE3E82">
      <w:numFmt w:val="bullet"/>
      <w:lvlText w:val="•"/>
      <w:lvlJc w:val="left"/>
      <w:pPr>
        <w:ind w:left="1796" w:hanging="695"/>
      </w:pPr>
      <w:rPr>
        <w:rFonts w:hint="default"/>
        <w:lang w:val="en-US" w:eastAsia="en-US" w:bidi="ar-SA"/>
      </w:rPr>
    </w:lvl>
    <w:lvl w:ilvl="2" w:tplc="5C00CDC8">
      <w:numFmt w:val="bullet"/>
      <w:lvlText w:val="•"/>
      <w:lvlJc w:val="left"/>
      <w:pPr>
        <w:ind w:left="2792" w:hanging="695"/>
      </w:pPr>
      <w:rPr>
        <w:rFonts w:hint="default"/>
        <w:lang w:val="en-US" w:eastAsia="en-US" w:bidi="ar-SA"/>
      </w:rPr>
    </w:lvl>
    <w:lvl w:ilvl="3" w:tplc="28E2CF78">
      <w:numFmt w:val="bullet"/>
      <w:lvlText w:val="•"/>
      <w:lvlJc w:val="left"/>
      <w:pPr>
        <w:ind w:left="3788" w:hanging="695"/>
      </w:pPr>
      <w:rPr>
        <w:rFonts w:hint="default"/>
        <w:lang w:val="en-US" w:eastAsia="en-US" w:bidi="ar-SA"/>
      </w:rPr>
    </w:lvl>
    <w:lvl w:ilvl="4" w:tplc="A4ACD8E0">
      <w:numFmt w:val="bullet"/>
      <w:lvlText w:val="•"/>
      <w:lvlJc w:val="left"/>
      <w:pPr>
        <w:ind w:left="4784" w:hanging="695"/>
      </w:pPr>
      <w:rPr>
        <w:rFonts w:hint="default"/>
        <w:lang w:val="en-US" w:eastAsia="en-US" w:bidi="ar-SA"/>
      </w:rPr>
    </w:lvl>
    <w:lvl w:ilvl="5" w:tplc="9A74F810">
      <w:numFmt w:val="bullet"/>
      <w:lvlText w:val="•"/>
      <w:lvlJc w:val="left"/>
      <w:pPr>
        <w:ind w:left="5780" w:hanging="695"/>
      </w:pPr>
      <w:rPr>
        <w:rFonts w:hint="default"/>
        <w:lang w:val="en-US" w:eastAsia="en-US" w:bidi="ar-SA"/>
      </w:rPr>
    </w:lvl>
    <w:lvl w:ilvl="6" w:tplc="04A8FBFA">
      <w:numFmt w:val="bullet"/>
      <w:lvlText w:val="•"/>
      <w:lvlJc w:val="left"/>
      <w:pPr>
        <w:ind w:left="6776" w:hanging="695"/>
      </w:pPr>
      <w:rPr>
        <w:rFonts w:hint="default"/>
        <w:lang w:val="en-US" w:eastAsia="en-US" w:bidi="ar-SA"/>
      </w:rPr>
    </w:lvl>
    <w:lvl w:ilvl="7" w:tplc="3BA82B88">
      <w:numFmt w:val="bullet"/>
      <w:lvlText w:val="•"/>
      <w:lvlJc w:val="left"/>
      <w:pPr>
        <w:ind w:left="7772" w:hanging="695"/>
      </w:pPr>
      <w:rPr>
        <w:rFonts w:hint="default"/>
        <w:lang w:val="en-US" w:eastAsia="en-US" w:bidi="ar-SA"/>
      </w:rPr>
    </w:lvl>
    <w:lvl w:ilvl="8" w:tplc="5A96AE4A">
      <w:numFmt w:val="bullet"/>
      <w:lvlText w:val="•"/>
      <w:lvlJc w:val="left"/>
      <w:pPr>
        <w:ind w:left="8768" w:hanging="695"/>
      </w:pPr>
      <w:rPr>
        <w:rFonts w:hint="default"/>
        <w:lang w:val="en-US" w:eastAsia="en-US" w:bidi="ar-SA"/>
      </w:rPr>
    </w:lvl>
  </w:abstractNum>
  <w:abstractNum w:abstractNumId="2" w15:restartNumberingAfterBreak="0">
    <w:nsid w:val="047404D8"/>
    <w:multiLevelType w:val="hybridMultilevel"/>
    <w:tmpl w:val="605876C4"/>
    <w:lvl w:ilvl="0" w:tplc="062C39C2">
      <w:start w:val="249"/>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50C4D40E">
      <w:numFmt w:val="bullet"/>
      <w:lvlText w:val="•"/>
      <w:lvlJc w:val="left"/>
      <w:pPr>
        <w:ind w:left="1796" w:hanging="695"/>
      </w:pPr>
      <w:rPr>
        <w:rFonts w:hint="default"/>
        <w:lang w:val="en-US" w:eastAsia="en-US" w:bidi="ar-SA"/>
      </w:rPr>
    </w:lvl>
    <w:lvl w:ilvl="2" w:tplc="B34C07E0">
      <w:numFmt w:val="bullet"/>
      <w:lvlText w:val="•"/>
      <w:lvlJc w:val="left"/>
      <w:pPr>
        <w:ind w:left="2792" w:hanging="695"/>
      </w:pPr>
      <w:rPr>
        <w:rFonts w:hint="default"/>
        <w:lang w:val="en-US" w:eastAsia="en-US" w:bidi="ar-SA"/>
      </w:rPr>
    </w:lvl>
    <w:lvl w:ilvl="3" w:tplc="9D183148">
      <w:numFmt w:val="bullet"/>
      <w:lvlText w:val="•"/>
      <w:lvlJc w:val="left"/>
      <w:pPr>
        <w:ind w:left="3788" w:hanging="695"/>
      </w:pPr>
      <w:rPr>
        <w:rFonts w:hint="default"/>
        <w:lang w:val="en-US" w:eastAsia="en-US" w:bidi="ar-SA"/>
      </w:rPr>
    </w:lvl>
    <w:lvl w:ilvl="4" w:tplc="DFFA2850">
      <w:numFmt w:val="bullet"/>
      <w:lvlText w:val="•"/>
      <w:lvlJc w:val="left"/>
      <w:pPr>
        <w:ind w:left="4784" w:hanging="695"/>
      </w:pPr>
      <w:rPr>
        <w:rFonts w:hint="default"/>
        <w:lang w:val="en-US" w:eastAsia="en-US" w:bidi="ar-SA"/>
      </w:rPr>
    </w:lvl>
    <w:lvl w:ilvl="5" w:tplc="F822BEF6">
      <w:numFmt w:val="bullet"/>
      <w:lvlText w:val="•"/>
      <w:lvlJc w:val="left"/>
      <w:pPr>
        <w:ind w:left="5780" w:hanging="695"/>
      </w:pPr>
      <w:rPr>
        <w:rFonts w:hint="default"/>
        <w:lang w:val="en-US" w:eastAsia="en-US" w:bidi="ar-SA"/>
      </w:rPr>
    </w:lvl>
    <w:lvl w:ilvl="6" w:tplc="62AE1FF6">
      <w:numFmt w:val="bullet"/>
      <w:lvlText w:val="•"/>
      <w:lvlJc w:val="left"/>
      <w:pPr>
        <w:ind w:left="6776" w:hanging="695"/>
      </w:pPr>
      <w:rPr>
        <w:rFonts w:hint="default"/>
        <w:lang w:val="en-US" w:eastAsia="en-US" w:bidi="ar-SA"/>
      </w:rPr>
    </w:lvl>
    <w:lvl w:ilvl="7" w:tplc="78B665FC">
      <w:numFmt w:val="bullet"/>
      <w:lvlText w:val="•"/>
      <w:lvlJc w:val="left"/>
      <w:pPr>
        <w:ind w:left="7772" w:hanging="695"/>
      </w:pPr>
      <w:rPr>
        <w:rFonts w:hint="default"/>
        <w:lang w:val="en-US" w:eastAsia="en-US" w:bidi="ar-SA"/>
      </w:rPr>
    </w:lvl>
    <w:lvl w:ilvl="8" w:tplc="F648D2D0">
      <w:numFmt w:val="bullet"/>
      <w:lvlText w:val="•"/>
      <w:lvlJc w:val="left"/>
      <w:pPr>
        <w:ind w:left="8768" w:hanging="695"/>
      </w:pPr>
      <w:rPr>
        <w:rFonts w:hint="default"/>
        <w:lang w:val="en-US" w:eastAsia="en-US" w:bidi="ar-SA"/>
      </w:rPr>
    </w:lvl>
  </w:abstractNum>
  <w:abstractNum w:abstractNumId="3" w15:restartNumberingAfterBreak="0">
    <w:nsid w:val="05007E26"/>
    <w:multiLevelType w:val="hybridMultilevel"/>
    <w:tmpl w:val="3D625BA4"/>
    <w:lvl w:ilvl="0" w:tplc="FB8850C6">
      <w:start w:val="1"/>
      <w:numFmt w:val="decimal"/>
      <w:lvlText w:val="%1."/>
      <w:lvlJc w:val="left"/>
      <w:pPr>
        <w:ind w:left="465" w:hanging="360"/>
      </w:pPr>
      <w:rPr>
        <w:rFonts w:hint="default"/>
      </w:rPr>
    </w:lvl>
    <w:lvl w:ilvl="1" w:tplc="04090019" w:tentative="1">
      <w:start w:val="1"/>
      <w:numFmt w:val="lowerLetter"/>
      <w:lvlText w:val="%2."/>
      <w:lvlJc w:val="left"/>
      <w:pPr>
        <w:ind w:left="1185" w:hanging="360"/>
      </w:pPr>
    </w:lvl>
    <w:lvl w:ilvl="2" w:tplc="0409001B" w:tentative="1">
      <w:start w:val="1"/>
      <w:numFmt w:val="lowerRoman"/>
      <w:lvlText w:val="%3."/>
      <w:lvlJc w:val="right"/>
      <w:pPr>
        <w:ind w:left="1905" w:hanging="180"/>
      </w:pPr>
    </w:lvl>
    <w:lvl w:ilvl="3" w:tplc="0409000F" w:tentative="1">
      <w:start w:val="1"/>
      <w:numFmt w:val="decimal"/>
      <w:lvlText w:val="%4."/>
      <w:lvlJc w:val="left"/>
      <w:pPr>
        <w:ind w:left="2625" w:hanging="360"/>
      </w:pPr>
    </w:lvl>
    <w:lvl w:ilvl="4" w:tplc="04090019" w:tentative="1">
      <w:start w:val="1"/>
      <w:numFmt w:val="lowerLetter"/>
      <w:lvlText w:val="%5."/>
      <w:lvlJc w:val="left"/>
      <w:pPr>
        <w:ind w:left="3345" w:hanging="360"/>
      </w:pPr>
    </w:lvl>
    <w:lvl w:ilvl="5" w:tplc="0409001B" w:tentative="1">
      <w:start w:val="1"/>
      <w:numFmt w:val="lowerRoman"/>
      <w:lvlText w:val="%6."/>
      <w:lvlJc w:val="right"/>
      <w:pPr>
        <w:ind w:left="4065" w:hanging="180"/>
      </w:pPr>
    </w:lvl>
    <w:lvl w:ilvl="6" w:tplc="0409000F" w:tentative="1">
      <w:start w:val="1"/>
      <w:numFmt w:val="decimal"/>
      <w:lvlText w:val="%7."/>
      <w:lvlJc w:val="left"/>
      <w:pPr>
        <w:ind w:left="4785" w:hanging="360"/>
      </w:pPr>
    </w:lvl>
    <w:lvl w:ilvl="7" w:tplc="04090019" w:tentative="1">
      <w:start w:val="1"/>
      <w:numFmt w:val="lowerLetter"/>
      <w:lvlText w:val="%8."/>
      <w:lvlJc w:val="left"/>
      <w:pPr>
        <w:ind w:left="5505" w:hanging="360"/>
      </w:pPr>
    </w:lvl>
    <w:lvl w:ilvl="8" w:tplc="0409001B" w:tentative="1">
      <w:start w:val="1"/>
      <w:numFmt w:val="lowerRoman"/>
      <w:lvlText w:val="%9."/>
      <w:lvlJc w:val="right"/>
      <w:pPr>
        <w:ind w:left="6225" w:hanging="180"/>
      </w:pPr>
    </w:lvl>
  </w:abstractNum>
  <w:abstractNum w:abstractNumId="4" w15:restartNumberingAfterBreak="0">
    <w:nsid w:val="07393C30"/>
    <w:multiLevelType w:val="hybridMultilevel"/>
    <w:tmpl w:val="9B605FCC"/>
    <w:lvl w:ilvl="0" w:tplc="28328820">
      <w:start w:val="632"/>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ABC637B2">
      <w:numFmt w:val="bullet"/>
      <w:lvlText w:val="•"/>
      <w:lvlJc w:val="left"/>
      <w:pPr>
        <w:ind w:left="1796" w:hanging="695"/>
      </w:pPr>
      <w:rPr>
        <w:rFonts w:hint="default"/>
        <w:lang w:val="en-US" w:eastAsia="en-US" w:bidi="ar-SA"/>
      </w:rPr>
    </w:lvl>
    <w:lvl w:ilvl="2" w:tplc="FFCCF5E8">
      <w:numFmt w:val="bullet"/>
      <w:lvlText w:val="•"/>
      <w:lvlJc w:val="left"/>
      <w:pPr>
        <w:ind w:left="2792" w:hanging="695"/>
      </w:pPr>
      <w:rPr>
        <w:rFonts w:hint="default"/>
        <w:lang w:val="en-US" w:eastAsia="en-US" w:bidi="ar-SA"/>
      </w:rPr>
    </w:lvl>
    <w:lvl w:ilvl="3" w:tplc="694042A6">
      <w:numFmt w:val="bullet"/>
      <w:lvlText w:val="•"/>
      <w:lvlJc w:val="left"/>
      <w:pPr>
        <w:ind w:left="3788" w:hanging="695"/>
      </w:pPr>
      <w:rPr>
        <w:rFonts w:hint="default"/>
        <w:lang w:val="en-US" w:eastAsia="en-US" w:bidi="ar-SA"/>
      </w:rPr>
    </w:lvl>
    <w:lvl w:ilvl="4" w:tplc="67721FFE">
      <w:numFmt w:val="bullet"/>
      <w:lvlText w:val="•"/>
      <w:lvlJc w:val="left"/>
      <w:pPr>
        <w:ind w:left="4784" w:hanging="695"/>
      </w:pPr>
      <w:rPr>
        <w:rFonts w:hint="default"/>
        <w:lang w:val="en-US" w:eastAsia="en-US" w:bidi="ar-SA"/>
      </w:rPr>
    </w:lvl>
    <w:lvl w:ilvl="5" w:tplc="DA046BE0">
      <w:numFmt w:val="bullet"/>
      <w:lvlText w:val="•"/>
      <w:lvlJc w:val="left"/>
      <w:pPr>
        <w:ind w:left="5780" w:hanging="695"/>
      </w:pPr>
      <w:rPr>
        <w:rFonts w:hint="default"/>
        <w:lang w:val="en-US" w:eastAsia="en-US" w:bidi="ar-SA"/>
      </w:rPr>
    </w:lvl>
    <w:lvl w:ilvl="6" w:tplc="0FC415AE">
      <w:numFmt w:val="bullet"/>
      <w:lvlText w:val="•"/>
      <w:lvlJc w:val="left"/>
      <w:pPr>
        <w:ind w:left="6776" w:hanging="695"/>
      </w:pPr>
      <w:rPr>
        <w:rFonts w:hint="default"/>
        <w:lang w:val="en-US" w:eastAsia="en-US" w:bidi="ar-SA"/>
      </w:rPr>
    </w:lvl>
    <w:lvl w:ilvl="7" w:tplc="1646F258">
      <w:numFmt w:val="bullet"/>
      <w:lvlText w:val="•"/>
      <w:lvlJc w:val="left"/>
      <w:pPr>
        <w:ind w:left="7772" w:hanging="695"/>
      </w:pPr>
      <w:rPr>
        <w:rFonts w:hint="default"/>
        <w:lang w:val="en-US" w:eastAsia="en-US" w:bidi="ar-SA"/>
      </w:rPr>
    </w:lvl>
    <w:lvl w:ilvl="8" w:tplc="AE5CA954">
      <w:numFmt w:val="bullet"/>
      <w:lvlText w:val="•"/>
      <w:lvlJc w:val="left"/>
      <w:pPr>
        <w:ind w:left="8768" w:hanging="695"/>
      </w:pPr>
      <w:rPr>
        <w:rFonts w:hint="default"/>
        <w:lang w:val="en-US" w:eastAsia="en-US" w:bidi="ar-SA"/>
      </w:rPr>
    </w:lvl>
  </w:abstractNum>
  <w:abstractNum w:abstractNumId="5" w15:restartNumberingAfterBreak="0">
    <w:nsid w:val="0ADA7C9D"/>
    <w:multiLevelType w:val="hybridMultilevel"/>
    <w:tmpl w:val="642C8C5A"/>
    <w:lvl w:ilvl="0" w:tplc="916C6DFE">
      <w:start w:val="560"/>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23FCE5C2">
      <w:numFmt w:val="bullet"/>
      <w:lvlText w:val="•"/>
      <w:lvlJc w:val="left"/>
      <w:pPr>
        <w:ind w:left="1796" w:hanging="695"/>
      </w:pPr>
      <w:rPr>
        <w:rFonts w:hint="default"/>
        <w:lang w:val="en-US" w:eastAsia="en-US" w:bidi="ar-SA"/>
      </w:rPr>
    </w:lvl>
    <w:lvl w:ilvl="2" w:tplc="E14E26DE">
      <w:numFmt w:val="bullet"/>
      <w:lvlText w:val="•"/>
      <w:lvlJc w:val="left"/>
      <w:pPr>
        <w:ind w:left="2792" w:hanging="695"/>
      </w:pPr>
      <w:rPr>
        <w:rFonts w:hint="default"/>
        <w:lang w:val="en-US" w:eastAsia="en-US" w:bidi="ar-SA"/>
      </w:rPr>
    </w:lvl>
    <w:lvl w:ilvl="3" w:tplc="94CE245A">
      <w:numFmt w:val="bullet"/>
      <w:lvlText w:val="•"/>
      <w:lvlJc w:val="left"/>
      <w:pPr>
        <w:ind w:left="3788" w:hanging="695"/>
      </w:pPr>
      <w:rPr>
        <w:rFonts w:hint="default"/>
        <w:lang w:val="en-US" w:eastAsia="en-US" w:bidi="ar-SA"/>
      </w:rPr>
    </w:lvl>
    <w:lvl w:ilvl="4" w:tplc="E1CAB30E">
      <w:numFmt w:val="bullet"/>
      <w:lvlText w:val="•"/>
      <w:lvlJc w:val="left"/>
      <w:pPr>
        <w:ind w:left="4784" w:hanging="695"/>
      </w:pPr>
      <w:rPr>
        <w:rFonts w:hint="default"/>
        <w:lang w:val="en-US" w:eastAsia="en-US" w:bidi="ar-SA"/>
      </w:rPr>
    </w:lvl>
    <w:lvl w:ilvl="5" w:tplc="B94664AE">
      <w:numFmt w:val="bullet"/>
      <w:lvlText w:val="•"/>
      <w:lvlJc w:val="left"/>
      <w:pPr>
        <w:ind w:left="5780" w:hanging="695"/>
      </w:pPr>
      <w:rPr>
        <w:rFonts w:hint="default"/>
        <w:lang w:val="en-US" w:eastAsia="en-US" w:bidi="ar-SA"/>
      </w:rPr>
    </w:lvl>
    <w:lvl w:ilvl="6" w:tplc="C5501470">
      <w:numFmt w:val="bullet"/>
      <w:lvlText w:val="•"/>
      <w:lvlJc w:val="left"/>
      <w:pPr>
        <w:ind w:left="6776" w:hanging="695"/>
      </w:pPr>
      <w:rPr>
        <w:rFonts w:hint="default"/>
        <w:lang w:val="en-US" w:eastAsia="en-US" w:bidi="ar-SA"/>
      </w:rPr>
    </w:lvl>
    <w:lvl w:ilvl="7" w:tplc="8C82EB80">
      <w:numFmt w:val="bullet"/>
      <w:lvlText w:val="•"/>
      <w:lvlJc w:val="left"/>
      <w:pPr>
        <w:ind w:left="7772" w:hanging="695"/>
      </w:pPr>
      <w:rPr>
        <w:rFonts w:hint="default"/>
        <w:lang w:val="en-US" w:eastAsia="en-US" w:bidi="ar-SA"/>
      </w:rPr>
    </w:lvl>
    <w:lvl w:ilvl="8" w:tplc="1084E9AC">
      <w:numFmt w:val="bullet"/>
      <w:lvlText w:val="•"/>
      <w:lvlJc w:val="left"/>
      <w:pPr>
        <w:ind w:left="8768" w:hanging="695"/>
      </w:pPr>
      <w:rPr>
        <w:rFonts w:hint="default"/>
        <w:lang w:val="en-US" w:eastAsia="en-US" w:bidi="ar-SA"/>
      </w:rPr>
    </w:lvl>
  </w:abstractNum>
  <w:abstractNum w:abstractNumId="6" w15:restartNumberingAfterBreak="0">
    <w:nsid w:val="0CC938E5"/>
    <w:multiLevelType w:val="hybridMultilevel"/>
    <w:tmpl w:val="D6842230"/>
    <w:lvl w:ilvl="0" w:tplc="2CAC45EE">
      <w:start w:val="572"/>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1CFEB7F8">
      <w:numFmt w:val="bullet"/>
      <w:lvlText w:val="•"/>
      <w:lvlJc w:val="left"/>
      <w:pPr>
        <w:ind w:left="1796" w:hanging="695"/>
      </w:pPr>
      <w:rPr>
        <w:rFonts w:hint="default"/>
        <w:lang w:val="en-US" w:eastAsia="en-US" w:bidi="ar-SA"/>
      </w:rPr>
    </w:lvl>
    <w:lvl w:ilvl="2" w:tplc="27160294">
      <w:numFmt w:val="bullet"/>
      <w:lvlText w:val="•"/>
      <w:lvlJc w:val="left"/>
      <w:pPr>
        <w:ind w:left="2792" w:hanging="695"/>
      </w:pPr>
      <w:rPr>
        <w:rFonts w:hint="default"/>
        <w:lang w:val="en-US" w:eastAsia="en-US" w:bidi="ar-SA"/>
      </w:rPr>
    </w:lvl>
    <w:lvl w:ilvl="3" w:tplc="60B67A66">
      <w:numFmt w:val="bullet"/>
      <w:lvlText w:val="•"/>
      <w:lvlJc w:val="left"/>
      <w:pPr>
        <w:ind w:left="3788" w:hanging="695"/>
      </w:pPr>
      <w:rPr>
        <w:rFonts w:hint="default"/>
        <w:lang w:val="en-US" w:eastAsia="en-US" w:bidi="ar-SA"/>
      </w:rPr>
    </w:lvl>
    <w:lvl w:ilvl="4" w:tplc="FCBAF0E4">
      <w:numFmt w:val="bullet"/>
      <w:lvlText w:val="•"/>
      <w:lvlJc w:val="left"/>
      <w:pPr>
        <w:ind w:left="4784" w:hanging="695"/>
      </w:pPr>
      <w:rPr>
        <w:rFonts w:hint="default"/>
        <w:lang w:val="en-US" w:eastAsia="en-US" w:bidi="ar-SA"/>
      </w:rPr>
    </w:lvl>
    <w:lvl w:ilvl="5" w:tplc="F22AB4E4">
      <w:numFmt w:val="bullet"/>
      <w:lvlText w:val="•"/>
      <w:lvlJc w:val="left"/>
      <w:pPr>
        <w:ind w:left="5780" w:hanging="695"/>
      </w:pPr>
      <w:rPr>
        <w:rFonts w:hint="default"/>
        <w:lang w:val="en-US" w:eastAsia="en-US" w:bidi="ar-SA"/>
      </w:rPr>
    </w:lvl>
    <w:lvl w:ilvl="6" w:tplc="229E856E">
      <w:numFmt w:val="bullet"/>
      <w:lvlText w:val="•"/>
      <w:lvlJc w:val="left"/>
      <w:pPr>
        <w:ind w:left="6776" w:hanging="695"/>
      </w:pPr>
      <w:rPr>
        <w:rFonts w:hint="default"/>
        <w:lang w:val="en-US" w:eastAsia="en-US" w:bidi="ar-SA"/>
      </w:rPr>
    </w:lvl>
    <w:lvl w:ilvl="7" w:tplc="44F4A260">
      <w:numFmt w:val="bullet"/>
      <w:lvlText w:val="•"/>
      <w:lvlJc w:val="left"/>
      <w:pPr>
        <w:ind w:left="7772" w:hanging="695"/>
      </w:pPr>
      <w:rPr>
        <w:rFonts w:hint="default"/>
        <w:lang w:val="en-US" w:eastAsia="en-US" w:bidi="ar-SA"/>
      </w:rPr>
    </w:lvl>
    <w:lvl w:ilvl="8" w:tplc="E06C3C5C">
      <w:numFmt w:val="bullet"/>
      <w:lvlText w:val="•"/>
      <w:lvlJc w:val="left"/>
      <w:pPr>
        <w:ind w:left="8768" w:hanging="695"/>
      </w:pPr>
      <w:rPr>
        <w:rFonts w:hint="default"/>
        <w:lang w:val="en-US" w:eastAsia="en-US" w:bidi="ar-SA"/>
      </w:rPr>
    </w:lvl>
  </w:abstractNum>
  <w:abstractNum w:abstractNumId="7" w15:restartNumberingAfterBreak="0">
    <w:nsid w:val="103910D4"/>
    <w:multiLevelType w:val="hybridMultilevel"/>
    <w:tmpl w:val="B6C427A2"/>
    <w:lvl w:ilvl="0" w:tplc="F92E003A">
      <w:start w:val="21"/>
      <w:numFmt w:val="decimal"/>
      <w:lvlText w:val="%1"/>
      <w:lvlJc w:val="left"/>
      <w:pPr>
        <w:ind w:left="800" w:hanging="584"/>
        <w:jc w:val="left"/>
      </w:pPr>
      <w:rPr>
        <w:rFonts w:ascii="DejaVu Sans" w:eastAsia="DejaVu Sans" w:hAnsi="DejaVu Sans" w:cs="DejaVu Sans" w:hint="default"/>
        <w:w w:val="79"/>
        <w:sz w:val="22"/>
        <w:szCs w:val="22"/>
        <w:lang w:val="en-US" w:eastAsia="en-US" w:bidi="ar-SA"/>
      </w:rPr>
    </w:lvl>
    <w:lvl w:ilvl="1" w:tplc="FD16CCCA">
      <w:numFmt w:val="bullet"/>
      <w:lvlText w:val="•"/>
      <w:lvlJc w:val="left"/>
      <w:pPr>
        <w:ind w:left="1796" w:hanging="584"/>
      </w:pPr>
      <w:rPr>
        <w:rFonts w:hint="default"/>
        <w:lang w:val="en-US" w:eastAsia="en-US" w:bidi="ar-SA"/>
      </w:rPr>
    </w:lvl>
    <w:lvl w:ilvl="2" w:tplc="E410BC9E">
      <w:numFmt w:val="bullet"/>
      <w:lvlText w:val="•"/>
      <w:lvlJc w:val="left"/>
      <w:pPr>
        <w:ind w:left="2792" w:hanging="584"/>
      </w:pPr>
      <w:rPr>
        <w:rFonts w:hint="default"/>
        <w:lang w:val="en-US" w:eastAsia="en-US" w:bidi="ar-SA"/>
      </w:rPr>
    </w:lvl>
    <w:lvl w:ilvl="3" w:tplc="9D4CD816">
      <w:numFmt w:val="bullet"/>
      <w:lvlText w:val="•"/>
      <w:lvlJc w:val="left"/>
      <w:pPr>
        <w:ind w:left="3788" w:hanging="584"/>
      </w:pPr>
      <w:rPr>
        <w:rFonts w:hint="default"/>
        <w:lang w:val="en-US" w:eastAsia="en-US" w:bidi="ar-SA"/>
      </w:rPr>
    </w:lvl>
    <w:lvl w:ilvl="4" w:tplc="822E88B6">
      <w:numFmt w:val="bullet"/>
      <w:lvlText w:val="•"/>
      <w:lvlJc w:val="left"/>
      <w:pPr>
        <w:ind w:left="4784" w:hanging="584"/>
      </w:pPr>
      <w:rPr>
        <w:rFonts w:hint="default"/>
        <w:lang w:val="en-US" w:eastAsia="en-US" w:bidi="ar-SA"/>
      </w:rPr>
    </w:lvl>
    <w:lvl w:ilvl="5" w:tplc="10F60F28">
      <w:numFmt w:val="bullet"/>
      <w:lvlText w:val="•"/>
      <w:lvlJc w:val="left"/>
      <w:pPr>
        <w:ind w:left="5780" w:hanging="584"/>
      </w:pPr>
      <w:rPr>
        <w:rFonts w:hint="default"/>
        <w:lang w:val="en-US" w:eastAsia="en-US" w:bidi="ar-SA"/>
      </w:rPr>
    </w:lvl>
    <w:lvl w:ilvl="6" w:tplc="B944E4B4">
      <w:numFmt w:val="bullet"/>
      <w:lvlText w:val="•"/>
      <w:lvlJc w:val="left"/>
      <w:pPr>
        <w:ind w:left="6776" w:hanging="584"/>
      </w:pPr>
      <w:rPr>
        <w:rFonts w:hint="default"/>
        <w:lang w:val="en-US" w:eastAsia="en-US" w:bidi="ar-SA"/>
      </w:rPr>
    </w:lvl>
    <w:lvl w:ilvl="7" w:tplc="7898DF72">
      <w:numFmt w:val="bullet"/>
      <w:lvlText w:val="•"/>
      <w:lvlJc w:val="left"/>
      <w:pPr>
        <w:ind w:left="7772" w:hanging="584"/>
      </w:pPr>
      <w:rPr>
        <w:rFonts w:hint="default"/>
        <w:lang w:val="en-US" w:eastAsia="en-US" w:bidi="ar-SA"/>
      </w:rPr>
    </w:lvl>
    <w:lvl w:ilvl="8" w:tplc="91C2374A">
      <w:numFmt w:val="bullet"/>
      <w:lvlText w:val="•"/>
      <w:lvlJc w:val="left"/>
      <w:pPr>
        <w:ind w:left="8768" w:hanging="584"/>
      </w:pPr>
      <w:rPr>
        <w:rFonts w:hint="default"/>
        <w:lang w:val="en-US" w:eastAsia="en-US" w:bidi="ar-SA"/>
      </w:rPr>
    </w:lvl>
  </w:abstractNum>
  <w:abstractNum w:abstractNumId="8" w15:restartNumberingAfterBreak="0">
    <w:nsid w:val="12FB625B"/>
    <w:multiLevelType w:val="hybridMultilevel"/>
    <w:tmpl w:val="2072387E"/>
    <w:lvl w:ilvl="0" w:tplc="2A240334">
      <w:start w:val="1"/>
      <w:numFmt w:val="decimal"/>
      <w:lvlText w:val="%1."/>
      <w:lvlJc w:val="left"/>
      <w:pPr>
        <w:ind w:left="465" w:hanging="360"/>
      </w:pPr>
      <w:rPr>
        <w:rFonts w:hint="default"/>
      </w:rPr>
    </w:lvl>
    <w:lvl w:ilvl="1" w:tplc="04090019">
      <w:start w:val="1"/>
      <w:numFmt w:val="lowerLetter"/>
      <w:lvlText w:val="%2."/>
      <w:lvlJc w:val="left"/>
      <w:pPr>
        <w:ind w:left="1185" w:hanging="360"/>
      </w:pPr>
    </w:lvl>
    <w:lvl w:ilvl="2" w:tplc="0409001B" w:tentative="1">
      <w:start w:val="1"/>
      <w:numFmt w:val="lowerRoman"/>
      <w:lvlText w:val="%3."/>
      <w:lvlJc w:val="right"/>
      <w:pPr>
        <w:ind w:left="1905" w:hanging="180"/>
      </w:pPr>
    </w:lvl>
    <w:lvl w:ilvl="3" w:tplc="0409000F" w:tentative="1">
      <w:start w:val="1"/>
      <w:numFmt w:val="decimal"/>
      <w:lvlText w:val="%4."/>
      <w:lvlJc w:val="left"/>
      <w:pPr>
        <w:ind w:left="2625" w:hanging="360"/>
      </w:pPr>
    </w:lvl>
    <w:lvl w:ilvl="4" w:tplc="04090019" w:tentative="1">
      <w:start w:val="1"/>
      <w:numFmt w:val="lowerLetter"/>
      <w:lvlText w:val="%5."/>
      <w:lvlJc w:val="left"/>
      <w:pPr>
        <w:ind w:left="3345" w:hanging="360"/>
      </w:pPr>
    </w:lvl>
    <w:lvl w:ilvl="5" w:tplc="0409001B" w:tentative="1">
      <w:start w:val="1"/>
      <w:numFmt w:val="lowerRoman"/>
      <w:lvlText w:val="%6."/>
      <w:lvlJc w:val="right"/>
      <w:pPr>
        <w:ind w:left="4065" w:hanging="180"/>
      </w:pPr>
    </w:lvl>
    <w:lvl w:ilvl="6" w:tplc="0409000F" w:tentative="1">
      <w:start w:val="1"/>
      <w:numFmt w:val="decimal"/>
      <w:lvlText w:val="%7."/>
      <w:lvlJc w:val="left"/>
      <w:pPr>
        <w:ind w:left="4785" w:hanging="360"/>
      </w:pPr>
    </w:lvl>
    <w:lvl w:ilvl="7" w:tplc="04090019" w:tentative="1">
      <w:start w:val="1"/>
      <w:numFmt w:val="lowerLetter"/>
      <w:lvlText w:val="%8."/>
      <w:lvlJc w:val="left"/>
      <w:pPr>
        <w:ind w:left="5505" w:hanging="360"/>
      </w:pPr>
    </w:lvl>
    <w:lvl w:ilvl="8" w:tplc="0409001B" w:tentative="1">
      <w:start w:val="1"/>
      <w:numFmt w:val="lowerRoman"/>
      <w:lvlText w:val="%9."/>
      <w:lvlJc w:val="right"/>
      <w:pPr>
        <w:ind w:left="6225" w:hanging="180"/>
      </w:pPr>
    </w:lvl>
  </w:abstractNum>
  <w:abstractNum w:abstractNumId="9" w15:restartNumberingAfterBreak="0">
    <w:nsid w:val="145D5A61"/>
    <w:multiLevelType w:val="hybridMultilevel"/>
    <w:tmpl w:val="270A19D6"/>
    <w:lvl w:ilvl="0" w:tplc="F2E02604">
      <w:start w:val="203"/>
      <w:numFmt w:val="decimal"/>
      <w:lvlText w:val="%1"/>
      <w:lvlJc w:val="left"/>
      <w:pPr>
        <w:ind w:left="1160" w:hanging="1055"/>
        <w:jc w:val="left"/>
      </w:pPr>
      <w:rPr>
        <w:rFonts w:ascii="DejaVu Sans" w:eastAsia="DejaVu Sans" w:hAnsi="DejaVu Sans" w:cs="DejaVu Sans" w:hint="default"/>
        <w:w w:val="79"/>
        <w:sz w:val="22"/>
        <w:szCs w:val="22"/>
        <w:lang w:val="en-US" w:eastAsia="en-US" w:bidi="ar-SA"/>
      </w:rPr>
    </w:lvl>
    <w:lvl w:ilvl="1" w:tplc="BFBC0292">
      <w:numFmt w:val="bullet"/>
      <w:lvlText w:val="•"/>
      <w:lvlJc w:val="left"/>
      <w:pPr>
        <w:ind w:left="2120" w:hanging="1055"/>
      </w:pPr>
      <w:rPr>
        <w:rFonts w:hint="default"/>
        <w:lang w:val="en-US" w:eastAsia="en-US" w:bidi="ar-SA"/>
      </w:rPr>
    </w:lvl>
    <w:lvl w:ilvl="2" w:tplc="F80C7FAA">
      <w:numFmt w:val="bullet"/>
      <w:lvlText w:val="•"/>
      <w:lvlJc w:val="left"/>
      <w:pPr>
        <w:ind w:left="3080" w:hanging="1055"/>
      </w:pPr>
      <w:rPr>
        <w:rFonts w:hint="default"/>
        <w:lang w:val="en-US" w:eastAsia="en-US" w:bidi="ar-SA"/>
      </w:rPr>
    </w:lvl>
    <w:lvl w:ilvl="3" w:tplc="2982E622">
      <w:numFmt w:val="bullet"/>
      <w:lvlText w:val="•"/>
      <w:lvlJc w:val="left"/>
      <w:pPr>
        <w:ind w:left="4040" w:hanging="1055"/>
      </w:pPr>
      <w:rPr>
        <w:rFonts w:hint="default"/>
        <w:lang w:val="en-US" w:eastAsia="en-US" w:bidi="ar-SA"/>
      </w:rPr>
    </w:lvl>
    <w:lvl w:ilvl="4" w:tplc="53A0B840">
      <w:numFmt w:val="bullet"/>
      <w:lvlText w:val="•"/>
      <w:lvlJc w:val="left"/>
      <w:pPr>
        <w:ind w:left="5000" w:hanging="1055"/>
      </w:pPr>
      <w:rPr>
        <w:rFonts w:hint="default"/>
        <w:lang w:val="en-US" w:eastAsia="en-US" w:bidi="ar-SA"/>
      </w:rPr>
    </w:lvl>
    <w:lvl w:ilvl="5" w:tplc="1FF0A778">
      <w:numFmt w:val="bullet"/>
      <w:lvlText w:val="•"/>
      <w:lvlJc w:val="left"/>
      <w:pPr>
        <w:ind w:left="5960" w:hanging="1055"/>
      </w:pPr>
      <w:rPr>
        <w:rFonts w:hint="default"/>
        <w:lang w:val="en-US" w:eastAsia="en-US" w:bidi="ar-SA"/>
      </w:rPr>
    </w:lvl>
    <w:lvl w:ilvl="6" w:tplc="486605E8">
      <w:numFmt w:val="bullet"/>
      <w:lvlText w:val="•"/>
      <w:lvlJc w:val="left"/>
      <w:pPr>
        <w:ind w:left="6920" w:hanging="1055"/>
      </w:pPr>
      <w:rPr>
        <w:rFonts w:hint="default"/>
        <w:lang w:val="en-US" w:eastAsia="en-US" w:bidi="ar-SA"/>
      </w:rPr>
    </w:lvl>
    <w:lvl w:ilvl="7" w:tplc="E13C7726">
      <w:numFmt w:val="bullet"/>
      <w:lvlText w:val="•"/>
      <w:lvlJc w:val="left"/>
      <w:pPr>
        <w:ind w:left="7880" w:hanging="1055"/>
      </w:pPr>
      <w:rPr>
        <w:rFonts w:hint="default"/>
        <w:lang w:val="en-US" w:eastAsia="en-US" w:bidi="ar-SA"/>
      </w:rPr>
    </w:lvl>
    <w:lvl w:ilvl="8" w:tplc="77FA1100">
      <w:numFmt w:val="bullet"/>
      <w:lvlText w:val="•"/>
      <w:lvlJc w:val="left"/>
      <w:pPr>
        <w:ind w:left="8840" w:hanging="1055"/>
      </w:pPr>
      <w:rPr>
        <w:rFonts w:hint="default"/>
        <w:lang w:val="en-US" w:eastAsia="en-US" w:bidi="ar-SA"/>
      </w:rPr>
    </w:lvl>
  </w:abstractNum>
  <w:abstractNum w:abstractNumId="10" w15:restartNumberingAfterBreak="0">
    <w:nsid w:val="1D5F0BC0"/>
    <w:multiLevelType w:val="hybridMultilevel"/>
    <w:tmpl w:val="0C74001E"/>
    <w:lvl w:ilvl="0" w:tplc="ECFAD95C">
      <w:start w:val="337"/>
      <w:numFmt w:val="decimal"/>
      <w:lvlText w:val="%1"/>
      <w:lvlJc w:val="left"/>
      <w:pPr>
        <w:ind w:left="1160" w:hanging="1055"/>
        <w:jc w:val="left"/>
      </w:pPr>
      <w:rPr>
        <w:rFonts w:ascii="DejaVu Sans" w:eastAsia="DejaVu Sans" w:hAnsi="DejaVu Sans" w:cs="DejaVu Sans" w:hint="default"/>
        <w:w w:val="79"/>
        <w:sz w:val="22"/>
        <w:szCs w:val="22"/>
        <w:lang w:val="en-US" w:eastAsia="en-US" w:bidi="ar-SA"/>
      </w:rPr>
    </w:lvl>
    <w:lvl w:ilvl="1" w:tplc="2726456A">
      <w:numFmt w:val="bullet"/>
      <w:lvlText w:val="•"/>
      <w:lvlJc w:val="left"/>
      <w:pPr>
        <w:ind w:left="2120" w:hanging="1055"/>
      </w:pPr>
      <w:rPr>
        <w:rFonts w:hint="default"/>
        <w:lang w:val="en-US" w:eastAsia="en-US" w:bidi="ar-SA"/>
      </w:rPr>
    </w:lvl>
    <w:lvl w:ilvl="2" w:tplc="6ADA9034">
      <w:numFmt w:val="bullet"/>
      <w:lvlText w:val="•"/>
      <w:lvlJc w:val="left"/>
      <w:pPr>
        <w:ind w:left="3080" w:hanging="1055"/>
      </w:pPr>
      <w:rPr>
        <w:rFonts w:hint="default"/>
        <w:lang w:val="en-US" w:eastAsia="en-US" w:bidi="ar-SA"/>
      </w:rPr>
    </w:lvl>
    <w:lvl w:ilvl="3" w:tplc="BF84A2AE">
      <w:numFmt w:val="bullet"/>
      <w:lvlText w:val="•"/>
      <w:lvlJc w:val="left"/>
      <w:pPr>
        <w:ind w:left="4040" w:hanging="1055"/>
      </w:pPr>
      <w:rPr>
        <w:rFonts w:hint="default"/>
        <w:lang w:val="en-US" w:eastAsia="en-US" w:bidi="ar-SA"/>
      </w:rPr>
    </w:lvl>
    <w:lvl w:ilvl="4" w:tplc="64F6C94E">
      <w:numFmt w:val="bullet"/>
      <w:lvlText w:val="•"/>
      <w:lvlJc w:val="left"/>
      <w:pPr>
        <w:ind w:left="5000" w:hanging="1055"/>
      </w:pPr>
      <w:rPr>
        <w:rFonts w:hint="default"/>
        <w:lang w:val="en-US" w:eastAsia="en-US" w:bidi="ar-SA"/>
      </w:rPr>
    </w:lvl>
    <w:lvl w:ilvl="5" w:tplc="38069AB0">
      <w:numFmt w:val="bullet"/>
      <w:lvlText w:val="•"/>
      <w:lvlJc w:val="left"/>
      <w:pPr>
        <w:ind w:left="5960" w:hanging="1055"/>
      </w:pPr>
      <w:rPr>
        <w:rFonts w:hint="default"/>
        <w:lang w:val="en-US" w:eastAsia="en-US" w:bidi="ar-SA"/>
      </w:rPr>
    </w:lvl>
    <w:lvl w:ilvl="6" w:tplc="BD1A31F4">
      <w:numFmt w:val="bullet"/>
      <w:lvlText w:val="•"/>
      <w:lvlJc w:val="left"/>
      <w:pPr>
        <w:ind w:left="6920" w:hanging="1055"/>
      </w:pPr>
      <w:rPr>
        <w:rFonts w:hint="default"/>
        <w:lang w:val="en-US" w:eastAsia="en-US" w:bidi="ar-SA"/>
      </w:rPr>
    </w:lvl>
    <w:lvl w:ilvl="7" w:tplc="D260388C">
      <w:numFmt w:val="bullet"/>
      <w:lvlText w:val="•"/>
      <w:lvlJc w:val="left"/>
      <w:pPr>
        <w:ind w:left="7880" w:hanging="1055"/>
      </w:pPr>
      <w:rPr>
        <w:rFonts w:hint="default"/>
        <w:lang w:val="en-US" w:eastAsia="en-US" w:bidi="ar-SA"/>
      </w:rPr>
    </w:lvl>
    <w:lvl w:ilvl="8" w:tplc="C324BD26">
      <w:numFmt w:val="bullet"/>
      <w:lvlText w:val="•"/>
      <w:lvlJc w:val="left"/>
      <w:pPr>
        <w:ind w:left="8840" w:hanging="1055"/>
      </w:pPr>
      <w:rPr>
        <w:rFonts w:hint="default"/>
        <w:lang w:val="en-US" w:eastAsia="en-US" w:bidi="ar-SA"/>
      </w:rPr>
    </w:lvl>
  </w:abstractNum>
  <w:abstractNum w:abstractNumId="11" w15:restartNumberingAfterBreak="0">
    <w:nsid w:val="1FCC1C80"/>
    <w:multiLevelType w:val="hybridMultilevel"/>
    <w:tmpl w:val="3E0E0CBA"/>
    <w:lvl w:ilvl="0" w:tplc="7AE4F0A8">
      <w:numFmt w:val="bullet"/>
      <w:lvlText w:val=""/>
      <w:lvlJc w:val="left"/>
      <w:pPr>
        <w:ind w:left="1520" w:hanging="360"/>
      </w:pPr>
      <w:rPr>
        <w:rFonts w:ascii="DejaVu Sans" w:eastAsia="DejaVu Sans" w:hAnsi="DejaVu Sans" w:cs="DejaVu Sans" w:hint="default"/>
        <w:w w:val="76"/>
        <w:sz w:val="24"/>
        <w:szCs w:val="24"/>
        <w:lang w:val="en-US" w:eastAsia="en-US" w:bidi="ar-SA"/>
      </w:rPr>
    </w:lvl>
    <w:lvl w:ilvl="1" w:tplc="139CC190">
      <w:numFmt w:val="bullet"/>
      <w:lvlText w:val="•"/>
      <w:lvlJc w:val="left"/>
      <w:pPr>
        <w:ind w:left="2444" w:hanging="360"/>
      </w:pPr>
      <w:rPr>
        <w:rFonts w:hint="default"/>
        <w:lang w:val="en-US" w:eastAsia="en-US" w:bidi="ar-SA"/>
      </w:rPr>
    </w:lvl>
    <w:lvl w:ilvl="2" w:tplc="31D2A008">
      <w:numFmt w:val="bullet"/>
      <w:lvlText w:val="•"/>
      <w:lvlJc w:val="left"/>
      <w:pPr>
        <w:ind w:left="3368" w:hanging="360"/>
      </w:pPr>
      <w:rPr>
        <w:rFonts w:hint="default"/>
        <w:lang w:val="en-US" w:eastAsia="en-US" w:bidi="ar-SA"/>
      </w:rPr>
    </w:lvl>
    <w:lvl w:ilvl="3" w:tplc="D85610B6">
      <w:numFmt w:val="bullet"/>
      <w:lvlText w:val="•"/>
      <w:lvlJc w:val="left"/>
      <w:pPr>
        <w:ind w:left="4292" w:hanging="360"/>
      </w:pPr>
      <w:rPr>
        <w:rFonts w:hint="default"/>
        <w:lang w:val="en-US" w:eastAsia="en-US" w:bidi="ar-SA"/>
      </w:rPr>
    </w:lvl>
    <w:lvl w:ilvl="4" w:tplc="6850279E">
      <w:numFmt w:val="bullet"/>
      <w:lvlText w:val="•"/>
      <w:lvlJc w:val="left"/>
      <w:pPr>
        <w:ind w:left="5216" w:hanging="360"/>
      </w:pPr>
      <w:rPr>
        <w:rFonts w:hint="default"/>
        <w:lang w:val="en-US" w:eastAsia="en-US" w:bidi="ar-SA"/>
      </w:rPr>
    </w:lvl>
    <w:lvl w:ilvl="5" w:tplc="56207670">
      <w:numFmt w:val="bullet"/>
      <w:lvlText w:val="•"/>
      <w:lvlJc w:val="left"/>
      <w:pPr>
        <w:ind w:left="6140" w:hanging="360"/>
      </w:pPr>
      <w:rPr>
        <w:rFonts w:hint="default"/>
        <w:lang w:val="en-US" w:eastAsia="en-US" w:bidi="ar-SA"/>
      </w:rPr>
    </w:lvl>
    <w:lvl w:ilvl="6" w:tplc="3962D4FA">
      <w:numFmt w:val="bullet"/>
      <w:lvlText w:val="•"/>
      <w:lvlJc w:val="left"/>
      <w:pPr>
        <w:ind w:left="7064" w:hanging="360"/>
      </w:pPr>
      <w:rPr>
        <w:rFonts w:hint="default"/>
        <w:lang w:val="en-US" w:eastAsia="en-US" w:bidi="ar-SA"/>
      </w:rPr>
    </w:lvl>
    <w:lvl w:ilvl="7" w:tplc="15129F92">
      <w:numFmt w:val="bullet"/>
      <w:lvlText w:val="•"/>
      <w:lvlJc w:val="left"/>
      <w:pPr>
        <w:ind w:left="7988" w:hanging="360"/>
      </w:pPr>
      <w:rPr>
        <w:rFonts w:hint="default"/>
        <w:lang w:val="en-US" w:eastAsia="en-US" w:bidi="ar-SA"/>
      </w:rPr>
    </w:lvl>
    <w:lvl w:ilvl="8" w:tplc="1A3E0034">
      <w:numFmt w:val="bullet"/>
      <w:lvlText w:val="•"/>
      <w:lvlJc w:val="left"/>
      <w:pPr>
        <w:ind w:left="8912" w:hanging="360"/>
      </w:pPr>
      <w:rPr>
        <w:rFonts w:hint="default"/>
        <w:lang w:val="en-US" w:eastAsia="en-US" w:bidi="ar-SA"/>
      </w:rPr>
    </w:lvl>
  </w:abstractNum>
  <w:abstractNum w:abstractNumId="12" w15:restartNumberingAfterBreak="0">
    <w:nsid w:val="278430C7"/>
    <w:multiLevelType w:val="hybridMultilevel"/>
    <w:tmpl w:val="18E6907A"/>
    <w:lvl w:ilvl="0" w:tplc="1152D746">
      <w:numFmt w:val="bullet"/>
      <w:lvlText w:val="☐"/>
      <w:lvlJc w:val="left"/>
      <w:pPr>
        <w:ind w:left="100" w:hanging="199"/>
      </w:pPr>
      <w:rPr>
        <w:rFonts w:ascii="DejaVu Sans" w:eastAsia="DejaVu Sans" w:hAnsi="DejaVu Sans" w:cs="DejaVu Sans" w:hint="default"/>
        <w:spacing w:val="-1"/>
        <w:w w:val="100"/>
        <w:sz w:val="20"/>
        <w:szCs w:val="20"/>
        <w:lang w:val="en-US" w:eastAsia="en-US" w:bidi="ar-SA"/>
      </w:rPr>
    </w:lvl>
    <w:lvl w:ilvl="1" w:tplc="51D48F36">
      <w:numFmt w:val="bullet"/>
      <w:lvlText w:val="•"/>
      <w:lvlJc w:val="left"/>
      <w:pPr>
        <w:ind w:left="1046" w:hanging="199"/>
      </w:pPr>
      <w:rPr>
        <w:rFonts w:hint="default"/>
        <w:lang w:val="en-US" w:eastAsia="en-US" w:bidi="ar-SA"/>
      </w:rPr>
    </w:lvl>
    <w:lvl w:ilvl="2" w:tplc="996E7F92">
      <w:numFmt w:val="bullet"/>
      <w:lvlText w:val="•"/>
      <w:lvlJc w:val="left"/>
      <w:pPr>
        <w:ind w:left="1992" w:hanging="199"/>
      </w:pPr>
      <w:rPr>
        <w:rFonts w:hint="default"/>
        <w:lang w:val="en-US" w:eastAsia="en-US" w:bidi="ar-SA"/>
      </w:rPr>
    </w:lvl>
    <w:lvl w:ilvl="3" w:tplc="9D16D8CA">
      <w:numFmt w:val="bullet"/>
      <w:lvlText w:val="•"/>
      <w:lvlJc w:val="left"/>
      <w:pPr>
        <w:ind w:left="2938" w:hanging="199"/>
      </w:pPr>
      <w:rPr>
        <w:rFonts w:hint="default"/>
        <w:lang w:val="en-US" w:eastAsia="en-US" w:bidi="ar-SA"/>
      </w:rPr>
    </w:lvl>
    <w:lvl w:ilvl="4" w:tplc="674643B6">
      <w:numFmt w:val="bullet"/>
      <w:lvlText w:val="•"/>
      <w:lvlJc w:val="left"/>
      <w:pPr>
        <w:ind w:left="3884" w:hanging="199"/>
      </w:pPr>
      <w:rPr>
        <w:rFonts w:hint="default"/>
        <w:lang w:val="en-US" w:eastAsia="en-US" w:bidi="ar-SA"/>
      </w:rPr>
    </w:lvl>
    <w:lvl w:ilvl="5" w:tplc="1A360CC0">
      <w:numFmt w:val="bullet"/>
      <w:lvlText w:val="•"/>
      <w:lvlJc w:val="left"/>
      <w:pPr>
        <w:ind w:left="4830" w:hanging="199"/>
      </w:pPr>
      <w:rPr>
        <w:rFonts w:hint="default"/>
        <w:lang w:val="en-US" w:eastAsia="en-US" w:bidi="ar-SA"/>
      </w:rPr>
    </w:lvl>
    <w:lvl w:ilvl="6" w:tplc="756C507E">
      <w:numFmt w:val="bullet"/>
      <w:lvlText w:val="•"/>
      <w:lvlJc w:val="left"/>
      <w:pPr>
        <w:ind w:left="5776" w:hanging="199"/>
      </w:pPr>
      <w:rPr>
        <w:rFonts w:hint="default"/>
        <w:lang w:val="en-US" w:eastAsia="en-US" w:bidi="ar-SA"/>
      </w:rPr>
    </w:lvl>
    <w:lvl w:ilvl="7" w:tplc="5E265FCE">
      <w:numFmt w:val="bullet"/>
      <w:lvlText w:val="•"/>
      <w:lvlJc w:val="left"/>
      <w:pPr>
        <w:ind w:left="6722" w:hanging="199"/>
      </w:pPr>
      <w:rPr>
        <w:rFonts w:hint="default"/>
        <w:lang w:val="en-US" w:eastAsia="en-US" w:bidi="ar-SA"/>
      </w:rPr>
    </w:lvl>
    <w:lvl w:ilvl="8" w:tplc="B7142788">
      <w:numFmt w:val="bullet"/>
      <w:lvlText w:val="•"/>
      <w:lvlJc w:val="left"/>
      <w:pPr>
        <w:ind w:left="7668" w:hanging="199"/>
      </w:pPr>
      <w:rPr>
        <w:rFonts w:hint="default"/>
        <w:lang w:val="en-US" w:eastAsia="en-US" w:bidi="ar-SA"/>
      </w:rPr>
    </w:lvl>
  </w:abstractNum>
  <w:abstractNum w:abstractNumId="13" w15:restartNumberingAfterBreak="0">
    <w:nsid w:val="3E09210A"/>
    <w:multiLevelType w:val="hybridMultilevel"/>
    <w:tmpl w:val="435A2478"/>
    <w:lvl w:ilvl="0" w:tplc="82706E5C">
      <w:start w:val="606"/>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62640708">
      <w:numFmt w:val="bullet"/>
      <w:lvlText w:val="•"/>
      <w:lvlJc w:val="left"/>
      <w:pPr>
        <w:ind w:left="1796" w:hanging="695"/>
      </w:pPr>
      <w:rPr>
        <w:rFonts w:hint="default"/>
        <w:lang w:val="en-US" w:eastAsia="en-US" w:bidi="ar-SA"/>
      </w:rPr>
    </w:lvl>
    <w:lvl w:ilvl="2" w:tplc="3AF4181C">
      <w:numFmt w:val="bullet"/>
      <w:lvlText w:val="•"/>
      <w:lvlJc w:val="left"/>
      <w:pPr>
        <w:ind w:left="2792" w:hanging="695"/>
      </w:pPr>
      <w:rPr>
        <w:rFonts w:hint="default"/>
        <w:lang w:val="en-US" w:eastAsia="en-US" w:bidi="ar-SA"/>
      </w:rPr>
    </w:lvl>
    <w:lvl w:ilvl="3" w:tplc="4A62E3E4">
      <w:numFmt w:val="bullet"/>
      <w:lvlText w:val="•"/>
      <w:lvlJc w:val="left"/>
      <w:pPr>
        <w:ind w:left="3788" w:hanging="695"/>
      </w:pPr>
      <w:rPr>
        <w:rFonts w:hint="default"/>
        <w:lang w:val="en-US" w:eastAsia="en-US" w:bidi="ar-SA"/>
      </w:rPr>
    </w:lvl>
    <w:lvl w:ilvl="4" w:tplc="5D54F344">
      <w:numFmt w:val="bullet"/>
      <w:lvlText w:val="•"/>
      <w:lvlJc w:val="left"/>
      <w:pPr>
        <w:ind w:left="4784" w:hanging="695"/>
      </w:pPr>
      <w:rPr>
        <w:rFonts w:hint="default"/>
        <w:lang w:val="en-US" w:eastAsia="en-US" w:bidi="ar-SA"/>
      </w:rPr>
    </w:lvl>
    <w:lvl w:ilvl="5" w:tplc="34F4D636">
      <w:numFmt w:val="bullet"/>
      <w:lvlText w:val="•"/>
      <w:lvlJc w:val="left"/>
      <w:pPr>
        <w:ind w:left="5780" w:hanging="695"/>
      </w:pPr>
      <w:rPr>
        <w:rFonts w:hint="default"/>
        <w:lang w:val="en-US" w:eastAsia="en-US" w:bidi="ar-SA"/>
      </w:rPr>
    </w:lvl>
    <w:lvl w:ilvl="6" w:tplc="9350F06E">
      <w:numFmt w:val="bullet"/>
      <w:lvlText w:val="•"/>
      <w:lvlJc w:val="left"/>
      <w:pPr>
        <w:ind w:left="6776" w:hanging="695"/>
      </w:pPr>
      <w:rPr>
        <w:rFonts w:hint="default"/>
        <w:lang w:val="en-US" w:eastAsia="en-US" w:bidi="ar-SA"/>
      </w:rPr>
    </w:lvl>
    <w:lvl w:ilvl="7" w:tplc="75969974">
      <w:numFmt w:val="bullet"/>
      <w:lvlText w:val="•"/>
      <w:lvlJc w:val="left"/>
      <w:pPr>
        <w:ind w:left="7772" w:hanging="695"/>
      </w:pPr>
      <w:rPr>
        <w:rFonts w:hint="default"/>
        <w:lang w:val="en-US" w:eastAsia="en-US" w:bidi="ar-SA"/>
      </w:rPr>
    </w:lvl>
    <w:lvl w:ilvl="8" w:tplc="9B22D7AE">
      <w:numFmt w:val="bullet"/>
      <w:lvlText w:val="•"/>
      <w:lvlJc w:val="left"/>
      <w:pPr>
        <w:ind w:left="8768" w:hanging="695"/>
      </w:pPr>
      <w:rPr>
        <w:rFonts w:hint="default"/>
        <w:lang w:val="en-US" w:eastAsia="en-US" w:bidi="ar-SA"/>
      </w:rPr>
    </w:lvl>
  </w:abstractNum>
  <w:abstractNum w:abstractNumId="14" w15:restartNumberingAfterBreak="0">
    <w:nsid w:val="4052432F"/>
    <w:multiLevelType w:val="hybridMultilevel"/>
    <w:tmpl w:val="56103E88"/>
    <w:lvl w:ilvl="0" w:tplc="A976ADB4">
      <w:start w:val="664"/>
      <w:numFmt w:val="bullet"/>
      <w:lvlText w:val=""/>
      <w:lvlJc w:val="left"/>
      <w:pPr>
        <w:ind w:left="720" w:hanging="360"/>
      </w:pPr>
      <w:rPr>
        <w:rFonts w:ascii="SymbolMT" w:eastAsiaTheme="minorHAnsi" w:hAnsi="SymbolMT" w:cs="SymbolM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43B3612E"/>
    <w:multiLevelType w:val="hybridMultilevel"/>
    <w:tmpl w:val="C9126B4E"/>
    <w:lvl w:ilvl="0" w:tplc="E814F61A">
      <w:start w:val="2"/>
      <w:numFmt w:val="decimal"/>
      <w:lvlText w:val="%1"/>
      <w:lvlJc w:val="left"/>
      <w:pPr>
        <w:ind w:left="1078" w:hanging="750"/>
        <w:jc w:val="left"/>
      </w:pPr>
      <w:rPr>
        <w:rFonts w:ascii="DejaVu Sans" w:eastAsia="DejaVu Sans" w:hAnsi="DejaVu Sans" w:cs="DejaVu Sans" w:hint="default"/>
        <w:w w:val="79"/>
        <w:sz w:val="22"/>
        <w:szCs w:val="22"/>
        <w:lang w:val="en-US" w:eastAsia="en-US" w:bidi="ar-SA"/>
      </w:rPr>
    </w:lvl>
    <w:lvl w:ilvl="1" w:tplc="DFDA29C0">
      <w:numFmt w:val="bullet"/>
      <w:lvlText w:val="•"/>
      <w:lvlJc w:val="left"/>
      <w:pPr>
        <w:ind w:left="2048" w:hanging="750"/>
      </w:pPr>
      <w:rPr>
        <w:rFonts w:hint="default"/>
        <w:lang w:val="en-US" w:eastAsia="en-US" w:bidi="ar-SA"/>
      </w:rPr>
    </w:lvl>
    <w:lvl w:ilvl="2" w:tplc="38768D0C">
      <w:numFmt w:val="bullet"/>
      <w:lvlText w:val="•"/>
      <w:lvlJc w:val="left"/>
      <w:pPr>
        <w:ind w:left="3016" w:hanging="750"/>
      </w:pPr>
      <w:rPr>
        <w:rFonts w:hint="default"/>
        <w:lang w:val="en-US" w:eastAsia="en-US" w:bidi="ar-SA"/>
      </w:rPr>
    </w:lvl>
    <w:lvl w:ilvl="3" w:tplc="AE86DCA2">
      <w:numFmt w:val="bullet"/>
      <w:lvlText w:val="•"/>
      <w:lvlJc w:val="left"/>
      <w:pPr>
        <w:ind w:left="3984" w:hanging="750"/>
      </w:pPr>
      <w:rPr>
        <w:rFonts w:hint="default"/>
        <w:lang w:val="en-US" w:eastAsia="en-US" w:bidi="ar-SA"/>
      </w:rPr>
    </w:lvl>
    <w:lvl w:ilvl="4" w:tplc="F5EAAB10">
      <w:numFmt w:val="bullet"/>
      <w:lvlText w:val="•"/>
      <w:lvlJc w:val="left"/>
      <w:pPr>
        <w:ind w:left="4952" w:hanging="750"/>
      </w:pPr>
      <w:rPr>
        <w:rFonts w:hint="default"/>
        <w:lang w:val="en-US" w:eastAsia="en-US" w:bidi="ar-SA"/>
      </w:rPr>
    </w:lvl>
    <w:lvl w:ilvl="5" w:tplc="F4B8FB54">
      <w:numFmt w:val="bullet"/>
      <w:lvlText w:val="•"/>
      <w:lvlJc w:val="left"/>
      <w:pPr>
        <w:ind w:left="5920" w:hanging="750"/>
      </w:pPr>
      <w:rPr>
        <w:rFonts w:hint="default"/>
        <w:lang w:val="en-US" w:eastAsia="en-US" w:bidi="ar-SA"/>
      </w:rPr>
    </w:lvl>
    <w:lvl w:ilvl="6" w:tplc="5D1460AA">
      <w:numFmt w:val="bullet"/>
      <w:lvlText w:val="•"/>
      <w:lvlJc w:val="left"/>
      <w:pPr>
        <w:ind w:left="6888" w:hanging="750"/>
      </w:pPr>
      <w:rPr>
        <w:rFonts w:hint="default"/>
        <w:lang w:val="en-US" w:eastAsia="en-US" w:bidi="ar-SA"/>
      </w:rPr>
    </w:lvl>
    <w:lvl w:ilvl="7" w:tplc="BEAC7C4E">
      <w:numFmt w:val="bullet"/>
      <w:lvlText w:val="•"/>
      <w:lvlJc w:val="left"/>
      <w:pPr>
        <w:ind w:left="7856" w:hanging="750"/>
      </w:pPr>
      <w:rPr>
        <w:rFonts w:hint="default"/>
        <w:lang w:val="en-US" w:eastAsia="en-US" w:bidi="ar-SA"/>
      </w:rPr>
    </w:lvl>
    <w:lvl w:ilvl="8" w:tplc="328EC766">
      <w:numFmt w:val="bullet"/>
      <w:lvlText w:val="•"/>
      <w:lvlJc w:val="left"/>
      <w:pPr>
        <w:ind w:left="8824" w:hanging="750"/>
      </w:pPr>
      <w:rPr>
        <w:rFonts w:hint="default"/>
        <w:lang w:val="en-US" w:eastAsia="en-US" w:bidi="ar-SA"/>
      </w:rPr>
    </w:lvl>
  </w:abstractNum>
  <w:abstractNum w:abstractNumId="16" w15:restartNumberingAfterBreak="0">
    <w:nsid w:val="49CE2907"/>
    <w:multiLevelType w:val="hybridMultilevel"/>
    <w:tmpl w:val="2BD8653C"/>
    <w:lvl w:ilvl="0" w:tplc="317236FE">
      <w:start w:val="1"/>
      <w:numFmt w:val="decimal"/>
      <w:lvlText w:val="%1."/>
      <w:lvlJc w:val="left"/>
      <w:pPr>
        <w:ind w:left="465" w:hanging="360"/>
      </w:pPr>
      <w:rPr>
        <w:rFonts w:hint="default"/>
      </w:rPr>
    </w:lvl>
    <w:lvl w:ilvl="1" w:tplc="04090019" w:tentative="1">
      <w:start w:val="1"/>
      <w:numFmt w:val="lowerLetter"/>
      <w:lvlText w:val="%2."/>
      <w:lvlJc w:val="left"/>
      <w:pPr>
        <w:ind w:left="1185" w:hanging="360"/>
      </w:pPr>
    </w:lvl>
    <w:lvl w:ilvl="2" w:tplc="0409001B" w:tentative="1">
      <w:start w:val="1"/>
      <w:numFmt w:val="lowerRoman"/>
      <w:lvlText w:val="%3."/>
      <w:lvlJc w:val="right"/>
      <w:pPr>
        <w:ind w:left="1905" w:hanging="180"/>
      </w:pPr>
    </w:lvl>
    <w:lvl w:ilvl="3" w:tplc="0409000F" w:tentative="1">
      <w:start w:val="1"/>
      <w:numFmt w:val="decimal"/>
      <w:lvlText w:val="%4."/>
      <w:lvlJc w:val="left"/>
      <w:pPr>
        <w:ind w:left="2625" w:hanging="360"/>
      </w:pPr>
    </w:lvl>
    <w:lvl w:ilvl="4" w:tplc="04090019" w:tentative="1">
      <w:start w:val="1"/>
      <w:numFmt w:val="lowerLetter"/>
      <w:lvlText w:val="%5."/>
      <w:lvlJc w:val="left"/>
      <w:pPr>
        <w:ind w:left="3345" w:hanging="360"/>
      </w:pPr>
    </w:lvl>
    <w:lvl w:ilvl="5" w:tplc="0409001B" w:tentative="1">
      <w:start w:val="1"/>
      <w:numFmt w:val="lowerRoman"/>
      <w:lvlText w:val="%6."/>
      <w:lvlJc w:val="right"/>
      <w:pPr>
        <w:ind w:left="4065" w:hanging="180"/>
      </w:pPr>
    </w:lvl>
    <w:lvl w:ilvl="6" w:tplc="0409000F" w:tentative="1">
      <w:start w:val="1"/>
      <w:numFmt w:val="decimal"/>
      <w:lvlText w:val="%7."/>
      <w:lvlJc w:val="left"/>
      <w:pPr>
        <w:ind w:left="4785" w:hanging="360"/>
      </w:pPr>
    </w:lvl>
    <w:lvl w:ilvl="7" w:tplc="04090019" w:tentative="1">
      <w:start w:val="1"/>
      <w:numFmt w:val="lowerLetter"/>
      <w:lvlText w:val="%8."/>
      <w:lvlJc w:val="left"/>
      <w:pPr>
        <w:ind w:left="5505" w:hanging="360"/>
      </w:pPr>
    </w:lvl>
    <w:lvl w:ilvl="8" w:tplc="0409001B" w:tentative="1">
      <w:start w:val="1"/>
      <w:numFmt w:val="lowerRoman"/>
      <w:lvlText w:val="%9."/>
      <w:lvlJc w:val="right"/>
      <w:pPr>
        <w:ind w:left="6225" w:hanging="180"/>
      </w:pPr>
    </w:lvl>
  </w:abstractNum>
  <w:abstractNum w:abstractNumId="17" w15:restartNumberingAfterBreak="0">
    <w:nsid w:val="4EE5624E"/>
    <w:multiLevelType w:val="hybridMultilevel"/>
    <w:tmpl w:val="4C5266FE"/>
    <w:lvl w:ilvl="0" w:tplc="BB7AD130">
      <w:start w:val="12"/>
      <w:numFmt w:val="decimal"/>
      <w:lvlText w:val="%1"/>
      <w:lvlJc w:val="left"/>
      <w:pPr>
        <w:ind w:left="800" w:hanging="583"/>
        <w:jc w:val="left"/>
      </w:pPr>
      <w:rPr>
        <w:rFonts w:ascii="DejaVu Sans" w:eastAsia="DejaVu Sans" w:hAnsi="DejaVu Sans" w:cs="DejaVu Sans" w:hint="default"/>
        <w:w w:val="79"/>
        <w:sz w:val="22"/>
        <w:szCs w:val="22"/>
        <w:lang w:val="en-US" w:eastAsia="en-US" w:bidi="ar-SA"/>
      </w:rPr>
    </w:lvl>
    <w:lvl w:ilvl="1" w:tplc="A3CEC82C">
      <w:numFmt w:val="bullet"/>
      <w:lvlText w:val="•"/>
      <w:lvlJc w:val="left"/>
      <w:pPr>
        <w:ind w:left="1796" w:hanging="583"/>
      </w:pPr>
      <w:rPr>
        <w:rFonts w:hint="default"/>
        <w:lang w:val="en-US" w:eastAsia="en-US" w:bidi="ar-SA"/>
      </w:rPr>
    </w:lvl>
    <w:lvl w:ilvl="2" w:tplc="D5908682">
      <w:numFmt w:val="bullet"/>
      <w:lvlText w:val="•"/>
      <w:lvlJc w:val="left"/>
      <w:pPr>
        <w:ind w:left="2792" w:hanging="583"/>
      </w:pPr>
      <w:rPr>
        <w:rFonts w:hint="default"/>
        <w:lang w:val="en-US" w:eastAsia="en-US" w:bidi="ar-SA"/>
      </w:rPr>
    </w:lvl>
    <w:lvl w:ilvl="3" w:tplc="C30A00EE">
      <w:numFmt w:val="bullet"/>
      <w:lvlText w:val="•"/>
      <w:lvlJc w:val="left"/>
      <w:pPr>
        <w:ind w:left="3788" w:hanging="583"/>
      </w:pPr>
      <w:rPr>
        <w:rFonts w:hint="default"/>
        <w:lang w:val="en-US" w:eastAsia="en-US" w:bidi="ar-SA"/>
      </w:rPr>
    </w:lvl>
    <w:lvl w:ilvl="4" w:tplc="235CF094">
      <w:numFmt w:val="bullet"/>
      <w:lvlText w:val="•"/>
      <w:lvlJc w:val="left"/>
      <w:pPr>
        <w:ind w:left="4784" w:hanging="583"/>
      </w:pPr>
      <w:rPr>
        <w:rFonts w:hint="default"/>
        <w:lang w:val="en-US" w:eastAsia="en-US" w:bidi="ar-SA"/>
      </w:rPr>
    </w:lvl>
    <w:lvl w:ilvl="5" w:tplc="0A8A98CC">
      <w:numFmt w:val="bullet"/>
      <w:lvlText w:val="•"/>
      <w:lvlJc w:val="left"/>
      <w:pPr>
        <w:ind w:left="5780" w:hanging="583"/>
      </w:pPr>
      <w:rPr>
        <w:rFonts w:hint="default"/>
        <w:lang w:val="en-US" w:eastAsia="en-US" w:bidi="ar-SA"/>
      </w:rPr>
    </w:lvl>
    <w:lvl w:ilvl="6" w:tplc="4470CEA4">
      <w:numFmt w:val="bullet"/>
      <w:lvlText w:val="•"/>
      <w:lvlJc w:val="left"/>
      <w:pPr>
        <w:ind w:left="6776" w:hanging="583"/>
      </w:pPr>
      <w:rPr>
        <w:rFonts w:hint="default"/>
        <w:lang w:val="en-US" w:eastAsia="en-US" w:bidi="ar-SA"/>
      </w:rPr>
    </w:lvl>
    <w:lvl w:ilvl="7" w:tplc="257C5D1A">
      <w:numFmt w:val="bullet"/>
      <w:lvlText w:val="•"/>
      <w:lvlJc w:val="left"/>
      <w:pPr>
        <w:ind w:left="7772" w:hanging="583"/>
      </w:pPr>
      <w:rPr>
        <w:rFonts w:hint="default"/>
        <w:lang w:val="en-US" w:eastAsia="en-US" w:bidi="ar-SA"/>
      </w:rPr>
    </w:lvl>
    <w:lvl w:ilvl="8" w:tplc="014C1A9A">
      <w:numFmt w:val="bullet"/>
      <w:lvlText w:val="•"/>
      <w:lvlJc w:val="left"/>
      <w:pPr>
        <w:ind w:left="8768" w:hanging="583"/>
      </w:pPr>
      <w:rPr>
        <w:rFonts w:hint="default"/>
        <w:lang w:val="en-US" w:eastAsia="en-US" w:bidi="ar-SA"/>
      </w:rPr>
    </w:lvl>
  </w:abstractNum>
  <w:abstractNum w:abstractNumId="18" w15:restartNumberingAfterBreak="0">
    <w:nsid w:val="51393A3F"/>
    <w:multiLevelType w:val="hybridMultilevel"/>
    <w:tmpl w:val="72D02510"/>
    <w:lvl w:ilvl="0" w:tplc="2BCEFF00">
      <w:start w:val="29"/>
      <w:numFmt w:val="decimal"/>
      <w:lvlText w:val="%1"/>
      <w:lvlJc w:val="left"/>
      <w:pPr>
        <w:ind w:left="854" w:hanging="584"/>
        <w:jc w:val="right"/>
      </w:pPr>
      <w:rPr>
        <w:rFonts w:ascii="DejaVu Sans" w:eastAsia="DejaVu Sans" w:hAnsi="DejaVu Sans" w:cs="DejaVu Sans" w:hint="default"/>
        <w:w w:val="79"/>
        <w:sz w:val="22"/>
        <w:szCs w:val="22"/>
        <w:lang w:val="en-US" w:eastAsia="en-US" w:bidi="ar-SA"/>
      </w:rPr>
    </w:lvl>
    <w:lvl w:ilvl="1" w:tplc="2CA06572">
      <w:numFmt w:val="bullet"/>
      <w:lvlText w:val="•"/>
      <w:lvlJc w:val="left"/>
      <w:pPr>
        <w:ind w:left="1886" w:hanging="584"/>
      </w:pPr>
      <w:rPr>
        <w:rFonts w:hint="default"/>
        <w:lang w:val="en-US" w:eastAsia="en-US" w:bidi="ar-SA"/>
      </w:rPr>
    </w:lvl>
    <w:lvl w:ilvl="2" w:tplc="5956D4C2">
      <w:numFmt w:val="bullet"/>
      <w:lvlText w:val="•"/>
      <w:lvlJc w:val="left"/>
      <w:pPr>
        <w:ind w:left="2882" w:hanging="584"/>
      </w:pPr>
      <w:rPr>
        <w:rFonts w:hint="default"/>
        <w:lang w:val="en-US" w:eastAsia="en-US" w:bidi="ar-SA"/>
      </w:rPr>
    </w:lvl>
    <w:lvl w:ilvl="3" w:tplc="B6B82C2E">
      <w:numFmt w:val="bullet"/>
      <w:lvlText w:val="•"/>
      <w:lvlJc w:val="left"/>
      <w:pPr>
        <w:ind w:left="3878" w:hanging="584"/>
      </w:pPr>
      <w:rPr>
        <w:rFonts w:hint="default"/>
        <w:lang w:val="en-US" w:eastAsia="en-US" w:bidi="ar-SA"/>
      </w:rPr>
    </w:lvl>
    <w:lvl w:ilvl="4" w:tplc="67FA3F8C">
      <w:numFmt w:val="bullet"/>
      <w:lvlText w:val="•"/>
      <w:lvlJc w:val="left"/>
      <w:pPr>
        <w:ind w:left="4874" w:hanging="584"/>
      </w:pPr>
      <w:rPr>
        <w:rFonts w:hint="default"/>
        <w:lang w:val="en-US" w:eastAsia="en-US" w:bidi="ar-SA"/>
      </w:rPr>
    </w:lvl>
    <w:lvl w:ilvl="5" w:tplc="38DE0EEC">
      <w:numFmt w:val="bullet"/>
      <w:lvlText w:val="•"/>
      <w:lvlJc w:val="left"/>
      <w:pPr>
        <w:ind w:left="5870" w:hanging="584"/>
      </w:pPr>
      <w:rPr>
        <w:rFonts w:hint="default"/>
        <w:lang w:val="en-US" w:eastAsia="en-US" w:bidi="ar-SA"/>
      </w:rPr>
    </w:lvl>
    <w:lvl w:ilvl="6" w:tplc="D2AC994E">
      <w:numFmt w:val="bullet"/>
      <w:lvlText w:val="•"/>
      <w:lvlJc w:val="left"/>
      <w:pPr>
        <w:ind w:left="6866" w:hanging="584"/>
      </w:pPr>
      <w:rPr>
        <w:rFonts w:hint="default"/>
        <w:lang w:val="en-US" w:eastAsia="en-US" w:bidi="ar-SA"/>
      </w:rPr>
    </w:lvl>
    <w:lvl w:ilvl="7" w:tplc="A96C3CA2">
      <w:numFmt w:val="bullet"/>
      <w:lvlText w:val="•"/>
      <w:lvlJc w:val="left"/>
      <w:pPr>
        <w:ind w:left="7862" w:hanging="584"/>
      </w:pPr>
      <w:rPr>
        <w:rFonts w:hint="default"/>
        <w:lang w:val="en-US" w:eastAsia="en-US" w:bidi="ar-SA"/>
      </w:rPr>
    </w:lvl>
    <w:lvl w:ilvl="8" w:tplc="A5A4F1A0">
      <w:numFmt w:val="bullet"/>
      <w:lvlText w:val="•"/>
      <w:lvlJc w:val="left"/>
      <w:pPr>
        <w:ind w:left="8858" w:hanging="584"/>
      </w:pPr>
      <w:rPr>
        <w:rFonts w:hint="default"/>
        <w:lang w:val="en-US" w:eastAsia="en-US" w:bidi="ar-SA"/>
      </w:rPr>
    </w:lvl>
  </w:abstractNum>
  <w:abstractNum w:abstractNumId="19" w15:restartNumberingAfterBreak="0">
    <w:nsid w:val="53E41586"/>
    <w:multiLevelType w:val="hybridMultilevel"/>
    <w:tmpl w:val="EC76E9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B7F71DA"/>
    <w:multiLevelType w:val="hybridMultilevel"/>
    <w:tmpl w:val="7166B676"/>
    <w:lvl w:ilvl="0" w:tplc="FDCC248C">
      <w:start w:val="583"/>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5E58EFAE">
      <w:numFmt w:val="bullet"/>
      <w:lvlText w:val="•"/>
      <w:lvlJc w:val="left"/>
      <w:pPr>
        <w:ind w:left="1796" w:hanging="695"/>
      </w:pPr>
      <w:rPr>
        <w:rFonts w:hint="default"/>
        <w:lang w:val="en-US" w:eastAsia="en-US" w:bidi="ar-SA"/>
      </w:rPr>
    </w:lvl>
    <w:lvl w:ilvl="2" w:tplc="98126E64">
      <w:numFmt w:val="bullet"/>
      <w:lvlText w:val="•"/>
      <w:lvlJc w:val="left"/>
      <w:pPr>
        <w:ind w:left="2792" w:hanging="695"/>
      </w:pPr>
      <w:rPr>
        <w:rFonts w:hint="default"/>
        <w:lang w:val="en-US" w:eastAsia="en-US" w:bidi="ar-SA"/>
      </w:rPr>
    </w:lvl>
    <w:lvl w:ilvl="3" w:tplc="7E864FBE">
      <w:numFmt w:val="bullet"/>
      <w:lvlText w:val="•"/>
      <w:lvlJc w:val="left"/>
      <w:pPr>
        <w:ind w:left="3788" w:hanging="695"/>
      </w:pPr>
      <w:rPr>
        <w:rFonts w:hint="default"/>
        <w:lang w:val="en-US" w:eastAsia="en-US" w:bidi="ar-SA"/>
      </w:rPr>
    </w:lvl>
    <w:lvl w:ilvl="4" w:tplc="9064BDF0">
      <w:numFmt w:val="bullet"/>
      <w:lvlText w:val="•"/>
      <w:lvlJc w:val="left"/>
      <w:pPr>
        <w:ind w:left="4784" w:hanging="695"/>
      </w:pPr>
      <w:rPr>
        <w:rFonts w:hint="default"/>
        <w:lang w:val="en-US" w:eastAsia="en-US" w:bidi="ar-SA"/>
      </w:rPr>
    </w:lvl>
    <w:lvl w:ilvl="5" w:tplc="4D924B74">
      <w:numFmt w:val="bullet"/>
      <w:lvlText w:val="•"/>
      <w:lvlJc w:val="left"/>
      <w:pPr>
        <w:ind w:left="5780" w:hanging="695"/>
      </w:pPr>
      <w:rPr>
        <w:rFonts w:hint="default"/>
        <w:lang w:val="en-US" w:eastAsia="en-US" w:bidi="ar-SA"/>
      </w:rPr>
    </w:lvl>
    <w:lvl w:ilvl="6" w:tplc="30020E6A">
      <w:numFmt w:val="bullet"/>
      <w:lvlText w:val="•"/>
      <w:lvlJc w:val="left"/>
      <w:pPr>
        <w:ind w:left="6776" w:hanging="695"/>
      </w:pPr>
      <w:rPr>
        <w:rFonts w:hint="default"/>
        <w:lang w:val="en-US" w:eastAsia="en-US" w:bidi="ar-SA"/>
      </w:rPr>
    </w:lvl>
    <w:lvl w:ilvl="7" w:tplc="4A1C842C">
      <w:numFmt w:val="bullet"/>
      <w:lvlText w:val="•"/>
      <w:lvlJc w:val="left"/>
      <w:pPr>
        <w:ind w:left="7772" w:hanging="695"/>
      </w:pPr>
      <w:rPr>
        <w:rFonts w:hint="default"/>
        <w:lang w:val="en-US" w:eastAsia="en-US" w:bidi="ar-SA"/>
      </w:rPr>
    </w:lvl>
    <w:lvl w:ilvl="8" w:tplc="F664E3A6">
      <w:numFmt w:val="bullet"/>
      <w:lvlText w:val="•"/>
      <w:lvlJc w:val="left"/>
      <w:pPr>
        <w:ind w:left="8768" w:hanging="695"/>
      </w:pPr>
      <w:rPr>
        <w:rFonts w:hint="default"/>
        <w:lang w:val="en-US" w:eastAsia="en-US" w:bidi="ar-SA"/>
      </w:rPr>
    </w:lvl>
  </w:abstractNum>
  <w:abstractNum w:abstractNumId="21" w15:restartNumberingAfterBreak="0">
    <w:nsid w:val="5EE42C56"/>
    <w:multiLevelType w:val="hybridMultilevel"/>
    <w:tmpl w:val="2000F1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F2D06FF"/>
    <w:multiLevelType w:val="hybridMultilevel"/>
    <w:tmpl w:val="CDCEDB6C"/>
    <w:lvl w:ilvl="0" w:tplc="CE1482C2">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3" w15:restartNumberingAfterBreak="0">
    <w:nsid w:val="62BD4437"/>
    <w:multiLevelType w:val="hybridMultilevel"/>
    <w:tmpl w:val="645203E8"/>
    <w:lvl w:ilvl="0" w:tplc="28328820">
      <w:start w:val="632"/>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FE279C4"/>
    <w:multiLevelType w:val="hybridMultilevel"/>
    <w:tmpl w:val="8320C18A"/>
    <w:lvl w:ilvl="0" w:tplc="02327EEC">
      <w:start w:val="504"/>
      <w:numFmt w:val="decimal"/>
      <w:lvlText w:val="%1"/>
      <w:lvlJc w:val="left"/>
      <w:pPr>
        <w:ind w:left="800" w:hanging="695"/>
        <w:jc w:val="left"/>
      </w:pPr>
      <w:rPr>
        <w:rFonts w:ascii="DejaVu Sans" w:eastAsia="DejaVu Sans" w:hAnsi="DejaVu Sans" w:cs="DejaVu Sans" w:hint="default"/>
        <w:w w:val="79"/>
        <w:sz w:val="22"/>
        <w:szCs w:val="22"/>
        <w:lang w:val="en-US" w:eastAsia="en-US" w:bidi="ar-SA"/>
      </w:rPr>
    </w:lvl>
    <w:lvl w:ilvl="1" w:tplc="99C21F02">
      <w:numFmt w:val="bullet"/>
      <w:lvlText w:val="•"/>
      <w:lvlJc w:val="left"/>
      <w:pPr>
        <w:ind w:left="1796" w:hanging="695"/>
      </w:pPr>
      <w:rPr>
        <w:rFonts w:hint="default"/>
        <w:lang w:val="en-US" w:eastAsia="en-US" w:bidi="ar-SA"/>
      </w:rPr>
    </w:lvl>
    <w:lvl w:ilvl="2" w:tplc="D67A94D6">
      <w:numFmt w:val="bullet"/>
      <w:lvlText w:val="•"/>
      <w:lvlJc w:val="left"/>
      <w:pPr>
        <w:ind w:left="2792" w:hanging="695"/>
      </w:pPr>
      <w:rPr>
        <w:rFonts w:hint="default"/>
        <w:lang w:val="en-US" w:eastAsia="en-US" w:bidi="ar-SA"/>
      </w:rPr>
    </w:lvl>
    <w:lvl w:ilvl="3" w:tplc="47841A1A">
      <w:numFmt w:val="bullet"/>
      <w:lvlText w:val="•"/>
      <w:lvlJc w:val="left"/>
      <w:pPr>
        <w:ind w:left="3788" w:hanging="695"/>
      </w:pPr>
      <w:rPr>
        <w:rFonts w:hint="default"/>
        <w:lang w:val="en-US" w:eastAsia="en-US" w:bidi="ar-SA"/>
      </w:rPr>
    </w:lvl>
    <w:lvl w:ilvl="4" w:tplc="BE708454">
      <w:numFmt w:val="bullet"/>
      <w:lvlText w:val="•"/>
      <w:lvlJc w:val="left"/>
      <w:pPr>
        <w:ind w:left="4784" w:hanging="695"/>
      </w:pPr>
      <w:rPr>
        <w:rFonts w:hint="default"/>
        <w:lang w:val="en-US" w:eastAsia="en-US" w:bidi="ar-SA"/>
      </w:rPr>
    </w:lvl>
    <w:lvl w:ilvl="5" w:tplc="1DD4D22A">
      <w:numFmt w:val="bullet"/>
      <w:lvlText w:val="•"/>
      <w:lvlJc w:val="left"/>
      <w:pPr>
        <w:ind w:left="5780" w:hanging="695"/>
      </w:pPr>
      <w:rPr>
        <w:rFonts w:hint="default"/>
        <w:lang w:val="en-US" w:eastAsia="en-US" w:bidi="ar-SA"/>
      </w:rPr>
    </w:lvl>
    <w:lvl w:ilvl="6" w:tplc="3EF80840">
      <w:numFmt w:val="bullet"/>
      <w:lvlText w:val="•"/>
      <w:lvlJc w:val="left"/>
      <w:pPr>
        <w:ind w:left="6776" w:hanging="695"/>
      </w:pPr>
      <w:rPr>
        <w:rFonts w:hint="default"/>
        <w:lang w:val="en-US" w:eastAsia="en-US" w:bidi="ar-SA"/>
      </w:rPr>
    </w:lvl>
    <w:lvl w:ilvl="7" w:tplc="F41A2FC0">
      <w:numFmt w:val="bullet"/>
      <w:lvlText w:val="•"/>
      <w:lvlJc w:val="left"/>
      <w:pPr>
        <w:ind w:left="7772" w:hanging="695"/>
      </w:pPr>
      <w:rPr>
        <w:rFonts w:hint="default"/>
        <w:lang w:val="en-US" w:eastAsia="en-US" w:bidi="ar-SA"/>
      </w:rPr>
    </w:lvl>
    <w:lvl w:ilvl="8" w:tplc="537654DE">
      <w:numFmt w:val="bullet"/>
      <w:lvlText w:val="•"/>
      <w:lvlJc w:val="left"/>
      <w:pPr>
        <w:ind w:left="8768" w:hanging="695"/>
      </w:pPr>
      <w:rPr>
        <w:rFonts w:hint="default"/>
        <w:lang w:val="en-US" w:eastAsia="en-US" w:bidi="ar-SA"/>
      </w:rPr>
    </w:lvl>
  </w:abstractNum>
  <w:abstractNum w:abstractNumId="25" w15:restartNumberingAfterBreak="0">
    <w:nsid w:val="71E10608"/>
    <w:multiLevelType w:val="hybridMultilevel"/>
    <w:tmpl w:val="37700D2C"/>
    <w:lvl w:ilvl="0" w:tplc="A29EF136">
      <w:start w:val="8"/>
      <w:numFmt w:val="decimal"/>
      <w:lvlText w:val="%1"/>
      <w:lvlJc w:val="left"/>
      <w:pPr>
        <w:ind w:left="800" w:hanging="472"/>
        <w:jc w:val="right"/>
      </w:pPr>
      <w:rPr>
        <w:rFonts w:ascii="DejaVu Sans" w:eastAsia="DejaVu Sans" w:hAnsi="DejaVu Sans" w:cs="DejaVu Sans" w:hint="default"/>
        <w:w w:val="79"/>
        <w:sz w:val="22"/>
        <w:szCs w:val="22"/>
        <w:lang w:val="en-US" w:eastAsia="en-US" w:bidi="ar-SA"/>
      </w:rPr>
    </w:lvl>
    <w:lvl w:ilvl="1" w:tplc="2AA8F7B8">
      <w:numFmt w:val="bullet"/>
      <w:lvlText w:val="•"/>
      <w:lvlJc w:val="left"/>
      <w:pPr>
        <w:ind w:left="1796" w:hanging="472"/>
      </w:pPr>
      <w:rPr>
        <w:rFonts w:hint="default"/>
        <w:lang w:val="en-US" w:eastAsia="en-US" w:bidi="ar-SA"/>
      </w:rPr>
    </w:lvl>
    <w:lvl w:ilvl="2" w:tplc="D9F40990">
      <w:numFmt w:val="bullet"/>
      <w:lvlText w:val="•"/>
      <w:lvlJc w:val="left"/>
      <w:pPr>
        <w:ind w:left="2792" w:hanging="472"/>
      </w:pPr>
      <w:rPr>
        <w:rFonts w:hint="default"/>
        <w:lang w:val="en-US" w:eastAsia="en-US" w:bidi="ar-SA"/>
      </w:rPr>
    </w:lvl>
    <w:lvl w:ilvl="3" w:tplc="38740CEA">
      <w:numFmt w:val="bullet"/>
      <w:lvlText w:val="•"/>
      <w:lvlJc w:val="left"/>
      <w:pPr>
        <w:ind w:left="3788" w:hanging="472"/>
      </w:pPr>
      <w:rPr>
        <w:rFonts w:hint="default"/>
        <w:lang w:val="en-US" w:eastAsia="en-US" w:bidi="ar-SA"/>
      </w:rPr>
    </w:lvl>
    <w:lvl w:ilvl="4" w:tplc="E196B4E6">
      <w:numFmt w:val="bullet"/>
      <w:lvlText w:val="•"/>
      <w:lvlJc w:val="left"/>
      <w:pPr>
        <w:ind w:left="4784" w:hanging="472"/>
      </w:pPr>
      <w:rPr>
        <w:rFonts w:hint="default"/>
        <w:lang w:val="en-US" w:eastAsia="en-US" w:bidi="ar-SA"/>
      </w:rPr>
    </w:lvl>
    <w:lvl w:ilvl="5" w:tplc="82C07208">
      <w:numFmt w:val="bullet"/>
      <w:lvlText w:val="•"/>
      <w:lvlJc w:val="left"/>
      <w:pPr>
        <w:ind w:left="5780" w:hanging="472"/>
      </w:pPr>
      <w:rPr>
        <w:rFonts w:hint="default"/>
        <w:lang w:val="en-US" w:eastAsia="en-US" w:bidi="ar-SA"/>
      </w:rPr>
    </w:lvl>
    <w:lvl w:ilvl="6" w:tplc="0C9C20D0">
      <w:numFmt w:val="bullet"/>
      <w:lvlText w:val="•"/>
      <w:lvlJc w:val="left"/>
      <w:pPr>
        <w:ind w:left="6776" w:hanging="472"/>
      </w:pPr>
      <w:rPr>
        <w:rFonts w:hint="default"/>
        <w:lang w:val="en-US" w:eastAsia="en-US" w:bidi="ar-SA"/>
      </w:rPr>
    </w:lvl>
    <w:lvl w:ilvl="7" w:tplc="2CE82DFA">
      <w:numFmt w:val="bullet"/>
      <w:lvlText w:val="•"/>
      <w:lvlJc w:val="left"/>
      <w:pPr>
        <w:ind w:left="7772" w:hanging="472"/>
      </w:pPr>
      <w:rPr>
        <w:rFonts w:hint="default"/>
        <w:lang w:val="en-US" w:eastAsia="en-US" w:bidi="ar-SA"/>
      </w:rPr>
    </w:lvl>
    <w:lvl w:ilvl="8" w:tplc="2A9AC40C">
      <w:numFmt w:val="bullet"/>
      <w:lvlText w:val="•"/>
      <w:lvlJc w:val="left"/>
      <w:pPr>
        <w:ind w:left="8768" w:hanging="472"/>
      </w:pPr>
      <w:rPr>
        <w:rFonts w:hint="default"/>
        <w:lang w:val="en-US" w:eastAsia="en-US" w:bidi="ar-SA"/>
      </w:rPr>
    </w:lvl>
  </w:abstractNum>
  <w:abstractNum w:abstractNumId="26" w15:restartNumberingAfterBreak="0">
    <w:nsid w:val="7AD335BB"/>
    <w:multiLevelType w:val="hybridMultilevel"/>
    <w:tmpl w:val="18DC26FE"/>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num w:numId="1">
    <w:abstractNumId w:val="18"/>
  </w:num>
  <w:num w:numId="2">
    <w:abstractNumId w:val="19"/>
  </w:num>
  <w:num w:numId="3">
    <w:abstractNumId w:val="12"/>
  </w:num>
  <w:num w:numId="4">
    <w:abstractNumId w:val="4"/>
  </w:num>
  <w:num w:numId="5">
    <w:abstractNumId w:val="13"/>
  </w:num>
  <w:num w:numId="6">
    <w:abstractNumId w:val="20"/>
  </w:num>
  <w:num w:numId="7">
    <w:abstractNumId w:val="6"/>
  </w:num>
  <w:num w:numId="8">
    <w:abstractNumId w:val="5"/>
  </w:num>
  <w:num w:numId="9">
    <w:abstractNumId w:val="1"/>
  </w:num>
  <w:num w:numId="10">
    <w:abstractNumId w:val="0"/>
  </w:num>
  <w:num w:numId="11">
    <w:abstractNumId w:val="24"/>
  </w:num>
  <w:num w:numId="12">
    <w:abstractNumId w:val="10"/>
  </w:num>
  <w:num w:numId="13">
    <w:abstractNumId w:val="2"/>
  </w:num>
  <w:num w:numId="14">
    <w:abstractNumId w:val="9"/>
  </w:num>
  <w:num w:numId="15">
    <w:abstractNumId w:val="7"/>
  </w:num>
  <w:num w:numId="16">
    <w:abstractNumId w:val="17"/>
  </w:num>
  <w:num w:numId="17">
    <w:abstractNumId w:val="25"/>
  </w:num>
  <w:num w:numId="18">
    <w:abstractNumId w:val="15"/>
  </w:num>
  <w:num w:numId="19">
    <w:abstractNumId w:val="11"/>
  </w:num>
  <w:num w:numId="20">
    <w:abstractNumId w:val="21"/>
  </w:num>
  <w:num w:numId="21">
    <w:abstractNumId w:val="22"/>
  </w:num>
  <w:num w:numId="22">
    <w:abstractNumId w:val="23"/>
  </w:num>
  <w:num w:numId="23">
    <w:abstractNumId w:val="16"/>
  </w:num>
  <w:num w:numId="24">
    <w:abstractNumId w:val="3"/>
  </w:num>
  <w:num w:numId="25">
    <w:abstractNumId w:val="8"/>
  </w:num>
  <w:num w:numId="26">
    <w:abstractNumId w:val="26"/>
  </w:num>
  <w:num w:numId="2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zQ0MTM0MzczNDExsrRU0lEKTi0uzszPAykwrAUACLBCyCwAAAA="/>
  </w:docVars>
  <w:rsids>
    <w:rsidRoot w:val="00913D1B"/>
    <w:rsid w:val="00011D45"/>
    <w:rsid w:val="00033CCC"/>
    <w:rsid w:val="000C194B"/>
    <w:rsid w:val="000D29A1"/>
    <w:rsid w:val="000D4938"/>
    <w:rsid w:val="00196177"/>
    <w:rsid w:val="001966F9"/>
    <w:rsid w:val="00203C09"/>
    <w:rsid w:val="00230B7A"/>
    <w:rsid w:val="002A261D"/>
    <w:rsid w:val="002A6912"/>
    <w:rsid w:val="002A6B55"/>
    <w:rsid w:val="002B0A4E"/>
    <w:rsid w:val="002C351A"/>
    <w:rsid w:val="002C51C4"/>
    <w:rsid w:val="003417BB"/>
    <w:rsid w:val="00362DD8"/>
    <w:rsid w:val="00365E20"/>
    <w:rsid w:val="00370A02"/>
    <w:rsid w:val="00372996"/>
    <w:rsid w:val="003D4E43"/>
    <w:rsid w:val="003F27F8"/>
    <w:rsid w:val="00400738"/>
    <w:rsid w:val="004034D1"/>
    <w:rsid w:val="00422C39"/>
    <w:rsid w:val="00432ADC"/>
    <w:rsid w:val="00442274"/>
    <w:rsid w:val="004C58C3"/>
    <w:rsid w:val="005123D6"/>
    <w:rsid w:val="0051638F"/>
    <w:rsid w:val="00565F47"/>
    <w:rsid w:val="0059655F"/>
    <w:rsid w:val="005D2B4B"/>
    <w:rsid w:val="005D70F4"/>
    <w:rsid w:val="005F60D7"/>
    <w:rsid w:val="00604099"/>
    <w:rsid w:val="0061038F"/>
    <w:rsid w:val="00614B73"/>
    <w:rsid w:val="00627BDB"/>
    <w:rsid w:val="00631028"/>
    <w:rsid w:val="0063284D"/>
    <w:rsid w:val="006C4A5B"/>
    <w:rsid w:val="006D09B8"/>
    <w:rsid w:val="007269AC"/>
    <w:rsid w:val="0073755F"/>
    <w:rsid w:val="00745A97"/>
    <w:rsid w:val="00793BE4"/>
    <w:rsid w:val="007B779C"/>
    <w:rsid w:val="007C0511"/>
    <w:rsid w:val="007E7AD7"/>
    <w:rsid w:val="007F44A7"/>
    <w:rsid w:val="00827DAD"/>
    <w:rsid w:val="0085207E"/>
    <w:rsid w:val="00876B86"/>
    <w:rsid w:val="00892725"/>
    <w:rsid w:val="008E3EED"/>
    <w:rsid w:val="008F4FFE"/>
    <w:rsid w:val="00913D1B"/>
    <w:rsid w:val="009B3375"/>
    <w:rsid w:val="009B76DF"/>
    <w:rsid w:val="00A22451"/>
    <w:rsid w:val="00A27D2D"/>
    <w:rsid w:val="00A746B5"/>
    <w:rsid w:val="00A82990"/>
    <w:rsid w:val="00A96E4E"/>
    <w:rsid w:val="00AC052C"/>
    <w:rsid w:val="00AC240B"/>
    <w:rsid w:val="00AD34F1"/>
    <w:rsid w:val="00AE0DD9"/>
    <w:rsid w:val="00B22C9E"/>
    <w:rsid w:val="00B37BE0"/>
    <w:rsid w:val="00B547EE"/>
    <w:rsid w:val="00B609AA"/>
    <w:rsid w:val="00BE3A74"/>
    <w:rsid w:val="00C11A72"/>
    <w:rsid w:val="00C52FD5"/>
    <w:rsid w:val="00CC097B"/>
    <w:rsid w:val="00CF6D3C"/>
    <w:rsid w:val="00D12E4F"/>
    <w:rsid w:val="00D16A36"/>
    <w:rsid w:val="00DD53EB"/>
    <w:rsid w:val="00DF2967"/>
    <w:rsid w:val="00E060FB"/>
    <w:rsid w:val="00E121BA"/>
    <w:rsid w:val="00E5610A"/>
    <w:rsid w:val="00E561AC"/>
    <w:rsid w:val="00E827CB"/>
    <w:rsid w:val="00E82AFA"/>
    <w:rsid w:val="00E9354C"/>
    <w:rsid w:val="00ED206F"/>
    <w:rsid w:val="00F17CEF"/>
    <w:rsid w:val="00F910C2"/>
    <w:rsid w:val="00F94922"/>
    <w:rsid w:val="00FC7CD2"/>
    <w:rsid w:val="00FD2871"/>
    <w:rsid w:val="00FF6F2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52C7CD"/>
  <w15:chartTrackingRefBased/>
  <w15:docId w15:val="{D0D960E3-6DD4-43A5-9FAF-0DA54665DD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13D1B"/>
    <w:pPr>
      <w:widowControl w:val="0"/>
      <w:autoSpaceDE w:val="0"/>
      <w:autoSpaceDN w:val="0"/>
      <w:spacing w:before="26" w:after="0" w:line="240" w:lineRule="auto"/>
      <w:ind w:left="130" w:right="67"/>
      <w:jc w:val="center"/>
      <w:outlineLvl w:val="0"/>
    </w:pPr>
    <w:rPr>
      <w:rFonts w:ascii="DejaVu Sans" w:eastAsia="DejaVu Sans" w:hAnsi="DejaVu Sans" w:cs="DejaVu Sans"/>
      <w:sz w:val="28"/>
      <w:szCs w:val="28"/>
    </w:rPr>
  </w:style>
  <w:style w:type="paragraph" w:styleId="Heading2">
    <w:name w:val="heading 2"/>
    <w:basedOn w:val="Normal"/>
    <w:link w:val="Heading2Char"/>
    <w:uiPriority w:val="9"/>
    <w:unhideWhenUsed/>
    <w:qFormat/>
    <w:rsid w:val="00913D1B"/>
    <w:pPr>
      <w:widowControl w:val="0"/>
      <w:autoSpaceDE w:val="0"/>
      <w:autoSpaceDN w:val="0"/>
      <w:spacing w:after="0" w:line="240" w:lineRule="auto"/>
      <w:ind w:left="754"/>
      <w:outlineLvl w:val="1"/>
    </w:pPr>
    <w:rPr>
      <w:rFonts w:ascii="URW Bookman L" w:eastAsia="URW Bookman L" w:hAnsi="URW Bookman L" w:cs="URW Bookman L"/>
      <w:i/>
      <w:sz w:val="26"/>
      <w:szCs w:val="26"/>
    </w:rPr>
  </w:style>
  <w:style w:type="paragraph" w:styleId="Heading3">
    <w:name w:val="heading 3"/>
    <w:basedOn w:val="Normal"/>
    <w:link w:val="Heading3Char"/>
    <w:uiPriority w:val="9"/>
    <w:unhideWhenUsed/>
    <w:qFormat/>
    <w:rsid w:val="00913D1B"/>
    <w:pPr>
      <w:widowControl w:val="0"/>
      <w:autoSpaceDE w:val="0"/>
      <w:autoSpaceDN w:val="0"/>
      <w:spacing w:after="0" w:line="240" w:lineRule="auto"/>
      <w:ind w:left="800" w:hanging="696"/>
      <w:outlineLvl w:val="2"/>
    </w:pPr>
    <w:rPr>
      <w:rFonts w:ascii="Nimbus Sans L" w:eastAsia="Nimbus Sans L" w:hAnsi="Nimbus Sans L" w:cs="Nimbus Sans L"/>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13D1B"/>
    <w:rPr>
      <w:rFonts w:ascii="DejaVu Sans" w:eastAsia="DejaVu Sans" w:hAnsi="DejaVu Sans" w:cs="DejaVu Sans"/>
      <w:sz w:val="28"/>
      <w:szCs w:val="28"/>
    </w:rPr>
  </w:style>
  <w:style w:type="character" w:customStyle="1" w:styleId="Heading2Char">
    <w:name w:val="Heading 2 Char"/>
    <w:basedOn w:val="DefaultParagraphFont"/>
    <w:link w:val="Heading2"/>
    <w:uiPriority w:val="9"/>
    <w:rsid w:val="00913D1B"/>
    <w:rPr>
      <w:rFonts w:ascii="URW Bookman L" w:eastAsia="URW Bookman L" w:hAnsi="URW Bookman L" w:cs="URW Bookman L"/>
      <w:i/>
      <w:sz w:val="26"/>
      <w:szCs w:val="26"/>
    </w:rPr>
  </w:style>
  <w:style w:type="character" w:customStyle="1" w:styleId="Heading3Char">
    <w:name w:val="Heading 3 Char"/>
    <w:basedOn w:val="DefaultParagraphFont"/>
    <w:link w:val="Heading3"/>
    <w:uiPriority w:val="9"/>
    <w:rsid w:val="00913D1B"/>
    <w:rPr>
      <w:rFonts w:ascii="Nimbus Sans L" w:eastAsia="Nimbus Sans L" w:hAnsi="Nimbus Sans L" w:cs="Nimbus Sans L"/>
      <w:b/>
      <w:bCs/>
      <w:sz w:val="24"/>
      <w:szCs w:val="24"/>
    </w:rPr>
  </w:style>
  <w:style w:type="paragraph" w:styleId="BodyText">
    <w:name w:val="Body Text"/>
    <w:basedOn w:val="Normal"/>
    <w:link w:val="BodyTextChar"/>
    <w:uiPriority w:val="1"/>
    <w:qFormat/>
    <w:rsid w:val="00913D1B"/>
    <w:pPr>
      <w:widowControl w:val="0"/>
      <w:autoSpaceDE w:val="0"/>
      <w:autoSpaceDN w:val="0"/>
      <w:spacing w:after="0" w:line="240" w:lineRule="auto"/>
    </w:pPr>
    <w:rPr>
      <w:rFonts w:ascii="DejaVu Sans" w:eastAsia="DejaVu Sans" w:hAnsi="DejaVu Sans" w:cs="DejaVu Sans"/>
      <w:sz w:val="24"/>
      <w:szCs w:val="24"/>
    </w:rPr>
  </w:style>
  <w:style w:type="character" w:customStyle="1" w:styleId="BodyTextChar">
    <w:name w:val="Body Text Char"/>
    <w:basedOn w:val="DefaultParagraphFont"/>
    <w:link w:val="BodyText"/>
    <w:uiPriority w:val="1"/>
    <w:rsid w:val="00913D1B"/>
    <w:rPr>
      <w:rFonts w:ascii="DejaVu Sans" w:eastAsia="DejaVu Sans" w:hAnsi="DejaVu Sans" w:cs="DejaVu Sans"/>
      <w:sz w:val="24"/>
      <w:szCs w:val="24"/>
    </w:rPr>
  </w:style>
  <w:style w:type="paragraph" w:styleId="ListParagraph">
    <w:name w:val="List Paragraph"/>
    <w:basedOn w:val="Normal"/>
    <w:uiPriority w:val="1"/>
    <w:qFormat/>
    <w:rsid w:val="00913D1B"/>
    <w:pPr>
      <w:widowControl w:val="0"/>
      <w:autoSpaceDE w:val="0"/>
      <w:autoSpaceDN w:val="0"/>
      <w:spacing w:after="0" w:line="240" w:lineRule="auto"/>
      <w:ind w:left="800" w:hanging="696"/>
    </w:pPr>
    <w:rPr>
      <w:rFonts w:ascii="DejaVu Sans" w:eastAsia="DejaVu Sans" w:hAnsi="DejaVu Sans" w:cs="DejaVu Sans"/>
    </w:rPr>
  </w:style>
  <w:style w:type="paragraph" w:customStyle="1" w:styleId="TableParagraph">
    <w:name w:val="Table Paragraph"/>
    <w:basedOn w:val="Normal"/>
    <w:uiPriority w:val="1"/>
    <w:qFormat/>
    <w:rsid w:val="00913D1B"/>
    <w:pPr>
      <w:widowControl w:val="0"/>
      <w:autoSpaceDE w:val="0"/>
      <w:autoSpaceDN w:val="0"/>
      <w:spacing w:before="2" w:after="0" w:line="172" w:lineRule="exact"/>
      <w:jc w:val="center"/>
    </w:pPr>
    <w:rPr>
      <w:rFonts w:ascii="DejaVu Sans" w:eastAsia="DejaVu Sans" w:hAnsi="DejaVu Sans" w:cs="DejaVu Sans"/>
    </w:rPr>
  </w:style>
  <w:style w:type="paragraph" w:styleId="BalloonText">
    <w:name w:val="Balloon Text"/>
    <w:basedOn w:val="Normal"/>
    <w:link w:val="BalloonTextChar"/>
    <w:uiPriority w:val="99"/>
    <w:semiHidden/>
    <w:unhideWhenUsed/>
    <w:rsid w:val="00913D1B"/>
    <w:pPr>
      <w:widowControl w:val="0"/>
      <w:autoSpaceDE w:val="0"/>
      <w:autoSpaceDN w:val="0"/>
      <w:spacing w:after="0" w:line="240" w:lineRule="auto"/>
    </w:pPr>
    <w:rPr>
      <w:rFonts w:ascii="Segoe UI" w:eastAsia="DejaVu Sans" w:hAnsi="Segoe UI" w:cs="Segoe UI"/>
      <w:sz w:val="18"/>
      <w:szCs w:val="18"/>
    </w:rPr>
  </w:style>
  <w:style w:type="character" w:customStyle="1" w:styleId="BalloonTextChar">
    <w:name w:val="Balloon Text Char"/>
    <w:basedOn w:val="DefaultParagraphFont"/>
    <w:link w:val="BalloonText"/>
    <w:uiPriority w:val="99"/>
    <w:semiHidden/>
    <w:rsid w:val="00913D1B"/>
    <w:rPr>
      <w:rFonts w:ascii="Segoe UI" w:eastAsia="DejaVu Sans" w:hAnsi="Segoe UI" w:cs="Segoe UI"/>
      <w:sz w:val="18"/>
      <w:szCs w:val="18"/>
    </w:rPr>
  </w:style>
  <w:style w:type="character" w:styleId="Hyperlink">
    <w:name w:val="Hyperlink"/>
    <w:basedOn w:val="DefaultParagraphFont"/>
    <w:uiPriority w:val="99"/>
    <w:unhideWhenUsed/>
    <w:rsid w:val="00E060FB"/>
    <w:rPr>
      <w:color w:val="0563C1" w:themeColor="hyperlink"/>
      <w:u w:val="single"/>
    </w:rPr>
  </w:style>
  <w:style w:type="character" w:styleId="UnresolvedMention">
    <w:name w:val="Unresolved Mention"/>
    <w:basedOn w:val="DefaultParagraphFont"/>
    <w:uiPriority w:val="99"/>
    <w:semiHidden/>
    <w:unhideWhenUsed/>
    <w:rsid w:val="00E060FB"/>
    <w:rPr>
      <w:color w:val="605E5C"/>
      <w:shd w:val="clear" w:color="auto" w:fill="E1DFDD"/>
    </w:rPr>
  </w:style>
  <w:style w:type="character" w:styleId="LineNumber">
    <w:name w:val="line number"/>
    <w:basedOn w:val="DefaultParagraphFont"/>
    <w:uiPriority w:val="99"/>
    <w:semiHidden/>
    <w:unhideWhenUsed/>
    <w:rsid w:val="00E060FB"/>
  </w:style>
  <w:style w:type="paragraph" w:styleId="Header">
    <w:name w:val="header"/>
    <w:basedOn w:val="Normal"/>
    <w:link w:val="HeaderChar"/>
    <w:uiPriority w:val="99"/>
    <w:unhideWhenUsed/>
    <w:rsid w:val="00614B73"/>
    <w:pPr>
      <w:tabs>
        <w:tab w:val="center" w:pos="4680"/>
        <w:tab w:val="right" w:pos="9360"/>
      </w:tabs>
      <w:spacing w:after="0" w:line="240" w:lineRule="auto"/>
    </w:pPr>
  </w:style>
  <w:style w:type="character" w:customStyle="1" w:styleId="HeaderChar">
    <w:name w:val="Header Char"/>
    <w:basedOn w:val="DefaultParagraphFont"/>
    <w:link w:val="Header"/>
    <w:uiPriority w:val="99"/>
    <w:rsid w:val="00614B73"/>
  </w:style>
  <w:style w:type="paragraph" w:styleId="Footer">
    <w:name w:val="footer"/>
    <w:basedOn w:val="Normal"/>
    <w:link w:val="FooterChar"/>
    <w:uiPriority w:val="99"/>
    <w:unhideWhenUsed/>
    <w:rsid w:val="00614B73"/>
    <w:pPr>
      <w:tabs>
        <w:tab w:val="center" w:pos="4680"/>
        <w:tab w:val="right" w:pos="9360"/>
      </w:tabs>
      <w:spacing w:after="0" w:line="240" w:lineRule="auto"/>
    </w:pPr>
  </w:style>
  <w:style w:type="character" w:customStyle="1" w:styleId="FooterChar">
    <w:name w:val="Footer Char"/>
    <w:basedOn w:val="DefaultParagraphFont"/>
    <w:link w:val="Footer"/>
    <w:uiPriority w:val="99"/>
    <w:rsid w:val="00614B73"/>
  </w:style>
  <w:style w:type="paragraph" w:styleId="Bibliography">
    <w:name w:val="Bibliography"/>
    <w:basedOn w:val="Normal"/>
    <w:next w:val="Normal"/>
    <w:uiPriority w:val="37"/>
    <w:unhideWhenUsed/>
    <w:rsid w:val="00745A97"/>
    <w:pPr>
      <w:spacing w:after="0" w:line="240" w:lineRule="auto"/>
      <w:ind w:left="720" w:hanging="720"/>
    </w:pPr>
  </w:style>
  <w:style w:type="character" w:styleId="CommentReference">
    <w:name w:val="annotation reference"/>
    <w:basedOn w:val="DefaultParagraphFont"/>
    <w:uiPriority w:val="99"/>
    <w:semiHidden/>
    <w:unhideWhenUsed/>
    <w:rsid w:val="0085207E"/>
    <w:rPr>
      <w:sz w:val="16"/>
      <w:szCs w:val="16"/>
    </w:rPr>
  </w:style>
  <w:style w:type="paragraph" w:styleId="CommentText">
    <w:name w:val="annotation text"/>
    <w:basedOn w:val="Normal"/>
    <w:link w:val="CommentTextChar"/>
    <w:uiPriority w:val="99"/>
    <w:semiHidden/>
    <w:unhideWhenUsed/>
    <w:rsid w:val="0085207E"/>
    <w:pPr>
      <w:spacing w:line="240" w:lineRule="auto"/>
    </w:pPr>
    <w:rPr>
      <w:sz w:val="20"/>
      <w:szCs w:val="20"/>
    </w:rPr>
  </w:style>
  <w:style w:type="character" w:customStyle="1" w:styleId="CommentTextChar">
    <w:name w:val="Comment Text Char"/>
    <w:basedOn w:val="DefaultParagraphFont"/>
    <w:link w:val="CommentText"/>
    <w:uiPriority w:val="99"/>
    <w:semiHidden/>
    <w:rsid w:val="0085207E"/>
    <w:rPr>
      <w:sz w:val="20"/>
      <w:szCs w:val="20"/>
    </w:rPr>
  </w:style>
  <w:style w:type="paragraph" w:styleId="CommentSubject">
    <w:name w:val="annotation subject"/>
    <w:basedOn w:val="CommentText"/>
    <w:next w:val="CommentText"/>
    <w:link w:val="CommentSubjectChar"/>
    <w:uiPriority w:val="99"/>
    <w:semiHidden/>
    <w:unhideWhenUsed/>
    <w:rsid w:val="0085207E"/>
    <w:rPr>
      <w:b/>
      <w:bCs/>
    </w:rPr>
  </w:style>
  <w:style w:type="character" w:customStyle="1" w:styleId="CommentSubjectChar">
    <w:name w:val="Comment Subject Char"/>
    <w:basedOn w:val="CommentTextChar"/>
    <w:link w:val="CommentSubject"/>
    <w:uiPriority w:val="99"/>
    <w:semiHidden/>
    <w:rsid w:val="0085207E"/>
    <w:rPr>
      <w:b/>
      <w:bCs/>
      <w:sz w:val="20"/>
      <w:szCs w:val="20"/>
    </w:rPr>
  </w:style>
  <w:style w:type="table" w:styleId="PlainTable5">
    <w:name w:val="Plain Table 5"/>
    <w:basedOn w:val="TableNormal"/>
    <w:uiPriority w:val="45"/>
    <w:rsid w:val="007E7AD7"/>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PlaceholderText">
    <w:name w:val="Placeholder Text"/>
    <w:basedOn w:val="DefaultParagraphFont"/>
    <w:uiPriority w:val="99"/>
    <w:semiHidden/>
    <w:rsid w:val="007E7AD7"/>
    <w:rPr>
      <w:color w:val="808080"/>
    </w:rPr>
  </w:style>
  <w:style w:type="table" w:styleId="TableGrid">
    <w:name w:val="Table Grid"/>
    <w:basedOn w:val="TableNormal"/>
    <w:uiPriority w:val="39"/>
    <w:rsid w:val="007E7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7E7AD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rdnalab.com/" TargetMode="External"/><Relationship Id="rId13" Type="http://schemas.openxmlformats.org/officeDocument/2006/relationships/image" Target="media/image1.tiff"/><Relationship Id="rId18" Type="http://schemas.openxmlformats.org/officeDocument/2006/relationships/image" Target="media/image6.tiff"/><Relationship Id="rId26" Type="http://schemas.openxmlformats.org/officeDocument/2006/relationships/image" Target="media/image14.tiff"/><Relationship Id="rId3" Type="http://schemas.openxmlformats.org/officeDocument/2006/relationships/styles" Target="styles.xml"/><Relationship Id="rId21" Type="http://schemas.openxmlformats.org/officeDocument/2006/relationships/image" Target="media/image9.tiff"/><Relationship Id="rId7" Type="http://schemas.openxmlformats.org/officeDocument/2006/relationships/endnotes" Target="endnotes.xml"/><Relationship Id="rId12" Type="http://schemas.openxmlformats.org/officeDocument/2006/relationships/hyperlink" Target="https://github.com/alexander-alleman/MontanaPulseCrops" TargetMode="External"/><Relationship Id="rId17" Type="http://schemas.openxmlformats.org/officeDocument/2006/relationships/image" Target="media/image5.tiff"/><Relationship Id="rId25" Type="http://schemas.openxmlformats.org/officeDocument/2006/relationships/image" Target="media/image13.tiff"/><Relationship Id="rId2" Type="http://schemas.openxmlformats.org/officeDocument/2006/relationships/numbering" Target="numbering.xml"/><Relationship Id="rId16" Type="http://schemas.openxmlformats.org/officeDocument/2006/relationships/image" Target="media/image4.tiff"/><Relationship Id="rId20" Type="http://schemas.openxmlformats.org/officeDocument/2006/relationships/image" Target="media/image8.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project.org/)" TargetMode="External"/><Relationship Id="rId24" Type="http://schemas.openxmlformats.org/officeDocument/2006/relationships/image" Target="media/image12.tiff"/><Relationship Id="rId5" Type="http://schemas.openxmlformats.org/officeDocument/2006/relationships/webSettings" Target="webSettings.xml"/><Relationship Id="rId15" Type="http://schemas.openxmlformats.org/officeDocument/2006/relationships/image" Target="media/image3.tiff"/><Relationship Id="rId23" Type="http://schemas.openxmlformats.org/officeDocument/2006/relationships/image" Target="media/image11.tiff"/><Relationship Id="rId28" Type="http://schemas.openxmlformats.org/officeDocument/2006/relationships/header" Target="header1.xml"/><Relationship Id="rId10" Type="http://schemas.openxmlformats.org/officeDocument/2006/relationships/hyperlink" Target="http://www.r-project.org/)" TargetMode="External"/><Relationship Id="rId19" Type="http://schemas.openxmlformats.org/officeDocument/2006/relationships/image" Target="media/image7.tif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rdnalab.com/" TargetMode="External"/><Relationship Id="rId14" Type="http://schemas.openxmlformats.org/officeDocument/2006/relationships/image" Target="media/image2.tiff"/><Relationship Id="rId22" Type="http://schemas.openxmlformats.org/officeDocument/2006/relationships/image" Target="media/image10.tiff"/><Relationship Id="rId27" Type="http://schemas.openxmlformats.org/officeDocument/2006/relationships/image" Target="media/image15.tif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F1AACA-18F5-43F3-80CD-E9C48313DE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55</Pages>
  <Words>9475</Words>
  <Characters>54012</Characters>
  <Application>Microsoft Office Word</Application>
  <DocSecurity>0</DocSecurity>
  <Lines>450</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Alleman, Alexander Byron</dc:creator>
  <cp:keywords/>
  <dc:description/>
  <cp:lastModifiedBy>Alleman, Alexander Byron</cp:lastModifiedBy>
  <cp:revision>2</cp:revision>
  <dcterms:created xsi:type="dcterms:W3CDTF">2021-10-19T19:50:00Z</dcterms:created>
  <dcterms:modified xsi:type="dcterms:W3CDTF">2021-10-19T19:50:00Z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zotero-version="5.0.88"&gt;&lt;session id="x6mfrlXH"/&gt;&lt;style id="http://www.zotero.org/styles/applied-soil-ecology" hasBibliography="1" bibliographyStyleHasBeenSet="1"/&gt;&lt;prefs&gt;&lt;pref name="fieldType" value="Field"/&gt;&lt;/prefs&gt;&lt;/data&gt;</vt:lpwstr>
  </property>
</Properties>
</file>