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531838" w14:textId="48EEA49D" w:rsidR="000477D2" w:rsidRDefault="000477D2" w:rsidP="000477D2">
      <w:pPr>
        <w:pStyle w:val="EinfAbs"/>
        <w:ind w:left="1134" w:hanging="170"/>
        <w:rPr>
          <w:rFonts w:eastAsiaTheme="minorEastAsia" w:cs="Times New Roman"/>
          <w:b/>
          <w:bCs/>
          <w:color w:val="76B72A"/>
          <w:sz w:val="40"/>
          <w:szCs w:val="30"/>
          <w:lang w:val="en-GB"/>
        </w:rPr>
      </w:pPr>
    </w:p>
    <w:p w14:paraId="062DEE49" w14:textId="2B1B126E" w:rsidR="009A3B35" w:rsidRDefault="009A3B35" w:rsidP="000477D2">
      <w:pPr>
        <w:pStyle w:val="EinfAbs"/>
        <w:ind w:left="1134" w:hanging="170"/>
        <w:rPr>
          <w:rFonts w:eastAsiaTheme="minorEastAsia" w:cs="Times New Roman"/>
          <w:b/>
          <w:bCs/>
          <w:color w:val="76B72A"/>
          <w:sz w:val="40"/>
          <w:szCs w:val="30"/>
          <w:lang w:val="en-GB"/>
        </w:rPr>
      </w:pPr>
    </w:p>
    <w:p w14:paraId="489ECA5F" w14:textId="77777777" w:rsidR="009A3B35" w:rsidRPr="009A3B35" w:rsidRDefault="009A3B35" w:rsidP="000477D2">
      <w:pPr>
        <w:pStyle w:val="EinfAbs"/>
        <w:ind w:left="1134" w:hanging="170"/>
        <w:rPr>
          <w:rFonts w:eastAsiaTheme="minorEastAsia" w:cs="Times New Roman"/>
          <w:b/>
          <w:bCs/>
          <w:color w:val="76B72A"/>
          <w:sz w:val="40"/>
          <w:szCs w:val="30"/>
          <w:lang w:val="en-GB"/>
        </w:rPr>
      </w:pPr>
    </w:p>
    <w:p w14:paraId="24531839" w14:textId="1DAAF889" w:rsidR="00A5282D" w:rsidRPr="009A3B35" w:rsidRDefault="00551520" w:rsidP="00562F39">
      <w:pPr>
        <w:pStyle w:val="EinfAbs"/>
        <w:ind w:left="993" w:right="984"/>
        <w:rPr>
          <w:rFonts w:cs="Times New Roman"/>
          <w:b/>
          <w:bCs/>
          <w:color w:val="76B72A"/>
          <w:sz w:val="48"/>
          <w:szCs w:val="30"/>
          <w:lang w:val="en-GB"/>
        </w:rPr>
      </w:pPr>
      <w:r w:rsidRPr="009A3B35">
        <w:rPr>
          <w:rFonts w:cs="Times New Roman"/>
          <w:b/>
          <w:bCs/>
          <w:color w:val="76B72A"/>
          <w:sz w:val="48"/>
          <w:szCs w:val="30"/>
          <w:lang w:val="en-GB"/>
        </w:rPr>
        <w:t>Sampling point-focussed harvest evaluations in cereal crops</w:t>
      </w:r>
    </w:p>
    <w:p w14:paraId="2453183A" w14:textId="77777777" w:rsidR="000477D2" w:rsidRPr="009A3B35" w:rsidRDefault="00345A1B" w:rsidP="00562F39">
      <w:pPr>
        <w:pStyle w:val="EinfAbs"/>
        <w:spacing w:line="240" w:lineRule="auto"/>
        <w:ind w:left="1134" w:right="984" w:hanging="170"/>
        <w:rPr>
          <w:rFonts w:eastAsiaTheme="minorEastAsia" w:cs="Times New Roman"/>
          <w:b/>
          <w:bCs/>
          <w:color w:val="76B72A"/>
          <w:sz w:val="40"/>
          <w:szCs w:val="30"/>
          <w:lang w:val="en-GB"/>
        </w:rPr>
      </w:pPr>
      <w:r w:rsidRPr="009A3B35">
        <w:rPr>
          <w:rFonts w:cs="Times New Roman"/>
          <w:noProof/>
          <w:lang w:val="en-GB" w:eastAsia="en-GB"/>
        </w:rPr>
        <mc:AlternateContent>
          <mc:Choice Requires="wps">
            <w:drawing>
              <wp:anchor distT="0" distB="0" distL="114300" distR="114300" simplePos="0" relativeHeight="251659264" behindDoc="0" locked="0" layoutInCell="1" allowOverlap="1" wp14:anchorId="245318FC" wp14:editId="245318FD">
                <wp:simplePos x="0" y="0"/>
                <wp:positionH relativeFrom="margin">
                  <wp:posOffset>661671</wp:posOffset>
                </wp:positionH>
                <wp:positionV relativeFrom="paragraph">
                  <wp:posOffset>76835</wp:posOffset>
                </wp:positionV>
                <wp:extent cx="4343400" cy="0"/>
                <wp:effectExtent l="0" t="0" r="0" b="19050"/>
                <wp:wrapNone/>
                <wp:docPr id="11" name="Gerade Verbindung 40"/>
                <wp:cNvGraphicFramePr/>
                <a:graphic xmlns:a="http://schemas.openxmlformats.org/drawingml/2006/main">
                  <a:graphicData uri="http://schemas.microsoft.com/office/word/2010/wordprocessingShape">
                    <wps:wsp>
                      <wps:cNvCnPr/>
                      <wps:spPr>
                        <a:xfrm>
                          <a:off x="0" y="0"/>
                          <a:ext cx="4343400" cy="0"/>
                        </a:xfrm>
                        <a:prstGeom prst="line">
                          <a:avLst/>
                        </a:prstGeom>
                        <a:ln w="1905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DC3E31" id="Gerade Verbindung 40"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2.1pt,6.05pt" to="394.1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" strokecolor="#485155" strokeweight="1.5pt">
                <v:stroke dashstyle="1 1" endcap="round"/>
                <w10:wrap anchorx="margin"/>
              </v:line>
            </w:pict>
          </mc:Fallback>
        </mc:AlternateContent>
      </w:r>
    </w:p>
    <w:p w14:paraId="2453183C" w14:textId="653271A7" w:rsidR="000477D2" w:rsidRPr="009A3B35" w:rsidRDefault="000477D2" w:rsidP="00E44373">
      <w:pPr>
        <w:pStyle w:val="EinfAbs"/>
        <w:tabs>
          <w:tab w:val="left" w:pos="8115"/>
        </w:tabs>
        <w:spacing w:line="240" w:lineRule="auto"/>
        <w:ind w:left="993" w:right="984"/>
        <w:rPr>
          <w:rFonts w:cs="Times New Roman"/>
          <w:color w:val="004577"/>
          <w:sz w:val="28"/>
          <w:lang w:val="en-GB"/>
        </w:rPr>
      </w:pPr>
    </w:p>
    <w:p w14:paraId="3B996B38" w14:textId="42D5289D" w:rsidR="00FA6C38" w:rsidRDefault="00FA6C38" w:rsidP="00E44373">
      <w:pPr>
        <w:pStyle w:val="EinfAbs"/>
        <w:tabs>
          <w:tab w:val="left" w:pos="8115"/>
        </w:tabs>
        <w:spacing w:line="240" w:lineRule="auto"/>
        <w:ind w:left="993" w:right="984"/>
        <w:rPr>
          <w:rFonts w:cs="Times New Roman"/>
          <w:color w:val="004577"/>
          <w:sz w:val="28"/>
          <w:lang w:val="en-GB"/>
        </w:rPr>
      </w:pPr>
    </w:p>
    <w:p w14:paraId="0683E4AF" w14:textId="77777777" w:rsidR="009A3B35" w:rsidRPr="009A3B35" w:rsidRDefault="009A3B35" w:rsidP="00E44373">
      <w:pPr>
        <w:pStyle w:val="EinfAbs"/>
        <w:tabs>
          <w:tab w:val="left" w:pos="8115"/>
        </w:tabs>
        <w:spacing w:line="240" w:lineRule="auto"/>
        <w:ind w:left="993" w:right="984"/>
        <w:rPr>
          <w:rFonts w:cs="Times New Roman"/>
          <w:color w:val="004577"/>
          <w:sz w:val="28"/>
          <w:lang w:val="en-GB"/>
        </w:rPr>
      </w:pPr>
    </w:p>
    <w:p w14:paraId="2453183D" w14:textId="7E70D029" w:rsidR="00B1489F" w:rsidRPr="009A3B35" w:rsidRDefault="00B1489F" w:rsidP="00E44373">
      <w:pPr>
        <w:pStyle w:val="EinfAbs"/>
        <w:tabs>
          <w:tab w:val="left" w:pos="8115"/>
        </w:tabs>
        <w:spacing w:line="240" w:lineRule="auto"/>
        <w:ind w:left="993" w:right="984"/>
        <w:rPr>
          <w:rFonts w:cs="Times New Roman"/>
          <w:color w:val="004577"/>
          <w:sz w:val="28"/>
          <w:lang w:val="en-GB"/>
        </w:rPr>
      </w:pPr>
      <w:r w:rsidRPr="009A3B35">
        <w:rPr>
          <w:rFonts w:cs="Times New Roman"/>
          <w:b/>
          <w:bCs/>
          <w:color w:val="004577"/>
          <w:sz w:val="28"/>
          <w:lang w:val="en-GB"/>
        </w:rPr>
        <w:t>Date</w:t>
      </w:r>
      <w:r w:rsidR="00655187" w:rsidRPr="009A3B35">
        <w:rPr>
          <w:rFonts w:cs="Times New Roman"/>
          <w:color w:val="004577"/>
          <w:sz w:val="28"/>
          <w:lang w:val="en-GB"/>
        </w:rPr>
        <w:t xml:space="preserve">: </w:t>
      </w:r>
      <w:r w:rsidR="00855F07" w:rsidRPr="009A3B35">
        <w:rPr>
          <w:rFonts w:cs="Times New Roman"/>
          <w:color w:val="004577"/>
          <w:sz w:val="28"/>
          <w:lang w:val="en-GB"/>
        </w:rPr>
        <w:t xml:space="preserve">October </w:t>
      </w:r>
      <w:r w:rsidR="009A3B35" w:rsidRPr="009A3B35">
        <w:rPr>
          <w:rFonts w:cs="Times New Roman"/>
          <w:color w:val="004577"/>
          <w:sz w:val="28"/>
          <w:lang w:val="en-GB"/>
        </w:rPr>
        <w:t>25</w:t>
      </w:r>
      <w:r w:rsidR="009A3B35" w:rsidRPr="009A3B35">
        <w:rPr>
          <w:rFonts w:cs="Times New Roman"/>
          <w:color w:val="004577"/>
          <w:sz w:val="28"/>
          <w:vertAlign w:val="superscript"/>
          <w:lang w:val="en-GB"/>
        </w:rPr>
        <w:t>th</w:t>
      </w:r>
      <w:r w:rsidR="009A3B35" w:rsidRPr="009A3B35">
        <w:rPr>
          <w:rFonts w:cs="Times New Roman"/>
          <w:color w:val="004577"/>
          <w:sz w:val="28"/>
          <w:lang w:val="en-GB"/>
        </w:rPr>
        <w:t xml:space="preserve"> </w:t>
      </w:r>
      <w:r w:rsidR="00855F07" w:rsidRPr="009A3B35">
        <w:rPr>
          <w:rFonts w:cs="Times New Roman"/>
          <w:color w:val="004577"/>
          <w:sz w:val="28"/>
          <w:lang w:val="en-GB"/>
        </w:rPr>
        <w:t>2019</w:t>
      </w:r>
    </w:p>
    <w:p w14:paraId="24531840" w14:textId="77777777" w:rsidR="003822AA" w:rsidRPr="009A3B35" w:rsidRDefault="003822AA" w:rsidP="00EA11A9">
      <w:pPr>
        <w:pStyle w:val="ContentTable"/>
        <w:rPr>
          <w:lang w:val="en-GB"/>
        </w:rPr>
      </w:pPr>
    </w:p>
    <w:p w14:paraId="24531843" w14:textId="77777777" w:rsidR="00A84EF6" w:rsidRPr="009A3B35" w:rsidRDefault="003822AA" w:rsidP="003822AA">
      <w:pPr>
        <w:pStyle w:val="EinfAbs"/>
        <w:spacing w:line="240" w:lineRule="auto"/>
        <w:rPr>
          <w:rFonts w:cs="Times New Roman"/>
          <w:color w:val="004577"/>
          <w:sz w:val="28"/>
          <w:lang w:val="en-GB"/>
        </w:rPr>
      </w:pPr>
      <w:r w:rsidRPr="009A3B35">
        <w:rPr>
          <w:rFonts w:cs="Times New Roman"/>
          <w:noProof/>
          <w:lang w:val="en-GB" w:eastAsia="en-GB"/>
        </w:rPr>
        <w:drawing>
          <wp:inline distT="0" distB="0" distL="0" distR="0" wp14:anchorId="245318FE" wp14:editId="245318FF">
            <wp:extent cx="5724525" cy="4114800"/>
            <wp:effectExtent l="0" t="0" r="0" b="0"/>
            <wp:docPr id="23" name="Grafik 23" descr="Z:\Projekte\2 LAUFENDE PROJEKTE\2016_02 H2020 TRUE\01 WP1\05 Design\TRUE Design\TRUE_Keyvisual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rojekte\2 LAUFENDE PROJEKTE\2016_02 H2020 TRUE\01 WP1\05 Design\TRUE Design\TRUE_Keyvisual_s.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29938"/>
                    <a:stretch/>
                  </pic:blipFill>
                  <pic:spPr bwMode="auto">
                    <a:xfrm>
                      <a:off x="0" y="0"/>
                      <a:ext cx="5733961" cy="4121583"/>
                    </a:xfrm>
                    <a:prstGeom prst="rect">
                      <a:avLst/>
                    </a:prstGeom>
                    <a:noFill/>
                    <a:ln>
                      <a:noFill/>
                    </a:ln>
                    <a:extLst>
                      <a:ext uri="{53640926-AAD7-44D8-BBD7-CCE9431645EC}">
                        <a14:shadowObscured xmlns:a14="http://schemas.microsoft.com/office/drawing/2010/main"/>
                      </a:ext>
                    </a:extLst>
                  </pic:spPr>
                </pic:pic>
              </a:graphicData>
            </a:graphic>
          </wp:inline>
        </w:drawing>
      </w:r>
    </w:p>
    <w:sdt>
      <w:sdtPr>
        <w:rPr>
          <w:rFonts w:eastAsiaTheme="minorEastAsia" w:cs="Times New Roman"/>
          <w:b/>
          <w:color w:val="000000"/>
          <w:sz w:val="22"/>
          <w:szCs w:val="24"/>
          <w:lang w:val="en-GB"/>
        </w:rPr>
        <w:id w:val="-2047670836"/>
        <w:docPartObj>
          <w:docPartGallery w:val="Table of Contents"/>
          <w:docPartUnique/>
        </w:docPartObj>
      </w:sdtPr>
      <w:sdtEndPr>
        <w:rPr>
          <w:bCs/>
          <w:sz w:val="24"/>
        </w:rPr>
      </w:sdtEndPr>
      <w:sdtContent>
        <w:p w14:paraId="24531849" w14:textId="77777777" w:rsidR="009C2BF8" w:rsidRPr="009A3B35" w:rsidRDefault="009C2BF8">
          <w:pPr>
            <w:pStyle w:val="TOCHeading"/>
            <w:rPr>
              <w:rFonts w:cs="Times New Roman"/>
              <w:b/>
              <w:lang w:val="en-GB"/>
            </w:rPr>
          </w:pPr>
          <w:r w:rsidRPr="009A3B35">
            <w:rPr>
              <w:rFonts w:cs="Times New Roman"/>
              <w:b/>
              <w:lang w:val="en-GB"/>
            </w:rPr>
            <w:t>Content</w:t>
          </w:r>
        </w:p>
        <w:p w14:paraId="2453184A" w14:textId="77777777" w:rsidR="003321C9" w:rsidRPr="009A3B35" w:rsidRDefault="003321C9" w:rsidP="003321C9">
          <w:pPr>
            <w:rPr>
              <w:rFonts w:cs="Times New Roman"/>
              <w:lang w:val="en-GB"/>
            </w:rPr>
          </w:pPr>
        </w:p>
        <w:p w14:paraId="3B23410F" w14:textId="7794D3FC" w:rsidR="0031725A" w:rsidRPr="009A3B35" w:rsidRDefault="00DD0DB5">
          <w:pPr>
            <w:pStyle w:val="TOC1"/>
            <w:rPr>
              <w:rFonts w:ascii="Source Sans Pro" w:hAnsi="Source Sans Pro" w:cstheme="minorBidi"/>
              <w:b w:val="0"/>
              <w:noProof/>
              <w:color w:val="auto"/>
              <w:szCs w:val="22"/>
              <w:lang w:eastAsia="en-GB"/>
            </w:rPr>
          </w:pPr>
          <w:r w:rsidRPr="009A3B35">
            <w:rPr>
              <w:rFonts w:ascii="Source Sans Pro" w:hAnsi="Source Sans Pro"/>
              <w:sz w:val="24"/>
            </w:rPr>
            <w:fldChar w:fldCharType="begin"/>
          </w:r>
          <w:r w:rsidRPr="009A3B35">
            <w:rPr>
              <w:rFonts w:ascii="Source Sans Pro" w:hAnsi="Source Sans Pro"/>
              <w:sz w:val="24"/>
            </w:rPr>
            <w:instrText xml:space="preserve"> TOC \o "1-3" \h \z \u </w:instrText>
          </w:r>
          <w:r w:rsidRPr="009A3B35">
            <w:rPr>
              <w:rFonts w:ascii="Source Sans Pro" w:hAnsi="Source Sans Pro"/>
              <w:sz w:val="24"/>
            </w:rPr>
            <w:fldChar w:fldCharType="separate"/>
          </w:r>
          <w:hyperlink w:anchor="_Toc23857637" w:history="1">
            <w:r w:rsidR="0031725A" w:rsidRPr="009A3B35">
              <w:rPr>
                <w:rStyle w:val="Hyperlink"/>
                <w:rFonts w:ascii="Source Sans Pro" w:hAnsi="Source Sans Pro"/>
                <w:b/>
                <w:lang w:val="en-GB"/>
              </w:rPr>
              <w:t>1 Summary Information</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_Toc23857637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3</w:t>
            </w:r>
            <w:r w:rsidR="0031725A" w:rsidRPr="009A3B35">
              <w:rPr>
                <w:rFonts w:ascii="Source Sans Pro" w:hAnsi="Source Sans Pro"/>
                <w:noProof/>
                <w:webHidden/>
              </w:rPr>
              <w:fldChar w:fldCharType="end"/>
            </w:r>
          </w:hyperlink>
        </w:p>
        <w:p w14:paraId="52839DDC" w14:textId="19DDCB57" w:rsidR="0031725A" w:rsidRPr="009A3B35" w:rsidRDefault="00A67207">
          <w:pPr>
            <w:pStyle w:val="TOC2"/>
            <w:rPr>
              <w:rFonts w:ascii="Source Sans Pro" w:eastAsiaTheme="minorEastAsia" w:hAnsi="Source Sans Pro" w:cstheme="minorBidi"/>
              <w:noProof/>
              <w:color w:val="auto"/>
              <w:lang w:eastAsia="en-GB"/>
            </w:rPr>
          </w:pPr>
          <w:hyperlink w:anchor="_Toc23857638" w:history="1">
            <w:r w:rsidR="0031725A" w:rsidRPr="009A3B35">
              <w:rPr>
                <w:rStyle w:val="Hyperlink"/>
                <w:rFonts w:ascii="Source Sans Pro" w:hAnsi="Source Sans Pro"/>
                <w:lang w:val="en-GB"/>
              </w:rPr>
              <w:t>1.1 Partner Summary</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_Toc23857638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3</w:t>
            </w:r>
            <w:r w:rsidR="0031725A" w:rsidRPr="009A3B35">
              <w:rPr>
                <w:rFonts w:ascii="Source Sans Pro" w:hAnsi="Source Sans Pro"/>
                <w:noProof/>
                <w:webHidden/>
              </w:rPr>
              <w:fldChar w:fldCharType="end"/>
            </w:r>
          </w:hyperlink>
        </w:p>
        <w:p w14:paraId="1E4BF0B8" w14:textId="241870F5" w:rsidR="0031725A" w:rsidRPr="009A3B35" w:rsidRDefault="00A67207">
          <w:pPr>
            <w:pStyle w:val="TOC2"/>
            <w:rPr>
              <w:rFonts w:ascii="Source Sans Pro" w:eastAsiaTheme="minorEastAsia" w:hAnsi="Source Sans Pro" w:cstheme="minorBidi"/>
              <w:noProof/>
              <w:color w:val="auto"/>
              <w:lang w:eastAsia="en-GB"/>
            </w:rPr>
          </w:pPr>
          <w:hyperlink w:anchor="_Toc23857639" w:history="1">
            <w:r w:rsidR="0031725A" w:rsidRPr="009A3B35">
              <w:rPr>
                <w:rStyle w:val="Hyperlink"/>
                <w:rFonts w:ascii="Source Sans Pro" w:hAnsi="Source Sans Pro"/>
                <w:lang w:val="en-GB"/>
              </w:rPr>
              <w:t>1.2 SOP Summary</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_Toc23857639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4</w:t>
            </w:r>
            <w:r w:rsidR="0031725A" w:rsidRPr="009A3B35">
              <w:rPr>
                <w:rFonts w:ascii="Source Sans Pro" w:hAnsi="Source Sans Pro"/>
                <w:noProof/>
                <w:webHidden/>
              </w:rPr>
              <w:fldChar w:fldCharType="end"/>
            </w:r>
          </w:hyperlink>
        </w:p>
        <w:p w14:paraId="625E769E" w14:textId="7C6E1A16" w:rsidR="0031725A" w:rsidRPr="009A3B35" w:rsidRDefault="00A67207">
          <w:pPr>
            <w:pStyle w:val="TOC1"/>
            <w:tabs>
              <w:tab w:val="left" w:pos="440"/>
            </w:tabs>
            <w:rPr>
              <w:rFonts w:ascii="Source Sans Pro" w:hAnsi="Source Sans Pro" w:cstheme="minorBidi"/>
              <w:b w:val="0"/>
              <w:noProof/>
              <w:color w:val="auto"/>
              <w:szCs w:val="22"/>
              <w:lang w:eastAsia="en-GB"/>
            </w:rPr>
          </w:pPr>
          <w:hyperlink w:anchor="_Toc23857640" w:history="1">
            <w:r w:rsidR="0031725A" w:rsidRPr="009A3B35">
              <w:rPr>
                <w:rStyle w:val="Hyperlink"/>
                <w:rFonts w:ascii="Source Sans Pro" w:hAnsi="Source Sans Pro"/>
                <w:b/>
                <w:lang w:val="en-GB"/>
              </w:rPr>
              <w:t>2</w:t>
            </w:r>
            <w:r w:rsidR="0031725A" w:rsidRPr="009A3B35">
              <w:rPr>
                <w:rFonts w:ascii="Source Sans Pro" w:hAnsi="Source Sans Pro" w:cstheme="minorBidi"/>
                <w:b w:val="0"/>
                <w:noProof/>
                <w:color w:val="auto"/>
                <w:szCs w:val="22"/>
                <w:lang w:eastAsia="en-GB"/>
              </w:rPr>
              <w:tab/>
            </w:r>
            <w:r w:rsidR="0031725A" w:rsidRPr="009A3B35">
              <w:rPr>
                <w:rStyle w:val="Hyperlink"/>
                <w:rFonts w:ascii="Source Sans Pro" w:hAnsi="Source Sans Pro"/>
                <w:b/>
                <w:lang w:val="en-GB"/>
              </w:rPr>
              <w:t>Protocol Steps</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_Toc23857640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5</w:t>
            </w:r>
            <w:r w:rsidR="0031725A" w:rsidRPr="009A3B35">
              <w:rPr>
                <w:rFonts w:ascii="Source Sans Pro" w:hAnsi="Source Sans Pro"/>
                <w:noProof/>
                <w:webHidden/>
              </w:rPr>
              <w:fldChar w:fldCharType="end"/>
            </w:r>
          </w:hyperlink>
        </w:p>
        <w:p w14:paraId="5CF978F1" w14:textId="09CFCDB9" w:rsidR="0031725A" w:rsidRPr="009A3B35" w:rsidRDefault="00A67207">
          <w:pPr>
            <w:pStyle w:val="TOC1"/>
            <w:rPr>
              <w:rFonts w:ascii="Source Sans Pro" w:hAnsi="Source Sans Pro" w:cstheme="minorBidi"/>
              <w:b w:val="0"/>
              <w:noProof/>
              <w:color w:val="auto"/>
              <w:szCs w:val="22"/>
              <w:lang w:eastAsia="en-GB"/>
            </w:rPr>
          </w:pPr>
          <w:hyperlink w:anchor="_Toc23857641" w:history="1">
            <w:r w:rsidR="0031725A" w:rsidRPr="009A3B35">
              <w:rPr>
                <w:rStyle w:val="Hyperlink"/>
                <w:rFonts w:ascii="Source Sans Pro" w:hAnsi="Source Sans Pro"/>
                <w:b/>
                <w:lang w:val="en-GB"/>
              </w:rPr>
              <w:t>3 Linked SOPs</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_Toc23857641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6</w:t>
            </w:r>
            <w:r w:rsidR="0031725A" w:rsidRPr="009A3B35">
              <w:rPr>
                <w:rFonts w:ascii="Source Sans Pro" w:hAnsi="Source Sans Pro"/>
                <w:noProof/>
                <w:webHidden/>
              </w:rPr>
              <w:fldChar w:fldCharType="end"/>
            </w:r>
          </w:hyperlink>
        </w:p>
        <w:p w14:paraId="69A1A4D1" w14:textId="29D173AA" w:rsidR="0031725A" w:rsidRPr="009A3B35" w:rsidRDefault="00A67207">
          <w:pPr>
            <w:pStyle w:val="TOC1"/>
            <w:rPr>
              <w:rFonts w:ascii="Source Sans Pro" w:hAnsi="Source Sans Pro" w:cstheme="minorBidi"/>
              <w:b w:val="0"/>
              <w:noProof/>
              <w:color w:val="auto"/>
              <w:szCs w:val="22"/>
              <w:lang w:eastAsia="en-GB"/>
            </w:rPr>
          </w:pPr>
          <w:hyperlink w:anchor="_Toc23857642" w:history="1">
            <w:r w:rsidR="0031725A" w:rsidRPr="009A3B35">
              <w:rPr>
                <w:rStyle w:val="Hyperlink"/>
                <w:rFonts w:ascii="Source Sans Pro" w:hAnsi="Source Sans Pro"/>
                <w:b/>
                <w:lang w:val="en-GB"/>
              </w:rPr>
              <w:t>4 Disclaimer</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_Toc23857642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6</w:t>
            </w:r>
            <w:r w:rsidR="0031725A" w:rsidRPr="009A3B35">
              <w:rPr>
                <w:rFonts w:ascii="Source Sans Pro" w:hAnsi="Source Sans Pro"/>
                <w:noProof/>
                <w:webHidden/>
              </w:rPr>
              <w:fldChar w:fldCharType="end"/>
            </w:r>
          </w:hyperlink>
        </w:p>
        <w:p w14:paraId="793CDC02" w14:textId="25B21E7D" w:rsidR="0031725A" w:rsidRPr="009A3B35" w:rsidRDefault="00A67207">
          <w:pPr>
            <w:pStyle w:val="TOC1"/>
            <w:rPr>
              <w:rFonts w:ascii="Source Sans Pro" w:hAnsi="Source Sans Pro" w:cstheme="minorBidi"/>
              <w:b w:val="0"/>
              <w:noProof/>
              <w:color w:val="auto"/>
              <w:szCs w:val="22"/>
              <w:lang w:eastAsia="en-GB"/>
            </w:rPr>
          </w:pPr>
          <w:hyperlink w:anchor="_Toc23857643" w:history="1">
            <w:r w:rsidR="0031725A" w:rsidRPr="009A3B35">
              <w:rPr>
                <w:rStyle w:val="Hyperlink"/>
                <w:rFonts w:ascii="Source Sans Pro" w:hAnsi="Source Sans Pro"/>
                <w:b/>
                <w:lang w:val="en-GB"/>
              </w:rPr>
              <w:t>5 Copyright</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_Toc23857643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6</w:t>
            </w:r>
            <w:r w:rsidR="0031725A" w:rsidRPr="009A3B35">
              <w:rPr>
                <w:rFonts w:ascii="Source Sans Pro" w:hAnsi="Source Sans Pro"/>
                <w:noProof/>
                <w:webHidden/>
              </w:rPr>
              <w:fldChar w:fldCharType="end"/>
            </w:r>
          </w:hyperlink>
        </w:p>
        <w:p w14:paraId="2ED1431F" w14:textId="41D19BEC" w:rsidR="0031725A" w:rsidRPr="009A3B35" w:rsidRDefault="00A67207">
          <w:pPr>
            <w:pStyle w:val="TOC1"/>
            <w:rPr>
              <w:rFonts w:ascii="Source Sans Pro" w:hAnsi="Source Sans Pro" w:cstheme="minorBidi"/>
              <w:b w:val="0"/>
              <w:noProof/>
              <w:color w:val="auto"/>
              <w:szCs w:val="22"/>
              <w:lang w:eastAsia="en-GB"/>
            </w:rPr>
          </w:pPr>
          <w:hyperlink w:anchor="_Toc23857644" w:history="1">
            <w:r w:rsidR="0031725A" w:rsidRPr="009A3B35">
              <w:rPr>
                <w:rStyle w:val="Hyperlink"/>
                <w:rFonts w:ascii="Source Sans Pro" w:hAnsi="Source Sans Pro"/>
                <w:b/>
                <w:lang w:val="en-GB"/>
              </w:rPr>
              <w:t>6 Citation</w:t>
            </w:r>
            <w:r w:rsidR="0031725A" w:rsidRPr="009A3B35">
              <w:rPr>
                <w:rFonts w:ascii="Source Sans Pro" w:hAnsi="Source Sans Pro"/>
                <w:noProof/>
                <w:webHidden/>
              </w:rPr>
              <w:tab/>
            </w:r>
            <w:r w:rsidR="0031725A" w:rsidRPr="009A3B35">
              <w:rPr>
                <w:rFonts w:ascii="Source Sans Pro" w:hAnsi="Source Sans Pro"/>
                <w:noProof/>
                <w:webHidden/>
              </w:rPr>
              <w:fldChar w:fldCharType="begin"/>
            </w:r>
            <w:r w:rsidR="0031725A" w:rsidRPr="009A3B35">
              <w:rPr>
                <w:rFonts w:ascii="Source Sans Pro" w:hAnsi="Source Sans Pro"/>
                <w:noProof/>
                <w:webHidden/>
              </w:rPr>
              <w:instrText xml:space="preserve"> PAGEREF _Toc23857644 \h </w:instrText>
            </w:r>
            <w:r w:rsidR="0031725A" w:rsidRPr="009A3B35">
              <w:rPr>
                <w:rFonts w:ascii="Source Sans Pro" w:hAnsi="Source Sans Pro"/>
                <w:noProof/>
                <w:webHidden/>
              </w:rPr>
            </w:r>
            <w:r w:rsidR="0031725A" w:rsidRPr="009A3B35">
              <w:rPr>
                <w:rFonts w:ascii="Source Sans Pro" w:hAnsi="Source Sans Pro"/>
                <w:noProof/>
                <w:webHidden/>
              </w:rPr>
              <w:fldChar w:fldCharType="separate"/>
            </w:r>
            <w:r w:rsidR="0031725A" w:rsidRPr="009A3B35">
              <w:rPr>
                <w:rFonts w:ascii="Source Sans Pro" w:hAnsi="Source Sans Pro"/>
                <w:noProof/>
                <w:webHidden/>
              </w:rPr>
              <w:t>6</w:t>
            </w:r>
            <w:r w:rsidR="0031725A" w:rsidRPr="009A3B35">
              <w:rPr>
                <w:rFonts w:ascii="Source Sans Pro" w:hAnsi="Source Sans Pro"/>
                <w:noProof/>
                <w:webHidden/>
              </w:rPr>
              <w:fldChar w:fldCharType="end"/>
            </w:r>
          </w:hyperlink>
        </w:p>
        <w:p w14:paraId="24531854" w14:textId="1E36E606" w:rsidR="00462C27" w:rsidRPr="009A3B35" w:rsidRDefault="00DD0DB5">
          <w:pPr>
            <w:rPr>
              <w:rFonts w:cs="Times New Roman"/>
              <w:sz w:val="24"/>
              <w:lang w:val="en-GB"/>
            </w:rPr>
          </w:pPr>
          <w:r w:rsidRPr="009A3B35">
            <w:rPr>
              <w:rFonts w:cs="Times New Roman"/>
              <w:sz w:val="24"/>
              <w:lang w:val="en-GB"/>
            </w:rPr>
            <w:fldChar w:fldCharType="end"/>
          </w:r>
        </w:p>
      </w:sdtContent>
    </w:sdt>
    <w:p w14:paraId="0CACCEF3" w14:textId="77777777" w:rsidR="00462C27" w:rsidRPr="009A3B35" w:rsidRDefault="00462C27" w:rsidP="00462C27">
      <w:pPr>
        <w:rPr>
          <w:rFonts w:cs="Times New Roman"/>
          <w:sz w:val="24"/>
          <w:lang w:val="en-GB"/>
        </w:rPr>
      </w:pPr>
    </w:p>
    <w:p w14:paraId="7F3B6E7B" w14:textId="77777777" w:rsidR="00462C27" w:rsidRPr="009A3B35" w:rsidRDefault="00462C27" w:rsidP="00462C27">
      <w:pPr>
        <w:rPr>
          <w:rFonts w:cs="Times New Roman"/>
          <w:sz w:val="24"/>
          <w:lang w:val="en-GB"/>
        </w:rPr>
      </w:pPr>
    </w:p>
    <w:p w14:paraId="63C7F18A" w14:textId="260A669C" w:rsidR="00462C27" w:rsidRPr="009A3B35" w:rsidRDefault="00462C27" w:rsidP="00462C27">
      <w:pPr>
        <w:rPr>
          <w:rFonts w:cs="Times New Roman"/>
          <w:sz w:val="24"/>
          <w:lang w:val="en-GB"/>
        </w:rPr>
      </w:pPr>
    </w:p>
    <w:p w14:paraId="780F4729" w14:textId="77777777" w:rsidR="009C2BF8" w:rsidRPr="009A3B35" w:rsidRDefault="009C2BF8" w:rsidP="00462C27">
      <w:pPr>
        <w:rPr>
          <w:rFonts w:cs="Times New Roman"/>
          <w:sz w:val="24"/>
          <w:lang w:val="en-GB"/>
        </w:rPr>
      </w:pPr>
    </w:p>
    <w:p w14:paraId="24531855" w14:textId="77777777" w:rsidR="00E44373" w:rsidRPr="009A3B35" w:rsidRDefault="009C2BF8" w:rsidP="00E44373">
      <w:pPr>
        <w:pStyle w:val="Heading1"/>
        <w:pageBreakBefore/>
        <w:rPr>
          <w:rFonts w:cs="Times New Roman"/>
          <w:b/>
          <w:bCs/>
          <w:lang w:val="en-GB" w:eastAsia="zh-CN"/>
        </w:rPr>
      </w:pPr>
      <w:bookmarkStart w:id="0" w:name="_Toc23857637"/>
      <w:r w:rsidRPr="009A3B35">
        <w:rPr>
          <w:rFonts w:cs="Times New Roman"/>
          <w:b/>
          <w:lang w:val="en-GB"/>
        </w:rPr>
        <w:lastRenderedPageBreak/>
        <w:t xml:space="preserve">1 </w:t>
      </w:r>
      <w:r w:rsidR="0088103B" w:rsidRPr="009A3B35">
        <w:rPr>
          <w:rStyle w:val="ContentZeichen"/>
          <w:rFonts w:cs="Times New Roman"/>
          <w:b/>
          <w:noProof w:val="0"/>
          <w:lang w:val="en-GB"/>
        </w:rPr>
        <w:t>Summary</w:t>
      </w:r>
      <w:r w:rsidR="00B1489F" w:rsidRPr="009A3B35">
        <w:rPr>
          <w:rStyle w:val="ContentZeichen"/>
          <w:rFonts w:cs="Times New Roman"/>
          <w:b/>
          <w:noProof w:val="0"/>
          <w:lang w:val="en-GB"/>
        </w:rPr>
        <w:t xml:space="preserve"> Information</w:t>
      </w:r>
      <w:bookmarkEnd w:id="0"/>
    </w:p>
    <w:p w14:paraId="24531856" w14:textId="77777777" w:rsidR="00E52129" w:rsidRPr="009A3B35" w:rsidRDefault="00E52129">
      <w:pPr>
        <w:rPr>
          <w:rFonts w:cs="Times New Roman"/>
          <w:szCs w:val="26"/>
          <w:lang w:val="en-GB"/>
        </w:rPr>
      </w:pPr>
    </w:p>
    <w:p w14:paraId="24531857" w14:textId="77777777" w:rsidR="00614F6B" w:rsidRPr="002F2447" w:rsidRDefault="00614F6B" w:rsidP="00614F6B">
      <w:pPr>
        <w:pStyle w:val="Heading2"/>
        <w:rPr>
          <w:rFonts w:cs="Times New Roman"/>
          <w:b/>
          <w:sz w:val="28"/>
          <w:szCs w:val="28"/>
          <w:lang w:val="en-GB"/>
        </w:rPr>
      </w:pPr>
      <w:bookmarkStart w:id="1" w:name="_Toc23857638"/>
      <w:r w:rsidRPr="002F2447">
        <w:rPr>
          <w:rFonts w:cs="Times New Roman"/>
          <w:b/>
          <w:sz w:val="28"/>
          <w:szCs w:val="28"/>
          <w:lang w:val="en-GB"/>
        </w:rPr>
        <w:t>1.1 Partner Summary</w:t>
      </w:r>
      <w:bookmarkEnd w:id="1"/>
    </w:p>
    <w:p w14:paraId="24531858" w14:textId="77777777" w:rsidR="00614F6B" w:rsidRPr="009A3B35" w:rsidRDefault="00614F6B" w:rsidP="00614F6B">
      <w:pPr>
        <w:rPr>
          <w:rFonts w:cs="Times New Roman"/>
          <w:lang w:val="en-GB"/>
        </w:rPr>
      </w:pPr>
    </w:p>
    <w:tbl>
      <w:tblPr>
        <w:tblW w:w="8980" w:type="dxa"/>
        <w:tblBorders>
          <w:bottom w:val="single" w:sz="4" w:space="0" w:color="auto"/>
        </w:tblBorders>
        <w:tblLook w:val="01E0" w:firstRow="1" w:lastRow="1" w:firstColumn="1" w:lastColumn="1" w:noHBand="0" w:noVBand="0"/>
      </w:tblPr>
      <w:tblGrid>
        <w:gridCol w:w="3652"/>
        <w:gridCol w:w="5328"/>
      </w:tblGrid>
      <w:tr w:rsidR="00614F6B" w:rsidRPr="009A3B35" w14:paraId="2453185D" w14:textId="77777777" w:rsidTr="0034041F">
        <w:trPr>
          <w:trHeight w:val="854"/>
        </w:trPr>
        <w:tc>
          <w:tcPr>
            <w:tcW w:w="3652" w:type="dxa"/>
            <w:tcBorders>
              <w:top w:val="single" w:sz="4" w:space="0" w:color="auto"/>
              <w:bottom w:val="single" w:sz="4" w:space="0" w:color="auto"/>
            </w:tcBorders>
            <w:shd w:val="clear" w:color="auto" w:fill="76B72A"/>
            <w:vAlign w:val="center"/>
          </w:tcPr>
          <w:p w14:paraId="2453185B" w14:textId="77777777" w:rsidR="00614F6B" w:rsidRPr="009A3B35" w:rsidRDefault="0034041F" w:rsidP="00DC3829">
            <w:pPr>
              <w:rPr>
                <w:rFonts w:cs="Times New Roman"/>
                <w:b/>
                <w:color w:val="FFFFFF" w:themeColor="background1"/>
                <w:sz w:val="24"/>
                <w:lang w:val="en-GB"/>
              </w:rPr>
            </w:pPr>
            <w:r w:rsidRPr="009A3B35">
              <w:rPr>
                <w:rFonts w:cs="Times New Roman"/>
                <w:b/>
                <w:color w:val="FFFFFF" w:themeColor="background1"/>
                <w:sz w:val="24"/>
                <w:lang w:val="en-GB"/>
              </w:rPr>
              <w:t>SOP Code</w:t>
            </w:r>
            <w:r w:rsidR="00DC3829" w:rsidRPr="009A3B35">
              <w:rPr>
                <w:rFonts w:cs="Times New Roman"/>
                <w:b/>
                <w:color w:val="FFFFFF" w:themeColor="background1"/>
                <w:sz w:val="24"/>
                <w:lang w:val="en-GB"/>
              </w:rPr>
              <w:t xml:space="preserve"> </w:t>
            </w:r>
          </w:p>
        </w:tc>
        <w:tc>
          <w:tcPr>
            <w:tcW w:w="5328" w:type="dxa"/>
            <w:tcBorders>
              <w:top w:val="single" w:sz="4" w:space="0" w:color="auto"/>
              <w:bottom w:val="single" w:sz="4" w:space="0" w:color="auto"/>
            </w:tcBorders>
            <w:shd w:val="clear" w:color="auto" w:fill="auto"/>
            <w:vAlign w:val="center"/>
          </w:tcPr>
          <w:p w14:paraId="2453185C" w14:textId="3805008C" w:rsidR="00614F6B" w:rsidRPr="009A3B35" w:rsidRDefault="00337C50" w:rsidP="0034041F">
            <w:pPr>
              <w:spacing w:line="276" w:lineRule="auto"/>
              <w:rPr>
                <w:rFonts w:cs="Times New Roman"/>
                <w:iCs/>
                <w:sz w:val="24"/>
                <w:lang w:val="en-GB"/>
              </w:rPr>
            </w:pPr>
            <w:r w:rsidRPr="009A3B35">
              <w:rPr>
                <w:rFonts w:cs="Times New Roman"/>
                <w:iCs/>
                <w:color w:val="auto"/>
                <w:sz w:val="24"/>
                <w:lang w:val="en-GB"/>
              </w:rPr>
              <w:t>EU_TRUE_SOP_060</w:t>
            </w:r>
          </w:p>
        </w:tc>
      </w:tr>
      <w:tr w:rsidR="00614F6B" w:rsidRPr="009A3B35" w14:paraId="24531860" w14:textId="77777777" w:rsidTr="0034041F">
        <w:trPr>
          <w:trHeight w:val="568"/>
        </w:trPr>
        <w:tc>
          <w:tcPr>
            <w:tcW w:w="3652" w:type="dxa"/>
            <w:tcBorders>
              <w:top w:val="single" w:sz="4" w:space="0" w:color="auto"/>
              <w:bottom w:val="single" w:sz="4" w:space="0" w:color="auto"/>
            </w:tcBorders>
            <w:shd w:val="clear" w:color="auto" w:fill="76B72A"/>
            <w:vAlign w:val="center"/>
          </w:tcPr>
          <w:p w14:paraId="2453185E" w14:textId="77777777" w:rsidR="00614F6B" w:rsidRPr="009A3B35" w:rsidRDefault="00614F6B" w:rsidP="0034041F">
            <w:pPr>
              <w:rPr>
                <w:rFonts w:cs="Times New Roman"/>
                <w:b/>
                <w:color w:val="FFFFFF" w:themeColor="background1"/>
                <w:sz w:val="24"/>
                <w:lang w:val="en-GB"/>
              </w:rPr>
            </w:pPr>
            <w:r w:rsidRPr="009A3B35">
              <w:rPr>
                <w:rFonts w:cs="Times New Roman"/>
                <w:b/>
                <w:color w:val="FFFFFF" w:themeColor="background1"/>
                <w:sz w:val="24"/>
                <w:lang w:val="en-GB"/>
              </w:rPr>
              <w:t xml:space="preserve">TRUE </w:t>
            </w:r>
            <w:r w:rsidR="0034041F" w:rsidRPr="009A3B35">
              <w:rPr>
                <w:rFonts w:cs="Times New Roman"/>
                <w:b/>
                <w:color w:val="FFFFFF" w:themeColor="background1"/>
                <w:sz w:val="24"/>
                <w:lang w:val="en-GB"/>
              </w:rPr>
              <w:t>Partner</w:t>
            </w:r>
            <w:r w:rsidRPr="009A3B35">
              <w:rPr>
                <w:rFonts w:cs="Times New Roman"/>
                <w:b/>
                <w:color w:val="FFFFFF" w:themeColor="background1"/>
                <w:sz w:val="24"/>
                <w:lang w:val="en-GB"/>
              </w:rPr>
              <w:t xml:space="preserve"> </w:t>
            </w:r>
            <w:r w:rsidR="005D3D48" w:rsidRPr="009A3B35">
              <w:rPr>
                <w:rFonts w:cs="Times New Roman"/>
                <w:b/>
                <w:color w:val="FFFFFF" w:themeColor="background1"/>
                <w:sz w:val="24"/>
                <w:lang w:val="en-GB"/>
              </w:rPr>
              <w:t>Acronym</w:t>
            </w:r>
          </w:p>
        </w:tc>
        <w:tc>
          <w:tcPr>
            <w:tcW w:w="5328" w:type="dxa"/>
            <w:tcBorders>
              <w:top w:val="single" w:sz="4" w:space="0" w:color="auto"/>
              <w:bottom w:val="single" w:sz="4" w:space="0" w:color="auto"/>
            </w:tcBorders>
            <w:shd w:val="clear" w:color="auto" w:fill="auto"/>
            <w:vAlign w:val="center"/>
          </w:tcPr>
          <w:p w14:paraId="2453185F" w14:textId="262699F9" w:rsidR="00614F6B" w:rsidRPr="009A3B35" w:rsidRDefault="00A43F1D" w:rsidP="0034041F">
            <w:pPr>
              <w:rPr>
                <w:rFonts w:cs="Times New Roman"/>
                <w:sz w:val="24"/>
                <w:lang w:val="en-GB"/>
              </w:rPr>
            </w:pPr>
            <w:r w:rsidRPr="009A3B35">
              <w:rPr>
                <w:rFonts w:cs="Times New Roman"/>
                <w:sz w:val="24"/>
                <w:lang w:val="en-GB"/>
              </w:rPr>
              <w:t>STC</w:t>
            </w:r>
          </w:p>
        </w:tc>
      </w:tr>
      <w:tr w:rsidR="00614F6B" w:rsidRPr="009A3B35" w14:paraId="24531863" w14:textId="77777777" w:rsidTr="0034041F">
        <w:trPr>
          <w:trHeight w:val="691"/>
        </w:trPr>
        <w:tc>
          <w:tcPr>
            <w:tcW w:w="3652" w:type="dxa"/>
            <w:tcBorders>
              <w:top w:val="single" w:sz="4" w:space="0" w:color="auto"/>
              <w:bottom w:val="single" w:sz="4" w:space="0" w:color="auto"/>
            </w:tcBorders>
            <w:shd w:val="clear" w:color="auto" w:fill="76B72A"/>
            <w:vAlign w:val="center"/>
          </w:tcPr>
          <w:p w14:paraId="24531861" w14:textId="77777777" w:rsidR="00614F6B" w:rsidRPr="009A3B35" w:rsidRDefault="00614F6B" w:rsidP="0034041F">
            <w:pPr>
              <w:rPr>
                <w:rFonts w:cs="Times New Roman"/>
                <w:b/>
                <w:color w:val="FFFFFF" w:themeColor="background1"/>
                <w:sz w:val="24"/>
                <w:lang w:val="en-GB"/>
              </w:rPr>
            </w:pPr>
            <w:r w:rsidRPr="009A3B35">
              <w:rPr>
                <w:rFonts w:cs="Times New Roman"/>
                <w:b/>
                <w:color w:val="FFFFFF" w:themeColor="background1"/>
                <w:sz w:val="24"/>
                <w:lang w:val="en-GB"/>
              </w:rPr>
              <w:t xml:space="preserve">Primary </w:t>
            </w:r>
            <w:r w:rsidR="009D5536" w:rsidRPr="009A3B35">
              <w:rPr>
                <w:rFonts w:cs="Times New Roman"/>
                <w:b/>
                <w:color w:val="FFFFFF" w:themeColor="background1"/>
                <w:sz w:val="24"/>
                <w:lang w:val="en-GB"/>
              </w:rPr>
              <w:t>Author</w:t>
            </w:r>
          </w:p>
        </w:tc>
        <w:tc>
          <w:tcPr>
            <w:tcW w:w="5328" w:type="dxa"/>
            <w:tcBorders>
              <w:top w:val="single" w:sz="4" w:space="0" w:color="auto"/>
              <w:bottom w:val="single" w:sz="4" w:space="0" w:color="auto"/>
            </w:tcBorders>
            <w:shd w:val="clear" w:color="auto" w:fill="auto"/>
            <w:vAlign w:val="center"/>
          </w:tcPr>
          <w:p w14:paraId="24531862" w14:textId="37E7BA03" w:rsidR="001D0CDC" w:rsidRPr="009A3B35" w:rsidRDefault="009E25D1" w:rsidP="001272BE">
            <w:pPr>
              <w:rPr>
                <w:rFonts w:cs="Times New Roman"/>
                <w:sz w:val="24"/>
                <w:lang w:val="en-GB"/>
              </w:rPr>
            </w:pPr>
            <w:r w:rsidRPr="009A3B35">
              <w:rPr>
                <w:rFonts w:cs="Times New Roman"/>
                <w:sz w:val="24"/>
                <w:lang w:val="en-GB"/>
              </w:rPr>
              <w:t>Banfield-</w:t>
            </w:r>
            <w:proofErr w:type="spellStart"/>
            <w:r w:rsidRPr="009A3B35">
              <w:rPr>
                <w:rFonts w:cs="Times New Roman"/>
                <w:sz w:val="24"/>
                <w:lang w:val="en-GB"/>
              </w:rPr>
              <w:t>Zanin</w:t>
            </w:r>
            <w:proofErr w:type="spellEnd"/>
            <w:r w:rsidRPr="009A3B35">
              <w:rPr>
                <w:rFonts w:cs="Times New Roman"/>
                <w:sz w:val="24"/>
                <w:lang w:val="en-GB"/>
              </w:rPr>
              <w:t>, J.A. (</w:t>
            </w:r>
            <w:hyperlink r:id="rId12" w:history="1">
              <w:r w:rsidR="00337C50" w:rsidRPr="002F2447">
                <w:rPr>
                  <w:rStyle w:val="Hyperlink"/>
                  <w:rFonts w:cs="Times New Roman"/>
                  <w:b w:val="0"/>
                  <w:bCs w:val="0"/>
                  <w:i/>
                  <w:iCs/>
                  <w:noProof w:val="0"/>
                  <w:sz w:val="24"/>
                  <w:szCs w:val="24"/>
                  <w:lang w:val="en-GB" w:eastAsia="de-DE"/>
                </w:rPr>
                <w:t>jen.banfield-zanin@stc-nyorks.co.uk</w:t>
              </w:r>
            </w:hyperlink>
            <w:r w:rsidRPr="009A3B35">
              <w:rPr>
                <w:rFonts w:cs="Times New Roman"/>
                <w:sz w:val="24"/>
                <w:lang w:val="en-GB"/>
              </w:rPr>
              <w:t>)</w:t>
            </w:r>
          </w:p>
        </w:tc>
      </w:tr>
      <w:tr w:rsidR="0034041F" w:rsidRPr="009A3B35" w14:paraId="24531866" w14:textId="77777777" w:rsidTr="0034041F">
        <w:trPr>
          <w:trHeight w:val="559"/>
        </w:trPr>
        <w:tc>
          <w:tcPr>
            <w:tcW w:w="3652" w:type="dxa"/>
            <w:tcBorders>
              <w:top w:val="single" w:sz="4" w:space="0" w:color="auto"/>
              <w:bottom w:val="single" w:sz="4" w:space="0" w:color="auto"/>
            </w:tcBorders>
            <w:shd w:val="clear" w:color="auto" w:fill="76B72A"/>
            <w:vAlign w:val="center"/>
          </w:tcPr>
          <w:p w14:paraId="24531864" w14:textId="77777777" w:rsidR="0034041F" w:rsidRPr="009A3B35" w:rsidRDefault="0034041F" w:rsidP="0034041F">
            <w:pPr>
              <w:rPr>
                <w:rFonts w:cs="Times New Roman"/>
                <w:b/>
                <w:color w:val="FFFFFF" w:themeColor="background1"/>
                <w:sz w:val="24"/>
                <w:lang w:val="en-GB"/>
              </w:rPr>
            </w:pPr>
            <w:r w:rsidRPr="009A3B35">
              <w:rPr>
                <w:rFonts w:cs="Times New Roman"/>
                <w:b/>
                <w:color w:val="FFFFFF" w:themeColor="background1"/>
                <w:sz w:val="24"/>
                <w:lang w:val="en-GB"/>
              </w:rPr>
              <w:t>Other Authors</w:t>
            </w:r>
          </w:p>
        </w:tc>
        <w:tc>
          <w:tcPr>
            <w:tcW w:w="5328" w:type="dxa"/>
            <w:tcBorders>
              <w:top w:val="single" w:sz="4" w:space="0" w:color="auto"/>
              <w:bottom w:val="single" w:sz="4" w:space="0" w:color="auto"/>
            </w:tcBorders>
            <w:shd w:val="clear" w:color="auto" w:fill="auto"/>
            <w:vAlign w:val="center"/>
          </w:tcPr>
          <w:p w14:paraId="24531865" w14:textId="7149E85E" w:rsidR="0034041F" w:rsidRPr="009A3B35" w:rsidRDefault="00AF7698" w:rsidP="0034041F">
            <w:pPr>
              <w:rPr>
                <w:rFonts w:cs="Times New Roman"/>
                <w:sz w:val="24"/>
                <w:lang w:val="en-GB"/>
              </w:rPr>
            </w:pPr>
            <w:r w:rsidRPr="009A3B35">
              <w:rPr>
                <w:rFonts w:cs="Times New Roman"/>
                <w:sz w:val="24"/>
                <w:lang w:val="en-GB"/>
              </w:rPr>
              <w:t>Milson, G</w:t>
            </w:r>
            <w:r w:rsidR="00551520" w:rsidRPr="009A3B35">
              <w:rPr>
                <w:rFonts w:cs="Times New Roman"/>
                <w:sz w:val="24"/>
                <w:lang w:val="en-GB"/>
              </w:rPr>
              <w:t>. (</w:t>
            </w:r>
            <w:hyperlink r:id="rId13" w:history="1">
              <w:r w:rsidR="00337C50" w:rsidRPr="002F2447">
                <w:rPr>
                  <w:rStyle w:val="Hyperlink"/>
                  <w:rFonts w:cs="Times New Roman"/>
                  <w:b w:val="0"/>
                  <w:bCs w:val="0"/>
                  <w:i/>
                  <w:iCs/>
                  <w:noProof w:val="0"/>
                  <w:sz w:val="24"/>
                  <w:szCs w:val="24"/>
                  <w:lang w:val="en-GB" w:eastAsia="de-DE"/>
                </w:rPr>
                <w:t>gavin.milson@stc-nyorks.co.uk</w:t>
              </w:r>
            </w:hyperlink>
            <w:r w:rsidR="00551520" w:rsidRPr="009A3B35">
              <w:rPr>
                <w:rFonts w:cs="Times New Roman"/>
                <w:sz w:val="24"/>
                <w:lang w:val="en-GB"/>
              </w:rPr>
              <w:t>)</w:t>
            </w:r>
          </w:p>
        </w:tc>
      </w:tr>
      <w:tr w:rsidR="0034041F" w:rsidRPr="009A3B35" w14:paraId="2453186A" w14:textId="77777777" w:rsidTr="0034041F">
        <w:trPr>
          <w:trHeight w:val="1417"/>
        </w:trPr>
        <w:tc>
          <w:tcPr>
            <w:tcW w:w="3652" w:type="dxa"/>
            <w:tcBorders>
              <w:top w:val="single" w:sz="4" w:space="0" w:color="auto"/>
              <w:bottom w:val="single" w:sz="4" w:space="0" w:color="auto"/>
            </w:tcBorders>
            <w:shd w:val="clear" w:color="auto" w:fill="76B72A"/>
            <w:vAlign w:val="center"/>
          </w:tcPr>
          <w:p w14:paraId="24531867" w14:textId="77777777" w:rsidR="0034041F" w:rsidRPr="009A3B35" w:rsidRDefault="0034041F" w:rsidP="0034041F">
            <w:pPr>
              <w:rPr>
                <w:rFonts w:cs="Times New Roman"/>
                <w:b/>
                <w:color w:val="FFFFFF" w:themeColor="background1"/>
                <w:sz w:val="24"/>
                <w:lang w:val="en-GB"/>
              </w:rPr>
            </w:pPr>
            <w:r w:rsidRPr="009A3B35">
              <w:rPr>
                <w:rFonts w:cs="Times New Roman"/>
                <w:b/>
                <w:color w:val="FFFFFF" w:themeColor="background1"/>
                <w:sz w:val="24"/>
                <w:lang w:val="en-GB"/>
              </w:rPr>
              <w:t>Linked Reference and Hyperlink</w:t>
            </w:r>
          </w:p>
          <w:p w14:paraId="24531868" w14:textId="77777777" w:rsidR="0034041F" w:rsidRPr="009A3B35" w:rsidRDefault="0034041F" w:rsidP="0034041F">
            <w:pPr>
              <w:rPr>
                <w:rFonts w:cs="Times New Roman"/>
                <w:b/>
                <w:color w:val="FFFFFF" w:themeColor="background1"/>
                <w:sz w:val="24"/>
                <w:lang w:val="en-GB"/>
              </w:rPr>
            </w:pPr>
            <w:r w:rsidRPr="009A3B35">
              <w:rPr>
                <w:rFonts w:cs="Times New Roman"/>
                <w:b/>
                <w:color w:val="FFFFFF" w:themeColor="background1"/>
                <w:sz w:val="24"/>
                <w:lang w:val="en-GB"/>
              </w:rPr>
              <w:t>(if available)</w:t>
            </w:r>
          </w:p>
        </w:tc>
        <w:tc>
          <w:tcPr>
            <w:tcW w:w="5328" w:type="dxa"/>
            <w:tcBorders>
              <w:top w:val="single" w:sz="4" w:space="0" w:color="auto"/>
              <w:bottom w:val="single" w:sz="4" w:space="0" w:color="auto"/>
            </w:tcBorders>
            <w:shd w:val="clear" w:color="auto" w:fill="auto"/>
            <w:vAlign w:val="center"/>
          </w:tcPr>
          <w:p w14:paraId="24531869" w14:textId="4B04ADFB" w:rsidR="0034041F" w:rsidRPr="009A3B35" w:rsidRDefault="009E25D1" w:rsidP="009E25D1">
            <w:pPr>
              <w:jc w:val="both"/>
              <w:rPr>
                <w:rFonts w:cs="Times New Roman"/>
                <w:sz w:val="24"/>
                <w:lang w:val="en-GB"/>
              </w:rPr>
            </w:pPr>
            <w:r w:rsidRPr="009A3B35">
              <w:rPr>
                <w:rFonts w:cs="Times New Roman"/>
                <w:sz w:val="24"/>
                <w:lang w:val="en-GB"/>
              </w:rPr>
              <w:t>NA</w:t>
            </w:r>
          </w:p>
        </w:tc>
      </w:tr>
      <w:tr w:rsidR="0034041F" w:rsidRPr="009A3B35" w14:paraId="2453186D" w14:textId="77777777" w:rsidTr="0034041F">
        <w:trPr>
          <w:trHeight w:val="1117"/>
        </w:trPr>
        <w:tc>
          <w:tcPr>
            <w:tcW w:w="3652" w:type="dxa"/>
            <w:tcBorders>
              <w:top w:val="single" w:sz="4" w:space="0" w:color="auto"/>
            </w:tcBorders>
            <w:shd w:val="clear" w:color="auto" w:fill="76B72A"/>
            <w:vAlign w:val="center"/>
          </w:tcPr>
          <w:p w14:paraId="2453186B" w14:textId="77777777" w:rsidR="0034041F" w:rsidRPr="009A3B35" w:rsidRDefault="0034041F" w:rsidP="00DC3829">
            <w:pPr>
              <w:rPr>
                <w:rFonts w:cs="Times New Roman"/>
                <w:b/>
                <w:color w:val="FFFFFF" w:themeColor="background1"/>
                <w:sz w:val="24"/>
                <w:lang w:val="en-GB"/>
              </w:rPr>
            </w:pPr>
            <w:r w:rsidRPr="009A3B35">
              <w:rPr>
                <w:rFonts w:cs="Times New Roman"/>
                <w:b/>
                <w:color w:val="FFFFFF" w:themeColor="background1"/>
                <w:sz w:val="24"/>
                <w:lang w:val="en-GB"/>
              </w:rPr>
              <w:t>Associated files to use with the SOP</w:t>
            </w:r>
            <w:r w:rsidR="00DC3829" w:rsidRPr="009A3B35">
              <w:rPr>
                <w:rFonts w:cs="Times New Roman"/>
                <w:b/>
                <w:color w:val="FFFFFF" w:themeColor="background1"/>
                <w:sz w:val="24"/>
                <w:lang w:val="en-GB"/>
              </w:rPr>
              <w:t xml:space="preserve"> </w:t>
            </w:r>
            <w:r w:rsidRPr="009A3B35">
              <w:rPr>
                <w:rFonts w:cs="Times New Roman"/>
                <w:b/>
                <w:color w:val="FFFFFF" w:themeColor="background1"/>
                <w:sz w:val="24"/>
                <w:lang w:val="en-GB"/>
              </w:rPr>
              <w:t>[and function]</w:t>
            </w:r>
          </w:p>
        </w:tc>
        <w:tc>
          <w:tcPr>
            <w:tcW w:w="5328" w:type="dxa"/>
            <w:tcBorders>
              <w:top w:val="single" w:sz="4" w:space="0" w:color="auto"/>
            </w:tcBorders>
            <w:shd w:val="clear" w:color="auto" w:fill="auto"/>
            <w:vAlign w:val="center"/>
          </w:tcPr>
          <w:p w14:paraId="2453186C" w14:textId="0D934370" w:rsidR="0034041F" w:rsidRPr="009A3B35" w:rsidRDefault="009E25D1" w:rsidP="009E25D1">
            <w:pPr>
              <w:rPr>
                <w:rFonts w:cs="Times New Roman"/>
                <w:sz w:val="24"/>
                <w:lang w:val="en-GB"/>
              </w:rPr>
            </w:pPr>
            <w:r w:rsidRPr="009A3B35">
              <w:rPr>
                <w:rFonts w:cs="Times New Roman"/>
                <w:sz w:val="24"/>
                <w:lang w:val="en-GB"/>
              </w:rPr>
              <w:t>NA</w:t>
            </w:r>
          </w:p>
        </w:tc>
      </w:tr>
    </w:tbl>
    <w:p w14:paraId="2453186E" w14:textId="77777777" w:rsidR="00614F6B" w:rsidRPr="009A3B35" w:rsidRDefault="00614F6B" w:rsidP="00614F6B">
      <w:pPr>
        <w:pStyle w:val="EinfAbs"/>
        <w:spacing w:line="240" w:lineRule="auto"/>
        <w:jc w:val="both"/>
        <w:rPr>
          <w:rFonts w:eastAsiaTheme="minorEastAsia" w:cs="Times New Roman"/>
          <w:szCs w:val="26"/>
          <w:lang w:val="en-GB"/>
        </w:rPr>
      </w:pPr>
    </w:p>
    <w:p w14:paraId="2453186F" w14:textId="77777777" w:rsidR="00E52129" w:rsidRPr="009A3B35" w:rsidRDefault="00E52129" w:rsidP="00614F6B">
      <w:pPr>
        <w:pStyle w:val="EinfAbs"/>
        <w:spacing w:line="240" w:lineRule="auto"/>
        <w:jc w:val="both"/>
        <w:rPr>
          <w:rFonts w:eastAsiaTheme="minorEastAsia" w:cs="Times New Roman"/>
          <w:szCs w:val="26"/>
          <w:lang w:val="en-GB"/>
        </w:rPr>
      </w:pPr>
    </w:p>
    <w:p w14:paraId="24531870" w14:textId="77777777" w:rsidR="00E52129" w:rsidRPr="009A3B35" w:rsidRDefault="00E52129" w:rsidP="00614F6B">
      <w:pPr>
        <w:pStyle w:val="EinfAbs"/>
        <w:spacing w:line="240" w:lineRule="auto"/>
        <w:jc w:val="both"/>
        <w:rPr>
          <w:rFonts w:eastAsiaTheme="minorEastAsia" w:cs="Times New Roman"/>
          <w:szCs w:val="26"/>
          <w:lang w:val="en-GB"/>
        </w:rPr>
      </w:pPr>
    </w:p>
    <w:p w14:paraId="24531871" w14:textId="77777777" w:rsidR="00E52129" w:rsidRPr="009A3B35" w:rsidRDefault="00E52129" w:rsidP="00614F6B">
      <w:pPr>
        <w:pStyle w:val="EinfAbs"/>
        <w:spacing w:line="240" w:lineRule="auto"/>
        <w:jc w:val="both"/>
        <w:rPr>
          <w:rFonts w:eastAsiaTheme="minorEastAsia" w:cs="Times New Roman"/>
          <w:szCs w:val="26"/>
          <w:lang w:val="en-GB"/>
        </w:rPr>
      </w:pPr>
    </w:p>
    <w:p w14:paraId="24531872" w14:textId="77777777" w:rsidR="00E52129" w:rsidRPr="009A3B35" w:rsidRDefault="00E52129" w:rsidP="00614F6B">
      <w:pPr>
        <w:pStyle w:val="EinfAbs"/>
        <w:spacing w:line="240" w:lineRule="auto"/>
        <w:jc w:val="both"/>
        <w:rPr>
          <w:rFonts w:eastAsiaTheme="minorEastAsia" w:cs="Times New Roman"/>
          <w:szCs w:val="26"/>
          <w:lang w:val="en-GB"/>
        </w:rPr>
      </w:pPr>
    </w:p>
    <w:p w14:paraId="24531873" w14:textId="77777777" w:rsidR="00E52129" w:rsidRPr="009A3B35" w:rsidRDefault="00E52129" w:rsidP="00614F6B">
      <w:pPr>
        <w:pStyle w:val="EinfAbs"/>
        <w:spacing w:line="240" w:lineRule="auto"/>
        <w:jc w:val="both"/>
        <w:rPr>
          <w:rFonts w:eastAsiaTheme="minorEastAsia" w:cs="Times New Roman"/>
          <w:szCs w:val="26"/>
          <w:lang w:val="en-GB"/>
        </w:rPr>
      </w:pPr>
    </w:p>
    <w:p w14:paraId="24531874" w14:textId="77777777" w:rsidR="009D5536" w:rsidRPr="009A3B35" w:rsidRDefault="009D5536" w:rsidP="00614F6B">
      <w:pPr>
        <w:pStyle w:val="EinfAbs"/>
        <w:spacing w:line="240" w:lineRule="auto"/>
        <w:jc w:val="both"/>
        <w:rPr>
          <w:rFonts w:eastAsiaTheme="minorEastAsia" w:cs="Times New Roman"/>
          <w:szCs w:val="26"/>
          <w:lang w:val="en-GB"/>
        </w:rPr>
      </w:pPr>
    </w:p>
    <w:p w14:paraId="24531875" w14:textId="77777777" w:rsidR="009D5536" w:rsidRPr="009A3B35" w:rsidRDefault="009D5536" w:rsidP="00614F6B">
      <w:pPr>
        <w:pStyle w:val="EinfAbs"/>
        <w:spacing w:line="240" w:lineRule="auto"/>
        <w:jc w:val="both"/>
        <w:rPr>
          <w:rFonts w:eastAsiaTheme="minorEastAsia" w:cs="Times New Roman"/>
          <w:szCs w:val="26"/>
          <w:lang w:val="en-GB"/>
        </w:rPr>
      </w:pPr>
    </w:p>
    <w:p w14:paraId="24531876" w14:textId="77777777" w:rsidR="009D5536" w:rsidRPr="009A3B35" w:rsidRDefault="009D5536" w:rsidP="00614F6B">
      <w:pPr>
        <w:pStyle w:val="EinfAbs"/>
        <w:spacing w:line="240" w:lineRule="auto"/>
        <w:jc w:val="both"/>
        <w:rPr>
          <w:rFonts w:eastAsiaTheme="minorEastAsia" w:cs="Times New Roman"/>
          <w:szCs w:val="26"/>
          <w:lang w:val="en-GB"/>
        </w:rPr>
      </w:pPr>
    </w:p>
    <w:p w14:paraId="24531877" w14:textId="77777777" w:rsidR="009D5536" w:rsidRPr="009A3B35" w:rsidRDefault="009D5536" w:rsidP="00614F6B">
      <w:pPr>
        <w:pStyle w:val="EinfAbs"/>
        <w:spacing w:line="240" w:lineRule="auto"/>
        <w:jc w:val="both"/>
        <w:rPr>
          <w:rFonts w:eastAsiaTheme="minorEastAsia" w:cs="Times New Roman"/>
          <w:szCs w:val="26"/>
          <w:lang w:val="en-GB"/>
        </w:rPr>
      </w:pPr>
    </w:p>
    <w:p w14:paraId="24531878" w14:textId="77777777" w:rsidR="009D5536" w:rsidRPr="009A3B35" w:rsidRDefault="009D5536" w:rsidP="00614F6B">
      <w:pPr>
        <w:pStyle w:val="EinfAbs"/>
        <w:spacing w:line="240" w:lineRule="auto"/>
        <w:jc w:val="both"/>
        <w:rPr>
          <w:rFonts w:eastAsiaTheme="minorEastAsia" w:cs="Times New Roman"/>
          <w:szCs w:val="26"/>
          <w:lang w:val="en-GB"/>
        </w:rPr>
      </w:pPr>
    </w:p>
    <w:p w14:paraId="24531879" w14:textId="77777777" w:rsidR="009D5536" w:rsidRPr="009A3B35" w:rsidRDefault="009D5536" w:rsidP="00614F6B">
      <w:pPr>
        <w:pStyle w:val="EinfAbs"/>
        <w:spacing w:line="240" w:lineRule="auto"/>
        <w:jc w:val="both"/>
        <w:rPr>
          <w:rFonts w:eastAsiaTheme="minorEastAsia" w:cs="Times New Roman"/>
          <w:szCs w:val="26"/>
          <w:lang w:val="en-GB"/>
        </w:rPr>
      </w:pPr>
    </w:p>
    <w:p w14:paraId="2453187A" w14:textId="77777777" w:rsidR="009D5536" w:rsidRPr="009A3B35" w:rsidRDefault="009D5536" w:rsidP="00614F6B">
      <w:pPr>
        <w:pStyle w:val="EinfAbs"/>
        <w:spacing w:line="240" w:lineRule="auto"/>
        <w:jc w:val="both"/>
        <w:rPr>
          <w:rFonts w:eastAsiaTheme="minorEastAsia" w:cs="Times New Roman"/>
          <w:szCs w:val="26"/>
          <w:lang w:val="en-GB"/>
        </w:rPr>
      </w:pPr>
    </w:p>
    <w:p w14:paraId="2453187B" w14:textId="77777777" w:rsidR="00E52129" w:rsidRPr="009A3B35" w:rsidRDefault="00E52129" w:rsidP="00614F6B">
      <w:pPr>
        <w:pStyle w:val="EinfAbs"/>
        <w:spacing w:line="240" w:lineRule="auto"/>
        <w:jc w:val="both"/>
        <w:rPr>
          <w:rFonts w:eastAsiaTheme="minorEastAsia" w:cs="Times New Roman"/>
          <w:szCs w:val="26"/>
          <w:lang w:val="en-GB"/>
        </w:rPr>
      </w:pPr>
    </w:p>
    <w:p w14:paraId="2453187C" w14:textId="77777777" w:rsidR="00E52129" w:rsidRPr="009A3B35" w:rsidRDefault="00E52129" w:rsidP="00614F6B">
      <w:pPr>
        <w:pStyle w:val="EinfAbs"/>
        <w:spacing w:line="240" w:lineRule="auto"/>
        <w:jc w:val="both"/>
        <w:rPr>
          <w:rFonts w:eastAsiaTheme="minorEastAsia" w:cs="Times New Roman"/>
          <w:szCs w:val="26"/>
          <w:lang w:val="en-GB"/>
        </w:rPr>
      </w:pPr>
    </w:p>
    <w:p w14:paraId="2453187D" w14:textId="77777777" w:rsidR="00E52129" w:rsidRPr="009A3B35" w:rsidRDefault="00E52129" w:rsidP="00614F6B">
      <w:pPr>
        <w:pStyle w:val="EinfAbs"/>
        <w:spacing w:line="240" w:lineRule="auto"/>
        <w:jc w:val="both"/>
        <w:rPr>
          <w:rFonts w:eastAsiaTheme="minorEastAsia" w:cs="Times New Roman"/>
          <w:szCs w:val="26"/>
          <w:lang w:val="en-GB"/>
        </w:rPr>
      </w:pPr>
    </w:p>
    <w:p w14:paraId="2453187E" w14:textId="77777777" w:rsidR="009D5536" w:rsidRPr="009A3B35" w:rsidRDefault="009D5536" w:rsidP="00614F6B">
      <w:pPr>
        <w:pStyle w:val="EinfAbs"/>
        <w:spacing w:line="240" w:lineRule="auto"/>
        <w:jc w:val="both"/>
        <w:rPr>
          <w:rFonts w:eastAsiaTheme="minorEastAsia" w:cs="Times New Roman"/>
          <w:szCs w:val="26"/>
          <w:lang w:val="en-GB"/>
        </w:rPr>
      </w:pPr>
    </w:p>
    <w:p w14:paraId="2453187F" w14:textId="77777777" w:rsidR="009D5536" w:rsidRPr="009A3B35" w:rsidRDefault="009D5536" w:rsidP="00614F6B">
      <w:pPr>
        <w:pStyle w:val="EinfAbs"/>
        <w:spacing w:line="240" w:lineRule="auto"/>
        <w:jc w:val="both"/>
        <w:rPr>
          <w:rFonts w:eastAsiaTheme="minorEastAsia" w:cs="Times New Roman"/>
          <w:szCs w:val="26"/>
          <w:lang w:val="en-GB"/>
        </w:rPr>
      </w:pPr>
    </w:p>
    <w:p w14:paraId="24531880" w14:textId="77777777" w:rsidR="00E52129" w:rsidRPr="009A3B35" w:rsidRDefault="00E52129" w:rsidP="00614F6B">
      <w:pPr>
        <w:pStyle w:val="EinfAbs"/>
        <w:spacing w:line="240" w:lineRule="auto"/>
        <w:jc w:val="both"/>
        <w:rPr>
          <w:rFonts w:eastAsiaTheme="minorEastAsia" w:cs="Times New Roman"/>
          <w:szCs w:val="26"/>
          <w:lang w:val="en-GB"/>
        </w:rPr>
      </w:pPr>
    </w:p>
    <w:p w14:paraId="24531881" w14:textId="77777777" w:rsidR="00E52129" w:rsidRPr="009A3B35" w:rsidRDefault="00E52129" w:rsidP="00614F6B">
      <w:pPr>
        <w:pStyle w:val="EinfAbs"/>
        <w:spacing w:line="240" w:lineRule="auto"/>
        <w:jc w:val="both"/>
        <w:rPr>
          <w:rFonts w:eastAsiaTheme="minorEastAsia" w:cs="Times New Roman"/>
          <w:szCs w:val="26"/>
          <w:lang w:val="en-GB"/>
        </w:rPr>
      </w:pPr>
    </w:p>
    <w:p w14:paraId="24531882" w14:textId="77777777" w:rsidR="005D3D48" w:rsidRPr="002F2447" w:rsidRDefault="005D3D48" w:rsidP="005D3D48">
      <w:pPr>
        <w:pStyle w:val="Heading2"/>
        <w:rPr>
          <w:rFonts w:cs="Times New Roman"/>
          <w:b/>
          <w:sz w:val="28"/>
          <w:szCs w:val="28"/>
          <w:lang w:val="en-GB"/>
        </w:rPr>
      </w:pPr>
      <w:bookmarkStart w:id="2" w:name="_Toc23857639"/>
      <w:r w:rsidRPr="002F2447">
        <w:rPr>
          <w:rFonts w:cs="Times New Roman"/>
          <w:b/>
          <w:sz w:val="28"/>
          <w:szCs w:val="28"/>
          <w:lang w:val="en-GB"/>
        </w:rPr>
        <w:lastRenderedPageBreak/>
        <w:t xml:space="preserve">1.2 </w:t>
      </w:r>
      <w:r w:rsidR="009D5536" w:rsidRPr="002F2447">
        <w:rPr>
          <w:rFonts w:cs="Times New Roman"/>
          <w:b/>
          <w:sz w:val="28"/>
          <w:szCs w:val="28"/>
          <w:lang w:val="en-GB"/>
        </w:rPr>
        <w:t>SOP</w:t>
      </w:r>
      <w:r w:rsidRPr="002F2447">
        <w:rPr>
          <w:rFonts w:cs="Times New Roman"/>
          <w:b/>
          <w:sz w:val="28"/>
          <w:szCs w:val="28"/>
          <w:lang w:val="en-GB"/>
        </w:rPr>
        <w:t xml:space="preserve"> Summary</w:t>
      </w:r>
      <w:bookmarkEnd w:id="2"/>
    </w:p>
    <w:p w14:paraId="24531883" w14:textId="77777777" w:rsidR="005D3D48" w:rsidRPr="009A3B35" w:rsidRDefault="005D3D48" w:rsidP="00614F6B">
      <w:pPr>
        <w:pStyle w:val="EinfAbs"/>
        <w:spacing w:line="240" w:lineRule="auto"/>
        <w:jc w:val="both"/>
        <w:rPr>
          <w:rFonts w:eastAsiaTheme="minorEastAsia" w:cs="Times New Roman"/>
          <w:szCs w:val="26"/>
          <w:lang w:val="en-GB"/>
        </w:rPr>
      </w:pPr>
    </w:p>
    <w:p w14:paraId="24531884" w14:textId="77777777" w:rsidR="009D5536" w:rsidRPr="009A3B35" w:rsidRDefault="009D5536" w:rsidP="009D5536">
      <w:pPr>
        <w:pStyle w:val="EinfAbs"/>
        <w:spacing w:line="240" w:lineRule="auto"/>
        <w:jc w:val="both"/>
        <w:rPr>
          <w:rFonts w:eastAsiaTheme="minorEastAsia" w:cs="Times New Roman"/>
          <w:b/>
          <w:color w:val="002060"/>
          <w:szCs w:val="26"/>
          <w:lang w:val="en-GB"/>
        </w:rPr>
      </w:pPr>
      <w:r w:rsidRPr="009A3B35">
        <w:rPr>
          <w:rFonts w:eastAsiaTheme="minorEastAsia" w:cs="Times New Roman"/>
          <w:b/>
          <w:color w:val="002060"/>
          <w:szCs w:val="26"/>
          <w:lang w:val="en-GB"/>
        </w:rPr>
        <w:t xml:space="preserve">Title </w:t>
      </w:r>
    </w:p>
    <w:p w14:paraId="24531885" w14:textId="77777777" w:rsidR="009D5536" w:rsidRPr="009A3B35" w:rsidRDefault="009D5536" w:rsidP="009D5536">
      <w:pPr>
        <w:pStyle w:val="EinfAbs"/>
        <w:spacing w:line="240" w:lineRule="auto"/>
        <w:jc w:val="both"/>
        <w:rPr>
          <w:rFonts w:eastAsiaTheme="minorEastAsia" w:cs="Times New Roman"/>
          <w:szCs w:val="26"/>
          <w:lang w:val="en-GB"/>
        </w:rPr>
      </w:pPr>
    </w:p>
    <w:tbl>
      <w:tblPr>
        <w:tblW w:w="9322"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9322"/>
      </w:tblGrid>
      <w:tr w:rsidR="009D5536" w:rsidRPr="009A3B35" w14:paraId="24531889" w14:textId="77777777" w:rsidTr="00AE3D53">
        <w:trPr>
          <w:trHeight w:val="509"/>
        </w:trPr>
        <w:tc>
          <w:tcPr>
            <w:tcW w:w="9322" w:type="dxa"/>
            <w:shd w:val="clear" w:color="auto" w:fill="auto"/>
            <w:vAlign w:val="center"/>
          </w:tcPr>
          <w:p w14:paraId="24531886" w14:textId="77777777" w:rsidR="009D5536" w:rsidRPr="009A3B35" w:rsidRDefault="009D5536" w:rsidP="00AE3D53">
            <w:pPr>
              <w:rPr>
                <w:rFonts w:cs="Times New Roman"/>
                <w:b/>
                <w:sz w:val="24"/>
                <w:lang w:val="en-GB"/>
              </w:rPr>
            </w:pPr>
          </w:p>
          <w:p w14:paraId="551ABD85" w14:textId="0C52E1FC" w:rsidR="0034041F" w:rsidRPr="002F2447" w:rsidRDefault="00551520" w:rsidP="00337C50">
            <w:pPr>
              <w:jc w:val="center"/>
              <w:rPr>
                <w:rFonts w:cs="Times New Roman"/>
                <w:b/>
                <w:iCs/>
                <w:color w:val="002060"/>
                <w:sz w:val="24"/>
                <w:lang w:val="en-GB"/>
              </w:rPr>
            </w:pPr>
            <w:r w:rsidRPr="002F2447">
              <w:rPr>
                <w:rFonts w:cs="Times New Roman"/>
                <w:b/>
                <w:iCs/>
                <w:color w:val="002060"/>
                <w:sz w:val="24"/>
                <w:lang w:val="en-GB"/>
              </w:rPr>
              <w:t>Sampling point-focussed harvest evaluations in cereal crops</w:t>
            </w:r>
          </w:p>
          <w:p w14:paraId="24531888" w14:textId="467A18EB" w:rsidR="009E25D1" w:rsidRPr="009A3B35" w:rsidRDefault="009E25D1" w:rsidP="00AE3D53">
            <w:pPr>
              <w:rPr>
                <w:rFonts w:cs="Times New Roman"/>
                <w:b/>
                <w:sz w:val="24"/>
                <w:lang w:val="en-GB"/>
              </w:rPr>
            </w:pPr>
          </w:p>
        </w:tc>
      </w:tr>
    </w:tbl>
    <w:p w14:paraId="2453188A" w14:textId="77777777" w:rsidR="009D5536" w:rsidRPr="009A3B35" w:rsidRDefault="009D5536" w:rsidP="009D5536">
      <w:pPr>
        <w:pStyle w:val="EinfAbs"/>
        <w:spacing w:line="240" w:lineRule="auto"/>
        <w:jc w:val="both"/>
        <w:rPr>
          <w:rFonts w:eastAsiaTheme="minorEastAsia" w:cs="Times New Roman"/>
          <w:szCs w:val="26"/>
          <w:lang w:val="en-GB"/>
        </w:rPr>
      </w:pPr>
    </w:p>
    <w:p w14:paraId="2453188B" w14:textId="77777777" w:rsidR="009D5536" w:rsidRPr="002F2447" w:rsidRDefault="009D5536" w:rsidP="009D5536">
      <w:pPr>
        <w:rPr>
          <w:rFonts w:eastAsia="Times New Roman" w:cs="Times New Roman"/>
          <w:b/>
          <w:color w:val="002060"/>
          <w:szCs w:val="22"/>
          <w:lang w:val="en-GB" w:eastAsia="en-US"/>
        </w:rPr>
      </w:pPr>
      <w:r w:rsidRPr="002F2447">
        <w:rPr>
          <w:rFonts w:eastAsia="Times New Roman" w:cs="Times New Roman"/>
          <w:b/>
          <w:color w:val="002060"/>
          <w:szCs w:val="22"/>
          <w:lang w:val="en-GB" w:eastAsia="en-US"/>
        </w:rPr>
        <w:t xml:space="preserve">Brief description </w:t>
      </w:r>
    </w:p>
    <w:p w14:paraId="2453188C" w14:textId="77777777" w:rsidR="009D5536" w:rsidRPr="009A3B35" w:rsidRDefault="009D5536" w:rsidP="009D5536">
      <w:pPr>
        <w:rPr>
          <w:rFonts w:eastAsia="Times New Roman" w:cs="Times New Roman"/>
          <w:sz w:val="24"/>
          <w:lang w:val="en-GB" w:eastAsia="en-US"/>
        </w:rPr>
      </w:pPr>
    </w:p>
    <w:tbl>
      <w:tblPr>
        <w:tblStyle w:val="TableGrid"/>
        <w:tblW w:w="0" w:type="auto"/>
        <w:tblLook w:val="04A0" w:firstRow="1" w:lastRow="0" w:firstColumn="1" w:lastColumn="0" w:noHBand="0" w:noVBand="1"/>
      </w:tblPr>
      <w:tblGrid>
        <w:gridCol w:w="9280"/>
      </w:tblGrid>
      <w:tr w:rsidR="009D5536" w:rsidRPr="009A3B35" w14:paraId="2453189F" w14:textId="77777777" w:rsidTr="00AE3D53">
        <w:tc>
          <w:tcPr>
            <w:tcW w:w="9280" w:type="dxa"/>
          </w:tcPr>
          <w:p w14:paraId="4D67E43F" w14:textId="77777777" w:rsidR="00FC27AE" w:rsidRPr="009A3B35" w:rsidRDefault="00FC27AE" w:rsidP="001272BE">
            <w:pPr>
              <w:pStyle w:val="EinfAbs"/>
              <w:spacing w:line="240" w:lineRule="auto"/>
              <w:jc w:val="both"/>
              <w:rPr>
                <w:rFonts w:eastAsiaTheme="minorEastAsia" w:cs="Times New Roman"/>
                <w:szCs w:val="26"/>
                <w:lang w:val="en-GB"/>
              </w:rPr>
            </w:pPr>
          </w:p>
          <w:p w14:paraId="25AC295E" w14:textId="1C7A102A" w:rsidR="00BC2498" w:rsidRPr="009A3B35" w:rsidRDefault="00436914" w:rsidP="002F2447">
            <w:pPr>
              <w:pStyle w:val="EinfAbs"/>
              <w:spacing w:line="240" w:lineRule="auto"/>
              <w:ind w:left="284" w:right="272"/>
              <w:jc w:val="both"/>
              <w:rPr>
                <w:rFonts w:eastAsiaTheme="minorEastAsia" w:cs="Times New Roman"/>
                <w:szCs w:val="26"/>
                <w:lang w:val="en-GB"/>
              </w:rPr>
            </w:pPr>
            <w:r w:rsidRPr="009A3B35">
              <w:rPr>
                <w:rFonts w:eastAsiaTheme="minorEastAsia" w:cs="Times New Roman"/>
                <w:szCs w:val="26"/>
                <w:lang w:val="en-GB"/>
              </w:rPr>
              <w:t>In replicated trials, it is not always possible to evaluate various aspects of harvest product and yield to a plot/sampling point level with a standard combine. In such cases, it is necessary to perform a manual harvest at each assessed sampling point, with subsequent manual threshing and separation for evaluation. This SOP describes the procedure undertaken by STC.</w:t>
            </w:r>
          </w:p>
          <w:p w14:paraId="2453189E" w14:textId="6CBBA99A" w:rsidR="00FC27AE" w:rsidRPr="009A3B35" w:rsidRDefault="00FC27AE" w:rsidP="001272BE">
            <w:pPr>
              <w:pStyle w:val="EinfAbs"/>
              <w:spacing w:line="240" w:lineRule="auto"/>
              <w:jc w:val="both"/>
              <w:rPr>
                <w:rFonts w:eastAsiaTheme="minorEastAsia" w:cs="Times New Roman"/>
                <w:szCs w:val="26"/>
                <w:lang w:val="en-GB"/>
              </w:rPr>
            </w:pPr>
          </w:p>
        </w:tc>
      </w:tr>
    </w:tbl>
    <w:p w14:paraId="245318A0" w14:textId="77777777" w:rsidR="009D5536" w:rsidRPr="009A3B35" w:rsidRDefault="009D5536" w:rsidP="009D5536">
      <w:pPr>
        <w:pStyle w:val="EinfAbs"/>
        <w:spacing w:line="240" w:lineRule="auto"/>
        <w:jc w:val="both"/>
        <w:rPr>
          <w:rFonts w:eastAsiaTheme="minorEastAsia" w:cs="Times New Roman"/>
          <w:szCs w:val="26"/>
          <w:lang w:val="en-GB"/>
        </w:rPr>
      </w:pPr>
    </w:p>
    <w:p w14:paraId="245318A1" w14:textId="77777777" w:rsidR="009D5536" w:rsidRPr="009A3B35" w:rsidRDefault="009D5536" w:rsidP="009D5536">
      <w:pPr>
        <w:pStyle w:val="Heading2"/>
        <w:rPr>
          <w:rFonts w:cs="Times New Roman"/>
          <w:b/>
          <w:lang w:val="en-GB"/>
        </w:rPr>
      </w:pPr>
    </w:p>
    <w:p w14:paraId="245318A2" w14:textId="77777777" w:rsidR="009D5536" w:rsidRPr="009A3B35" w:rsidRDefault="009D5536" w:rsidP="009D5536">
      <w:pPr>
        <w:rPr>
          <w:rFonts w:cs="Times New Roman"/>
          <w:lang w:val="en-GB"/>
        </w:rPr>
      </w:pPr>
    </w:p>
    <w:p w14:paraId="245318A3" w14:textId="77777777" w:rsidR="009D5536" w:rsidRPr="009A3B35" w:rsidRDefault="009D5536" w:rsidP="009D5536">
      <w:pPr>
        <w:rPr>
          <w:rFonts w:cs="Times New Roman"/>
          <w:lang w:val="en-GB"/>
        </w:rPr>
      </w:pPr>
    </w:p>
    <w:p w14:paraId="35F968DC" w14:textId="77777777" w:rsidR="00BC2498" w:rsidRPr="009A3B35" w:rsidRDefault="00BC2498">
      <w:pPr>
        <w:rPr>
          <w:rFonts w:eastAsiaTheme="majorEastAsia" w:cs="Times New Roman"/>
          <w:b/>
          <w:color w:val="76B82A" w:themeColor="accent1"/>
          <w:sz w:val="32"/>
          <w:szCs w:val="32"/>
          <w:lang w:val="en-GB"/>
        </w:rPr>
      </w:pPr>
      <w:r w:rsidRPr="009A3B35">
        <w:rPr>
          <w:rFonts w:cs="Times New Roman"/>
          <w:b/>
          <w:lang w:val="en-GB"/>
        </w:rPr>
        <w:br w:type="page"/>
      </w:r>
    </w:p>
    <w:p w14:paraId="245318A4" w14:textId="2FCEC225" w:rsidR="00E44373" w:rsidRPr="009A3B35" w:rsidRDefault="00107920" w:rsidP="00FE02E4">
      <w:pPr>
        <w:pStyle w:val="Heading1"/>
        <w:numPr>
          <w:ilvl w:val="0"/>
          <w:numId w:val="6"/>
        </w:numPr>
        <w:rPr>
          <w:rFonts w:cs="Times New Roman"/>
          <w:b/>
          <w:lang w:val="en-GB"/>
        </w:rPr>
      </w:pPr>
      <w:bookmarkStart w:id="3" w:name="_Toc23857640"/>
      <w:r w:rsidRPr="009A3B35">
        <w:rPr>
          <w:rFonts w:cs="Times New Roman"/>
          <w:b/>
          <w:lang w:val="en-GB"/>
        </w:rPr>
        <w:lastRenderedPageBreak/>
        <w:t>Protocol Steps</w:t>
      </w:r>
      <w:bookmarkEnd w:id="3"/>
      <w:r w:rsidR="00571CD6" w:rsidRPr="009A3B35">
        <w:rPr>
          <w:rFonts w:cs="Times New Roman"/>
          <w:b/>
          <w:lang w:val="en-GB"/>
        </w:rPr>
        <w:t xml:space="preserve"> </w:t>
      </w:r>
    </w:p>
    <w:p w14:paraId="01A22879" w14:textId="77777777" w:rsidR="00CD6F8D" w:rsidRPr="009A3B35" w:rsidRDefault="00CD6F8D" w:rsidP="009D5536">
      <w:pPr>
        <w:pStyle w:val="EinfAbs"/>
        <w:spacing w:line="240" w:lineRule="auto"/>
        <w:jc w:val="both"/>
        <w:rPr>
          <w:rFonts w:eastAsia="Times New Roman" w:cs="Times New Roman"/>
          <w:sz w:val="24"/>
          <w:lang w:val="en-GB" w:eastAsia="en-US"/>
        </w:rPr>
      </w:pPr>
    </w:p>
    <w:p w14:paraId="384A9CD6" w14:textId="7CC3EE41" w:rsidR="00FE02E4" w:rsidRPr="00A167E0" w:rsidRDefault="00A668F6" w:rsidP="00FE02E4">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Select a representative area at the sampling point</w:t>
      </w:r>
      <w:r w:rsidR="00FE02E4" w:rsidRPr="00A167E0">
        <w:rPr>
          <w:rFonts w:eastAsia="Times New Roman" w:cs="Times New Roman"/>
          <w:szCs w:val="22"/>
          <w:lang w:val="en-GB" w:eastAsia="en-US"/>
        </w:rPr>
        <w:t>.</w:t>
      </w:r>
    </w:p>
    <w:p w14:paraId="03982E0D" w14:textId="046F42B2" w:rsidR="00A668F6" w:rsidRPr="00A167E0" w:rsidRDefault="00A668F6" w:rsidP="00FE02E4">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Place a quadrat (minimum 0.25m</w:t>
      </w:r>
      <w:r w:rsidRPr="00A167E0">
        <w:rPr>
          <w:rFonts w:eastAsia="Times New Roman" w:cs="Times New Roman"/>
          <w:szCs w:val="22"/>
          <w:vertAlign w:val="superscript"/>
          <w:lang w:val="en-GB" w:eastAsia="en-US"/>
        </w:rPr>
        <w:t>2</w:t>
      </w:r>
      <w:r w:rsidRPr="00A167E0">
        <w:rPr>
          <w:rFonts w:eastAsia="Times New Roman" w:cs="Times New Roman"/>
          <w:szCs w:val="22"/>
          <w:lang w:val="en-GB" w:eastAsia="en-US"/>
        </w:rPr>
        <w:t>) on the ground to mark the selected area. Manually harvest by cutting, with sharp scissors, the harvestable product within the entire area marked by the quadrat. Carefully gather into a labelled bag.</w:t>
      </w:r>
    </w:p>
    <w:p w14:paraId="0D9C534D" w14:textId="6FE873BA"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Count the number of tillers – this can be done in one of two ways:</w:t>
      </w:r>
    </w:p>
    <w:p w14:paraId="58668425" w14:textId="4DCA9B82" w:rsidR="008A3E8B" w:rsidRPr="00A167E0" w:rsidRDefault="0031725A" w:rsidP="008A3E8B">
      <w:pPr>
        <w:pStyle w:val="EinfAbs"/>
        <w:numPr>
          <w:ilvl w:val="1"/>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t</w:t>
      </w:r>
      <w:r w:rsidR="008A3E8B" w:rsidRPr="00A167E0">
        <w:rPr>
          <w:rFonts w:eastAsia="Times New Roman" w:cs="Times New Roman"/>
          <w:szCs w:val="22"/>
          <w:lang w:val="en-GB" w:eastAsia="en-US"/>
        </w:rPr>
        <w:t xml:space="preserve">he number of tillers for each of at least five plants </w:t>
      </w:r>
      <w:r w:rsidR="008A3E8B" w:rsidRPr="00A167E0">
        <w:rPr>
          <w:rFonts w:eastAsia="Times New Roman" w:cs="Times New Roman"/>
          <w:i/>
          <w:iCs/>
          <w:szCs w:val="22"/>
          <w:lang w:val="en-GB" w:eastAsia="en-US"/>
        </w:rPr>
        <w:t>per</w:t>
      </w:r>
      <w:r w:rsidR="008A3E8B" w:rsidRPr="00A167E0">
        <w:rPr>
          <w:rFonts w:eastAsia="Times New Roman" w:cs="Times New Roman"/>
          <w:szCs w:val="22"/>
          <w:lang w:val="en-GB" w:eastAsia="en-US"/>
        </w:rPr>
        <w:t xml:space="preserve"> quadrat; or</w:t>
      </w:r>
    </w:p>
    <w:p w14:paraId="43ACA32D" w14:textId="11957ED7" w:rsidR="008A3E8B" w:rsidRPr="00A167E0" w:rsidRDefault="0031725A" w:rsidP="008A3E8B">
      <w:pPr>
        <w:pStyle w:val="EinfAbs"/>
        <w:numPr>
          <w:ilvl w:val="1"/>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t</w:t>
      </w:r>
      <w:r w:rsidR="008A3E8B" w:rsidRPr="00A167E0">
        <w:rPr>
          <w:rFonts w:eastAsia="Times New Roman" w:cs="Times New Roman"/>
          <w:szCs w:val="22"/>
          <w:lang w:val="en-GB" w:eastAsia="en-US"/>
        </w:rPr>
        <w:t>he number of tillers within each quadrat.</w:t>
      </w:r>
    </w:p>
    <w:p w14:paraId="0E0CB175" w14:textId="6D1F18D0"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Count the number of ears harvested within each quadrat.</w:t>
      </w:r>
    </w:p>
    <w:p w14:paraId="37B04795" w14:textId="02FB1220" w:rsidR="008A3E8B" w:rsidRPr="00A167E0" w:rsidRDefault="008A3E8B" w:rsidP="008A3E8B">
      <w:pPr>
        <w:pStyle w:val="EinfAbs"/>
        <w:numPr>
          <w:ilvl w:val="1"/>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 xml:space="preserve">If required, record the length of each ear (of at least ten ears </w:t>
      </w:r>
      <w:r w:rsidRPr="00A167E0">
        <w:rPr>
          <w:rFonts w:eastAsia="Times New Roman" w:cs="Times New Roman"/>
          <w:i/>
          <w:iCs/>
          <w:szCs w:val="22"/>
          <w:lang w:val="en-GB" w:eastAsia="en-US"/>
        </w:rPr>
        <w:t>per</w:t>
      </w:r>
      <w:r w:rsidRPr="00A167E0">
        <w:rPr>
          <w:rFonts w:eastAsia="Times New Roman" w:cs="Times New Roman"/>
          <w:szCs w:val="22"/>
          <w:lang w:val="en-GB" w:eastAsia="en-US"/>
        </w:rPr>
        <w:t xml:space="preserve"> sampling point) using a ruler.</w:t>
      </w:r>
    </w:p>
    <w:p w14:paraId="74F302FE" w14:textId="5D4AAAD9"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Separate the ears from the straw using scissors.</w:t>
      </w:r>
    </w:p>
    <w:p w14:paraId="14892851" w14:textId="5F0060C4"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Weigh the ears to obtain fresh sample weight.</w:t>
      </w:r>
    </w:p>
    <w:p w14:paraId="6CDC6AF6" w14:textId="4005DEA1"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Weight the straw to obtain fresh straw weight.</w:t>
      </w:r>
    </w:p>
    <w:p w14:paraId="1D195370" w14:textId="060CACDD" w:rsidR="00A132DA" w:rsidRPr="00A167E0" w:rsidRDefault="00A132DA"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Using a ruler and/or an accurate digital calliper, measure and record the length and width of ten segments of straw (respectively).</w:t>
      </w:r>
    </w:p>
    <w:p w14:paraId="2C8D33B8" w14:textId="6AEB5C5E"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Extract a sub-sample of ears for drying and weigh (this may be less than the total sample, as is dependent on space available for drying of samples).</w:t>
      </w:r>
    </w:p>
    <w:p w14:paraId="368A18EF" w14:textId="2DB9303F"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Extract a sub-sample of straw for drying and weigh (this may be less than the total sample, as is dependent on space available for drying of samples).</w:t>
      </w:r>
    </w:p>
    <w:p w14:paraId="347CBDE0" w14:textId="7510A664" w:rsidR="008A3E8B" w:rsidRPr="00A167E0" w:rsidRDefault="008A3E8B"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 xml:space="preserve">Dry sub-samples </w:t>
      </w:r>
      <w:r w:rsidR="00D45CB4" w:rsidRPr="00A167E0">
        <w:rPr>
          <w:rFonts w:eastAsia="Times New Roman" w:cs="Times New Roman"/>
          <w:szCs w:val="22"/>
          <w:lang w:val="en-GB" w:eastAsia="en-US"/>
        </w:rPr>
        <w:t xml:space="preserve">of </w:t>
      </w:r>
      <w:r w:rsidRPr="00A167E0">
        <w:rPr>
          <w:rFonts w:eastAsia="Times New Roman" w:cs="Times New Roman"/>
          <w:szCs w:val="22"/>
          <w:lang w:val="en-GB" w:eastAsia="en-US"/>
        </w:rPr>
        <w:t xml:space="preserve">plant material in an oven at </w:t>
      </w:r>
      <w:r w:rsidR="00D45CB4" w:rsidRPr="00A167E0">
        <w:rPr>
          <w:rFonts w:eastAsia="Times New Roman" w:cs="Times New Roman"/>
          <w:szCs w:val="22"/>
          <w:lang w:val="en-GB" w:eastAsia="en-US"/>
        </w:rPr>
        <w:t>70°C.</w:t>
      </w:r>
    </w:p>
    <w:p w14:paraId="394095CC" w14:textId="69EC2834" w:rsidR="00191EA0" w:rsidRPr="00A167E0" w:rsidRDefault="00191EA0"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Re-weigh periodically until a stable weight is recorded. Record at each interval to monitor when this occurs.</w:t>
      </w:r>
    </w:p>
    <w:p w14:paraId="371F2881" w14:textId="4EFE62DC" w:rsidR="00191EA0" w:rsidRPr="00A167E0" w:rsidRDefault="00191EA0"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 xml:space="preserve">Data can be extrapolated to calculate yield in tonnes </w:t>
      </w:r>
      <w:r w:rsidRPr="00A167E0">
        <w:rPr>
          <w:rFonts w:eastAsia="Times New Roman" w:cs="Times New Roman"/>
          <w:i/>
          <w:iCs/>
          <w:szCs w:val="22"/>
          <w:lang w:val="en-GB" w:eastAsia="en-US"/>
        </w:rPr>
        <w:t>per</w:t>
      </w:r>
      <w:r w:rsidRPr="00A167E0">
        <w:rPr>
          <w:rFonts w:eastAsia="Times New Roman" w:cs="Times New Roman"/>
          <w:szCs w:val="22"/>
          <w:lang w:val="en-GB" w:eastAsia="en-US"/>
        </w:rPr>
        <w:t xml:space="preserve"> hectare.</w:t>
      </w:r>
    </w:p>
    <w:p w14:paraId="0E9A42B9" w14:textId="3CEC46DA" w:rsidR="00191EA0" w:rsidRPr="00A167E0" w:rsidRDefault="00191EA0" w:rsidP="008A3E8B">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Dry matter content may also be calculated:</w:t>
      </w:r>
    </w:p>
    <w:p w14:paraId="7E56110B" w14:textId="77777777" w:rsidR="00191EA0" w:rsidRPr="00A167E0" w:rsidRDefault="00191EA0" w:rsidP="00191EA0">
      <w:pPr>
        <w:pStyle w:val="EinfAbs"/>
        <w:spacing w:line="240" w:lineRule="auto"/>
        <w:ind w:left="720"/>
        <w:jc w:val="both"/>
        <w:rPr>
          <w:rFonts w:eastAsia="Times New Roman" w:cs="Times New Roman"/>
          <w:szCs w:val="22"/>
          <w:lang w:val="en-GB" w:eastAsia="en-US"/>
        </w:rPr>
      </w:pPr>
    </w:p>
    <w:p w14:paraId="10237FD8" w14:textId="71344C0A" w:rsidR="00191EA0" w:rsidRPr="00A167E0" w:rsidRDefault="00191EA0" w:rsidP="00191EA0">
      <w:pPr>
        <w:pStyle w:val="EinfAbs"/>
        <w:spacing w:line="240" w:lineRule="auto"/>
        <w:ind w:left="720"/>
        <w:jc w:val="both"/>
        <w:rPr>
          <w:rFonts w:eastAsia="Times New Roman" w:cs="Times New Roman"/>
          <w:szCs w:val="22"/>
          <w:lang w:val="en-GB" w:eastAsia="en-US"/>
        </w:rPr>
      </w:pPr>
      <m:oMathPara>
        <m:oMath>
          <m:r>
            <w:rPr>
              <w:rFonts w:ascii="Cambria Math" w:eastAsia="Times New Roman" w:hAnsi="Cambria Math" w:cs="Times New Roman"/>
              <w:szCs w:val="22"/>
              <w:lang w:val="en-GB" w:eastAsia="en-US"/>
            </w:rPr>
            <m:t xml:space="preserve">Dry matter </m:t>
          </m:r>
          <m:d>
            <m:dPr>
              <m:ctrlPr>
                <w:rPr>
                  <w:rFonts w:ascii="Cambria Math" w:eastAsia="Times New Roman" w:hAnsi="Cambria Math" w:cs="Times New Roman"/>
                  <w:i/>
                  <w:szCs w:val="22"/>
                  <w:lang w:val="en-GB" w:eastAsia="en-US"/>
                </w:rPr>
              </m:ctrlPr>
            </m:dPr>
            <m:e>
              <m:r>
                <w:rPr>
                  <w:rFonts w:ascii="Cambria Math" w:eastAsia="Times New Roman" w:hAnsi="Cambria Math" w:cs="Times New Roman"/>
                  <w:szCs w:val="22"/>
                  <w:lang w:val="en-GB" w:eastAsia="en-US"/>
                </w:rPr>
                <m:t>%</m:t>
              </m:r>
            </m:e>
          </m:d>
          <m:r>
            <w:rPr>
              <w:rFonts w:ascii="Cambria Math" w:eastAsia="Times New Roman" w:hAnsi="Cambria Math" w:cs="Times New Roman"/>
              <w:szCs w:val="22"/>
              <w:lang w:val="en-GB" w:eastAsia="en-US"/>
            </w:rPr>
            <m:t>=</m:t>
          </m:r>
          <m:f>
            <m:fPr>
              <m:ctrlPr>
                <w:rPr>
                  <w:rFonts w:ascii="Cambria Math" w:eastAsia="Times New Roman" w:hAnsi="Cambria Math" w:cs="Times New Roman"/>
                  <w:i/>
                  <w:szCs w:val="22"/>
                  <w:lang w:val="en-GB" w:eastAsia="en-US"/>
                </w:rPr>
              </m:ctrlPr>
            </m:fPr>
            <m:num>
              <m:r>
                <w:rPr>
                  <w:rFonts w:ascii="Cambria Math" w:eastAsia="Times New Roman" w:hAnsi="Cambria Math" w:cs="Times New Roman"/>
                  <w:szCs w:val="22"/>
                  <w:lang w:val="en-GB" w:eastAsia="en-US"/>
                </w:rPr>
                <m:t>Dry test sample weight×100</m:t>
              </m:r>
            </m:num>
            <m:den>
              <m:r>
                <w:rPr>
                  <w:rFonts w:ascii="Cambria Math" w:eastAsia="Times New Roman" w:hAnsi="Cambria Math" w:cs="Times New Roman"/>
                  <w:szCs w:val="22"/>
                  <w:lang w:val="en-GB" w:eastAsia="en-US"/>
                </w:rPr>
                <m:t>Original test sample weight</m:t>
              </m:r>
            </m:den>
          </m:f>
        </m:oMath>
      </m:oMathPara>
    </w:p>
    <w:p w14:paraId="3B5E65C1" w14:textId="77777777" w:rsidR="00016331" w:rsidRPr="00A167E0" w:rsidRDefault="00016331" w:rsidP="00016331">
      <w:pPr>
        <w:pStyle w:val="EinfAbs"/>
        <w:spacing w:line="240" w:lineRule="auto"/>
        <w:jc w:val="both"/>
        <w:rPr>
          <w:rFonts w:eastAsia="Times New Roman" w:cs="Times New Roman"/>
          <w:szCs w:val="22"/>
          <w:lang w:val="en-GB" w:eastAsia="en-US"/>
        </w:rPr>
      </w:pPr>
    </w:p>
    <w:p w14:paraId="3051ADBC" w14:textId="2B8B6DB4" w:rsidR="00016331" w:rsidRPr="00A167E0" w:rsidRDefault="00016331" w:rsidP="00016331">
      <w:pPr>
        <w:pStyle w:val="EinfAbs"/>
        <w:numPr>
          <w:ilvl w:val="0"/>
          <w:numId w:val="5"/>
        </w:numPr>
        <w:spacing w:line="240" w:lineRule="auto"/>
        <w:jc w:val="both"/>
        <w:rPr>
          <w:rFonts w:eastAsia="Times New Roman" w:cs="Times New Roman"/>
          <w:szCs w:val="22"/>
          <w:lang w:val="en-GB" w:eastAsia="en-US"/>
        </w:rPr>
      </w:pPr>
      <w:r w:rsidRPr="00A167E0">
        <w:rPr>
          <w:rFonts w:eastAsia="Times New Roman" w:cs="Times New Roman"/>
          <w:szCs w:val="22"/>
          <w:lang w:val="en-GB" w:eastAsia="en-US"/>
        </w:rPr>
        <w:t>Repeat the above for each sampling point.</w:t>
      </w:r>
    </w:p>
    <w:p w14:paraId="245318B5" w14:textId="77777777" w:rsidR="008F6F38" w:rsidRPr="009A3B35" w:rsidRDefault="008F6F38" w:rsidP="00652AD2">
      <w:pPr>
        <w:pStyle w:val="Heading1"/>
        <w:pageBreakBefore/>
        <w:spacing w:before="0"/>
        <w:rPr>
          <w:rFonts w:cs="Times New Roman"/>
          <w:b/>
          <w:lang w:val="en-GB"/>
        </w:rPr>
      </w:pPr>
      <w:bookmarkStart w:id="4" w:name="_Toc23857641"/>
      <w:r w:rsidRPr="009A3B35">
        <w:rPr>
          <w:rFonts w:cs="Times New Roman"/>
          <w:b/>
          <w:lang w:val="en-GB"/>
        </w:rPr>
        <w:lastRenderedPageBreak/>
        <w:t xml:space="preserve">3 </w:t>
      </w:r>
      <w:r w:rsidR="001D0CDC" w:rsidRPr="009A3B35">
        <w:rPr>
          <w:rFonts w:cs="Times New Roman"/>
          <w:b/>
          <w:lang w:val="en-GB"/>
        </w:rPr>
        <w:t>Linked SOPs</w:t>
      </w:r>
      <w:bookmarkEnd w:id="4"/>
    </w:p>
    <w:p w14:paraId="245318B6" w14:textId="77777777" w:rsidR="008F6F38" w:rsidRPr="009A3B35" w:rsidRDefault="00F7512B" w:rsidP="00F7512B">
      <w:pPr>
        <w:tabs>
          <w:tab w:val="left" w:pos="2055"/>
        </w:tabs>
        <w:rPr>
          <w:rFonts w:cs="Times New Roman"/>
          <w:lang w:val="en-GB"/>
        </w:rPr>
      </w:pPr>
      <w:r w:rsidRPr="009A3B35">
        <w:rPr>
          <w:rFonts w:cs="Times New Roman"/>
          <w:lang w:val="en-GB"/>
        </w:rPr>
        <w:tab/>
      </w:r>
    </w:p>
    <w:p w14:paraId="245318B7" w14:textId="31D0959D" w:rsidR="008F6F38" w:rsidRPr="00A43230" w:rsidRDefault="00A43230" w:rsidP="00A43230">
      <w:pPr>
        <w:pStyle w:val="AufzhlungStriche"/>
      </w:pPr>
      <w:r w:rsidRPr="00A43230">
        <w:t>Not Applicable</w:t>
      </w:r>
    </w:p>
    <w:p w14:paraId="245318B8" w14:textId="77777777" w:rsidR="008F6F38" w:rsidRPr="009A3B35" w:rsidRDefault="008F6F38" w:rsidP="00DA4597">
      <w:pPr>
        <w:rPr>
          <w:rFonts w:cs="Times New Roman"/>
          <w:lang w:val="en-GB"/>
        </w:rPr>
      </w:pPr>
    </w:p>
    <w:p w14:paraId="245318EC" w14:textId="77777777" w:rsidR="009D5536" w:rsidRPr="009A3B35" w:rsidRDefault="009D5536" w:rsidP="009D5536">
      <w:pPr>
        <w:pStyle w:val="Heading1"/>
        <w:rPr>
          <w:rFonts w:cs="Times New Roman"/>
          <w:b/>
          <w:lang w:val="en-GB"/>
        </w:rPr>
      </w:pPr>
      <w:bookmarkStart w:id="5" w:name="_Toc487115859"/>
      <w:bookmarkStart w:id="6" w:name="_Toc500178116"/>
      <w:bookmarkStart w:id="7" w:name="_Toc512348839"/>
      <w:bookmarkStart w:id="8" w:name="_Toc23857642"/>
      <w:r w:rsidRPr="009A3B35">
        <w:rPr>
          <w:rFonts w:cs="Times New Roman"/>
          <w:b/>
          <w:lang w:val="en-GB"/>
        </w:rPr>
        <w:t>4 Disclaimer</w:t>
      </w:r>
      <w:bookmarkEnd w:id="5"/>
      <w:bookmarkEnd w:id="6"/>
      <w:bookmarkEnd w:id="7"/>
      <w:bookmarkEnd w:id="8"/>
    </w:p>
    <w:p w14:paraId="245318ED" w14:textId="77777777" w:rsidR="009D5536" w:rsidRPr="009A3B35" w:rsidRDefault="009D5536" w:rsidP="009D5536">
      <w:pPr>
        <w:jc w:val="both"/>
        <w:rPr>
          <w:rFonts w:cs="Times New Roman"/>
          <w:bCs/>
          <w:lang w:val="en-GB"/>
        </w:rPr>
      </w:pPr>
    </w:p>
    <w:p w14:paraId="245318EE" w14:textId="77777777" w:rsidR="009D5536" w:rsidRPr="009A3B35" w:rsidRDefault="009D5536" w:rsidP="009D5536">
      <w:pPr>
        <w:jc w:val="both"/>
        <w:rPr>
          <w:rFonts w:cs="Times New Roman"/>
          <w:bCs/>
          <w:lang w:val="en-GB"/>
        </w:rPr>
      </w:pPr>
      <w:r w:rsidRPr="009A3B35">
        <w:rPr>
          <w:rFonts w:cs="Times New Roman"/>
          <w:bCs/>
          <w:lang w:val="en-GB"/>
        </w:rPr>
        <w:t xml:space="preserve">The information presented here has been thoroughly researched and is believed to be accurate and correct.  However, the authors cannot be held legally responsible for any errors. There are no warranties, expressed or implied, made with respect to the information provided.  The authors will not be liable for any direct, indirect, special, incidental or consequential damages arising out of the use or inability to use the content of this publication. </w:t>
      </w:r>
    </w:p>
    <w:p w14:paraId="245318EF" w14:textId="77777777" w:rsidR="009D5536" w:rsidRPr="009A3B35" w:rsidRDefault="009D5536" w:rsidP="009D5536">
      <w:pPr>
        <w:pStyle w:val="EinfAbs"/>
        <w:spacing w:line="240" w:lineRule="auto"/>
        <w:rPr>
          <w:rFonts w:cs="Times New Roman"/>
          <w:lang w:val="en-GB"/>
        </w:rPr>
      </w:pPr>
    </w:p>
    <w:p w14:paraId="245318F0" w14:textId="77777777" w:rsidR="009D5536" w:rsidRPr="009A3B35" w:rsidRDefault="009D5536" w:rsidP="009D5536">
      <w:pPr>
        <w:pStyle w:val="Heading1"/>
        <w:rPr>
          <w:rFonts w:cs="Times New Roman"/>
          <w:b/>
          <w:lang w:val="en-GB"/>
        </w:rPr>
      </w:pPr>
      <w:bookmarkStart w:id="9" w:name="_Toc487115860"/>
      <w:bookmarkStart w:id="10" w:name="_Toc500178117"/>
      <w:bookmarkStart w:id="11" w:name="_Toc512348840"/>
      <w:bookmarkStart w:id="12" w:name="_Toc23857643"/>
      <w:r w:rsidRPr="009A3B35">
        <w:rPr>
          <w:rFonts w:cs="Times New Roman"/>
          <w:b/>
          <w:lang w:val="en-GB"/>
        </w:rPr>
        <w:t>5 Copyright</w:t>
      </w:r>
      <w:bookmarkEnd w:id="9"/>
      <w:bookmarkEnd w:id="10"/>
      <w:bookmarkEnd w:id="11"/>
      <w:bookmarkEnd w:id="12"/>
    </w:p>
    <w:p w14:paraId="245318F1" w14:textId="77777777" w:rsidR="009D5536" w:rsidRPr="009A3B35" w:rsidRDefault="009D5536" w:rsidP="009D5536">
      <w:pPr>
        <w:jc w:val="both"/>
        <w:rPr>
          <w:rFonts w:cs="Times New Roman"/>
          <w:bCs/>
          <w:lang w:val="en-GB"/>
        </w:rPr>
      </w:pPr>
    </w:p>
    <w:p w14:paraId="245318F2" w14:textId="77777777" w:rsidR="009D5536" w:rsidRPr="009A3B35" w:rsidRDefault="009D5536" w:rsidP="009D5536">
      <w:pPr>
        <w:jc w:val="both"/>
        <w:rPr>
          <w:rFonts w:cs="Times New Roman"/>
          <w:bCs/>
          <w:lang w:val="en-GB"/>
        </w:rPr>
      </w:pPr>
      <w:r w:rsidRPr="009A3B35">
        <w:rPr>
          <w:rFonts w:cs="Times New Roman"/>
          <w:bCs/>
          <w:lang w:val="en-GB"/>
        </w:rPr>
        <w:t>© All rights reserved.  Reproduction and dissemination of material presented here for research, educational or other non-commercial purposes are authorised without any prior written permission from the copyright holders provided the source is fully acknowledged.  Reproduction of material for sale or other commercial purposes is prohibited.</w:t>
      </w:r>
    </w:p>
    <w:p w14:paraId="245318F3" w14:textId="77777777" w:rsidR="009D5536" w:rsidRPr="009A3B35" w:rsidRDefault="009D5536" w:rsidP="009D5536">
      <w:pPr>
        <w:pStyle w:val="EinfAbs"/>
        <w:spacing w:line="240" w:lineRule="auto"/>
        <w:rPr>
          <w:rFonts w:cs="Times New Roman"/>
          <w:b/>
          <w:bCs/>
          <w:lang w:val="en-GB"/>
        </w:rPr>
      </w:pPr>
      <w:bookmarkStart w:id="13" w:name="_Toc487115861"/>
      <w:bookmarkStart w:id="14" w:name="_Toc500178118"/>
    </w:p>
    <w:p w14:paraId="245318F4" w14:textId="77777777" w:rsidR="009D5536" w:rsidRPr="009A3B35" w:rsidRDefault="009D5536" w:rsidP="009D5536">
      <w:pPr>
        <w:pStyle w:val="Heading1"/>
        <w:rPr>
          <w:rFonts w:cs="Times New Roman"/>
          <w:b/>
          <w:lang w:val="en-GB"/>
        </w:rPr>
      </w:pPr>
      <w:bookmarkStart w:id="15" w:name="_Toc512348841"/>
      <w:bookmarkStart w:id="16" w:name="_Toc23857644"/>
      <w:r w:rsidRPr="009A3B35">
        <w:rPr>
          <w:rFonts w:cs="Times New Roman"/>
          <w:b/>
          <w:lang w:val="en-GB"/>
        </w:rPr>
        <w:t>6 Citation</w:t>
      </w:r>
      <w:bookmarkEnd w:id="13"/>
      <w:bookmarkEnd w:id="14"/>
      <w:bookmarkEnd w:id="15"/>
      <w:bookmarkEnd w:id="16"/>
    </w:p>
    <w:p w14:paraId="245318F5" w14:textId="77777777" w:rsidR="009D5536" w:rsidRPr="009A3B35" w:rsidRDefault="009D5536" w:rsidP="009D5536">
      <w:pPr>
        <w:jc w:val="both"/>
        <w:rPr>
          <w:rFonts w:cs="Times New Roman"/>
          <w:bCs/>
          <w:lang w:val="en-GB"/>
        </w:rPr>
      </w:pPr>
    </w:p>
    <w:p w14:paraId="245318F6" w14:textId="77777777" w:rsidR="009D5536" w:rsidRPr="009A3B35" w:rsidRDefault="009D5536" w:rsidP="009D5536">
      <w:pPr>
        <w:jc w:val="both"/>
        <w:rPr>
          <w:rFonts w:cs="Times New Roman"/>
          <w:bCs/>
          <w:lang w:val="en-GB"/>
        </w:rPr>
      </w:pPr>
      <w:r w:rsidRPr="009A3B35">
        <w:rPr>
          <w:rFonts w:cs="Times New Roman"/>
          <w:bCs/>
          <w:lang w:val="en-GB"/>
        </w:rPr>
        <w:t xml:space="preserve">Please cite this report as follows: </w:t>
      </w:r>
    </w:p>
    <w:p w14:paraId="245318F7" w14:textId="77777777" w:rsidR="009D5536" w:rsidRPr="009A3B35" w:rsidRDefault="009D5536" w:rsidP="009D5536">
      <w:pPr>
        <w:jc w:val="both"/>
        <w:rPr>
          <w:rFonts w:cs="Times New Roman"/>
          <w:bCs/>
          <w:lang w:val="en-GB"/>
        </w:rPr>
      </w:pPr>
    </w:p>
    <w:p w14:paraId="245318F8" w14:textId="6CCF2AE5" w:rsidR="009D5536" w:rsidRPr="009A3B35" w:rsidRDefault="00A474FE" w:rsidP="009D5536">
      <w:pPr>
        <w:jc w:val="both"/>
        <w:rPr>
          <w:rFonts w:cs="Times New Roman"/>
          <w:bCs/>
          <w:lang w:val="en-GB"/>
        </w:rPr>
      </w:pPr>
      <w:r w:rsidRPr="009A3B35">
        <w:rPr>
          <w:rFonts w:cs="Times New Roman"/>
          <w:bCs/>
          <w:lang w:val="en-GB"/>
        </w:rPr>
        <w:t>Banfield-</w:t>
      </w:r>
      <w:proofErr w:type="spellStart"/>
      <w:r w:rsidRPr="009A3B35">
        <w:rPr>
          <w:rFonts w:cs="Times New Roman"/>
          <w:bCs/>
          <w:lang w:val="en-GB"/>
        </w:rPr>
        <w:t>Zanin</w:t>
      </w:r>
      <w:proofErr w:type="spellEnd"/>
      <w:r w:rsidRPr="009A3B35">
        <w:rPr>
          <w:rFonts w:cs="Times New Roman"/>
          <w:bCs/>
          <w:lang w:val="en-GB"/>
        </w:rPr>
        <w:t>, J.A.</w:t>
      </w:r>
      <w:r w:rsidR="0053331E" w:rsidRPr="009A3B35">
        <w:rPr>
          <w:rFonts w:cs="Times New Roman"/>
          <w:bCs/>
          <w:lang w:val="en-GB"/>
        </w:rPr>
        <w:t xml:space="preserve"> &amp; Milson, G</w:t>
      </w:r>
      <w:r w:rsidR="007B6685" w:rsidRPr="009A3B35">
        <w:rPr>
          <w:rFonts w:cs="Times New Roman"/>
          <w:bCs/>
          <w:lang w:val="en-GB"/>
        </w:rPr>
        <w:t>.</w:t>
      </w:r>
      <w:r w:rsidR="009D5536" w:rsidRPr="009A3B35">
        <w:rPr>
          <w:rFonts w:cs="Times New Roman"/>
          <w:bCs/>
          <w:lang w:val="en-GB"/>
        </w:rPr>
        <w:t xml:space="preserve"> (20</w:t>
      </w:r>
      <w:r w:rsidRPr="009A3B35">
        <w:rPr>
          <w:rFonts w:cs="Times New Roman"/>
          <w:bCs/>
          <w:lang w:val="en-GB"/>
        </w:rPr>
        <w:t>19</w:t>
      </w:r>
      <w:r w:rsidR="009D5536" w:rsidRPr="009A3B35">
        <w:rPr>
          <w:rFonts w:cs="Times New Roman"/>
          <w:bCs/>
          <w:lang w:val="en-GB"/>
        </w:rPr>
        <w:t xml:space="preserve">). Standard Operating Procedure </w:t>
      </w:r>
      <w:r w:rsidR="0031725A" w:rsidRPr="009A3B35">
        <w:rPr>
          <w:rFonts w:cs="Times New Roman"/>
          <w:bCs/>
          <w:lang w:val="en-GB"/>
        </w:rPr>
        <w:t>060</w:t>
      </w:r>
      <w:r w:rsidR="009D5536" w:rsidRPr="009A3B35">
        <w:rPr>
          <w:rFonts w:cs="Times New Roman"/>
          <w:bCs/>
          <w:lang w:val="en-GB"/>
        </w:rPr>
        <w:t xml:space="preserve">: </w:t>
      </w:r>
      <w:r w:rsidR="003605B8" w:rsidRPr="009A3B35">
        <w:rPr>
          <w:rFonts w:cs="Times New Roman"/>
          <w:bCs/>
          <w:lang w:val="en-GB"/>
        </w:rPr>
        <w:t>Sampling point-focussed harvest evaluations in cereal crops</w:t>
      </w:r>
      <w:r w:rsidR="009D5536" w:rsidRPr="009A3B35">
        <w:rPr>
          <w:rFonts w:cs="Times New Roman"/>
          <w:bCs/>
          <w:lang w:val="en-GB"/>
        </w:rPr>
        <w:t>. Developed by the EU-H2020 project TRUE (‘Transition paths to sustainable legume-based systems in Europe’), funded by the European Union’s Horizon 2020 Research and Innovation programme under Grant Agreement Number 727973.</w:t>
      </w:r>
    </w:p>
    <w:p w14:paraId="245318F9" w14:textId="77777777" w:rsidR="00652AD2" w:rsidRPr="009A3B35" w:rsidRDefault="00652AD2" w:rsidP="00E44373">
      <w:pPr>
        <w:rPr>
          <w:rFonts w:cs="Times New Roman"/>
          <w:lang w:val="en-GB"/>
        </w:rPr>
      </w:pPr>
    </w:p>
    <w:p w14:paraId="245318FA" w14:textId="77777777" w:rsidR="00652AD2" w:rsidRPr="009A3B35" w:rsidRDefault="00652AD2" w:rsidP="00C53412">
      <w:pPr>
        <w:rPr>
          <w:rFonts w:cs="Times New Roman"/>
          <w:lang w:val="en-GB"/>
        </w:rPr>
      </w:pPr>
    </w:p>
    <w:p w14:paraId="245318FB" w14:textId="77777777" w:rsidR="001575A0" w:rsidRPr="009A3B35" w:rsidRDefault="001575A0">
      <w:pPr>
        <w:rPr>
          <w:rFonts w:cs="Times New Roman"/>
          <w:lang w:val="en-GB"/>
        </w:rPr>
      </w:pPr>
    </w:p>
    <w:sectPr w:rsidR="001575A0" w:rsidRPr="009A3B35" w:rsidSect="003822AA">
      <w:headerReference w:type="default" r:id="rId14"/>
      <w:footerReference w:type="default" r:id="rId15"/>
      <w:headerReference w:type="first" r:id="rId16"/>
      <w:footerReference w:type="first" r:id="rId17"/>
      <w:pgSz w:w="11900" w:h="16840"/>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3AEDE" w14:textId="77777777" w:rsidR="00A67207" w:rsidRDefault="00A67207" w:rsidP="00C942FF">
      <w:r>
        <w:separator/>
      </w:r>
    </w:p>
  </w:endnote>
  <w:endnote w:type="continuationSeparator" w:id="0">
    <w:p w14:paraId="44E23A94" w14:textId="77777777" w:rsidR="00A67207" w:rsidRDefault="00A67207" w:rsidP="00C942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Source Sans Pro">
    <w:charset w:val="00"/>
    <w:family w:val="swiss"/>
    <w:pitch w:val="variable"/>
    <w:sig w:usb0="600002F7" w:usb1="02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ourceSansPro-Regular">
    <w:altName w:val="Calibri"/>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MinionPro-Regular">
    <w:altName w:val="Calibri"/>
    <w:charset w:val="4D"/>
    <w:family w:val="auto"/>
    <w:pitch w:val="default"/>
    <w:sig w:usb0="00000003" w:usb1="00000000" w:usb2="00000000" w:usb3="00000000" w:csb0="00000001" w:csb1="00000000"/>
  </w:font>
  <w:font w:name="Arial-BoldMT">
    <w:altName w:val="Arial"/>
    <w:charset w:val="00"/>
    <w:family w:val="auto"/>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Lucida Grande">
    <w:altName w:val="Arial"/>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ヒラギノ角ゴ Pro W3">
    <w:charset w:val="00"/>
    <w:family w:val="roman"/>
    <w:pitch w:val="default"/>
  </w:font>
  <w:font w:name="Cambria Math">
    <w:panose1 w:val="02040503050406030204"/>
    <w:charset w:val="00"/>
    <w:family w:val="roman"/>
    <w:pitch w:val="variable"/>
    <w:sig w:usb0="E00006FF" w:usb1="420024FF" w:usb2="02000000" w:usb3="00000000" w:csb0="0000019F" w:csb1="00000000"/>
  </w:font>
  <w:font w:name="SourceSansPro-Bold">
    <w:altName w:val="Calibri"/>
    <w:charset w:val="4D"/>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3190B" w14:textId="77777777" w:rsidR="00B1489F" w:rsidRPr="00DF5FC9" w:rsidRDefault="00B1489F" w:rsidP="001849A7">
    <w:pPr>
      <w:pStyle w:val="Footer"/>
      <w:framePr w:w="1701" w:h="301" w:hRule="exact" w:wrap="around" w:vAnchor="page" w:hAnchor="page" w:x="6961" w:y="15946"/>
      <w:spacing w:before="50" w:line="480" w:lineRule="auto"/>
      <w:rPr>
        <w:rStyle w:val="PageNumber"/>
        <w:b/>
        <w:color w:val="76B72A"/>
        <w:sz w:val="20"/>
        <w:szCs w:val="20"/>
      </w:rPr>
    </w:pPr>
    <w:r>
      <w:rPr>
        <w:rStyle w:val="PageNumber"/>
        <w:b/>
        <w:color w:val="76B72A"/>
        <w:sz w:val="20"/>
        <w:szCs w:val="20"/>
      </w:rPr>
      <w:t xml:space="preserve">Page </w:t>
    </w:r>
    <w:r w:rsidRPr="00DF5FC9">
      <w:rPr>
        <w:rStyle w:val="PageNumber"/>
        <w:b/>
        <w:color w:val="76B72A"/>
        <w:sz w:val="20"/>
        <w:szCs w:val="20"/>
      </w:rPr>
      <w:fldChar w:fldCharType="begin"/>
    </w:r>
    <w:r w:rsidRPr="00DF5FC9">
      <w:rPr>
        <w:rStyle w:val="PageNumber"/>
        <w:b/>
        <w:color w:val="76B72A"/>
        <w:sz w:val="20"/>
        <w:szCs w:val="20"/>
      </w:rPr>
      <w:instrText xml:space="preserve">PAGE  </w:instrText>
    </w:r>
    <w:r w:rsidRPr="00DF5FC9">
      <w:rPr>
        <w:rStyle w:val="PageNumber"/>
        <w:b/>
        <w:color w:val="76B72A"/>
        <w:sz w:val="20"/>
        <w:szCs w:val="20"/>
      </w:rPr>
      <w:fldChar w:fldCharType="separate"/>
    </w:r>
    <w:r w:rsidR="0053331E">
      <w:rPr>
        <w:rStyle w:val="PageNumber"/>
        <w:b/>
        <w:noProof/>
        <w:color w:val="76B72A"/>
        <w:sz w:val="20"/>
        <w:szCs w:val="20"/>
      </w:rPr>
      <w:t>7</w:t>
    </w:r>
    <w:r w:rsidRPr="00DF5FC9">
      <w:rPr>
        <w:rStyle w:val="PageNumber"/>
        <w:b/>
        <w:color w:val="76B72A"/>
        <w:sz w:val="20"/>
        <w:szCs w:val="20"/>
      </w:rPr>
      <w:fldChar w:fldCharType="end"/>
    </w:r>
  </w:p>
  <w:p w14:paraId="2453190C" w14:textId="77777777" w:rsidR="00B1489F" w:rsidRPr="00DF5FC9" w:rsidRDefault="00B1489F" w:rsidP="001849A7">
    <w:pPr>
      <w:pStyle w:val="Footer"/>
      <w:framePr w:w="1701" w:h="301" w:hRule="exact" w:wrap="around" w:vAnchor="page" w:hAnchor="page" w:x="6961" w:y="15946"/>
      <w:spacing w:before="50" w:line="480" w:lineRule="auto"/>
      <w:rPr>
        <w:rStyle w:val="PageNumber"/>
        <w:b/>
        <w:color w:val="76B72A"/>
        <w:sz w:val="20"/>
        <w:szCs w:val="20"/>
      </w:rPr>
    </w:pPr>
    <w:r w:rsidRPr="00DF5FC9">
      <w:rPr>
        <w:rStyle w:val="PageNumber"/>
        <w:b/>
        <w:color w:val="76B72A"/>
        <w:sz w:val="20"/>
        <w:szCs w:val="20"/>
      </w:rPr>
      <w:fldChar w:fldCharType="begin"/>
    </w:r>
    <w:r w:rsidRPr="00DF5FC9">
      <w:rPr>
        <w:rStyle w:val="PageNumber"/>
        <w:b/>
        <w:color w:val="76B72A"/>
        <w:sz w:val="20"/>
        <w:szCs w:val="20"/>
      </w:rPr>
      <w:instrText xml:space="preserve">PAGE  </w:instrText>
    </w:r>
    <w:r w:rsidRPr="00DF5FC9">
      <w:rPr>
        <w:rStyle w:val="PageNumber"/>
        <w:b/>
        <w:color w:val="76B72A"/>
        <w:sz w:val="20"/>
        <w:szCs w:val="20"/>
      </w:rPr>
      <w:fldChar w:fldCharType="separate"/>
    </w:r>
    <w:r w:rsidR="0053331E">
      <w:rPr>
        <w:rStyle w:val="PageNumber"/>
        <w:b/>
        <w:noProof/>
        <w:color w:val="76B72A"/>
        <w:sz w:val="20"/>
        <w:szCs w:val="20"/>
      </w:rPr>
      <w:t>7</w:t>
    </w:r>
    <w:r w:rsidRPr="00DF5FC9">
      <w:rPr>
        <w:rStyle w:val="PageNumber"/>
        <w:b/>
        <w:color w:val="76B72A"/>
        <w:sz w:val="20"/>
        <w:szCs w:val="20"/>
      </w:rPr>
      <w:fldChar w:fldCharType="end"/>
    </w:r>
  </w:p>
  <w:p w14:paraId="2453190D" w14:textId="77777777" w:rsidR="00B1489F" w:rsidRDefault="00B1489F">
    <w:pPr>
      <w:pStyle w:val="Footer"/>
    </w:pPr>
    <w:r w:rsidRPr="00BA056C">
      <w:rPr>
        <w:noProof/>
        <w:lang w:val="en-GB" w:eastAsia="en-GB"/>
      </w:rPr>
      <mc:AlternateContent>
        <mc:Choice Requires="wps">
          <w:drawing>
            <wp:anchor distT="0" distB="0" distL="114300" distR="114300" simplePos="0" relativeHeight="251697152" behindDoc="0" locked="0" layoutInCell="1" allowOverlap="1" wp14:anchorId="24531920" wp14:editId="24531921">
              <wp:simplePos x="0" y="0"/>
              <wp:positionH relativeFrom="margin">
                <wp:posOffset>-522605</wp:posOffset>
              </wp:positionH>
              <wp:positionV relativeFrom="paragraph">
                <wp:posOffset>-151575</wp:posOffset>
              </wp:positionV>
              <wp:extent cx="6777418" cy="9481"/>
              <wp:effectExtent l="0" t="0" r="23495" b="29210"/>
              <wp:wrapNone/>
              <wp:docPr id="1" name="Gerade Verbindung 40"/>
              <wp:cNvGraphicFramePr/>
              <a:graphic xmlns:a="http://schemas.openxmlformats.org/drawingml/2006/main">
                <a:graphicData uri="http://schemas.microsoft.com/office/word/2010/wordprocessingShape">
                  <wps:wsp>
                    <wps:cNvCnPr/>
                    <wps:spPr>
                      <a:xfrm flipV="1">
                        <a:off x="0" y="0"/>
                        <a:ext cx="6777418" cy="9481"/>
                      </a:xfrm>
                      <a:prstGeom prst="line">
                        <a:avLst/>
                      </a:prstGeom>
                      <a:ln w="1905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4E49B7" id="Gerade Verbindung 40" o:spid="_x0000_s1026" style="position:absolute;flip:y;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1.15pt,-11.95pt" to="49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" strokecolor="#485155" strokeweight="1.5pt">
              <v:stroke dashstyle="1 1" endcap="round"/>
              <w10:wrap anchorx="margin"/>
            </v:line>
          </w:pict>
        </mc:Fallback>
      </mc:AlternateContent>
    </w:r>
    <w:r>
      <w:rPr>
        <w:noProof/>
        <w:lang w:val="en-GB" w:eastAsia="en-GB"/>
      </w:rPr>
      <mc:AlternateContent>
        <mc:Choice Requires="wps">
          <w:drawing>
            <wp:anchor distT="45720" distB="45720" distL="114300" distR="114300" simplePos="0" relativeHeight="251695104" behindDoc="0" locked="0" layoutInCell="1" allowOverlap="1" wp14:anchorId="24531922" wp14:editId="24531923">
              <wp:simplePos x="0" y="0"/>
              <wp:positionH relativeFrom="column">
                <wp:posOffset>4027170</wp:posOffset>
              </wp:positionH>
              <wp:positionV relativeFrom="paragraph">
                <wp:posOffset>1905</wp:posOffset>
              </wp:positionV>
              <wp:extent cx="2360930" cy="1404620"/>
              <wp:effectExtent l="0" t="0" r="2540" b="8890"/>
              <wp:wrapSquare wrapText="bothSides"/>
              <wp:docPr id="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4531937" w14:textId="77777777" w:rsidR="00B1489F" w:rsidRPr="00486B0D" w:rsidRDefault="00B1489F" w:rsidP="009C2BF8">
                          <w:pPr>
                            <w:widowControl w:val="0"/>
                            <w:autoSpaceDE w:val="0"/>
                            <w:autoSpaceDN w:val="0"/>
                            <w:adjustRightInd w:val="0"/>
                            <w:spacing w:line="288" w:lineRule="auto"/>
                            <w:jc w:val="right"/>
                            <w:textAlignment w:val="center"/>
                            <w:rPr>
                              <w:rFonts w:cs="SourceSansPro-Bold"/>
                              <w:b/>
                              <w:bCs/>
                              <w:color w:val="004577"/>
                              <w:sz w:val="20"/>
                              <w:szCs w:val="20"/>
                            </w:rPr>
                          </w:pPr>
                          <w:r w:rsidRPr="00486B0D">
                            <w:rPr>
                              <w:rFonts w:cs="SourceSansPro-Bold"/>
                              <w:b/>
                              <w:bCs/>
                              <w:color w:val="004577"/>
                              <w:sz w:val="20"/>
                              <w:szCs w:val="20"/>
                            </w:rPr>
                            <w:t>www.true-project.eu</w:t>
                          </w:r>
                        </w:p>
                        <w:p w14:paraId="24531938" w14:textId="77777777" w:rsidR="00B1489F" w:rsidRDefault="00B1489F"/>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24531922" id="_x0000_t202" coordsize="21600,21600" o:spt="202" path="m,l,21600r21600,l21600,xe">
              <v:stroke joinstyle="miter"/>
              <v:path gradientshapeok="t" o:connecttype="rect"/>
            </v:shapetype>
            <v:shape id="_x0000_s1027" type="#_x0000_t202" style="position:absolute;margin-left:317.1pt;margin-top:.15pt;width:185.9pt;height:110.6pt;z-index:2516951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" stroked="f">
              <v:textbox style="mso-fit-shape-to-text:t">
                <w:txbxContent>
                  <w:p w14:paraId="24531937" w14:textId="77777777" w:rsidR="00B1489F" w:rsidRPr="00486B0D" w:rsidRDefault="00B1489F" w:rsidP="009C2BF8">
                    <w:pPr>
                      <w:widowControl w:val="0"/>
                      <w:autoSpaceDE w:val="0"/>
                      <w:autoSpaceDN w:val="0"/>
                      <w:adjustRightInd w:val="0"/>
                      <w:spacing w:line="288" w:lineRule="auto"/>
                      <w:jc w:val="right"/>
                      <w:textAlignment w:val="center"/>
                      <w:rPr>
                        <w:rFonts w:cs="SourceSansPro-Bold"/>
                        <w:b/>
                        <w:bCs/>
                        <w:color w:val="004577"/>
                        <w:sz w:val="20"/>
                        <w:szCs w:val="20"/>
                      </w:rPr>
                    </w:pPr>
                    <w:r w:rsidRPr="00486B0D">
                      <w:rPr>
                        <w:rFonts w:cs="SourceSansPro-Bold"/>
                        <w:b/>
                        <w:bCs/>
                        <w:color w:val="004577"/>
                        <w:sz w:val="20"/>
                        <w:szCs w:val="20"/>
                      </w:rPr>
                      <w:t>www.true-project.eu</w:t>
                    </w:r>
                  </w:p>
                  <w:p w14:paraId="24531938" w14:textId="77777777" w:rsidR="00B1489F" w:rsidRDefault="00B1489F"/>
                </w:txbxContent>
              </v:textbox>
              <w10:wrap type="square"/>
            </v:shape>
          </w:pict>
        </mc:Fallback>
      </mc:AlternateContent>
    </w:r>
    <w:r>
      <w:rPr>
        <w:noProof/>
        <w:lang w:val="en-GB" w:eastAsia="en-GB"/>
      </w:rPr>
      <mc:AlternateContent>
        <mc:Choice Requires="wps">
          <w:drawing>
            <wp:anchor distT="0" distB="0" distL="114300" distR="114300" simplePos="0" relativeHeight="251660288" behindDoc="0" locked="0" layoutInCell="1" allowOverlap="1" wp14:anchorId="24531924" wp14:editId="24531925">
              <wp:simplePos x="0" y="0"/>
              <wp:positionH relativeFrom="column">
                <wp:posOffset>-224155</wp:posOffset>
              </wp:positionH>
              <wp:positionV relativeFrom="paragraph">
                <wp:posOffset>10160</wp:posOffset>
              </wp:positionV>
              <wp:extent cx="3048000" cy="342900"/>
              <wp:effectExtent l="0" t="0" r="0" b="0"/>
              <wp:wrapSquare wrapText="bothSides"/>
              <wp:docPr id="36" name="Textfeld 36"/>
              <wp:cNvGraphicFramePr/>
              <a:graphic xmlns:a="http://schemas.openxmlformats.org/drawingml/2006/main">
                <a:graphicData uri="http://schemas.microsoft.com/office/word/2010/wordprocessingShape">
                  <wps:wsp>
                    <wps:cNvSpPr txBox="1"/>
                    <wps:spPr>
                      <a:xfrm>
                        <a:off x="0" y="0"/>
                        <a:ext cx="30480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4531939" w14:textId="77777777" w:rsidR="00B1489F" w:rsidRPr="009C43B7" w:rsidRDefault="00B1489F" w:rsidP="00C942FF">
                          <w:pPr>
                            <w:rPr>
                              <w:noProof/>
                              <w:sz w:val="14"/>
                              <w:szCs w:val="14"/>
                              <w:lang w:val="en-US"/>
                            </w:rPr>
                          </w:pPr>
                          <w:r w:rsidRPr="009C43B7">
                            <w:rPr>
                              <w:noProof/>
                              <w:sz w:val="14"/>
                              <w:szCs w:val="14"/>
                              <w:lang w:val="en-US"/>
                            </w:rPr>
                            <w:t>This Project has received funding from the European Union´s Horizon 2020</w:t>
                          </w:r>
                        </w:p>
                        <w:p w14:paraId="2453193A" w14:textId="77777777" w:rsidR="00B1489F" w:rsidRPr="009C43B7" w:rsidRDefault="00B1489F" w:rsidP="00C942FF">
                          <w:pPr>
                            <w:rPr>
                              <w:noProof/>
                              <w:sz w:val="14"/>
                              <w:szCs w:val="14"/>
                              <w:lang w:val="en-US"/>
                            </w:rPr>
                          </w:pPr>
                          <w:r w:rsidRPr="009C43B7">
                            <w:rPr>
                              <w:noProof/>
                              <w:sz w:val="14"/>
                              <w:szCs w:val="14"/>
                              <w:lang w:val="en-US"/>
                            </w:rPr>
                            <w:t xml:space="preserve">research and innovation programme under grant agreement No </w:t>
                          </w:r>
                          <w:hyperlink r:id="rId1" w:history="1">
                            <w:r w:rsidRPr="00DB12B9">
                              <w:rPr>
                                <w:rStyle w:val="Hyperlink"/>
                                <w:sz w:val="14"/>
                                <w:szCs w:val="14"/>
                                <w:lang w:eastAsia="de-DE"/>
                              </w:rPr>
                              <w:t>727973</w:t>
                            </w:r>
                          </w:hyperlink>
                        </w:p>
                        <w:p w14:paraId="2453193B" w14:textId="77777777" w:rsidR="00B1489F" w:rsidRPr="009C43B7" w:rsidRDefault="00B1489F" w:rsidP="00C942FF">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31924" id="Textfeld 36" o:spid="_x0000_s1028" type="#_x0000_t202" style="position:absolute;margin-left:-17.65pt;margin-top:.8pt;width:240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" filled="f" stroked="f">
              <v:textbox>
                <w:txbxContent>
                  <w:p w14:paraId="24531939" w14:textId="77777777" w:rsidR="00B1489F" w:rsidRPr="009C43B7" w:rsidRDefault="00B1489F" w:rsidP="00C942FF">
                    <w:pPr>
                      <w:rPr>
                        <w:noProof/>
                        <w:sz w:val="14"/>
                        <w:szCs w:val="14"/>
                        <w:lang w:val="en-US"/>
                      </w:rPr>
                    </w:pPr>
                    <w:r w:rsidRPr="009C43B7">
                      <w:rPr>
                        <w:noProof/>
                        <w:sz w:val="14"/>
                        <w:szCs w:val="14"/>
                        <w:lang w:val="en-US"/>
                      </w:rPr>
                      <w:t>This Project has received funding from the European Union´s Horizon 2020</w:t>
                    </w:r>
                  </w:p>
                  <w:p w14:paraId="2453193A" w14:textId="77777777" w:rsidR="00B1489F" w:rsidRPr="009C43B7" w:rsidRDefault="00B1489F" w:rsidP="00C942FF">
                    <w:pPr>
                      <w:rPr>
                        <w:noProof/>
                        <w:sz w:val="14"/>
                        <w:szCs w:val="14"/>
                        <w:lang w:val="en-US"/>
                      </w:rPr>
                    </w:pPr>
                    <w:r w:rsidRPr="009C43B7">
                      <w:rPr>
                        <w:noProof/>
                        <w:sz w:val="14"/>
                        <w:szCs w:val="14"/>
                        <w:lang w:val="en-US"/>
                      </w:rPr>
                      <w:t xml:space="preserve">research and innovation programme under grant agreement No </w:t>
                    </w:r>
                    <w:hyperlink r:id="rId2" w:history="1">
                      <w:r w:rsidRPr="00DB12B9">
                        <w:rPr>
                          <w:rStyle w:val="Hyperlink"/>
                          <w:sz w:val="14"/>
                          <w:szCs w:val="14"/>
                          <w:lang w:eastAsia="de-DE"/>
                        </w:rPr>
                        <w:t>727973</w:t>
                      </w:r>
                    </w:hyperlink>
                  </w:p>
                  <w:p w14:paraId="2453193B" w14:textId="77777777" w:rsidR="00B1489F" w:rsidRPr="009C43B7" w:rsidRDefault="00B1489F" w:rsidP="00C942FF">
                    <w:pPr>
                      <w:rPr>
                        <w:lang w:val="en-US"/>
                      </w:rPr>
                    </w:pPr>
                  </w:p>
                </w:txbxContent>
              </v:textbox>
              <w10:wrap type="square"/>
            </v:shape>
          </w:pict>
        </mc:Fallback>
      </mc:AlternateContent>
    </w:r>
    <w:r>
      <w:rPr>
        <w:noProof/>
        <w:lang w:val="en-GB" w:eastAsia="en-GB"/>
      </w:rPr>
      <w:drawing>
        <wp:anchor distT="0" distB="0" distL="114300" distR="114300" simplePos="0" relativeHeight="251683840" behindDoc="0" locked="0" layoutInCell="1" allowOverlap="1" wp14:anchorId="24531926" wp14:editId="24531927">
          <wp:simplePos x="0" y="0"/>
          <wp:positionH relativeFrom="column">
            <wp:posOffset>-495300</wp:posOffset>
          </wp:positionH>
          <wp:positionV relativeFrom="paragraph">
            <wp:posOffset>67472</wp:posOffset>
          </wp:positionV>
          <wp:extent cx="281231" cy="187178"/>
          <wp:effectExtent l="0" t="0" r="5080" b="3810"/>
          <wp:wrapNone/>
          <wp:docPr id="19" name="Grafik 18" descr="Z:\Projekte\2 LAUFENDE PROJEKTE\2016_02 H2020 TRUE\Logo\EU-Logo\EU flag_small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rojekte\2 LAUFENDE PROJEKTE\2016_02 H2020 TRUE\Logo\EU-Logo\EU flag_small size.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1231" cy="187178"/>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31917" w14:textId="77777777" w:rsidR="00B1489F" w:rsidRDefault="00B1489F">
    <w:pPr>
      <w:pStyle w:val="Footer"/>
    </w:pPr>
    <w:r w:rsidRPr="000477D2">
      <w:rPr>
        <w:noProof/>
        <w:lang w:val="en-GB" w:eastAsia="en-GB"/>
      </w:rPr>
      <mc:AlternateContent>
        <mc:Choice Requires="wps">
          <w:drawing>
            <wp:anchor distT="0" distB="0" distL="114300" distR="114300" simplePos="0" relativeHeight="251693056" behindDoc="0" locked="0" layoutInCell="1" allowOverlap="1" wp14:anchorId="2453192C" wp14:editId="2453192D">
              <wp:simplePos x="0" y="0"/>
              <wp:positionH relativeFrom="column">
                <wp:posOffset>4722495</wp:posOffset>
              </wp:positionH>
              <wp:positionV relativeFrom="paragraph">
                <wp:posOffset>-9525</wp:posOffset>
              </wp:positionV>
              <wp:extent cx="1614805" cy="342900"/>
              <wp:effectExtent l="0" t="0" r="0" b="0"/>
              <wp:wrapSquare wrapText="bothSides"/>
              <wp:docPr id="17" name="Textfeld 17"/>
              <wp:cNvGraphicFramePr/>
              <a:graphic xmlns:a="http://schemas.openxmlformats.org/drawingml/2006/main">
                <a:graphicData uri="http://schemas.microsoft.com/office/word/2010/wordprocessingShape">
                  <wps:wsp>
                    <wps:cNvSpPr txBox="1"/>
                    <wps:spPr>
                      <a:xfrm>
                        <a:off x="0" y="0"/>
                        <a:ext cx="1614805"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453193C" w14:textId="77777777" w:rsidR="00B1489F" w:rsidRPr="00486B0D" w:rsidRDefault="00B1489F" w:rsidP="000477D2">
                          <w:pPr>
                            <w:widowControl w:val="0"/>
                            <w:autoSpaceDE w:val="0"/>
                            <w:autoSpaceDN w:val="0"/>
                            <w:adjustRightInd w:val="0"/>
                            <w:spacing w:line="288" w:lineRule="auto"/>
                            <w:jc w:val="right"/>
                            <w:textAlignment w:val="center"/>
                            <w:rPr>
                              <w:rFonts w:cs="SourceSansPro-Bold"/>
                              <w:b/>
                              <w:bCs/>
                              <w:color w:val="004577"/>
                              <w:sz w:val="20"/>
                              <w:szCs w:val="20"/>
                            </w:rPr>
                          </w:pPr>
                          <w:r w:rsidRPr="00486B0D">
                            <w:rPr>
                              <w:rFonts w:cs="SourceSansPro-Bold"/>
                              <w:b/>
                              <w:bCs/>
                              <w:color w:val="004577"/>
                              <w:sz w:val="20"/>
                              <w:szCs w:val="20"/>
                            </w:rPr>
                            <w:t>www.true-project.eu</w:t>
                          </w:r>
                        </w:p>
                        <w:p w14:paraId="2453193D" w14:textId="77777777" w:rsidR="00B1489F" w:rsidRPr="00486B0D" w:rsidRDefault="00B1489F" w:rsidP="000477D2">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53192C" id="_x0000_t202" coordsize="21600,21600" o:spt="202" path="m,l,21600r21600,l21600,xe">
              <v:stroke joinstyle="miter"/>
              <v:path gradientshapeok="t" o:connecttype="rect"/>
            </v:shapetype>
            <v:shape id="Textfeld 17" o:spid="_x0000_s1029" type="#_x0000_t202" style="position:absolute;margin-left:371.85pt;margin-top:-.75pt;width:127.15pt;height: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" filled="f" stroked="f">
              <v:textbox>
                <w:txbxContent>
                  <w:p w14:paraId="2453193C" w14:textId="77777777" w:rsidR="00B1489F" w:rsidRPr="00486B0D" w:rsidRDefault="00B1489F" w:rsidP="000477D2">
                    <w:pPr>
                      <w:widowControl w:val="0"/>
                      <w:autoSpaceDE w:val="0"/>
                      <w:autoSpaceDN w:val="0"/>
                      <w:adjustRightInd w:val="0"/>
                      <w:spacing w:line="288" w:lineRule="auto"/>
                      <w:jc w:val="right"/>
                      <w:textAlignment w:val="center"/>
                      <w:rPr>
                        <w:rFonts w:cs="SourceSansPro-Bold"/>
                        <w:b/>
                        <w:bCs/>
                        <w:color w:val="004577"/>
                        <w:sz w:val="20"/>
                        <w:szCs w:val="20"/>
                      </w:rPr>
                    </w:pPr>
                    <w:r w:rsidRPr="00486B0D">
                      <w:rPr>
                        <w:rFonts w:cs="SourceSansPro-Bold"/>
                        <w:b/>
                        <w:bCs/>
                        <w:color w:val="004577"/>
                        <w:sz w:val="20"/>
                        <w:szCs w:val="20"/>
                      </w:rPr>
                      <w:t>www.true-project.eu</w:t>
                    </w:r>
                  </w:p>
                  <w:p w14:paraId="2453193D" w14:textId="77777777" w:rsidR="00B1489F" w:rsidRPr="00486B0D" w:rsidRDefault="00B1489F" w:rsidP="000477D2">
                    <w:pPr>
                      <w:jc w:val="right"/>
                    </w:pPr>
                  </w:p>
                </w:txbxContent>
              </v:textbox>
              <w10:wrap type="square"/>
            </v:shape>
          </w:pict>
        </mc:Fallback>
      </mc:AlternateContent>
    </w:r>
    <w:r w:rsidRPr="000477D2">
      <w:rPr>
        <w:noProof/>
        <w:lang w:val="en-GB" w:eastAsia="en-GB"/>
      </w:rPr>
      <mc:AlternateContent>
        <mc:Choice Requires="wps">
          <w:drawing>
            <wp:anchor distT="0" distB="0" distL="114300" distR="114300" simplePos="0" relativeHeight="251691008" behindDoc="0" locked="0" layoutInCell="1" allowOverlap="1" wp14:anchorId="2453192E" wp14:editId="2453192F">
              <wp:simplePos x="0" y="0"/>
              <wp:positionH relativeFrom="margin">
                <wp:posOffset>-479444</wp:posOffset>
              </wp:positionH>
              <wp:positionV relativeFrom="paragraph">
                <wp:posOffset>-185433</wp:posOffset>
              </wp:positionV>
              <wp:extent cx="6722010" cy="0"/>
              <wp:effectExtent l="0" t="0" r="22225" b="19050"/>
              <wp:wrapNone/>
              <wp:docPr id="8" name="Gerade Verbindung 40"/>
              <wp:cNvGraphicFramePr/>
              <a:graphic xmlns:a="http://schemas.openxmlformats.org/drawingml/2006/main">
                <a:graphicData uri="http://schemas.microsoft.com/office/word/2010/wordprocessingShape">
                  <wps:wsp>
                    <wps:cNvCnPr/>
                    <wps:spPr>
                      <a:xfrm flipV="1">
                        <a:off x="0" y="0"/>
                        <a:ext cx="6722010" cy="0"/>
                      </a:xfrm>
                      <a:prstGeom prst="line">
                        <a:avLst/>
                      </a:prstGeom>
                      <a:ln w="1905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D3117D" id="Gerade Verbindung 40" o:spid="_x0000_s1026" style="position:absolute;flip:y;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7.75pt,-14.6pt" to="491.5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" strokecolor="#485155" strokeweight="1.5pt">
              <v:stroke dashstyle="1 1" endcap="round"/>
              <w10:wrap anchorx="margin"/>
            </v:line>
          </w:pict>
        </mc:Fallback>
      </mc:AlternateContent>
    </w:r>
    <w:r w:rsidRPr="000477D2">
      <w:rPr>
        <w:noProof/>
        <w:lang w:val="en-GB" w:eastAsia="en-GB"/>
      </w:rPr>
      <mc:AlternateContent>
        <mc:Choice Requires="wps">
          <w:drawing>
            <wp:anchor distT="0" distB="0" distL="114300" distR="114300" simplePos="0" relativeHeight="251689984" behindDoc="0" locked="0" layoutInCell="1" allowOverlap="1" wp14:anchorId="24531930" wp14:editId="24531931">
              <wp:simplePos x="0" y="0"/>
              <wp:positionH relativeFrom="column">
                <wp:posOffset>-227330</wp:posOffset>
              </wp:positionH>
              <wp:positionV relativeFrom="paragraph">
                <wp:posOffset>9525</wp:posOffset>
              </wp:positionV>
              <wp:extent cx="3048000" cy="342900"/>
              <wp:effectExtent l="0" t="0" r="0" b="0"/>
              <wp:wrapSquare wrapText="bothSides"/>
              <wp:docPr id="7" name="Textfeld 7"/>
              <wp:cNvGraphicFramePr/>
              <a:graphic xmlns:a="http://schemas.openxmlformats.org/drawingml/2006/main">
                <a:graphicData uri="http://schemas.microsoft.com/office/word/2010/wordprocessingShape">
                  <wps:wsp>
                    <wps:cNvSpPr txBox="1"/>
                    <wps:spPr>
                      <a:xfrm>
                        <a:off x="0" y="0"/>
                        <a:ext cx="30480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453193E" w14:textId="77777777" w:rsidR="00B1489F" w:rsidRPr="009C43B7" w:rsidRDefault="00B1489F" w:rsidP="000477D2">
                          <w:pPr>
                            <w:rPr>
                              <w:noProof/>
                              <w:sz w:val="14"/>
                              <w:szCs w:val="14"/>
                              <w:lang w:val="en-US"/>
                            </w:rPr>
                          </w:pPr>
                          <w:r w:rsidRPr="009C43B7">
                            <w:rPr>
                              <w:noProof/>
                              <w:sz w:val="14"/>
                              <w:szCs w:val="14"/>
                              <w:lang w:val="en-US"/>
                            </w:rPr>
                            <w:t>This Project has received funding from the European Union´s Horizon 2020</w:t>
                          </w:r>
                        </w:p>
                        <w:p w14:paraId="2453193F" w14:textId="77777777" w:rsidR="00B1489F" w:rsidRPr="009C43B7" w:rsidRDefault="00B1489F" w:rsidP="000477D2">
                          <w:pPr>
                            <w:rPr>
                              <w:noProof/>
                              <w:sz w:val="14"/>
                              <w:szCs w:val="14"/>
                              <w:lang w:val="en-US"/>
                            </w:rPr>
                          </w:pPr>
                          <w:r w:rsidRPr="009C43B7">
                            <w:rPr>
                              <w:noProof/>
                              <w:sz w:val="14"/>
                              <w:szCs w:val="14"/>
                              <w:lang w:val="en-US"/>
                            </w:rPr>
                            <w:t xml:space="preserve">research and innovation programme under grant agreement No </w:t>
                          </w:r>
                          <w:hyperlink r:id="rId1" w:history="1">
                            <w:r w:rsidRPr="000477D2">
                              <w:rPr>
                                <w:sz w:val="14"/>
                                <w:szCs w:val="14"/>
                                <w:lang w:val="en-US"/>
                              </w:rPr>
                              <w:t>727973</w:t>
                            </w:r>
                          </w:hyperlink>
                        </w:p>
                        <w:p w14:paraId="24531940" w14:textId="77777777" w:rsidR="00B1489F" w:rsidRPr="009C43B7" w:rsidRDefault="00B1489F" w:rsidP="000477D2">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31930" id="Textfeld 7" o:spid="_x0000_s1030" type="#_x0000_t202" style="position:absolute;margin-left:-17.9pt;margin-top:.75pt;width:240pt;height: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" filled="f" stroked="f">
              <v:textbox>
                <w:txbxContent>
                  <w:p w14:paraId="2453193E" w14:textId="77777777" w:rsidR="00B1489F" w:rsidRPr="009C43B7" w:rsidRDefault="00B1489F" w:rsidP="000477D2">
                    <w:pPr>
                      <w:rPr>
                        <w:noProof/>
                        <w:sz w:val="14"/>
                        <w:szCs w:val="14"/>
                        <w:lang w:val="en-US"/>
                      </w:rPr>
                    </w:pPr>
                    <w:r w:rsidRPr="009C43B7">
                      <w:rPr>
                        <w:noProof/>
                        <w:sz w:val="14"/>
                        <w:szCs w:val="14"/>
                        <w:lang w:val="en-US"/>
                      </w:rPr>
                      <w:t>This Project has received funding from the European Union´s Horizon 2020</w:t>
                    </w:r>
                  </w:p>
                  <w:p w14:paraId="2453193F" w14:textId="77777777" w:rsidR="00B1489F" w:rsidRPr="009C43B7" w:rsidRDefault="00B1489F" w:rsidP="000477D2">
                    <w:pPr>
                      <w:rPr>
                        <w:noProof/>
                        <w:sz w:val="14"/>
                        <w:szCs w:val="14"/>
                        <w:lang w:val="en-US"/>
                      </w:rPr>
                    </w:pPr>
                    <w:r w:rsidRPr="009C43B7">
                      <w:rPr>
                        <w:noProof/>
                        <w:sz w:val="14"/>
                        <w:szCs w:val="14"/>
                        <w:lang w:val="en-US"/>
                      </w:rPr>
                      <w:t xml:space="preserve">research and innovation programme under grant agreement No </w:t>
                    </w:r>
                    <w:hyperlink r:id="rId2" w:history="1">
                      <w:r w:rsidRPr="000477D2">
                        <w:rPr>
                          <w:sz w:val="14"/>
                          <w:szCs w:val="14"/>
                          <w:lang w:val="en-US"/>
                        </w:rPr>
                        <w:t>727973</w:t>
                      </w:r>
                    </w:hyperlink>
                  </w:p>
                  <w:p w14:paraId="24531940" w14:textId="77777777" w:rsidR="00B1489F" w:rsidRPr="009C43B7" w:rsidRDefault="00B1489F" w:rsidP="000477D2">
                    <w:pPr>
                      <w:rPr>
                        <w:lang w:val="en-US"/>
                      </w:rPr>
                    </w:pPr>
                  </w:p>
                </w:txbxContent>
              </v:textbox>
              <w10:wrap type="square"/>
            </v:shape>
          </w:pict>
        </mc:Fallback>
      </mc:AlternateContent>
    </w:r>
    <w:r w:rsidRPr="000477D2">
      <w:rPr>
        <w:noProof/>
        <w:lang w:val="en-GB" w:eastAsia="en-GB"/>
      </w:rPr>
      <w:drawing>
        <wp:anchor distT="0" distB="0" distL="114300" distR="114300" simplePos="0" relativeHeight="251692032" behindDoc="0" locked="0" layoutInCell="1" allowOverlap="1" wp14:anchorId="24531932" wp14:editId="24531933">
          <wp:simplePos x="0" y="0"/>
          <wp:positionH relativeFrom="column">
            <wp:posOffset>-495382</wp:posOffset>
          </wp:positionH>
          <wp:positionV relativeFrom="paragraph">
            <wp:posOffset>57150</wp:posOffset>
          </wp:positionV>
          <wp:extent cx="280670" cy="186690"/>
          <wp:effectExtent l="0" t="0" r="5080" b="3810"/>
          <wp:wrapNone/>
          <wp:docPr id="22" name="Grafik 20" descr="Z:\Projekte\2 LAUFENDE PROJEKTE\2016_02 H2020 TRUE\Logo\EU-Logo\EU flag_small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rojekte\2 LAUFENDE PROJEKTE\2016_02 H2020 TRUE\Logo\EU-Logo\EU flag_small size.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0670" cy="1866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3E57F" w14:textId="77777777" w:rsidR="00A67207" w:rsidRDefault="00A67207" w:rsidP="00C942FF">
      <w:r>
        <w:separator/>
      </w:r>
    </w:p>
  </w:footnote>
  <w:footnote w:type="continuationSeparator" w:id="0">
    <w:p w14:paraId="1CEA89F6" w14:textId="77777777" w:rsidR="00A67207" w:rsidRDefault="00A67207" w:rsidP="00C942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31904" w14:textId="77777777" w:rsidR="00B1489F" w:rsidRDefault="00B1489F" w:rsidP="000F61C2">
    <w:pPr>
      <w:pStyle w:val="Header"/>
      <w:tabs>
        <w:tab w:val="clear" w:pos="4536"/>
        <w:tab w:val="clear" w:pos="9072"/>
        <w:tab w:val="left" w:pos="4605"/>
      </w:tabs>
    </w:pPr>
    <w:r>
      <w:rPr>
        <w:rFonts w:cs="SourceSansPro-Bold"/>
        <w:b/>
        <w:bCs/>
        <w:noProof/>
        <w:color w:val="76B72A"/>
        <w:sz w:val="30"/>
        <w:szCs w:val="30"/>
        <w:lang w:val="en-GB" w:eastAsia="en-GB"/>
      </w:rPr>
      <mc:AlternateContent>
        <mc:Choice Requires="wps">
          <w:drawing>
            <wp:anchor distT="0" distB="0" distL="114300" distR="114300" simplePos="0" relativeHeight="251670528" behindDoc="0" locked="0" layoutInCell="1" allowOverlap="1" wp14:anchorId="24531918" wp14:editId="63A7FD0E">
              <wp:simplePos x="0" y="0"/>
              <wp:positionH relativeFrom="column">
                <wp:posOffset>3366770</wp:posOffset>
              </wp:positionH>
              <wp:positionV relativeFrom="paragraph">
                <wp:posOffset>130810</wp:posOffset>
              </wp:positionV>
              <wp:extent cx="2961640" cy="781050"/>
              <wp:effectExtent l="0" t="0" r="0" b="0"/>
              <wp:wrapSquare wrapText="bothSides"/>
              <wp:docPr id="2" name="Textfeld 2"/>
              <wp:cNvGraphicFramePr/>
              <a:graphic xmlns:a="http://schemas.openxmlformats.org/drawingml/2006/main">
                <a:graphicData uri="http://schemas.microsoft.com/office/word/2010/wordprocessingShape">
                  <wps:wsp>
                    <wps:cNvSpPr txBox="1"/>
                    <wps:spPr>
                      <a:xfrm>
                        <a:off x="0" y="0"/>
                        <a:ext cx="2961640" cy="781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9F2B5C0" w14:textId="77777777" w:rsidR="002F2447" w:rsidRPr="002F2447" w:rsidRDefault="002F2447" w:rsidP="002F2447">
                          <w:pPr>
                            <w:jc w:val="right"/>
                            <w:rPr>
                              <w:rFonts w:cs="SourceSansPro-Bold"/>
                              <w:b/>
                              <w:bCs/>
                              <w:color w:val="76B72A"/>
                              <w:szCs w:val="30"/>
                              <w:lang w:val="en-GB"/>
                            </w:rPr>
                          </w:pPr>
                          <w:r w:rsidRPr="002F2447">
                            <w:rPr>
                              <w:rFonts w:cs="SourceSansPro-Bold"/>
                              <w:b/>
                              <w:bCs/>
                              <w:color w:val="76B72A"/>
                              <w:szCs w:val="30"/>
                              <w:lang w:val="en-GB"/>
                            </w:rPr>
                            <w:t>Sampling point-focussed harvest evaluations in cereal crops</w:t>
                          </w:r>
                        </w:p>
                        <w:p w14:paraId="24531936" w14:textId="77777777" w:rsidR="00B1489F" w:rsidRDefault="00B1489F" w:rsidP="00133652">
                          <w:pPr>
                            <w:jc w:val="right"/>
                            <w:rPr>
                              <w:rFonts w:cs="SourceSansPro-Bold"/>
                              <w:bCs/>
                              <w:color w:val="004577"/>
                              <w:szCs w:val="3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531918" id="_x0000_t202" coordsize="21600,21600" o:spt="202" path="m,l,21600r21600,l21600,xe">
              <v:stroke joinstyle="miter"/>
              <v:path gradientshapeok="t" o:connecttype="rect"/>
            </v:shapetype>
            <v:shape id="Textfeld 2" o:spid="_x0000_s1026" type="#_x0000_t202" style="position:absolute;margin-left:265.1pt;margin-top:10.3pt;width:233.2pt;height:6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" filled="f" stroked="f">
              <v:textbox>
                <w:txbxContent>
                  <w:p w14:paraId="69F2B5C0" w14:textId="77777777" w:rsidR="002F2447" w:rsidRPr="002F2447" w:rsidRDefault="002F2447" w:rsidP="002F2447">
                    <w:pPr>
                      <w:jc w:val="right"/>
                      <w:rPr>
                        <w:rFonts w:cs="SourceSansPro-Bold"/>
                        <w:b/>
                        <w:bCs/>
                        <w:color w:val="76B72A"/>
                        <w:szCs w:val="30"/>
                        <w:lang w:val="en-GB"/>
                      </w:rPr>
                    </w:pPr>
                    <w:r w:rsidRPr="002F2447">
                      <w:rPr>
                        <w:rFonts w:cs="SourceSansPro-Bold"/>
                        <w:b/>
                        <w:bCs/>
                        <w:color w:val="76B72A"/>
                        <w:szCs w:val="30"/>
                        <w:lang w:val="en-GB"/>
                      </w:rPr>
                      <w:t>Sampling point-focussed harvest evaluations in cereal crops</w:t>
                    </w:r>
                  </w:p>
                  <w:p w14:paraId="24531936" w14:textId="77777777" w:rsidR="00B1489F" w:rsidRDefault="00B1489F" w:rsidP="00133652">
                    <w:pPr>
                      <w:jc w:val="right"/>
                      <w:rPr>
                        <w:rFonts w:cs="SourceSansPro-Bold"/>
                        <w:bCs/>
                        <w:color w:val="004577"/>
                        <w:szCs w:val="30"/>
                        <w:lang w:val="en-US"/>
                      </w:rPr>
                    </w:pPr>
                  </w:p>
                </w:txbxContent>
              </v:textbox>
              <w10:wrap type="square"/>
            </v:shape>
          </w:pict>
        </mc:Fallback>
      </mc:AlternateContent>
    </w:r>
    <w:r>
      <w:rPr>
        <w:noProof/>
        <w:lang w:val="en-GB" w:eastAsia="en-GB"/>
      </w:rPr>
      <w:drawing>
        <wp:anchor distT="0" distB="0" distL="114300" distR="114300" simplePos="0" relativeHeight="251665408" behindDoc="0" locked="0" layoutInCell="1" allowOverlap="1" wp14:anchorId="2453191A" wp14:editId="2453191B">
          <wp:simplePos x="0" y="0"/>
          <wp:positionH relativeFrom="margin">
            <wp:posOffset>-528290</wp:posOffset>
          </wp:positionH>
          <wp:positionV relativeFrom="paragraph">
            <wp:posOffset>-56810</wp:posOffset>
          </wp:positionV>
          <wp:extent cx="2447412" cy="829339"/>
          <wp:effectExtent l="0" t="0" r="0" b="8890"/>
          <wp:wrapNone/>
          <wp:docPr id="16" name="Grafik 5" descr="Z:\Projekte\2 LAUFENDE PROJEKTE\2016_02 H2020 TRUE\01 WP1\05 Design\TRUE Design\TRUE_Logo_4C_Cla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ojekte\2 LAUFENDE PROJEKTE\2016_02 H2020 TRUE\01 WP1\05 Design\TRUE Design\TRUE_Logo_4C_Clai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48804" cy="829811"/>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056C">
      <w:rPr>
        <w:noProof/>
        <w:lang w:val="en-GB" w:eastAsia="en-GB"/>
      </w:rPr>
      <mc:AlternateContent>
        <mc:Choice Requires="wps">
          <w:drawing>
            <wp:anchor distT="0" distB="0" distL="114300" distR="114300" simplePos="0" relativeHeight="251662336" behindDoc="0" locked="0" layoutInCell="1" allowOverlap="1" wp14:anchorId="2453191C" wp14:editId="2453191D">
              <wp:simplePos x="0" y="0"/>
              <wp:positionH relativeFrom="column">
                <wp:posOffset>-919480</wp:posOffset>
              </wp:positionH>
              <wp:positionV relativeFrom="paragraph">
                <wp:posOffset>-469265</wp:posOffset>
              </wp:positionV>
              <wp:extent cx="12227089" cy="0"/>
              <wp:effectExtent l="19050" t="19050" r="22225" b="19050"/>
              <wp:wrapNone/>
              <wp:docPr id="41" name="Gerade Verbindung 40"/>
              <wp:cNvGraphicFramePr/>
              <a:graphic xmlns:a="http://schemas.openxmlformats.org/drawingml/2006/main">
                <a:graphicData uri="http://schemas.microsoft.com/office/word/2010/wordprocessingShape">
                  <wps:wsp>
                    <wps:cNvCnPr/>
                    <wps:spPr>
                      <a:xfrm>
                        <a:off x="0" y="0"/>
                        <a:ext cx="12227089" cy="0"/>
                      </a:xfrm>
                      <a:prstGeom prst="line">
                        <a:avLst/>
                      </a:prstGeom>
                      <a:ln w="3810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FEA58E3" id="Gerade Verbindung 40"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72.4pt,-36.95pt" to="890.35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" strokecolor="#485155" strokeweight="3pt">
              <v:stroke dashstyle="1 1" endcap="round"/>
            </v:line>
          </w:pict>
        </mc:Fallback>
      </mc:AlternateContent>
    </w:r>
    <w:r>
      <w:tab/>
    </w:r>
  </w:p>
  <w:p w14:paraId="24531905" w14:textId="77777777" w:rsidR="00B1489F" w:rsidRDefault="00B1489F" w:rsidP="000F61C2">
    <w:pPr>
      <w:pStyle w:val="Header"/>
      <w:tabs>
        <w:tab w:val="clear" w:pos="4536"/>
        <w:tab w:val="clear" w:pos="9072"/>
        <w:tab w:val="left" w:pos="4605"/>
      </w:tabs>
    </w:pPr>
  </w:p>
  <w:p w14:paraId="24531906" w14:textId="77777777" w:rsidR="00B1489F" w:rsidRDefault="00B1489F" w:rsidP="000F61C2">
    <w:pPr>
      <w:pStyle w:val="Header"/>
      <w:tabs>
        <w:tab w:val="clear" w:pos="4536"/>
        <w:tab w:val="clear" w:pos="9072"/>
        <w:tab w:val="left" w:pos="4605"/>
      </w:tabs>
    </w:pPr>
  </w:p>
  <w:p w14:paraId="24531907" w14:textId="77777777" w:rsidR="00B1489F" w:rsidRDefault="00B1489F" w:rsidP="000F61C2">
    <w:pPr>
      <w:pStyle w:val="Header"/>
      <w:tabs>
        <w:tab w:val="clear" w:pos="4536"/>
        <w:tab w:val="clear" w:pos="9072"/>
        <w:tab w:val="left" w:pos="4605"/>
      </w:tabs>
    </w:pPr>
  </w:p>
  <w:p w14:paraId="24531908" w14:textId="77777777" w:rsidR="00B1489F" w:rsidRDefault="00B1489F" w:rsidP="000F61C2">
    <w:pPr>
      <w:pStyle w:val="Header"/>
      <w:tabs>
        <w:tab w:val="clear" w:pos="4536"/>
        <w:tab w:val="clear" w:pos="9072"/>
        <w:tab w:val="left" w:pos="4605"/>
      </w:tabs>
    </w:pPr>
  </w:p>
  <w:p w14:paraId="24531909" w14:textId="77777777" w:rsidR="00B1489F" w:rsidRDefault="00B1489F" w:rsidP="000F61C2">
    <w:pPr>
      <w:pStyle w:val="Header"/>
      <w:tabs>
        <w:tab w:val="clear" w:pos="4536"/>
        <w:tab w:val="clear" w:pos="9072"/>
        <w:tab w:val="left" w:pos="4605"/>
      </w:tabs>
    </w:pPr>
    <w:r w:rsidRPr="00BA056C">
      <w:rPr>
        <w:noProof/>
        <w:lang w:val="en-GB" w:eastAsia="en-GB"/>
      </w:rPr>
      <mc:AlternateContent>
        <mc:Choice Requires="wps">
          <w:drawing>
            <wp:anchor distT="0" distB="0" distL="114300" distR="114300" simplePos="0" relativeHeight="251664384" behindDoc="0" locked="0" layoutInCell="1" allowOverlap="1" wp14:anchorId="2453191E" wp14:editId="2453191F">
              <wp:simplePos x="0" y="0"/>
              <wp:positionH relativeFrom="column">
                <wp:posOffset>-493024</wp:posOffset>
              </wp:positionH>
              <wp:positionV relativeFrom="paragraph">
                <wp:posOffset>92973</wp:posOffset>
              </wp:positionV>
              <wp:extent cx="6777418" cy="9481"/>
              <wp:effectExtent l="0" t="0" r="23495" b="29210"/>
              <wp:wrapNone/>
              <wp:docPr id="4" name="Gerade Verbindung 40"/>
              <wp:cNvGraphicFramePr/>
              <a:graphic xmlns:a="http://schemas.openxmlformats.org/drawingml/2006/main">
                <a:graphicData uri="http://schemas.microsoft.com/office/word/2010/wordprocessingShape">
                  <wps:wsp>
                    <wps:cNvCnPr/>
                    <wps:spPr>
                      <a:xfrm flipV="1">
                        <a:off x="0" y="0"/>
                        <a:ext cx="6777418" cy="9481"/>
                      </a:xfrm>
                      <a:prstGeom prst="line">
                        <a:avLst/>
                      </a:prstGeom>
                      <a:ln w="1905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163C78" id="Gerade Verbindung 40"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8pt,7.3pt" to="494.8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" strokecolor="#485155" strokeweight="1.5pt">
              <v:stroke dashstyle="1 1" endcap="round"/>
            </v:line>
          </w:pict>
        </mc:Fallback>
      </mc:AlternateContent>
    </w:r>
  </w:p>
  <w:p w14:paraId="2453190A" w14:textId="77777777" w:rsidR="00B1489F" w:rsidRDefault="00B1489F" w:rsidP="000F61C2">
    <w:pPr>
      <w:pStyle w:val="Header"/>
      <w:tabs>
        <w:tab w:val="clear" w:pos="4536"/>
        <w:tab w:val="clear" w:pos="9072"/>
        <w:tab w:val="left" w:pos="4605"/>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3190E" w14:textId="77777777" w:rsidR="00B1489F" w:rsidRDefault="00B1489F" w:rsidP="00DB12B9">
    <w:pPr>
      <w:pStyle w:val="Header"/>
    </w:pPr>
    <w:r>
      <w:rPr>
        <w:noProof/>
        <w:lang w:val="en-GB" w:eastAsia="en-GB"/>
      </w:rPr>
      <w:drawing>
        <wp:anchor distT="0" distB="0" distL="114300" distR="114300" simplePos="0" relativeHeight="251677696" behindDoc="0" locked="0" layoutInCell="1" allowOverlap="1" wp14:anchorId="24531928" wp14:editId="24531929">
          <wp:simplePos x="0" y="0"/>
          <wp:positionH relativeFrom="margin">
            <wp:posOffset>-529238</wp:posOffset>
          </wp:positionH>
          <wp:positionV relativeFrom="paragraph">
            <wp:posOffset>-60916</wp:posOffset>
          </wp:positionV>
          <wp:extent cx="3739081" cy="1267039"/>
          <wp:effectExtent l="0" t="0" r="0" b="9525"/>
          <wp:wrapNone/>
          <wp:docPr id="21" name="Grafik 14" descr="Z:\Projekte\2 LAUFENDE PROJEKTE\2016_02 H2020 TRUE\01 WP1\05 Design\TRUE Design\TRUE_Logo_4C_Cla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ojekte\2 LAUFENDE PROJEKTE\2016_02 H2020 TRUE\01 WP1\05 Design\TRUE Design\TRUE_Logo_4C_Clai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54098" cy="1272128"/>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056C">
      <w:rPr>
        <w:noProof/>
        <w:lang w:val="en-GB" w:eastAsia="en-GB"/>
      </w:rPr>
      <mc:AlternateContent>
        <mc:Choice Requires="wps">
          <w:drawing>
            <wp:anchor distT="0" distB="0" distL="114300" distR="114300" simplePos="0" relativeHeight="251675648" behindDoc="0" locked="0" layoutInCell="1" allowOverlap="1" wp14:anchorId="2453192A" wp14:editId="2453192B">
              <wp:simplePos x="0" y="0"/>
              <wp:positionH relativeFrom="column">
                <wp:posOffset>-919480</wp:posOffset>
              </wp:positionH>
              <wp:positionV relativeFrom="paragraph">
                <wp:posOffset>-469265</wp:posOffset>
              </wp:positionV>
              <wp:extent cx="12227089" cy="0"/>
              <wp:effectExtent l="19050" t="19050" r="22225" b="19050"/>
              <wp:wrapNone/>
              <wp:docPr id="12" name="Gerade Verbindung 40"/>
              <wp:cNvGraphicFramePr/>
              <a:graphic xmlns:a="http://schemas.openxmlformats.org/drawingml/2006/main">
                <a:graphicData uri="http://schemas.microsoft.com/office/word/2010/wordprocessingShape">
                  <wps:wsp>
                    <wps:cNvCnPr/>
                    <wps:spPr>
                      <a:xfrm>
                        <a:off x="0" y="0"/>
                        <a:ext cx="12227089" cy="0"/>
                      </a:xfrm>
                      <a:prstGeom prst="line">
                        <a:avLst/>
                      </a:prstGeom>
                      <a:ln w="38100" cap="rnd">
                        <a:solidFill>
                          <a:srgbClr val="485155"/>
                        </a:solidFill>
                        <a:prstDash val="sysDot"/>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D29B492" id="Gerade Verbindung 40"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72.4pt,-36.95pt" to="890.35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" strokecolor="#485155" strokeweight="3pt">
              <v:stroke dashstyle="1 1" endcap="round"/>
            </v:line>
          </w:pict>
        </mc:Fallback>
      </mc:AlternateContent>
    </w:r>
  </w:p>
  <w:p w14:paraId="2453190F" w14:textId="77777777" w:rsidR="00B1489F" w:rsidRDefault="00B1489F">
    <w:pPr>
      <w:pStyle w:val="Header"/>
    </w:pPr>
  </w:p>
  <w:p w14:paraId="24531910" w14:textId="77777777" w:rsidR="00B1489F" w:rsidRDefault="00B1489F">
    <w:pPr>
      <w:pStyle w:val="Header"/>
    </w:pPr>
  </w:p>
  <w:p w14:paraId="24531911" w14:textId="77777777" w:rsidR="00B1489F" w:rsidRDefault="00B1489F">
    <w:pPr>
      <w:pStyle w:val="Header"/>
    </w:pPr>
  </w:p>
  <w:p w14:paraId="24531912" w14:textId="77777777" w:rsidR="00B1489F" w:rsidRDefault="00B1489F">
    <w:pPr>
      <w:pStyle w:val="Header"/>
    </w:pPr>
  </w:p>
  <w:p w14:paraId="24531913" w14:textId="77777777" w:rsidR="00B1489F" w:rsidRDefault="00B1489F">
    <w:pPr>
      <w:pStyle w:val="Header"/>
    </w:pPr>
  </w:p>
  <w:p w14:paraId="24531914" w14:textId="77777777" w:rsidR="00B1489F" w:rsidRDefault="00B1489F">
    <w:pPr>
      <w:pStyle w:val="Header"/>
    </w:pPr>
  </w:p>
  <w:p w14:paraId="24531915" w14:textId="77777777" w:rsidR="00B1489F" w:rsidRDefault="00B1489F">
    <w:pPr>
      <w:pStyle w:val="Header"/>
    </w:pPr>
  </w:p>
  <w:p w14:paraId="24531916" w14:textId="77777777" w:rsidR="00B1489F" w:rsidRDefault="00B148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F650A"/>
    <w:multiLevelType w:val="hybridMultilevel"/>
    <w:tmpl w:val="9104B8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9FA169C"/>
    <w:multiLevelType w:val="hybridMultilevel"/>
    <w:tmpl w:val="D77A0C1A"/>
    <w:lvl w:ilvl="0" w:tplc="59B278CE">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60DD4EA8"/>
    <w:multiLevelType w:val="hybridMultilevel"/>
    <w:tmpl w:val="940860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6A162A2"/>
    <w:multiLevelType w:val="hybridMultilevel"/>
    <w:tmpl w:val="F954960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A794920"/>
    <w:multiLevelType w:val="hybridMultilevel"/>
    <w:tmpl w:val="F212365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DA036A7"/>
    <w:multiLevelType w:val="hybridMultilevel"/>
    <w:tmpl w:val="C62C2D70"/>
    <w:lvl w:ilvl="0" w:tplc="C1E62B82">
      <w:start w:val="1"/>
      <w:numFmt w:val="decimal"/>
      <w:lvlText w:val="%1."/>
      <w:lvlJc w:val="left"/>
      <w:pPr>
        <w:ind w:left="1080" w:hanging="72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4"/>
  </w:num>
  <w:num w:numId="3">
    <w:abstractNumId w:val="3"/>
  </w:num>
  <w:num w:numId="4">
    <w:abstractNumId w:val="2"/>
  </w:num>
  <w:num w:numId="5">
    <w:abstractNumId w:val="0"/>
  </w:num>
  <w:num w:numId="6">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en-US" w:vendorID="64" w:dllVersion="0" w:nlCheck="1" w:checkStyle="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300D"/>
    <w:rsid w:val="00002609"/>
    <w:rsid w:val="000113DB"/>
    <w:rsid w:val="00016331"/>
    <w:rsid w:val="00025C73"/>
    <w:rsid w:val="000271F9"/>
    <w:rsid w:val="00032881"/>
    <w:rsid w:val="000477D2"/>
    <w:rsid w:val="00062A9D"/>
    <w:rsid w:val="00074D63"/>
    <w:rsid w:val="0008565C"/>
    <w:rsid w:val="00091A13"/>
    <w:rsid w:val="0009300D"/>
    <w:rsid w:val="000941F0"/>
    <w:rsid w:val="00094D54"/>
    <w:rsid w:val="0009770D"/>
    <w:rsid w:val="000A424A"/>
    <w:rsid w:val="000D0602"/>
    <w:rsid w:val="000D3ACE"/>
    <w:rsid w:val="000E40B9"/>
    <w:rsid w:val="000E4167"/>
    <w:rsid w:val="000F61C2"/>
    <w:rsid w:val="000F7DE7"/>
    <w:rsid w:val="00107920"/>
    <w:rsid w:val="001117EF"/>
    <w:rsid w:val="001272BE"/>
    <w:rsid w:val="00133652"/>
    <w:rsid w:val="00143D2C"/>
    <w:rsid w:val="0015057E"/>
    <w:rsid w:val="001575A0"/>
    <w:rsid w:val="00166260"/>
    <w:rsid w:val="00170FED"/>
    <w:rsid w:val="00176894"/>
    <w:rsid w:val="00182F26"/>
    <w:rsid w:val="001849A7"/>
    <w:rsid w:val="00191EA0"/>
    <w:rsid w:val="0019449A"/>
    <w:rsid w:val="00196719"/>
    <w:rsid w:val="001B1805"/>
    <w:rsid w:val="001C0C3B"/>
    <w:rsid w:val="001D0CDC"/>
    <w:rsid w:val="001F6B46"/>
    <w:rsid w:val="002002F1"/>
    <w:rsid w:val="002527D6"/>
    <w:rsid w:val="002B2EC8"/>
    <w:rsid w:val="002C3D84"/>
    <w:rsid w:val="002F2447"/>
    <w:rsid w:val="00311F7D"/>
    <w:rsid w:val="0031725A"/>
    <w:rsid w:val="003321C9"/>
    <w:rsid w:val="00337C50"/>
    <w:rsid w:val="0034041F"/>
    <w:rsid w:val="00340BF9"/>
    <w:rsid w:val="00345A1B"/>
    <w:rsid w:val="00353582"/>
    <w:rsid w:val="003605B8"/>
    <w:rsid w:val="003822AA"/>
    <w:rsid w:val="0038295A"/>
    <w:rsid w:val="00384391"/>
    <w:rsid w:val="003858A0"/>
    <w:rsid w:val="003A38ED"/>
    <w:rsid w:val="003B686B"/>
    <w:rsid w:val="003C02FD"/>
    <w:rsid w:val="003C1E8E"/>
    <w:rsid w:val="003C5ABF"/>
    <w:rsid w:val="003C7BAE"/>
    <w:rsid w:val="003E0C8B"/>
    <w:rsid w:val="003E1445"/>
    <w:rsid w:val="003E7DE1"/>
    <w:rsid w:val="004176BA"/>
    <w:rsid w:val="0042095F"/>
    <w:rsid w:val="004240F9"/>
    <w:rsid w:val="004255C5"/>
    <w:rsid w:val="00436914"/>
    <w:rsid w:val="004520A8"/>
    <w:rsid w:val="00457C83"/>
    <w:rsid w:val="00462C27"/>
    <w:rsid w:val="00474084"/>
    <w:rsid w:val="00486B0D"/>
    <w:rsid w:val="00486B5B"/>
    <w:rsid w:val="0049392F"/>
    <w:rsid w:val="004A5332"/>
    <w:rsid w:val="004E239D"/>
    <w:rsid w:val="004F1882"/>
    <w:rsid w:val="00522451"/>
    <w:rsid w:val="00530059"/>
    <w:rsid w:val="0053331E"/>
    <w:rsid w:val="00551520"/>
    <w:rsid w:val="00552D2A"/>
    <w:rsid w:val="00562F39"/>
    <w:rsid w:val="00570F49"/>
    <w:rsid w:val="00571CD6"/>
    <w:rsid w:val="0058667F"/>
    <w:rsid w:val="00587699"/>
    <w:rsid w:val="00597EA1"/>
    <w:rsid w:val="005A5F19"/>
    <w:rsid w:val="005D2D63"/>
    <w:rsid w:val="005D3D48"/>
    <w:rsid w:val="005D75BC"/>
    <w:rsid w:val="00611F48"/>
    <w:rsid w:val="00614DD8"/>
    <w:rsid w:val="00614F6B"/>
    <w:rsid w:val="00646C5B"/>
    <w:rsid w:val="00652AD2"/>
    <w:rsid w:val="00655187"/>
    <w:rsid w:val="00660A63"/>
    <w:rsid w:val="00686B88"/>
    <w:rsid w:val="006D29CE"/>
    <w:rsid w:val="00703E30"/>
    <w:rsid w:val="007240C2"/>
    <w:rsid w:val="00727315"/>
    <w:rsid w:val="00730973"/>
    <w:rsid w:val="00737224"/>
    <w:rsid w:val="0074665B"/>
    <w:rsid w:val="0075030B"/>
    <w:rsid w:val="00767873"/>
    <w:rsid w:val="007A1296"/>
    <w:rsid w:val="007B2EE6"/>
    <w:rsid w:val="007B6685"/>
    <w:rsid w:val="007B7189"/>
    <w:rsid w:val="007D1238"/>
    <w:rsid w:val="008257F8"/>
    <w:rsid w:val="00832297"/>
    <w:rsid w:val="00855F07"/>
    <w:rsid w:val="0088103B"/>
    <w:rsid w:val="008A3E8B"/>
    <w:rsid w:val="008B1F20"/>
    <w:rsid w:val="008C0247"/>
    <w:rsid w:val="008D761E"/>
    <w:rsid w:val="008F2E55"/>
    <w:rsid w:val="008F501B"/>
    <w:rsid w:val="008F6F38"/>
    <w:rsid w:val="00904C2D"/>
    <w:rsid w:val="00915C97"/>
    <w:rsid w:val="00916B00"/>
    <w:rsid w:val="009304C2"/>
    <w:rsid w:val="00944C71"/>
    <w:rsid w:val="00946AA7"/>
    <w:rsid w:val="00947CA3"/>
    <w:rsid w:val="00962EBF"/>
    <w:rsid w:val="00975FDD"/>
    <w:rsid w:val="00993B80"/>
    <w:rsid w:val="009A3B35"/>
    <w:rsid w:val="009C2BF8"/>
    <w:rsid w:val="009C43B7"/>
    <w:rsid w:val="009D5536"/>
    <w:rsid w:val="009D793A"/>
    <w:rsid w:val="009E0E60"/>
    <w:rsid w:val="009E25D1"/>
    <w:rsid w:val="009E7C14"/>
    <w:rsid w:val="00A132DA"/>
    <w:rsid w:val="00A167E0"/>
    <w:rsid w:val="00A2398D"/>
    <w:rsid w:val="00A26C6C"/>
    <w:rsid w:val="00A43230"/>
    <w:rsid w:val="00A43F1D"/>
    <w:rsid w:val="00A474FE"/>
    <w:rsid w:val="00A5282D"/>
    <w:rsid w:val="00A54E15"/>
    <w:rsid w:val="00A668F6"/>
    <w:rsid w:val="00A67207"/>
    <w:rsid w:val="00A84EF6"/>
    <w:rsid w:val="00AB7994"/>
    <w:rsid w:val="00AC47D7"/>
    <w:rsid w:val="00AC619A"/>
    <w:rsid w:val="00AC72E6"/>
    <w:rsid w:val="00AE58D4"/>
    <w:rsid w:val="00AF4F91"/>
    <w:rsid w:val="00AF641E"/>
    <w:rsid w:val="00AF7698"/>
    <w:rsid w:val="00B1489F"/>
    <w:rsid w:val="00B14BB6"/>
    <w:rsid w:val="00B24C5D"/>
    <w:rsid w:val="00B3285E"/>
    <w:rsid w:val="00B42718"/>
    <w:rsid w:val="00B459AB"/>
    <w:rsid w:val="00B52BD3"/>
    <w:rsid w:val="00B60A68"/>
    <w:rsid w:val="00B63A99"/>
    <w:rsid w:val="00B703AC"/>
    <w:rsid w:val="00B75739"/>
    <w:rsid w:val="00BA056C"/>
    <w:rsid w:val="00BA6CB2"/>
    <w:rsid w:val="00BA702E"/>
    <w:rsid w:val="00BC2498"/>
    <w:rsid w:val="00BE02D7"/>
    <w:rsid w:val="00C431B8"/>
    <w:rsid w:val="00C53412"/>
    <w:rsid w:val="00C5432B"/>
    <w:rsid w:val="00C630F7"/>
    <w:rsid w:val="00C82448"/>
    <w:rsid w:val="00C82A86"/>
    <w:rsid w:val="00C942FF"/>
    <w:rsid w:val="00CA0AF2"/>
    <w:rsid w:val="00CB1269"/>
    <w:rsid w:val="00CD68DD"/>
    <w:rsid w:val="00CD6F8D"/>
    <w:rsid w:val="00D45CB4"/>
    <w:rsid w:val="00D54C32"/>
    <w:rsid w:val="00D5710C"/>
    <w:rsid w:val="00D57708"/>
    <w:rsid w:val="00D83A6E"/>
    <w:rsid w:val="00DA3BC7"/>
    <w:rsid w:val="00DA4597"/>
    <w:rsid w:val="00DB12B9"/>
    <w:rsid w:val="00DC3829"/>
    <w:rsid w:val="00DD06C2"/>
    <w:rsid w:val="00DD0A7C"/>
    <w:rsid w:val="00DD0DB5"/>
    <w:rsid w:val="00DE2263"/>
    <w:rsid w:val="00DF780C"/>
    <w:rsid w:val="00E20CA7"/>
    <w:rsid w:val="00E30608"/>
    <w:rsid w:val="00E308C1"/>
    <w:rsid w:val="00E36B72"/>
    <w:rsid w:val="00E44373"/>
    <w:rsid w:val="00E52129"/>
    <w:rsid w:val="00E52309"/>
    <w:rsid w:val="00E63783"/>
    <w:rsid w:val="00E70305"/>
    <w:rsid w:val="00E83526"/>
    <w:rsid w:val="00EA0338"/>
    <w:rsid w:val="00EA11A9"/>
    <w:rsid w:val="00EB7111"/>
    <w:rsid w:val="00ED575A"/>
    <w:rsid w:val="00EE28F7"/>
    <w:rsid w:val="00EF5347"/>
    <w:rsid w:val="00F031F7"/>
    <w:rsid w:val="00F152A4"/>
    <w:rsid w:val="00F23D05"/>
    <w:rsid w:val="00F2773D"/>
    <w:rsid w:val="00F319E2"/>
    <w:rsid w:val="00F375F3"/>
    <w:rsid w:val="00F46DAF"/>
    <w:rsid w:val="00F60F06"/>
    <w:rsid w:val="00F7512B"/>
    <w:rsid w:val="00F83CA7"/>
    <w:rsid w:val="00F86D9D"/>
    <w:rsid w:val="00FA6C38"/>
    <w:rsid w:val="00FC209A"/>
    <w:rsid w:val="00FC27AE"/>
    <w:rsid w:val="00FC4823"/>
    <w:rsid w:val="00FE02E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4531838"/>
  <w14:defaultImageDpi w14:val="300"/>
  <w15:docId w15:val="{241D66A6-29CD-984F-B52E-C15693B51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Source Sans Pro" w:eastAsiaTheme="minorEastAsia" w:hAnsi="Source Sans Pro" w:cs="SourceSansPro-Regular"/>
        <w:color w:val="000000"/>
        <w:sz w:val="22"/>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6CB2"/>
  </w:style>
  <w:style w:type="paragraph" w:styleId="Heading1">
    <w:name w:val="heading 1"/>
    <w:basedOn w:val="Normal"/>
    <w:next w:val="Normal"/>
    <w:link w:val="Heading1Char"/>
    <w:uiPriority w:val="9"/>
    <w:qFormat/>
    <w:rsid w:val="00EA11A9"/>
    <w:pPr>
      <w:keepNext/>
      <w:keepLines/>
      <w:spacing w:before="240"/>
      <w:outlineLvl w:val="0"/>
    </w:pPr>
    <w:rPr>
      <w:rFonts w:eastAsiaTheme="majorEastAsia" w:cstheme="majorBidi"/>
      <w:color w:val="76B82A" w:themeColor="accent1"/>
      <w:sz w:val="32"/>
      <w:szCs w:val="32"/>
    </w:rPr>
  </w:style>
  <w:style w:type="paragraph" w:styleId="Heading2">
    <w:name w:val="heading 2"/>
    <w:basedOn w:val="Normal"/>
    <w:next w:val="Normal"/>
    <w:link w:val="Heading2Char"/>
    <w:uiPriority w:val="9"/>
    <w:unhideWhenUsed/>
    <w:qFormat/>
    <w:rsid w:val="00EA11A9"/>
    <w:pPr>
      <w:keepNext/>
      <w:keepLines/>
      <w:spacing w:before="40"/>
      <w:outlineLvl w:val="1"/>
    </w:pPr>
    <w:rPr>
      <w:rFonts w:eastAsiaTheme="majorEastAsia" w:cstheme="majorBidi"/>
      <w:color w:val="76B82A" w:themeColor="accent1"/>
      <w:sz w:val="26"/>
      <w:szCs w:val="26"/>
    </w:rPr>
  </w:style>
  <w:style w:type="paragraph" w:styleId="Heading3">
    <w:name w:val="heading 3"/>
    <w:basedOn w:val="Normal"/>
    <w:next w:val="Normal"/>
    <w:link w:val="Heading3Char"/>
    <w:uiPriority w:val="9"/>
    <w:unhideWhenUsed/>
    <w:qFormat/>
    <w:rsid w:val="00EA11A9"/>
    <w:pPr>
      <w:keepNext/>
      <w:keepLines/>
      <w:spacing w:before="40"/>
      <w:outlineLvl w:val="2"/>
    </w:pPr>
    <w:rPr>
      <w:rFonts w:eastAsiaTheme="majorEastAsia" w:cstheme="majorBidi"/>
      <w:i/>
      <w:color w:val="76B82A" w:themeColor="accent1"/>
      <w:sz w:val="24"/>
    </w:rPr>
  </w:style>
  <w:style w:type="paragraph" w:styleId="Heading4">
    <w:name w:val="heading 4"/>
    <w:basedOn w:val="Normal"/>
    <w:next w:val="Normal"/>
    <w:link w:val="Heading4Char"/>
    <w:uiPriority w:val="9"/>
    <w:unhideWhenUsed/>
    <w:qFormat/>
    <w:rsid w:val="003E1445"/>
    <w:pPr>
      <w:keepNext/>
      <w:keepLines/>
      <w:spacing w:before="200"/>
      <w:outlineLvl w:val="3"/>
    </w:pPr>
    <w:rPr>
      <w:rFonts w:asciiTheme="majorHAnsi" w:eastAsiaTheme="majorEastAsia" w:hAnsiTheme="majorHAnsi" w:cstheme="majorBidi"/>
      <w:b/>
      <w:bCs/>
      <w:i/>
      <w:iCs/>
      <w:color w:val="76B82A"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infAbs">
    <w:name w:val="[Einf. Abs.]"/>
    <w:basedOn w:val="Normal"/>
    <w:uiPriority w:val="99"/>
    <w:rsid w:val="00904C2D"/>
    <w:pPr>
      <w:widowControl w:val="0"/>
      <w:autoSpaceDE w:val="0"/>
      <w:autoSpaceDN w:val="0"/>
      <w:adjustRightInd w:val="0"/>
      <w:spacing w:line="288" w:lineRule="auto"/>
      <w:textAlignment w:val="center"/>
    </w:pPr>
    <w:rPr>
      <w:rFonts w:eastAsia="MS Mincho" w:cs="MinionPro-Regular"/>
    </w:rPr>
  </w:style>
  <w:style w:type="paragraph" w:customStyle="1" w:styleId="IntroductionMain">
    <w:name w:val="Introduction_Main_"/>
    <w:link w:val="IntroductionMainZeichen"/>
    <w:autoRedefine/>
    <w:qFormat/>
    <w:rsid w:val="00EA11A9"/>
    <w:rPr>
      <w:rFonts w:eastAsiaTheme="majorEastAsia" w:cstheme="majorBidi"/>
      <w:b/>
      <w:bCs/>
      <w:color w:val="76B82A" w:themeColor="accent1"/>
      <w:sz w:val="32"/>
      <w:szCs w:val="32"/>
      <w:lang w:val="en-US"/>
    </w:rPr>
  </w:style>
  <w:style w:type="character" w:customStyle="1" w:styleId="IntroductionMainZeichen">
    <w:name w:val="Introduction_Main_ Zeichen"/>
    <w:basedOn w:val="DefaultParagraphFont"/>
    <w:link w:val="IntroductionMain"/>
    <w:rsid w:val="00EA11A9"/>
    <w:rPr>
      <w:rFonts w:eastAsiaTheme="majorEastAsia" w:cstheme="majorBidi"/>
      <w:b/>
      <w:bCs/>
      <w:color w:val="76B82A" w:themeColor="accent1"/>
      <w:sz w:val="32"/>
      <w:szCs w:val="32"/>
      <w:lang w:val="en-US"/>
    </w:rPr>
  </w:style>
  <w:style w:type="paragraph" w:customStyle="1" w:styleId="TitleMain">
    <w:name w:val="Title_Main"/>
    <w:next w:val="TOAHeading"/>
    <w:autoRedefine/>
    <w:qFormat/>
    <w:rsid w:val="00B703AC"/>
    <w:pPr>
      <w:spacing w:line="360" w:lineRule="auto"/>
    </w:pPr>
    <w:rPr>
      <w:rFonts w:eastAsia="MS Mincho" w:cs="Arial-BoldMT"/>
      <w:b/>
      <w:noProof/>
      <w:color w:val="76B82A" w:themeColor="accent1"/>
      <w:sz w:val="32"/>
      <w:szCs w:val="32"/>
      <w:lang w:val="it-IT" w:eastAsia="zh-CN"/>
    </w:rPr>
  </w:style>
  <w:style w:type="paragraph" w:customStyle="1" w:styleId="Formatvorlage1">
    <w:name w:val="Formatvorlage1"/>
    <w:basedOn w:val="Normal"/>
    <w:next w:val="Normal"/>
    <w:autoRedefine/>
    <w:qFormat/>
    <w:rsid w:val="00EA11A9"/>
    <w:pPr>
      <w:spacing w:after="120" w:line="276" w:lineRule="auto"/>
    </w:pPr>
    <w:rPr>
      <w:rFonts w:eastAsia="Times New Roman" w:cs="Times New Roman"/>
      <w:color w:val="000000" w:themeColor="text1"/>
      <w:kern w:val="8"/>
      <w:sz w:val="20"/>
      <w:szCs w:val="22"/>
      <w:lang w:val="en-GB"/>
    </w:rPr>
  </w:style>
  <w:style w:type="paragraph" w:styleId="TOAHeading">
    <w:name w:val="toa heading"/>
    <w:basedOn w:val="Normal"/>
    <w:next w:val="Normal"/>
    <w:uiPriority w:val="99"/>
    <w:semiHidden/>
    <w:unhideWhenUsed/>
    <w:rsid w:val="003A38ED"/>
    <w:pPr>
      <w:spacing w:before="120"/>
    </w:pPr>
    <w:rPr>
      <w:rFonts w:asciiTheme="majorHAnsi" w:eastAsiaTheme="majorEastAsia" w:hAnsiTheme="majorHAnsi" w:cstheme="majorBidi"/>
      <w:b/>
      <w:bCs/>
    </w:rPr>
  </w:style>
  <w:style w:type="paragraph" w:customStyle="1" w:styleId="BasicText">
    <w:name w:val="Basic_Text"/>
    <w:basedOn w:val="Normal"/>
    <w:next w:val="Normal"/>
    <w:autoRedefine/>
    <w:qFormat/>
    <w:rsid w:val="00F319E2"/>
    <w:pPr>
      <w:widowControl w:val="0"/>
      <w:autoSpaceDE w:val="0"/>
      <w:autoSpaceDN w:val="0"/>
      <w:adjustRightInd w:val="0"/>
      <w:spacing w:line="288" w:lineRule="auto"/>
      <w:jc w:val="both"/>
      <w:textAlignment w:val="center"/>
    </w:pPr>
    <w:rPr>
      <w:rFonts w:ascii="Times New Roman" w:eastAsia="MS Mincho" w:hAnsi="Times New Roman" w:cs="Times New Roman"/>
      <w:b/>
      <w:bCs/>
      <w:color w:val="92D050"/>
      <w:sz w:val="28"/>
      <w:szCs w:val="28"/>
      <w:lang w:val="en-GB" w:eastAsia="en-US"/>
    </w:rPr>
  </w:style>
  <w:style w:type="paragraph" w:customStyle="1" w:styleId="EnumerationBars">
    <w:name w:val="Enumeration_Bars"/>
    <w:basedOn w:val="C-AufzManahmen03"/>
    <w:next w:val="C-AufzManahmen03"/>
    <w:autoRedefine/>
    <w:qFormat/>
    <w:rsid w:val="00EA11A9"/>
    <w:pPr>
      <w:ind w:left="360" w:hanging="360"/>
    </w:pPr>
    <w:rPr>
      <w:color w:val="485156" w:themeColor="background2"/>
      <w:sz w:val="22"/>
    </w:rPr>
  </w:style>
  <w:style w:type="paragraph" w:customStyle="1" w:styleId="C-AufzManahmen03">
    <w:name w:val="C-Aufz_Maßnahmen_03"/>
    <w:basedOn w:val="Normal"/>
    <w:autoRedefine/>
    <w:rsid w:val="00562F39"/>
    <w:pPr>
      <w:spacing w:after="120" w:line="276" w:lineRule="auto"/>
      <w:jc w:val="both"/>
    </w:pPr>
    <w:rPr>
      <w:rFonts w:eastAsia="SimSun" w:cs="Times New Roman"/>
      <w:sz w:val="20"/>
      <w:szCs w:val="22"/>
      <w:lang w:eastAsia="zh-CN"/>
    </w:rPr>
  </w:style>
  <w:style w:type="paragraph" w:customStyle="1" w:styleId="AufzhlungStriche">
    <w:name w:val="_Aufzählung_Striche"/>
    <w:basedOn w:val="Normal"/>
    <w:autoRedefine/>
    <w:qFormat/>
    <w:rsid w:val="00A43230"/>
    <w:pPr>
      <w:spacing w:after="120" w:line="240" w:lineRule="exact"/>
      <w:ind w:left="397" w:hanging="397"/>
      <w:jc w:val="both"/>
    </w:pPr>
    <w:rPr>
      <w:rFonts w:eastAsia="SimSun" w:cs="Times New Roman"/>
      <w:szCs w:val="22"/>
      <w:lang w:val="en-GB" w:eastAsia="zh-CN"/>
    </w:rPr>
  </w:style>
  <w:style w:type="paragraph" w:customStyle="1" w:styleId="EnumerationNumbers">
    <w:name w:val="Enumeration_Numbers"/>
    <w:basedOn w:val="BasicText"/>
    <w:autoRedefine/>
    <w:qFormat/>
    <w:rsid w:val="00EA11A9"/>
    <w:rPr>
      <w:color w:val="485156" w:themeColor="background2"/>
    </w:rPr>
  </w:style>
  <w:style w:type="paragraph" w:customStyle="1" w:styleId="ContentTable">
    <w:name w:val="Content_Table"/>
    <w:autoRedefine/>
    <w:qFormat/>
    <w:rsid w:val="00EA11A9"/>
    <w:rPr>
      <w:rFonts w:eastAsia="Times New Roman" w:cs="Times New Roman"/>
      <w:b/>
      <w:bCs/>
      <w:snapToGrid w:val="0"/>
      <w:color w:val="FFFFFF" w:themeColor="background1"/>
      <w:kern w:val="8"/>
      <w:szCs w:val="18"/>
      <w:lang w:eastAsia="en-US"/>
    </w:rPr>
  </w:style>
  <w:style w:type="paragraph" w:customStyle="1" w:styleId="ContentTableText">
    <w:name w:val="Content_Table_Text"/>
    <w:autoRedefine/>
    <w:qFormat/>
    <w:rsid w:val="00EA11A9"/>
    <w:rPr>
      <w:rFonts w:eastAsia="SimSun" w:cs="Times New Roman"/>
      <w:bCs/>
      <w:snapToGrid w:val="0"/>
      <w:color w:val="000000" w:themeColor="text1"/>
      <w:kern w:val="8"/>
      <w:szCs w:val="20"/>
      <w:lang w:eastAsia="zh-CN"/>
    </w:rPr>
  </w:style>
  <w:style w:type="paragraph" w:customStyle="1" w:styleId="Inhalt">
    <w:name w:val="Inhalt"/>
    <w:basedOn w:val="TOC1"/>
    <w:next w:val="TOC1"/>
    <w:autoRedefine/>
    <w:qFormat/>
    <w:rsid w:val="00EA11A9"/>
    <w:pPr>
      <w:tabs>
        <w:tab w:val="left" w:pos="284"/>
        <w:tab w:val="right" w:leader="dot" w:pos="7938"/>
      </w:tabs>
      <w:spacing w:before="240" w:after="240"/>
    </w:pPr>
    <w:rPr>
      <w:rFonts w:eastAsia="MS Mincho"/>
      <w:b w:val="0"/>
      <w:bCs/>
      <w:noProof/>
      <w:color w:val="76B82A" w:themeColor="accent1"/>
      <w:sz w:val="32"/>
      <w:szCs w:val="32"/>
    </w:rPr>
  </w:style>
  <w:style w:type="paragraph" w:styleId="TOC1">
    <w:name w:val="toc 1"/>
    <w:basedOn w:val="Normal"/>
    <w:next w:val="Normal"/>
    <w:autoRedefine/>
    <w:uiPriority w:val="39"/>
    <w:unhideWhenUsed/>
    <w:rsid w:val="007240C2"/>
    <w:pPr>
      <w:tabs>
        <w:tab w:val="right" w:leader="dot" w:pos="9054"/>
      </w:tabs>
      <w:spacing w:after="100"/>
    </w:pPr>
    <w:rPr>
      <w:rFonts w:ascii="Times New Roman" w:hAnsi="Times New Roman" w:cs="Times New Roman"/>
      <w:b/>
      <w:color w:val="004577" w:themeColor="accent2"/>
      <w:lang w:val="en-GB" w:eastAsia="zh-CN"/>
    </w:rPr>
  </w:style>
  <w:style w:type="paragraph" w:customStyle="1" w:styleId="Content">
    <w:name w:val="Content"/>
    <w:basedOn w:val="TOC1"/>
    <w:next w:val="TOC1"/>
    <w:link w:val="ContentZeichen"/>
    <w:autoRedefine/>
    <w:qFormat/>
    <w:rsid w:val="00E44373"/>
    <w:pPr>
      <w:tabs>
        <w:tab w:val="left" w:pos="284"/>
        <w:tab w:val="right" w:leader="dot" w:pos="7938"/>
      </w:tabs>
      <w:spacing w:before="240" w:after="240"/>
    </w:pPr>
    <w:rPr>
      <w:b w:val="0"/>
      <w:bCs/>
      <w:noProof/>
      <w:color w:val="76B82A" w:themeColor="accent1"/>
      <w:sz w:val="32"/>
      <w:szCs w:val="32"/>
    </w:rPr>
  </w:style>
  <w:style w:type="character" w:customStyle="1" w:styleId="ContentZeichen">
    <w:name w:val="Content Zeichen"/>
    <w:basedOn w:val="DefaultParagraphFont"/>
    <w:link w:val="Content"/>
    <w:rsid w:val="00E44373"/>
    <w:rPr>
      <w:bCs/>
      <w:noProof/>
      <w:color w:val="76B82A" w:themeColor="accent1"/>
      <w:sz w:val="32"/>
      <w:szCs w:val="32"/>
      <w:lang w:val="en-US" w:eastAsia="zh-CN"/>
    </w:rPr>
  </w:style>
  <w:style w:type="paragraph" w:customStyle="1" w:styleId="Subcontent">
    <w:name w:val="Subcontent"/>
    <w:basedOn w:val="TOC1"/>
    <w:next w:val="TOC1"/>
    <w:autoRedefine/>
    <w:qFormat/>
    <w:rsid w:val="00EA11A9"/>
    <w:pPr>
      <w:tabs>
        <w:tab w:val="left" w:pos="284"/>
        <w:tab w:val="right" w:leader="dot" w:pos="7938"/>
      </w:tabs>
      <w:spacing w:before="240" w:after="240"/>
      <w:ind w:left="284"/>
    </w:pPr>
    <w:rPr>
      <w:rFonts w:eastAsia="MS Mincho"/>
      <w:b w:val="0"/>
      <w:bCs/>
      <w:noProof/>
      <w:color w:val="485156" w:themeColor="background2"/>
      <w:szCs w:val="32"/>
    </w:rPr>
  </w:style>
  <w:style w:type="paragraph" w:customStyle="1" w:styleId="MainTitle">
    <w:name w:val="Main_Title"/>
    <w:autoRedefine/>
    <w:qFormat/>
    <w:rsid w:val="00EA11A9"/>
    <w:rPr>
      <w:rFonts w:eastAsia="MS Mincho" w:cs="Arial-BoldMT"/>
      <w:b/>
      <w:bCs/>
      <w:color w:val="76B82A" w:themeColor="accent1"/>
      <w:sz w:val="48"/>
      <w:szCs w:val="64"/>
      <w:lang w:val="en-US"/>
    </w:rPr>
  </w:style>
  <w:style w:type="paragraph" w:customStyle="1" w:styleId="MainSubTitle">
    <w:name w:val="Main_SubTitle"/>
    <w:basedOn w:val="Normal"/>
    <w:autoRedefine/>
    <w:qFormat/>
    <w:rsid w:val="00EA11A9"/>
    <w:rPr>
      <w:rFonts w:eastAsia="MS Mincho" w:cs="Times New Roman"/>
      <w:color w:val="004577" w:themeColor="accent2"/>
      <w:szCs w:val="20"/>
    </w:rPr>
  </w:style>
  <w:style w:type="paragraph" w:customStyle="1" w:styleId="FollowBlue">
    <w:name w:val="Follow_Blue"/>
    <w:autoRedefine/>
    <w:qFormat/>
    <w:rsid w:val="00EA11A9"/>
    <w:rPr>
      <w:rFonts w:eastAsia="MS Mincho" w:cs="Arial-BoldMT"/>
      <w:b/>
      <w:bCs/>
      <w:color w:val="004577" w:themeColor="accent2"/>
      <w:szCs w:val="28"/>
    </w:rPr>
  </w:style>
  <w:style w:type="paragraph" w:customStyle="1" w:styleId="FollowBlack">
    <w:name w:val="Follow_Black"/>
    <w:basedOn w:val="FollowBlue"/>
    <w:autoRedefine/>
    <w:qFormat/>
    <w:rsid w:val="00EA11A9"/>
    <w:rPr>
      <w:color w:val="485156" w:themeColor="background2"/>
    </w:rPr>
  </w:style>
  <w:style w:type="character" w:styleId="Hyperlink">
    <w:name w:val="Hyperlink"/>
    <w:aliases w:val="Link_Ruggedised"/>
    <w:basedOn w:val="ContentZeichen"/>
    <w:autoRedefine/>
    <w:uiPriority w:val="99"/>
    <w:unhideWhenUsed/>
    <w:qFormat/>
    <w:rsid w:val="00F7512B"/>
    <w:rPr>
      <w:b/>
      <w:bCs/>
      <w:noProof/>
      <w:color w:val="76B82A"/>
      <w:sz w:val="20"/>
      <w:szCs w:val="32"/>
      <w:u w:val="single"/>
      <w:lang w:val="en-US" w:eastAsia="zh-CN"/>
    </w:rPr>
  </w:style>
  <w:style w:type="paragraph" w:styleId="Header">
    <w:name w:val="header"/>
    <w:basedOn w:val="Normal"/>
    <w:link w:val="HeaderChar"/>
    <w:uiPriority w:val="99"/>
    <w:unhideWhenUsed/>
    <w:rsid w:val="00C942FF"/>
    <w:pPr>
      <w:tabs>
        <w:tab w:val="center" w:pos="4536"/>
        <w:tab w:val="right" w:pos="9072"/>
      </w:tabs>
    </w:pPr>
  </w:style>
  <w:style w:type="character" w:customStyle="1" w:styleId="HeaderChar">
    <w:name w:val="Header Char"/>
    <w:basedOn w:val="DefaultParagraphFont"/>
    <w:link w:val="Header"/>
    <w:uiPriority w:val="99"/>
    <w:rsid w:val="00C942FF"/>
  </w:style>
  <w:style w:type="paragraph" w:styleId="Footer">
    <w:name w:val="footer"/>
    <w:basedOn w:val="Normal"/>
    <w:link w:val="FooterChar"/>
    <w:uiPriority w:val="99"/>
    <w:unhideWhenUsed/>
    <w:rsid w:val="00C942FF"/>
    <w:pPr>
      <w:tabs>
        <w:tab w:val="center" w:pos="4536"/>
        <w:tab w:val="right" w:pos="9072"/>
      </w:tabs>
    </w:pPr>
  </w:style>
  <w:style w:type="character" w:customStyle="1" w:styleId="FooterChar">
    <w:name w:val="Footer Char"/>
    <w:basedOn w:val="DefaultParagraphFont"/>
    <w:link w:val="Footer"/>
    <w:uiPriority w:val="99"/>
    <w:rsid w:val="00C942FF"/>
  </w:style>
  <w:style w:type="paragraph" w:styleId="BalloonText">
    <w:name w:val="Balloon Text"/>
    <w:basedOn w:val="Normal"/>
    <w:link w:val="BalloonTextChar"/>
    <w:uiPriority w:val="99"/>
    <w:semiHidden/>
    <w:unhideWhenUsed/>
    <w:rsid w:val="00C942F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942FF"/>
    <w:rPr>
      <w:rFonts w:ascii="Lucida Grande" w:hAnsi="Lucida Grande" w:cs="Lucida Grande"/>
      <w:sz w:val="18"/>
      <w:szCs w:val="18"/>
    </w:rPr>
  </w:style>
  <w:style w:type="character" w:styleId="PageNumber">
    <w:name w:val="page number"/>
    <w:basedOn w:val="DefaultParagraphFont"/>
    <w:uiPriority w:val="99"/>
    <w:semiHidden/>
    <w:unhideWhenUsed/>
    <w:rsid w:val="00AB7994"/>
  </w:style>
  <w:style w:type="paragraph" w:styleId="ListParagraph">
    <w:name w:val="List Paragraph"/>
    <w:basedOn w:val="Normal"/>
    <w:uiPriority w:val="34"/>
    <w:qFormat/>
    <w:rsid w:val="00904C2D"/>
    <w:pPr>
      <w:spacing w:after="200" w:line="276" w:lineRule="auto"/>
      <w:ind w:left="720"/>
      <w:contextualSpacing/>
    </w:pPr>
    <w:rPr>
      <w:rFonts w:eastAsiaTheme="minorHAnsi"/>
      <w:sz w:val="20"/>
      <w:szCs w:val="22"/>
      <w:lang w:val="en-GB" w:eastAsia="en-US"/>
    </w:rPr>
  </w:style>
  <w:style w:type="character" w:styleId="FollowedHyperlink">
    <w:name w:val="FollowedHyperlink"/>
    <w:basedOn w:val="DefaultParagraphFont"/>
    <w:uiPriority w:val="99"/>
    <w:semiHidden/>
    <w:unhideWhenUsed/>
    <w:rsid w:val="009C43B7"/>
    <w:rPr>
      <w:color w:val="F79646" w:themeColor="followedHyperlink"/>
      <w:u w:val="single"/>
    </w:rPr>
  </w:style>
  <w:style w:type="character" w:customStyle="1" w:styleId="Heading1Char">
    <w:name w:val="Heading 1 Char"/>
    <w:basedOn w:val="DefaultParagraphFont"/>
    <w:link w:val="Heading1"/>
    <w:uiPriority w:val="9"/>
    <w:rsid w:val="00EA11A9"/>
    <w:rPr>
      <w:rFonts w:eastAsiaTheme="majorEastAsia" w:cstheme="majorBidi"/>
      <w:color w:val="76B82A" w:themeColor="accent1"/>
      <w:sz w:val="32"/>
      <w:szCs w:val="32"/>
    </w:rPr>
  </w:style>
  <w:style w:type="paragraph" w:styleId="TOCHeading">
    <w:name w:val="TOC Heading"/>
    <w:basedOn w:val="Heading1"/>
    <w:next w:val="Normal"/>
    <w:uiPriority w:val="39"/>
    <w:unhideWhenUsed/>
    <w:qFormat/>
    <w:rsid w:val="00AE58D4"/>
    <w:pPr>
      <w:spacing w:line="259" w:lineRule="auto"/>
      <w:outlineLvl w:val="9"/>
    </w:pPr>
  </w:style>
  <w:style w:type="character" w:styleId="Strong">
    <w:name w:val="Strong"/>
    <w:basedOn w:val="DefaultParagraphFont"/>
    <w:uiPriority w:val="22"/>
    <w:qFormat/>
    <w:rsid w:val="00EA11A9"/>
    <w:rPr>
      <w:b/>
      <w:bCs/>
      <w:color w:val="auto"/>
    </w:rPr>
  </w:style>
  <w:style w:type="paragraph" w:styleId="NormalWeb">
    <w:name w:val="Normal (Web)"/>
    <w:basedOn w:val="Normal"/>
    <w:uiPriority w:val="99"/>
    <w:semiHidden/>
    <w:unhideWhenUsed/>
    <w:rsid w:val="00002609"/>
    <w:pPr>
      <w:spacing w:before="100" w:beforeAutospacing="1" w:after="100" w:afterAutospacing="1"/>
    </w:pPr>
    <w:rPr>
      <w:rFonts w:ascii="Times New Roman" w:eastAsia="Times New Roman" w:hAnsi="Times New Roman" w:cs="Times New Roman"/>
      <w:sz w:val="24"/>
    </w:rPr>
  </w:style>
  <w:style w:type="character" w:customStyle="1" w:styleId="Heading2Char">
    <w:name w:val="Heading 2 Char"/>
    <w:basedOn w:val="DefaultParagraphFont"/>
    <w:link w:val="Heading2"/>
    <w:uiPriority w:val="9"/>
    <w:rsid w:val="00EA11A9"/>
    <w:rPr>
      <w:rFonts w:eastAsiaTheme="majorEastAsia" w:cstheme="majorBidi"/>
      <w:color w:val="76B82A" w:themeColor="accent1"/>
      <w:sz w:val="26"/>
      <w:szCs w:val="26"/>
    </w:rPr>
  </w:style>
  <w:style w:type="character" w:customStyle="1" w:styleId="Heading3Char">
    <w:name w:val="Heading 3 Char"/>
    <w:basedOn w:val="DefaultParagraphFont"/>
    <w:link w:val="Heading3"/>
    <w:uiPriority w:val="9"/>
    <w:rsid w:val="00EA11A9"/>
    <w:rPr>
      <w:rFonts w:eastAsiaTheme="majorEastAsia" w:cstheme="majorBidi"/>
      <w:i/>
      <w:color w:val="76B82A" w:themeColor="accent1"/>
      <w:sz w:val="24"/>
    </w:rPr>
  </w:style>
  <w:style w:type="table" w:styleId="TableGrid">
    <w:name w:val="Table Grid"/>
    <w:basedOn w:val="TableNormal"/>
    <w:uiPriority w:val="59"/>
    <w:rsid w:val="001B1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B1805"/>
    <w:rPr>
      <w:sz w:val="16"/>
      <w:szCs w:val="16"/>
    </w:rPr>
  </w:style>
  <w:style w:type="paragraph" w:styleId="CommentText">
    <w:name w:val="annotation text"/>
    <w:basedOn w:val="Normal"/>
    <w:link w:val="CommentTextChar"/>
    <w:uiPriority w:val="99"/>
    <w:unhideWhenUsed/>
    <w:rsid w:val="00EA11A9"/>
    <w:pPr>
      <w:spacing w:after="200"/>
    </w:pPr>
    <w:rPr>
      <w:rFonts w:eastAsiaTheme="minorHAnsi"/>
      <w:sz w:val="20"/>
      <w:szCs w:val="20"/>
      <w:lang w:val="en-GB" w:eastAsia="en-US"/>
    </w:rPr>
  </w:style>
  <w:style w:type="character" w:customStyle="1" w:styleId="CommentTextChar">
    <w:name w:val="Comment Text Char"/>
    <w:basedOn w:val="DefaultParagraphFont"/>
    <w:link w:val="CommentText"/>
    <w:uiPriority w:val="99"/>
    <w:rsid w:val="00EA11A9"/>
    <w:rPr>
      <w:rFonts w:eastAsiaTheme="minorHAnsi"/>
      <w:sz w:val="20"/>
      <w:szCs w:val="20"/>
      <w:lang w:val="en-GB" w:eastAsia="en-US"/>
    </w:rPr>
  </w:style>
  <w:style w:type="paragraph" w:styleId="FootnoteText">
    <w:name w:val="footnote text"/>
    <w:basedOn w:val="Normal"/>
    <w:link w:val="FootnoteTextChar"/>
    <w:uiPriority w:val="99"/>
    <w:unhideWhenUsed/>
    <w:rsid w:val="00EA11A9"/>
    <w:rPr>
      <w:rFonts w:eastAsiaTheme="minorHAnsi"/>
      <w:sz w:val="20"/>
      <w:szCs w:val="20"/>
      <w:lang w:val="en-GB" w:eastAsia="en-US"/>
    </w:rPr>
  </w:style>
  <w:style w:type="character" w:customStyle="1" w:styleId="FootnoteTextChar">
    <w:name w:val="Footnote Text Char"/>
    <w:basedOn w:val="DefaultParagraphFont"/>
    <w:link w:val="FootnoteText"/>
    <w:uiPriority w:val="99"/>
    <w:rsid w:val="00EA11A9"/>
    <w:rPr>
      <w:rFonts w:eastAsiaTheme="minorHAnsi"/>
      <w:sz w:val="20"/>
      <w:szCs w:val="20"/>
      <w:lang w:val="en-GB" w:eastAsia="en-US"/>
    </w:rPr>
  </w:style>
  <w:style w:type="character" w:styleId="FootnoteReference">
    <w:name w:val="footnote reference"/>
    <w:basedOn w:val="DefaultParagraphFont"/>
    <w:uiPriority w:val="99"/>
    <w:semiHidden/>
    <w:unhideWhenUsed/>
    <w:rsid w:val="001B1805"/>
    <w:rPr>
      <w:vertAlign w:val="superscript"/>
    </w:rPr>
  </w:style>
  <w:style w:type="paragraph" w:styleId="TOC2">
    <w:name w:val="toc 2"/>
    <w:basedOn w:val="Normal"/>
    <w:next w:val="Normal"/>
    <w:autoRedefine/>
    <w:uiPriority w:val="39"/>
    <w:unhideWhenUsed/>
    <w:rsid w:val="00DD0DB5"/>
    <w:pPr>
      <w:tabs>
        <w:tab w:val="right" w:leader="dot" w:pos="9054"/>
      </w:tabs>
      <w:spacing w:after="100" w:line="259" w:lineRule="auto"/>
      <w:ind w:left="220"/>
    </w:pPr>
    <w:rPr>
      <w:rFonts w:ascii="Times New Roman" w:eastAsiaTheme="minorHAnsi" w:hAnsi="Times New Roman" w:cs="Times New Roman"/>
      <w:szCs w:val="22"/>
      <w:lang w:val="en-GB" w:eastAsia="en-US"/>
    </w:rPr>
  </w:style>
  <w:style w:type="paragraph" w:styleId="TOC3">
    <w:name w:val="toc 3"/>
    <w:basedOn w:val="Normal"/>
    <w:next w:val="Normal"/>
    <w:autoRedefine/>
    <w:uiPriority w:val="39"/>
    <w:unhideWhenUsed/>
    <w:rsid w:val="00133652"/>
    <w:pPr>
      <w:spacing w:after="100" w:line="259" w:lineRule="auto"/>
      <w:ind w:left="440"/>
    </w:pPr>
    <w:rPr>
      <w:rFonts w:eastAsiaTheme="minorHAnsi"/>
      <w:szCs w:val="22"/>
      <w:lang w:eastAsia="en-US"/>
    </w:rPr>
  </w:style>
  <w:style w:type="paragraph" w:customStyle="1" w:styleId="Autoren">
    <w:name w:val="Autoren"/>
    <w:basedOn w:val="Normal"/>
    <w:rsid w:val="00562F39"/>
    <w:pPr>
      <w:spacing w:after="240"/>
      <w:jc w:val="center"/>
    </w:pPr>
    <w:rPr>
      <w:rFonts w:eastAsia="Times New Roman" w:cs="Times New Roman"/>
      <w:sz w:val="24"/>
      <w:szCs w:val="20"/>
      <w:lang w:val="en-GB"/>
    </w:rPr>
  </w:style>
  <w:style w:type="paragraph" w:styleId="NoSpacing">
    <w:name w:val="No Spacing"/>
    <w:uiPriority w:val="99"/>
    <w:qFormat/>
    <w:rsid w:val="00EA11A9"/>
    <w:pPr>
      <w:jc w:val="both"/>
    </w:pPr>
    <w:rPr>
      <w:rFonts w:eastAsia="Times New Roman" w:cs="Times New Roman"/>
      <w:szCs w:val="20"/>
      <w:lang w:val="en-GB"/>
    </w:rPr>
  </w:style>
  <w:style w:type="character" w:customStyle="1" w:styleId="shorttext">
    <w:name w:val="short_text"/>
    <w:basedOn w:val="DefaultParagraphFont"/>
    <w:rsid w:val="00EA11A9"/>
    <w:rPr>
      <w:rFonts w:ascii="Source Sans Pro" w:hAnsi="Source Sans Pro"/>
      <w:sz w:val="20"/>
    </w:rPr>
  </w:style>
  <w:style w:type="paragraph" w:customStyle="1" w:styleId="Fuzeile1">
    <w:name w:val="Fußzeile1"/>
    <w:rsid w:val="00EA11A9"/>
    <w:pPr>
      <w:tabs>
        <w:tab w:val="left" w:pos="170"/>
      </w:tabs>
      <w:ind w:left="170" w:hanging="170"/>
    </w:pPr>
    <w:rPr>
      <w:rFonts w:eastAsia="ヒラギノ角ゴ Pro W3" w:cs="Times New Roman"/>
      <w:sz w:val="20"/>
      <w:szCs w:val="20"/>
      <w:lang w:val="en-GB"/>
    </w:rPr>
  </w:style>
  <w:style w:type="paragraph" w:styleId="Title">
    <w:name w:val="Title"/>
    <w:basedOn w:val="Normal"/>
    <w:next w:val="Normal"/>
    <w:link w:val="TitleChar"/>
    <w:uiPriority w:val="10"/>
    <w:qFormat/>
    <w:rsid w:val="00EA11A9"/>
    <w:pPr>
      <w:contextualSpacing/>
    </w:pPr>
    <w:rPr>
      <w:rFonts w:eastAsiaTheme="majorEastAsia" w:cstheme="majorBidi"/>
      <w:color w:val="76B82A" w:themeColor="accent1"/>
      <w:spacing w:val="-10"/>
      <w:kern w:val="28"/>
      <w:sz w:val="48"/>
      <w:szCs w:val="56"/>
    </w:rPr>
  </w:style>
  <w:style w:type="character" w:customStyle="1" w:styleId="TitleChar">
    <w:name w:val="Title Char"/>
    <w:basedOn w:val="DefaultParagraphFont"/>
    <w:link w:val="Title"/>
    <w:uiPriority w:val="10"/>
    <w:rsid w:val="00EA11A9"/>
    <w:rPr>
      <w:rFonts w:eastAsiaTheme="majorEastAsia" w:cstheme="majorBidi"/>
      <w:color w:val="76B82A" w:themeColor="accent1"/>
      <w:spacing w:val="-10"/>
      <w:kern w:val="28"/>
      <w:sz w:val="48"/>
      <w:szCs w:val="56"/>
    </w:rPr>
  </w:style>
  <w:style w:type="paragraph" w:styleId="Subtitle">
    <w:name w:val="Subtitle"/>
    <w:basedOn w:val="Normal"/>
    <w:next w:val="Normal"/>
    <w:link w:val="SubtitleChar"/>
    <w:uiPriority w:val="11"/>
    <w:qFormat/>
    <w:rsid w:val="00EA11A9"/>
    <w:pPr>
      <w:numPr>
        <w:ilvl w:val="1"/>
      </w:numPr>
      <w:spacing w:after="160"/>
    </w:pPr>
    <w:rPr>
      <w:rFonts w:cstheme="minorBidi"/>
      <w:color w:val="004577" w:themeColor="accent2"/>
      <w:spacing w:val="15"/>
      <w:szCs w:val="22"/>
    </w:rPr>
  </w:style>
  <w:style w:type="character" w:customStyle="1" w:styleId="SubtitleChar">
    <w:name w:val="Subtitle Char"/>
    <w:basedOn w:val="DefaultParagraphFont"/>
    <w:link w:val="Subtitle"/>
    <w:uiPriority w:val="11"/>
    <w:rsid w:val="00EA11A9"/>
    <w:rPr>
      <w:rFonts w:cstheme="minorBidi"/>
      <w:color w:val="004577" w:themeColor="accent2"/>
      <w:spacing w:val="15"/>
      <w:szCs w:val="22"/>
    </w:rPr>
  </w:style>
  <w:style w:type="character" w:styleId="SubtleEmphasis">
    <w:name w:val="Subtle Emphasis"/>
    <w:basedOn w:val="DefaultParagraphFont"/>
    <w:uiPriority w:val="19"/>
    <w:qFormat/>
    <w:rsid w:val="00EA11A9"/>
    <w:rPr>
      <w:rFonts w:ascii="Source Sans Pro" w:hAnsi="Source Sans Pro"/>
      <w:i/>
      <w:iCs/>
      <w:color w:val="004577" w:themeColor="accent2"/>
    </w:rPr>
  </w:style>
  <w:style w:type="character" w:styleId="Emphasis">
    <w:name w:val="Emphasis"/>
    <w:basedOn w:val="DefaultParagraphFont"/>
    <w:uiPriority w:val="20"/>
    <w:qFormat/>
    <w:rsid w:val="00EA11A9"/>
    <w:rPr>
      <w:rFonts w:ascii="Source Sans Pro" w:hAnsi="Source Sans Pro"/>
      <w:b/>
      <w:i w:val="0"/>
      <w:iCs/>
      <w:color w:val="004577" w:themeColor="accent2"/>
    </w:rPr>
  </w:style>
  <w:style w:type="character" w:styleId="IntenseEmphasis">
    <w:name w:val="Intense Emphasis"/>
    <w:basedOn w:val="DefaultParagraphFont"/>
    <w:uiPriority w:val="21"/>
    <w:qFormat/>
    <w:rsid w:val="00EA11A9"/>
    <w:rPr>
      <w:rFonts w:ascii="Source Sans Pro" w:hAnsi="Source Sans Pro"/>
      <w:b/>
      <w:i w:val="0"/>
      <w:iCs/>
      <w:color w:val="76B82A" w:themeColor="accent1"/>
    </w:rPr>
  </w:style>
  <w:style w:type="paragraph" w:styleId="Quote">
    <w:name w:val="Quote"/>
    <w:basedOn w:val="Normal"/>
    <w:next w:val="Normal"/>
    <w:link w:val="QuoteChar"/>
    <w:uiPriority w:val="29"/>
    <w:qFormat/>
    <w:rsid w:val="00EA11A9"/>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EA11A9"/>
    <w:rPr>
      <w:i/>
      <w:iCs/>
      <w:color w:val="404040" w:themeColor="text1" w:themeTint="BF"/>
    </w:rPr>
  </w:style>
  <w:style w:type="character" w:styleId="BookTitle">
    <w:name w:val="Book Title"/>
    <w:basedOn w:val="DefaultParagraphFont"/>
    <w:uiPriority w:val="33"/>
    <w:qFormat/>
    <w:rsid w:val="00F86D9D"/>
    <w:rPr>
      <w:b/>
      <w:bCs/>
      <w:i/>
      <w:iCs/>
      <w:spacing w:val="5"/>
    </w:rPr>
  </w:style>
  <w:style w:type="character" w:styleId="IntenseReference">
    <w:name w:val="Intense Reference"/>
    <w:basedOn w:val="DefaultParagraphFont"/>
    <w:uiPriority w:val="32"/>
    <w:qFormat/>
    <w:rsid w:val="00F86D9D"/>
    <w:rPr>
      <w:b/>
      <w:bCs/>
      <w:smallCaps/>
      <w:color w:val="76B82A" w:themeColor="accent1"/>
      <w:spacing w:val="5"/>
    </w:rPr>
  </w:style>
  <w:style w:type="character" w:styleId="SubtleReference">
    <w:name w:val="Subtle Reference"/>
    <w:basedOn w:val="DefaultParagraphFont"/>
    <w:uiPriority w:val="31"/>
    <w:qFormat/>
    <w:rsid w:val="00F86D9D"/>
    <w:rPr>
      <w:smallCaps/>
      <w:color w:val="004577" w:themeColor="accent2"/>
    </w:rPr>
  </w:style>
  <w:style w:type="paragraph" w:styleId="IntenseQuote">
    <w:name w:val="Intense Quote"/>
    <w:basedOn w:val="Normal"/>
    <w:next w:val="Normal"/>
    <w:link w:val="IntenseQuoteChar"/>
    <w:uiPriority w:val="30"/>
    <w:qFormat/>
    <w:rsid w:val="00F86D9D"/>
    <w:pPr>
      <w:pBdr>
        <w:top w:val="single" w:sz="4" w:space="10" w:color="76B82A" w:themeColor="accent1"/>
        <w:bottom w:val="single" w:sz="4" w:space="10" w:color="76B82A" w:themeColor="accent1"/>
      </w:pBdr>
      <w:spacing w:before="360" w:after="360"/>
      <w:ind w:left="864" w:right="864"/>
      <w:jc w:val="center"/>
    </w:pPr>
    <w:rPr>
      <w:i/>
      <w:iCs/>
      <w:color w:val="76B82A" w:themeColor="accent1"/>
    </w:rPr>
  </w:style>
  <w:style w:type="character" w:customStyle="1" w:styleId="IntenseQuoteChar">
    <w:name w:val="Intense Quote Char"/>
    <w:basedOn w:val="DefaultParagraphFont"/>
    <w:link w:val="IntenseQuote"/>
    <w:uiPriority w:val="30"/>
    <w:rsid w:val="00F86D9D"/>
    <w:rPr>
      <w:i/>
      <w:iCs/>
      <w:color w:val="76B82A" w:themeColor="accent1"/>
    </w:rPr>
  </w:style>
  <w:style w:type="table" w:customStyle="1" w:styleId="TableGrid1">
    <w:name w:val="Table Grid1"/>
    <w:basedOn w:val="TableNormal"/>
    <w:next w:val="TableGrid"/>
    <w:uiPriority w:val="59"/>
    <w:rsid w:val="00E44373"/>
    <w:rPr>
      <w:rFonts w:asciiTheme="minorHAnsi" w:eastAsiaTheme="minorHAnsi" w:hAnsiTheme="minorHAnsi" w:cstheme="minorBidi"/>
      <w:color w:val="auto"/>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3E1445"/>
    <w:rPr>
      <w:rFonts w:asciiTheme="majorHAnsi" w:eastAsiaTheme="majorEastAsia" w:hAnsiTheme="majorHAnsi" w:cstheme="majorBidi"/>
      <w:b/>
      <w:bCs/>
      <w:i/>
      <w:iCs/>
      <w:color w:val="76B82A" w:themeColor="accent1"/>
    </w:rPr>
  </w:style>
  <w:style w:type="table" w:styleId="MediumShading1-Accent1">
    <w:name w:val="Medium Shading 1 Accent 1"/>
    <w:basedOn w:val="TableNormal"/>
    <w:uiPriority w:val="63"/>
    <w:rsid w:val="00530059"/>
    <w:tblPr>
      <w:tblStyleRowBandSize w:val="1"/>
      <w:tblStyleColBandSize w:val="1"/>
      <w:tblBorders>
        <w:top w:val="single" w:sz="8" w:space="0" w:color="98D751" w:themeColor="accent1" w:themeTint="BF"/>
        <w:left w:val="single" w:sz="8" w:space="0" w:color="98D751" w:themeColor="accent1" w:themeTint="BF"/>
        <w:bottom w:val="single" w:sz="8" w:space="0" w:color="98D751" w:themeColor="accent1" w:themeTint="BF"/>
        <w:right w:val="single" w:sz="8" w:space="0" w:color="98D751" w:themeColor="accent1" w:themeTint="BF"/>
        <w:insideH w:val="single" w:sz="8" w:space="0" w:color="98D751" w:themeColor="accent1" w:themeTint="BF"/>
      </w:tblBorders>
    </w:tblPr>
    <w:tblStylePr w:type="firstRow">
      <w:pPr>
        <w:spacing w:before="0" w:after="0" w:line="240" w:lineRule="auto"/>
      </w:pPr>
      <w:rPr>
        <w:b/>
        <w:bCs/>
        <w:color w:val="FFFFFF" w:themeColor="background1"/>
      </w:rPr>
      <w:tblPr/>
      <w:tcPr>
        <w:tcBorders>
          <w:top w:val="single" w:sz="8" w:space="0" w:color="98D751" w:themeColor="accent1" w:themeTint="BF"/>
          <w:left w:val="single" w:sz="8" w:space="0" w:color="98D751" w:themeColor="accent1" w:themeTint="BF"/>
          <w:bottom w:val="single" w:sz="8" w:space="0" w:color="98D751" w:themeColor="accent1" w:themeTint="BF"/>
          <w:right w:val="single" w:sz="8" w:space="0" w:color="98D751" w:themeColor="accent1" w:themeTint="BF"/>
          <w:insideH w:val="nil"/>
          <w:insideV w:val="nil"/>
        </w:tcBorders>
        <w:shd w:val="clear" w:color="auto" w:fill="76B82A" w:themeFill="accent1"/>
      </w:tcPr>
    </w:tblStylePr>
    <w:tblStylePr w:type="lastRow">
      <w:pPr>
        <w:spacing w:before="0" w:after="0" w:line="240" w:lineRule="auto"/>
      </w:pPr>
      <w:rPr>
        <w:b/>
        <w:bCs/>
      </w:rPr>
      <w:tblPr/>
      <w:tcPr>
        <w:tcBorders>
          <w:top w:val="double" w:sz="6" w:space="0" w:color="98D751" w:themeColor="accent1" w:themeTint="BF"/>
          <w:left w:val="single" w:sz="8" w:space="0" w:color="98D751" w:themeColor="accent1" w:themeTint="BF"/>
          <w:bottom w:val="single" w:sz="8" w:space="0" w:color="98D751" w:themeColor="accent1" w:themeTint="BF"/>
          <w:right w:val="single" w:sz="8" w:space="0" w:color="98D75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DF2C5" w:themeFill="accent1" w:themeFillTint="3F"/>
      </w:tcPr>
    </w:tblStylePr>
    <w:tblStylePr w:type="band1Horz">
      <w:tblPr/>
      <w:tcPr>
        <w:tcBorders>
          <w:insideH w:val="nil"/>
          <w:insideV w:val="nil"/>
        </w:tcBorders>
        <w:shd w:val="clear" w:color="auto" w:fill="DDF2C5" w:themeFill="accent1" w:themeFillTint="3F"/>
      </w:tcPr>
    </w:tblStylePr>
    <w:tblStylePr w:type="band2Horz">
      <w:tblPr/>
      <w:tcPr>
        <w:tcBorders>
          <w:insideH w:val="nil"/>
          <w:insideV w:val="nil"/>
        </w:tcBorders>
      </w:tcPr>
    </w:tblStylePr>
  </w:style>
  <w:style w:type="character" w:styleId="PlaceholderText">
    <w:name w:val="Placeholder Text"/>
    <w:basedOn w:val="DefaultParagraphFont"/>
    <w:uiPriority w:val="99"/>
    <w:semiHidden/>
    <w:rsid w:val="00191EA0"/>
    <w:rPr>
      <w:color w:val="808080"/>
    </w:rPr>
  </w:style>
  <w:style w:type="character" w:styleId="UnresolvedMention">
    <w:name w:val="Unresolved Mention"/>
    <w:basedOn w:val="DefaultParagraphFont"/>
    <w:uiPriority w:val="99"/>
    <w:semiHidden/>
    <w:unhideWhenUsed/>
    <w:rsid w:val="00337C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997270">
      <w:bodyDiv w:val="1"/>
      <w:marLeft w:val="0"/>
      <w:marRight w:val="0"/>
      <w:marTop w:val="0"/>
      <w:marBottom w:val="0"/>
      <w:divBdr>
        <w:top w:val="none" w:sz="0" w:space="0" w:color="auto"/>
        <w:left w:val="none" w:sz="0" w:space="0" w:color="auto"/>
        <w:bottom w:val="none" w:sz="0" w:space="0" w:color="auto"/>
        <w:right w:val="none" w:sz="0" w:space="0" w:color="auto"/>
      </w:divBdr>
    </w:div>
    <w:div w:id="734621730">
      <w:bodyDiv w:val="1"/>
      <w:marLeft w:val="0"/>
      <w:marRight w:val="0"/>
      <w:marTop w:val="0"/>
      <w:marBottom w:val="0"/>
      <w:divBdr>
        <w:top w:val="none" w:sz="0" w:space="0" w:color="auto"/>
        <w:left w:val="none" w:sz="0" w:space="0" w:color="auto"/>
        <w:bottom w:val="none" w:sz="0" w:space="0" w:color="auto"/>
        <w:right w:val="none" w:sz="0" w:space="0" w:color="auto"/>
      </w:divBdr>
    </w:div>
    <w:div w:id="914315380">
      <w:bodyDiv w:val="1"/>
      <w:marLeft w:val="0"/>
      <w:marRight w:val="0"/>
      <w:marTop w:val="0"/>
      <w:marBottom w:val="0"/>
      <w:divBdr>
        <w:top w:val="none" w:sz="0" w:space="0" w:color="auto"/>
        <w:left w:val="none" w:sz="0" w:space="0" w:color="auto"/>
        <w:bottom w:val="none" w:sz="0" w:space="0" w:color="auto"/>
        <w:right w:val="none" w:sz="0" w:space="0" w:color="auto"/>
      </w:divBdr>
      <w:divsChild>
        <w:div w:id="1575972066">
          <w:marLeft w:val="0"/>
          <w:marRight w:val="0"/>
          <w:marTop w:val="0"/>
          <w:marBottom w:val="0"/>
          <w:divBdr>
            <w:top w:val="none" w:sz="0" w:space="0" w:color="auto"/>
            <w:left w:val="none" w:sz="0" w:space="0" w:color="auto"/>
            <w:bottom w:val="none" w:sz="0" w:space="0" w:color="auto"/>
            <w:right w:val="none" w:sz="0" w:space="0" w:color="auto"/>
          </w:divBdr>
        </w:div>
      </w:divsChild>
    </w:div>
    <w:div w:id="1074468260">
      <w:bodyDiv w:val="1"/>
      <w:marLeft w:val="0"/>
      <w:marRight w:val="0"/>
      <w:marTop w:val="0"/>
      <w:marBottom w:val="0"/>
      <w:divBdr>
        <w:top w:val="none" w:sz="0" w:space="0" w:color="auto"/>
        <w:left w:val="none" w:sz="0" w:space="0" w:color="auto"/>
        <w:bottom w:val="none" w:sz="0" w:space="0" w:color="auto"/>
        <w:right w:val="none" w:sz="0" w:space="0" w:color="auto"/>
      </w:divBdr>
    </w:div>
    <w:div w:id="1109087918">
      <w:bodyDiv w:val="1"/>
      <w:marLeft w:val="0"/>
      <w:marRight w:val="0"/>
      <w:marTop w:val="0"/>
      <w:marBottom w:val="0"/>
      <w:divBdr>
        <w:top w:val="none" w:sz="0" w:space="0" w:color="auto"/>
        <w:left w:val="none" w:sz="0" w:space="0" w:color="auto"/>
        <w:bottom w:val="none" w:sz="0" w:space="0" w:color="auto"/>
        <w:right w:val="none" w:sz="0" w:space="0" w:color="auto"/>
      </w:divBdr>
    </w:div>
    <w:div w:id="1252203751">
      <w:bodyDiv w:val="1"/>
      <w:marLeft w:val="0"/>
      <w:marRight w:val="0"/>
      <w:marTop w:val="0"/>
      <w:marBottom w:val="0"/>
      <w:divBdr>
        <w:top w:val="none" w:sz="0" w:space="0" w:color="auto"/>
        <w:left w:val="none" w:sz="0" w:space="0" w:color="auto"/>
        <w:bottom w:val="none" w:sz="0" w:space="0" w:color="auto"/>
        <w:right w:val="none" w:sz="0" w:space="0" w:color="auto"/>
      </w:divBdr>
    </w:div>
    <w:div w:id="1276863968">
      <w:bodyDiv w:val="1"/>
      <w:marLeft w:val="0"/>
      <w:marRight w:val="0"/>
      <w:marTop w:val="0"/>
      <w:marBottom w:val="0"/>
      <w:divBdr>
        <w:top w:val="none" w:sz="0" w:space="0" w:color="auto"/>
        <w:left w:val="none" w:sz="0" w:space="0" w:color="auto"/>
        <w:bottom w:val="none" w:sz="0" w:space="0" w:color="auto"/>
        <w:right w:val="none" w:sz="0" w:space="0" w:color="auto"/>
      </w:divBdr>
    </w:div>
    <w:div w:id="1277521852">
      <w:bodyDiv w:val="1"/>
      <w:marLeft w:val="0"/>
      <w:marRight w:val="0"/>
      <w:marTop w:val="0"/>
      <w:marBottom w:val="0"/>
      <w:divBdr>
        <w:top w:val="none" w:sz="0" w:space="0" w:color="auto"/>
        <w:left w:val="none" w:sz="0" w:space="0" w:color="auto"/>
        <w:bottom w:val="none" w:sz="0" w:space="0" w:color="auto"/>
        <w:right w:val="none" w:sz="0" w:space="0" w:color="auto"/>
      </w:divBdr>
    </w:div>
    <w:div w:id="1338190982">
      <w:bodyDiv w:val="1"/>
      <w:marLeft w:val="0"/>
      <w:marRight w:val="0"/>
      <w:marTop w:val="0"/>
      <w:marBottom w:val="0"/>
      <w:divBdr>
        <w:top w:val="none" w:sz="0" w:space="0" w:color="auto"/>
        <w:left w:val="none" w:sz="0" w:space="0" w:color="auto"/>
        <w:bottom w:val="none" w:sz="0" w:space="0" w:color="auto"/>
        <w:right w:val="none" w:sz="0" w:space="0" w:color="auto"/>
      </w:divBdr>
    </w:div>
    <w:div w:id="1348020624">
      <w:bodyDiv w:val="1"/>
      <w:marLeft w:val="0"/>
      <w:marRight w:val="0"/>
      <w:marTop w:val="0"/>
      <w:marBottom w:val="0"/>
      <w:divBdr>
        <w:top w:val="none" w:sz="0" w:space="0" w:color="auto"/>
        <w:left w:val="none" w:sz="0" w:space="0" w:color="auto"/>
        <w:bottom w:val="none" w:sz="0" w:space="0" w:color="auto"/>
        <w:right w:val="none" w:sz="0" w:space="0" w:color="auto"/>
      </w:divBdr>
    </w:div>
    <w:div w:id="1443720891">
      <w:bodyDiv w:val="1"/>
      <w:marLeft w:val="0"/>
      <w:marRight w:val="0"/>
      <w:marTop w:val="0"/>
      <w:marBottom w:val="0"/>
      <w:divBdr>
        <w:top w:val="none" w:sz="0" w:space="0" w:color="auto"/>
        <w:left w:val="none" w:sz="0" w:space="0" w:color="auto"/>
        <w:bottom w:val="none" w:sz="0" w:space="0" w:color="auto"/>
        <w:right w:val="none" w:sz="0" w:space="0" w:color="auto"/>
      </w:divBdr>
    </w:div>
    <w:div w:id="1454518178">
      <w:bodyDiv w:val="1"/>
      <w:marLeft w:val="0"/>
      <w:marRight w:val="0"/>
      <w:marTop w:val="0"/>
      <w:marBottom w:val="0"/>
      <w:divBdr>
        <w:top w:val="none" w:sz="0" w:space="0" w:color="auto"/>
        <w:left w:val="none" w:sz="0" w:space="0" w:color="auto"/>
        <w:bottom w:val="none" w:sz="0" w:space="0" w:color="auto"/>
        <w:right w:val="none" w:sz="0" w:space="0" w:color="auto"/>
      </w:divBdr>
    </w:div>
    <w:div w:id="1618297281">
      <w:bodyDiv w:val="1"/>
      <w:marLeft w:val="0"/>
      <w:marRight w:val="0"/>
      <w:marTop w:val="0"/>
      <w:marBottom w:val="0"/>
      <w:divBdr>
        <w:top w:val="none" w:sz="0" w:space="0" w:color="auto"/>
        <w:left w:val="none" w:sz="0" w:space="0" w:color="auto"/>
        <w:bottom w:val="none" w:sz="0" w:space="0" w:color="auto"/>
        <w:right w:val="none" w:sz="0" w:space="0" w:color="auto"/>
      </w:divBdr>
    </w:div>
    <w:div w:id="1724328416">
      <w:bodyDiv w:val="1"/>
      <w:marLeft w:val="0"/>
      <w:marRight w:val="0"/>
      <w:marTop w:val="0"/>
      <w:marBottom w:val="0"/>
      <w:divBdr>
        <w:top w:val="none" w:sz="0" w:space="0" w:color="auto"/>
        <w:left w:val="none" w:sz="0" w:space="0" w:color="auto"/>
        <w:bottom w:val="none" w:sz="0" w:space="0" w:color="auto"/>
        <w:right w:val="none" w:sz="0" w:space="0" w:color="auto"/>
      </w:divBdr>
    </w:div>
    <w:div w:id="1798791617">
      <w:bodyDiv w:val="1"/>
      <w:marLeft w:val="0"/>
      <w:marRight w:val="0"/>
      <w:marTop w:val="0"/>
      <w:marBottom w:val="0"/>
      <w:divBdr>
        <w:top w:val="none" w:sz="0" w:space="0" w:color="auto"/>
        <w:left w:val="none" w:sz="0" w:space="0" w:color="auto"/>
        <w:bottom w:val="none" w:sz="0" w:space="0" w:color="auto"/>
        <w:right w:val="none" w:sz="0" w:space="0" w:color="auto"/>
      </w:divBdr>
    </w:div>
    <w:div w:id="1843162395">
      <w:bodyDiv w:val="1"/>
      <w:marLeft w:val="0"/>
      <w:marRight w:val="0"/>
      <w:marTop w:val="0"/>
      <w:marBottom w:val="0"/>
      <w:divBdr>
        <w:top w:val="none" w:sz="0" w:space="0" w:color="auto"/>
        <w:left w:val="none" w:sz="0" w:space="0" w:color="auto"/>
        <w:bottom w:val="none" w:sz="0" w:space="0" w:color="auto"/>
        <w:right w:val="none" w:sz="0" w:space="0" w:color="auto"/>
      </w:divBdr>
      <w:divsChild>
        <w:div w:id="545993614">
          <w:marLeft w:val="0"/>
          <w:marRight w:val="0"/>
          <w:marTop w:val="0"/>
          <w:marBottom w:val="0"/>
          <w:divBdr>
            <w:top w:val="none" w:sz="0" w:space="0" w:color="auto"/>
            <w:left w:val="none" w:sz="0" w:space="0" w:color="auto"/>
            <w:bottom w:val="none" w:sz="0" w:space="0" w:color="auto"/>
            <w:right w:val="none" w:sz="0" w:space="0" w:color="auto"/>
          </w:divBdr>
        </w:div>
      </w:divsChild>
    </w:div>
    <w:div w:id="19875908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gavin.milson@stc-nyorks.co.uk"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jen.banfield-zanin@stc-nyorks.co.uk"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hyperlink" Target="http://cordis.europa.eu/project/rcn/210171_en.html" TargetMode="External"/><Relationship Id="rId1" Type="http://schemas.openxmlformats.org/officeDocument/2006/relationships/hyperlink" Target="http://cordis.europa.eu/project/rcn/210171_en.html"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hyperlink" Target="http://cordis.europa.eu/project/rcn/210171_en.html" TargetMode="External"/><Relationship Id="rId1" Type="http://schemas.openxmlformats.org/officeDocument/2006/relationships/hyperlink" Target="http://cordis.europa.eu/project/rcn/210171_en.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T43284\Documents\TRUE\Templates\TRUE%20Word%20Template2%20with%20cover%20page.dotx" TargetMode="External"/></Relationships>
</file>

<file path=word/theme/theme1.xml><?xml version="1.0" encoding="utf-8"?>
<a:theme xmlns:a="http://schemas.openxmlformats.org/drawingml/2006/main" name="Office-Design">
  <a:themeElements>
    <a:clrScheme name="TRUE">
      <a:dk1>
        <a:sysClr val="windowText" lastClr="000000"/>
      </a:dk1>
      <a:lt1>
        <a:sysClr val="window" lastClr="FFFFFF"/>
      </a:lt1>
      <a:dk2>
        <a:srgbClr val="000000"/>
      </a:dk2>
      <a:lt2>
        <a:srgbClr val="485156"/>
      </a:lt2>
      <a:accent1>
        <a:srgbClr val="76B82A"/>
      </a:accent1>
      <a:accent2>
        <a:srgbClr val="004577"/>
      </a:accent2>
      <a:accent3>
        <a:srgbClr val="FFC000"/>
      </a:accent3>
      <a:accent4>
        <a:srgbClr val="7030A0"/>
      </a:accent4>
      <a:accent5>
        <a:srgbClr val="00B0F0"/>
      </a:accent5>
      <a:accent6>
        <a:srgbClr val="953734"/>
      </a:accent6>
      <a:hlink>
        <a:srgbClr val="76B82A"/>
      </a:hlink>
      <a:folHlink>
        <a:srgbClr val="F79646"/>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FAC84FEC4978A478519B5D5691443CF" ma:contentTypeVersion="13" ma:contentTypeDescription="Create a new document." ma:contentTypeScope="" ma:versionID="83026acae7261027e4a5dd1c7fcfb114">
  <xsd:schema xmlns:xsd="http://www.w3.org/2001/XMLSchema" xmlns:xs="http://www.w3.org/2001/XMLSchema" xmlns:p="http://schemas.microsoft.com/office/2006/metadata/properties" xmlns:ns1="http://schemas.microsoft.com/sharepoint/v3" xmlns:ns3="4994b228-e8bf-4afd-873b-bbd47e7319b0" xmlns:ns4="7af16d11-7d93-4444-b348-2bf8c16dede5" targetNamespace="http://schemas.microsoft.com/office/2006/metadata/properties" ma:root="true" ma:fieldsID="6b36d93a7a8ce9a28f472ae8b646fbb3" ns1:_="" ns3:_="" ns4:_="">
    <xsd:import namespace="http://schemas.microsoft.com/sharepoint/v3"/>
    <xsd:import namespace="4994b228-e8bf-4afd-873b-bbd47e7319b0"/>
    <xsd:import namespace="7af16d11-7d93-4444-b348-2bf8c16dede5"/>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1:_ip_UnifiedCompliancePolicyProperties" minOccurs="0"/>
                <xsd:element ref="ns1:_ip_UnifiedCompliancePolicyUIAction"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994b228-e8bf-4afd-873b-bbd47e7319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f16d11-7d93-4444-b348-2bf8c16dede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F89B1F-B998-45B8-8C4D-A0AEDE4335F7}">
  <ds:schemaRefs>
    <ds:schemaRef ds:uri="http://schemas.openxmlformats.org/officeDocument/2006/bibliography"/>
  </ds:schemaRefs>
</ds:datastoreItem>
</file>

<file path=customXml/itemProps2.xml><?xml version="1.0" encoding="utf-8"?>
<ds:datastoreItem xmlns:ds="http://schemas.openxmlformats.org/officeDocument/2006/customXml" ds:itemID="{0776CCEF-1971-4006-A781-6CAE1E1757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994b228-e8bf-4afd-873b-bbd47e7319b0"/>
    <ds:schemaRef ds:uri="7af16d11-7d93-4444-b348-2bf8c16ded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0C1111-54DE-4460-8C9F-B5903B0DE814}">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4F12E641-7C1D-4C19-A9AF-F6C5192E33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TRUE Word Template2 with cover page</Template>
  <TotalTime>5</TotalTime>
  <Pages>6</Pages>
  <Words>692</Words>
  <Characters>3950</Characters>
  <Application>Microsoft Office Word</Application>
  <DocSecurity>0</DocSecurity>
  <Lines>32</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The James Hutton Institute</Company>
  <LinksUpToDate>false</LinksUpToDate>
  <CharactersWithSpaces>4633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Fanny Tran</dc:creator>
  <cp:lastModifiedBy>Fanny Tran</cp:lastModifiedBy>
  <cp:revision>8</cp:revision>
  <cp:lastPrinted>2019-10-01T11:10:00Z</cp:lastPrinted>
  <dcterms:created xsi:type="dcterms:W3CDTF">2019-11-05T14:45:00Z</dcterms:created>
  <dcterms:modified xsi:type="dcterms:W3CDTF">2021-10-08T16:33:00Z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0x010100AFAC84FEC4978A478519B5D5691443CF</vt:lpwstr>
  </property>
  <property fmtid="{D5CDD505-2E9C-101B-9397-08002B2CF9AE}" pid="3" name="_dlc_DocIdItemGuid">
    <vt:lpwstr>50d3df66-568a-4d25-9d93-959f8eb2eb93</vt:lpwstr>
  </property>
  <property fmtid="{D5CDD505-2E9C-101B-9397-08002B2CF9AE}" pid="4" name="Partner">
    <vt:lpwstr>JHI</vt:lpwstr>
  </property>
</Properties>
</file>