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9356"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356"/>
      </w:tblGrid>
      <w:tr w:rsidR="000167DA" w:rsidRPr="00410C6D" w14:paraId="10FF0B9F" w14:textId="77777777" w:rsidTr="006B120D">
        <w:trPr>
          <w:trHeight w:val="1515"/>
        </w:trPr>
        <w:tc>
          <w:tcPr>
            <w:tcW w:w="9356" w:type="dxa"/>
          </w:tcPr>
          <w:p w14:paraId="1937A552" w14:textId="25082AA4" w:rsidR="00410C6D" w:rsidRPr="00410C6D" w:rsidRDefault="00BA6D78" w:rsidP="00410C6D">
            <w:pPr>
              <w:jc w:val="center"/>
              <w:rPr>
                <w:rFonts w:asciiTheme="minorHAnsi" w:hAnsiTheme="minorHAnsi"/>
                <w:b/>
                <w:bCs/>
                <w:sz w:val="32"/>
                <w:szCs w:val="32"/>
              </w:rPr>
            </w:pPr>
            <w:r w:rsidRPr="00410C6D">
              <w:rPr>
                <w:rFonts w:asciiTheme="minorHAnsi" w:hAnsiTheme="minorHAnsi"/>
                <w:b/>
                <w:bCs/>
                <w:sz w:val="32"/>
                <w:szCs w:val="32"/>
              </w:rPr>
              <w:t xml:space="preserve">An Analysis of English Learning </w:t>
            </w:r>
            <w:r w:rsidR="00410C6D" w:rsidRPr="00410C6D">
              <w:rPr>
                <w:rFonts w:asciiTheme="minorHAnsi" w:hAnsiTheme="minorHAnsi"/>
                <w:b/>
                <w:bCs/>
                <w:sz w:val="32"/>
                <w:szCs w:val="32"/>
              </w:rPr>
              <w:t>S</w:t>
            </w:r>
            <w:r w:rsidRPr="00410C6D">
              <w:rPr>
                <w:rFonts w:asciiTheme="minorHAnsi" w:hAnsiTheme="minorHAnsi"/>
                <w:b/>
                <w:bCs/>
                <w:sz w:val="32"/>
                <w:szCs w:val="32"/>
              </w:rPr>
              <w:t xml:space="preserve">tyle </w:t>
            </w:r>
          </w:p>
          <w:p w14:paraId="2CCAB96B" w14:textId="10AEB3E2" w:rsidR="00636978" w:rsidRPr="00410C6D" w:rsidRDefault="00410C6D" w:rsidP="00410C6D">
            <w:pPr>
              <w:jc w:val="center"/>
              <w:rPr>
                <w:rFonts w:asciiTheme="minorHAnsi" w:hAnsiTheme="minorHAnsi"/>
                <w:b/>
                <w:bCs/>
                <w:sz w:val="32"/>
                <w:szCs w:val="32"/>
              </w:rPr>
            </w:pPr>
            <w:r w:rsidRPr="00410C6D">
              <w:rPr>
                <w:rFonts w:asciiTheme="minorHAnsi" w:hAnsiTheme="minorHAnsi"/>
                <w:b/>
                <w:bCs/>
                <w:sz w:val="32"/>
                <w:szCs w:val="32"/>
              </w:rPr>
              <w:t>in</w:t>
            </w:r>
            <w:r w:rsidR="00BA6D78" w:rsidRPr="00410C6D">
              <w:rPr>
                <w:rFonts w:asciiTheme="minorHAnsi" w:hAnsiTheme="minorHAnsi"/>
                <w:b/>
                <w:bCs/>
                <w:sz w:val="32"/>
                <w:szCs w:val="32"/>
              </w:rPr>
              <w:t xml:space="preserve"> Increas</w:t>
            </w:r>
            <w:r w:rsidRPr="00410C6D">
              <w:rPr>
                <w:rFonts w:asciiTheme="minorHAnsi" w:hAnsiTheme="minorHAnsi"/>
                <w:b/>
                <w:bCs/>
                <w:sz w:val="32"/>
                <w:szCs w:val="32"/>
              </w:rPr>
              <w:t xml:space="preserve">ing </w:t>
            </w:r>
            <w:r w:rsidR="00BA6D78" w:rsidRPr="00410C6D">
              <w:rPr>
                <w:rFonts w:asciiTheme="minorHAnsi" w:hAnsiTheme="minorHAnsi"/>
                <w:b/>
                <w:bCs/>
                <w:sz w:val="32"/>
                <w:szCs w:val="32"/>
              </w:rPr>
              <w:t>Learning Achievement</w:t>
            </w:r>
          </w:p>
          <w:p w14:paraId="7837FD2F" w14:textId="77777777" w:rsidR="00E34504" w:rsidRPr="00410C6D" w:rsidRDefault="00BA6D78" w:rsidP="00410C6D">
            <w:pPr>
              <w:ind w:left="-108"/>
              <w:jc w:val="right"/>
              <w:rPr>
                <w:rFonts w:asciiTheme="minorHAnsi" w:eastAsia="Cambria" w:hAnsiTheme="minorHAnsi" w:cs="Cambria"/>
                <w:sz w:val="32"/>
                <w:szCs w:val="32"/>
              </w:rPr>
            </w:pPr>
            <w:r w:rsidRPr="00410C6D">
              <w:rPr>
                <w:rFonts w:asciiTheme="minorHAnsi" w:hAnsiTheme="minorHAnsi"/>
                <w:noProof/>
                <w:lang w:eastAsia="en-US"/>
              </w:rPr>
              <w:drawing>
                <wp:anchor distT="0" distB="0" distL="114300" distR="114300" simplePos="0" relativeHeight="251658240" behindDoc="0" locked="0" layoutInCell="1" allowOverlap="1" wp14:anchorId="6768B202" wp14:editId="3681D9C8">
                  <wp:simplePos x="0" y="0"/>
                  <wp:positionH relativeFrom="column">
                    <wp:posOffset>2597785</wp:posOffset>
                  </wp:positionH>
                  <wp:positionV relativeFrom="paragraph">
                    <wp:posOffset>48895</wp:posOffset>
                  </wp:positionV>
                  <wp:extent cx="516255" cy="225425"/>
                  <wp:effectExtent l="0" t="0" r="0" b="3175"/>
                  <wp:wrapNone/>
                  <wp:docPr id="5" name="image2.png"/>
                  <wp:cNvGraphicFramePr/>
                  <a:graphic xmlns:a="http://schemas.openxmlformats.org/drawingml/2006/main">
                    <a:graphicData uri="http://schemas.openxmlformats.org/drawingml/2006/picture">
                      <pic:pic xmlns:pic="http://schemas.openxmlformats.org/drawingml/2006/picture">
                        <pic:nvPicPr>
                          <pic:cNvPr id="5" name="image2.png"/>
                          <pic:cNvPicPr/>
                        </pic:nvPicPr>
                        <pic:blipFill>
                          <a:blip r:embed="rId7" cstate="print"/>
                          <a:stretch>
                            <a:fillRect/>
                          </a:stretch>
                        </pic:blipFill>
                        <pic:spPr>
                          <a:xfrm>
                            <a:off x="0" y="0"/>
                            <a:ext cx="516255" cy="225425"/>
                          </a:xfrm>
                          <a:prstGeom prst="rect">
                            <a:avLst/>
                          </a:prstGeom>
                        </pic:spPr>
                      </pic:pic>
                    </a:graphicData>
                  </a:graphic>
                </wp:anchor>
              </w:drawing>
            </w:r>
            <w:r w:rsidR="00FE0633" w:rsidRPr="00410C6D">
              <w:rPr>
                <w:rFonts w:asciiTheme="minorHAnsi" w:eastAsia="Cambria" w:hAnsiTheme="minorHAnsi" w:cs="Cambria"/>
                <w:sz w:val="32"/>
                <w:szCs w:val="32"/>
              </w:rPr>
              <w:t xml:space="preserve"> </w:t>
            </w:r>
          </w:p>
          <w:p w14:paraId="16F8E093" w14:textId="77777777" w:rsidR="00A214EE" w:rsidRPr="00410C6D" w:rsidRDefault="00A214EE" w:rsidP="00410C6D">
            <w:pPr>
              <w:ind w:left="-108"/>
              <w:jc w:val="right"/>
              <w:rPr>
                <w:rFonts w:asciiTheme="minorHAnsi" w:eastAsia="Cambria" w:hAnsiTheme="minorHAnsi" w:cs="Cambria"/>
              </w:rPr>
            </w:pPr>
          </w:p>
          <w:p w14:paraId="64CC1B7A" w14:textId="61B785E0" w:rsidR="00A214EE" w:rsidRPr="00410C6D" w:rsidRDefault="00BA6D78" w:rsidP="00410C6D">
            <w:pPr>
              <w:ind w:left="-108"/>
              <w:jc w:val="center"/>
              <w:rPr>
                <w:rFonts w:asciiTheme="minorHAnsi" w:eastAsia="Cambria" w:hAnsiTheme="minorHAnsi" w:cs="Cambria"/>
                <w:lang w:val="id-ID"/>
              </w:rPr>
            </w:pPr>
            <w:r w:rsidRPr="00410C6D">
              <w:rPr>
                <w:rFonts w:asciiTheme="minorHAnsi" w:hAnsiTheme="minorHAnsi"/>
                <w:b/>
                <w:bCs/>
              </w:rPr>
              <w:t>Deby Malelak</w:t>
            </w:r>
            <w:r w:rsidRPr="00410C6D">
              <w:rPr>
                <w:rFonts w:asciiTheme="minorHAnsi" w:eastAsia="Cambria" w:hAnsiTheme="minorHAnsi" w:cs="Cambria"/>
                <w:b/>
                <w:color w:val="FF6600"/>
                <w:vertAlign w:val="superscript"/>
              </w:rPr>
              <w:footnoteReference w:id="1"/>
            </w:r>
            <w:r w:rsidR="006416F4" w:rsidRPr="00410C6D">
              <w:rPr>
                <w:rFonts w:asciiTheme="minorHAnsi" w:eastAsia="Cambria" w:hAnsiTheme="minorHAnsi" w:cs="Cambria"/>
              </w:rPr>
              <w:t xml:space="preserve">, </w:t>
            </w:r>
            <w:r w:rsidRPr="00410C6D">
              <w:rPr>
                <w:rFonts w:asciiTheme="minorHAnsi" w:hAnsiTheme="minorHAnsi"/>
                <w:b/>
                <w:bCs/>
              </w:rPr>
              <w:t xml:space="preserve">Abigail  </w:t>
            </w:r>
            <w:r w:rsidR="00410C6D" w:rsidRPr="00410C6D">
              <w:rPr>
                <w:rFonts w:asciiTheme="minorHAnsi" w:hAnsiTheme="minorHAnsi"/>
                <w:b/>
                <w:bCs/>
              </w:rPr>
              <w:t>P</w:t>
            </w:r>
            <w:r w:rsidRPr="00410C6D">
              <w:rPr>
                <w:rFonts w:asciiTheme="minorHAnsi" w:hAnsiTheme="minorHAnsi"/>
                <w:b/>
                <w:bCs/>
              </w:rPr>
              <w:t>aranduk</w:t>
            </w:r>
            <w:r w:rsidRPr="00410C6D">
              <w:rPr>
                <w:rFonts w:asciiTheme="minorHAnsi" w:eastAsia="Cambria" w:hAnsiTheme="minorHAnsi" w:cs="Cambria"/>
                <w:b/>
                <w:color w:val="FF6600"/>
                <w:vertAlign w:val="superscript"/>
              </w:rPr>
              <w:footnoteReference w:id="2"/>
            </w:r>
          </w:p>
          <w:p w14:paraId="0546FA61" w14:textId="77777777" w:rsidR="00A214EE" w:rsidRPr="00410C6D" w:rsidRDefault="00A214EE" w:rsidP="00410C6D">
            <w:pPr>
              <w:ind w:left="-108"/>
              <w:jc w:val="center"/>
              <w:rPr>
                <w:rFonts w:asciiTheme="minorHAnsi" w:eastAsia="Cambria" w:hAnsiTheme="minorHAnsi" w:cs="Cambria"/>
                <w:sz w:val="10"/>
                <w:szCs w:val="10"/>
              </w:rPr>
            </w:pPr>
          </w:p>
          <w:p w14:paraId="2AACDF4A" w14:textId="77777777" w:rsidR="00410C6D" w:rsidRPr="00410C6D" w:rsidRDefault="00BA6D78" w:rsidP="00410C6D">
            <w:pPr>
              <w:ind w:left="-108" w:right="-108"/>
              <w:jc w:val="center"/>
              <w:rPr>
                <w:rFonts w:asciiTheme="minorHAnsi" w:eastAsia="Cambria" w:hAnsiTheme="minorHAnsi" w:cs="Cambria"/>
                <w:sz w:val="16"/>
                <w:szCs w:val="16"/>
              </w:rPr>
            </w:pPr>
            <w:r w:rsidRPr="00410C6D">
              <w:rPr>
                <w:rFonts w:asciiTheme="minorHAnsi" w:eastAsia="Cambria" w:hAnsiTheme="minorHAnsi" w:cs="Cambria"/>
                <w:sz w:val="16"/>
                <w:szCs w:val="16"/>
              </w:rPr>
              <w:t xml:space="preserve">Article history: </w:t>
            </w:r>
          </w:p>
          <w:p w14:paraId="0F0013AA" w14:textId="07AD9EAC" w:rsidR="00A214EE" w:rsidRPr="00410C6D" w:rsidRDefault="00BA6D78" w:rsidP="00410C6D">
            <w:pPr>
              <w:ind w:left="-108" w:right="-108"/>
              <w:jc w:val="center"/>
              <w:rPr>
                <w:rFonts w:asciiTheme="minorHAnsi" w:eastAsia="Cambria" w:hAnsiTheme="minorHAnsi" w:cs="Cambria"/>
                <w:lang w:val="id-ID"/>
              </w:rPr>
            </w:pPr>
            <w:r w:rsidRPr="00410C6D">
              <w:rPr>
                <w:rFonts w:asciiTheme="minorHAnsi" w:eastAsia="Cambria" w:hAnsiTheme="minorHAnsi" w:cs="Cambria"/>
                <w:sz w:val="16"/>
                <w:szCs w:val="16"/>
              </w:rPr>
              <w:t>Received</w:t>
            </w:r>
            <w:r w:rsidR="00DC39FD" w:rsidRPr="00410C6D">
              <w:rPr>
                <w:rFonts w:asciiTheme="minorHAnsi" w:eastAsia="Cambria" w:hAnsiTheme="minorHAnsi" w:cs="Cambria"/>
                <w:sz w:val="16"/>
                <w:szCs w:val="16"/>
                <w:lang w:val="id-ID"/>
              </w:rPr>
              <w:t xml:space="preserve">: </w:t>
            </w:r>
            <w:r w:rsidR="00410C6D" w:rsidRPr="00410C6D">
              <w:rPr>
                <w:rFonts w:asciiTheme="minorHAnsi" w:eastAsia="Cambria" w:hAnsiTheme="minorHAnsi" w:cs="Cambria"/>
                <w:sz w:val="16"/>
                <w:szCs w:val="16"/>
              </w:rPr>
              <w:t>July</w:t>
            </w:r>
            <w:r w:rsidR="00343E8D" w:rsidRPr="00410C6D">
              <w:rPr>
                <w:rFonts w:asciiTheme="minorHAnsi" w:eastAsia="Cambria" w:hAnsiTheme="minorHAnsi" w:cs="Cambria"/>
                <w:sz w:val="16"/>
                <w:szCs w:val="16"/>
                <w:lang w:val="id-ID"/>
              </w:rPr>
              <w:t xml:space="preserve"> </w:t>
            </w:r>
            <w:r w:rsidR="00E874E9" w:rsidRPr="00410C6D">
              <w:rPr>
                <w:rFonts w:asciiTheme="minorHAnsi" w:eastAsia="Cambria" w:hAnsiTheme="minorHAnsi" w:cs="Cambria"/>
                <w:sz w:val="16"/>
                <w:szCs w:val="16"/>
                <w:lang w:val="id-ID"/>
              </w:rPr>
              <w:t>2</w:t>
            </w:r>
            <w:r w:rsidR="00343E8D" w:rsidRPr="00410C6D">
              <w:rPr>
                <w:rFonts w:asciiTheme="minorHAnsi" w:eastAsia="Cambria" w:hAnsiTheme="minorHAnsi" w:cs="Cambria"/>
                <w:sz w:val="16"/>
                <w:szCs w:val="16"/>
                <w:lang w:val="id-ID"/>
              </w:rPr>
              <w:t>, 2021</w:t>
            </w:r>
            <w:r w:rsidRPr="00410C6D">
              <w:rPr>
                <w:rFonts w:asciiTheme="minorHAnsi" w:eastAsia="Cambria" w:hAnsiTheme="minorHAnsi" w:cs="Cambria"/>
                <w:sz w:val="16"/>
                <w:szCs w:val="16"/>
              </w:rPr>
              <w:t xml:space="preserve">, Accepted: </w:t>
            </w:r>
            <w:r w:rsidR="00410C6D" w:rsidRPr="00410C6D">
              <w:rPr>
                <w:rFonts w:asciiTheme="minorHAnsi" w:eastAsia="Cambria" w:hAnsiTheme="minorHAnsi" w:cs="Cambria"/>
                <w:sz w:val="16"/>
                <w:szCs w:val="16"/>
              </w:rPr>
              <w:t>September</w:t>
            </w:r>
            <w:r w:rsidR="00E874E9" w:rsidRPr="00410C6D">
              <w:rPr>
                <w:rFonts w:asciiTheme="minorHAnsi" w:eastAsia="Cambria" w:hAnsiTheme="minorHAnsi" w:cs="Cambria"/>
                <w:sz w:val="16"/>
                <w:szCs w:val="16"/>
                <w:lang w:val="id-ID"/>
              </w:rPr>
              <w:t xml:space="preserve"> </w:t>
            </w:r>
            <w:r w:rsidR="00DC39FD" w:rsidRPr="00410C6D">
              <w:rPr>
                <w:rFonts w:asciiTheme="minorHAnsi" w:eastAsia="Cambria" w:hAnsiTheme="minorHAnsi" w:cs="Cambria"/>
                <w:sz w:val="16"/>
                <w:szCs w:val="16"/>
                <w:lang w:val="id-ID"/>
              </w:rPr>
              <w:t>01</w:t>
            </w:r>
            <w:r w:rsidR="00343E8D" w:rsidRPr="00410C6D">
              <w:rPr>
                <w:rFonts w:asciiTheme="minorHAnsi" w:eastAsia="Cambria" w:hAnsiTheme="minorHAnsi" w:cs="Cambria"/>
                <w:sz w:val="16"/>
                <w:szCs w:val="16"/>
                <w:lang w:val="id-ID"/>
              </w:rPr>
              <w:t>, 2021;</w:t>
            </w:r>
            <w:r w:rsidR="00F37E26" w:rsidRPr="00410C6D">
              <w:rPr>
                <w:rFonts w:asciiTheme="minorHAnsi" w:eastAsia="Cambria" w:hAnsiTheme="minorHAnsi" w:cs="Cambria"/>
                <w:sz w:val="16"/>
                <w:szCs w:val="16"/>
                <w:lang w:val="id-ID"/>
              </w:rPr>
              <w:t xml:space="preserve"> Displayed Online: </w:t>
            </w:r>
            <w:r w:rsidR="00410C6D" w:rsidRPr="00410C6D">
              <w:rPr>
                <w:rFonts w:asciiTheme="minorHAnsi" w:eastAsia="Cambria" w:hAnsiTheme="minorHAnsi" w:cs="Cambria"/>
                <w:sz w:val="16"/>
                <w:szCs w:val="16"/>
              </w:rPr>
              <w:t>September</w:t>
            </w:r>
            <w:r w:rsidR="00F37E26" w:rsidRPr="00410C6D">
              <w:rPr>
                <w:rFonts w:asciiTheme="minorHAnsi" w:eastAsia="Cambria" w:hAnsiTheme="minorHAnsi" w:cs="Cambria"/>
                <w:sz w:val="16"/>
                <w:szCs w:val="16"/>
                <w:lang w:val="id-ID"/>
              </w:rPr>
              <w:t xml:space="preserve"> </w:t>
            </w:r>
            <w:r w:rsidR="00410C6D" w:rsidRPr="00410C6D">
              <w:rPr>
                <w:rFonts w:asciiTheme="minorHAnsi" w:eastAsia="Cambria" w:hAnsiTheme="minorHAnsi" w:cs="Cambria"/>
                <w:sz w:val="16"/>
                <w:szCs w:val="16"/>
              </w:rPr>
              <w:t>28</w:t>
            </w:r>
            <w:r w:rsidR="00DC39FD" w:rsidRPr="00410C6D">
              <w:rPr>
                <w:rFonts w:asciiTheme="minorHAnsi" w:eastAsia="Cambria" w:hAnsiTheme="minorHAnsi" w:cs="Cambria"/>
                <w:sz w:val="16"/>
                <w:szCs w:val="16"/>
                <w:lang w:val="id-ID"/>
              </w:rPr>
              <w:t xml:space="preserve">, 2021; </w:t>
            </w:r>
            <w:r w:rsidRPr="00410C6D">
              <w:rPr>
                <w:rFonts w:asciiTheme="minorHAnsi" w:eastAsia="Cambria" w:hAnsiTheme="minorHAnsi" w:cs="Cambria"/>
                <w:sz w:val="16"/>
                <w:szCs w:val="16"/>
              </w:rPr>
              <w:t xml:space="preserve">Published: </w:t>
            </w:r>
            <w:r w:rsidR="00E874E9" w:rsidRPr="00410C6D">
              <w:rPr>
                <w:rFonts w:asciiTheme="minorHAnsi" w:eastAsia="Cambria" w:hAnsiTheme="minorHAnsi" w:cs="Cambria"/>
                <w:sz w:val="16"/>
                <w:szCs w:val="16"/>
                <w:lang w:val="id-ID"/>
              </w:rPr>
              <w:t>September</w:t>
            </w:r>
            <w:r w:rsidR="00343E8D" w:rsidRPr="00410C6D">
              <w:rPr>
                <w:rFonts w:asciiTheme="minorHAnsi" w:eastAsia="Cambria" w:hAnsiTheme="minorHAnsi" w:cs="Cambria"/>
                <w:sz w:val="16"/>
                <w:szCs w:val="16"/>
                <w:lang w:val="id-ID"/>
              </w:rPr>
              <w:t xml:space="preserve"> 30, 2021</w:t>
            </w:r>
          </w:p>
        </w:tc>
      </w:tr>
    </w:tbl>
    <w:p w14:paraId="236D8258" w14:textId="77777777" w:rsidR="00A214EE" w:rsidRPr="00410C6D" w:rsidRDefault="00A214EE" w:rsidP="00410C6D">
      <w:pPr>
        <w:ind w:left="-108" w:right="-91"/>
        <w:rPr>
          <w:rFonts w:asciiTheme="minorHAnsi" w:eastAsia="Cambria" w:hAnsiTheme="minorHAnsi" w:cs="Cambria"/>
          <w:sz w:val="4"/>
          <w:szCs w:val="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283"/>
        <w:gridCol w:w="6805"/>
      </w:tblGrid>
      <w:tr w:rsidR="00410C6D" w14:paraId="55CA2132" w14:textId="77777777" w:rsidTr="005B0923">
        <w:trPr>
          <w:trHeight w:val="420"/>
        </w:trPr>
        <w:tc>
          <w:tcPr>
            <w:tcW w:w="2268" w:type="dxa"/>
            <w:tcBorders>
              <w:top w:val="single" w:sz="4" w:space="0" w:color="000000"/>
              <w:left w:val="nil"/>
              <w:bottom w:val="single" w:sz="4" w:space="0" w:color="000000"/>
              <w:right w:val="nil"/>
            </w:tcBorders>
          </w:tcPr>
          <w:p w14:paraId="28133E01" w14:textId="77777777" w:rsidR="00410C6D" w:rsidRDefault="00410C6D" w:rsidP="005B0923">
            <w:pPr>
              <w:spacing w:before="120" w:after="120"/>
              <w:ind w:left="-108"/>
              <w:rPr>
                <w:rFonts w:ascii="Cambria" w:eastAsia="Cambria" w:hAnsi="Cambria" w:cs="Cambria"/>
                <w:b/>
                <w:i/>
                <w:sz w:val="22"/>
                <w:szCs w:val="22"/>
              </w:rPr>
            </w:pPr>
            <w:bookmarkStart w:id="0" w:name="gjdgxs" w:colFirst="0" w:colLast="0"/>
            <w:bookmarkEnd w:id="0"/>
            <w:r>
              <w:rPr>
                <w:rFonts w:ascii="Cambria" w:eastAsia="Cambria" w:hAnsi="Cambria" w:cs="Cambria"/>
                <w:b/>
                <w:i/>
                <w:sz w:val="22"/>
                <w:szCs w:val="22"/>
              </w:rPr>
              <w:t>Keywords</w:t>
            </w:r>
          </w:p>
        </w:tc>
        <w:tc>
          <w:tcPr>
            <w:tcW w:w="283" w:type="dxa"/>
            <w:tcBorders>
              <w:top w:val="single" w:sz="4" w:space="0" w:color="000000"/>
              <w:left w:val="nil"/>
              <w:bottom w:val="nil"/>
              <w:right w:val="nil"/>
            </w:tcBorders>
          </w:tcPr>
          <w:p w14:paraId="053E7A38" w14:textId="77777777" w:rsidR="00410C6D" w:rsidRDefault="00410C6D" w:rsidP="005B0923">
            <w:pPr>
              <w:spacing w:before="120"/>
              <w:jc w:val="center"/>
              <w:rPr>
                <w:rFonts w:ascii="Cambria" w:eastAsia="Cambria" w:hAnsi="Cambria" w:cs="Cambria"/>
                <w:sz w:val="22"/>
                <w:szCs w:val="22"/>
              </w:rPr>
            </w:pPr>
          </w:p>
        </w:tc>
        <w:tc>
          <w:tcPr>
            <w:tcW w:w="6805" w:type="dxa"/>
            <w:tcBorders>
              <w:top w:val="single" w:sz="4" w:space="0" w:color="000000"/>
              <w:left w:val="nil"/>
              <w:bottom w:val="single" w:sz="4" w:space="0" w:color="000000"/>
              <w:right w:val="nil"/>
            </w:tcBorders>
          </w:tcPr>
          <w:p w14:paraId="48E35F41" w14:textId="77777777" w:rsidR="00410C6D" w:rsidRDefault="00410C6D" w:rsidP="005B0923">
            <w:pPr>
              <w:spacing w:before="120"/>
              <w:ind w:left="-107"/>
              <w:rPr>
                <w:rFonts w:ascii="Cambria" w:eastAsia="Cambria" w:hAnsi="Cambria" w:cs="Cambria"/>
                <w:sz w:val="22"/>
                <w:szCs w:val="22"/>
              </w:rPr>
            </w:pPr>
            <w:bookmarkStart w:id="1" w:name="30j0zll" w:colFirst="0" w:colLast="0"/>
            <w:bookmarkEnd w:id="1"/>
            <w:r>
              <w:rPr>
                <w:rFonts w:ascii="Cambria" w:eastAsia="Cambria" w:hAnsi="Cambria" w:cs="Cambria"/>
                <w:b/>
                <w:sz w:val="22"/>
                <w:szCs w:val="22"/>
              </w:rPr>
              <w:t>Abstract</w:t>
            </w:r>
          </w:p>
        </w:tc>
      </w:tr>
      <w:tr w:rsidR="00410C6D" w14:paraId="0977F57C" w14:textId="77777777" w:rsidTr="005B0923">
        <w:trPr>
          <w:trHeight w:val="3900"/>
        </w:trPr>
        <w:tc>
          <w:tcPr>
            <w:tcW w:w="2268" w:type="dxa"/>
            <w:tcBorders>
              <w:top w:val="single" w:sz="4" w:space="0" w:color="000000"/>
              <w:left w:val="nil"/>
              <w:bottom w:val="single" w:sz="4" w:space="0" w:color="000000"/>
              <w:right w:val="nil"/>
            </w:tcBorders>
          </w:tcPr>
          <w:p w14:paraId="46685A2C" w14:textId="77777777" w:rsidR="00410C6D" w:rsidRDefault="00410C6D" w:rsidP="005B0923">
            <w:pPr>
              <w:ind w:left="-108"/>
              <w:jc w:val="both"/>
              <w:rPr>
                <w:rFonts w:ascii="Cambria" w:eastAsia="Cambria" w:hAnsi="Cambria" w:cs="Cambria"/>
                <w:i/>
                <w:sz w:val="22"/>
                <w:szCs w:val="22"/>
              </w:rPr>
            </w:pPr>
          </w:p>
          <w:p w14:paraId="2C58301D" w14:textId="77777777" w:rsidR="00410C6D" w:rsidRPr="00410C6D" w:rsidRDefault="00410C6D" w:rsidP="005B0923">
            <w:pPr>
              <w:ind w:left="-108"/>
              <w:jc w:val="both"/>
              <w:rPr>
                <w:rFonts w:asciiTheme="minorHAnsi" w:eastAsia="Cambria" w:hAnsiTheme="minorHAnsi" w:cs="Cambria"/>
                <w:i/>
                <w:sz w:val="22"/>
                <w:szCs w:val="22"/>
              </w:rPr>
            </w:pPr>
            <w:r w:rsidRPr="00410C6D">
              <w:rPr>
                <w:rFonts w:asciiTheme="minorHAnsi" w:eastAsia="Cambria" w:hAnsiTheme="minorHAnsi" w:cs="Cambria"/>
                <w:i/>
                <w:sz w:val="22"/>
                <w:szCs w:val="22"/>
              </w:rPr>
              <w:t>Achievement;</w:t>
            </w:r>
          </w:p>
          <w:p w14:paraId="4E3A921D" w14:textId="77777777" w:rsidR="00410C6D" w:rsidRPr="00410C6D" w:rsidRDefault="00410C6D" w:rsidP="005B0923">
            <w:pPr>
              <w:ind w:left="-108"/>
              <w:jc w:val="both"/>
              <w:rPr>
                <w:rFonts w:asciiTheme="minorHAnsi" w:eastAsia="Cambria" w:hAnsiTheme="minorHAnsi" w:cs="Cambria"/>
                <w:i/>
                <w:sz w:val="22"/>
                <w:szCs w:val="22"/>
              </w:rPr>
            </w:pPr>
          </w:p>
          <w:p w14:paraId="38044A9D" w14:textId="07DE40AA" w:rsidR="00410C6D" w:rsidRPr="00410C6D" w:rsidRDefault="0052761B" w:rsidP="005B0923">
            <w:pPr>
              <w:ind w:left="-108"/>
              <w:jc w:val="both"/>
              <w:rPr>
                <w:rFonts w:asciiTheme="minorHAnsi" w:eastAsia="Cambria" w:hAnsiTheme="minorHAnsi" w:cs="Cambria"/>
                <w:i/>
                <w:sz w:val="22"/>
                <w:szCs w:val="22"/>
              </w:rPr>
            </w:pPr>
            <w:r w:rsidRPr="0052761B">
              <w:rPr>
                <w:rFonts w:asciiTheme="minorHAnsi" w:eastAsia="Cambria" w:hAnsiTheme="minorHAnsi" w:cs="Cambria"/>
                <w:i/>
                <w:iCs/>
                <w:sz w:val="22"/>
                <w:szCs w:val="22"/>
              </w:rPr>
              <w:t>Rote Selatan</w:t>
            </w:r>
            <w:r w:rsidR="00410C6D" w:rsidRPr="00410C6D">
              <w:rPr>
                <w:rFonts w:asciiTheme="minorHAnsi" w:eastAsia="Cambria" w:hAnsiTheme="minorHAnsi" w:cs="Cambria"/>
                <w:i/>
                <w:sz w:val="22"/>
                <w:szCs w:val="22"/>
              </w:rPr>
              <w:t>;</w:t>
            </w:r>
          </w:p>
          <w:p w14:paraId="17AF27FA" w14:textId="77777777" w:rsidR="00410C6D" w:rsidRPr="00410C6D" w:rsidRDefault="00410C6D" w:rsidP="005B0923">
            <w:pPr>
              <w:ind w:left="-108"/>
              <w:jc w:val="both"/>
              <w:rPr>
                <w:rFonts w:asciiTheme="minorHAnsi" w:eastAsia="Cambria" w:hAnsiTheme="minorHAnsi" w:cs="Cambria"/>
                <w:i/>
                <w:sz w:val="22"/>
                <w:szCs w:val="22"/>
              </w:rPr>
            </w:pPr>
          </w:p>
          <w:p w14:paraId="359D6B7A" w14:textId="77777777" w:rsidR="00410C6D" w:rsidRPr="00410C6D" w:rsidRDefault="00410C6D" w:rsidP="005B0923">
            <w:pPr>
              <w:ind w:left="-108"/>
              <w:jc w:val="both"/>
              <w:rPr>
                <w:rFonts w:asciiTheme="minorHAnsi" w:eastAsia="Cambria" w:hAnsiTheme="minorHAnsi" w:cs="Cambria"/>
                <w:i/>
                <w:sz w:val="22"/>
                <w:szCs w:val="22"/>
              </w:rPr>
            </w:pPr>
            <w:r w:rsidRPr="00410C6D">
              <w:rPr>
                <w:rFonts w:asciiTheme="minorHAnsi" w:eastAsia="Cambria" w:hAnsiTheme="minorHAnsi" w:cs="Cambria"/>
                <w:i/>
                <w:sz w:val="22"/>
                <w:szCs w:val="22"/>
              </w:rPr>
              <w:t>Increase;</w:t>
            </w:r>
          </w:p>
          <w:p w14:paraId="7330EFFF" w14:textId="77777777" w:rsidR="00410C6D" w:rsidRPr="00410C6D" w:rsidRDefault="00410C6D" w:rsidP="005B0923">
            <w:pPr>
              <w:ind w:left="-108"/>
              <w:jc w:val="both"/>
              <w:rPr>
                <w:rFonts w:asciiTheme="minorHAnsi" w:eastAsia="Cambria" w:hAnsiTheme="minorHAnsi" w:cs="Cambria"/>
                <w:i/>
                <w:sz w:val="22"/>
                <w:szCs w:val="22"/>
              </w:rPr>
            </w:pPr>
          </w:p>
          <w:p w14:paraId="3774112F" w14:textId="77777777" w:rsidR="00410C6D" w:rsidRPr="00410C6D" w:rsidRDefault="00410C6D" w:rsidP="005B0923">
            <w:pPr>
              <w:ind w:left="-108"/>
              <w:jc w:val="both"/>
              <w:rPr>
                <w:rFonts w:asciiTheme="minorHAnsi" w:eastAsia="Cambria" w:hAnsiTheme="minorHAnsi" w:cs="Cambria"/>
                <w:i/>
                <w:sz w:val="22"/>
                <w:szCs w:val="22"/>
              </w:rPr>
            </w:pPr>
            <w:r w:rsidRPr="00410C6D">
              <w:rPr>
                <w:rFonts w:asciiTheme="minorHAnsi" w:eastAsia="Cambria" w:hAnsiTheme="minorHAnsi" w:cs="Cambria"/>
                <w:i/>
                <w:sz w:val="22"/>
                <w:szCs w:val="22"/>
              </w:rPr>
              <w:t>Learning;</w:t>
            </w:r>
          </w:p>
          <w:p w14:paraId="7AC4022D" w14:textId="77777777" w:rsidR="00410C6D" w:rsidRPr="00410C6D" w:rsidRDefault="00410C6D" w:rsidP="005B0923">
            <w:pPr>
              <w:ind w:left="-108"/>
              <w:jc w:val="both"/>
              <w:rPr>
                <w:rFonts w:asciiTheme="minorHAnsi" w:eastAsia="Cambria" w:hAnsiTheme="minorHAnsi" w:cs="Cambria"/>
                <w:i/>
                <w:sz w:val="22"/>
                <w:szCs w:val="22"/>
              </w:rPr>
            </w:pPr>
          </w:p>
          <w:p w14:paraId="4C946AD6" w14:textId="77777777" w:rsidR="00410C6D" w:rsidRPr="00410C6D" w:rsidRDefault="00410C6D" w:rsidP="005B0923">
            <w:pPr>
              <w:ind w:left="-108"/>
              <w:jc w:val="both"/>
              <w:rPr>
                <w:rFonts w:asciiTheme="minorHAnsi" w:eastAsia="Cambria" w:hAnsiTheme="minorHAnsi" w:cs="Cambria"/>
                <w:i/>
                <w:sz w:val="22"/>
                <w:szCs w:val="22"/>
              </w:rPr>
            </w:pPr>
            <w:r w:rsidRPr="00410C6D">
              <w:rPr>
                <w:rFonts w:asciiTheme="minorHAnsi" w:eastAsia="Cambria" w:hAnsiTheme="minorHAnsi" w:cs="Cambria"/>
                <w:i/>
                <w:sz w:val="22"/>
                <w:szCs w:val="22"/>
              </w:rPr>
              <w:t>Style;</w:t>
            </w:r>
          </w:p>
          <w:p w14:paraId="74D3828F" w14:textId="77777777" w:rsidR="00410C6D" w:rsidRDefault="00410C6D" w:rsidP="005B0923">
            <w:pPr>
              <w:ind w:left="-108"/>
              <w:jc w:val="both"/>
              <w:rPr>
                <w:rFonts w:ascii="Cambria" w:eastAsia="Cambria" w:hAnsi="Cambria" w:cs="Cambria"/>
                <w:i/>
                <w:sz w:val="22"/>
                <w:szCs w:val="22"/>
              </w:rPr>
            </w:pPr>
          </w:p>
          <w:p w14:paraId="71449A96" w14:textId="77777777" w:rsidR="00410C6D" w:rsidRDefault="00410C6D" w:rsidP="005B0923">
            <w:pPr>
              <w:ind w:left="-108"/>
              <w:jc w:val="both"/>
              <w:rPr>
                <w:rFonts w:ascii="Cambria" w:eastAsia="Cambria" w:hAnsi="Cambria" w:cs="Cambria"/>
                <w:i/>
                <w:sz w:val="22"/>
                <w:szCs w:val="22"/>
              </w:rPr>
            </w:pPr>
          </w:p>
          <w:p w14:paraId="6FEB6965" w14:textId="77777777" w:rsidR="00410C6D" w:rsidRDefault="00410C6D" w:rsidP="005B0923">
            <w:pPr>
              <w:rPr>
                <w:rFonts w:ascii="Cambria" w:eastAsia="Cambria" w:hAnsi="Cambria" w:cs="Cambria"/>
                <w:sz w:val="22"/>
                <w:szCs w:val="22"/>
              </w:rPr>
            </w:pPr>
          </w:p>
          <w:p w14:paraId="3537401A" w14:textId="77777777" w:rsidR="00410C6D" w:rsidRDefault="00410C6D" w:rsidP="005B0923">
            <w:pPr>
              <w:rPr>
                <w:rFonts w:ascii="Cambria" w:eastAsia="Cambria" w:hAnsi="Cambria" w:cs="Cambria"/>
                <w:sz w:val="22"/>
                <w:szCs w:val="22"/>
              </w:rPr>
            </w:pPr>
          </w:p>
        </w:tc>
        <w:tc>
          <w:tcPr>
            <w:tcW w:w="283" w:type="dxa"/>
            <w:tcBorders>
              <w:top w:val="nil"/>
              <w:left w:val="nil"/>
              <w:bottom w:val="single" w:sz="4" w:space="0" w:color="000000"/>
              <w:right w:val="nil"/>
            </w:tcBorders>
          </w:tcPr>
          <w:p w14:paraId="23A2FB64" w14:textId="77777777" w:rsidR="00410C6D" w:rsidRDefault="00410C6D" w:rsidP="005B0923">
            <w:pPr>
              <w:spacing w:before="120"/>
              <w:jc w:val="both"/>
              <w:rPr>
                <w:rFonts w:ascii="Cambria" w:eastAsia="Cambria" w:hAnsi="Cambria" w:cs="Cambria"/>
                <w:sz w:val="22"/>
                <w:szCs w:val="22"/>
              </w:rPr>
            </w:pPr>
          </w:p>
        </w:tc>
        <w:tc>
          <w:tcPr>
            <w:tcW w:w="6805" w:type="dxa"/>
            <w:tcBorders>
              <w:top w:val="single" w:sz="4" w:space="0" w:color="000000"/>
              <w:left w:val="nil"/>
              <w:bottom w:val="single" w:sz="4" w:space="0" w:color="000000"/>
              <w:right w:val="nil"/>
            </w:tcBorders>
          </w:tcPr>
          <w:p w14:paraId="3E92EBEB" w14:textId="2808C9F3" w:rsidR="00410C6D" w:rsidRDefault="00410C6D" w:rsidP="005B0923">
            <w:pPr>
              <w:spacing w:before="120"/>
              <w:ind w:left="-107" w:right="-108"/>
              <w:jc w:val="both"/>
              <w:rPr>
                <w:rFonts w:asciiTheme="minorHAnsi" w:hAnsiTheme="minorHAnsi"/>
                <w:sz w:val="22"/>
                <w:szCs w:val="22"/>
              </w:rPr>
            </w:pPr>
            <w:bookmarkStart w:id="2" w:name="_1fob9te" w:colFirst="0" w:colLast="0"/>
            <w:bookmarkEnd w:id="2"/>
            <w:r w:rsidRPr="00F938E3">
              <w:rPr>
                <w:rFonts w:asciiTheme="minorHAnsi" w:hAnsiTheme="minorHAnsi"/>
                <w:sz w:val="22"/>
                <w:szCs w:val="22"/>
              </w:rPr>
              <w:t xml:space="preserve">The method used in this writing is descriptive; it describes the English Learning styles </w:t>
            </w:r>
            <w:r w:rsidR="0052761B" w:rsidRPr="00F938E3">
              <w:rPr>
                <w:rFonts w:asciiTheme="minorHAnsi" w:hAnsiTheme="minorHAnsi"/>
                <w:sz w:val="22"/>
                <w:szCs w:val="22"/>
              </w:rPr>
              <w:t>practiced</w:t>
            </w:r>
            <w:r w:rsidRPr="00F938E3">
              <w:rPr>
                <w:rFonts w:asciiTheme="minorHAnsi" w:hAnsiTheme="minorHAnsi"/>
                <w:sz w:val="22"/>
                <w:szCs w:val="22"/>
              </w:rPr>
              <w:t xml:space="preserve"> by students</w:t>
            </w:r>
            <w:r w:rsidR="0052761B">
              <w:rPr>
                <w:rFonts w:asciiTheme="minorHAnsi" w:hAnsiTheme="minorHAnsi"/>
                <w:sz w:val="22"/>
                <w:szCs w:val="22"/>
              </w:rPr>
              <w:t>. The research was conducted on the students</w:t>
            </w:r>
            <w:r w:rsidRPr="00F938E3">
              <w:rPr>
                <w:rFonts w:asciiTheme="minorHAnsi" w:hAnsiTheme="minorHAnsi"/>
                <w:sz w:val="22"/>
                <w:szCs w:val="22"/>
              </w:rPr>
              <w:t xml:space="preserve"> of the </w:t>
            </w:r>
            <w:r w:rsidR="0052761B">
              <w:rPr>
                <w:rFonts w:asciiTheme="minorHAnsi" w:hAnsiTheme="minorHAnsi"/>
                <w:sz w:val="22"/>
                <w:szCs w:val="22"/>
              </w:rPr>
              <w:t>State Senior High School (</w:t>
            </w:r>
            <w:r w:rsidRPr="00F938E3">
              <w:rPr>
                <w:rFonts w:asciiTheme="minorHAnsi" w:hAnsiTheme="minorHAnsi"/>
                <w:sz w:val="22"/>
                <w:szCs w:val="22"/>
              </w:rPr>
              <w:t>SMA N</w:t>
            </w:r>
            <w:r w:rsidR="0052761B">
              <w:rPr>
                <w:rFonts w:asciiTheme="minorHAnsi" w:hAnsiTheme="minorHAnsi"/>
                <w:sz w:val="22"/>
                <w:szCs w:val="22"/>
              </w:rPr>
              <w:t>)</w:t>
            </w:r>
            <w:r w:rsidRPr="00F938E3">
              <w:rPr>
                <w:rFonts w:asciiTheme="minorHAnsi" w:hAnsiTheme="minorHAnsi"/>
                <w:sz w:val="22"/>
                <w:szCs w:val="22"/>
              </w:rPr>
              <w:t xml:space="preserve"> 1 </w:t>
            </w:r>
            <w:r w:rsidR="0052761B" w:rsidRPr="0052761B">
              <w:rPr>
                <w:rFonts w:asciiTheme="minorHAnsi" w:hAnsiTheme="minorHAnsi"/>
                <w:i/>
                <w:iCs/>
                <w:sz w:val="22"/>
                <w:szCs w:val="22"/>
              </w:rPr>
              <w:t>Rote Selatan</w:t>
            </w:r>
            <w:r w:rsidR="0052761B">
              <w:rPr>
                <w:rFonts w:asciiTheme="minorHAnsi" w:hAnsiTheme="minorHAnsi"/>
                <w:sz w:val="22"/>
                <w:szCs w:val="22"/>
              </w:rPr>
              <w:t xml:space="preserve"> - Indonesia</w:t>
            </w:r>
            <w:r w:rsidRPr="00F938E3">
              <w:rPr>
                <w:rFonts w:asciiTheme="minorHAnsi" w:hAnsiTheme="minorHAnsi"/>
                <w:sz w:val="22"/>
                <w:szCs w:val="22"/>
              </w:rPr>
              <w:t>. Therefore, this writing only presented the data relating to the fact or condition naturally without intervention or experimental manipulation from the writer. The subjects of this study are the students of the grade XII of science class. The instrument used to get the data is a questionnaire. The data analysis is based on descriptive analysis in which the data is tabulated and described in the form of words and sentences. This study indicated that both sciences classes used three learning styles for learning English: auditory, visual, and kinesthetic. However, the percentages of these styles vary from one to another. The data by visual showed that the most frequencies style, the students used by auditory 39%, followed by visual 34%, and the least one is kinesthetic 27%. The discrepancy of teaching methods- with the needs of students - impacts learning outcomes, which shows that there is no attraction for students to learn because teachers often only focus on one approach to the sense of hearing, in this case, Auditory. It makes students bored and considers learning more difficult.</w:t>
            </w:r>
          </w:p>
          <w:p w14:paraId="25715FE1" w14:textId="77777777" w:rsidR="00410C6D" w:rsidRPr="00DB27CC" w:rsidRDefault="00410C6D" w:rsidP="005B0923">
            <w:pPr>
              <w:spacing w:before="120"/>
              <w:ind w:left="-107" w:right="-108"/>
              <w:jc w:val="both"/>
              <w:rPr>
                <w:rFonts w:asciiTheme="minorHAnsi" w:eastAsia="Cambria" w:hAnsiTheme="minorHAnsi" w:cs="Cambria"/>
                <w:sz w:val="22"/>
                <w:szCs w:val="22"/>
              </w:rPr>
            </w:pPr>
          </w:p>
        </w:tc>
      </w:tr>
    </w:tbl>
    <w:p w14:paraId="4C6AF252" w14:textId="77777777" w:rsidR="006B120D" w:rsidRPr="00410C6D" w:rsidRDefault="006B120D" w:rsidP="00410C6D">
      <w:pPr>
        <w:ind w:left="284" w:hanging="284"/>
        <w:rPr>
          <w:rFonts w:asciiTheme="minorHAnsi" w:eastAsia="Cambria" w:hAnsiTheme="minorHAnsi" w:cs="Cambria"/>
          <w:b/>
          <w:sz w:val="22"/>
          <w:szCs w:val="22"/>
          <w:lang w:val="id-ID"/>
        </w:rPr>
      </w:pPr>
    </w:p>
    <w:p w14:paraId="54022131" w14:textId="77777777" w:rsidR="0052761B" w:rsidRDefault="0052761B" w:rsidP="00410C6D">
      <w:pPr>
        <w:ind w:left="284" w:hanging="284"/>
        <w:rPr>
          <w:rFonts w:asciiTheme="minorHAnsi" w:eastAsia="Cambria" w:hAnsiTheme="minorHAnsi" w:cs="Cambria"/>
          <w:b/>
          <w:sz w:val="22"/>
          <w:szCs w:val="22"/>
        </w:rPr>
      </w:pPr>
    </w:p>
    <w:p w14:paraId="1B3F736C" w14:textId="77777777" w:rsidR="0052761B" w:rsidRDefault="0052761B" w:rsidP="00410C6D">
      <w:pPr>
        <w:ind w:left="284" w:hanging="284"/>
        <w:rPr>
          <w:rFonts w:asciiTheme="minorHAnsi" w:eastAsia="Cambria" w:hAnsiTheme="minorHAnsi" w:cs="Cambria"/>
          <w:b/>
          <w:sz w:val="22"/>
          <w:szCs w:val="22"/>
        </w:rPr>
      </w:pPr>
    </w:p>
    <w:p w14:paraId="476082FF" w14:textId="77777777" w:rsidR="0052761B" w:rsidRDefault="0052761B" w:rsidP="00410C6D">
      <w:pPr>
        <w:ind w:left="284" w:hanging="284"/>
        <w:rPr>
          <w:rFonts w:asciiTheme="minorHAnsi" w:eastAsia="Cambria" w:hAnsiTheme="minorHAnsi" w:cs="Cambria"/>
          <w:b/>
          <w:sz w:val="22"/>
          <w:szCs w:val="22"/>
        </w:rPr>
      </w:pPr>
    </w:p>
    <w:p w14:paraId="3DDF11C0" w14:textId="6C3BA61C" w:rsidR="00A214EE" w:rsidRPr="00410C6D" w:rsidRDefault="00BA6D78" w:rsidP="00410C6D">
      <w:pPr>
        <w:ind w:left="284" w:hanging="284"/>
        <w:rPr>
          <w:rFonts w:asciiTheme="minorHAnsi" w:eastAsia="Cambria" w:hAnsiTheme="minorHAnsi" w:cs="Cambria"/>
          <w:b/>
          <w:sz w:val="22"/>
          <w:szCs w:val="22"/>
        </w:rPr>
      </w:pPr>
      <w:r w:rsidRPr="00410C6D">
        <w:rPr>
          <w:rFonts w:asciiTheme="minorHAnsi" w:eastAsia="Cambria" w:hAnsiTheme="minorHAnsi" w:cs="Cambria"/>
          <w:b/>
          <w:sz w:val="22"/>
          <w:szCs w:val="22"/>
        </w:rPr>
        <w:lastRenderedPageBreak/>
        <w:t xml:space="preserve">1. </w:t>
      </w:r>
      <w:r w:rsidRPr="00410C6D">
        <w:rPr>
          <w:rFonts w:asciiTheme="minorHAnsi" w:eastAsia="Cambria" w:hAnsiTheme="minorHAnsi" w:cs="Cambria"/>
          <w:b/>
          <w:sz w:val="22"/>
          <w:szCs w:val="22"/>
        </w:rPr>
        <w:tab/>
        <w:t>Introduction</w:t>
      </w:r>
    </w:p>
    <w:p w14:paraId="70916667" w14:textId="77777777" w:rsidR="00410C6D" w:rsidRDefault="00410C6D" w:rsidP="00410C6D">
      <w:pPr>
        <w:pStyle w:val="HTMLPreformatted"/>
        <w:shd w:val="clear" w:color="auto" w:fill="FFFFFF" w:themeFill="background1"/>
        <w:jc w:val="both"/>
        <w:rPr>
          <w:rStyle w:val="y2iqfc"/>
          <w:rFonts w:asciiTheme="minorHAnsi" w:hAnsiTheme="minorHAnsi" w:cs="Times New Roman"/>
          <w:color w:val="202124"/>
          <w:sz w:val="22"/>
          <w:szCs w:val="22"/>
          <w:lang w:val="x-none"/>
        </w:rPr>
      </w:pPr>
    </w:p>
    <w:p w14:paraId="789914B9" w14:textId="0EAB88AE" w:rsidR="00410C6D" w:rsidRPr="005C0938" w:rsidRDefault="00BA6D78" w:rsidP="00410C6D">
      <w:pPr>
        <w:pStyle w:val="HTMLPreformatted"/>
        <w:shd w:val="clear" w:color="auto" w:fill="FFFFFF" w:themeFill="background1"/>
        <w:ind w:firstLine="426"/>
        <w:jc w:val="both"/>
        <w:rPr>
          <w:rFonts w:asciiTheme="minorHAnsi" w:hAnsiTheme="minorHAnsi" w:cs="Times New Roman"/>
          <w:color w:val="202124"/>
          <w:sz w:val="22"/>
          <w:szCs w:val="22"/>
        </w:rPr>
      </w:pPr>
      <w:r w:rsidRPr="00410C6D">
        <w:rPr>
          <w:rStyle w:val="y2iqfc"/>
          <w:rFonts w:asciiTheme="minorHAnsi" w:hAnsiTheme="minorHAnsi" w:cs="Times New Roman"/>
          <w:color w:val="202124"/>
          <w:sz w:val="22"/>
          <w:szCs w:val="22"/>
          <w:lang w:val="x-none"/>
        </w:rPr>
        <w:t xml:space="preserve">Each individual </w:t>
      </w:r>
      <w:r w:rsidRPr="0015527F">
        <w:rPr>
          <w:rStyle w:val="y2iqfc"/>
          <w:rFonts w:asciiTheme="minorHAnsi" w:hAnsiTheme="minorHAnsi" w:cs="Times New Roman"/>
          <w:color w:val="202124"/>
          <w:sz w:val="22"/>
          <w:szCs w:val="22"/>
          <w:lang w:val="x-none"/>
        </w:rPr>
        <w:t>has a uniqueness</w:t>
      </w:r>
      <w:r w:rsidRPr="0015527F">
        <w:rPr>
          <w:rStyle w:val="y2iqfc"/>
          <w:rFonts w:asciiTheme="minorHAnsi" w:hAnsiTheme="minorHAnsi" w:cs="Times New Roman"/>
          <w:color w:val="202124"/>
          <w:sz w:val="22"/>
          <w:szCs w:val="22"/>
          <w:lang w:val="x-none"/>
        </w:rPr>
        <w:t xml:space="preserve"> </w:t>
      </w:r>
      <w:r w:rsidR="00D95612" w:rsidRPr="0015527F">
        <w:rPr>
          <w:rStyle w:val="y2iqfc"/>
          <w:rFonts w:asciiTheme="minorHAnsi" w:hAnsiTheme="minorHAnsi" w:cs="Times New Roman"/>
          <w:color w:val="202124"/>
          <w:sz w:val="22"/>
          <w:szCs w:val="22"/>
        </w:rPr>
        <w:t>(</w:t>
      </w:r>
      <w:r w:rsidR="00D95612" w:rsidRPr="0015527F">
        <w:rPr>
          <w:rFonts w:asciiTheme="minorHAnsi" w:hAnsiTheme="minorHAnsi" w:cs="Arial"/>
          <w:color w:val="222222"/>
          <w:sz w:val="22"/>
          <w:szCs w:val="22"/>
          <w:shd w:val="clear" w:color="auto" w:fill="FFFFFF"/>
        </w:rPr>
        <w:t>Matheson</w:t>
      </w:r>
      <w:r w:rsidR="00D95612" w:rsidRPr="0015527F">
        <w:rPr>
          <w:rStyle w:val="y2iqfc"/>
          <w:rFonts w:asciiTheme="minorHAnsi" w:hAnsiTheme="minorHAnsi" w:cs="Times New Roman"/>
          <w:color w:val="202124"/>
          <w:sz w:val="22"/>
          <w:szCs w:val="22"/>
        </w:rPr>
        <w:t xml:space="preserve">, 2011) </w:t>
      </w:r>
      <w:r w:rsidRPr="0015527F">
        <w:rPr>
          <w:rStyle w:val="y2iqfc"/>
          <w:rFonts w:asciiTheme="minorHAnsi" w:hAnsiTheme="minorHAnsi" w:cs="Times New Roman"/>
          <w:color w:val="202124"/>
          <w:sz w:val="22"/>
          <w:szCs w:val="22"/>
          <w:lang w:val="x-none"/>
        </w:rPr>
        <w:t>and is enriched through life experiences</w:t>
      </w:r>
      <w:r w:rsidR="00D95612" w:rsidRPr="0015527F">
        <w:rPr>
          <w:rStyle w:val="y2iqfc"/>
          <w:rFonts w:asciiTheme="minorHAnsi" w:hAnsiTheme="minorHAnsi" w:cs="Times New Roman"/>
          <w:color w:val="202124"/>
          <w:sz w:val="22"/>
          <w:szCs w:val="22"/>
        </w:rPr>
        <w:t xml:space="preserve"> (</w:t>
      </w:r>
      <w:r w:rsidR="00D95612" w:rsidRPr="005C0938">
        <w:rPr>
          <w:rFonts w:asciiTheme="minorHAnsi" w:hAnsiTheme="minorHAnsi" w:cs="Arial"/>
          <w:color w:val="222222"/>
          <w:sz w:val="22"/>
          <w:szCs w:val="22"/>
          <w:shd w:val="clear" w:color="auto" w:fill="FFFFFF"/>
        </w:rPr>
        <w:t>Mitchell</w:t>
      </w:r>
      <w:r w:rsidR="00D95612" w:rsidRPr="005C0938">
        <w:rPr>
          <w:rFonts w:asciiTheme="minorHAnsi" w:hAnsiTheme="minorHAnsi" w:cs="Arial"/>
          <w:color w:val="222222"/>
          <w:sz w:val="22"/>
          <w:szCs w:val="22"/>
          <w:shd w:val="clear" w:color="auto" w:fill="FFFFFF"/>
        </w:rPr>
        <w:t xml:space="preserve"> et al., 1994)</w:t>
      </w:r>
      <w:r w:rsidRPr="005C0938">
        <w:rPr>
          <w:rStyle w:val="y2iqfc"/>
          <w:rFonts w:asciiTheme="minorHAnsi" w:hAnsiTheme="minorHAnsi" w:cs="Times New Roman"/>
          <w:color w:val="202124"/>
          <w:sz w:val="22"/>
          <w:szCs w:val="22"/>
          <w:lang w:val="x-none"/>
        </w:rPr>
        <w:t>. This experience brings individuals into the learning process, which can actually provide a better quality of life. Certainly, that everyone learns through the senses of sight, hearing, and kinesthetic (</w:t>
      </w:r>
      <w:r w:rsidR="00D95612" w:rsidRPr="005C0938">
        <w:rPr>
          <w:rFonts w:asciiTheme="minorHAnsi" w:hAnsiTheme="minorHAnsi" w:cs="Arial"/>
          <w:color w:val="222222"/>
          <w:sz w:val="22"/>
          <w:szCs w:val="22"/>
          <w:shd w:val="clear" w:color="auto" w:fill="FFFFFF"/>
        </w:rPr>
        <w:t>Samudra</w:t>
      </w:r>
      <w:r w:rsidR="00D95612" w:rsidRPr="005C0938">
        <w:rPr>
          <w:rFonts w:asciiTheme="minorHAnsi" w:hAnsiTheme="minorHAnsi" w:cs="Arial"/>
          <w:color w:val="222222"/>
          <w:sz w:val="22"/>
          <w:szCs w:val="22"/>
          <w:shd w:val="clear" w:color="auto" w:fill="FFFFFF"/>
        </w:rPr>
        <w:t>, 2008</w:t>
      </w:r>
      <w:r w:rsidRPr="005C0938">
        <w:rPr>
          <w:rStyle w:val="y2iqfc"/>
          <w:rFonts w:asciiTheme="minorHAnsi" w:hAnsiTheme="minorHAnsi" w:cs="Times New Roman"/>
          <w:color w:val="202124"/>
          <w:sz w:val="22"/>
          <w:szCs w:val="22"/>
          <w:lang w:val="x-none"/>
        </w:rPr>
        <w:t>). Everyone has learning strengths or learning styles. If someone is getting to know their learning style better, it will be easier and more confident in mastering skills and concepts in life that everyone has a different learning style. Some</w:t>
      </w:r>
      <w:r w:rsidRPr="005C0938">
        <w:rPr>
          <w:rStyle w:val="y2iqfc"/>
          <w:rFonts w:asciiTheme="minorHAnsi" w:hAnsiTheme="minorHAnsi" w:cs="Times New Roman"/>
          <w:color w:val="202124"/>
          <w:sz w:val="22"/>
          <w:szCs w:val="22"/>
          <w:lang w:val="x-none"/>
        </w:rPr>
        <w:t xml:space="preserve"> like to study while listening to music</w:t>
      </w:r>
      <w:r w:rsidR="00E57203" w:rsidRPr="005C0938">
        <w:rPr>
          <w:rStyle w:val="y2iqfc"/>
          <w:rFonts w:asciiTheme="minorHAnsi" w:hAnsiTheme="minorHAnsi" w:cs="Times New Roman"/>
          <w:color w:val="202124"/>
          <w:sz w:val="22"/>
          <w:szCs w:val="22"/>
        </w:rPr>
        <w:t xml:space="preserve"> </w:t>
      </w:r>
      <w:r w:rsidR="00D95612" w:rsidRPr="005C0938">
        <w:rPr>
          <w:rStyle w:val="y2iqfc"/>
          <w:rFonts w:asciiTheme="minorHAnsi" w:hAnsiTheme="minorHAnsi" w:cs="Times New Roman"/>
          <w:color w:val="202124"/>
          <w:sz w:val="22"/>
          <w:szCs w:val="22"/>
        </w:rPr>
        <w:t>(</w:t>
      </w:r>
      <w:r w:rsidR="00D95612" w:rsidRPr="005C0938">
        <w:rPr>
          <w:rFonts w:asciiTheme="minorHAnsi" w:hAnsiTheme="minorHAnsi" w:cs="Arial"/>
          <w:color w:val="222222"/>
          <w:sz w:val="22"/>
          <w:szCs w:val="22"/>
          <w:shd w:val="clear" w:color="auto" w:fill="FFFFFF"/>
        </w:rPr>
        <w:t>Dolegui</w:t>
      </w:r>
      <w:r w:rsidR="00D95612" w:rsidRPr="005C0938">
        <w:rPr>
          <w:rFonts w:asciiTheme="minorHAnsi" w:hAnsiTheme="minorHAnsi" w:cs="Arial"/>
          <w:color w:val="222222"/>
          <w:sz w:val="22"/>
          <w:szCs w:val="22"/>
          <w:shd w:val="clear" w:color="auto" w:fill="FFFFFF"/>
        </w:rPr>
        <w:t>, 2013),</w:t>
      </w:r>
      <w:r w:rsidRPr="005C0938">
        <w:rPr>
          <w:rStyle w:val="y2iqfc"/>
          <w:rFonts w:asciiTheme="minorHAnsi" w:hAnsiTheme="minorHAnsi" w:cs="Times New Roman"/>
          <w:color w:val="202124"/>
          <w:sz w:val="22"/>
          <w:szCs w:val="22"/>
          <w:lang w:val="x-none"/>
        </w:rPr>
        <w:t xml:space="preserve"> some prefer a quiet atmosphere. There are those who like to learn from practice</w:t>
      </w:r>
      <w:r w:rsidR="00E57203" w:rsidRPr="005C0938">
        <w:rPr>
          <w:rStyle w:val="y2iqfc"/>
          <w:rFonts w:asciiTheme="minorHAnsi" w:hAnsiTheme="minorHAnsi" w:cs="Times New Roman"/>
          <w:color w:val="202124"/>
          <w:sz w:val="22"/>
          <w:szCs w:val="22"/>
        </w:rPr>
        <w:t xml:space="preserve"> </w:t>
      </w:r>
      <w:r w:rsidRPr="005C0938">
        <w:rPr>
          <w:rStyle w:val="y2iqfc"/>
          <w:rFonts w:asciiTheme="minorHAnsi" w:hAnsiTheme="minorHAnsi" w:cs="Times New Roman"/>
          <w:color w:val="202124"/>
          <w:sz w:val="22"/>
          <w:szCs w:val="22"/>
          <w:lang w:val="x-none"/>
        </w:rPr>
        <w:t>(</w:t>
      </w:r>
      <w:r w:rsidR="0015527F" w:rsidRPr="005C0938">
        <w:rPr>
          <w:rFonts w:asciiTheme="minorHAnsi" w:hAnsiTheme="minorHAnsi" w:cs="Times New Roman"/>
          <w:color w:val="000000"/>
          <w:sz w:val="22"/>
          <w:szCs w:val="22"/>
          <w:shd w:val="clear" w:color="auto" w:fill="FFFFFF"/>
        </w:rPr>
        <w:t>Hagger, 2008)</w:t>
      </w:r>
      <w:r w:rsidRPr="005C0938">
        <w:rPr>
          <w:rStyle w:val="y2iqfc"/>
          <w:rFonts w:asciiTheme="minorHAnsi" w:hAnsiTheme="minorHAnsi" w:cs="Times New Roman"/>
          <w:color w:val="202124"/>
          <w:sz w:val="22"/>
          <w:szCs w:val="22"/>
          <w:lang w:val="x-none"/>
        </w:rPr>
        <w:t>, there are also those who prefer to learn just from reading books</w:t>
      </w:r>
      <w:r w:rsidR="00E57203" w:rsidRPr="005C0938">
        <w:rPr>
          <w:rStyle w:val="y2iqfc"/>
          <w:rFonts w:asciiTheme="minorHAnsi" w:hAnsiTheme="minorHAnsi" w:cs="Times New Roman"/>
          <w:color w:val="202124"/>
          <w:sz w:val="22"/>
          <w:szCs w:val="22"/>
        </w:rPr>
        <w:t xml:space="preserve"> </w:t>
      </w:r>
      <w:r w:rsidRPr="005C0938">
        <w:rPr>
          <w:rStyle w:val="y2iqfc"/>
          <w:rFonts w:asciiTheme="minorHAnsi" w:hAnsiTheme="minorHAnsi" w:cs="Times New Roman"/>
          <w:color w:val="202124"/>
          <w:sz w:val="22"/>
          <w:szCs w:val="22"/>
          <w:lang w:val="x-none"/>
        </w:rPr>
        <w:t>(</w:t>
      </w:r>
      <w:r w:rsidR="0015527F" w:rsidRPr="005C0938">
        <w:rPr>
          <w:rStyle w:val="y2iqfc"/>
          <w:rFonts w:asciiTheme="minorHAnsi" w:hAnsiTheme="minorHAnsi" w:cs="Times New Roman"/>
          <w:color w:val="202124"/>
          <w:sz w:val="22"/>
          <w:szCs w:val="22"/>
        </w:rPr>
        <w:t>Woody et al., 2010</w:t>
      </w:r>
      <w:r w:rsidRPr="005C0938">
        <w:rPr>
          <w:rFonts w:asciiTheme="minorHAnsi" w:hAnsiTheme="minorHAnsi" w:cs="Times New Roman"/>
          <w:color w:val="000000"/>
          <w:sz w:val="22"/>
          <w:szCs w:val="22"/>
          <w:shd w:val="clear" w:color="auto" w:fill="FFFFFF"/>
        </w:rPr>
        <w:t>)</w:t>
      </w:r>
      <w:r w:rsidRPr="005C0938">
        <w:rPr>
          <w:rStyle w:val="y2iqfc"/>
          <w:rFonts w:asciiTheme="minorHAnsi" w:hAnsiTheme="minorHAnsi" w:cs="Times New Roman"/>
          <w:color w:val="202124"/>
          <w:sz w:val="22"/>
          <w:szCs w:val="22"/>
          <w:lang w:val="x-none"/>
        </w:rPr>
        <w:t>. With these different learning references, therefore, everyone has different needs</w:t>
      </w:r>
      <w:r w:rsidR="00E57203" w:rsidRPr="005C0938">
        <w:rPr>
          <w:rStyle w:val="y2iqfc"/>
          <w:rFonts w:asciiTheme="minorHAnsi" w:hAnsiTheme="minorHAnsi" w:cs="Times New Roman"/>
          <w:color w:val="202124"/>
          <w:sz w:val="22"/>
          <w:szCs w:val="22"/>
        </w:rPr>
        <w:t xml:space="preserve"> </w:t>
      </w:r>
      <w:r w:rsidRPr="005C0938">
        <w:rPr>
          <w:rStyle w:val="y2iqfc"/>
          <w:rFonts w:asciiTheme="minorHAnsi" w:hAnsiTheme="minorHAnsi" w:cs="Times New Roman"/>
          <w:color w:val="202124"/>
          <w:sz w:val="22"/>
          <w:szCs w:val="22"/>
          <w:lang w:val="x-none"/>
        </w:rPr>
        <w:t>(</w:t>
      </w:r>
      <w:r w:rsidR="0015527F" w:rsidRPr="005C0938">
        <w:rPr>
          <w:rFonts w:asciiTheme="minorHAnsi" w:hAnsiTheme="minorHAnsi" w:cs="Arial"/>
          <w:color w:val="222222"/>
          <w:sz w:val="22"/>
          <w:szCs w:val="22"/>
          <w:shd w:val="clear" w:color="auto" w:fill="FFFFFF"/>
        </w:rPr>
        <w:t>LeFever</w:t>
      </w:r>
      <w:r w:rsidR="0015527F" w:rsidRPr="005C0938">
        <w:rPr>
          <w:rStyle w:val="y2iqfc"/>
          <w:rFonts w:asciiTheme="minorHAnsi" w:hAnsiTheme="minorHAnsi" w:cs="Times New Roman"/>
          <w:color w:val="202124"/>
          <w:sz w:val="22"/>
          <w:szCs w:val="22"/>
        </w:rPr>
        <w:t xml:space="preserve">, 1995). </w:t>
      </w:r>
      <w:r w:rsidRPr="005C0938">
        <w:rPr>
          <w:rStyle w:val="y2iqfc"/>
          <w:rFonts w:asciiTheme="minorHAnsi" w:hAnsiTheme="minorHAnsi" w:cs="Times New Roman"/>
          <w:color w:val="202124"/>
          <w:sz w:val="22"/>
          <w:szCs w:val="22"/>
          <w:lang w:val="x-none"/>
        </w:rPr>
        <w:t>Learning style is a consistent way carried out by a student in capturing stimulus or information, how to remember, think and solve problems.</w:t>
      </w:r>
    </w:p>
    <w:p w14:paraId="677271E2" w14:textId="44A480CE" w:rsidR="00410C6D" w:rsidRPr="005C0938" w:rsidRDefault="00BA6D78" w:rsidP="00410C6D">
      <w:pPr>
        <w:pStyle w:val="HTMLPreformatted"/>
        <w:shd w:val="clear" w:color="auto" w:fill="FFFFFF" w:themeFill="background1"/>
        <w:ind w:firstLine="426"/>
        <w:jc w:val="both"/>
        <w:rPr>
          <w:rFonts w:asciiTheme="minorHAnsi" w:hAnsiTheme="minorHAnsi" w:cs="Times New Roman"/>
          <w:color w:val="202124"/>
          <w:sz w:val="22"/>
          <w:szCs w:val="22"/>
        </w:rPr>
      </w:pPr>
      <w:r w:rsidRPr="005C0938">
        <w:rPr>
          <w:rStyle w:val="y2iqfc"/>
          <w:rFonts w:asciiTheme="minorHAnsi" w:hAnsiTheme="minorHAnsi" w:cs="Times New Roman"/>
          <w:color w:val="202124"/>
          <w:sz w:val="22"/>
          <w:szCs w:val="22"/>
          <w:lang w:val="x-none"/>
        </w:rPr>
        <w:t xml:space="preserve">Based on stated by </w:t>
      </w:r>
      <w:r w:rsidR="0015527F" w:rsidRPr="005C0938">
        <w:rPr>
          <w:rFonts w:asciiTheme="minorHAnsi" w:hAnsiTheme="minorHAnsi" w:cs="Arial"/>
          <w:color w:val="222222"/>
          <w:sz w:val="22"/>
          <w:szCs w:val="22"/>
          <w:shd w:val="clear" w:color="auto" w:fill="FFFFFF"/>
        </w:rPr>
        <w:t>Keefe</w:t>
      </w:r>
      <w:r w:rsidR="0015527F" w:rsidRPr="005C0938">
        <w:rPr>
          <w:rFonts w:asciiTheme="minorHAnsi" w:hAnsiTheme="minorHAnsi" w:cs="Arial"/>
          <w:color w:val="222222"/>
          <w:sz w:val="22"/>
          <w:szCs w:val="22"/>
          <w:shd w:val="clear" w:color="auto" w:fill="FFFFFF"/>
        </w:rPr>
        <w:t xml:space="preserve"> (1987)</w:t>
      </w:r>
      <w:r w:rsidRPr="005C0938">
        <w:rPr>
          <w:rStyle w:val="y2iqfc"/>
          <w:rFonts w:asciiTheme="minorHAnsi" w:hAnsiTheme="minorHAnsi" w:cs="Times New Roman"/>
          <w:color w:val="202124"/>
          <w:sz w:val="22"/>
          <w:szCs w:val="22"/>
          <w:lang w:val="x-none"/>
        </w:rPr>
        <w:t>, the learning style can be concluded as a person's way of receiving learning outcomes with an optimal level of acceptance compared to other ways. The introduction of learning styles is very important in order to achieve learning</w:t>
      </w:r>
      <w:r w:rsidRPr="005C0938">
        <w:rPr>
          <w:rStyle w:val="y2iqfc"/>
          <w:rFonts w:asciiTheme="minorHAnsi" w:hAnsiTheme="minorHAnsi" w:cs="Times New Roman"/>
          <w:color w:val="202124"/>
          <w:sz w:val="22"/>
          <w:szCs w:val="22"/>
          <w:lang w:val="x-none"/>
        </w:rPr>
        <w:t xml:space="preserve"> targets and effectiveness. For teachers, by knowing each student's learning style, the teacher can apply the right techniques and strategies both in learning and in self-development. Only with proper implementation will the success rate be higher. A stude</w:t>
      </w:r>
      <w:r w:rsidRPr="005C0938">
        <w:rPr>
          <w:rStyle w:val="y2iqfc"/>
          <w:rFonts w:asciiTheme="minorHAnsi" w:hAnsiTheme="minorHAnsi" w:cs="Times New Roman"/>
          <w:color w:val="202124"/>
          <w:sz w:val="22"/>
          <w:szCs w:val="22"/>
          <w:lang w:val="x-none"/>
        </w:rPr>
        <w:t xml:space="preserve">nt must also understand the type of learning style. Thus, he has the ability to know himself better and know his needs. The introduction of </w:t>
      </w:r>
      <w:r w:rsidRPr="005C0938">
        <w:rPr>
          <w:rStyle w:val="y2iqfc"/>
          <w:rFonts w:asciiTheme="minorHAnsi" w:hAnsiTheme="minorHAnsi" w:cs="Times New Roman"/>
          <w:color w:val="202124"/>
          <w:sz w:val="22"/>
          <w:szCs w:val="22"/>
          <w:shd w:val="clear" w:color="auto" w:fill="FFFFFF" w:themeFill="background1"/>
          <w:lang w:val="x-none"/>
        </w:rPr>
        <w:t>learning styles will provide the right service for what and how should be provided and done so that learning can tak</w:t>
      </w:r>
      <w:r w:rsidRPr="005C0938">
        <w:rPr>
          <w:rStyle w:val="y2iqfc"/>
          <w:rFonts w:asciiTheme="minorHAnsi" w:hAnsiTheme="minorHAnsi" w:cs="Times New Roman"/>
          <w:color w:val="202124"/>
          <w:sz w:val="22"/>
          <w:szCs w:val="22"/>
          <w:shd w:val="clear" w:color="auto" w:fill="FFFFFF" w:themeFill="background1"/>
          <w:lang w:val="x-none"/>
        </w:rPr>
        <w:t xml:space="preserve">e place optimally. </w:t>
      </w:r>
      <w:r w:rsidR="0015527F" w:rsidRPr="005C0938">
        <w:rPr>
          <w:rStyle w:val="y2iqfc"/>
          <w:rFonts w:asciiTheme="minorHAnsi" w:hAnsiTheme="minorHAnsi" w:cs="Times New Roman"/>
          <w:color w:val="202124"/>
          <w:sz w:val="22"/>
          <w:szCs w:val="22"/>
          <w:shd w:val="clear" w:color="auto" w:fill="FFFFFF" w:themeFill="background1"/>
        </w:rPr>
        <w:t>Ironsi</w:t>
      </w:r>
      <w:r w:rsidRPr="005C0938">
        <w:rPr>
          <w:rStyle w:val="y2iqfc"/>
          <w:rFonts w:asciiTheme="minorHAnsi" w:hAnsiTheme="minorHAnsi" w:cs="Times New Roman"/>
          <w:color w:val="202124"/>
          <w:sz w:val="22"/>
          <w:szCs w:val="22"/>
          <w:shd w:val="clear" w:color="auto" w:fill="FFFFFF" w:themeFill="background1"/>
          <w:lang w:val="x-none"/>
        </w:rPr>
        <w:t xml:space="preserve"> </w:t>
      </w:r>
      <w:r w:rsidR="00E57203" w:rsidRPr="005C0938">
        <w:rPr>
          <w:rStyle w:val="y2iqfc"/>
          <w:rFonts w:asciiTheme="minorHAnsi" w:hAnsiTheme="minorHAnsi" w:cs="Times New Roman"/>
          <w:color w:val="202124"/>
          <w:sz w:val="22"/>
          <w:szCs w:val="22"/>
          <w:shd w:val="clear" w:color="auto" w:fill="FFFFFF" w:themeFill="background1"/>
        </w:rPr>
        <w:t>(</w:t>
      </w:r>
      <w:r w:rsidRPr="005C0938">
        <w:rPr>
          <w:rStyle w:val="y2iqfc"/>
          <w:rFonts w:asciiTheme="minorHAnsi" w:hAnsiTheme="minorHAnsi" w:cs="Times New Roman"/>
          <w:color w:val="202124"/>
          <w:sz w:val="22"/>
          <w:szCs w:val="22"/>
          <w:shd w:val="clear" w:color="auto" w:fill="FFFFFF" w:themeFill="background1"/>
          <w:lang w:val="x-none"/>
        </w:rPr>
        <w:t>20</w:t>
      </w:r>
      <w:r w:rsidR="0015527F" w:rsidRPr="005C0938">
        <w:rPr>
          <w:rStyle w:val="y2iqfc"/>
          <w:rFonts w:asciiTheme="minorHAnsi" w:hAnsiTheme="minorHAnsi" w:cs="Times New Roman"/>
          <w:color w:val="202124"/>
          <w:sz w:val="22"/>
          <w:szCs w:val="22"/>
          <w:shd w:val="clear" w:color="auto" w:fill="FFFFFF" w:themeFill="background1"/>
        </w:rPr>
        <w:t>2</w:t>
      </w:r>
      <w:r w:rsidRPr="005C0938">
        <w:rPr>
          <w:rStyle w:val="y2iqfc"/>
          <w:rFonts w:asciiTheme="minorHAnsi" w:hAnsiTheme="minorHAnsi" w:cs="Times New Roman"/>
          <w:color w:val="202124"/>
          <w:sz w:val="22"/>
          <w:szCs w:val="22"/>
          <w:shd w:val="clear" w:color="auto" w:fill="FFFFFF" w:themeFill="background1"/>
          <w:lang w:val="x-none"/>
        </w:rPr>
        <w:t>1) distinguishes learning styles into three types, namely learning by seeing (visual</w:t>
      </w:r>
      <w:r w:rsidRPr="005C0938">
        <w:rPr>
          <w:rStyle w:val="y2iqfc"/>
          <w:rFonts w:asciiTheme="minorHAnsi" w:hAnsiTheme="minorHAnsi" w:cs="Times New Roman"/>
          <w:color w:val="202124"/>
          <w:sz w:val="22"/>
          <w:szCs w:val="22"/>
          <w:lang w:val="x-none"/>
        </w:rPr>
        <w:t xml:space="preserve"> learning), learning by listening (auditory learning), and learning by doing (kinesthetic learning). In reality, humans have all three learni</w:t>
      </w:r>
      <w:r w:rsidRPr="005C0938">
        <w:rPr>
          <w:rStyle w:val="y2iqfc"/>
          <w:rFonts w:asciiTheme="minorHAnsi" w:hAnsiTheme="minorHAnsi" w:cs="Times New Roman"/>
          <w:color w:val="202124"/>
          <w:sz w:val="22"/>
          <w:szCs w:val="22"/>
          <w:lang w:val="x-none"/>
        </w:rPr>
        <w:t>ng styles</w:t>
      </w:r>
      <w:r w:rsidR="0015527F" w:rsidRPr="005C0938">
        <w:rPr>
          <w:rStyle w:val="y2iqfc"/>
          <w:rFonts w:asciiTheme="minorHAnsi" w:hAnsiTheme="minorHAnsi" w:cs="Times New Roman"/>
          <w:color w:val="202124"/>
          <w:sz w:val="22"/>
          <w:szCs w:val="22"/>
        </w:rPr>
        <w:t xml:space="preserve"> (</w:t>
      </w:r>
      <w:r w:rsidR="0015527F" w:rsidRPr="005C0938">
        <w:rPr>
          <w:rFonts w:asciiTheme="minorHAnsi" w:hAnsiTheme="minorHAnsi" w:cs="Arial"/>
          <w:color w:val="222222"/>
          <w:sz w:val="22"/>
          <w:szCs w:val="22"/>
          <w:shd w:val="clear" w:color="auto" w:fill="FFFFFF"/>
        </w:rPr>
        <w:t>Ghorbani</w:t>
      </w:r>
      <w:r w:rsidR="0015527F" w:rsidRPr="005C0938">
        <w:rPr>
          <w:rFonts w:asciiTheme="minorHAnsi" w:hAnsiTheme="minorHAnsi" w:cs="Arial"/>
          <w:color w:val="222222"/>
          <w:sz w:val="22"/>
          <w:szCs w:val="22"/>
          <w:shd w:val="clear" w:color="auto" w:fill="FFFFFF"/>
        </w:rPr>
        <w:t>, 2020)</w:t>
      </w:r>
      <w:r w:rsidRPr="005C0938">
        <w:rPr>
          <w:rStyle w:val="y2iqfc"/>
          <w:rFonts w:asciiTheme="minorHAnsi" w:hAnsiTheme="minorHAnsi" w:cs="Times New Roman"/>
          <w:color w:val="202124"/>
          <w:sz w:val="22"/>
          <w:szCs w:val="22"/>
          <w:lang w:val="x-none"/>
        </w:rPr>
        <w:t>. It</w:t>
      </w:r>
      <w:r w:rsidR="0015527F" w:rsidRPr="005C0938">
        <w:rPr>
          <w:rStyle w:val="y2iqfc"/>
          <w:rFonts w:asciiTheme="minorHAnsi" w:hAnsiTheme="minorHAnsi" w:cs="Times New Roman"/>
          <w:color w:val="202124"/>
          <w:sz w:val="22"/>
          <w:szCs w:val="22"/>
        </w:rPr>
        <w:t xml:space="preserve"> is</w:t>
      </w:r>
      <w:r w:rsidRPr="005C0938">
        <w:rPr>
          <w:rStyle w:val="y2iqfc"/>
          <w:rFonts w:asciiTheme="minorHAnsi" w:hAnsiTheme="minorHAnsi" w:cs="Times New Roman"/>
          <w:color w:val="202124"/>
          <w:sz w:val="22"/>
          <w:szCs w:val="22"/>
          <w:lang w:val="x-none"/>
        </w:rPr>
        <w:t xml:space="preserve"> just that there is usually one dominant learning style. By using appropriate and varied, teaching media, </w:t>
      </w:r>
      <w:r w:rsidR="0015527F" w:rsidRPr="005C0938">
        <w:rPr>
          <w:rStyle w:val="y2iqfc"/>
          <w:rFonts w:asciiTheme="minorHAnsi" w:hAnsiTheme="minorHAnsi" w:cs="Times New Roman"/>
          <w:color w:val="202124"/>
          <w:sz w:val="22"/>
          <w:szCs w:val="22"/>
        </w:rPr>
        <w:t>As’ad et al. (2021)</w:t>
      </w:r>
      <w:r w:rsidRPr="005C0938">
        <w:rPr>
          <w:rStyle w:val="y2iqfc"/>
          <w:rFonts w:asciiTheme="minorHAnsi" w:hAnsiTheme="minorHAnsi" w:cs="Times New Roman"/>
          <w:color w:val="202124"/>
          <w:sz w:val="22"/>
          <w:szCs w:val="22"/>
          <w:lang w:val="x-none"/>
        </w:rPr>
        <w:t xml:space="preserve"> explain</w:t>
      </w:r>
      <w:r w:rsidRPr="005C0938">
        <w:rPr>
          <w:rStyle w:val="y2iqfc"/>
          <w:rFonts w:asciiTheme="minorHAnsi" w:hAnsiTheme="minorHAnsi" w:cs="Times New Roman"/>
          <w:color w:val="202124"/>
          <w:sz w:val="22"/>
          <w:szCs w:val="22"/>
          <w:lang w:val="x-none"/>
        </w:rPr>
        <w:t xml:space="preserve"> that various obstacles can be overcome, and teaching media can be useful for fostering enthusiasm for learning,</w:t>
      </w:r>
      <w:r w:rsidRPr="005C0938">
        <w:rPr>
          <w:rStyle w:val="y2iqfc"/>
          <w:rFonts w:asciiTheme="minorHAnsi" w:hAnsiTheme="minorHAnsi" w:cs="Times New Roman"/>
          <w:color w:val="202124"/>
          <w:sz w:val="22"/>
          <w:szCs w:val="22"/>
          <w:lang w:val="x-none"/>
        </w:rPr>
        <w:t xml:space="preserve"> enabling more direct interaction between students and the environment and reality and enabling students to learn individually according to their respective abilities and interests.</w:t>
      </w:r>
      <w:r w:rsidR="00410C6D" w:rsidRPr="005C0938">
        <w:rPr>
          <w:rFonts w:asciiTheme="minorHAnsi" w:hAnsiTheme="minorHAnsi" w:cs="Times New Roman"/>
          <w:color w:val="202124"/>
          <w:sz w:val="22"/>
          <w:szCs w:val="22"/>
        </w:rPr>
        <w:t xml:space="preserve"> </w:t>
      </w:r>
    </w:p>
    <w:p w14:paraId="348A2FA1" w14:textId="62AA23C9" w:rsidR="00410C6D" w:rsidRPr="005C0938" w:rsidRDefault="00410C6D" w:rsidP="00410C6D">
      <w:pPr>
        <w:pStyle w:val="HTMLPreformatted"/>
        <w:shd w:val="clear" w:color="auto" w:fill="FFFFFF" w:themeFill="background1"/>
        <w:ind w:firstLine="426"/>
        <w:jc w:val="both"/>
        <w:rPr>
          <w:rStyle w:val="y2iqfc"/>
          <w:rFonts w:asciiTheme="minorHAnsi" w:hAnsiTheme="minorHAnsi" w:cs="Times New Roman"/>
          <w:color w:val="202124"/>
          <w:sz w:val="22"/>
          <w:szCs w:val="22"/>
        </w:rPr>
      </w:pPr>
      <w:r w:rsidRPr="005C0938">
        <w:rPr>
          <w:rFonts w:asciiTheme="minorHAnsi" w:hAnsiTheme="minorHAnsi" w:cs="Times New Roman"/>
          <w:color w:val="202124"/>
          <w:sz w:val="22"/>
          <w:szCs w:val="22"/>
        </w:rPr>
        <w:t>S</w:t>
      </w:r>
      <w:r w:rsidR="00BA6D78" w:rsidRPr="005C0938">
        <w:rPr>
          <w:rStyle w:val="y2iqfc"/>
          <w:rFonts w:asciiTheme="minorHAnsi" w:hAnsiTheme="minorHAnsi" w:cs="Times New Roman"/>
          <w:color w:val="202124"/>
          <w:sz w:val="22"/>
          <w:szCs w:val="22"/>
          <w:lang w:val="x-none"/>
        </w:rPr>
        <w:t xml:space="preserve">MA N 1 </w:t>
      </w:r>
      <w:r w:rsidR="0052761B" w:rsidRPr="005C0938">
        <w:rPr>
          <w:rStyle w:val="y2iqfc"/>
          <w:rFonts w:asciiTheme="minorHAnsi" w:hAnsiTheme="minorHAnsi" w:cs="Times New Roman"/>
          <w:i/>
          <w:iCs/>
          <w:color w:val="202124"/>
          <w:sz w:val="22"/>
          <w:szCs w:val="22"/>
          <w:lang w:val="x-none"/>
        </w:rPr>
        <w:t>Rote Selatan</w:t>
      </w:r>
      <w:r w:rsidR="00BA6D78" w:rsidRPr="005C0938">
        <w:rPr>
          <w:rStyle w:val="y2iqfc"/>
          <w:rFonts w:asciiTheme="minorHAnsi" w:hAnsiTheme="minorHAnsi" w:cs="Times New Roman"/>
          <w:color w:val="202124"/>
          <w:sz w:val="22"/>
          <w:szCs w:val="22"/>
          <w:lang w:val="x-none"/>
        </w:rPr>
        <w:t xml:space="preserve">, which is located in the </w:t>
      </w:r>
      <w:r w:rsidR="0052761B" w:rsidRPr="005C0938">
        <w:rPr>
          <w:rStyle w:val="y2iqfc"/>
          <w:rFonts w:asciiTheme="minorHAnsi" w:hAnsiTheme="minorHAnsi" w:cs="Times New Roman"/>
          <w:i/>
          <w:iCs/>
          <w:color w:val="202124"/>
          <w:sz w:val="22"/>
          <w:szCs w:val="22"/>
          <w:lang w:val="x-none"/>
        </w:rPr>
        <w:t>Rote Selatan</w:t>
      </w:r>
      <w:r w:rsidR="00BA6D78" w:rsidRPr="005C0938">
        <w:rPr>
          <w:rStyle w:val="y2iqfc"/>
          <w:rFonts w:asciiTheme="minorHAnsi" w:hAnsiTheme="minorHAnsi" w:cs="Times New Roman"/>
          <w:color w:val="202124"/>
          <w:sz w:val="22"/>
          <w:szCs w:val="22"/>
          <w:lang w:val="x-none"/>
        </w:rPr>
        <w:t xml:space="preserve"> sub-district,</w:t>
      </w:r>
      <w:r w:rsidR="00BA6D78" w:rsidRPr="005C0938">
        <w:rPr>
          <w:rStyle w:val="y2iqfc"/>
          <w:rFonts w:asciiTheme="minorHAnsi" w:hAnsiTheme="minorHAnsi" w:cs="Times New Roman"/>
          <w:color w:val="202124"/>
          <w:sz w:val="22"/>
          <w:szCs w:val="22"/>
          <w:lang w:val="x-none"/>
        </w:rPr>
        <w:t xml:space="preserve"> </w:t>
      </w:r>
      <w:r w:rsidR="0052761B" w:rsidRPr="005C0938">
        <w:rPr>
          <w:rStyle w:val="y2iqfc"/>
          <w:rFonts w:asciiTheme="minorHAnsi" w:hAnsiTheme="minorHAnsi" w:cs="Times New Roman"/>
          <w:color w:val="202124"/>
          <w:sz w:val="22"/>
          <w:szCs w:val="22"/>
        </w:rPr>
        <w:t>Indonesia,</w:t>
      </w:r>
      <w:r w:rsidR="00BA6D78" w:rsidRPr="005C0938">
        <w:rPr>
          <w:rStyle w:val="y2iqfc"/>
          <w:rFonts w:asciiTheme="minorHAnsi" w:hAnsiTheme="minorHAnsi" w:cs="Times New Roman"/>
          <w:color w:val="202124"/>
          <w:sz w:val="22"/>
          <w:szCs w:val="22"/>
          <w:lang w:val="x-none"/>
        </w:rPr>
        <w:t xml:space="preserve"> is a research location located in the southernmost part of the </w:t>
      </w:r>
      <w:r w:rsidR="00BA6D78" w:rsidRPr="005C0938">
        <w:rPr>
          <w:rStyle w:val="y2iqfc"/>
          <w:rFonts w:asciiTheme="minorHAnsi" w:hAnsiTheme="minorHAnsi" w:cs="Times New Roman"/>
          <w:color w:val="202124"/>
          <w:sz w:val="22"/>
          <w:szCs w:val="22"/>
          <w:lang w:val="x-none"/>
        </w:rPr>
        <w:t>Indonesia</w:t>
      </w:r>
      <w:r w:rsidR="0015527F" w:rsidRPr="005C0938">
        <w:rPr>
          <w:rStyle w:val="y2iqfc"/>
          <w:rFonts w:asciiTheme="minorHAnsi" w:hAnsiTheme="minorHAnsi" w:cs="Times New Roman"/>
          <w:color w:val="202124"/>
          <w:sz w:val="22"/>
          <w:szCs w:val="22"/>
        </w:rPr>
        <w:t>. It</w:t>
      </w:r>
      <w:r w:rsidR="00BA6D78" w:rsidRPr="005C0938">
        <w:rPr>
          <w:rStyle w:val="y2iqfc"/>
          <w:rFonts w:asciiTheme="minorHAnsi" w:hAnsiTheme="minorHAnsi" w:cs="Times New Roman"/>
          <w:color w:val="202124"/>
          <w:sz w:val="22"/>
          <w:szCs w:val="22"/>
          <w:lang w:val="x-none"/>
        </w:rPr>
        <w:t xml:space="preserve"> is directly adjacent to Australia,</w:t>
      </w:r>
      <w:r w:rsidR="0015527F" w:rsidRPr="005C0938">
        <w:rPr>
          <w:rStyle w:val="y2iqfc"/>
          <w:rFonts w:asciiTheme="minorHAnsi" w:hAnsiTheme="minorHAnsi" w:cs="Times New Roman"/>
          <w:color w:val="202124"/>
          <w:sz w:val="22"/>
          <w:szCs w:val="22"/>
        </w:rPr>
        <w:t xml:space="preserve"> and</w:t>
      </w:r>
      <w:r w:rsidR="00BA6D78" w:rsidRPr="005C0938">
        <w:rPr>
          <w:rStyle w:val="y2iqfc"/>
          <w:rFonts w:asciiTheme="minorHAnsi" w:hAnsiTheme="minorHAnsi" w:cs="Times New Roman"/>
          <w:color w:val="202124"/>
          <w:sz w:val="22"/>
          <w:szCs w:val="22"/>
          <w:lang w:val="x-none"/>
        </w:rPr>
        <w:t xml:space="preserve"> generally has a great opportunity to create a quality generation</w:t>
      </w:r>
      <w:r w:rsidR="0015527F" w:rsidRPr="005C0938">
        <w:rPr>
          <w:rStyle w:val="y2iqfc"/>
          <w:rFonts w:asciiTheme="minorHAnsi" w:hAnsiTheme="minorHAnsi" w:cs="Times New Roman"/>
          <w:color w:val="202124"/>
          <w:sz w:val="22"/>
          <w:szCs w:val="22"/>
        </w:rPr>
        <w:t xml:space="preserve">. However, the </w:t>
      </w:r>
      <w:r w:rsidR="00BA6D78" w:rsidRPr="005C0938">
        <w:rPr>
          <w:rStyle w:val="y2iqfc"/>
          <w:rFonts w:asciiTheme="minorHAnsi" w:hAnsiTheme="minorHAnsi" w:cs="Times New Roman"/>
          <w:color w:val="202124"/>
          <w:sz w:val="22"/>
          <w:szCs w:val="22"/>
          <w:lang w:val="x-none"/>
        </w:rPr>
        <w:t xml:space="preserve">attention </w:t>
      </w:r>
      <w:r w:rsidR="0015527F" w:rsidRPr="005C0938">
        <w:rPr>
          <w:rStyle w:val="y2iqfc"/>
          <w:rFonts w:asciiTheme="minorHAnsi" w:hAnsiTheme="minorHAnsi" w:cs="Times New Roman"/>
          <w:color w:val="202124"/>
          <w:sz w:val="22"/>
          <w:szCs w:val="22"/>
        </w:rPr>
        <w:t xml:space="preserve">ever given </w:t>
      </w:r>
      <w:r w:rsidR="00BA6D78" w:rsidRPr="005C0938">
        <w:rPr>
          <w:rStyle w:val="y2iqfc"/>
          <w:rFonts w:asciiTheme="minorHAnsi" w:hAnsiTheme="minorHAnsi" w:cs="Times New Roman"/>
          <w:color w:val="202124"/>
          <w:sz w:val="22"/>
          <w:szCs w:val="22"/>
          <w:lang w:val="x-none"/>
        </w:rPr>
        <w:t>is limited and rarely touc</w:t>
      </w:r>
      <w:r w:rsidR="00BA6D78" w:rsidRPr="005C0938">
        <w:rPr>
          <w:rStyle w:val="y2iqfc"/>
          <w:rFonts w:asciiTheme="minorHAnsi" w:hAnsiTheme="minorHAnsi" w:cs="Times New Roman"/>
          <w:color w:val="202124"/>
          <w:sz w:val="22"/>
          <w:szCs w:val="22"/>
          <w:lang w:val="x-none"/>
        </w:rPr>
        <w:t>hed by people. Education observers, so the problem of producing learning achievement is still very low. Besides the absence of efforts to provide the best solution and the lack of teacher creativity in developing learning models so that teachers are no lon</w:t>
      </w:r>
      <w:r w:rsidR="00BA6D78" w:rsidRPr="005C0938">
        <w:rPr>
          <w:rStyle w:val="y2iqfc"/>
          <w:rFonts w:asciiTheme="minorHAnsi" w:hAnsiTheme="minorHAnsi" w:cs="Times New Roman"/>
          <w:color w:val="202124"/>
          <w:sz w:val="22"/>
          <w:szCs w:val="22"/>
          <w:lang w:val="x-none"/>
        </w:rPr>
        <w:t xml:space="preserve">ger producers but consumers for learning in the world of education </w:t>
      </w:r>
      <w:r w:rsidR="0015527F" w:rsidRPr="005C0938">
        <w:rPr>
          <w:rStyle w:val="y2iqfc"/>
          <w:rFonts w:asciiTheme="minorHAnsi" w:hAnsiTheme="minorHAnsi" w:cs="Times New Roman"/>
          <w:color w:val="202124"/>
          <w:sz w:val="22"/>
          <w:szCs w:val="22"/>
        </w:rPr>
        <w:t>(</w:t>
      </w:r>
      <w:r w:rsidR="0015527F" w:rsidRPr="005C0938">
        <w:rPr>
          <w:rFonts w:asciiTheme="minorHAnsi" w:hAnsiTheme="minorHAnsi" w:cs="Arial"/>
          <w:color w:val="222222"/>
          <w:sz w:val="22"/>
          <w:szCs w:val="22"/>
          <w:shd w:val="clear" w:color="auto" w:fill="FFFFFF"/>
        </w:rPr>
        <w:t xml:space="preserve">McLoughlin, C., &amp; Lee, </w:t>
      </w:r>
      <w:r w:rsidR="0015527F" w:rsidRPr="005C0938">
        <w:rPr>
          <w:rFonts w:asciiTheme="minorHAnsi" w:hAnsiTheme="minorHAnsi" w:cs="Arial"/>
          <w:color w:val="222222"/>
          <w:sz w:val="22"/>
          <w:szCs w:val="22"/>
          <w:shd w:val="clear" w:color="auto" w:fill="FFFFFF"/>
        </w:rPr>
        <w:t>2008).</w:t>
      </w:r>
      <w:r w:rsidR="00BA6D78" w:rsidRPr="005C0938">
        <w:rPr>
          <w:rStyle w:val="y2iqfc"/>
          <w:rFonts w:asciiTheme="minorHAnsi" w:hAnsiTheme="minorHAnsi" w:cs="Times New Roman"/>
          <w:color w:val="202124"/>
          <w:sz w:val="22"/>
          <w:szCs w:val="22"/>
          <w:lang w:val="x-none"/>
        </w:rPr>
        <w:t xml:space="preserve"> This research needs to be studied more deeply in order to provide solutions to improve student achievement and encourage teachers to prepare appropriate tea</w:t>
      </w:r>
      <w:r w:rsidR="00BA6D78" w:rsidRPr="005C0938">
        <w:rPr>
          <w:rStyle w:val="y2iqfc"/>
          <w:rFonts w:asciiTheme="minorHAnsi" w:hAnsiTheme="minorHAnsi" w:cs="Times New Roman"/>
          <w:color w:val="202124"/>
          <w:sz w:val="22"/>
          <w:szCs w:val="22"/>
          <w:lang w:val="x-none"/>
        </w:rPr>
        <w:t>ching media.</w:t>
      </w:r>
    </w:p>
    <w:p w14:paraId="25442EE9" w14:textId="1EA16679" w:rsidR="00DC6CF0" w:rsidRPr="005C0938" w:rsidRDefault="00410C6D" w:rsidP="00410C6D">
      <w:pPr>
        <w:pStyle w:val="HTMLPreformatted"/>
        <w:shd w:val="clear" w:color="auto" w:fill="FFFFFF" w:themeFill="background1"/>
        <w:ind w:firstLine="426"/>
        <w:jc w:val="both"/>
        <w:rPr>
          <w:rStyle w:val="y2iqfc"/>
          <w:rFonts w:asciiTheme="minorHAnsi" w:hAnsiTheme="minorHAnsi" w:cs="Times New Roman"/>
          <w:color w:val="202124"/>
          <w:sz w:val="22"/>
          <w:szCs w:val="22"/>
        </w:rPr>
      </w:pPr>
      <w:r w:rsidRPr="005C0938">
        <w:rPr>
          <w:rStyle w:val="y2iqfc"/>
          <w:rFonts w:asciiTheme="minorHAnsi" w:hAnsiTheme="minorHAnsi" w:cs="Times New Roman"/>
          <w:color w:val="202124"/>
          <w:sz w:val="22"/>
          <w:szCs w:val="22"/>
        </w:rPr>
        <w:t>M</w:t>
      </w:r>
      <w:r w:rsidR="00BA6D78" w:rsidRPr="005C0938">
        <w:rPr>
          <w:rStyle w:val="y2iqfc"/>
          <w:rFonts w:asciiTheme="minorHAnsi" w:hAnsiTheme="minorHAnsi" w:cs="Times New Roman"/>
          <w:color w:val="202124"/>
          <w:sz w:val="22"/>
          <w:szCs w:val="22"/>
          <w:lang w:val="x-none"/>
        </w:rPr>
        <w:t>oving on from the existing phenomena, this research focuses on learning styles and teaching media as a significant unit in increasing the rate of student achievement. By focusing on three criteria of learning styles, visual, auditory and kin</w:t>
      </w:r>
      <w:r w:rsidR="00BA6D78" w:rsidRPr="005C0938">
        <w:rPr>
          <w:rStyle w:val="y2iqfc"/>
          <w:rFonts w:asciiTheme="minorHAnsi" w:hAnsiTheme="minorHAnsi" w:cs="Times New Roman"/>
          <w:color w:val="202124"/>
          <w:sz w:val="22"/>
          <w:szCs w:val="22"/>
          <w:lang w:val="x-none"/>
        </w:rPr>
        <w:t xml:space="preserve">esthetic. Thus, the formulation of the problem in this study consists of 1) what learning styles exist in class xii students of SMAN 1 </w:t>
      </w:r>
      <w:r w:rsidR="0052761B" w:rsidRPr="005C0938">
        <w:rPr>
          <w:rStyle w:val="y2iqfc"/>
          <w:rFonts w:asciiTheme="minorHAnsi" w:hAnsiTheme="minorHAnsi" w:cs="Times New Roman"/>
          <w:i/>
          <w:iCs/>
          <w:color w:val="202124"/>
          <w:sz w:val="22"/>
          <w:szCs w:val="22"/>
          <w:lang w:val="x-none"/>
        </w:rPr>
        <w:t>Rote Selatan</w:t>
      </w:r>
      <w:r w:rsidR="00BA6D78" w:rsidRPr="005C0938">
        <w:rPr>
          <w:rStyle w:val="y2iqfc"/>
          <w:rFonts w:asciiTheme="minorHAnsi" w:hAnsiTheme="minorHAnsi" w:cs="Times New Roman"/>
          <w:color w:val="202124"/>
          <w:sz w:val="22"/>
          <w:szCs w:val="22"/>
          <w:lang w:val="x-none"/>
        </w:rPr>
        <w:t>?</w:t>
      </w:r>
      <w:r w:rsidR="00BA6D78" w:rsidRPr="005C0938">
        <w:rPr>
          <w:rStyle w:val="y2iqfc"/>
          <w:rFonts w:asciiTheme="minorHAnsi" w:hAnsiTheme="minorHAnsi" w:cs="Times New Roman"/>
          <w:color w:val="202124"/>
          <w:sz w:val="22"/>
          <w:szCs w:val="22"/>
          <w:lang w:val="x-none"/>
        </w:rPr>
        <w:t xml:space="preserve"> 2) How is the fit between the existing learning styles and the teacher's teaching media in the classroom?</w:t>
      </w:r>
    </w:p>
    <w:p w14:paraId="7C520140" w14:textId="77777777" w:rsidR="00A214EE" w:rsidRPr="005C0938" w:rsidRDefault="00A214EE" w:rsidP="00410C6D">
      <w:pPr>
        <w:shd w:val="clear" w:color="auto" w:fill="FFFFFF" w:themeFill="background1"/>
        <w:jc w:val="both"/>
        <w:rPr>
          <w:rFonts w:asciiTheme="minorHAnsi" w:eastAsia="Cambria" w:hAnsiTheme="minorHAnsi" w:cs="Cambria"/>
          <w:sz w:val="22"/>
          <w:szCs w:val="22"/>
        </w:rPr>
      </w:pPr>
    </w:p>
    <w:p w14:paraId="7106F772" w14:textId="77777777" w:rsidR="00A214EE" w:rsidRPr="005C0938" w:rsidRDefault="00BA6D78" w:rsidP="00410C6D">
      <w:pPr>
        <w:shd w:val="clear" w:color="auto" w:fill="FFFFFF" w:themeFill="background1"/>
        <w:ind w:left="284" w:hanging="284"/>
        <w:rPr>
          <w:rFonts w:asciiTheme="minorHAnsi" w:eastAsia="Cambria" w:hAnsiTheme="minorHAnsi" w:cs="Cambria"/>
          <w:b/>
          <w:sz w:val="22"/>
          <w:szCs w:val="22"/>
        </w:rPr>
      </w:pPr>
      <w:r w:rsidRPr="005C0938">
        <w:rPr>
          <w:rFonts w:asciiTheme="minorHAnsi" w:eastAsia="Cambria" w:hAnsiTheme="minorHAnsi" w:cs="Cambria"/>
          <w:b/>
          <w:sz w:val="22"/>
          <w:szCs w:val="22"/>
        </w:rPr>
        <w:t xml:space="preserve">2. </w:t>
      </w:r>
      <w:r w:rsidRPr="005C0938">
        <w:rPr>
          <w:rFonts w:asciiTheme="minorHAnsi" w:eastAsia="Cambria" w:hAnsiTheme="minorHAnsi" w:cs="Cambria"/>
          <w:b/>
          <w:sz w:val="22"/>
          <w:szCs w:val="22"/>
        </w:rPr>
        <w:tab/>
        <w:t>Materials and Methods</w:t>
      </w:r>
    </w:p>
    <w:p w14:paraId="334FD2B7" w14:textId="77777777" w:rsidR="00F63391" w:rsidRPr="005C0938" w:rsidRDefault="00F63391" w:rsidP="00410C6D">
      <w:pPr>
        <w:shd w:val="clear" w:color="auto" w:fill="FFFFFF" w:themeFill="background1"/>
        <w:ind w:left="284" w:hanging="284"/>
        <w:rPr>
          <w:rFonts w:asciiTheme="minorHAnsi" w:eastAsia="Cambria" w:hAnsiTheme="minorHAnsi" w:cs="Cambria"/>
          <w:b/>
          <w:sz w:val="22"/>
          <w:szCs w:val="22"/>
        </w:rPr>
      </w:pPr>
    </w:p>
    <w:p w14:paraId="42524DA5" w14:textId="4BFF8FCB" w:rsidR="00410C6D" w:rsidRPr="005C0938" w:rsidRDefault="00410C6D" w:rsidP="00410C6D">
      <w:pPr>
        <w:pStyle w:val="HTMLPreformatted"/>
        <w:shd w:val="clear" w:color="auto" w:fill="FFFFFF" w:themeFill="background1"/>
        <w:tabs>
          <w:tab w:val="left" w:pos="426"/>
        </w:tabs>
        <w:jc w:val="both"/>
        <w:rPr>
          <w:rStyle w:val="y2iqfc"/>
          <w:rFonts w:asciiTheme="minorHAnsi" w:hAnsiTheme="minorHAnsi" w:cs="Times New Roman"/>
          <w:color w:val="202124"/>
          <w:sz w:val="22"/>
          <w:szCs w:val="22"/>
          <w:lang w:val="x-none"/>
        </w:rPr>
      </w:pPr>
      <w:r w:rsidRPr="005C0938">
        <w:rPr>
          <w:rStyle w:val="y2iqfc"/>
          <w:rFonts w:asciiTheme="minorHAnsi" w:hAnsiTheme="minorHAnsi" w:cs="Times New Roman"/>
          <w:color w:val="202124"/>
          <w:sz w:val="22"/>
          <w:szCs w:val="22"/>
          <w:lang w:val="x-none"/>
        </w:rPr>
        <w:tab/>
      </w:r>
      <w:r w:rsidR="00BA6D78" w:rsidRPr="005C0938">
        <w:rPr>
          <w:rStyle w:val="y2iqfc"/>
          <w:rFonts w:asciiTheme="minorHAnsi" w:hAnsiTheme="minorHAnsi" w:cs="Times New Roman"/>
          <w:color w:val="202124"/>
          <w:sz w:val="22"/>
          <w:szCs w:val="22"/>
          <w:lang w:val="x-none"/>
        </w:rPr>
        <w:t xml:space="preserve">The methods used in this study are observation and questionnaires with open data collection questionnaires. The research location is South Rote, Rote Ndao district. The data source is 29 students of grade XII of science class in school year 2020/2021 of </w:t>
      </w:r>
      <w:r w:rsidR="00F23B19">
        <w:rPr>
          <w:rFonts w:asciiTheme="minorHAnsi" w:hAnsiTheme="minorHAnsi"/>
          <w:sz w:val="22"/>
          <w:szCs w:val="22"/>
        </w:rPr>
        <w:t xml:space="preserve">State Senior High School </w:t>
      </w:r>
      <w:r w:rsidR="00F23B19">
        <w:rPr>
          <w:rFonts w:asciiTheme="minorHAnsi" w:hAnsiTheme="minorHAnsi"/>
          <w:sz w:val="22"/>
          <w:szCs w:val="22"/>
        </w:rPr>
        <w:t>(</w:t>
      </w:r>
      <w:r w:rsidR="00BA6D78" w:rsidRPr="005C0938">
        <w:rPr>
          <w:rStyle w:val="y2iqfc"/>
          <w:rFonts w:asciiTheme="minorHAnsi" w:hAnsiTheme="minorHAnsi" w:cs="Times New Roman"/>
          <w:color w:val="202124"/>
          <w:sz w:val="22"/>
          <w:szCs w:val="22"/>
          <w:lang w:val="x-none"/>
        </w:rPr>
        <w:t>SM</w:t>
      </w:r>
      <w:r w:rsidR="00BA6D78" w:rsidRPr="005C0938">
        <w:rPr>
          <w:rStyle w:val="y2iqfc"/>
          <w:rFonts w:asciiTheme="minorHAnsi" w:hAnsiTheme="minorHAnsi" w:cs="Times New Roman"/>
          <w:color w:val="202124"/>
          <w:sz w:val="22"/>
          <w:szCs w:val="22"/>
          <w:lang w:val="x-none"/>
        </w:rPr>
        <w:t>AN 1</w:t>
      </w:r>
      <w:r w:rsidR="00F23B19">
        <w:rPr>
          <w:rStyle w:val="y2iqfc"/>
          <w:rFonts w:asciiTheme="minorHAnsi" w:hAnsiTheme="minorHAnsi" w:cs="Times New Roman"/>
          <w:color w:val="202124"/>
          <w:sz w:val="22"/>
          <w:szCs w:val="22"/>
        </w:rPr>
        <w:t>)</w:t>
      </w:r>
      <w:r w:rsidR="00BA6D78" w:rsidRPr="005C0938">
        <w:rPr>
          <w:rStyle w:val="y2iqfc"/>
          <w:rFonts w:asciiTheme="minorHAnsi" w:hAnsiTheme="minorHAnsi" w:cs="Times New Roman"/>
          <w:color w:val="202124"/>
          <w:sz w:val="22"/>
          <w:szCs w:val="22"/>
          <w:lang w:val="x-none"/>
        </w:rPr>
        <w:t xml:space="preserve"> </w:t>
      </w:r>
      <w:r w:rsidR="0052761B" w:rsidRPr="005C0938">
        <w:rPr>
          <w:rStyle w:val="y2iqfc"/>
          <w:rFonts w:asciiTheme="minorHAnsi" w:hAnsiTheme="minorHAnsi" w:cs="Times New Roman"/>
          <w:i/>
          <w:iCs/>
          <w:color w:val="202124"/>
          <w:sz w:val="22"/>
          <w:szCs w:val="22"/>
          <w:lang w:val="x-none"/>
        </w:rPr>
        <w:t>Rote Selatan</w:t>
      </w:r>
      <w:r w:rsidR="00703F48">
        <w:rPr>
          <w:rStyle w:val="y2iqfc"/>
          <w:rFonts w:asciiTheme="minorHAnsi" w:hAnsiTheme="minorHAnsi" w:cs="Times New Roman"/>
          <w:i/>
          <w:iCs/>
          <w:color w:val="202124"/>
          <w:sz w:val="22"/>
          <w:szCs w:val="22"/>
        </w:rPr>
        <w:t xml:space="preserve">- </w:t>
      </w:r>
      <w:r w:rsidR="00703F48">
        <w:rPr>
          <w:rStyle w:val="y2iqfc"/>
          <w:rFonts w:asciiTheme="minorHAnsi" w:hAnsiTheme="minorHAnsi" w:cs="Times New Roman"/>
          <w:color w:val="202124"/>
          <w:sz w:val="22"/>
          <w:szCs w:val="22"/>
        </w:rPr>
        <w:t>Indonesia</w:t>
      </w:r>
      <w:r w:rsidR="00BA6D78" w:rsidRPr="005C0938">
        <w:rPr>
          <w:rStyle w:val="y2iqfc"/>
          <w:rFonts w:asciiTheme="minorHAnsi" w:hAnsiTheme="minorHAnsi" w:cs="Times New Roman"/>
          <w:color w:val="202124"/>
          <w:sz w:val="22"/>
          <w:szCs w:val="22"/>
          <w:lang w:val="x-none"/>
        </w:rPr>
        <w:t>.</w:t>
      </w:r>
      <w:r w:rsidRPr="005C0938">
        <w:rPr>
          <w:rStyle w:val="y2iqfc"/>
          <w:rFonts w:asciiTheme="minorHAnsi" w:hAnsiTheme="minorHAnsi" w:cs="Times New Roman"/>
          <w:color w:val="202124"/>
          <w:sz w:val="22"/>
          <w:szCs w:val="22"/>
        </w:rPr>
        <w:t xml:space="preserve"> </w:t>
      </w:r>
      <w:r w:rsidR="00BA6D78" w:rsidRPr="005C0938">
        <w:rPr>
          <w:rStyle w:val="y2iqfc"/>
          <w:rFonts w:asciiTheme="minorHAnsi" w:hAnsiTheme="minorHAnsi" w:cs="Times New Roman"/>
          <w:color w:val="202124"/>
          <w:sz w:val="22"/>
          <w:szCs w:val="22"/>
          <w:lang w:val="x-none"/>
        </w:rPr>
        <w:t xml:space="preserve">The research data was obtained by observation and questionnaire methods. </w:t>
      </w:r>
      <w:r w:rsidR="00BA6D78" w:rsidRPr="005C0938">
        <w:rPr>
          <w:rStyle w:val="y2iqfc"/>
          <w:rFonts w:asciiTheme="minorHAnsi" w:hAnsiTheme="minorHAnsi" w:cs="Times New Roman"/>
          <w:color w:val="202124"/>
          <w:sz w:val="22"/>
          <w:szCs w:val="22"/>
          <w:lang w:val="x-none"/>
        </w:rPr>
        <w:lastRenderedPageBreak/>
        <w:t>Observation of teacher and student activities is used to observe their interactions during learning. questionnaire used to determine student learning styles. The i</w:t>
      </w:r>
      <w:r w:rsidR="00BA6D78" w:rsidRPr="005C0938">
        <w:rPr>
          <w:rStyle w:val="y2iqfc"/>
          <w:rFonts w:asciiTheme="minorHAnsi" w:hAnsiTheme="minorHAnsi" w:cs="Times New Roman"/>
          <w:color w:val="202124"/>
          <w:sz w:val="22"/>
          <w:szCs w:val="22"/>
          <w:lang w:val="x-none"/>
        </w:rPr>
        <w:t>nstruments used in this study were observation sheets and questionnaires.</w:t>
      </w:r>
    </w:p>
    <w:p w14:paraId="5690EE41" w14:textId="13C89A35" w:rsidR="00C71D60" w:rsidRDefault="00410C6D" w:rsidP="00410C6D">
      <w:pPr>
        <w:pStyle w:val="HTMLPreformatted"/>
        <w:shd w:val="clear" w:color="auto" w:fill="FFFFFF" w:themeFill="background1"/>
        <w:tabs>
          <w:tab w:val="left" w:pos="426"/>
        </w:tabs>
        <w:jc w:val="both"/>
        <w:rPr>
          <w:rFonts w:asciiTheme="minorHAnsi" w:hAnsiTheme="minorHAnsi"/>
          <w:sz w:val="22"/>
          <w:szCs w:val="22"/>
        </w:rPr>
      </w:pPr>
      <w:r w:rsidRPr="005C0938">
        <w:rPr>
          <w:rStyle w:val="y2iqfc"/>
          <w:rFonts w:asciiTheme="minorHAnsi" w:hAnsiTheme="minorHAnsi" w:cs="Times New Roman"/>
          <w:color w:val="202124"/>
          <w:sz w:val="22"/>
          <w:szCs w:val="22"/>
          <w:lang w:val="x-none"/>
        </w:rPr>
        <w:tab/>
      </w:r>
      <w:r w:rsidR="00BA6D78" w:rsidRPr="005C0938">
        <w:rPr>
          <w:rFonts w:asciiTheme="minorHAnsi" w:hAnsiTheme="minorHAnsi"/>
          <w:sz w:val="22"/>
          <w:szCs w:val="22"/>
        </w:rPr>
        <w:t xml:space="preserve">In this part the writer analyzed the data, which have been gathered from the research. The </w:t>
      </w:r>
      <w:r w:rsidR="00665E4D" w:rsidRPr="005C0938">
        <w:rPr>
          <w:rFonts w:asciiTheme="minorHAnsi" w:hAnsiTheme="minorHAnsi"/>
          <w:sz w:val="22"/>
          <w:szCs w:val="22"/>
        </w:rPr>
        <w:t>researchers</w:t>
      </w:r>
      <w:r w:rsidR="00BA6D78" w:rsidRPr="005C0938">
        <w:rPr>
          <w:rFonts w:asciiTheme="minorHAnsi" w:hAnsiTheme="minorHAnsi"/>
          <w:sz w:val="22"/>
          <w:szCs w:val="22"/>
        </w:rPr>
        <w:t xml:space="preserve"> made tabulation and then analyzed the data using descriptive analysis. The data will</w:t>
      </w:r>
      <w:r w:rsidR="00BA6D78" w:rsidRPr="005C0938">
        <w:rPr>
          <w:rFonts w:asciiTheme="minorHAnsi" w:hAnsiTheme="minorHAnsi"/>
          <w:sz w:val="22"/>
          <w:szCs w:val="22"/>
        </w:rPr>
        <w:t xml:space="preserve"> be analyzed by using the following formula: T = F/ N x 100%</w:t>
      </w:r>
      <w:r w:rsidR="00665E4D" w:rsidRPr="005C0938">
        <w:rPr>
          <w:rFonts w:asciiTheme="minorHAnsi" w:hAnsiTheme="minorHAnsi"/>
          <w:sz w:val="22"/>
          <w:szCs w:val="22"/>
        </w:rPr>
        <w:t>.</w:t>
      </w:r>
    </w:p>
    <w:p w14:paraId="11D0A857" w14:textId="77777777" w:rsidR="005C0938" w:rsidRPr="005C0938" w:rsidRDefault="005C0938" w:rsidP="00410C6D">
      <w:pPr>
        <w:pStyle w:val="HTMLPreformatted"/>
        <w:shd w:val="clear" w:color="auto" w:fill="FFFFFF" w:themeFill="background1"/>
        <w:tabs>
          <w:tab w:val="left" w:pos="426"/>
        </w:tabs>
        <w:jc w:val="both"/>
        <w:rPr>
          <w:rFonts w:asciiTheme="minorHAnsi" w:hAnsiTheme="minorHAnsi" w:cs="Times New Roman"/>
          <w:color w:val="202124"/>
          <w:sz w:val="22"/>
          <w:szCs w:val="22"/>
          <w:lang w:val="x-none"/>
        </w:rPr>
      </w:pPr>
    </w:p>
    <w:p w14:paraId="1111103A" w14:textId="77777777" w:rsidR="00C71D60" w:rsidRPr="005C0938" w:rsidRDefault="00BA6D78" w:rsidP="00410C6D">
      <w:pPr>
        <w:jc w:val="both"/>
        <w:rPr>
          <w:rFonts w:asciiTheme="minorHAnsi" w:hAnsiTheme="minorHAnsi"/>
          <w:sz w:val="22"/>
          <w:szCs w:val="22"/>
        </w:rPr>
      </w:pPr>
      <w:r w:rsidRPr="005C0938">
        <w:rPr>
          <w:rFonts w:asciiTheme="minorHAnsi" w:hAnsiTheme="minorHAnsi"/>
          <w:sz w:val="22"/>
          <w:szCs w:val="22"/>
        </w:rPr>
        <w:t>T= total responses obtained</w:t>
      </w:r>
    </w:p>
    <w:p w14:paraId="56A84807" w14:textId="77777777" w:rsidR="00C71D60" w:rsidRPr="005C0938" w:rsidRDefault="00BA6D78" w:rsidP="00410C6D">
      <w:pPr>
        <w:jc w:val="both"/>
        <w:rPr>
          <w:rFonts w:asciiTheme="minorHAnsi" w:hAnsiTheme="minorHAnsi"/>
          <w:sz w:val="22"/>
          <w:szCs w:val="22"/>
        </w:rPr>
      </w:pPr>
      <w:r w:rsidRPr="005C0938">
        <w:rPr>
          <w:rFonts w:asciiTheme="minorHAnsi" w:hAnsiTheme="minorHAnsi"/>
          <w:sz w:val="22"/>
          <w:szCs w:val="22"/>
        </w:rPr>
        <w:t>F= responses obtained for each option</w:t>
      </w:r>
    </w:p>
    <w:p w14:paraId="10E00EE9" w14:textId="77777777"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N=number of subject</w:t>
      </w:r>
    </w:p>
    <w:p w14:paraId="7EA8B65D" w14:textId="77777777" w:rsidR="004D60B3" w:rsidRPr="00410C6D" w:rsidRDefault="004D60B3" w:rsidP="00410C6D">
      <w:pPr>
        <w:ind w:firstLine="284"/>
        <w:jc w:val="both"/>
        <w:rPr>
          <w:rFonts w:asciiTheme="minorHAnsi" w:eastAsia="Cambria" w:hAnsiTheme="minorHAnsi" w:cs="Cambria"/>
          <w:sz w:val="22"/>
          <w:szCs w:val="22"/>
          <w:lang w:val="id-ID"/>
        </w:rPr>
      </w:pPr>
    </w:p>
    <w:p w14:paraId="2969170E" w14:textId="77777777" w:rsidR="00A214EE" w:rsidRPr="00410C6D" w:rsidRDefault="00BA6D78" w:rsidP="00410C6D">
      <w:pPr>
        <w:ind w:left="284" w:hanging="284"/>
        <w:rPr>
          <w:rFonts w:asciiTheme="minorHAnsi" w:eastAsia="Cambria" w:hAnsiTheme="minorHAnsi" w:cs="Cambria"/>
          <w:b/>
          <w:sz w:val="22"/>
          <w:szCs w:val="22"/>
        </w:rPr>
      </w:pPr>
      <w:r w:rsidRPr="00410C6D">
        <w:rPr>
          <w:rFonts w:asciiTheme="minorHAnsi" w:eastAsia="Cambria" w:hAnsiTheme="minorHAnsi" w:cs="Cambria"/>
          <w:b/>
          <w:sz w:val="22"/>
          <w:szCs w:val="22"/>
        </w:rPr>
        <w:t xml:space="preserve">3. </w:t>
      </w:r>
      <w:r w:rsidRPr="00410C6D">
        <w:rPr>
          <w:rFonts w:asciiTheme="minorHAnsi" w:eastAsia="Cambria" w:hAnsiTheme="minorHAnsi" w:cs="Cambria"/>
          <w:b/>
          <w:sz w:val="22"/>
          <w:szCs w:val="22"/>
        </w:rPr>
        <w:tab/>
        <w:t>Results and Discussions</w:t>
      </w:r>
    </w:p>
    <w:p w14:paraId="3FA644EF" w14:textId="77777777" w:rsidR="00A214EE" w:rsidRPr="00410C6D" w:rsidRDefault="00A214EE" w:rsidP="00410C6D">
      <w:pPr>
        <w:ind w:firstLine="284"/>
        <w:jc w:val="both"/>
        <w:rPr>
          <w:rFonts w:asciiTheme="minorHAnsi" w:eastAsia="Cambria" w:hAnsiTheme="minorHAnsi" w:cs="Cambria"/>
          <w:sz w:val="22"/>
          <w:szCs w:val="22"/>
        </w:rPr>
      </w:pPr>
    </w:p>
    <w:p w14:paraId="68AF5E49" w14:textId="1F31F669" w:rsidR="00C71D60" w:rsidRDefault="00410C6D" w:rsidP="00410C6D">
      <w:pPr>
        <w:pStyle w:val="HTMLPreformatted"/>
        <w:shd w:val="clear" w:color="auto" w:fill="FFFFFF" w:themeFill="background1"/>
        <w:tabs>
          <w:tab w:val="left" w:pos="426"/>
        </w:tabs>
        <w:jc w:val="both"/>
        <w:rPr>
          <w:rFonts w:asciiTheme="minorHAnsi" w:hAnsiTheme="minorHAnsi" w:cs="Times New Roman"/>
          <w:sz w:val="22"/>
          <w:szCs w:val="22"/>
        </w:rPr>
      </w:pPr>
      <w:r>
        <w:rPr>
          <w:rFonts w:asciiTheme="minorHAnsi" w:hAnsiTheme="minorHAnsi" w:cs="Times New Roman"/>
          <w:color w:val="202124"/>
          <w:sz w:val="22"/>
          <w:szCs w:val="22"/>
        </w:rPr>
        <w:tab/>
      </w:r>
      <w:r w:rsidR="00703F48">
        <w:rPr>
          <w:rFonts w:asciiTheme="minorHAnsi" w:hAnsiTheme="minorHAnsi" w:cs="Times New Roman"/>
          <w:color w:val="202124"/>
          <w:sz w:val="22"/>
          <w:szCs w:val="22"/>
        </w:rPr>
        <w:t>Based on</w:t>
      </w:r>
      <w:r w:rsidR="00BA6D78" w:rsidRPr="00410C6D">
        <w:rPr>
          <w:rFonts w:asciiTheme="minorHAnsi" w:hAnsiTheme="minorHAnsi" w:cs="Times New Roman"/>
          <w:color w:val="202124"/>
          <w:sz w:val="22"/>
          <w:szCs w:val="22"/>
        </w:rPr>
        <w:t xml:space="preserve"> the data</w:t>
      </w:r>
      <w:r w:rsidR="00703F48">
        <w:rPr>
          <w:rFonts w:asciiTheme="minorHAnsi" w:hAnsiTheme="minorHAnsi" w:cs="Times New Roman"/>
          <w:color w:val="202124"/>
          <w:sz w:val="22"/>
          <w:szCs w:val="22"/>
        </w:rPr>
        <w:t>,</w:t>
      </w:r>
      <w:r w:rsidR="00BA6D78" w:rsidRPr="00410C6D">
        <w:rPr>
          <w:rFonts w:asciiTheme="minorHAnsi" w:hAnsiTheme="minorHAnsi" w:cs="Times New Roman"/>
          <w:color w:val="202124"/>
          <w:sz w:val="22"/>
          <w:szCs w:val="22"/>
        </w:rPr>
        <w:t xml:space="preserve"> it is shown that there are three categ</w:t>
      </w:r>
      <w:r w:rsidR="00BA6D78" w:rsidRPr="00410C6D">
        <w:rPr>
          <w:rFonts w:asciiTheme="minorHAnsi" w:hAnsiTheme="minorHAnsi" w:cs="Times New Roman"/>
          <w:color w:val="202124"/>
          <w:sz w:val="22"/>
          <w:szCs w:val="22"/>
        </w:rPr>
        <w:t>ories of learning styles, they are visual, auditory, and kinesthetic. However</w:t>
      </w:r>
      <w:r w:rsidR="00E57203">
        <w:rPr>
          <w:rFonts w:asciiTheme="minorHAnsi" w:hAnsiTheme="minorHAnsi" w:cs="Times New Roman"/>
          <w:color w:val="202124"/>
          <w:sz w:val="22"/>
          <w:szCs w:val="22"/>
        </w:rPr>
        <w:t>,</w:t>
      </w:r>
      <w:r w:rsidR="00BA6D78" w:rsidRPr="00410C6D">
        <w:rPr>
          <w:rFonts w:asciiTheme="minorHAnsi" w:hAnsiTheme="minorHAnsi" w:cs="Times New Roman"/>
          <w:color w:val="202124"/>
          <w:sz w:val="22"/>
          <w:szCs w:val="22"/>
        </w:rPr>
        <w:t xml:space="preserve"> the percentage of each category is different from one to another. </w:t>
      </w:r>
      <w:r w:rsidR="00BA6D78" w:rsidRPr="00410C6D">
        <w:rPr>
          <w:rFonts w:asciiTheme="minorHAnsi" w:hAnsiTheme="minorHAnsi" w:cs="Times New Roman"/>
          <w:sz w:val="22"/>
          <w:szCs w:val="22"/>
        </w:rPr>
        <w:t>Description of the category of English learning style is put in the following table</w:t>
      </w:r>
      <w:r>
        <w:rPr>
          <w:rFonts w:asciiTheme="minorHAnsi" w:hAnsiTheme="minorHAnsi" w:cs="Times New Roman"/>
          <w:sz w:val="22"/>
          <w:szCs w:val="22"/>
        </w:rPr>
        <w:t>.</w:t>
      </w:r>
    </w:p>
    <w:p w14:paraId="7AE916A7" w14:textId="77777777" w:rsidR="00410C6D" w:rsidRPr="00410C6D" w:rsidRDefault="00410C6D" w:rsidP="00410C6D">
      <w:pPr>
        <w:pStyle w:val="HTMLPreformatted"/>
        <w:shd w:val="clear" w:color="auto" w:fill="FFFFFF" w:themeFill="background1"/>
        <w:tabs>
          <w:tab w:val="left" w:pos="426"/>
        </w:tabs>
        <w:jc w:val="both"/>
        <w:rPr>
          <w:rFonts w:asciiTheme="minorHAnsi" w:hAnsiTheme="minorHAnsi" w:cs="Times New Roman"/>
          <w:sz w:val="22"/>
          <w:szCs w:val="22"/>
        </w:rPr>
      </w:pPr>
    </w:p>
    <w:p w14:paraId="2AC11214"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Table 1 </w:t>
      </w:r>
    </w:p>
    <w:p w14:paraId="4BDF50E6"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Students 'Responses about the habit talking </w:t>
      </w:r>
    </w:p>
    <w:p w14:paraId="512F53E8" w14:textId="09D2BC77" w:rsidR="00C71D60" w:rsidRPr="00410C6D" w:rsidRDefault="00C71D60" w:rsidP="00410C6D">
      <w:pPr>
        <w:jc w:val="center"/>
        <w:rPr>
          <w:rFonts w:asciiTheme="minorHAnsi" w:hAnsiTheme="minorHAnsi"/>
          <w:sz w:val="22"/>
          <w:szCs w:val="22"/>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2"/>
        <w:gridCol w:w="1812"/>
        <w:gridCol w:w="1632"/>
      </w:tblGrid>
      <w:tr w:rsidR="000167DA" w:rsidRPr="00E57203" w14:paraId="263B06BD" w14:textId="77777777" w:rsidTr="0089523F">
        <w:trPr>
          <w:trHeight w:val="391"/>
          <w:jc w:val="center"/>
        </w:trPr>
        <w:tc>
          <w:tcPr>
            <w:tcW w:w="6062" w:type="dxa"/>
            <w:tcBorders>
              <w:top w:val="single" w:sz="4" w:space="0" w:color="auto"/>
              <w:bottom w:val="single" w:sz="4" w:space="0" w:color="auto"/>
            </w:tcBorders>
          </w:tcPr>
          <w:p w14:paraId="1FB2C8A5"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The characteristic</w:t>
            </w:r>
          </w:p>
        </w:tc>
        <w:tc>
          <w:tcPr>
            <w:tcW w:w="1843" w:type="dxa"/>
            <w:tcBorders>
              <w:top w:val="single" w:sz="4" w:space="0" w:color="auto"/>
              <w:bottom w:val="single" w:sz="4" w:space="0" w:color="auto"/>
            </w:tcBorders>
          </w:tcPr>
          <w:p w14:paraId="28C821DB"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F</w:t>
            </w:r>
          </w:p>
        </w:tc>
        <w:tc>
          <w:tcPr>
            <w:tcW w:w="1656" w:type="dxa"/>
            <w:tcBorders>
              <w:top w:val="single" w:sz="4" w:space="0" w:color="auto"/>
              <w:bottom w:val="single" w:sz="4" w:space="0" w:color="auto"/>
            </w:tcBorders>
          </w:tcPr>
          <w:p w14:paraId="20C7A614" w14:textId="77777777" w:rsidR="00C71D60" w:rsidRPr="00E57203" w:rsidRDefault="00BA6D78" w:rsidP="00410C6D">
            <w:pPr>
              <w:jc w:val="center"/>
              <w:rPr>
                <w:rFonts w:asciiTheme="minorHAnsi" w:hAnsiTheme="minorHAnsi"/>
                <w:bCs/>
                <w:sz w:val="22"/>
                <w:szCs w:val="22"/>
                <w:vertAlign w:val="superscript"/>
              </w:rPr>
            </w:pPr>
            <w:r w:rsidRPr="00832EC1">
              <w:rPr>
                <w:rFonts w:asciiTheme="minorHAnsi" w:hAnsiTheme="minorHAnsi"/>
                <w:bCs/>
                <w:sz w:val="30"/>
                <w:szCs w:val="30"/>
                <w:vertAlign w:val="superscript"/>
              </w:rPr>
              <w:t>%</w:t>
            </w:r>
          </w:p>
        </w:tc>
      </w:tr>
      <w:tr w:rsidR="000167DA" w:rsidRPr="00E57203" w14:paraId="6CCFA955" w14:textId="77777777" w:rsidTr="0089523F">
        <w:trPr>
          <w:trHeight w:val="269"/>
          <w:jc w:val="center"/>
        </w:trPr>
        <w:tc>
          <w:tcPr>
            <w:tcW w:w="6062" w:type="dxa"/>
            <w:tcBorders>
              <w:top w:val="single" w:sz="4" w:space="0" w:color="auto"/>
            </w:tcBorders>
          </w:tcPr>
          <w:p w14:paraId="417E4059" w14:textId="2113E21D" w:rsidR="00C71D60" w:rsidRPr="00E57203" w:rsidRDefault="00BA6D78" w:rsidP="0089523F">
            <w:pPr>
              <w:jc w:val="center"/>
              <w:rPr>
                <w:rFonts w:asciiTheme="minorHAnsi" w:hAnsiTheme="minorHAnsi"/>
                <w:bCs/>
                <w:sz w:val="22"/>
                <w:szCs w:val="22"/>
              </w:rPr>
            </w:pPr>
            <w:r w:rsidRPr="00E57203">
              <w:rPr>
                <w:rFonts w:asciiTheme="minorHAnsi" w:hAnsiTheme="minorHAnsi"/>
                <w:bCs/>
                <w:sz w:val="22"/>
                <w:szCs w:val="22"/>
              </w:rPr>
              <w:t>Calm</w:t>
            </w:r>
          </w:p>
        </w:tc>
        <w:tc>
          <w:tcPr>
            <w:tcW w:w="1843" w:type="dxa"/>
            <w:tcBorders>
              <w:top w:val="single" w:sz="4" w:space="0" w:color="auto"/>
            </w:tcBorders>
          </w:tcPr>
          <w:p w14:paraId="23777F4F"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27</w:t>
            </w:r>
          </w:p>
        </w:tc>
        <w:tc>
          <w:tcPr>
            <w:tcW w:w="1656" w:type="dxa"/>
            <w:tcBorders>
              <w:top w:val="single" w:sz="4" w:space="0" w:color="auto"/>
            </w:tcBorders>
          </w:tcPr>
          <w:p w14:paraId="3A5BBF88"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94</w:t>
            </w:r>
          </w:p>
        </w:tc>
      </w:tr>
      <w:tr w:rsidR="000167DA" w:rsidRPr="00E57203" w14:paraId="7F6C0F64" w14:textId="77777777" w:rsidTr="0089523F">
        <w:trPr>
          <w:trHeight w:val="274"/>
          <w:jc w:val="center"/>
        </w:trPr>
        <w:tc>
          <w:tcPr>
            <w:tcW w:w="6062" w:type="dxa"/>
          </w:tcPr>
          <w:p w14:paraId="75A0156A" w14:textId="77777777" w:rsidR="00C71D60" w:rsidRPr="00E57203" w:rsidRDefault="00BA6D78" w:rsidP="0089523F">
            <w:pPr>
              <w:jc w:val="center"/>
              <w:rPr>
                <w:rFonts w:asciiTheme="minorHAnsi" w:hAnsiTheme="minorHAnsi"/>
                <w:bCs/>
                <w:sz w:val="22"/>
                <w:szCs w:val="22"/>
              </w:rPr>
            </w:pPr>
            <w:r w:rsidRPr="00E57203">
              <w:rPr>
                <w:rFonts w:asciiTheme="minorHAnsi" w:hAnsiTheme="minorHAnsi"/>
                <w:bCs/>
                <w:sz w:val="22"/>
                <w:szCs w:val="22"/>
              </w:rPr>
              <w:t>Talk Slowly</w:t>
            </w:r>
          </w:p>
        </w:tc>
        <w:tc>
          <w:tcPr>
            <w:tcW w:w="1843" w:type="dxa"/>
          </w:tcPr>
          <w:p w14:paraId="1962874F"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1</w:t>
            </w:r>
          </w:p>
        </w:tc>
        <w:tc>
          <w:tcPr>
            <w:tcW w:w="1656" w:type="dxa"/>
          </w:tcPr>
          <w:p w14:paraId="73EDA8A7"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3</w:t>
            </w:r>
          </w:p>
        </w:tc>
      </w:tr>
      <w:tr w:rsidR="000167DA" w:rsidRPr="00E57203" w14:paraId="782FF981" w14:textId="77777777" w:rsidTr="0089523F">
        <w:trPr>
          <w:trHeight w:val="277"/>
          <w:jc w:val="center"/>
        </w:trPr>
        <w:tc>
          <w:tcPr>
            <w:tcW w:w="6062" w:type="dxa"/>
          </w:tcPr>
          <w:p w14:paraId="6F9771ED" w14:textId="77777777" w:rsidR="00C71D60" w:rsidRPr="00E57203" w:rsidRDefault="00BA6D78" w:rsidP="0089523F">
            <w:pPr>
              <w:jc w:val="center"/>
              <w:rPr>
                <w:rFonts w:asciiTheme="minorHAnsi" w:hAnsiTheme="minorHAnsi"/>
                <w:bCs/>
                <w:sz w:val="22"/>
                <w:szCs w:val="22"/>
              </w:rPr>
            </w:pPr>
            <w:r w:rsidRPr="00E57203">
              <w:rPr>
                <w:rFonts w:asciiTheme="minorHAnsi" w:hAnsiTheme="minorHAnsi"/>
                <w:bCs/>
                <w:sz w:val="22"/>
                <w:szCs w:val="22"/>
              </w:rPr>
              <w:t>Fast Talk</w:t>
            </w:r>
          </w:p>
        </w:tc>
        <w:tc>
          <w:tcPr>
            <w:tcW w:w="1843" w:type="dxa"/>
          </w:tcPr>
          <w:p w14:paraId="1FFA8204"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1</w:t>
            </w:r>
          </w:p>
        </w:tc>
        <w:tc>
          <w:tcPr>
            <w:tcW w:w="1656" w:type="dxa"/>
          </w:tcPr>
          <w:p w14:paraId="685AA31A"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3</w:t>
            </w:r>
          </w:p>
        </w:tc>
      </w:tr>
      <w:tr w:rsidR="000167DA" w:rsidRPr="00E57203" w14:paraId="5C7E560D" w14:textId="77777777" w:rsidTr="0089523F">
        <w:trPr>
          <w:trHeight w:val="282"/>
          <w:jc w:val="center"/>
        </w:trPr>
        <w:tc>
          <w:tcPr>
            <w:tcW w:w="6062" w:type="dxa"/>
          </w:tcPr>
          <w:p w14:paraId="6383BAA1" w14:textId="77777777" w:rsidR="00C71D60" w:rsidRPr="00E57203" w:rsidRDefault="00BA6D78" w:rsidP="0089523F">
            <w:pPr>
              <w:jc w:val="center"/>
              <w:rPr>
                <w:rFonts w:asciiTheme="minorHAnsi" w:hAnsiTheme="minorHAnsi"/>
                <w:bCs/>
                <w:sz w:val="22"/>
                <w:szCs w:val="22"/>
              </w:rPr>
            </w:pPr>
            <w:r w:rsidRPr="00E57203">
              <w:rPr>
                <w:rFonts w:asciiTheme="minorHAnsi" w:hAnsiTheme="minorHAnsi"/>
                <w:bCs/>
                <w:sz w:val="22"/>
                <w:szCs w:val="22"/>
              </w:rPr>
              <w:t>Total</w:t>
            </w:r>
          </w:p>
        </w:tc>
        <w:tc>
          <w:tcPr>
            <w:tcW w:w="1843" w:type="dxa"/>
          </w:tcPr>
          <w:p w14:paraId="4F9B9A90"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29</w:t>
            </w:r>
          </w:p>
        </w:tc>
        <w:tc>
          <w:tcPr>
            <w:tcW w:w="1656" w:type="dxa"/>
          </w:tcPr>
          <w:p w14:paraId="1F856B9E" w14:textId="77777777" w:rsidR="00C71D60" w:rsidRPr="00E57203" w:rsidRDefault="00BA6D78" w:rsidP="00410C6D">
            <w:pPr>
              <w:jc w:val="center"/>
              <w:rPr>
                <w:rFonts w:asciiTheme="minorHAnsi" w:hAnsiTheme="minorHAnsi"/>
                <w:bCs/>
                <w:sz w:val="22"/>
                <w:szCs w:val="22"/>
              </w:rPr>
            </w:pPr>
            <w:r w:rsidRPr="00E57203">
              <w:rPr>
                <w:rFonts w:asciiTheme="minorHAnsi" w:hAnsiTheme="minorHAnsi"/>
                <w:bCs/>
                <w:sz w:val="22"/>
                <w:szCs w:val="22"/>
              </w:rPr>
              <w:t>100</w:t>
            </w:r>
          </w:p>
        </w:tc>
      </w:tr>
    </w:tbl>
    <w:p w14:paraId="75B81FC3" w14:textId="77777777" w:rsidR="00C71D60" w:rsidRPr="00410C6D" w:rsidRDefault="00C71D60" w:rsidP="00410C6D">
      <w:pPr>
        <w:rPr>
          <w:rFonts w:asciiTheme="minorHAnsi" w:hAnsiTheme="minorHAnsi"/>
          <w:sz w:val="22"/>
          <w:szCs w:val="22"/>
        </w:rPr>
      </w:pPr>
    </w:p>
    <w:p w14:paraId="33A78363" w14:textId="77777777"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 xml:space="preserve">Table one shows that are 27 students or 94 % say that when talking, they tend to be calm </w:t>
      </w:r>
      <w:r w:rsidRPr="00410C6D">
        <w:rPr>
          <w:rFonts w:asciiTheme="minorHAnsi" w:hAnsiTheme="minorHAnsi"/>
          <w:sz w:val="22"/>
          <w:szCs w:val="22"/>
        </w:rPr>
        <w:t>/medium talk one student or 3 % tends to talk slowly, one student or 3 % response says that in the habit of talking tend to fast talk. The table explains that the majority of the students always talk in medium tempo.</w:t>
      </w:r>
    </w:p>
    <w:p w14:paraId="3C683712" w14:textId="77777777" w:rsidR="00C71D60" w:rsidRPr="00410C6D" w:rsidRDefault="00C71D60" w:rsidP="00410C6D">
      <w:pPr>
        <w:rPr>
          <w:rFonts w:asciiTheme="minorHAnsi" w:hAnsiTheme="minorHAnsi"/>
          <w:sz w:val="22"/>
          <w:szCs w:val="22"/>
        </w:rPr>
      </w:pPr>
    </w:p>
    <w:p w14:paraId="051579AC" w14:textId="195CDC3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2</w:t>
      </w:r>
    </w:p>
    <w:p w14:paraId="23E95D94"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Students’ responses about the habit of book position on learning situation </w:t>
      </w:r>
    </w:p>
    <w:p w14:paraId="4AB7C30B" w14:textId="12D63659" w:rsidR="00C71D60" w:rsidRPr="00410C6D" w:rsidRDefault="00C71D60" w:rsidP="00410C6D">
      <w:pPr>
        <w:jc w:val="center"/>
        <w:rPr>
          <w:rFonts w:asciiTheme="minorHAnsi" w:hAnsiTheme="minorHAnsi"/>
          <w:sz w:val="22"/>
          <w:szCs w:val="22"/>
        </w:rPr>
      </w:pPr>
    </w:p>
    <w:tbl>
      <w:tblPr>
        <w:tblStyle w:val="TableGrid"/>
        <w:tblW w:w="961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94"/>
        <w:gridCol w:w="2839"/>
      </w:tblGrid>
      <w:tr w:rsidR="000167DA" w:rsidRPr="00410C6D" w14:paraId="4E7BB474" w14:textId="77777777" w:rsidTr="0089523F">
        <w:trPr>
          <w:trHeight w:val="375"/>
          <w:jc w:val="center"/>
        </w:trPr>
        <w:tc>
          <w:tcPr>
            <w:tcW w:w="4077" w:type="dxa"/>
            <w:tcBorders>
              <w:top w:val="single" w:sz="4" w:space="0" w:color="auto"/>
              <w:bottom w:val="single" w:sz="4" w:space="0" w:color="auto"/>
            </w:tcBorders>
          </w:tcPr>
          <w:p w14:paraId="06C25364" w14:textId="77777777" w:rsidR="00C71D60" w:rsidRPr="00410C6D" w:rsidRDefault="00BA6D78" w:rsidP="00410C6D">
            <w:pPr>
              <w:tabs>
                <w:tab w:val="left" w:pos="360"/>
              </w:tabs>
              <w:rPr>
                <w:rFonts w:asciiTheme="minorHAnsi" w:hAnsiTheme="minorHAnsi"/>
                <w:sz w:val="22"/>
                <w:szCs w:val="22"/>
              </w:rPr>
            </w:pPr>
            <w:r w:rsidRPr="00410C6D">
              <w:rPr>
                <w:rFonts w:asciiTheme="minorHAnsi" w:hAnsiTheme="minorHAnsi"/>
                <w:sz w:val="22"/>
                <w:szCs w:val="22"/>
              </w:rPr>
              <w:t>The characteristic of styles</w:t>
            </w:r>
          </w:p>
        </w:tc>
        <w:tc>
          <w:tcPr>
            <w:tcW w:w="2694" w:type="dxa"/>
            <w:tcBorders>
              <w:top w:val="single" w:sz="4" w:space="0" w:color="auto"/>
              <w:bottom w:val="single" w:sz="4" w:space="0" w:color="auto"/>
            </w:tcBorders>
          </w:tcPr>
          <w:p w14:paraId="6805E75C"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F</w:t>
            </w:r>
          </w:p>
        </w:tc>
        <w:tc>
          <w:tcPr>
            <w:tcW w:w="2839" w:type="dxa"/>
            <w:tcBorders>
              <w:top w:val="single" w:sz="4" w:space="0" w:color="auto"/>
              <w:bottom w:val="single" w:sz="4" w:space="0" w:color="auto"/>
            </w:tcBorders>
          </w:tcPr>
          <w:p w14:paraId="4589B1ED"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w:t>
            </w:r>
          </w:p>
        </w:tc>
      </w:tr>
      <w:tr w:rsidR="000167DA" w:rsidRPr="00410C6D" w14:paraId="14DC4480" w14:textId="77777777" w:rsidTr="0089523F">
        <w:trPr>
          <w:trHeight w:val="719"/>
          <w:jc w:val="center"/>
        </w:trPr>
        <w:tc>
          <w:tcPr>
            <w:tcW w:w="4077" w:type="dxa"/>
            <w:tcBorders>
              <w:top w:val="single" w:sz="4" w:space="0" w:color="auto"/>
            </w:tcBorders>
          </w:tcPr>
          <w:p w14:paraId="7AC69A6F" w14:textId="77777777" w:rsidR="00C71D60" w:rsidRPr="00410C6D" w:rsidRDefault="00BA6D78" w:rsidP="00410C6D">
            <w:pPr>
              <w:tabs>
                <w:tab w:val="left" w:pos="360"/>
              </w:tabs>
              <w:rPr>
                <w:rFonts w:asciiTheme="minorHAnsi" w:hAnsiTheme="minorHAnsi"/>
                <w:sz w:val="22"/>
                <w:szCs w:val="22"/>
              </w:rPr>
            </w:pPr>
            <w:r w:rsidRPr="00410C6D">
              <w:rPr>
                <w:rFonts w:asciiTheme="minorHAnsi" w:hAnsiTheme="minorHAnsi"/>
                <w:sz w:val="22"/>
                <w:szCs w:val="22"/>
              </w:rPr>
              <w:t>Always enjoy the books, position and the room situations of any kind (A)</w:t>
            </w:r>
          </w:p>
        </w:tc>
        <w:tc>
          <w:tcPr>
            <w:tcW w:w="2694" w:type="dxa"/>
            <w:tcBorders>
              <w:top w:val="single" w:sz="4" w:space="0" w:color="auto"/>
            </w:tcBorders>
          </w:tcPr>
          <w:p w14:paraId="301F7B6D"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11</w:t>
            </w:r>
          </w:p>
        </w:tc>
        <w:tc>
          <w:tcPr>
            <w:tcW w:w="2839" w:type="dxa"/>
            <w:tcBorders>
              <w:top w:val="single" w:sz="4" w:space="0" w:color="auto"/>
            </w:tcBorders>
          </w:tcPr>
          <w:p w14:paraId="42CEDC0A"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38</w:t>
            </w:r>
          </w:p>
        </w:tc>
      </w:tr>
      <w:tr w:rsidR="000167DA" w:rsidRPr="00410C6D" w14:paraId="3591C5C3" w14:textId="77777777" w:rsidTr="0089523F">
        <w:trPr>
          <w:trHeight w:val="719"/>
          <w:jc w:val="center"/>
        </w:trPr>
        <w:tc>
          <w:tcPr>
            <w:tcW w:w="4077" w:type="dxa"/>
          </w:tcPr>
          <w:p w14:paraId="613CA64F" w14:textId="77777777" w:rsidR="00C71D60" w:rsidRPr="00410C6D" w:rsidRDefault="00BA6D78" w:rsidP="00410C6D">
            <w:pPr>
              <w:tabs>
                <w:tab w:val="left" w:pos="360"/>
              </w:tabs>
              <w:rPr>
                <w:rFonts w:asciiTheme="minorHAnsi" w:hAnsiTheme="minorHAnsi"/>
                <w:sz w:val="22"/>
                <w:szCs w:val="22"/>
              </w:rPr>
            </w:pPr>
            <w:r w:rsidRPr="00410C6D">
              <w:rPr>
                <w:rFonts w:asciiTheme="minorHAnsi" w:hAnsiTheme="minorHAnsi"/>
                <w:sz w:val="22"/>
                <w:szCs w:val="22"/>
              </w:rPr>
              <w:t>Always see all boo</w:t>
            </w:r>
            <w:r w:rsidRPr="00410C6D">
              <w:rPr>
                <w:rFonts w:asciiTheme="minorHAnsi" w:hAnsiTheme="minorHAnsi"/>
                <w:sz w:val="22"/>
                <w:szCs w:val="22"/>
              </w:rPr>
              <w:t>ks in the front of their eyes (K)</w:t>
            </w:r>
          </w:p>
        </w:tc>
        <w:tc>
          <w:tcPr>
            <w:tcW w:w="2694" w:type="dxa"/>
          </w:tcPr>
          <w:p w14:paraId="6EC50D4C"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3</w:t>
            </w:r>
          </w:p>
        </w:tc>
        <w:tc>
          <w:tcPr>
            <w:tcW w:w="2839" w:type="dxa"/>
          </w:tcPr>
          <w:p w14:paraId="189C0C5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w:t>
            </w:r>
          </w:p>
        </w:tc>
      </w:tr>
      <w:tr w:rsidR="000167DA" w:rsidRPr="00410C6D" w14:paraId="7F2AB984" w14:textId="77777777" w:rsidTr="0089523F">
        <w:trPr>
          <w:trHeight w:val="719"/>
          <w:jc w:val="center"/>
        </w:trPr>
        <w:tc>
          <w:tcPr>
            <w:tcW w:w="4077" w:type="dxa"/>
          </w:tcPr>
          <w:p w14:paraId="345C9C1D" w14:textId="77777777" w:rsidR="00C71D60" w:rsidRPr="00410C6D" w:rsidRDefault="00BA6D78" w:rsidP="00410C6D">
            <w:pPr>
              <w:tabs>
                <w:tab w:val="left" w:pos="360"/>
              </w:tabs>
              <w:rPr>
                <w:rFonts w:asciiTheme="minorHAnsi" w:hAnsiTheme="minorHAnsi"/>
                <w:sz w:val="22"/>
                <w:szCs w:val="22"/>
              </w:rPr>
            </w:pPr>
            <w:r w:rsidRPr="00410C6D">
              <w:rPr>
                <w:rFonts w:asciiTheme="minorHAnsi" w:hAnsiTheme="minorHAnsi"/>
                <w:sz w:val="22"/>
                <w:szCs w:val="22"/>
              </w:rPr>
              <w:t>Always orderly, take just a book if needed (V)</w:t>
            </w:r>
          </w:p>
        </w:tc>
        <w:tc>
          <w:tcPr>
            <w:tcW w:w="2694" w:type="dxa"/>
          </w:tcPr>
          <w:p w14:paraId="5FDDC8F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15</w:t>
            </w:r>
          </w:p>
        </w:tc>
        <w:tc>
          <w:tcPr>
            <w:tcW w:w="2839" w:type="dxa"/>
          </w:tcPr>
          <w:p w14:paraId="5A72BF88"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52</w:t>
            </w:r>
          </w:p>
        </w:tc>
      </w:tr>
      <w:tr w:rsidR="000167DA" w:rsidRPr="00410C6D" w14:paraId="3069E73A" w14:textId="77777777" w:rsidTr="0089523F">
        <w:trPr>
          <w:trHeight w:val="356"/>
          <w:jc w:val="center"/>
        </w:trPr>
        <w:tc>
          <w:tcPr>
            <w:tcW w:w="4077" w:type="dxa"/>
          </w:tcPr>
          <w:p w14:paraId="251BF97C" w14:textId="77777777" w:rsidR="00C71D60" w:rsidRPr="00410C6D" w:rsidRDefault="00BA6D78" w:rsidP="00410C6D">
            <w:pPr>
              <w:tabs>
                <w:tab w:val="left" w:pos="360"/>
              </w:tabs>
              <w:rPr>
                <w:rFonts w:asciiTheme="minorHAnsi" w:hAnsiTheme="minorHAnsi"/>
                <w:sz w:val="22"/>
                <w:szCs w:val="22"/>
              </w:rPr>
            </w:pPr>
            <w:r w:rsidRPr="00410C6D">
              <w:rPr>
                <w:rFonts w:asciiTheme="minorHAnsi" w:hAnsiTheme="minorHAnsi"/>
                <w:sz w:val="22"/>
                <w:szCs w:val="22"/>
              </w:rPr>
              <w:t>Total</w:t>
            </w:r>
          </w:p>
        </w:tc>
        <w:tc>
          <w:tcPr>
            <w:tcW w:w="2694" w:type="dxa"/>
          </w:tcPr>
          <w:p w14:paraId="3D3EDFB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2839" w:type="dxa"/>
          </w:tcPr>
          <w:p w14:paraId="3018546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69D87BAD" w14:textId="77777777" w:rsidR="00C71D60" w:rsidRPr="00410C6D" w:rsidRDefault="00C71D60" w:rsidP="00410C6D">
      <w:pPr>
        <w:jc w:val="center"/>
        <w:rPr>
          <w:rFonts w:asciiTheme="minorHAnsi" w:hAnsiTheme="minorHAnsi"/>
          <w:sz w:val="22"/>
          <w:szCs w:val="22"/>
        </w:rPr>
      </w:pPr>
    </w:p>
    <w:p w14:paraId="310D935C" w14:textId="1A78E793" w:rsidR="00C71D60" w:rsidRDefault="00BA6D78" w:rsidP="00410C6D">
      <w:pPr>
        <w:jc w:val="both"/>
        <w:rPr>
          <w:rFonts w:asciiTheme="minorHAnsi" w:hAnsiTheme="minorHAnsi"/>
          <w:sz w:val="22"/>
          <w:szCs w:val="22"/>
        </w:rPr>
      </w:pPr>
      <w:r w:rsidRPr="00410C6D">
        <w:rPr>
          <w:rFonts w:asciiTheme="minorHAnsi" w:hAnsiTheme="minorHAnsi"/>
          <w:sz w:val="22"/>
          <w:szCs w:val="22"/>
        </w:rPr>
        <w:lastRenderedPageBreak/>
        <w:t xml:space="preserve">From the Table it can be seen that, there are 11 students or 38 % say that they always enjoy the book position and the room situation of any </w:t>
      </w:r>
      <w:r w:rsidRPr="00410C6D">
        <w:rPr>
          <w:rFonts w:asciiTheme="minorHAnsi" w:hAnsiTheme="minorHAnsi"/>
          <w:sz w:val="22"/>
          <w:szCs w:val="22"/>
        </w:rPr>
        <w:t>kind when they take an exercise or study, three students or 10 % say that when study or do the exercise they always see all books in the front of their eyes, 15 students or 52 % say that orderly, take only significant book if needed when they study or do t</w:t>
      </w:r>
      <w:r w:rsidRPr="00410C6D">
        <w:rPr>
          <w:rFonts w:asciiTheme="minorHAnsi" w:hAnsiTheme="minorHAnsi"/>
          <w:sz w:val="22"/>
          <w:szCs w:val="22"/>
        </w:rPr>
        <w:t>he exercise.</w:t>
      </w:r>
    </w:p>
    <w:p w14:paraId="2B58B1B8" w14:textId="77777777" w:rsidR="00410C6D" w:rsidRPr="00410C6D" w:rsidRDefault="00410C6D" w:rsidP="00410C6D">
      <w:pPr>
        <w:jc w:val="both"/>
        <w:rPr>
          <w:rFonts w:asciiTheme="minorHAnsi" w:hAnsiTheme="minorHAnsi"/>
          <w:sz w:val="22"/>
          <w:szCs w:val="22"/>
        </w:rPr>
      </w:pPr>
    </w:p>
    <w:p w14:paraId="70DAFF6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3</w:t>
      </w:r>
    </w:p>
    <w:p w14:paraId="1C84B0C4" w14:textId="785270CA" w:rsidR="00C71D60" w:rsidRDefault="00BA6D78" w:rsidP="00410C6D">
      <w:pPr>
        <w:jc w:val="center"/>
        <w:rPr>
          <w:rFonts w:asciiTheme="minorHAnsi" w:hAnsiTheme="minorHAnsi"/>
          <w:sz w:val="22"/>
          <w:szCs w:val="22"/>
        </w:rPr>
      </w:pPr>
      <w:r w:rsidRPr="00410C6D">
        <w:rPr>
          <w:rFonts w:asciiTheme="minorHAnsi" w:hAnsiTheme="minorHAnsi"/>
          <w:sz w:val="22"/>
          <w:szCs w:val="22"/>
        </w:rPr>
        <w:t xml:space="preserve">Students’ responses about the habit to remember </w:t>
      </w:r>
    </w:p>
    <w:p w14:paraId="0DBDEE9F" w14:textId="77777777" w:rsidR="0089523F" w:rsidRPr="00410C6D" w:rsidRDefault="0089523F" w:rsidP="00410C6D">
      <w:pPr>
        <w:jc w:val="center"/>
        <w:rPr>
          <w:rFonts w:asciiTheme="minorHAnsi" w:hAnsiTheme="minorHAnsi"/>
          <w:sz w:val="22"/>
          <w:szCs w:val="22"/>
        </w:rPr>
      </w:pPr>
    </w:p>
    <w:tbl>
      <w:tblPr>
        <w:tblStyle w:val="TableGrid"/>
        <w:tblW w:w="887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282"/>
        <w:gridCol w:w="2518"/>
      </w:tblGrid>
      <w:tr w:rsidR="000167DA" w:rsidRPr="0089523F" w14:paraId="319813CD" w14:textId="77777777" w:rsidTr="00DB53A5">
        <w:trPr>
          <w:trHeight w:val="480"/>
          <w:jc w:val="center"/>
        </w:trPr>
        <w:tc>
          <w:tcPr>
            <w:tcW w:w="4077" w:type="dxa"/>
            <w:tcBorders>
              <w:top w:val="single" w:sz="4" w:space="0" w:color="auto"/>
              <w:bottom w:val="single" w:sz="4" w:space="0" w:color="auto"/>
            </w:tcBorders>
          </w:tcPr>
          <w:p w14:paraId="297E1869"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 xml:space="preserve">The characteristic of styles </w:t>
            </w:r>
          </w:p>
        </w:tc>
        <w:tc>
          <w:tcPr>
            <w:tcW w:w="2282" w:type="dxa"/>
            <w:tcBorders>
              <w:top w:val="single" w:sz="4" w:space="0" w:color="auto"/>
              <w:bottom w:val="single" w:sz="4" w:space="0" w:color="auto"/>
            </w:tcBorders>
          </w:tcPr>
          <w:p w14:paraId="657B3960"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F</w:t>
            </w:r>
          </w:p>
        </w:tc>
        <w:tc>
          <w:tcPr>
            <w:tcW w:w="2518" w:type="dxa"/>
            <w:tcBorders>
              <w:top w:val="single" w:sz="4" w:space="0" w:color="auto"/>
              <w:bottom w:val="single" w:sz="4" w:space="0" w:color="auto"/>
            </w:tcBorders>
          </w:tcPr>
          <w:p w14:paraId="435511C9"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w:t>
            </w:r>
          </w:p>
        </w:tc>
      </w:tr>
      <w:tr w:rsidR="000167DA" w:rsidRPr="0089523F" w14:paraId="60DBFB61" w14:textId="77777777" w:rsidTr="00DB53A5">
        <w:trPr>
          <w:trHeight w:val="500"/>
          <w:jc w:val="center"/>
        </w:trPr>
        <w:tc>
          <w:tcPr>
            <w:tcW w:w="4077" w:type="dxa"/>
            <w:tcBorders>
              <w:top w:val="single" w:sz="4" w:space="0" w:color="auto"/>
            </w:tcBorders>
          </w:tcPr>
          <w:p w14:paraId="323C79C3"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Word, voice and name (A)</w:t>
            </w:r>
          </w:p>
        </w:tc>
        <w:tc>
          <w:tcPr>
            <w:tcW w:w="2282" w:type="dxa"/>
            <w:tcBorders>
              <w:top w:val="single" w:sz="4" w:space="0" w:color="auto"/>
            </w:tcBorders>
          </w:tcPr>
          <w:p w14:paraId="551802F5"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5</w:t>
            </w:r>
          </w:p>
        </w:tc>
        <w:tc>
          <w:tcPr>
            <w:tcW w:w="2518" w:type="dxa"/>
            <w:tcBorders>
              <w:top w:val="single" w:sz="4" w:space="0" w:color="auto"/>
            </w:tcBorders>
          </w:tcPr>
          <w:p w14:paraId="15365809"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17</w:t>
            </w:r>
          </w:p>
        </w:tc>
      </w:tr>
      <w:tr w:rsidR="000167DA" w:rsidRPr="0089523F" w14:paraId="5CB3DE81" w14:textId="77777777" w:rsidTr="00DB53A5">
        <w:trPr>
          <w:trHeight w:val="480"/>
          <w:jc w:val="center"/>
        </w:trPr>
        <w:tc>
          <w:tcPr>
            <w:tcW w:w="4077" w:type="dxa"/>
          </w:tcPr>
          <w:p w14:paraId="72479539"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Incident / moment and emotion (K)</w:t>
            </w:r>
          </w:p>
        </w:tc>
        <w:tc>
          <w:tcPr>
            <w:tcW w:w="2282" w:type="dxa"/>
          </w:tcPr>
          <w:p w14:paraId="3F349582"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16</w:t>
            </w:r>
          </w:p>
        </w:tc>
        <w:tc>
          <w:tcPr>
            <w:tcW w:w="2518" w:type="dxa"/>
          </w:tcPr>
          <w:p w14:paraId="5F5861FC"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55</w:t>
            </w:r>
          </w:p>
        </w:tc>
      </w:tr>
      <w:tr w:rsidR="000167DA" w:rsidRPr="0089523F" w14:paraId="5E75B3E4" w14:textId="77777777" w:rsidTr="00DB53A5">
        <w:trPr>
          <w:trHeight w:val="480"/>
          <w:jc w:val="center"/>
        </w:trPr>
        <w:tc>
          <w:tcPr>
            <w:tcW w:w="4077" w:type="dxa"/>
          </w:tcPr>
          <w:p w14:paraId="7B6BF285"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 xml:space="preserve">People, environment face (V) </w:t>
            </w:r>
          </w:p>
        </w:tc>
        <w:tc>
          <w:tcPr>
            <w:tcW w:w="2282" w:type="dxa"/>
          </w:tcPr>
          <w:p w14:paraId="7743DB96"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8</w:t>
            </w:r>
          </w:p>
        </w:tc>
        <w:tc>
          <w:tcPr>
            <w:tcW w:w="2518" w:type="dxa"/>
          </w:tcPr>
          <w:p w14:paraId="014C12B1"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28</w:t>
            </w:r>
          </w:p>
        </w:tc>
      </w:tr>
      <w:tr w:rsidR="000167DA" w:rsidRPr="0089523F" w14:paraId="0F812436" w14:textId="77777777" w:rsidTr="00DB53A5">
        <w:trPr>
          <w:trHeight w:val="281"/>
          <w:jc w:val="center"/>
        </w:trPr>
        <w:tc>
          <w:tcPr>
            <w:tcW w:w="4077" w:type="dxa"/>
          </w:tcPr>
          <w:p w14:paraId="64831662"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Total</w:t>
            </w:r>
          </w:p>
        </w:tc>
        <w:tc>
          <w:tcPr>
            <w:tcW w:w="2282" w:type="dxa"/>
          </w:tcPr>
          <w:p w14:paraId="13FE89C4"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29</w:t>
            </w:r>
          </w:p>
        </w:tc>
        <w:tc>
          <w:tcPr>
            <w:tcW w:w="2518" w:type="dxa"/>
          </w:tcPr>
          <w:p w14:paraId="26F7E7B7"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100</w:t>
            </w:r>
          </w:p>
        </w:tc>
      </w:tr>
    </w:tbl>
    <w:p w14:paraId="6856DF17" w14:textId="77777777" w:rsidR="00C71D60" w:rsidRPr="00410C6D" w:rsidRDefault="00C71D60" w:rsidP="00410C6D">
      <w:pPr>
        <w:jc w:val="center"/>
        <w:rPr>
          <w:rFonts w:asciiTheme="minorHAnsi" w:hAnsiTheme="minorHAnsi"/>
          <w:sz w:val="22"/>
          <w:szCs w:val="22"/>
        </w:rPr>
      </w:pPr>
    </w:p>
    <w:p w14:paraId="67B96D63" w14:textId="77777777"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The table shows that, there are 5 students or 17 % easy to remember my words, voice and name, 16 students or 55 %  say that they easy to remember by incident / moment and emotion, and 8 student or 28 % say that they easy to remember something by people, en</w:t>
      </w:r>
      <w:r w:rsidRPr="00410C6D">
        <w:rPr>
          <w:rFonts w:asciiTheme="minorHAnsi" w:hAnsiTheme="minorHAnsi"/>
          <w:sz w:val="22"/>
          <w:szCs w:val="22"/>
        </w:rPr>
        <w:t xml:space="preserve">vironment and face. Based on the table above, most of students have the capability to remember by an incident/moment and emotion. </w:t>
      </w:r>
    </w:p>
    <w:p w14:paraId="083A4243" w14:textId="77777777" w:rsidR="00410C6D" w:rsidRDefault="00410C6D" w:rsidP="00410C6D">
      <w:pPr>
        <w:jc w:val="center"/>
        <w:rPr>
          <w:rFonts w:asciiTheme="minorHAnsi" w:hAnsiTheme="minorHAnsi"/>
          <w:sz w:val="22"/>
          <w:szCs w:val="22"/>
        </w:rPr>
      </w:pPr>
    </w:p>
    <w:p w14:paraId="4FA66EB8" w14:textId="04A6A5FB"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4</w:t>
      </w:r>
    </w:p>
    <w:p w14:paraId="3EF25712"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Students’ responses about the habit for memorizing </w:t>
      </w:r>
    </w:p>
    <w:p w14:paraId="7203194A" w14:textId="77AF94C9" w:rsidR="00C71D60" w:rsidRPr="00410C6D" w:rsidRDefault="00C71D60" w:rsidP="0089523F">
      <w:pPr>
        <w:pBdr>
          <w:bottom w:val="single" w:sz="4" w:space="1" w:color="auto"/>
        </w:pBdr>
        <w:jc w:val="center"/>
        <w:rPr>
          <w:rFonts w:asciiTheme="minorHAnsi" w:hAnsiTheme="minorHAnsi"/>
          <w:b/>
          <w:sz w:val="22"/>
          <w:szCs w:val="22"/>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14"/>
        <w:gridCol w:w="2778"/>
        <w:gridCol w:w="2614"/>
      </w:tblGrid>
      <w:tr w:rsidR="000167DA" w:rsidRPr="0089523F" w14:paraId="2CD1063F" w14:textId="77777777" w:rsidTr="0089523F">
        <w:trPr>
          <w:trHeight w:val="596"/>
        </w:trPr>
        <w:tc>
          <w:tcPr>
            <w:tcW w:w="4077" w:type="dxa"/>
          </w:tcPr>
          <w:p w14:paraId="7BEE1E38" w14:textId="77777777" w:rsidR="00C71D60" w:rsidRPr="0089523F" w:rsidRDefault="00BA6D78" w:rsidP="0089523F">
            <w:pPr>
              <w:pBdr>
                <w:bottom w:val="single" w:sz="4" w:space="1" w:color="auto"/>
              </w:pBdr>
              <w:jc w:val="center"/>
              <w:rPr>
                <w:rFonts w:asciiTheme="minorHAnsi" w:hAnsiTheme="minorHAnsi"/>
                <w:bCs/>
                <w:sz w:val="22"/>
                <w:szCs w:val="22"/>
              </w:rPr>
            </w:pPr>
            <w:r w:rsidRPr="0089523F">
              <w:rPr>
                <w:rFonts w:asciiTheme="minorHAnsi" w:hAnsiTheme="minorHAnsi"/>
                <w:bCs/>
                <w:sz w:val="22"/>
                <w:szCs w:val="22"/>
              </w:rPr>
              <w:t xml:space="preserve">The characteristic of style </w:t>
            </w:r>
          </w:p>
        </w:tc>
        <w:tc>
          <w:tcPr>
            <w:tcW w:w="2835" w:type="dxa"/>
          </w:tcPr>
          <w:p w14:paraId="790A51BC" w14:textId="77777777" w:rsidR="00C71D60" w:rsidRPr="0089523F" w:rsidRDefault="00BA6D78" w:rsidP="0089523F">
            <w:pPr>
              <w:pBdr>
                <w:bottom w:val="single" w:sz="4" w:space="1" w:color="auto"/>
              </w:pBdr>
              <w:jc w:val="center"/>
              <w:rPr>
                <w:rFonts w:asciiTheme="minorHAnsi" w:hAnsiTheme="minorHAnsi"/>
                <w:bCs/>
                <w:sz w:val="22"/>
                <w:szCs w:val="22"/>
              </w:rPr>
            </w:pPr>
            <w:r w:rsidRPr="0089523F">
              <w:rPr>
                <w:rFonts w:asciiTheme="minorHAnsi" w:hAnsiTheme="minorHAnsi"/>
                <w:bCs/>
                <w:sz w:val="22"/>
                <w:szCs w:val="22"/>
              </w:rPr>
              <w:t>F</w:t>
            </w:r>
          </w:p>
        </w:tc>
        <w:tc>
          <w:tcPr>
            <w:tcW w:w="2664" w:type="dxa"/>
          </w:tcPr>
          <w:p w14:paraId="1BEEA232" w14:textId="77777777" w:rsidR="00C71D60" w:rsidRPr="0089523F" w:rsidRDefault="00BA6D78" w:rsidP="0089523F">
            <w:pPr>
              <w:pBdr>
                <w:bottom w:val="single" w:sz="4" w:space="1" w:color="auto"/>
              </w:pBdr>
              <w:jc w:val="center"/>
              <w:rPr>
                <w:rFonts w:asciiTheme="minorHAnsi" w:hAnsiTheme="minorHAnsi"/>
                <w:bCs/>
                <w:sz w:val="22"/>
                <w:szCs w:val="22"/>
              </w:rPr>
            </w:pPr>
            <w:r w:rsidRPr="0089523F">
              <w:rPr>
                <w:rFonts w:asciiTheme="minorHAnsi" w:hAnsiTheme="minorHAnsi"/>
                <w:bCs/>
                <w:sz w:val="22"/>
                <w:szCs w:val="22"/>
              </w:rPr>
              <w:t>%</w:t>
            </w:r>
          </w:p>
        </w:tc>
      </w:tr>
      <w:tr w:rsidR="000167DA" w:rsidRPr="0089523F" w14:paraId="1BF13906" w14:textId="77777777" w:rsidTr="0089523F">
        <w:trPr>
          <w:trHeight w:val="596"/>
        </w:trPr>
        <w:tc>
          <w:tcPr>
            <w:tcW w:w="4077" w:type="dxa"/>
          </w:tcPr>
          <w:p w14:paraId="69E96D8F" w14:textId="0D556B62"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Repeat</w:t>
            </w:r>
            <w:r w:rsidRPr="0089523F">
              <w:rPr>
                <w:rFonts w:asciiTheme="minorHAnsi" w:hAnsiTheme="minorHAnsi"/>
                <w:bCs/>
                <w:sz w:val="22"/>
                <w:szCs w:val="22"/>
              </w:rPr>
              <w:t>ing the words lauder (A)</w:t>
            </w:r>
          </w:p>
        </w:tc>
        <w:tc>
          <w:tcPr>
            <w:tcW w:w="2835" w:type="dxa"/>
          </w:tcPr>
          <w:p w14:paraId="3B1CFC83"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7</w:t>
            </w:r>
          </w:p>
        </w:tc>
        <w:tc>
          <w:tcPr>
            <w:tcW w:w="2664" w:type="dxa"/>
          </w:tcPr>
          <w:p w14:paraId="62100734"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24</w:t>
            </w:r>
          </w:p>
        </w:tc>
      </w:tr>
      <w:tr w:rsidR="000167DA" w:rsidRPr="0089523F" w14:paraId="0D38D520" w14:textId="77777777" w:rsidTr="0089523F">
        <w:trPr>
          <w:trHeight w:val="596"/>
        </w:trPr>
        <w:tc>
          <w:tcPr>
            <w:tcW w:w="4077" w:type="dxa"/>
          </w:tcPr>
          <w:p w14:paraId="10255A93"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Memorizing while walking (K)</w:t>
            </w:r>
          </w:p>
        </w:tc>
        <w:tc>
          <w:tcPr>
            <w:tcW w:w="2835" w:type="dxa"/>
          </w:tcPr>
          <w:p w14:paraId="04106025"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18</w:t>
            </w:r>
          </w:p>
        </w:tc>
        <w:tc>
          <w:tcPr>
            <w:tcW w:w="2664" w:type="dxa"/>
          </w:tcPr>
          <w:p w14:paraId="03451B66"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62</w:t>
            </w:r>
          </w:p>
        </w:tc>
      </w:tr>
      <w:tr w:rsidR="000167DA" w:rsidRPr="0089523F" w14:paraId="3BA8FB35" w14:textId="77777777" w:rsidTr="0089523F">
        <w:trPr>
          <w:trHeight w:val="596"/>
        </w:trPr>
        <w:tc>
          <w:tcPr>
            <w:tcW w:w="4077" w:type="dxa"/>
          </w:tcPr>
          <w:p w14:paraId="5854E187"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Memorizing by writing repeatedly (V)</w:t>
            </w:r>
          </w:p>
        </w:tc>
        <w:tc>
          <w:tcPr>
            <w:tcW w:w="2835" w:type="dxa"/>
          </w:tcPr>
          <w:p w14:paraId="4B5CCBA7"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4</w:t>
            </w:r>
          </w:p>
        </w:tc>
        <w:tc>
          <w:tcPr>
            <w:tcW w:w="2664" w:type="dxa"/>
          </w:tcPr>
          <w:p w14:paraId="41FDAB7F"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14</w:t>
            </w:r>
          </w:p>
        </w:tc>
      </w:tr>
      <w:tr w:rsidR="000167DA" w:rsidRPr="0089523F" w14:paraId="6291E963" w14:textId="77777777" w:rsidTr="0089523F">
        <w:trPr>
          <w:trHeight w:val="393"/>
        </w:trPr>
        <w:tc>
          <w:tcPr>
            <w:tcW w:w="4077" w:type="dxa"/>
          </w:tcPr>
          <w:p w14:paraId="5CB9F273"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Total</w:t>
            </w:r>
          </w:p>
        </w:tc>
        <w:tc>
          <w:tcPr>
            <w:tcW w:w="2835" w:type="dxa"/>
          </w:tcPr>
          <w:p w14:paraId="64970994"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29</w:t>
            </w:r>
          </w:p>
        </w:tc>
        <w:tc>
          <w:tcPr>
            <w:tcW w:w="2664" w:type="dxa"/>
          </w:tcPr>
          <w:p w14:paraId="115770E0"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100</w:t>
            </w:r>
          </w:p>
        </w:tc>
      </w:tr>
    </w:tbl>
    <w:p w14:paraId="12B354A8" w14:textId="77777777" w:rsidR="00C71D60" w:rsidRPr="00410C6D" w:rsidRDefault="00C71D60" w:rsidP="00410C6D">
      <w:pPr>
        <w:jc w:val="center"/>
        <w:rPr>
          <w:rFonts w:asciiTheme="minorHAnsi" w:hAnsiTheme="minorHAnsi"/>
          <w:sz w:val="22"/>
          <w:szCs w:val="22"/>
        </w:rPr>
      </w:pPr>
    </w:p>
    <w:p w14:paraId="04C374C5" w14:textId="7B45ED02"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The table indicates that, there are 7</w:t>
      </w:r>
      <w:r w:rsidRPr="00410C6D">
        <w:rPr>
          <w:rFonts w:asciiTheme="minorHAnsi" w:hAnsiTheme="minorHAnsi"/>
          <w:sz w:val="22"/>
          <w:szCs w:val="22"/>
        </w:rPr>
        <w:t xml:space="preserve"> students</w:t>
      </w:r>
      <w:r w:rsidR="0089523F">
        <w:rPr>
          <w:rFonts w:asciiTheme="minorHAnsi" w:hAnsiTheme="minorHAnsi"/>
          <w:sz w:val="22"/>
          <w:szCs w:val="22"/>
        </w:rPr>
        <w:t xml:space="preserve">, </w:t>
      </w:r>
      <w:r w:rsidRPr="00410C6D">
        <w:rPr>
          <w:rFonts w:asciiTheme="minorHAnsi" w:hAnsiTheme="minorHAnsi"/>
          <w:sz w:val="22"/>
          <w:szCs w:val="22"/>
        </w:rPr>
        <w:t xml:space="preserve">or 24 % responses about the habit for memorizing prefer to repeating </w:t>
      </w:r>
      <w:r w:rsidRPr="00410C6D">
        <w:rPr>
          <w:rFonts w:asciiTheme="minorHAnsi" w:hAnsiTheme="minorHAnsi"/>
          <w:sz w:val="22"/>
          <w:szCs w:val="22"/>
        </w:rPr>
        <w:t xml:space="preserve">the </w:t>
      </w:r>
      <w:r w:rsidRPr="00410C6D">
        <w:rPr>
          <w:rFonts w:asciiTheme="minorHAnsi" w:hAnsiTheme="minorHAnsi"/>
          <w:sz w:val="22"/>
          <w:szCs w:val="22"/>
        </w:rPr>
        <w:t xml:space="preserve">words lauder, 18 students or 62 % </w:t>
      </w:r>
      <w:r w:rsidRPr="00410C6D">
        <w:rPr>
          <w:rFonts w:asciiTheme="minorHAnsi" w:hAnsiTheme="minorHAnsi"/>
          <w:sz w:val="22"/>
          <w:szCs w:val="22"/>
        </w:rPr>
        <w:t xml:space="preserve">always memorizing while walking, and 4 students or 14 % memorize by </w:t>
      </w:r>
      <w:r w:rsidRPr="00410C6D">
        <w:rPr>
          <w:rFonts w:asciiTheme="minorHAnsi" w:hAnsiTheme="minorHAnsi"/>
          <w:sz w:val="22"/>
          <w:szCs w:val="22"/>
        </w:rPr>
        <w:t>writing rapidly</w:t>
      </w:r>
      <w:r w:rsidRPr="00410C6D">
        <w:rPr>
          <w:rFonts w:asciiTheme="minorHAnsi" w:hAnsiTheme="minorHAnsi"/>
          <w:sz w:val="22"/>
          <w:szCs w:val="22"/>
        </w:rPr>
        <w:t>, so a large part of the students prefer to memorize while walking</w:t>
      </w:r>
      <w:r w:rsidRPr="00410C6D">
        <w:rPr>
          <w:rFonts w:asciiTheme="minorHAnsi" w:hAnsiTheme="minorHAnsi"/>
          <w:sz w:val="22"/>
          <w:szCs w:val="22"/>
        </w:rPr>
        <w:t>.</w:t>
      </w:r>
    </w:p>
    <w:p w14:paraId="0A562EB2" w14:textId="77777777" w:rsidR="00410C6D" w:rsidRDefault="00410C6D" w:rsidP="00410C6D">
      <w:pPr>
        <w:jc w:val="center"/>
        <w:rPr>
          <w:rFonts w:asciiTheme="minorHAnsi" w:hAnsiTheme="minorHAnsi"/>
          <w:sz w:val="22"/>
          <w:szCs w:val="22"/>
        </w:rPr>
      </w:pPr>
    </w:p>
    <w:p w14:paraId="7AE8F8A2" w14:textId="77777777" w:rsidR="00993F48" w:rsidRDefault="00993F48" w:rsidP="00410C6D">
      <w:pPr>
        <w:jc w:val="center"/>
        <w:rPr>
          <w:rFonts w:asciiTheme="minorHAnsi" w:hAnsiTheme="minorHAnsi"/>
          <w:sz w:val="22"/>
          <w:szCs w:val="22"/>
        </w:rPr>
      </w:pPr>
    </w:p>
    <w:p w14:paraId="046938FA" w14:textId="77777777" w:rsidR="00993F48" w:rsidRDefault="00993F48" w:rsidP="00410C6D">
      <w:pPr>
        <w:jc w:val="center"/>
        <w:rPr>
          <w:rFonts w:asciiTheme="minorHAnsi" w:hAnsiTheme="minorHAnsi"/>
          <w:sz w:val="22"/>
          <w:szCs w:val="22"/>
        </w:rPr>
      </w:pPr>
    </w:p>
    <w:p w14:paraId="5C378722" w14:textId="77777777" w:rsidR="00993F48" w:rsidRDefault="00993F48" w:rsidP="00410C6D">
      <w:pPr>
        <w:jc w:val="center"/>
        <w:rPr>
          <w:rFonts w:asciiTheme="minorHAnsi" w:hAnsiTheme="minorHAnsi"/>
          <w:sz w:val="22"/>
          <w:szCs w:val="22"/>
        </w:rPr>
      </w:pPr>
    </w:p>
    <w:p w14:paraId="596364D5" w14:textId="53BB8704"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5</w:t>
      </w:r>
    </w:p>
    <w:p w14:paraId="4F59BE24" w14:textId="0BB0CD94" w:rsidR="00C71D60" w:rsidRDefault="00BA6D78" w:rsidP="0089523F">
      <w:pPr>
        <w:jc w:val="center"/>
        <w:rPr>
          <w:rFonts w:asciiTheme="minorHAnsi" w:hAnsiTheme="minorHAnsi"/>
          <w:sz w:val="22"/>
          <w:szCs w:val="22"/>
        </w:rPr>
      </w:pPr>
      <w:r w:rsidRPr="00410C6D">
        <w:rPr>
          <w:rFonts w:asciiTheme="minorHAnsi" w:hAnsiTheme="minorHAnsi"/>
          <w:sz w:val="22"/>
          <w:szCs w:val="22"/>
        </w:rPr>
        <w:t>Students’ responses about the habit for distracted</w:t>
      </w:r>
      <w:r w:rsidR="0089523F">
        <w:rPr>
          <w:rFonts w:asciiTheme="minorHAnsi" w:hAnsiTheme="minorHAnsi"/>
          <w:sz w:val="22"/>
          <w:szCs w:val="22"/>
        </w:rPr>
        <w:t xml:space="preserve"> </w:t>
      </w:r>
    </w:p>
    <w:p w14:paraId="18CB61F6" w14:textId="77777777" w:rsidR="0089523F" w:rsidRPr="00410C6D" w:rsidRDefault="0089523F" w:rsidP="0089523F">
      <w:pPr>
        <w:jc w:val="center"/>
        <w:rPr>
          <w:rFonts w:asciiTheme="minorHAnsi" w:hAnsiTheme="minorHAnsi"/>
          <w:sz w:val="22"/>
          <w:szCs w:val="22"/>
        </w:rPr>
      </w:pPr>
    </w:p>
    <w:tbl>
      <w:tblPr>
        <w:tblStyle w:val="TableGrid"/>
        <w:tblW w:w="957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0167DA" w:rsidRPr="0089523F" w14:paraId="3D451E89" w14:textId="77777777" w:rsidTr="0089523F">
        <w:trPr>
          <w:trHeight w:val="517"/>
          <w:jc w:val="center"/>
        </w:trPr>
        <w:tc>
          <w:tcPr>
            <w:tcW w:w="3192" w:type="dxa"/>
            <w:tcBorders>
              <w:top w:val="single" w:sz="4" w:space="0" w:color="auto"/>
              <w:bottom w:val="single" w:sz="4" w:space="0" w:color="auto"/>
            </w:tcBorders>
          </w:tcPr>
          <w:p w14:paraId="40E039E7" w14:textId="77777777" w:rsidR="00C71D60" w:rsidRPr="0089523F" w:rsidRDefault="00BA6D78" w:rsidP="0089523F">
            <w:pPr>
              <w:rPr>
                <w:rFonts w:asciiTheme="minorHAnsi" w:hAnsiTheme="minorHAnsi"/>
                <w:bCs/>
                <w:sz w:val="22"/>
                <w:szCs w:val="22"/>
              </w:rPr>
            </w:pPr>
            <w:r w:rsidRPr="0089523F">
              <w:rPr>
                <w:rFonts w:asciiTheme="minorHAnsi" w:hAnsiTheme="minorHAnsi"/>
                <w:bCs/>
                <w:sz w:val="22"/>
                <w:szCs w:val="22"/>
              </w:rPr>
              <w:lastRenderedPageBreak/>
              <w:t xml:space="preserve">The characteristic of style </w:t>
            </w:r>
          </w:p>
        </w:tc>
        <w:tc>
          <w:tcPr>
            <w:tcW w:w="3192" w:type="dxa"/>
            <w:tcBorders>
              <w:top w:val="single" w:sz="4" w:space="0" w:color="auto"/>
              <w:bottom w:val="single" w:sz="4" w:space="0" w:color="auto"/>
            </w:tcBorders>
          </w:tcPr>
          <w:p w14:paraId="751A300D"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F</w:t>
            </w:r>
          </w:p>
        </w:tc>
        <w:tc>
          <w:tcPr>
            <w:tcW w:w="3192" w:type="dxa"/>
            <w:tcBorders>
              <w:top w:val="single" w:sz="4" w:space="0" w:color="auto"/>
              <w:bottom w:val="single" w:sz="4" w:space="0" w:color="auto"/>
            </w:tcBorders>
          </w:tcPr>
          <w:p w14:paraId="08B25A76"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w:t>
            </w:r>
          </w:p>
        </w:tc>
      </w:tr>
      <w:tr w:rsidR="000167DA" w:rsidRPr="0089523F" w14:paraId="6D5BBCB9" w14:textId="77777777" w:rsidTr="0089523F">
        <w:trPr>
          <w:trHeight w:val="517"/>
          <w:jc w:val="center"/>
        </w:trPr>
        <w:tc>
          <w:tcPr>
            <w:tcW w:w="3192" w:type="dxa"/>
            <w:tcBorders>
              <w:top w:val="single" w:sz="4" w:space="0" w:color="auto"/>
            </w:tcBorders>
          </w:tcPr>
          <w:p w14:paraId="1FB1340E"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Disturbance in voice (A)</w:t>
            </w:r>
          </w:p>
        </w:tc>
        <w:tc>
          <w:tcPr>
            <w:tcW w:w="3192" w:type="dxa"/>
            <w:tcBorders>
              <w:top w:val="single" w:sz="4" w:space="0" w:color="auto"/>
            </w:tcBorders>
          </w:tcPr>
          <w:p w14:paraId="6C26BF18"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21</w:t>
            </w:r>
          </w:p>
        </w:tc>
        <w:tc>
          <w:tcPr>
            <w:tcW w:w="3192" w:type="dxa"/>
            <w:tcBorders>
              <w:top w:val="single" w:sz="4" w:space="0" w:color="auto"/>
            </w:tcBorders>
          </w:tcPr>
          <w:p w14:paraId="257DFCE6"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72</w:t>
            </w:r>
          </w:p>
        </w:tc>
      </w:tr>
      <w:tr w:rsidR="000167DA" w:rsidRPr="0089523F" w14:paraId="482897ED" w14:textId="77777777" w:rsidTr="0089523F">
        <w:trPr>
          <w:trHeight w:val="539"/>
          <w:jc w:val="center"/>
        </w:trPr>
        <w:tc>
          <w:tcPr>
            <w:tcW w:w="3192" w:type="dxa"/>
          </w:tcPr>
          <w:p w14:paraId="7363F5BF"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Disturbance in movement (K)</w:t>
            </w:r>
          </w:p>
        </w:tc>
        <w:tc>
          <w:tcPr>
            <w:tcW w:w="3192" w:type="dxa"/>
          </w:tcPr>
          <w:p w14:paraId="5CD799FE"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8</w:t>
            </w:r>
          </w:p>
        </w:tc>
        <w:tc>
          <w:tcPr>
            <w:tcW w:w="3192" w:type="dxa"/>
          </w:tcPr>
          <w:p w14:paraId="563B9DFB"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28</w:t>
            </w:r>
          </w:p>
        </w:tc>
      </w:tr>
      <w:tr w:rsidR="000167DA" w:rsidRPr="0089523F" w14:paraId="2B139C62" w14:textId="77777777" w:rsidTr="0089523F">
        <w:trPr>
          <w:trHeight w:val="517"/>
          <w:jc w:val="center"/>
        </w:trPr>
        <w:tc>
          <w:tcPr>
            <w:tcW w:w="3192" w:type="dxa"/>
          </w:tcPr>
          <w:p w14:paraId="58592E98"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Disturbance in environs thing (V)</w:t>
            </w:r>
          </w:p>
        </w:tc>
        <w:tc>
          <w:tcPr>
            <w:tcW w:w="3192" w:type="dxa"/>
          </w:tcPr>
          <w:p w14:paraId="705D72B4"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0</w:t>
            </w:r>
          </w:p>
        </w:tc>
        <w:tc>
          <w:tcPr>
            <w:tcW w:w="3192" w:type="dxa"/>
          </w:tcPr>
          <w:p w14:paraId="4C065C66"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0</w:t>
            </w:r>
          </w:p>
        </w:tc>
      </w:tr>
      <w:tr w:rsidR="000167DA" w:rsidRPr="0089523F" w14:paraId="1A018914" w14:textId="77777777" w:rsidTr="0089523F">
        <w:trPr>
          <w:trHeight w:val="307"/>
          <w:jc w:val="center"/>
        </w:trPr>
        <w:tc>
          <w:tcPr>
            <w:tcW w:w="3192" w:type="dxa"/>
          </w:tcPr>
          <w:p w14:paraId="2A632196"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Total</w:t>
            </w:r>
          </w:p>
        </w:tc>
        <w:tc>
          <w:tcPr>
            <w:tcW w:w="3192" w:type="dxa"/>
          </w:tcPr>
          <w:p w14:paraId="380C43FF"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29</w:t>
            </w:r>
          </w:p>
        </w:tc>
        <w:tc>
          <w:tcPr>
            <w:tcW w:w="3192" w:type="dxa"/>
          </w:tcPr>
          <w:p w14:paraId="49995292"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100</w:t>
            </w:r>
          </w:p>
        </w:tc>
      </w:tr>
    </w:tbl>
    <w:p w14:paraId="47F4762B" w14:textId="77777777" w:rsidR="00C71D60" w:rsidRPr="00410C6D" w:rsidRDefault="00C71D60" w:rsidP="00410C6D">
      <w:pPr>
        <w:jc w:val="center"/>
        <w:rPr>
          <w:rFonts w:asciiTheme="minorHAnsi" w:hAnsiTheme="minorHAnsi"/>
          <w:sz w:val="22"/>
          <w:szCs w:val="22"/>
        </w:rPr>
      </w:pPr>
    </w:p>
    <w:p w14:paraId="0866286A" w14:textId="77777777"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 xml:space="preserve">From the table it can be seen that, there are 21 students or 72 % say that they are </w:t>
      </w:r>
      <w:r w:rsidRPr="00410C6D">
        <w:rPr>
          <w:rFonts w:asciiTheme="minorHAnsi" w:hAnsiTheme="minorHAnsi"/>
          <w:sz w:val="22"/>
          <w:szCs w:val="22"/>
        </w:rPr>
        <w:t>easily distracted by disturbance in voice, 8 students or 28 % say that they are always distracted by disturbance in movement, and no students say that they are distracted by the disturbance in environment things.</w:t>
      </w:r>
    </w:p>
    <w:p w14:paraId="704FC2FC" w14:textId="77777777" w:rsidR="00410C6D" w:rsidRDefault="00410C6D" w:rsidP="00410C6D">
      <w:pPr>
        <w:jc w:val="center"/>
        <w:rPr>
          <w:rFonts w:asciiTheme="minorHAnsi" w:hAnsiTheme="minorHAnsi"/>
          <w:sz w:val="22"/>
          <w:szCs w:val="22"/>
        </w:rPr>
      </w:pPr>
    </w:p>
    <w:p w14:paraId="52292759" w14:textId="0D3C47AD"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6</w:t>
      </w:r>
    </w:p>
    <w:p w14:paraId="0FD76E0E" w14:textId="5C967536" w:rsidR="00C71D60" w:rsidRDefault="00BA6D78" w:rsidP="00410C6D">
      <w:pPr>
        <w:jc w:val="center"/>
        <w:rPr>
          <w:rFonts w:asciiTheme="minorHAnsi" w:hAnsiTheme="minorHAnsi"/>
          <w:sz w:val="22"/>
          <w:szCs w:val="22"/>
        </w:rPr>
      </w:pPr>
      <w:r w:rsidRPr="00410C6D">
        <w:rPr>
          <w:rFonts w:asciiTheme="minorHAnsi" w:hAnsiTheme="minorHAnsi"/>
          <w:sz w:val="22"/>
          <w:szCs w:val="22"/>
        </w:rPr>
        <w:t>Students’ responses about the ha</w:t>
      </w:r>
      <w:r w:rsidRPr="00410C6D">
        <w:rPr>
          <w:rFonts w:asciiTheme="minorHAnsi" w:hAnsiTheme="minorHAnsi"/>
          <w:sz w:val="22"/>
          <w:szCs w:val="22"/>
        </w:rPr>
        <w:t xml:space="preserve">bit for spelling out the word </w:t>
      </w:r>
    </w:p>
    <w:p w14:paraId="131B8FC2" w14:textId="77777777" w:rsidR="0089523F" w:rsidRPr="00410C6D" w:rsidRDefault="0089523F" w:rsidP="00410C6D">
      <w:pPr>
        <w:jc w:val="center"/>
        <w:rPr>
          <w:rFonts w:asciiTheme="minorHAnsi" w:hAnsiTheme="minorHAnsi"/>
          <w:sz w:val="22"/>
          <w:szCs w:val="22"/>
        </w:rPr>
      </w:pPr>
    </w:p>
    <w:tbl>
      <w:tblPr>
        <w:tblStyle w:val="TableGrid"/>
        <w:tblW w:w="969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2"/>
        <w:gridCol w:w="3232"/>
        <w:gridCol w:w="3232"/>
      </w:tblGrid>
      <w:tr w:rsidR="000167DA" w:rsidRPr="0089523F" w14:paraId="56A8729B" w14:textId="77777777" w:rsidTr="0089523F">
        <w:trPr>
          <w:trHeight w:val="487"/>
        </w:trPr>
        <w:tc>
          <w:tcPr>
            <w:tcW w:w="3232" w:type="dxa"/>
            <w:tcBorders>
              <w:top w:val="single" w:sz="4" w:space="0" w:color="auto"/>
              <w:bottom w:val="single" w:sz="4" w:space="0" w:color="auto"/>
            </w:tcBorders>
          </w:tcPr>
          <w:p w14:paraId="56A5D811" w14:textId="4FBCD61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 xml:space="preserve">The characteristic </w:t>
            </w:r>
            <w:r w:rsidR="00410C6D" w:rsidRPr="0089523F">
              <w:rPr>
                <w:rFonts w:asciiTheme="minorHAnsi" w:hAnsiTheme="minorHAnsi"/>
                <w:bCs/>
                <w:sz w:val="22"/>
                <w:szCs w:val="22"/>
              </w:rPr>
              <w:t>of style</w:t>
            </w:r>
            <w:r w:rsidRPr="0089523F">
              <w:rPr>
                <w:rFonts w:asciiTheme="minorHAnsi" w:hAnsiTheme="minorHAnsi"/>
                <w:bCs/>
                <w:sz w:val="22"/>
                <w:szCs w:val="22"/>
              </w:rPr>
              <w:t xml:space="preserve"> </w:t>
            </w:r>
          </w:p>
        </w:tc>
        <w:tc>
          <w:tcPr>
            <w:tcW w:w="3232" w:type="dxa"/>
            <w:tcBorders>
              <w:top w:val="single" w:sz="4" w:space="0" w:color="auto"/>
              <w:bottom w:val="single" w:sz="4" w:space="0" w:color="auto"/>
            </w:tcBorders>
          </w:tcPr>
          <w:p w14:paraId="335EDADE"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F</w:t>
            </w:r>
          </w:p>
        </w:tc>
        <w:tc>
          <w:tcPr>
            <w:tcW w:w="3232" w:type="dxa"/>
            <w:tcBorders>
              <w:top w:val="single" w:sz="4" w:space="0" w:color="auto"/>
              <w:bottom w:val="single" w:sz="4" w:space="0" w:color="auto"/>
            </w:tcBorders>
          </w:tcPr>
          <w:p w14:paraId="58FF568E"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w:t>
            </w:r>
          </w:p>
        </w:tc>
      </w:tr>
      <w:tr w:rsidR="000167DA" w:rsidRPr="0089523F" w14:paraId="1B267027" w14:textId="77777777" w:rsidTr="0089523F">
        <w:trPr>
          <w:trHeight w:val="745"/>
        </w:trPr>
        <w:tc>
          <w:tcPr>
            <w:tcW w:w="3232" w:type="dxa"/>
            <w:tcBorders>
              <w:top w:val="single" w:sz="4" w:space="0" w:color="auto"/>
            </w:tcBorders>
          </w:tcPr>
          <w:p w14:paraId="1741892A"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Mention louder (A)</w:t>
            </w:r>
          </w:p>
        </w:tc>
        <w:tc>
          <w:tcPr>
            <w:tcW w:w="3232" w:type="dxa"/>
            <w:tcBorders>
              <w:top w:val="single" w:sz="4" w:space="0" w:color="auto"/>
            </w:tcBorders>
          </w:tcPr>
          <w:p w14:paraId="4837D677"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4</w:t>
            </w:r>
          </w:p>
        </w:tc>
        <w:tc>
          <w:tcPr>
            <w:tcW w:w="3232" w:type="dxa"/>
            <w:tcBorders>
              <w:top w:val="single" w:sz="4" w:space="0" w:color="auto"/>
            </w:tcBorders>
          </w:tcPr>
          <w:p w14:paraId="212B74A4"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14</w:t>
            </w:r>
          </w:p>
        </w:tc>
      </w:tr>
      <w:tr w:rsidR="000167DA" w:rsidRPr="0089523F" w14:paraId="3B3D8C38" w14:textId="77777777" w:rsidTr="0089523F">
        <w:trPr>
          <w:trHeight w:val="745"/>
        </w:trPr>
        <w:tc>
          <w:tcPr>
            <w:tcW w:w="3232" w:type="dxa"/>
          </w:tcPr>
          <w:p w14:paraId="2CA940F7"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Written (K)</w:t>
            </w:r>
          </w:p>
        </w:tc>
        <w:tc>
          <w:tcPr>
            <w:tcW w:w="3232" w:type="dxa"/>
          </w:tcPr>
          <w:p w14:paraId="742E116E"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5</w:t>
            </w:r>
          </w:p>
        </w:tc>
        <w:tc>
          <w:tcPr>
            <w:tcW w:w="3232" w:type="dxa"/>
          </w:tcPr>
          <w:p w14:paraId="265F90AA"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17</w:t>
            </w:r>
          </w:p>
        </w:tc>
      </w:tr>
      <w:tr w:rsidR="000167DA" w:rsidRPr="0089523F" w14:paraId="4E12F27B" w14:textId="77777777" w:rsidTr="0089523F">
        <w:trPr>
          <w:trHeight w:val="745"/>
        </w:trPr>
        <w:tc>
          <w:tcPr>
            <w:tcW w:w="3232" w:type="dxa"/>
          </w:tcPr>
          <w:p w14:paraId="43391E9B"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Reflect an image (V)</w:t>
            </w:r>
          </w:p>
        </w:tc>
        <w:tc>
          <w:tcPr>
            <w:tcW w:w="3232" w:type="dxa"/>
          </w:tcPr>
          <w:p w14:paraId="0157E71F"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20</w:t>
            </w:r>
          </w:p>
        </w:tc>
        <w:tc>
          <w:tcPr>
            <w:tcW w:w="3232" w:type="dxa"/>
          </w:tcPr>
          <w:p w14:paraId="244A3654"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69</w:t>
            </w:r>
          </w:p>
        </w:tc>
      </w:tr>
      <w:tr w:rsidR="000167DA" w:rsidRPr="0089523F" w14:paraId="6AEF90FA" w14:textId="77777777" w:rsidTr="0089523F">
        <w:trPr>
          <w:trHeight w:val="446"/>
        </w:trPr>
        <w:tc>
          <w:tcPr>
            <w:tcW w:w="3232" w:type="dxa"/>
          </w:tcPr>
          <w:p w14:paraId="47ED4657"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Total</w:t>
            </w:r>
          </w:p>
        </w:tc>
        <w:tc>
          <w:tcPr>
            <w:tcW w:w="3232" w:type="dxa"/>
          </w:tcPr>
          <w:p w14:paraId="74B05E1B"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29</w:t>
            </w:r>
          </w:p>
        </w:tc>
        <w:tc>
          <w:tcPr>
            <w:tcW w:w="3232" w:type="dxa"/>
          </w:tcPr>
          <w:p w14:paraId="2D171E3B"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100</w:t>
            </w:r>
          </w:p>
        </w:tc>
      </w:tr>
    </w:tbl>
    <w:p w14:paraId="0399B4F8" w14:textId="77777777" w:rsidR="00C71D60" w:rsidRPr="00410C6D" w:rsidRDefault="00C71D60" w:rsidP="00410C6D">
      <w:pPr>
        <w:jc w:val="center"/>
        <w:rPr>
          <w:rFonts w:asciiTheme="minorHAnsi" w:hAnsiTheme="minorHAnsi"/>
          <w:sz w:val="22"/>
          <w:szCs w:val="22"/>
        </w:rPr>
      </w:pPr>
    </w:p>
    <w:p w14:paraId="3AC0422B" w14:textId="4319D651" w:rsidR="00C71D60" w:rsidRDefault="00BA6D78" w:rsidP="00410C6D">
      <w:pPr>
        <w:jc w:val="both"/>
        <w:rPr>
          <w:rFonts w:asciiTheme="minorHAnsi" w:hAnsiTheme="minorHAnsi"/>
          <w:sz w:val="22"/>
          <w:szCs w:val="22"/>
        </w:rPr>
      </w:pPr>
      <w:r w:rsidRPr="00410C6D">
        <w:rPr>
          <w:rFonts w:asciiTheme="minorHAnsi" w:hAnsiTheme="minorHAnsi"/>
          <w:sz w:val="22"/>
          <w:szCs w:val="22"/>
        </w:rPr>
        <w:t>By looking at the table it is shown that, there are 4 students are 14 % say that they always mention louder when they are spelling out the word, 5 students or 17 % say that when they spell out the word at the same time they write it down, 20 students or 69</w:t>
      </w:r>
      <w:r w:rsidRPr="00410C6D">
        <w:rPr>
          <w:rFonts w:asciiTheme="minorHAnsi" w:hAnsiTheme="minorHAnsi"/>
          <w:sz w:val="22"/>
          <w:szCs w:val="22"/>
        </w:rPr>
        <w:t xml:space="preserve"> </w:t>
      </w:r>
      <w:r w:rsidR="00410C6D" w:rsidRPr="00410C6D">
        <w:rPr>
          <w:rFonts w:asciiTheme="minorHAnsi" w:hAnsiTheme="minorHAnsi"/>
          <w:sz w:val="22"/>
          <w:szCs w:val="22"/>
        </w:rPr>
        <w:t>% say</w:t>
      </w:r>
      <w:r w:rsidRPr="00410C6D">
        <w:rPr>
          <w:rFonts w:asciiTheme="minorHAnsi" w:hAnsiTheme="minorHAnsi"/>
          <w:sz w:val="22"/>
          <w:szCs w:val="22"/>
        </w:rPr>
        <w:t xml:space="preserve"> that they have habit for spelling out the word by reflecting an image. </w:t>
      </w:r>
    </w:p>
    <w:p w14:paraId="513FA995" w14:textId="77777777" w:rsidR="00410C6D" w:rsidRPr="00410C6D" w:rsidRDefault="00410C6D" w:rsidP="00410C6D">
      <w:pPr>
        <w:jc w:val="both"/>
        <w:rPr>
          <w:rFonts w:asciiTheme="minorHAnsi" w:hAnsiTheme="minorHAnsi"/>
          <w:sz w:val="22"/>
          <w:szCs w:val="22"/>
        </w:rPr>
      </w:pPr>
    </w:p>
    <w:p w14:paraId="7CB74EAC"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ab/>
        <w:t xml:space="preserve">Table 7 </w:t>
      </w:r>
    </w:p>
    <w:p w14:paraId="1F5221A2" w14:textId="2BB294E9" w:rsidR="00C71D60" w:rsidRPr="00410C6D" w:rsidRDefault="006135BF" w:rsidP="00410C6D">
      <w:pPr>
        <w:jc w:val="center"/>
        <w:rPr>
          <w:rFonts w:asciiTheme="minorHAnsi" w:hAnsiTheme="minorHAnsi"/>
          <w:sz w:val="22"/>
          <w:szCs w:val="22"/>
        </w:rPr>
      </w:pPr>
      <w:r>
        <w:rPr>
          <w:rFonts w:asciiTheme="minorHAnsi" w:hAnsiTheme="minorHAnsi"/>
          <w:sz w:val="22"/>
          <w:szCs w:val="22"/>
        </w:rPr>
        <w:t xml:space="preserve">                 </w:t>
      </w:r>
      <w:r w:rsidR="00BA6D78" w:rsidRPr="00410C6D">
        <w:rPr>
          <w:rFonts w:asciiTheme="minorHAnsi" w:hAnsiTheme="minorHAnsi"/>
          <w:sz w:val="22"/>
          <w:szCs w:val="22"/>
        </w:rPr>
        <w:t xml:space="preserve">Students’ responses about the hobby </w:t>
      </w:r>
    </w:p>
    <w:p w14:paraId="30D4950A" w14:textId="77777777" w:rsidR="00410C6D" w:rsidRPr="00410C6D" w:rsidRDefault="00410C6D" w:rsidP="00410C6D">
      <w:pPr>
        <w:jc w:val="center"/>
        <w:rPr>
          <w:rFonts w:asciiTheme="minorHAnsi" w:hAnsiTheme="minorHAnsi"/>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8"/>
        <w:gridCol w:w="2645"/>
        <w:gridCol w:w="2323"/>
      </w:tblGrid>
      <w:tr w:rsidR="000167DA" w:rsidRPr="0089523F" w14:paraId="0A0FDB24" w14:textId="77777777" w:rsidTr="0089523F">
        <w:trPr>
          <w:trHeight w:val="495"/>
        </w:trPr>
        <w:tc>
          <w:tcPr>
            <w:tcW w:w="4503" w:type="dxa"/>
            <w:tcBorders>
              <w:top w:val="single" w:sz="4" w:space="0" w:color="auto"/>
              <w:bottom w:val="single" w:sz="4" w:space="0" w:color="auto"/>
            </w:tcBorders>
          </w:tcPr>
          <w:p w14:paraId="51F52FB7"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The characteristic of styles</w:t>
            </w:r>
          </w:p>
        </w:tc>
        <w:tc>
          <w:tcPr>
            <w:tcW w:w="2693" w:type="dxa"/>
            <w:tcBorders>
              <w:top w:val="single" w:sz="4" w:space="0" w:color="auto"/>
              <w:bottom w:val="single" w:sz="4" w:space="0" w:color="auto"/>
            </w:tcBorders>
          </w:tcPr>
          <w:p w14:paraId="46346250"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F</w:t>
            </w:r>
          </w:p>
        </w:tc>
        <w:tc>
          <w:tcPr>
            <w:tcW w:w="2362" w:type="dxa"/>
            <w:tcBorders>
              <w:top w:val="single" w:sz="4" w:space="0" w:color="auto"/>
              <w:bottom w:val="single" w:sz="4" w:space="0" w:color="auto"/>
            </w:tcBorders>
          </w:tcPr>
          <w:p w14:paraId="62AC60F1"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w:t>
            </w:r>
          </w:p>
        </w:tc>
      </w:tr>
      <w:tr w:rsidR="000167DA" w:rsidRPr="0089523F" w14:paraId="00D673CB" w14:textId="77777777" w:rsidTr="0089523F">
        <w:trPr>
          <w:trHeight w:val="674"/>
        </w:trPr>
        <w:tc>
          <w:tcPr>
            <w:tcW w:w="4503" w:type="dxa"/>
            <w:tcBorders>
              <w:top w:val="single" w:sz="4" w:space="0" w:color="auto"/>
            </w:tcBorders>
          </w:tcPr>
          <w:p w14:paraId="1D56A289" w14:textId="10F22B12" w:rsidR="00C71D60" w:rsidRPr="0089523F" w:rsidRDefault="00410C6D" w:rsidP="00410C6D">
            <w:pPr>
              <w:rPr>
                <w:rFonts w:asciiTheme="minorHAnsi" w:hAnsiTheme="minorHAnsi"/>
                <w:bCs/>
                <w:sz w:val="22"/>
                <w:szCs w:val="22"/>
              </w:rPr>
            </w:pPr>
            <w:r w:rsidRPr="0089523F">
              <w:rPr>
                <w:rFonts w:asciiTheme="minorHAnsi" w:hAnsiTheme="minorHAnsi"/>
                <w:bCs/>
                <w:sz w:val="22"/>
                <w:szCs w:val="22"/>
              </w:rPr>
              <w:t>Music (</w:t>
            </w:r>
            <w:r w:rsidR="00BA6D78" w:rsidRPr="0089523F">
              <w:rPr>
                <w:rFonts w:asciiTheme="minorHAnsi" w:hAnsiTheme="minorHAnsi"/>
                <w:bCs/>
                <w:sz w:val="22"/>
                <w:szCs w:val="22"/>
              </w:rPr>
              <w:t>A)</w:t>
            </w:r>
          </w:p>
        </w:tc>
        <w:tc>
          <w:tcPr>
            <w:tcW w:w="2693" w:type="dxa"/>
            <w:tcBorders>
              <w:top w:val="single" w:sz="4" w:space="0" w:color="auto"/>
            </w:tcBorders>
          </w:tcPr>
          <w:p w14:paraId="1FA62CED"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19</w:t>
            </w:r>
          </w:p>
        </w:tc>
        <w:tc>
          <w:tcPr>
            <w:tcW w:w="2362" w:type="dxa"/>
            <w:tcBorders>
              <w:top w:val="single" w:sz="4" w:space="0" w:color="auto"/>
            </w:tcBorders>
          </w:tcPr>
          <w:p w14:paraId="45163AB1"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65</w:t>
            </w:r>
          </w:p>
        </w:tc>
      </w:tr>
      <w:tr w:rsidR="000167DA" w:rsidRPr="0089523F" w14:paraId="615E486B" w14:textId="77777777" w:rsidTr="0089523F">
        <w:trPr>
          <w:trHeight w:val="674"/>
        </w:trPr>
        <w:tc>
          <w:tcPr>
            <w:tcW w:w="4503" w:type="dxa"/>
          </w:tcPr>
          <w:p w14:paraId="3E24DDE8"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Sport / Dance (K)</w:t>
            </w:r>
          </w:p>
        </w:tc>
        <w:tc>
          <w:tcPr>
            <w:tcW w:w="2693" w:type="dxa"/>
          </w:tcPr>
          <w:p w14:paraId="2761D8BD"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8</w:t>
            </w:r>
          </w:p>
        </w:tc>
        <w:tc>
          <w:tcPr>
            <w:tcW w:w="2362" w:type="dxa"/>
          </w:tcPr>
          <w:p w14:paraId="6FC4863A"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28</w:t>
            </w:r>
          </w:p>
        </w:tc>
      </w:tr>
      <w:tr w:rsidR="000167DA" w:rsidRPr="0089523F" w14:paraId="53730973" w14:textId="77777777" w:rsidTr="0089523F">
        <w:trPr>
          <w:trHeight w:val="674"/>
        </w:trPr>
        <w:tc>
          <w:tcPr>
            <w:tcW w:w="4503" w:type="dxa"/>
          </w:tcPr>
          <w:p w14:paraId="790D19B1"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lastRenderedPageBreak/>
              <w:t>Picture/wall displays or reading book (V)</w:t>
            </w:r>
          </w:p>
        </w:tc>
        <w:tc>
          <w:tcPr>
            <w:tcW w:w="2693" w:type="dxa"/>
          </w:tcPr>
          <w:p w14:paraId="069F9FED"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w:t>
            </w:r>
          </w:p>
        </w:tc>
        <w:tc>
          <w:tcPr>
            <w:tcW w:w="2362" w:type="dxa"/>
          </w:tcPr>
          <w:p w14:paraId="34C70E0E"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7</w:t>
            </w:r>
          </w:p>
        </w:tc>
      </w:tr>
      <w:tr w:rsidR="000167DA" w:rsidRPr="0089523F" w14:paraId="045BD6C6" w14:textId="77777777" w:rsidTr="0089523F">
        <w:trPr>
          <w:trHeight w:val="514"/>
        </w:trPr>
        <w:tc>
          <w:tcPr>
            <w:tcW w:w="4503" w:type="dxa"/>
          </w:tcPr>
          <w:p w14:paraId="7F3E5CDC"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Total</w:t>
            </w:r>
          </w:p>
        </w:tc>
        <w:tc>
          <w:tcPr>
            <w:tcW w:w="2693" w:type="dxa"/>
          </w:tcPr>
          <w:p w14:paraId="167D6D32"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29</w:t>
            </w:r>
          </w:p>
        </w:tc>
        <w:tc>
          <w:tcPr>
            <w:tcW w:w="2362" w:type="dxa"/>
          </w:tcPr>
          <w:p w14:paraId="64D2C1A6"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100</w:t>
            </w:r>
          </w:p>
        </w:tc>
      </w:tr>
    </w:tbl>
    <w:p w14:paraId="524B18C2" w14:textId="77777777" w:rsidR="00C71D60" w:rsidRPr="00410C6D" w:rsidRDefault="00C71D60" w:rsidP="00410C6D">
      <w:pPr>
        <w:jc w:val="center"/>
        <w:rPr>
          <w:rFonts w:asciiTheme="minorHAnsi" w:hAnsiTheme="minorHAnsi"/>
          <w:sz w:val="22"/>
          <w:szCs w:val="22"/>
        </w:rPr>
      </w:pPr>
    </w:p>
    <w:p w14:paraId="2601B879" w14:textId="3D11F3FD" w:rsidR="00C71D60" w:rsidRDefault="00BA6D78" w:rsidP="00410C6D">
      <w:pPr>
        <w:jc w:val="both"/>
        <w:rPr>
          <w:rFonts w:asciiTheme="minorHAnsi" w:hAnsiTheme="minorHAnsi"/>
          <w:sz w:val="22"/>
          <w:szCs w:val="22"/>
        </w:rPr>
      </w:pPr>
      <w:r w:rsidRPr="00410C6D">
        <w:rPr>
          <w:rFonts w:asciiTheme="minorHAnsi" w:hAnsiTheme="minorHAnsi"/>
          <w:sz w:val="22"/>
          <w:szCs w:val="22"/>
        </w:rPr>
        <w:t>Based on the table it can be seen that, there are 19 students or 65 % say that music is the favorite thing they like, 8 students or 28 % prefer sport and dancing, end 2 students or 7 %</w:t>
      </w:r>
      <w:r w:rsidRPr="00410C6D">
        <w:rPr>
          <w:rFonts w:asciiTheme="minorHAnsi" w:hAnsiTheme="minorHAnsi"/>
          <w:sz w:val="22"/>
          <w:szCs w:val="22"/>
        </w:rPr>
        <w:t xml:space="preserve"> say </w:t>
      </w:r>
      <w:r w:rsidRPr="00410C6D">
        <w:rPr>
          <w:rFonts w:asciiTheme="minorHAnsi" w:hAnsiTheme="minorHAnsi"/>
          <w:sz w:val="22"/>
          <w:szCs w:val="22"/>
        </w:rPr>
        <w:t>that the favorite thing for them is picture.</w:t>
      </w:r>
    </w:p>
    <w:p w14:paraId="74CA0414" w14:textId="77777777" w:rsidR="00832EC1" w:rsidRDefault="00832EC1" w:rsidP="00410C6D">
      <w:pPr>
        <w:jc w:val="both"/>
        <w:rPr>
          <w:rFonts w:asciiTheme="minorHAnsi" w:hAnsiTheme="minorHAnsi"/>
          <w:sz w:val="22"/>
          <w:szCs w:val="22"/>
        </w:rPr>
      </w:pPr>
    </w:p>
    <w:p w14:paraId="2B0EC650"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8</w:t>
      </w:r>
    </w:p>
    <w:p w14:paraId="70DAA20F" w14:textId="387C90D6"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Students’ responses about the habit for arranging something use an instruction</w:t>
      </w:r>
    </w:p>
    <w:p w14:paraId="6D8035F5" w14:textId="77777777" w:rsidR="00410C6D" w:rsidRPr="00410C6D" w:rsidRDefault="00410C6D" w:rsidP="00410C6D">
      <w:pPr>
        <w:jc w:val="center"/>
        <w:rPr>
          <w:rFonts w:asciiTheme="minorHAnsi" w:hAnsiTheme="minorHAnsi"/>
          <w:sz w:val="22"/>
          <w:szCs w:val="22"/>
        </w:rPr>
      </w:pPr>
    </w:p>
    <w:tbl>
      <w:tblPr>
        <w:tblStyle w:val="TableGrid"/>
        <w:tblW w:w="959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2551"/>
        <w:gridCol w:w="2682"/>
      </w:tblGrid>
      <w:tr w:rsidR="000167DA" w:rsidRPr="0089523F" w14:paraId="7E0CAB91" w14:textId="77777777" w:rsidTr="0089523F">
        <w:trPr>
          <w:trHeight w:val="402"/>
        </w:trPr>
        <w:tc>
          <w:tcPr>
            <w:tcW w:w="4361" w:type="dxa"/>
            <w:tcBorders>
              <w:top w:val="single" w:sz="4" w:space="0" w:color="auto"/>
              <w:bottom w:val="single" w:sz="4" w:space="0" w:color="auto"/>
            </w:tcBorders>
          </w:tcPr>
          <w:p w14:paraId="126A5A2A"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 xml:space="preserve">The characteristic of style </w:t>
            </w:r>
          </w:p>
        </w:tc>
        <w:tc>
          <w:tcPr>
            <w:tcW w:w="2551" w:type="dxa"/>
            <w:tcBorders>
              <w:top w:val="single" w:sz="4" w:space="0" w:color="auto"/>
              <w:bottom w:val="single" w:sz="4" w:space="0" w:color="auto"/>
            </w:tcBorders>
          </w:tcPr>
          <w:p w14:paraId="1511BDB3"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 xml:space="preserve">F </w:t>
            </w:r>
          </w:p>
        </w:tc>
        <w:tc>
          <w:tcPr>
            <w:tcW w:w="2682" w:type="dxa"/>
            <w:tcBorders>
              <w:top w:val="single" w:sz="4" w:space="0" w:color="auto"/>
              <w:bottom w:val="single" w:sz="4" w:space="0" w:color="auto"/>
            </w:tcBorders>
          </w:tcPr>
          <w:p w14:paraId="64A73798"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w:t>
            </w:r>
          </w:p>
        </w:tc>
      </w:tr>
      <w:tr w:rsidR="000167DA" w:rsidRPr="0089523F" w14:paraId="571E4F38" w14:textId="77777777" w:rsidTr="0089523F">
        <w:trPr>
          <w:trHeight w:val="549"/>
        </w:trPr>
        <w:tc>
          <w:tcPr>
            <w:tcW w:w="4361" w:type="dxa"/>
            <w:tcBorders>
              <w:top w:val="single" w:sz="4" w:space="0" w:color="auto"/>
            </w:tcBorders>
          </w:tcPr>
          <w:p w14:paraId="513809CD" w14:textId="77777777" w:rsidR="0089523F" w:rsidRDefault="0089523F" w:rsidP="00410C6D">
            <w:pPr>
              <w:rPr>
                <w:rFonts w:asciiTheme="minorHAnsi" w:hAnsiTheme="minorHAnsi"/>
                <w:bCs/>
                <w:sz w:val="22"/>
                <w:szCs w:val="22"/>
              </w:rPr>
            </w:pPr>
          </w:p>
          <w:p w14:paraId="471EC25A" w14:textId="005B7F8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 xml:space="preserve">Prefer to </w:t>
            </w:r>
            <w:r w:rsidRPr="0089523F">
              <w:rPr>
                <w:rFonts w:asciiTheme="minorHAnsi" w:hAnsiTheme="minorHAnsi"/>
                <w:bCs/>
                <w:sz w:val="22"/>
                <w:szCs w:val="22"/>
              </w:rPr>
              <w:t>take in instruction by</w:t>
            </w:r>
            <w:r w:rsidRPr="0089523F">
              <w:rPr>
                <w:rFonts w:asciiTheme="minorHAnsi" w:hAnsiTheme="minorHAnsi"/>
                <w:bCs/>
                <w:sz w:val="22"/>
                <w:szCs w:val="22"/>
              </w:rPr>
              <w:t xml:space="preserve"> someone (A)</w:t>
            </w:r>
          </w:p>
        </w:tc>
        <w:tc>
          <w:tcPr>
            <w:tcW w:w="2551" w:type="dxa"/>
            <w:tcBorders>
              <w:top w:val="single" w:sz="4" w:space="0" w:color="auto"/>
            </w:tcBorders>
          </w:tcPr>
          <w:p w14:paraId="4CAFF2F2" w14:textId="77777777" w:rsidR="0089523F" w:rsidRDefault="0089523F" w:rsidP="00410C6D">
            <w:pPr>
              <w:jc w:val="center"/>
              <w:rPr>
                <w:rFonts w:asciiTheme="minorHAnsi" w:hAnsiTheme="minorHAnsi"/>
                <w:bCs/>
                <w:sz w:val="22"/>
                <w:szCs w:val="22"/>
              </w:rPr>
            </w:pPr>
          </w:p>
          <w:p w14:paraId="0212C719" w14:textId="6DDCDA4F"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10</w:t>
            </w:r>
          </w:p>
        </w:tc>
        <w:tc>
          <w:tcPr>
            <w:tcW w:w="2682" w:type="dxa"/>
            <w:tcBorders>
              <w:top w:val="single" w:sz="4" w:space="0" w:color="auto"/>
            </w:tcBorders>
          </w:tcPr>
          <w:p w14:paraId="7365A305" w14:textId="77777777" w:rsidR="0089523F" w:rsidRDefault="0089523F" w:rsidP="00410C6D">
            <w:pPr>
              <w:jc w:val="center"/>
              <w:rPr>
                <w:rFonts w:asciiTheme="minorHAnsi" w:hAnsiTheme="minorHAnsi"/>
                <w:bCs/>
                <w:sz w:val="22"/>
                <w:szCs w:val="22"/>
              </w:rPr>
            </w:pPr>
          </w:p>
          <w:p w14:paraId="256CB9BD" w14:textId="15081DA3"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34</w:t>
            </w:r>
          </w:p>
        </w:tc>
      </w:tr>
      <w:tr w:rsidR="000167DA" w:rsidRPr="0089523F" w14:paraId="0C93506A" w14:textId="77777777" w:rsidTr="0089523F">
        <w:trPr>
          <w:trHeight w:val="760"/>
        </w:trPr>
        <w:tc>
          <w:tcPr>
            <w:tcW w:w="4361" w:type="dxa"/>
          </w:tcPr>
          <w:p w14:paraId="1C61F3C6" w14:textId="77777777" w:rsidR="00DB53A5" w:rsidRDefault="00DB53A5" w:rsidP="00410C6D">
            <w:pPr>
              <w:rPr>
                <w:rFonts w:asciiTheme="minorHAnsi" w:hAnsiTheme="minorHAnsi"/>
                <w:bCs/>
                <w:sz w:val="22"/>
                <w:szCs w:val="22"/>
              </w:rPr>
            </w:pPr>
          </w:p>
          <w:p w14:paraId="40D1F3BB" w14:textId="186CAE28"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Direct arrange the part when take instruction (K)</w:t>
            </w:r>
          </w:p>
        </w:tc>
        <w:tc>
          <w:tcPr>
            <w:tcW w:w="2551" w:type="dxa"/>
          </w:tcPr>
          <w:p w14:paraId="2140C92C" w14:textId="77777777" w:rsidR="00DB53A5" w:rsidRDefault="00DB53A5" w:rsidP="00410C6D">
            <w:pPr>
              <w:jc w:val="center"/>
              <w:rPr>
                <w:rFonts w:asciiTheme="minorHAnsi" w:hAnsiTheme="minorHAnsi"/>
                <w:bCs/>
                <w:sz w:val="22"/>
                <w:szCs w:val="22"/>
              </w:rPr>
            </w:pPr>
          </w:p>
          <w:p w14:paraId="51802559" w14:textId="010112F4"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11</w:t>
            </w:r>
          </w:p>
        </w:tc>
        <w:tc>
          <w:tcPr>
            <w:tcW w:w="2682" w:type="dxa"/>
          </w:tcPr>
          <w:p w14:paraId="3A1D4726" w14:textId="77777777" w:rsidR="00DB53A5" w:rsidRDefault="00DB53A5" w:rsidP="00410C6D">
            <w:pPr>
              <w:jc w:val="center"/>
              <w:rPr>
                <w:rFonts w:asciiTheme="minorHAnsi" w:hAnsiTheme="minorHAnsi"/>
                <w:bCs/>
                <w:sz w:val="22"/>
                <w:szCs w:val="22"/>
              </w:rPr>
            </w:pPr>
          </w:p>
          <w:p w14:paraId="3C25AE0F" w14:textId="4D726F1B"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38</w:t>
            </w:r>
          </w:p>
        </w:tc>
      </w:tr>
      <w:tr w:rsidR="000167DA" w:rsidRPr="0089523F" w14:paraId="0B2B6EA6" w14:textId="77777777" w:rsidTr="0089523F">
        <w:trPr>
          <w:trHeight w:val="729"/>
        </w:trPr>
        <w:tc>
          <w:tcPr>
            <w:tcW w:w="4361" w:type="dxa"/>
          </w:tcPr>
          <w:p w14:paraId="2BAA2148" w14:textId="77777777" w:rsidR="00DB53A5" w:rsidRDefault="00DB53A5" w:rsidP="00410C6D">
            <w:pPr>
              <w:rPr>
                <w:rFonts w:asciiTheme="minorHAnsi" w:hAnsiTheme="minorHAnsi"/>
                <w:bCs/>
                <w:sz w:val="22"/>
                <w:szCs w:val="22"/>
              </w:rPr>
            </w:pPr>
          </w:p>
          <w:p w14:paraId="0A80B99E" w14:textId="74D1B21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Prefer to see the instruction in written from (V)</w:t>
            </w:r>
          </w:p>
        </w:tc>
        <w:tc>
          <w:tcPr>
            <w:tcW w:w="2551" w:type="dxa"/>
          </w:tcPr>
          <w:p w14:paraId="65AD0EFD" w14:textId="77777777" w:rsidR="00DB53A5" w:rsidRDefault="00DB53A5" w:rsidP="00410C6D">
            <w:pPr>
              <w:jc w:val="center"/>
              <w:rPr>
                <w:rFonts w:asciiTheme="minorHAnsi" w:hAnsiTheme="minorHAnsi"/>
                <w:bCs/>
                <w:sz w:val="22"/>
                <w:szCs w:val="22"/>
              </w:rPr>
            </w:pPr>
          </w:p>
          <w:p w14:paraId="075DA457" w14:textId="103F40FE"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8</w:t>
            </w:r>
          </w:p>
        </w:tc>
        <w:tc>
          <w:tcPr>
            <w:tcW w:w="2682" w:type="dxa"/>
          </w:tcPr>
          <w:p w14:paraId="0FF34A3A" w14:textId="77777777" w:rsidR="00DB53A5" w:rsidRDefault="00DB53A5" w:rsidP="00410C6D">
            <w:pPr>
              <w:jc w:val="center"/>
              <w:rPr>
                <w:rFonts w:asciiTheme="minorHAnsi" w:hAnsiTheme="minorHAnsi"/>
                <w:bCs/>
                <w:sz w:val="22"/>
                <w:szCs w:val="22"/>
              </w:rPr>
            </w:pPr>
          </w:p>
          <w:p w14:paraId="2E764B17" w14:textId="3B24DB06"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28</w:t>
            </w:r>
          </w:p>
        </w:tc>
      </w:tr>
      <w:tr w:rsidR="000167DA" w:rsidRPr="0089523F" w14:paraId="15C18902" w14:textId="77777777" w:rsidTr="0089523F">
        <w:trPr>
          <w:trHeight w:val="361"/>
        </w:trPr>
        <w:tc>
          <w:tcPr>
            <w:tcW w:w="4361" w:type="dxa"/>
          </w:tcPr>
          <w:p w14:paraId="72855B00" w14:textId="77777777" w:rsidR="00DB53A5" w:rsidRDefault="00DB53A5" w:rsidP="00410C6D">
            <w:pPr>
              <w:rPr>
                <w:rFonts w:asciiTheme="minorHAnsi" w:hAnsiTheme="minorHAnsi"/>
                <w:bCs/>
                <w:sz w:val="22"/>
                <w:szCs w:val="22"/>
              </w:rPr>
            </w:pPr>
          </w:p>
          <w:p w14:paraId="1C40A01D" w14:textId="38CB83A0"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Total</w:t>
            </w:r>
          </w:p>
        </w:tc>
        <w:tc>
          <w:tcPr>
            <w:tcW w:w="2551" w:type="dxa"/>
          </w:tcPr>
          <w:p w14:paraId="764B28C9"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29</w:t>
            </w:r>
          </w:p>
        </w:tc>
        <w:tc>
          <w:tcPr>
            <w:tcW w:w="2682" w:type="dxa"/>
          </w:tcPr>
          <w:p w14:paraId="3C68A653"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100</w:t>
            </w:r>
          </w:p>
        </w:tc>
      </w:tr>
    </w:tbl>
    <w:p w14:paraId="3CB1D6D0" w14:textId="77777777" w:rsidR="00C71D60" w:rsidRPr="00410C6D" w:rsidRDefault="00C71D60" w:rsidP="00410C6D">
      <w:pPr>
        <w:jc w:val="center"/>
        <w:rPr>
          <w:rFonts w:asciiTheme="minorHAnsi" w:hAnsiTheme="minorHAnsi"/>
          <w:sz w:val="22"/>
          <w:szCs w:val="22"/>
        </w:rPr>
      </w:pPr>
    </w:p>
    <w:p w14:paraId="0D8AAF2D" w14:textId="779E3475" w:rsidR="00C71D60" w:rsidRDefault="00BA6D78" w:rsidP="00410C6D">
      <w:pPr>
        <w:jc w:val="both"/>
        <w:rPr>
          <w:rFonts w:asciiTheme="minorHAnsi" w:hAnsiTheme="minorHAnsi"/>
          <w:sz w:val="22"/>
          <w:szCs w:val="22"/>
        </w:rPr>
      </w:pPr>
      <w:r w:rsidRPr="00410C6D">
        <w:rPr>
          <w:rFonts w:asciiTheme="minorHAnsi" w:hAnsiTheme="minorHAnsi"/>
          <w:sz w:val="22"/>
          <w:szCs w:val="22"/>
        </w:rPr>
        <w:t xml:space="preserve">By looking at the table it is shown that there are 10 students or 34 % say that they prefer to take Instruction by someone, 11 students or 38 % say that direct to arrange the part when taking the instruction </w:t>
      </w:r>
      <w:r w:rsidRPr="00410C6D">
        <w:rPr>
          <w:rFonts w:asciiTheme="minorHAnsi" w:hAnsiTheme="minorHAnsi"/>
          <w:sz w:val="22"/>
          <w:szCs w:val="22"/>
        </w:rPr>
        <w:t xml:space="preserve">by someone 11 students or 38 % say that direct </w:t>
      </w:r>
      <w:r w:rsidRPr="00410C6D">
        <w:rPr>
          <w:rFonts w:asciiTheme="minorHAnsi" w:hAnsiTheme="minorHAnsi"/>
          <w:sz w:val="22"/>
          <w:szCs w:val="22"/>
        </w:rPr>
        <w:t>to arrange the part when taking the instruction, end 8 students or 28 % prefer to see the instruction in written form</w:t>
      </w:r>
      <w:r w:rsidR="00410C6D">
        <w:rPr>
          <w:rFonts w:asciiTheme="minorHAnsi" w:hAnsiTheme="minorHAnsi"/>
          <w:sz w:val="22"/>
          <w:szCs w:val="22"/>
        </w:rPr>
        <w:t>.</w:t>
      </w:r>
    </w:p>
    <w:p w14:paraId="152CED74" w14:textId="77777777" w:rsidR="00410C6D" w:rsidRPr="00410C6D" w:rsidRDefault="00410C6D" w:rsidP="00410C6D">
      <w:pPr>
        <w:jc w:val="both"/>
        <w:rPr>
          <w:rFonts w:asciiTheme="minorHAnsi" w:hAnsiTheme="minorHAnsi"/>
          <w:sz w:val="22"/>
          <w:szCs w:val="22"/>
        </w:rPr>
      </w:pPr>
    </w:p>
    <w:p w14:paraId="1C6EFB03" w14:textId="0B4F6AFD"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9</w:t>
      </w:r>
    </w:p>
    <w:p w14:paraId="68A05544" w14:textId="1DCD287A"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Students ‘responses about the English pronunciation in speech</w:t>
      </w:r>
    </w:p>
    <w:p w14:paraId="154A80A7" w14:textId="77777777" w:rsidR="00410C6D" w:rsidRPr="00410C6D" w:rsidRDefault="00410C6D" w:rsidP="00410C6D">
      <w:pPr>
        <w:jc w:val="center"/>
        <w:rPr>
          <w:rFonts w:asciiTheme="minorHAnsi" w:hAnsiTheme="minorHAnsi"/>
          <w:sz w:val="22"/>
          <w:szCs w:val="22"/>
        </w:rPr>
      </w:pPr>
    </w:p>
    <w:tbl>
      <w:tblPr>
        <w:tblStyle w:val="TableGrid"/>
        <w:tblW w:w="960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3"/>
        <w:gridCol w:w="3203"/>
        <w:gridCol w:w="3203"/>
      </w:tblGrid>
      <w:tr w:rsidR="000167DA" w:rsidRPr="00410C6D" w14:paraId="50969C9E" w14:textId="77777777" w:rsidTr="0089523F">
        <w:trPr>
          <w:trHeight w:val="489"/>
        </w:trPr>
        <w:tc>
          <w:tcPr>
            <w:tcW w:w="3203" w:type="dxa"/>
            <w:tcBorders>
              <w:top w:val="single" w:sz="4" w:space="0" w:color="auto"/>
              <w:bottom w:val="single" w:sz="4" w:space="0" w:color="auto"/>
            </w:tcBorders>
          </w:tcPr>
          <w:p w14:paraId="4DF92129" w14:textId="77777777" w:rsidR="00C71D60" w:rsidRPr="00DB53A5" w:rsidRDefault="00BA6D78" w:rsidP="00410C6D">
            <w:pPr>
              <w:jc w:val="center"/>
              <w:rPr>
                <w:rFonts w:asciiTheme="minorHAnsi" w:hAnsiTheme="minorHAnsi"/>
                <w:bCs/>
                <w:sz w:val="22"/>
                <w:szCs w:val="22"/>
              </w:rPr>
            </w:pPr>
            <w:r w:rsidRPr="00DB53A5">
              <w:rPr>
                <w:rFonts w:asciiTheme="minorHAnsi" w:hAnsiTheme="minorHAnsi"/>
                <w:bCs/>
                <w:sz w:val="22"/>
                <w:szCs w:val="22"/>
              </w:rPr>
              <w:t>T</w:t>
            </w:r>
            <w:r w:rsidRPr="00DB53A5">
              <w:rPr>
                <w:rFonts w:asciiTheme="minorHAnsi" w:hAnsiTheme="minorHAnsi"/>
                <w:bCs/>
                <w:sz w:val="22"/>
                <w:szCs w:val="22"/>
              </w:rPr>
              <w:t xml:space="preserve">he characteristic of style </w:t>
            </w:r>
          </w:p>
        </w:tc>
        <w:tc>
          <w:tcPr>
            <w:tcW w:w="3203" w:type="dxa"/>
            <w:tcBorders>
              <w:top w:val="single" w:sz="4" w:space="0" w:color="auto"/>
              <w:bottom w:val="single" w:sz="4" w:space="0" w:color="auto"/>
            </w:tcBorders>
          </w:tcPr>
          <w:p w14:paraId="6979EE9E" w14:textId="77777777" w:rsidR="00C71D60" w:rsidRPr="00DB53A5" w:rsidRDefault="00BA6D78" w:rsidP="00410C6D">
            <w:pPr>
              <w:jc w:val="center"/>
              <w:rPr>
                <w:rFonts w:asciiTheme="minorHAnsi" w:hAnsiTheme="minorHAnsi"/>
                <w:bCs/>
                <w:sz w:val="22"/>
                <w:szCs w:val="22"/>
              </w:rPr>
            </w:pPr>
            <w:r w:rsidRPr="00DB53A5">
              <w:rPr>
                <w:rFonts w:asciiTheme="minorHAnsi" w:hAnsiTheme="minorHAnsi"/>
                <w:bCs/>
                <w:sz w:val="22"/>
                <w:szCs w:val="22"/>
              </w:rPr>
              <w:t>F</w:t>
            </w:r>
          </w:p>
        </w:tc>
        <w:tc>
          <w:tcPr>
            <w:tcW w:w="3203" w:type="dxa"/>
            <w:tcBorders>
              <w:top w:val="single" w:sz="4" w:space="0" w:color="auto"/>
              <w:bottom w:val="single" w:sz="4" w:space="0" w:color="auto"/>
            </w:tcBorders>
          </w:tcPr>
          <w:p w14:paraId="05C4239B" w14:textId="77777777" w:rsidR="00C71D60" w:rsidRPr="00DB53A5" w:rsidRDefault="00BA6D78" w:rsidP="00410C6D">
            <w:pPr>
              <w:jc w:val="center"/>
              <w:rPr>
                <w:rFonts w:asciiTheme="minorHAnsi" w:hAnsiTheme="minorHAnsi"/>
                <w:bCs/>
                <w:sz w:val="22"/>
                <w:szCs w:val="22"/>
              </w:rPr>
            </w:pPr>
            <w:r w:rsidRPr="00DB53A5">
              <w:rPr>
                <w:rFonts w:asciiTheme="minorHAnsi" w:hAnsiTheme="minorHAnsi"/>
                <w:bCs/>
                <w:sz w:val="22"/>
                <w:szCs w:val="22"/>
              </w:rPr>
              <w:t>%</w:t>
            </w:r>
          </w:p>
        </w:tc>
      </w:tr>
      <w:tr w:rsidR="000167DA" w:rsidRPr="00410C6D" w14:paraId="0AC20294" w14:textId="77777777" w:rsidTr="0089523F">
        <w:trPr>
          <w:trHeight w:val="814"/>
        </w:trPr>
        <w:tc>
          <w:tcPr>
            <w:tcW w:w="3203" w:type="dxa"/>
            <w:tcBorders>
              <w:top w:val="single" w:sz="4" w:space="0" w:color="auto"/>
            </w:tcBorders>
          </w:tcPr>
          <w:p w14:paraId="75347FDF" w14:textId="77777777" w:rsidR="0089523F" w:rsidRDefault="0089523F" w:rsidP="00410C6D">
            <w:pPr>
              <w:rPr>
                <w:rFonts w:asciiTheme="minorHAnsi" w:hAnsiTheme="minorHAnsi"/>
                <w:sz w:val="22"/>
                <w:szCs w:val="22"/>
              </w:rPr>
            </w:pPr>
          </w:p>
          <w:p w14:paraId="3D0332CA" w14:textId="6AEBDAC4" w:rsidR="00C71D60" w:rsidRPr="00410C6D" w:rsidRDefault="00BA6D78" w:rsidP="00410C6D">
            <w:pPr>
              <w:rPr>
                <w:rFonts w:asciiTheme="minorHAnsi" w:hAnsiTheme="minorHAnsi"/>
                <w:sz w:val="22"/>
                <w:szCs w:val="22"/>
              </w:rPr>
            </w:pPr>
            <w:r w:rsidRPr="00410C6D">
              <w:rPr>
                <w:rFonts w:asciiTheme="minorHAnsi" w:hAnsiTheme="minorHAnsi"/>
                <w:sz w:val="22"/>
                <w:szCs w:val="22"/>
              </w:rPr>
              <w:t>It is nice to hear (A)</w:t>
            </w:r>
          </w:p>
        </w:tc>
        <w:tc>
          <w:tcPr>
            <w:tcW w:w="3203" w:type="dxa"/>
            <w:tcBorders>
              <w:top w:val="single" w:sz="4" w:space="0" w:color="auto"/>
            </w:tcBorders>
          </w:tcPr>
          <w:p w14:paraId="63B2950F" w14:textId="77777777" w:rsidR="0089523F" w:rsidRDefault="0089523F" w:rsidP="00410C6D">
            <w:pPr>
              <w:jc w:val="center"/>
              <w:rPr>
                <w:rFonts w:asciiTheme="minorHAnsi" w:hAnsiTheme="minorHAnsi"/>
                <w:sz w:val="22"/>
                <w:szCs w:val="22"/>
              </w:rPr>
            </w:pPr>
          </w:p>
          <w:p w14:paraId="3EC03D9C" w14:textId="7A1A72C9"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7</w:t>
            </w:r>
          </w:p>
        </w:tc>
        <w:tc>
          <w:tcPr>
            <w:tcW w:w="3203" w:type="dxa"/>
            <w:tcBorders>
              <w:top w:val="single" w:sz="4" w:space="0" w:color="auto"/>
            </w:tcBorders>
          </w:tcPr>
          <w:p w14:paraId="7A509A38" w14:textId="77777777" w:rsidR="0089523F" w:rsidRDefault="0089523F" w:rsidP="00410C6D">
            <w:pPr>
              <w:jc w:val="center"/>
              <w:rPr>
                <w:rFonts w:asciiTheme="minorHAnsi" w:hAnsiTheme="minorHAnsi"/>
                <w:sz w:val="22"/>
                <w:szCs w:val="22"/>
              </w:rPr>
            </w:pPr>
          </w:p>
          <w:p w14:paraId="7008556C" w14:textId="550D4D05"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24</w:t>
            </w:r>
          </w:p>
        </w:tc>
      </w:tr>
      <w:tr w:rsidR="000167DA" w:rsidRPr="00410C6D" w14:paraId="7FBDC746" w14:textId="77777777" w:rsidTr="00DB53A5">
        <w:trPr>
          <w:trHeight w:val="522"/>
        </w:trPr>
        <w:tc>
          <w:tcPr>
            <w:tcW w:w="3203" w:type="dxa"/>
          </w:tcPr>
          <w:p w14:paraId="4FE9A26F" w14:textId="77777777" w:rsidR="00C71D60" w:rsidRPr="00410C6D" w:rsidRDefault="00BA6D78" w:rsidP="00410C6D">
            <w:pPr>
              <w:rPr>
                <w:rFonts w:asciiTheme="minorHAnsi" w:hAnsiTheme="minorHAnsi"/>
                <w:sz w:val="22"/>
                <w:szCs w:val="22"/>
              </w:rPr>
            </w:pPr>
            <w:r w:rsidRPr="00410C6D">
              <w:rPr>
                <w:rFonts w:asciiTheme="minorHAnsi" w:hAnsiTheme="minorHAnsi"/>
                <w:sz w:val="22"/>
                <w:szCs w:val="22"/>
              </w:rPr>
              <w:t>It is nice (K)</w:t>
            </w:r>
          </w:p>
        </w:tc>
        <w:tc>
          <w:tcPr>
            <w:tcW w:w="3203" w:type="dxa"/>
          </w:tcPr>
          <w:p w14:paraId="51095EC7"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6</w:t>
            </w:r>
          </w:p>
        </w:tc>
        <w:tc>
          <w:tcPr>
            <w:tcW w:w="3203" w:type="dxa"/>
          </w:tcPr>
          <w:p w14:paraId="6F85EC0E"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21</w:t>
            </w:r>
          </w:p>
        </w:tc>
      </w:tr>
      <w:tr w:rsidR="000167DA" w:rsidRPr="00410C6D" w14:paraId="20294E01" w14:textId="77777777" w:rsidTr="00DB53A5">
        <w:trPr>
          <w:trHeight w:val="429"/>
        </w:trPr>
        <w:tc>
          <w:tcPr>
            <w:tcW w:w="3203" w:type="dxa"/>
          </w:tcPr>
          <w:p w14:paraId="2E92C1BD" w14:textId="77777777" w:rsidR="00C71D60" w:rsidRPr="00410C6D" w:rsidRDefault="00BA6D78" w:rsidP="00410C6D">
            <w:pPr>
              <w:rPr>
                <w:rFonts w:asciiTheme="minorHAnsi" w:hAnsiTheme="minorHAnsi"/>
                <w:sz w:val="22"/>
                <w:szCs w:val="22"/>
              </w:rPr>
            </w:pPr>
            <w:r w:rsidRPr="00410C6D">
              <w:rPr>
                <w:rFonts w:asciiTheme="minorHAnsi" w:hAnsiTheme="minorHAnsi"/>
                <w:sz w:val="22"/>
                <w:szCs w:val="22"/>
              </w:rPr>
              <w:t>It is visible good (V)</w:t>
            </w:r>
          </w:p>
        </w:tc>
        <w:tc>
          <w:tcPr>
            <w:tcW w:w="3203" w:type="dxa"/>
          </w:tcPr>
          <w:p w14:paraId="4F1F4C7F"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16</w:t>
            </w:r>
          </w:p>
        </w:tc>
        <w:tc>
          <w:tcPr>
            <w:tcW w:w="3203" w:type="dxa"/>
          </w:tcPr>
          <w:p w14:paraId="7EC67FFF"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55</w:t>
            </w:r>
          </w:p>
        </w:tc>
      </w:tr>
      <w:tr w:rsidR="000167DA" w:rsidRPr="00410C6D" w14:paraId="3FA38C21" w14:textId="77777777" w:rsidTr="0089523F">
        <w:trPr>
          <w:trHeight w:val="371"/>
        </w:trPr>
        <w:tc>
          <w:tcPr>
            <w:tcW w:w="3203" w:type="dxa"/>
          </w:tcPr>
          <w:p w14:paraId="6BA23349" w14:textId="77777777" w:rsidR="00C71D60" w:rsidRPr="00410C6D" w:rsidRDefault="00BA6D78" w:rsidP="00410C6D">
            <w:pPr>
              <w:rPr>
                <w:rFonts w:asciiTheme="minorHAnsi" w:hAnsiTheme="minorHAnsi"/>
                <w:sz w:val="22"/>
                <w:szCs w:val="22"/>
              </w:rPr>
            </w:pPr>
            <w:r w:rsidRPr="00410C6D">
              <w:rPr>
                <w:rFonts w:asciiTheme="minorHAnsi" w:hAnsiTheme="minorHAnsi"/>
                <w:sz w:val="22"/>
                <w:szCs w:val="22"/>
              </w:rPr>
              <w:t>Total</w:t>
            </w:r>
          </w:p>
        </w:tc>
        <w:tc>
          <w:tcPr>
            <w:tcW w:w="3203" w:type="dxa"/>
          </w:tcPr>
          <w:p w14:paraId="489656D4"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3203" w:type="dxa"/>
          </w:tcPr>
          <w:p w14:paraId="4A8DDEA7"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4C1646F3" w14:textId="77777777" w:rsidR="00410C6D" w:rsidRDefault="00410C6D" w:rsidP="00410C6D">
      <w:pPr>
        <w:rPr>
          <w:rFonts w:asciiTheme="minorHAnsi" w:hAnsiTheme="minorHAnsi"/>
          <w:sz w:val="22"/>
          <w:szCs w:val="22"/>
        </w:rPr>
      </w:pPr>
    </w:p>
    <w:p w14:paraId="3B2628BF" w14:textId="18C0E75D" w:rsidR="00C71D60" w:rsidRDefault="00BA6D78" w:rsidP="0089523F">
      <w:pPr>
        <w:jc w:val="both"/>
        <w:rPr>
          <w:rFonts w:asciiTheme="minorHAnsi" w:hAnsiTheme="minorHAnsi"/>
          <w:sz w:val="22"/>
          <w:szCs w:val="22"/>
        </w:rPr>
      </w:pPr>
      <w:r w:rsidRPr="00410C6D">
        <w:rPr>
          <w:rFonts w:asciiTheme="minorHAnsi" w:hAnsiTheme="minorHAnsi"/>
          <w:sz w:val="22"/>
          <w:szCs w:val="22"/>
        </w:rPr>
        <w:t xml:space="preserve">The table shows that, there are 7 students are 24 % say that they prefer to say it is nice, </w:t>
      </w:r>
      <w:r w:rsidRPr="00410C6D">
        <w:rPr>
          <w:rFonts w:asciiTheme="minorHAnsi" w:hAnsiTheme="minorHAnsi"/>
          <w:sz w:val="22"/>
          <w:szCs w:val="22"/>
        </w:rPr>
        <w:t>and</w:t>
      </w:r>
      <w:r w:rsidRPr="00410C6D">
        <w:rPr>
          <w:rFonts w:asciiTheme="minorHAnsi" w:hAnsiTheme="minorHAnsi"/>
          <w:sz w:val="22"/>
          <w:szCs w:val="22"/>
        </w:rPr>
        <w:t xml:space="preserve"> 16 students or 55 % that it is visible good.</w:t>
      </w:r>
    </w:p>
    <w:p w14:paraId="3470C3A0" w14:textId="77777777" w:rsidR="00410C6D" w:rsidRPr="00410C6D" w:rsidRDefault="00410C6D" w:rsidP="00410C6D">
      <w:pPr>
        <w:rPr>
          <w:rFonts w:asciiTheme="minorHAnsi" w:hAnsiTheme="minorHAnsi"/>
          <w:sz w:val="22"/>
          <w:szCs w:val="22"/>
        </w:rPr>
      </w:pPr>
    </w:p>
    <w:p w14:paraId="41F5EB59" w14:textId="559037FE"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Table </w:t>
      </w:r>
      <w:r w:rsidRPr="00410C6D">
        <w:rPr>
          <w:rFonts w:asciiTheme="minorHAnsi" w:hAnsiTheme="minorHAnsi"/>
          <w:sz w:val="22"/>
          <w:szCs w:val="22"/>
        </w:rPr>
        <w:t>10</w:t>
      </w:r>
    </w:p>
    <w:p w14:paraId="125293E5" w14:textId="1AC8C341"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lastRenderedPageBreak/>
        <w:t>Students ‘responses about the habit for reading in English text</w:t>
      </w:r>
      <w:r w:rsidRPr="00410C6D">
        <w:rPr>
          <w:rFonts w:asciiTheme="minorHAnsi" w:hAnsiTheme="minorHAnsi"/>
          <w:sz w:val="22"/>
          <w:szCs w:val="22"/>
        </w:rPr>
        <w:t xml:space="preserve"> </w:t>
      </w:r>
    </w:p>
    <w:p w14:paraId="05007483" w14:textId="1C52425E" w:rsidR="00C71D60" w:rsidRPr="00410C6D" w:rsidRDefault="00C71D60" w:rsidP="00410C6D">
      <w:pPr>
        <w:jc w:val="center"/>
        <w:rPr>
          <w:rFonts w:asciiTheme="minorHAnsi" w:hAnsiTheme="minorHAnsi"/>
          <w:sz w:val="22"/>
          <w:szCs w:val="22"/>
        </w:rPr>
      </w:pPr>
    </w:p>
    <w:tbl>
      <w:tblPr>
        <w:tblStyle w:val="TableGrid"/>
        <w:tblW w:w="962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1985"/>
        <w:gridCol w:w="1864"/>
      </w:tblGrid>
      <w:tr w:rsidR="000167DA" w:rsidRPr="0089523F" w14:paraId="420427B7" w14:textId="77777777" w:rsidTr="0089523F">
        <w:trPr>
          <w:trHeight w:val="449"/>
        </w:trPr>
        <w:tc>
          <w:tcPr>
            <w:tcW w:w="5778" w:type="dxa"/>
            <w:tcBorders>
              <w:top w:val="single" w:sz="4" w:space="0" w:color="auto"/>
              <w:bottom w:val="single" w:sz="4" w:space="0" w:color="auto"/>
            </w:tcBorders>
          </w:tcPr>
          <w:p w14:paraId="7D828187"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 xml:space="preserve">The characteristic of styles </w:t>
            </w:r>
          </w:p>
        </w:tc>
        <w:tc>
          <w:tcPr>
            <w:tcW w:w="1985" w:type="dxa"/>
            <w:tcBorders>
              <w:top w:val="single" w:sz="4" w:space="0" w:color="auto"/>
              <w:bottom w:val="single" w:sz="4" w:space="0" w:color="auto"/>
            </w:tcBorders>
          </w:tcPr>
          <w:p w14:paraId="12B0243D"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F</w:t>
            </w:r>
          </w:p>
        </w:tc>
        <w:tc>
          <w:tcPr>
            <w:tcW w:w="1864" w:type="dxa"/>
            <w:tcBorders>
              <w:top w:val="single" w:sz="4" w:space="0" w:color="auto"/>
              <w:bottom w:val="single" w:sz="4" w:space="0" w:color="auto"/>
            </w:tcBorders>
          </w:tcPr>
          <w:p w14:paraId="0A6AE5F2"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w:t>
            </w:r>
          </w:p>
        </w:tc>
      </w:tr>
      <w:tr w:rsidR="000167DA" w:rsidRPr="0089523F" w14:paraId="55414F4B" w14:textId="77777777" w:rsidTr="0089523F">
        <w:trPr>
          <w:trHeight w:val="692"/>
        </w:trPr>
        <w:tc>
          <w:tcPr>
            <w:tcW w:w="5778" w:type="dxa"/>
            <w:tcBorders>
              <w:top w:val="single" w:sz="4" w:space="0" w:color="auto"/>
            </w:tcBorders>
          </w:tcPr>
          <w:p w14:paraId="3474772A"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Move the lips very of then and expres</w:t>
            </w:r>
            <w:r w:rsidRPr="0089523F">
              <w:rPr>
                <w:rFonts w:asciiTheme="minorHAnsi" w:hAnsiTheme="minorHAnsi"/>
                <w:bCs/>
                <w:sz w:val="22"/>
                <w:szCs w:val="22"/>
              </w:rPr>
              <w:t xml:space="preserve">s the idea </w:t>
            </w:r>
          </w:p>
          <w:p w14:paraId="730C5E5F" w14:textId="02E3340D"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 xml:space="preserve">In written form in their book </w:t>
            </w:r>
            <w:r w:rsidR="00410C6D" w:rsidRPr="0089523F">
              <w:rPr>
                <w:rFonts w:asciiTheme="minorHAnsi" w:hAnsiTheme="minorHAnsi"/>
                <w:bCs/>
                <w:sz w:val="22"/>
                <w:szCs w:val="22"/>
              </w:rPr>
              <w:t>when reading</w:t>
            </w:r>
            <w:r w:rsidRPr="0089523F">
              <w:rPr>
                <w:rFonts w:asciiTheme="minorHAnsi" w:hAnsiTheme="minorHAnsi"/>
                <w:bCs/>
                <w:sz w:val="22"/>
                <w:szCs w:val="22"/>
              </w:rPr>
              <w:t xml:space="preserve"> (A) </w:t>
            </w:r>
          </w:p>
        </w:tc>
        <w:tc>
          <w:tcPr>
            <w:tcW w:w="1985" w:type="dxa"/>
            <w:tcBorders>
              <w:top w:val="single" w:sz="4" w:space="0" w:color="auto"/>
            </w:tcBorders>
          </w:tcPr>
          <w:p w14:paraId="3C8D53BB"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23</w:t>
            </w:r>
          </w:p>
        </w:tc>
        <w:tc>
          <w:tcPr>
            <w:tcW w:w="1864" w:type="dxa"/>
            <w:tcBorders>
              <w:top w:val="single" w:sz="4" w:space="0" w:color="auto"/>
            </w:tcBorders>
          </w:tcPr>
          <w:p w14:paraId="14D1F218"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79</w:t>
            </w:r>
          </w:p>
        </w:tc>
      </w:tr>
      <w:tr w:rsidR="000167DA" w:rsidRPr="0089523F" w14:paraId="33198022" w14:textId="77777777" w:rsidTr="0089523F">
        <w:trPr>
          <w:trHeight w:val="692"/>
        </w:trPr>
        <w:tc>
          <w:tcPr>
            <w:tcW w:w="5778" w:type="dxa"/>
          </w:tcPr>
          <w:p w14:paraId="458BE283"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 xml:space="preserve">Use finger as directory when reading ((K) </w:t>
            </w:r>
          </w:p>
        </w:tc>
        <w:tc>
          <w:tcPr>
            <w:tcW w:w="1985" w:type="dxa"/>
          </w:tcPr>
          <w:p w14:paraId="227D9582"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w:t>
            </w:r>
          </w:p>
        </w:tc>
        <w:tc>
          <w:tcPr>
            <w:tcW w:w="1864" w:type="dxa"/>
          </w:tcPr>
          <w:p w14:paraId="46DD4E81"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7</w:t>
            </w:r>
          </w:p>
        </w:tc>
      </w:tr>
      <w:tr w:rsidR="000167DA" w:rsidRPr="0089523F" w14:paraId="58BAC024" w14:textId="77777777" w:rsidTr="0089523F">
        <w:trPr>
          <w:trHeight w:val="692"/>
        </w:trPr>
        <w:tc>
          <w:tcPr>
            <w:tcW w:w="5778" w:type="dxa"/>
          </w:tcPr>
          <w:p w14:paraId="745566F3"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Reading loudly (V)</w:t>
            </w:r>
          </w:p>
        </w:tc>
        <w:tc>
          <w:tcPr>
            <w:tcW w:w="1985" w:type="dxa"/>
          </w:tcPr>
          <w:p w14:paraId="0B5B66E0"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4</w:t>
            </w:r>
          </w:p>
        </w:tc>
        <w:tc>
          <w:tcPr>
            <w:tcW w:w="1864" w:type="dxa"/>
          </w:tcPr>
          <w:p w14:paraId="4C8656BF"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14</w:t>
            </w:r>
          </w:p>
        </w:tc>
      </w:tr>
      <w:tr w:rsidR="000167DA" w:rsidRPr="0089523F" w14:paraId="39805809" w14:textId="77777777" w:rsidTr="0089523F">
        <w:trPr>
          <w:trHeight w:val="434"/>
        </w:trPr>
        <w:tc>
          <w:tcPr>
            <w:tcW w:w="5778" w:type="dxa"/>
          </w:tcPr>
          <w:p w14:paraId="0F6A0E5B" w14:textId="77777777" w:rsidR="00C71D60" w:rsidRPr="0089523F" w:rsidRDefault="00BA6D78" w:rsidP="00410C6D">
            <w:pPr>
              <w:rPr>
                <w:rFonts w:asciiTheme="minorHAnsi" w:hAnsiTheme="minorHAnsi"/>
                <w:bCs/>
                <w:sz w:val="22"/>
                <w:szCs w:val="22"/>
              </w:rPr>
            </w:pPr>
            <w:r w:rsidRPr="0089523F">
              <w:rPr>
                <w:rFonts w:asciiTheme="minorHAnsi" w:hAnsiTheme="minorHAnsi"/>
                <w:bCs/>
                <w:sz w:val="22"/>
                <w:szCs w:val="22"/>
              </w:rPr>
              <w:t>Total</w:t>
            </w:r>
          </w:p>
        </w:tc>
        <w:tc>
          <w:tcPr>
            <w:tcW w:w="1985" w:type="dxa"/>
          </w:tcPr>
          <w:p w14:paraId="72B57466"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29</w:t>
            </w:r>
          </w:p>
        </w:tc>
        <w:tc>
          <w:tcPr>
            <w:tcW w:w="1864" w:type="dxa"/>
          </w:tcPr>
          <w:p w14:paraId="363F67DD" w14:textId="77777777" w:rsidR="00C71D60" w:rsidRPr="0089523F" w:rsidRDefault="00BA6D78" w:rsidP="00410C6D">
            <w:pPr>
              <w:jc w:val="center"/>
              <w:rPr>
                <w:rFonts w:asciiTheme="minorHAnsi" w:hAnsiTheme="minorHAnsi"/>
                <w:bCs/>
                <w:sz w:val="22"/>
                <w:szCs w:val="22"/>
              </w:rPr>
            </w:pPr>
            <w:r w:rsidRPr="0089523F">
              <w:rPr>
                <w:rFonts w:asciiTheme="minorHAnsi" w:hAnsiTheme="minorHAnsi"/>
                <w:bCs/>
                <w:sz w:val="22"/>
                <w:szCs w:val="22"/>
              </w:rPr>
              <w:t>100</w:t>
            </w:r>
          </w:p>
        </w:tc>
      </w:tr>
    </w:tbl>
    <w:p w14:paraId="0BBE2771" w14:textId="77777777" w:rsidR="00C71D60" w:rsidRPr="00410C6D" w:rsidRDefault="00C71D60" w:rsidP="00410C6D">
      <w:pPr>
        <w:jc w:val="center"/>
        <w:rPr>
          <w:rFonts w:asciiTheme="minorHAnsi" w:hAnsiTheme="minorHAnsi"/>
          <w:sz w:val="22"/>
          <w:szCs w:val="22"/>
        </w:rPr>
      </w:pPr>
    </w:p>
    <w:p w14:paraId="18FBC92F" w14:textId="631064C8" w:rsidR="00C71D60" w:rsidRDefault="00BA6D78" w:rsidP="00410C6D">
      <w:pPr>
        <w:jc w:val="both"/>
        <w:rPr>
          <w:rFonts w:asciiTheme="minorHAnsi" w:hAnsiTheme="minorHAnsi"/>
          <w:sz w:val="22"/>
          <w:szCs w:val="22"/>
        </w:rPr>
      </w:pPr>
      <w:r w:rsidRPr="00410C6D">
        <w:rPr>
          <w:rFonts w:asciiTheme="minorHAnsi" w:hAnsiTheme="minorHAnsi"/>
          <w:sz w:val="22"/>
          <w:szCs w:val="22"/>
        </w:rPr>
        <w:t xml:space="preserve">The table shows </w:t>
      </w:r>
      <w:r w:rsidR="0089523F" w:rsidRPr="00410C6D">
        <w:rPr>
          <w:rFonts w:asciiTheme="minorHAnsi" w:hAnsiTheme="minorHAnsi"/>
          <w:sz w:val="22"/>
          <w:szCs w:val="22"/>
        </w:rPr>
        <w:t>that, there</w:t>
      </w:r>
      <w:r w:rsidRPr="00410C6D">
        <w:rPr>
          <w:rFonts w:asciiTheme="minorHAnsi" w:hAnsiTheme="minorHAnsi"/>
          <w:sz w:val="22"/>
          <w:szCs w:val="22"/>
        </w:rPr>
        <w:t xml:space="preserve"> are 4 students or 14 % say that for reading in English text </w:t>
      </w:r>
      <w:r w:rsidRPr="00410C6D">
        <w:rPr>
          <w:rFonts w:asciiTheme="minorHAnsi" w:hAnsiTheme="minorHAnsi"/>
          <w:sz w:val="22"/>
          <w:szCs w:val="22"/>
        </w:rPr>
        <w:t>students tend to reading loudly</w:t>
      </w:r>
      <w:r w:rsidRPr="00410C6D">
        <w:rPr>
          <w:rFonts w:asciiTheme="minorHAnsi" w:hAnsiTheme="minorHAnsi"/>
          <w:sz w:val="22"/>
          <w:szCs w:val="22"/>
        </w:rPr>
        <w:t>, 23 students or 79 %  they tend to move the lips very often and express the idea in written form in their book when reading 2 students or 7 % they use finger as directory when reading.</w:t>
      </w:r>
    </w:p>
    <w:p w14:paraId="67CD2F7A" w14:textId="77777777" w:rsidR="00410C6D" w:rsidRPr="00410C6D" w:rsidRDefault="00410C6D" w:rsidP="00410C6D">
      <w:pPr>
        <w:jc w:val="both"/>
        <w:rPr>
          <w:rFonts w:asciiTheme="minorHAnsi" w:hAnsiTheme="minorHAnsi"/>
          <w:sz w:val="22"/>
          <w:szCs w:val="22"/>
        </w:rPr>
      </w:pPr>
    </w:p>
    <w:p w14:paraId="0E61CD38" w14:textId="1E1D33E9"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11</w:t>
      </w:r>
    </w:p>
    <w:p w14:paraId="590A9936"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Student’s responses </w:t>
      </w:r>
      <w:r w:rsidRPr="00410C6D">
        <w:rPr>
          <w:rFonts w:asciiTheme="minorHAnsi" w:hAnsiTheme="minorHAnsi"/>
          <w:sz w:val="22"/>
          <w:szCs w:val="22"/>
        </w:rPr>
        <w:t>about the first thing that appears in mind when remembering a beach</w:t>
      </w:r>
    </w:p>
    <w:p w14:paraId="06A48B7B" w14:textId="45A3589A" w:rsidR="00C71D60" w:rsidRPr="00410C6D" w:rsidRDefault="00C71D60" w:rsidP="00410C6D">
      <w:pPr>
        <w:jc w:val="center"/>
        <w:rPr>
          <w:rFonts w:asciiTheme="minorHAnsi" w:hAnsiTheme="minorHAnsi"/>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1"/>
        <w:gridCol w:w="3126"/>
        <w:gridCol w:w="3129"/>
      </w:tblGrid>
      <w:tr w:rsidR="000167DA" w:rsidRPr="00410C6D" w14:paraId="7BF78503" w14:textId="77777777" w:rsidTr="0089523F">
        <w:tc>
          <w:tcPr>
            <w:tcW w:w="3192" w:type="dxa"/>
            <w:tcBorders>
              <w:top w:val="single" w:sz="4" w:space="0" w:color="auto"/>
              <w:bottom w:val="single" w:sz="4" w:space="0" w:color="auto"/>
            </w:tcBorders>
          </w:tcPr>
          <w:p w14:paraId="71879F82"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The characteristic of styles</w:t>
            </w:r>
          </w:p>
        </w:tc>
        <w:tc>
          <w:tcPr>
            <w:tcW w:w="3192" w:type="dxa"/>
            <w:tcBorders>
              <w:top w:val="single" w:sz="4" w:space="0" w:color="auto"/>
              <w:bottom w:val="single" w:sz="4" w:space="0" w:color="auto"/>
            </w:tcBorders>
          </w:tcPr>
          <w:p w14:paraId="7AFF3669"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F</w:t>
            </w:r>
          </w:p>
        </w:tc>
        <w:tc>
          <w:tcPr>
            <w:tcW w:w="3192" w:type="dxa"/>
            <w:tcBorders>
              <w:top w:val="single" w:sz="4" w:space="0" w:color="auto"/>
              <w:bottom w:val="single" w:sz="4" w:space="0" w:color="auto"/>
            </w:tcBorders>
          </w:tcPr>
          <w:p w14:paraId="2BD74179"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w:t>
            </w:r>
          </w:p>
        </w:tc>
      </w:tr>
      <w:tr w:rsidR="000167DA" w:rsidRPr="00410C6D" w14:paraId="1A20DB9D" w14:textId="77777777" w:rsidTr="0089523F">
        <w:tc>
          <w:tcPr>
            <w:tcW w:w="3192" w:type="dxa"/>
            <w:tcBorders>
              <w:top w:val="single" w:sz="4" w:space="0" w:color="auto"/>
            </w:tcBorders>
          </w:tcPr>
          <w:p w14:paraId="61B6BDEC"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Wave voice and soft breeze (A) </w:t>
            </w:r>
          </w:p>
        </w:tc>
        <w:tc>
          <w:tcPr>
            <w:tcW w:w="3192" w:type="dxa"/>
            <w:tcBorders>
              <w:top w:val="single" w:sz="4" w:space="0" w:color="auto"/>
            </w:tcBorders>
          </w:tcPr>
          <w:p w14:paraId="3AA0EE10"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8</w:t>
            </w:r>
          </w:p>
        </w:tc>
        <w:tc>
          <w:tcPr>
            <w:tcW w:w="3192" w:type="dxa"/>
            <w:tcBorders>
              <w:top w:val="single" w:sz="4" w:space="0" w:color="auto"/>
            </w:tcBorders>
          </w:tcPr>
          <w:p w14:paraId="39952130"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28</w:t>
            </w:r>
          </w:p>
          <w:p w14:paraId="4AD9A1CC" w14:textId="76EB3D21" w:rsidR="00DB53A5" w:rsidRPr="00410C6D" w:rsidRDefault="00DB53A5" w:rsidP="00410C6D">
            <w:pPr>
              <w:jc w:val="center"/>
              <w:rPr>
                <w:rFonts w:asciiTheme="minorHAnsi" w:hAnsiTheme="minorHAnsi"/>
                <w:sz w:val="22"/>
                <w:szCs w:val="22"/>
              </w:rPr>
            </w:pPr>
          </w:p>
        </w:tc>
      </w:tr>
      <w:tr w:rsidR="000167DA" w:rsidRPr="00410C6D" w14:paraId="76F96245" w14:textId="77777777" w:rsidTr="0089523F">
        <w:tc>
          <w:tcPr>
            <w:tcW w:w="3192" w:type="dxa"/>
          </w:tcPr>
          <w:p w14:paraId="7995DAF7"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Softness of the sand or the comfortable feelin</w:t>
            </w:r>
            <w:r w:rsidRPr="00410C6D">
              <w:rPr>
                <w:rFonts w:asciiTheme="minorHAnsi" w:hAnsiTheme="minorHAnsi"/>
                <w:sz w:val="22"/>
                <w:szCs w:val="22"/>
              </w:rPr>
              <w:t>g (K)</w:t>
            </w:r>
          </w:p>
        </w:tc>
        <w:tc>
          <w:tcPr>
            <w:tcW w:w="3192" w:type="dxa"/>
          </w:tcPr>
          <w:p w14:paraId="04FE3A22"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w:t>
            </w:r>
          </w:p>
        </w:tc>
        <w:tc>
          <w:tcPr>
            <w:tcW w:w="3192" w:type="dxa"/>
          </w:tcPr>
          <w:p w14:paraId="558D0A78"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7</w:t>
            </w:r>
          </w:p>
          <w:p w14:paraId="4D2FD66C" w14:textId="77777777" w:rsidR="00DB53A5" w:rsidRDefault="00DB53A5" w:rsidP="00410C6D">
            <w:pPr>
              <w:jc w:val="center"/>
            </w:pPr>
          </w:p>
          <w:p w14:paraId="2808DC55" w14:textId="1ED785AC" w:rsidR="00DB53A5" w:rsidRPr="00410C6D" w:rsidRDefault="00DB53A5" w:rsidP="00410C6D">
            <w:pPr>
              <w:jc w:val="center"/>
              <w:rPr>
                <w:rFonts w:asciiTheme="minorHAnsi" w:hAnsiTheme="minorHAnsi"/>
                <w:sz w:val="22"/>
                <w:szCs w:val="22"/>
              </w:rPr>
            </w:pPr>
          </w:p>
        </w:tc>
      </w:tr>
      <w:tr w:rsidR="000167DA" w:rsidRPr="00410C6D" w14:paraId="50DA3208" w14:textId="77777777" w:rsidTr="0089523F">
        <w:tc>
          <w:tcPr>
            <w:tcW w:w="3192" w:type="dxa"/>
          </w:tcPr>
          <w:p w14:paraId="583BF68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 xml:space="preserve">Beach’s scenery (V)  </w:t>
            </w:r>
          </w:p>
        </w:tc>
        <w:tc>
          <w:tcPr>
            <w:tcW w:w="3192" w:type="dxa"/>
          </w:tcPr>
          <w:p w14:paraId="0F6CECC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19</w:t>
            </w:r>
          </w:p>
        </w:tc>
        <w:tc>
          <w:tcPr>
            <w:tcW w:w="3192" w:type="dxa"/>
          </w:tcPr>
          <w:p w14:paraId="5CD1CF4B"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65</w:t>
            </w:r>
          </w:p>
          <w:p w14:paraId="60C3C144" w14:textId="3F41DD41" w:rsidR="00DB53A5" w:rsidRPr="00410C6D" w:rsidRDefault="00DB53A5" w:rsidP="00410C6D">
            <w:pPr>
              <w:jc w:val="center"/>
              <w:rPr>
                <w:rFonts w:asciiTheme="minorHAnsi" w:hAnsiTheme="minorHAnsi"/>
                <w:sz w:val="22"/>
                <w:szCs w:val="22"/>
              </w:rPr>
            </w:pPr>
          </w:p>
        </w:tc>
      </w:tr>
      <w:tr w:rsidR="000167DA" w:rsidRPr="00410C6D" w14:paraId="472D4BD6" w14:textId="77777777" w:rsidTr="0089523F">
        <w:tc>
          <w:tcPr>
            <w:tcW w:w="3192" w:type="dxa"/>
          </w:tcPr>
          <w:p w14:paraId="5DBE3F10"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Total</w:t>
            </w:r>
          </w:p>
        </w:tc>
        <w:tc>
          <w:tcPr>
            <w:tcW w:w="3192" w:type="dxa"/>
          </w:tcPr>
          <w:p w14:paraId="668620B4"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3192" w:type="dxa"/>
          </w:tcPr>
          <w:p w14:paraId="42A175B4"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2FC33B97" w14:textId="77777777" w:rsidR="00C71D60" w:rsidRPr="00410C6D" w:rsidRDefault="00C71D60" w:rsidP="00410C6D">
      <w:pPr>
        <w:jc w:val="both"/>
        <w:rPr>
          <w:rFonts w:asciiTheme="minorHAnsi" w:hAnsiTheme="minorHAnsi"/>
          <w:sz w:val="22"/>
          <w:szCs w:val="22"/>
        </w:rPr>
      </w:pPr>
    </w:p>
    <w:p w14:paraId="6FD1EA71" w14:textId="268ADA66" w:rsidR="00C71D60" w:rsidRDefault="00BA6D78" w:rsidP="00410C6D">
      <w:pPr>
        <w:jc w:val="both"/>
        <w:rPr>
          <w:rFonts w:asciiTheme="minorHAnsi" w:hAnsiTheme="minorHAnsi"/>
          <w:sz w:val="22"/>
          <w:szCs w:val="22"/>
        </w:rPr>
      </w:pPr>
      <w:r w:rsidRPr="00410C6D">
        <w:rPr>
          <w:rFonts w:asciiTheme="minorHAnsi" w:hAnsiTheme="minorHAnsi"/>
          <w:sz w:val="22"/>
          <w:szCs w:val="22"/>
        </w:rPr>
        <w:t xml:space="preserve">The table indicated that there are 8 students or 28 % say waves and soft breeze, 2 students or 7 % say that when remembering a beach, the first thing that appears in mind softness of the sad and the </w:t>
      </w:r>
      <w:r w:rsidRPr="00410C6D">
        <w:rPr>
          <w:rFonts w:asciiTheme="minorHAnsi" w:hAnsiTheme="minorHAnsi"/>
          <w:sz w:val="22"/>
          <w:szCs w:val="22"/>
        </w:rPr>
        <w:t>comfortable feeling, and 19 students or 65 % they say that beach’s scenery is the first thing appearing in mind when remember a beach.</w:t>
      </w:r>
    </w:p>
    <w:p w14:paraId="37E9355A" w14:textId="77777777" w:rsidR="00410C6D" w:rsidRPr="00410C6D" w:rsidRDefault="00410C6D" w:rsidP="00410C6D">
      <w:pPr>
        <w:jc w:val="both"/>
        <w:rPr>
          <w:rFonts w:asciiTheme="minorHAnsi" w:hAnsiTheme="minorHAnsi"/>
          <w:sz w:val="22"/>
          <w:szCs w:val="22"/>
        </w:rPr>
      </w:pPr>
    </w:p>
    <w:p w14:paraId="631BE20A" w14:textId="08B07D50"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12</w:t>
      </w:r>
    </w:p>
    <w:p w14:paraId="3FBB968A"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Student’s responses about the habit to go to bed</w:t>
      </w:r>
    </w:p>
    <w:p w14:paraId="1A8AFE1B" w14:textId="75C421B4" w:rsidR="00C71D60" w:rsidRPr="00410C6D" w:rsidRDefault="00C71D60" w:rsidP="00410C6D">
      <w:pPr>
        <w:jc w:val="center"/>
        <w:rPr>
          <w:rFonts w:asciiTheme="minorHAnsi" w:hAnsiTheme="minorHAnsi"/>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1"/>
        <w:gridCol w:w="3126"/>
        <w:gridCol w:w="3129"/>
      </w:tblGrid>
      <w:tr w:rsidR="000167DA" w:rsidRPr="00410C6D" w14:paraId="16E3083E" w14:textId="77777777" w:rsidTr="0089523F">
        <w:tc>
          <w:tcPr>
            <w:tcW w:w="3192" w:type="dxa"/>
            <w:tcBorders>
              <w:top w:val="single" w:sz="4" w:space="0" w:color="auto"/>
              <w:bottom w:val="single" w:sz="4" w:space="0" w:color="auto"/>
            </w:tcBorders>
          </w:tcPr>
          <w:p w14:paraId="614320B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The characteristic</w:t>
            </w:r>
            <w:r w:rsidRPr="00410C6D">
              <w:rPr>
                <w:rFonts w:asciiTheme="minorHAnsi" w:hAnsiTheme="minorHAnsi"/>
                <w:sz w:val="22"/>
                <w:szCs w:val="22"/>
              </w:rPr>
              <w:t xml:space="preserve"> of styles</w:t>
            </w:r>
          </w:p>
        </w:tc>
        <w:tc>
          <w:tcPr>
            <w:tcW w:w="3192" w:type="dxa"/>
            <w:tcBorders>
              <w:top w:val="single" w:sz="4" w:space="0" w:color="auto"/>
              <w:bottom w:val="single" w:sz="4" w:space="0" w:color="auto"/>
            </w:tcBorders>
          </w:tcPr>
          <w:p w14:paraId="674AA3DB"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F</w:t>
            </w:r>
          </w:p>
        </w:tc>
        <w:tc>
          <w:tcPr>
            <w:tcW w:w="3192" w:type="dxa"/>
            <w:tcBorders>
              <w:top w:val="single" w:sz="4" w:space="0" w:color="auto"/>
              <w:bottom w:val="single" w:sz="4" w:space="0" w:color="auto"/>
            </w:tcBorders>
          </w:tcPr>
          <w:p w14:paraId="357CFC2D"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w:t>
            </w:r>
          </w:p>
        </w:tc>
      </w:tr>
      <w:tr w:rsidR="000167DA" w:rsidRPr="00410C6D" w14:paraId="28FA5D40" w14:textId="77777777" w:rsidTr="0089523F">
        <w:tc>
          <w:tcPr>
            <w:tcW w:w="3192" w:type="dxa"/>
            <w:tcBorders>
              <w:top w:val="single" w:sz="4" w:space="0" w:color="auto"/>
            </w:tcBorders>
          </w:tcPr>
          <w:p w14:paraId="1EBFE75A"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Calm/silent room (A)</w:t>
            </w:r>
          </w:p>
        </w:tc>
        <w:tc>
          <w:tcPr>
            <w:tcW w:w="3192" w:type="dxa"/>
            <w:tcBorders>
              <w:top w:val="single" w:sz="4" w:space="0" w:color="auto"/>
            </w:tcBorders>
          </w:tcPr>
          <w:p w14:paraId="431B1D58"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9</w:t>
            </w:r>
          </w:p>
        </w:tc>
        <w:tc>
          <w:tcPr>
            <w:tcW w:w="3192" w:type="dxa"/>
            <w:tcBorders>
              <w:top w:val="single" w:sz="4" w:space="0" w:color="auto"/>
            </w:tcBorders>
          </w:tcPr>
          <w:p w14:paraId="3EE2B2FE"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31</w:t>
            </w:r>
          </w:p>
          <w:p w14:paraId="024194E9" w14:textId="780A516D" w:rsidR="00DB53A5" w:rsidRPr="00410C6D" w:rsidRDefault="00DB53A5" w:rsidP="00410C6D">
            <w:pPr>
              <w:jc w:val="center"/>
              <w:rPr>
                <w:rFonts w:asciiTheme="minorHAnsi" w:hAnsiTheme="minorHAnsi"/>
                <w:sz w:val="22"/>
                <w:szCs w:val="22"/>
              </w:rPr>
            </w:pPr>
          </w:p>
        </w:tc>
      </w:tr>
      <w:tr w:rsidR="000167DA" w:rsidRPr="00410C6D" w14:paraId="1D333075" w14:textId="77777777" w:rsidTr="0089523F">
        <w:tc>
          <w:tcPr>
            <w:tcW w:w="3192" w:type="dxa"/>
          </w:tcPr>
          <w:p w14:paraId="27D83958"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Comfortable bed (K)</w:t>
            </w:r>
          </w:p>
        </w:tc>
        <w:tc>
          <w:tcPr>
            <w:tcW w:w="3192" w:type="dxa"/>
          </w:tcPr>
          <w:p w14:paraId="2D1CAE5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15</w:t>
            </w:r>
          </w:p>
        </w:tc>
        <w:tc>
          <w:tcPr>
            <w:tcW w:w="3192" w:type="dxa"/>
          </w:tcPr>
          <w:p w14:paraId="139A91E7"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52</w:t>
            </w:r>
          </w:p>
          <w:p w14:paraId="40587953" w14:textId="19F97F6F" w:rsidR="00DB53A5" w:rsidRPr="00410C6D" w:rsidRDefault="00DB53A5" w:rsidP="00410C6D">
            <w:pPr>
              <w:jc w:val="center"/>
              <w:rPr>
                <w:rFonts w:asciiTheme="minorHAnsi" w:hAnsiTheme="minorHAnsi"/>
                <w:sz w:val="22"/>
                <w:szCs w:val="22"/>
              </w:rPr>
            </w:pPr>
          </w:p>
        </w:tc>
      </w:tr>
      <w:tr w:rsidR="000167DA" w:rsidRPr="00410C6D" w14:paraId="3E5FB8A1" w14:textId="77777777" w:rsidTr="0089523F">
        <w:tc>
          <w:tcPr>
            <w:tcW w:w="3192" w:type="dxa"/>
          </w:tcPr>
          <w:p w14:paraId="4FD6C109"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Darkroom (V)</w:t>
            </w:r>
          </w:p>
        </w:tc>
        <w:tc>
          <w:tcPr>
            <w:tcW w:w="3192" w:type="dxa"/>
          </w:tcPr>
          <w:p w14:paraId="7CB8498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5</w:t>
            </w:r>
          </w:p>
        </w:tc>
        <w:tc>
          <w:tcPr>
            <w:tcW w:w="3192" w:type="dxa"/>
          </w:tcPr>
          <w:p w14:paraId="35645034"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17</w:t>
            </w:r>
          </w:p>
          <w:p w14:paraId="44E91F39" w14:textId="2BDC16D2" w:rsidR="00DB53A5" w:rsidRPr="00410C6D" w:rsidRDefault="00DB53A5" w:rsidP="00410C6D">
            <w:pPr>
              <w:jc w:val="center"/>
              <w:rPr>
                <w:rFonts w:asciiTheme="minorHAnsi" w:hAnsiTheme="minorHAnsi"/>
                <w:sz w:val="22"/>
                <w:szCs w:val="22"/>
              </w:rPr>
            </w:pPr>
          </w:p>
        </w:tc>
      </w:tr>
      <w:tr w:rsidR="000167DA" w:rsidRPr="00410C6D" w14:paraId="47981BFF" w14:textId="77777777" w:rsidTr="0089523F">
        <w:tc>
          <w:tcPr>
            <w:tcW w:w="3192" w:type="dxa"/>
          </w:tcPr>
          <w:p w14:paraId="793ADA0B"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lastRenderedPageBreak/>
              <w:t>Total</w:t>
            </w:r>
          </w:p>
        </w:tc>
        <w:tc>
          <w:tcPr>
            <w:tcW w:w="3192" w:type="dxa"/>
          </w:tcPr>
          <w:p w14:paraId="61CBC4DD"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3192" w:type="dxa"/>
          </w:tcPr>
          <w:p w14:paraId="614C4FA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249E65A7" w14:textId="77777777" w:rsidR="00832EC1" w:rsidRDefault="00832EC1" w:rsidP="00410C6D">
      <w:pPr>
        <w:jc w:val="both"/>
        <w:rPr>
          <w:rFonts w:asciiTheme="minorHAnsi" w:hAnsiTheme="minorHAnsi"/>
          <w:sz w:val="22"/>
          <w:szCs w:val="22"/>
        </w:rPr>
      </w:pPr>
    </w:p>
    <w:p w14:paraId="3176E22D" w14:textId="6BAE8BBC" w:rsidR="00C71D60" w:rsidRDefault="00BA6D78" w:rsidP="00410C6D">
      <w:pPr>
        <w:jc w:val="both"/>
        <w:rPr>
          <w:rFonts w:asciiTheme="minorHAnsi" w:hAnsiTheme="minorHAnsi"/>
          <w:sz w:val="22"/>
          <w:szCs w:val="22"/>
        </w:rPr>
      </w:pPr>
      <w:r w:rsidRPr="00410C6D">
        <w:rPr>
          <w:rFonts w:asciiTheme="minorHAnsi" w:hAnsiTheme="minorHAnsi"/>
          <w:sz w:val="22"/>
          <w:szCs w:val="22"/>
        </w:rPr>
        <w:t>From the table</w:t>
      </w:r>
      <w:r w:rsidR="00832EC1">
        <w:rPr>
          <w:rFonts w:asciiTheme="minorHAnsi" w:hAnsiTheme="minorHAnsi"/>
          <w:sz w:val="22"/>
          <w:szCs w:val="22"/>
        </w:rPr>
        <w:t>,</w:t>
      </w:r>
      <w:r w:rsidRPr="00410C6D">
        <w:rPr>
          <w:rFonts w:asciiTheme="minorHAnsi" w:hAnsiTheme="minorHAnsi"/>
          <w:sz w:val="22"/>
          <w:szCs w:val="22"/>
        </w:rPr>
        <w:t xml:space="preserve"> it can be seen that there are 9 students or 31 % say that the very important thing go to bed is calm silent room, 15 students 52 % say that comfortable bed is the very important thing for them to go to bed, and 5 students or 17 % say that da</w:t>
      </w:r>
      <w:r w:rsidRPr="00410C6D">
        <w:rPr>
          <w:rFonts w:asciiTheme="minorHAnsi" w:hAnsiTheme="minorHAnsi"/>
          <w:sz w:val="22"/>
          <w:szCs w:val="22"/>
        </w:rPr>
        <w:t xml:space="preserve">rk room is the very important thing when going to bed. </w:t>
      </w:r>
    </w:p>
    <w:p w14:paraId="47989262" w14:textId="77777777" w:rsidR="00410C6D" w:rsidRPr="00410C6D" w:rsidRDefault="00410C6D" w:rsidP="00410C6D">
      <w:pPr>
        <w:jc w:val="both"/>
        <w:rPr>
          <w:rFonts w:asciiTheme="minorHAnsi" w:hAnsiTheme="minorHAnsi"/>
          <w:sz w:val="22"/>
          <w:szCs w:val="22"/>
        </w:rPr>
      </w:pPr>
    </w:p>
    <w:p w14:paraId="38CF9856" w14:textId="3709AB90"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13</w:t>
      </w:r>
    </w:p>
    <w:p w14:paraId="0F13F9BB"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Student’s responses about the habit to answer</w:t>
      </w:r>
    </w:p>
    <w:p w14:paraId="0C603049" w14:textId="43349145" w:rsidR="00C71D60" w:rsidRPr="00410C6D" w:rsidRDefault="00C71D60" w:rsidP="00410C6D">
      <w:pPr>
        <w:jc w:val="center"/>
        <w:rPr>
          <w:rFonts w:asciiTheme="minorHAnsi" w:hAnsiTheme="minorHAnsi"/>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1"/>
        <w:gridCol w:w="3126"/>
        <w:gridCol w:w="3129"/>
      </w:tblGrid>
      <w:tr w:rsidR="000167DA" w:rsidRPr="00410C6D" w14:paraId="6CDB79A5" w14:textId="77777777" w:rsidTr="0089523F">
        <w:tc>
          <w:tcPr>
            <w:tcW w:w="3192" w:type="dxa"/>
            <w:tcBorders>
              <w:top w:val="single" w:sz="4" w:space="0" w:color="auto"/>
              <w:bottom w:val="single" w:sz="4" w:space="0" w:color="auto"/>
            </w:tcBorders>
          </w:tcPr>
          <w:p w14:paraId="6129209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The characteristic of styles</w:t>
            </w:r>
          </w:p>
        </w:tc>
        <w:tc>
          <w:tcPr>
            <w:tcW w:w="3192" w:type="dxa"/>
            <w:tcBorders>
              <w:top w:val="single" w:sz="4" w:space="0" w:color="auto"/>
              <w:bottom w:val="single" w:sz="4" w:space="0" w:color="auto"/>
            </w:tcBorders>
          </w:tcPr>
          <w:p w14:paraId="01D3D996"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F</w:t>
            </w:r>
          </w:p>
        </w:tc>
        <w:tc>
          <w:tcPr>
            <w:tcW w:w="3192" w:type="dxa"/>
            <w:tcBorders>
              <w:top w:val="single" w:sz="4" w:space="0" w:color="auto"/>
              <w:bottom w:val="single" w:sz="4" w:space="0" w:color="auto"/>
            </w:tcBorders>
          </w:tcPr>
          <w:p w14:paraId="374F00B9"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w:t>
            </w:r>
          </w:p>
        </w:tc>
      </w:tr>
      <w:tr w:rsidR="000167DA" w:rsidRPr="00410C6D" w14:paraId="6954FF6F" w14:textId="77777777" w:rsidTr="0089523F">
        <w:tc>
          <w:tcPr>
            <w:tcW w:w="3192" w:type="dxa"/>
            <w:tcBorders>
              <w:top w:val="single" w:sz="4" w:space="0" w:color="auto"/>
            </w:tcBorders>
          </w:tcPr>
          <w:p w14:paraId="3AD6A7E0"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Explain at great length (A)</w:t>
            </w:r>
          </w:p>
        </w:tc>
        <w:tc>
          <w:tcPr>
            <w:tcW w:w="3192" w:type="dxa"/>
            <w:tcBorders>
              <w:top w:val="single" w:sz="4" w:space="0" w:color="auto"/>
            </w:tcBorders>
          </w:tcPr>
          <w:p w14:paraId="57F31CCE"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7</w:t>
            </w:r>
          </w:p>
        </w:tc>
        <w:tc>
          <w:tcPr>
            <w:tcW w:w="3192" w:type="dxa"/>
            <w:tcBorders>
              <w:top w:val="single" w:sz="4" w:space="0" w:color="auto"/>
            </w:tcBorders>
          </w:tcPr>
          <w:p w14:paraId="2CA53DAD"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24</w:t>
            </w:r>
          </w:p>
          <w:p w14:paraId="24A50246" w14:textId="6465B387" w:rsidR="00DB53A5" w:rsidRPr="00410C6D" w:rsidRDefault="00DB53A5" w:rsidP="00410C6D">
            <w:pPr>
              <w:jc w:val="center"/>
              <w:rPr>
                <w:rFonts w:asciiTheme="minorHAnsi" w:hAnsiTheme="minorHAnsi"/>
                <w:sz w:val="22"/>
                <w:szCs w:val="22"/>
              </w:rPr>
            </w:pPr>
          </w:p>
        </w:tc>
      </w:tr>
      <w:tr w:rsidR="000167DA" w:rsidRPr="00410C6D" w14:paraId="7254D114" w14:textId="77777777" w:rsidTr="0089523F">
        <w:tc>
          <w:tcPr>
            <w:tcW w:w="3192" w:type="dxa"/>
          </w:tcPr>
          <w:p w14:paraId="7CD83484" w14:textId="25EB80A5"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Give</w:t>
            </w:r>
            <w:r w:rsidRPr="00410C6D">
              <w:rPr>
                <w:rFonts w:asciiTheme="minorHAnsi" w:hAnsiTheme="minorHAnsi"/>
                <w:sz w:val="22"/>
                <w:szCs w:val="22"/>
              </w:rPr>
              <w:t xml:space="preserve"> a short answer while express</w:t>
            </w:r>
            <w:r w:rsidRPr="00410C6D">
              <w:rPr>
                <w:rFonts w:asciiTheme="minorHAnsi" w:hAnsiTheme="minorHAnsi"/>
                <w:sz w:val="22"/>
                <w:szCs w:val="22"/>
              </w:rPr>
              <w:t xml:space="preserve"> body language (K)</w:t>
            </w:r>
          </w:p>
        </w:tc>
        <w:tc>
          <w:tcPr>
            <w:tcW w:w="3192" w:type="dxa"/>
          </w:tcPr>
          <w:p w14:paraId="2B0B5F5F" w14:textId="77777777" w:rsidR="0089523F" w:rsidRDefault="0089523F" w:rsidP="00410C6D">
            <w:pPr>
              <w:jc w:val="center"/>
              <w:rPr>
                <w:rFonts w:asciiTheme="minorHAnsi" w:hAnsiTheme="minorHAnsi"/>
                <w:sz w:val="22"/>
                <w:szCs w:val="22"/>
              </w:rPr>
            </w:pPr>
          </w:p>
          <w:p w14:paraId="0D639B13" w14:textId="56B2F91B"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13</w:t>
            </w:r>
          </w:p>
        </w:tc>
        <w:tc>
          <w:tcPr>
            <w:tcW w:w="3192" w:type="dxa"/>
          </w:tcPr>
          <w:p w14:paraId="06D95653" w14:textId="77777777" w:rsidR="0089523F" w:rsidRDefault="0089523F" w:rsidP="00410C6D">
            <w:pPr>
              <w:jc w:val="center"/>
              <w:rPr>
                <w:rFonts w:asciiTheme="minorHAnsi" w:hAnsiTheme="minorHAnsi"/>
                <w:sz w:val="22"/>
                <w:szCs w:val="22"/>
              </w:rPr>
            </w:pPr>
          </w:p>
          <w:p w14:paraId="46B7D802"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45</w:t>
            </w:r>
          </w:p>
          <w:p w14:paraId="4140E9C4" w14:textId="5A3BE472" w:rsidR="00DB53A5" w:rsidRPr="00410C6D" w:rsidRDefault="00DB53A5" w:rsidP="00410C6D">
            <w:pPr>
              <w:jc w:val="center"/>
              <w:rPr>
                <w:rFonts w:asciiTheme="minorHAnsi" w:hAnsiTheme="minorHAnsi"/>
                <w:sz w:val="22"/>
                <w:szCs w:val="22"/>
              </w:rPr>
            </w:pPr>
          </w:p>
        </w:tc>
      </w:tr>
      <w:tr w:rsidR="000167DA" w:rsidRPr="00410C6D" w14:paraId="5F68E1BB" w14:textId="77777777" w:rsidTr="0089523F">
        <w:tc>
          <w:tcPr>
            <w:tcW w:w="3192" w:type="dxa"/>
          </w:tcPr>
          <w:p w14:paraId="3AE5D40B"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Answer just Yes or Not (V)</w:t>
            </w:r>
          </w:p>
        </w:tc>
        <w:tc>
          <w:tcPr>
            <w:tcW w:w="3192" w:type="dxa"/>
          </w:tcPr>
          <w:p w14:paraId="1E04738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9</w:t>
            </w:r>
          </w:p>
        </w:tc>
        <w:tc>
          <w:tcPr>
            <w:tcW w:w="3192" w:type="dxa"/>
          </w:tcPr>
          <w:p w14:paraId="4BF36B9F" w14:textId="77777777" w:rsidR="00C71D60" w:rsidRDefault="00BA6D78" w:rsidP="00410C6D">
            <w:pPr>
              <w:jc w:val="center"/>
              <w:rPr>
                <w:rFonts w:asciiTheme="minorHAnsi" w:hAnsiTheme="minorHAnsi"/>
                <w:sz w:val="22"/>
                <w:szCs w:val="22"/>
              </w:rPr>
            </w:pPr>
            <w:r w:rsidRPr="00410C6D">
              <w:rPr>
                <w:rFonts w:asciiTheme="minorHAnsi" w:hAnsiTheme="minorHAnsi"/>
                <w:sz w:val="22"/>
                <w:szCs w:val="22"/>
              </w:rPr>
              <w:t>31</w:t>
            </w:r>
          </w:p>
          <w:p w14:paraId="2BCFD69C" w14:textId="15E6A277" w:rsidR="00DB53A5" w:rsidRPr="00410C6D" w:rsidRDefault="00DB53A5" w:rsidP="00410C6D">
            <w:pPr>
              <w:jc w:val="center"/>
              <w:rPr>
                <w:rFonts w:asciiTheme="minorHAnsi" w:hAnsiTheme="minorHAnsi"/>
                <w:sz w:val="22"/>
                <w:szCs w:val="22"/>
              </w:rPr>
            </w:pPr>
          </w:p>
        </w:tc>
      </w:tr>
      <w:tr w:rsidR="000167DA" w:rsidRPr="00410C6D" w14:paraId="7BE42678" w14:textId="77777777" w:rsidTr="0089523F">
        <w:tc>
          <w:tcPr>
            <w:tcW w:w="3192" w:type="dxa"/>
          </w:tcPr>
          <w:p w14:paraId="55A8B29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Total</w:t>
            </w:r>
          </w:p>
        </w:tc>
        <w:tc>
          <w:tcPr>
            <w:tcW w:w="3192" w:type="dxa"/>
          </w:tcPr>
          <w:p w14:paraId="43D7A3F8"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3192" w:type="dxa"/>
          </w:tcPr>
          <w:p w14:paraId="42BA308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1892E6FB" w14:textId="77777777" w:rsidR="00DB53A5" w:rsidRDefault="00DB53A5" w:rsidP="00410C6D">
      <w:pPr>
        <w:jc w:val="both"/>
        <w:rPr>
          <w:rFonts w:asciiTheme="minorHAnsi" w:hAnsiTheme="minorHAnsi"/>
          <w:sz w:val="22"/>
          <w:szCs w:val="22"/>
        </w:rPr>
      </w:pPr>
    </w:p>
    <w:p w14:paraId="7AA4C6B9" w14:textId="54749C09" w:rsidR="00C71D60" w:rsidRDefault="00BA6D78" w:rsidP="00410C6D">
      <w:pPr>
        <w:jc w:val="both"/>
        <w:rPr>
          <w:rFonts w:asciiTheme="minorHAnsi" w:hAnsiTheme="minorHAnsi"/>
          <w:sz w:val="22"/>
          <w:szCs w:val="22"/>
        </w:rPr>
      </w:pPr>
      <w:r w:rsidRPr="00410C6D">
        <w:rPr>
          <w:rFonts w:asciiTheme="minorHAnsi" w:hAnsiTheme="minorHAnsi"/>
          <w:sz w:val="22"/>
          <w:szCs w:val="22"/>
        </w:rPr>
        <w:t xml:space="preserve">Based on the above it can be seen that, there are 7 students or 24 % always explain at great when answering a question, 13 students or 45 % say that they give an answer while </w:t>
      </w:r>
      <w:r w:rsidRPr="00410C6D">
        <w:rPr>
          <w:rFonts w:asciiTheme="minorHAnsi" w:hAnsiTheme="minorHAnsi"/>
          <w:sz w:val="22"/>
          <w:szCs w:val="22"/>
        </w:rPr>
        <w:t>acting body language, and 9 students or 31 % say that they answer the question with Yes or No.</w:t>
      </w:r>
    </w:p>
    <w:p w14:paraId="2573A5F0" w14:textId="77777777" w:rsidR="00410C6D" w:rsidRPr="00410C6D" w:rsidRDefault="00410C6D" w:rsidP="00410C6D">
      <w:pPr>
        <w:jc w:val="both"/>
        <w:rPr>
          <w:rFonts w:asciiTheme="minorHAnsi" w:hAnsiTheme="minorHAnsi"/>
          <w:sz w:val="22"/>
          <w:szCs w:val="22"/>
        </w:rPr>
      </w:pPr>
    </w:p>
    <w:p w14:paraId="1E688E3C" w14:textId="1D36E62F"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14</w:t>
      </w:r>
    </w:p>
    <w:p w14:paraId="2C256459"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Student’s responses about the habit for studying English</w:t>
      </w:r>
    </w:p>
    <w:p w14:paraId="318767ED" w14:textId="60B1B9EF" w:rsidR="00C71D60" w:rsidRPr="00410C6D" w:rsidRDefault="00C71D60" w:rsidP="00410C6D">
      <w:pPr>
        <w:jc w:val="center"/>
        <w:rPr>
          <w:rFonts w:asciiTheme="minorHAnsi" w:hAnsiTheme="minorHAnsi"/>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125"/>
        <w:gridCol w:w="3128"/>
      </w:tblGrid>
      <w:tr w:rsidR="000167DA" w:rsidRPr="00410C6D" w14:paraId="0EC7C083" w14:textId="77777777" w:rsidTr="0089523F">
        <w:tc>
          <w:tcPr>
            <w:tcW w:w="3192" w:type="dxa"/>
            <w:tcBorders>
              <w:top w:val="single" w:sz="4" w:space="0" w:color="auto"/>
              <w:bottom w:val="single" w:sz="4" w:space="0" w:color="auto"/>
            </w:tcBorders>
          </w:tcPr>
          <w:p w14:paraId="32AAAE6A"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The characteristic of styles</w:t>
            </w:r>
          </w:p>
        </w:tc>
        <w:tc>
          <w:tcPr>
            <w:tcW w:w="3192" w:type="dxa"/>
            <w:tcBorders>
              <w:top w:val="single" w:sz="4" w:space="0" w:color="auto"/>
              <w:bottom w:val="single" w:sz="4" w:space="0" w:color="auto"/>
            </w:tcBorders>
          </w:tcPr>
          <w:p w14:paraId="58F1DEA4"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F</w:t>
            </w:r>
          </w:p>
        </w:tc>
        <w:tc>
          <w:tcPr>
            <w:tcW w:w="3192" w:type="dxa"/>
            <w:tcBorders>
              <w:top w:val="single" w:sz="4" w:space="0" w:color="auto"/>
              <w:bottom w:val="single" w:sz="4" w:space="0" w:color="auto"/>
            </w:tcBorders>
          </w:tcPr>
          <w:p w14:paraId="51F71404"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w:t>
            </w:r>
          </w:p>
        </w:tc>
      </w:tr>
      <w:tr w:rsidR="000167DA" w:rsidRPr="00410C6D" w14:paraId="52479A50" w14:textId="77777777" w:rsidTr="0089523F">
        <w:tc>
          <w:tcPr>
            <w:tcW w:w="3192" w:type="dxa"/>
            <w:tcBorders>
              <w:top w:val="single" w:sz="4" w:space="0" w:color="auto"/>
            </w:tcBorders>
          </w:tcPr>
          <w:p w14:paraId="20311A03" w14:textId="77777777"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 xml:space="preserve">Easy to understand </w:t>
            </w:r>
            <w:r w:rsidRPr="00410C6D">
              <w:rPr>
                <w:rFonts w:asciiTheme="minorHAnsi" w:hAnsiTheme="minorHAnsi"/>
                <w:sz w:val="22"/>
                <w:szCs w:val="22"/>
              </w:rPr>
              <w:t>after listening to those previous materials or lessons (A)</w:t>
            </w:r>
          </w:p>
        </w:tc>
        <w:tc>
          <w:tcPr>
            <w:tcW w:w="3192" w:type="dxa"/>
            <w:tcBorders>
              <w:top w:val="single" w:sz="4" w:space="0" w:color="auto"/>
            </w:tcBorders>
          </w:tcPr>
          <w:p w14:paraId="16BFB65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6</w:t>
            </w:r>
          </w:p>
        </w:tc>
        <w:tc>
          <w:tcPr>
            <w:tcW w:w="3192" w:type="dxa"/>
            <w:tcBorders>
              <w:top w:val="single" w:sz="4" w:space="0" w:color="auto"/>
            </w:tcBorders>
          </w:tcPr>
          <w:p w14:paraId="53C1F10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21</w:t>
            </w:r>
          </w:p>
        </w:tc>
      </w:tr>
      <w:tr w:rsidR="000167DA" w:rsidRPr="00410C6D" w14:paraId="3F01BBBA" w14:textId="77777777" w:rsidTr="0089523F">
        <w:tc>
          <w:tcPr>
            <w:tcW w:w="3192" w:type="dxa"/>
          </w:tcPr>
          <w:p w14:paraId="03F00058" w14:textId="77777777" w:rsidR="00DB53A5" w:rsidRDefault="00DB53A5" w:rsidP="00410C6D">
            <w:pPr>
              <w:jc w:val="both"/>
              <w:rPr>
                <w:rFonts w:asciiTheme="minorHAnsi" w:hAnsiTheme="minorHAnsi"/>
                <w:sz w:val="22"/>
                <w:szCs w:val="22"/>
              </w:rPr>
            </w:pPr>
          </w:p>
          <w:p w14:paraId="1FF7DEEF" w14:textId="5F4F6559"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Easy for understanding by body language experiment (K)</w:t>
            </w:r>
          </w:p>
        </w:tc>
        <w:tc>
          <w:tcPr>
            <w:tcW w:w="3192" w:type="dxa"/>
          </w:tcPr>
          <w:p w14:paraId="03303192"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5</w:t>
            </w:r>
          </w:p>
        </w:tc>
        <w:tc>
          <w:tcPr>
            <w:tcW w:w="3192" w:type="dxa"/>
          </w:tcPr>
          <w:p w14:paraId="6AEA7119"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17</w:t>
            </w:r>
          </w:p>
        </w:tc>
      </w:tr>
      <w:tr w:rsidR="000167DA" w:rsidRPr="00410C6D" w14:paraId="0E940734" w14:textId="77777777" w:rsidTr="0089523F">
        <w:tc>
          <w:tcPr>
            <w:tcW w:w="3192" w:type="dxa"/>
          </w:tcPr>
          <w:p w14:paraId="2663D782" w14:textId="77777777" w:rsidR="00DB53A5" w:rsidRDefault="00DB53A5" w:rsidP="00DB53A5">
            <w:pPr>
              <w:rPr>
                <w:rFonts w:asciiTheme="minorHAnsi" w:hAnsiTheme="minorHAnsi"/>
                <w:sz w:val="22"/>
                <w:szCs w:val="22"/>
              </w:rPr>
            </w:pPr>
          </w:p>
          <w:p w14:paraId="408BB1DA" w14:textId="2BF663EA" w:rsidR="00C71D60" w:rsidRPr="00410C6D" w:rsidRDefault="00BA6D78" w:rsidP="00DB53A5">
            <w:pPr>
              <w:rPr>
                <w:rFonts w:asciiTheme="minorHAnsi" w:hAnsiTheme="minorHAnsi"/>
                <w:sz w:val="22"/>
                <w:szCs w:val="22"/>
              </w:rPr>
            </w:pPr>
            <w:r w:rsidRPr="00410C6D">
              <w:rPr>
                <w:rFonts w:asciiTheme="minorHAnsi" w:hAnsiTheme="minorHAnsi"/>
                <w:sz w:val="22"/>
                <w:szCs w:val="22"/>
              </w:rPr>
              <w:t>Easy for understanding after see those materials or lessons in written sentence/book (V)</w:t>
            </w:r>
          </w:p>
        </w:tc>
        <w:tc>
          <w:tcPr>
            <w:tcW w:w="3192" w:type="dxa"/>
          </w:tcPr>
          <w:p w14:paraId="4A32C58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18</w:t>
            </w:r>
          </w:p>
        </w:tc>
        <w:tc>
          <w:tcPr>
            <w:tcW w:w="3192" w:type="dxa"/>
          </w:tcPr>
          <w:p w14:paraId="18D06A8B"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62</w:t>
            </w:r>
          </w:p>
        </w:tc>
      </w:tr>
      <w:tr w:rsidR="000167DA" w:rsidRPr="00410C6D" w14:paraId="35948168" w14:textId="77777777" w:rsidTr="0089523F">
        <w:tc>
          <w:tcPr>
            <w:tcW w:w="3192" w:type="dxa"/>
          </w:tcPr>
          <w:p w14:paraId="14A9E6F1" w14:textId="77777777" w:rsidR="00DB53A5" w:rsidRDefault="00DB53A5" w:rsidP="00410C6D">
            <w:pPr>
              <w:jc w:val="center"/>
              <w:rPr>
                <w:rFonts w:asciiTheme="minorHAnsi" w:hAnsiTheme="minorHAnsi"/>
                <w:sz w:val="22"/>
                <w:szCs w:val="22"/>
              </w:rPr>
            </w:pPr>
          </w:p>
          <w:p w14:paraId="5FE50BEA" w14:textId="2949F0DC"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Total</w:t>
            </w:r>
          </w:p>
        </w:tc>
        <w:tc>
          <w:tcPr>
            <w:tcW w:w="3192" w:type="dxa"/>
          </w:tcPr>
          <w:p w14:paraId="7106E86C"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3192" w:type="dxa"/>
          </w:tcPr>
          <w:p w14:paraId="310F5DF6"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7E390BD0" w14:textId="77777777" w:rsidR="00410C6D" w:rsidRDefault="00410C6D" w:rsidP="00410C6D">
      <w:pPr>
        <w:jc w:val="both"/>
        <w:rPr>
          <w:rFonts w:asciiTheme="minorHAnsi" w:hAnsiTheme="minorHAnsi"/>
          <w:sz w:val="22"/>
          <w:szCs w:val="22"/>
        </w:rPr>
      </w:pPr>
    </w:p>
    <w:p w14:paraId="1D3540DC" w14:textId="1237B575" w:rsidR="00C71D60" w:rsidRDefault="00BA6D78" w:rsidP="00410C6D">
      <w:pPr>
        <w:jc w:val="both"/>
        <w:rPr>
          <w:rFonts w:asciiTheme="minorHAnsi" w:hAnsiTheme="minorHAnsi"/>
          <w:sz w:val="22"/>
          <w:szCs w:val="22"/>
        </w:rPr>
      </w:pPr>
      <w:r w:rsidRPr="00410C6D">
        <w:rPr>
          <w:rFonts w:asciiTheme="minorHAnsi" w:hAnsiTheme="minorHAnsi"/>
          <w:sz w:val="22"/>
          <w:szCs w:val="22"/>
        </w:rPr>
        <w:t>By looking at the table it is shown that there are six students or 21 % say that for studying English it is easy to understand after listening to those previous materials or lessons, 5 student or 17 % it is easy for understanding by body language experimen</w:t>
      </w:r>
      <w:r w:rsidRPr="00410C6D">
        <w:rPr>
          <w:rFonts w:asciiTheme="minorHAnsi" w:hAnsiTheme="minorHAnsi"/>
          <w:sz w:val="22"/>
          <w:szCs w:val="22"/>
        </w:rPr>
        <w:t xml:space="preserve">t, while 18 students or 62 % it is easy to understand after see those previous materials/lessons in written sentence/book. </w:t>
      </w:r>
    </w:p>
    <w:p w14:paraId="7FB97A1D" w14:textId="098EB72E" w:rsidR="00410C6D" w:rsidRDefault="00410C6D" w:rsidP="00410C6D">
      <w:pPr>
        <w:jc w:val="both"/>
        <w:rPr>
          <w:rFonts w:asciiTheme="minorHAnsi" w:hAnsiTheme="minorHAnsi"/>
          <w:sz w:val="22"/>
          <w:szCs w:val="22"/>
        </w:rPr>
      </w:pPr>
    </w:p>
    <w:p w14:paraId="431610F0" w14:textId="4094ADFD" w:rsidR="00410C6D" w:rsidRDefault="00410C6D" w:rsidP="00410C6D">
      <w:pPr>
        <w:jc w:val="both"/>
        <w:rPr>
          <w:rFonts w:asciiTheme="minorHAnsi" w:hAnsiTheme="minorHAnsi"/>
          <w:sz w:val="22"/>
          <w:szCs w:val="22"/>
        </w:rPr>
      </w:pPr>
    </w:p>
    <w:p w14:paraId="1F05F5BD" w14:textId="6D87213F"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15</w:t>
      </w:r>
    </w:p>
    <w:p w14:paraId="42B127E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Student’s responses about the habit to remember English word</w:t>
      </w:r>
    </w:p>
    <w:p w14:paraId="2153C2E0" w14:textId="23AB0C6E" w:rsidR="00C71D60" w:rsidRPr="00410C6D" w:rsidRDefault="00C71D60" w:rsidP="00410C6D">
      <w:pPr>
        <w:jc w:val="center"/>
        <w:rPr>
          <w:rFonts w:asciiTheme="minorHAnsi" w:hAnsiTheme="minorHAnsi"/>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1"/>
        <w:gridCol w:w="3126"/>
        <w:gridCol w:w="3129"/>
      </w:tblGrid>
      <w:tr w:rsidR="000167DA" w:rsidRPr="00410C6D" w14:paraId="6FD77A85" w14:textId="77777777" w:rsidTr="00DB53A5">
        <w:tc>
          <w:tcPr>
            <w:tcW w:w="3192" w:type="dxa"/>
            <w:tcBorders>
              <w:top w:val="single" w:sz="4" w:space="0" w:color="auto"/>
              <w:bottom w:val="single" w:sz="4" w:space="0" w:color="auto"/>
            </w:tcBorders>
          </w:tcPr>
          <w:p w14:paraId="2567C09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The characteristic of styles</w:t>
            </w:r>
          </w:p>
        </w:tc>
        <w:tc>
          <w:tcPr>
            <w:tcW w:w="3192" w:type="dxa"/>
            <w:tcBorders>
              <w:top w:val="single" w:sz="4" w:space="0" w:color="auto"/>
              <w:bottom w:val="single" w:sz="4" w:space="0" w:color="auto"/>
            </w:tcBorders>
          </w:tcPr>
          <w:p w14:paraId="18539FE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F</w:t>
            </w:r>
          </w:p>
        </w:tc>
        <w:tc>
          <w:tcPr>
            <w:tcW w:w="3192" w:type="dxa"/>
            <w:tcBorders>
              <w:top w:val="single" w:sz="4" w:space="0" w:color="auto"/>
              <w:bottom w:val="single" w:sz="4" w:space="0" w:color="auto"/>
            </w:tcBorders>
          </w:tcPr>
          <w:p w14:paraId="5B29DB86"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w:t>
            </w:r>
          </w:p>
        </w:tc>
      </w:tr>
      <w:tr w:rsidR="000167DA" w:rsidRPr="00410C6D" w14:paraId="614D784D" w14:textId="77777777" w:rsidTr="00DB53A5">
        <w:tc>
          <w:tcPr>
            <w:tcW w:w="3192" w:type="dxa"/>
            <w:tcBorders>
              <w:top w:val="single" w:sz="4" w:space="0" w:color="auto"/>
            </w:tcBorders>
          </w:tcPr>
          <w:p w14:paraId="38842E29" w14:textId="77777777"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Listening by someone (A)</w:t>
            </w:r>
          </w:p>
        </w:tc>
        <w:tc>
          <w:tcPr>
            <w:tcW w:w="3192" w:type="dxa"/>
            <w:tcBorders>
              <w:top w:val="single" w:sz="4" w:space="0" w:color="auto"/>
            </w:tcBorders>
          </w:tcPr>
          <w:p w14:paraId="41EBBFD3"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6</w:t>
            </w:r>
          </w:p>
        </w:tc>
        <w:tc>
          <w:tcPr>
            <w:tcW w:w="3192" w:type="dxa"/>
            <w:tcBorders>
              <w:top w:val="single" w:sz="4" w:space="0" w:color="auto"/>
            </w:tcBorders>
          </w:tcPr>
          <w:p w14:paraId="0C2ACED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21</w:t>
            </w:r>
          </w:p>
        </w:tc>
      </w:tr>
      <w:tr w:rsidR="000167DA" w:rsidRPr="00410C6D" w14:paraId="7C5E6555" w14:textId="77777777" w:rsidTr="00DB53A5">
        <w:tc>
          <w:tcPr>
            <w:tcW w:w="3192" w:type="dxa"/>
          </w:tcPr>
          <w:p w14:paraId="344BDA36" w14:textId="77777777" w:rsidR="00DB53A5" w:rsidRDefault="00DB53A5" w:rsidP="00410C6D">
            <w:pPr>
              <w:jc w:val="both"/>
              <w:rPr>
                <w:rFonts w:asciiTheme="minorHAnsi" w:hAnsiTheme="minorHAnsi"/>
                <w:sz w:val="22"/>
                <w:szCs w:val="22"/>
              </w:rPr>
            </w:pPr>
          </w:p>
          <w:p w14:paraId="740D0147" w14:textId="10D0C615"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Easy to remember that word by practice or experiments (K)</w:t>
            </w:r>
          </w:p>
        </w:tc>
        <w:tc>
          <w:tcPr>
            <w:tcW w:w="3192" w:type="dxa"/>
          </w:tcPr>
          <w:p w14:paraId="49DBF965" w14:textId="77777777" w:rsidR="00DB53A5" w:rsidRDefault="00DB53A5" w:rsidP="00410C6D">
            <w:pPr>
              <w:jc w:val="center"/>
              <w:rPr>
                <w:rFonts w:asciiTheme="minorHAnsi" w:hAnsiTheme="minorHAnsi"/>
                <w:sz w:val="22"/>
                <w:szCs w:val="22"/>
              </w:rPr>
            </w:pPr>
          </w:p>
          <w:p w14:paraId="31F702CB" w14:textId="253DAB29"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6</w:t>
            </w:r>
          </w:p>
        </w:tc>
        <w:tc>
          <w:tcPr>
            <w:tcW w:w="3192" w:type="dxa"/>
          </w:tcPr>
          <w:p w14:paraId="45791483" w14:textId="77777777" w:rsidR="00DB53A5" w:rsidRDefault="00DB53A5" w:rsidP="00410C6D">
            <w:pPr>
              <w:jc w:val="center"/>
              <w:rPr>
                <w:rFonts w:asciiTheme="minorHAnsi" w:hAnsiTheme="minorHAnsi"/>
                <w:sz w:val="22"/>
                <w:szCs w:val="22"/>
              </w:rPr>
            </w:pPr>
          </w:p>
          <w:p w14:paraId="6C330547" w14:textId="16FB65B2"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21</w:t>
            </w:r>
          </w:p>
        </w:tc>
      </w:tr>
      <w:tr w:rsidR="000167DA" w:rsidRPr="00410C6D" w14:paraId="3D73A235" w14:textId="77777777" w:rsidTr="00DB53A5">
        <w:tc>
          <w:tcPr>
            <w:tcW w:w="3192" w:type="dxa"/>
          </w:tcPr>
          <w:p w14:paraId="439B4A31" w14:textId="77777777" w:rsidR="00DB53A5" w:rsidRDefault="00DB53A5" w:rsidP="00410C6D">
            <w:pPr>
              <w:jc w:val="both"/>
              <w:rPr>
                <w:rFonts w:asciiTheme="minorHAnsi" w:hAnsiTheme="minorHAnsi"/>
                <w:sz w:val="22"/>
                <w:szCs w:val="22"/>
              </w:rPr>
            </w:pPr>
          </w:p>
          <w:p w14:paraId="62643FD5" w14:textId="77777777" w:rsidR="00DB53A5" w:rsidRDefault="00BA6D78" w:rsidP="00410C6D">
            <w:pPr>
              <w:jc w:val="both"/>
              <w:rPr>
                <w:rFonts w:asciiTheme="minorHAnsi" w:hAnsiTheme="minorHAnsi"/>
                <w:sz w:val="22"/>
                <w:szCs w:val="22"/>
              </w:rPr>
            </w:pPr>
            <w:r w:rsidRPr="00410C6D">
              <w:rPr>
                <w:rFonts w:asciiTheme="minorHAnsi" w:hAnsiTheme="minorHAnsi"/>
                <w:sz w:val="22"/>
                <w:szCs w:val="22"/>
              </w:rPr>
              <w:t xml:space="preserve">Easy to remember an English word after they see that word </w:t>
            </w:r>
          </w:p>
          <w:p w14:paraId="4C62677D" w14:textId="377A1AD5"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in written form (V)</w:t>
            </w:r>
          </w:p>
        </w:tc>
        <w:tc>
          <w:tcPr>
            <w:tcW w:w="3192" w:type="dxa"/>
          </w:tcPr>
          <w:p w14:paraId="23C73339" w14:textId="77777777" w:rsidR="00DB53A5" w:rsidRDefault="00DB53A5" w:rsidP="00410C6D">
            <w:pPr>
              <w:jc w:val="center"/>
              <w:rPr>
                <w:rFonts w:asciiTheme="minorHAnsi" w:hAnsiTheme="minorHAnsi"/>
                <w:sz w:val="22"/>
                <w:szCs w:val="22"/>
              </w:rPr>
            </w:pPr>
          </w:p>
          <w:p w14:paraId="7628F8C1" w14:textId="5114BDEE"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17</w:t>
            </w:r>
          </w:p>
        </w:tc>
        <w:tc>
          <w:tcPr>
            <w:tcW w:w="3192" w:type="dxa"/>
          </w:tcPr>
          <w:p w14:paraId="4ED6A4B1" w14:textId="77777777" w:rsidR="00DB53A5" w:rsidRDefault="00DB53A5" w:rsidP="00410C6D">
            <w:pPr>
              <w:jc w:val="center"/>
              <w:rPr>
                <w:rFonts w:asciiTheme="minorHAnsi" w:hAnsiTheme="minorHAnsi"/>
                <w:sz w:val="22"/>
                <w:szCs w:val="22"/>
              </w:rPr>
            </w:pPr>
          </w:p>
          <w:p w14:paraId="1CDBF5DB" w14:textId="2C04CA6E"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58</w:t>
            </w:r>
          </w:p>
        </w:tc>
      </w:tr>
      <w:tr w:rsidR="000167DA" w:rsidRPr="00410C6D" w14:paraId="206EADCA" w14:textId="77777777" w:rsidTr="00DB53A5">
        <w:tc>
          <w:tcPr>
            <w:tcW w:w="3192" w:type="dxa"/>
          </w:tcPr>
          <w:p w14:paraId="67B1D144" w14:textId="77777777" w:rsidR="00DB53A5" w:rsidRDefault="00DB53A5" w:rsidP="00410C6D">
            <w:pPr>
              <w:jc w:val="center"/>
              <w:rPr>
                <w:rFonts w:asciiTheme="minorHAnsi" w:hAnsiTheme="minorHAnsi"/>
                <w:sz w:val="22"/>
                <w:szCs w:val="22"/>
              </w:rPr>
            </w:pPr>
          </w:p>
          <w:p w14:paraId="1822A851" w14:textId="3AF1C225"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Tota</w:t>
            </w:r>
            <w:r w:rsidRPr="00410C6D">
              <w:rPr>
                <w:rFonts w:asciiTheme="minorHAnsi" w:hAnsiTheme="minorHAnsi"/>
                <w:sz w:val="22"/>
                <w:szCs w:val="22"/>
              </w:rPr>
              <w:t>l</w:t>
            </w:r>
          </w:p>
        </w:tc>
        <w:tc>
          <w:tcPr>
            <w:tcW w:w="3192" w:type="dxa"/>
          </w:tcPr>
          <w:p w14:paraId="039DAADB" w14:textId="77777777" w:rsidR="00DB53A5" w:rsidRDefault="00DB53A5" w:rsidP="00410C6D">
            <w:pPr>
              <w:jc w:val="center"/>
              <w:rPr>
                <w:rFonts w:asciiTheme="minorHAnsi" w:hAnsiTheme="minorHAnsi"/>
                <w:sz w:val="22"/>
                <w:szCs w:val="22"/>
              </w:rPr>
            </w:pPr>
          </w:p>
          <w:p w14:paraId="049FF5D5" w14:textId="2BB61703"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3192" w:type="dxa"/>
          </w:tcPr>
          <w:p w14:paraId="4EE43E7A" w14:textId="77777777" w:rsidR="00DB53A5" w:rsidRDefault="00DB53A5" w:rsidP="00410C6D">
            <w:pPr>
              <w:jc w:val="center"/>
              <w:rPr>
                <w:rFonts w:asciiTheme="minorHAnsi" w:hAnsiTheme="minorHAnsi"/>
                <w:sz w:val="22"/>
                <w:szCs w:val="22"/>
              </w:rPr>
            </w:pPr>
          </w:p>
          <w:p w14:paraId="07A6AE05" w14:textId="52B0421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0CECBBB7" w14:textId="77777777" w:rsidR="00DB53A5" w:rsidRDefault="00DB53A5" w:rsidP="00410C6D">
      <w:pPr>
        <w:jc w:val="both"/>
        <w:rPr>
          <w:rFonts w:asciiTheme="minorHAnsi" w:hAnsiTheme="minorHAnsi"/>
          <w:sz w:val="22"/>
          <w:szCs w:val="22"/>
        </w:rPr>
      </w:pPr>
    </w:p>
    <w:p w14:paraId="510DEC28" w14:textId="1B790620"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 xml:space="preserve">The table shows that there are six students or 21 % remember by listening from someone, 6 students or 21 %it is easy to remember an English word with practice or experiments, and 17 students or 58 % say that it is easy to remember an </w:t>
      </w:r>
      <w:r w:rsidRPr="00410C6D">
        <w:rPr>
          <w:rFonts w:asciiTheme="minorHAnsi" w:hAnsiTheme="minorHAnsi"/>
          <w:sz w:val="22"/>
          <w:szCs w:val="22"/>
        </w:rPr>
        <w:t>English word by seeing that word in written form.</w:t>
      </w:r>
    </w:p>
    <w:p w14:paraId="1E29A934" w14:textId="77777777" w:rsidR="00C71D60" w:rsidRPr="00410C6D" w:rsidRDefault="00C71D60" w:rsidP="00410C6D">
      <w:pPr>
        <w:rPr>
          <w:rFonts w:asciiTheme="minorHAnsi" w:hAnsiTheme="minorHAnsi"/>
          <w:sz w:val="22"/>
          <w:szCs w:val="22"/>
        </w:rPr>
      </w:pPr>
    </w:p>
    <w:p w14:paraId="3F4CEE3B" w14:textId="74089314"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Table 16</w:t>
      </w:r>
    </w:p>
    <w:p w14:paraId="055C2C12" w14:textId="4184B58C"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Student</w:t>
      </w:r>
      <w:r w:rsidR="00DB53A5">
        <w:rPr>
          <w:rFonts w:asciiTheme="minorHAnsi" w:hAnsiTheme="minorHAnsi"/>
          <w:sz w:val="22"/>
          <w:szCs w:val="22"/>
        </w:rPr>
        <w:t>’</w:t>
      </w:r>
      <w:r w:rsidRPr="00410C6D">
        <w:rPr>
          <w:rFonts w:asciiTheme="minorHAnsi" w:hAnsiTheme="minorHAnsi"/>
          <w:sz w:val="22"/>
          <w:szCs w:val="22"/>
        </w:rPr>
        <w:t>s responses about the habit of English writing</w:t>
      </w:r>
    </w:p>
    <w:p w14:paraId="3C1371D3" w14:textId="07FF4C2C" w:rsidR="00C71D60" w:rsidRPr="00410C6D" w:rsidRDefault="00C71D60" w:rsidP="00410C6D">
      <w:pPr>
        <w:jc w:val="center"/>
        <w:rPr>
          <w:rFonts w:asciiTheme="minorHAnsi" w:hAnsiTheme="minorHAnsi"/>
          <w:sz w:val="22"/>
          <w:szCs w:val="22"/>
        </w:rPr>
      </w:pP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3123"/>
        <w:gridCol w:w="3126"/>
      </w:tblGrid>
      <w:tr w:rsidR="000167DA" w:rsidRPr="00410C6D" w14:paraId="11A872D3" w14:textId="77777777" w:rsidTr="00DB53A5">
        <w:tc>
          <w:tcPr>
            <w:tcW w:w="3084" w:type="dxa"/>
            <w:tcBorders>
              <w:top w:val="single" w:sz="4" w:space="0" w:color="auto"/>
              <w:bottom w:val="single" w:sz="4" w:space="0" w:color="auto"/>
            </w:tcBorders>
          </w:tcPr>
          <w:p w14:paraId="510289D6"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The characteristic of styles</w:t>
            </w:r>
          </w:p>
        </w:tc>
        <w:tc>
          <w:tcPr>
            <w:tcW w:w="3192" w:type="dxa"/>
            <w:tcBorders>
              <w:top w:val="single" w:sz="4" w:space="0" w:color="auto"/>
              <w:bottom w:val="single" w:sz="4" w:space="0" w:color="auto"/>
            </w:tcBorders>
          </w:tcPr>
          <w:p w14:paraId="696EBCF1"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F</w:t>
            </w:r>
          </w:p>
        </w:tc>
        <w:tc>
          <w:tcPr>
            <w:tcW w:w="3192" w:type="dxa"/>
            <w:tcBorders>
              <w:top w:val="single" w:sz="4" w:space="0" w:color="auto"/>
              <w:bottom w:val="single" w:sz="4" w:space="0" w:color="auto"/>
            </w:tcBorders>
          </w:tcPr>
          <w:p w14:paraId="58536076"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w:t>
            </w:r>
          </w:p>
        </w:tc>
      </w:tr>
      <w:tr w:rsidR="000167DA" w:rsidRPr="00410C6D" w14:paraId="34E43048" w14:textId="77777777" w:rsidTr="00DB53A5">
        <w:tc>
          <w:tcPr>
            <w:tcW w:w="3084" w:type="dxa"/>
            <w:tcBorders>
              <w:top w:val="single" w:sz="4" w:space="0" w:color="auto"/>
            </w:tcBorders>
          </w:tcPr>
          <w:p w14:paraId="07940765" w14:textId="77777777" w:rsidR="00DB53A5" w:rsidRDefault="00DB53A5" w:rsidP="00410C6D">
            <w:pPr>
              <w:jc w:val="both"/>
              <w:rPr>
                <w:rFonts w:asciiTheme="minorHAnsi" w:hAnsiTheme="minorHAnsi"/>
                <w:sz w:val="22"/>
                <w:szCs w:val="22"/>
              </w:rPr>
            </w:pPr>
          </w:p>
          <w:p w14:paraId="0649C7F8" w14:textId="1890D6FB"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Give a priority in the way of spelling and structure (A)</w:t>
            </w:r>
          </w:p>
        </w:tc>
        <w:tc>
          <w:tcPr>
            <w:tcW w:w="3192" w:type="dxa"/>
            <w:tcBorders>
              <w:top w:val="single" w:sz="4" w:space="0" w:color="auto"/>
            </w:tcBorders>
          </w:tcPr>
          <w:p w14:paraId="0C4FB52D" w14:textId="77777777" w:rsidR="00DB53A5" w:rsidRDefault="00DB53A5" w:rsidP="00410C6D">
            <w:pPr>
              <w:jc w:val="center"/>
              <w:rPr>
                <w:rFonts w:asciiTheme="minorHAnsi" w:hAnsiTheme="minorHAnsi"/>
                <w:sz w:val="22"/>
                <w:szCs w:val="22"/>
              </w:rPr>
            </w:pPr>
          </w:p>
          <w:p w14:paraId="57893B3A" w14:textId="54EC679C"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11</w:t>
            </w:r>
          </w:p>
        </w:tc>
        <w:tc>
          <w:tcPr>
            <w:tcW w:w="3192" w:type="dxa"/>
            <w:tcBorders>
              <w:top w:val="single" w:sz="4" w:space="0" w:color="auto"/>
            </w:tcBorders>
          </w:tcPr>
          <w:p w14:paraId="60C8AAE0" w14:textId="77777777" w:rsidR="00DB53A5" w:rsidRDefault="00DB53A5" w:rsidP="00410C6D">
            <w:pPr>
              <w:jc w:val="center"/>
              <w:rPr>
                <w:rFonts w:asciiTheme="minorHAnsi" w:hAnsiTheme="minorHAnsi"/>
                <w:sz w:val="22"/>
                <w:szCs w:val="22"/>
              </w:rPr>
            </w:pPr>
          </w:p>
          <w:p w14:paraId="46B1FA82" w14:textId="68E6293B"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38</w:t>
            </w:r>
          </w:p>
        </w:tc>
      </w:tr>
      <w:tr w:rsidR="000167DA" w:rsidRPr="00410C6D" w14:paraId="4C3784F6" w14:textId="77777777" w:rsidTr="00DB53A5">
        <w:tc>
          <w:tcPr>
            <w:tcW w:w="3084" w:type="dxa"/>
          </w:tcPr>
          <w:p w14:paraId="5C21F7C4" w14:textId="77777777" w:rsidR="00DB53A5" w:rsidRDefault="00DB53A5" w:rsidP="00410C6D">
            <w:pPr>
              <w:jc w:val="both"/>
              <w:rPr>
                <w:rFonts w:asciiTheme="minorHAnsi" w:hAnsiTheme="minorHAnsi"/>
                <w:sz w:val="22"/>
                <w:szCs w:val="22"/>
              </w:rPr>
            </w:pPr>
          </w:p>
          <w:p w14:paraId="311D18F1" w14:textId="0D50498A"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There is no neatness because they give priority to understand the meaning of the word/sentence better (K)</w:t>
            </w:r>
          </w:p>
        </w:tc>
        <w:tc>
          <w:tcPr>
            <w:tcW w:w="3192" w:type="dxa"/>
          </w:tcPr>
          <w:p w14:paraId="73148251" w14:textId="77777777" w:rsidR="00DB53A5" w:rsidRDefault="00DB53A5" w:rsidP="00410C6D">
            <w:pPr>
              <w:jc w:val="center"/>
              <w:rPr>
                <w:rFonts w:asciiTheme="minorHAnsi" w:hAnsiTheme="minorHAnsi"/>
                <w:sz w:val="22"/>
                <w:szCs w:val="22"/>
              </w:rPr>
            </w:pPr>
          </w:p>
          <w:p w14:paraId="4452A6C6" w14:textId="1E2B02BB"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7</w:t>
            </w:r>
          </w:p>
        </w:tc>
        <w:tc>
          <w:tcPr>
            <w:tcW w:w="3192" w:type="dxa"/>
          </w:tcPr>
          <w:p w14:paraId="2B2AFFA2" w14:textId="77777777" w:rsidR="00DB53A5" w:rsidRDefault="00DB53A5" w:rsidP="00410C6D">
            <w:pPr>
              <w:jc w:val="center"/>
              <w:rPr>
                <w:rFonts w:asciiTheme="minorHAnsi" w:hAnsiTheme="minorHAnsi"/>
                <w:sz w:val="22"/>
                <w:szCs w:val="22"/>
              </w:rPr>
            </w:pPr>
          </w:p>
          <w:p w14:paraId="31D4CFE0" w14:textId="74D85B14"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24</w:t>
            </w:r>
          </w:p>
        </w:tc>
      </w:tr>
      <w:tr w:rsidR="000167DA" w:rsidRPr="00410C6D" w14:paraId="0B091741" w14:textId="77777777" w:rsidTr="00DB53A5">
        <w:tc>
          <w:tcPr>
            <w:tcW w:w="3084" w:type="dxa"/>
          </w:tcPr>
          <w:p w14:paraId="5F3323CE" w14:textId="77777777" w:rsidR="00DB53A5" w:rsidRDefault="00DB53A5" w:rsidP="00410C6D">
            <w:pPr>
              <w:jc w:val="both"/>
              <w:rPr>
                <w:rFonts w:asciiTheme="minorHAnsi" w:hAnsiTheme="minorHAnsi"/>
                <w:sz w:val="22"/>
                <w:szCs w:val="22"/>
              </w:rPr>
            </w:pPr>
          </w:p>
          <w:p w14:paraId="08F4C13D" w14:textId="3F7AA5B0" w:rsidR="00C71D60" w:rsidRPr="00410C6D" w:rsidRDefault="00BA6D78" w:rsidP="00410C6D">
            <w:pPr>
              <w:jc w:val="both"/>
              <w:rPr>
                <w:rFonts w:asciiTheme="minorHAnsi" w:hAnsiTheme="minorHAnsi"/>
                <w:sz w:val="22"/>
                <w:szCs w:val="22"/>
              </w:rPr>
            </w:pPr>
            <w:r w:rsidRPr="00410C6D">
              <w:rPr>
                <w:rFonts w:asciiTheme="minorHAnsi" w:hAnsiTheme="minorHAnsi"/>
                <w:sz w:val="22"/>
                <w:szCs w:val="22"/>
              </w:rPr>
              <w:t>Give a priority of letter neatness and the structure of writing process (V)</w:t>
            </w:r>
          </w:p>
        </w:tc>
        <w:tc>
          <w:tcPr>
            <w:tcW w:w="3192" w:type="dxa"/>
          </w:tcPr>
          <w:p w14:paraId="197A964A" w14:textId="77777777" w:rsidR="00DB53A5" w:rsidRDefault="00DB53A5" w:rsidP="00410C6D">
            <w:pPr>
              <w:jc w:val="center"/>
              <w:rPr>
                <w:rFonts w:asciiTheme="minorHAnsi" w:hAnsiTheme="minorHAnsi"/>
                <w:sz w:val="22"/>
                <w:szCs w:val="22"/>
              </w:rPr>
            </w:pPr>
          </w:p>
          <w:p w14:paraId="30A5FBE8" w14:textId="47F191FE"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11</w:t>
            </w:r>
          </w:p>
        </w:tc>
        <w:tc>
          <w:tcPr>
            <w:tcW w:w="3192" w:type="dxa"/>
          </w:tcPr>
          <w:p w14:paraId="6B420ED8" w14:textId="77777777" w:rsidR="00DB53A5" w:rsidRDefault="00DB53A5" w:rsidP="00410C6D">
            <w:pPr>
              <w:jc w:val="center"/>
              <w:rPr>
                <w:rFonts w:asciiTheme="minorHAnsi" w:hAnsiTheme="minorHAnsi"/>
                <w:sz w:val="22"/>
                <w:szCs w:val="22"/>
              </w:rPr>
            </w:pPr>
          </w:p>
          <w:p w14:paraId="6ABDB657" w14:textId="0EE466A2"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38</w:t>
            </w:r>
          </w:p>
        </w:tc>
      </w:tr>
      <w:tr w:rsidR="000167DA" w:rsidRPr="00410C6D" w14:paraId="62582B25" w14:textId="77777777" w:rsidTr="00DB53A5">
        <w:tc>
          <w:tcPr>
            <w:tcW w:w="3084" w:type="dxa"/>
          </w:tcPr>
          <w:p w14:paraId="5D667A9C" w14:textId="77777777" w:rsidR="00DB53A5" w:rsidRDefault="00DB53A5" w:rsidP="00410C6D">
            <w:pPr>
              <w:jc w:val="center"/>
              <w:rPr>
                <w:rFonts w:asciiTheme="minorHAnsi" w:hAnsiTheme="minorHAnsi"/>
                <w:sz w:val="22"/>
                <w:szCs w:val="22"/>
              </w:rPr>
            </w:pPr>
          </w:p>
          <w:p w14:paraId="76CDBE73" w14:textId="2B9DBCF3"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Total</w:t>
            </w:r>
          </w:p>
        </w:tc>
        <w:tc>
          <w:tcPr>
            <w:tcW w:w="3192" w:type="dxa"/>
          </w:tcPr>
          <w:p w14:paraId="4E103790"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29</w:t>
            </w:r>
          </w:p>
        </w:tc>
        <w:tc>
          <w:tcPr>
            <w:tcW w:w="3192" w:type="dxa"/>
          </w:tcPr>
          <w:p w14:paraId="5F307DD5" w14:textId="77777777" w:rsidR="00C71D60" w:rsidRPr="00410C6D" w:rsidRDefault="00BA6D78" w:rsidP="00410C6D">
            <w:pPr>
              <w:jc w:val="center"/>
              <w:rPr>
                <w:rFonts w:asciiTheme="minorHAnsi" w:hAnsiTheme="minorHAnsi"/>
                <w:sz w:val="22"/>
                <w:szCs w:val="22"/>
              </w:rPr>
            </w:pPr>
            <w:r w:rsidRPr="00410C6D">
              <w:rPr>
                <w:rFonts w:asciiTheme="minorHAnsi" w:hAnsiTheme="minorHAnsi"/>
                <w:sz w:val="22"/>
                <w:szCs w:val="22"/>
              </w:rPr>
              <w:t>100</w:t>
            </w:r>
          </w:p>
        </w:tc>
      </w:tr>
    </w:tbl>
    <w:p w14:paraId="1E89F427" w14:textId="77777777" w:rsidR="00410C6D" w:rsidRDefault="00410C6D" w:rsidP="00410C6D">
      <w:pPr>
        <w:jc w:val="both"/>
        <w:rPr>
          <w:rFonts w:asciiTheme="minorHAnsi" w:hAnsiTheme="minorHAnsi"/>
          <w:sz w:val="22"/>
          <w:szCs w:val="22"/>
        </w:rPr>
      </w:pPr>
    </w:p>
    <w:p w14:paraId="6B7C1151" w14:textId="2D6835F0" w:rsidR="00C71D60" w:rsidRDefault="00BA6D78" w:rsidP="00410C6D">
      <w:pPr>
        <w:shd w:val="clear" w:color="auto" w:fill="FFFFFF" w:themeFill="background1"/>
        <w:jc w:val="both"/>
        <w:rPr>
          <w:rFonts w:asciiTheme="minorHAnsi" w:hAnsiTheme="minorHAnsi"/>
          <w:sz w:val="22"/>
          <w:szCs w:val="22"/>
        </w:rPr>
      </w:pPr>
      <w:r w:rsidRPr="00410C6D">
        <w:rPr>
          <w:rFonts w:asciiTheme="minorHAnsi" w:hAnsiTheme="minorHAnsi"/>
          <w:sz w:val="22"/>
          <w:szCs w:val="22"/>
        </w:rPr>
        <w:t>From the table above it shows that, there are 11 students or 38 % give a priority in a way of spelling word and structure, there is no neatness in the English writing for seven students or 24 % because they always give a full priority to understand the m</w:t>
      </w:r>
      <w:r w:rsidRPr="00410C6D">
        <w:rPr>
          <w:rFonts w:asciiTheme="minorHAnsi" w:hAnsiTheme="minorHAnsi"/>
          <w:sz w:val="22"/>
          <w:szCs w:val="22"/>
        </w:rPr>
        <w:t xml:space="preserve">eaning of the word/ sentence better, and 11 students or 38 % say that for English writing they always give a priority of letter neatness and the structure of process writing process. </w:t>
      </w:r>
    </w:p>
    <w:p w14:paraId="11EA13C1" w14:textId="77777777" w:rsidR="00410C6D" w:rsidRPr="00410C6D" w:rsidRDefault="00410C6D" w:rsidP="00410C6D">
      <w:pPr>
        <w:shd w:val="clear" w:color="auto" w:fill="FFFFFF" w:themeFill="background1"/>
        <w:jc w:val="both"/>
        <w:rPr>
          <w:rFonts w:asciiTheme="minorHAnsi" w:hAnsiTheme="minorHAnsi"/>
          <w:sz w:val="22"/>
          <w:szCs w:val="22"/>
        </w:rPr>
      </w:pPr>
    </w:p>
    <w:p w14:paraId="11B13954" w14:textId="77777777" w:rsidR="00C71D60" w:rsidRPr="00410C6D" w:rsidRDefault="00BA6D78" w:rsidP="00410C6D">
      <w:pPr>
        <w:shd w:val="clear" w:color="auto" w:fill="FFFFFF" w:themeFill="background1"/>
        <w:jc w:val="both"/>
        <w:rPr>
          <w:rFonts w:asciiTheme="minorHAnsi" w:hAnsiTheme="minorHAnsi"/>
          <w:bCs/>
          <w:i/>
          <w:iCs/>
          <w:sz w:val="22"/>
          <w:szCs w:val="22"/>
        </w:rPr>
      </w:pPr>
      <w:r w:rsidRPr="00410C6D">
        <w:rPr>
          <w:rFonts w:asciiTheme="minorHAnsi" w:hAnsiTheme="minorHAnsi"/>
          <w:bCs/>
          <w:i/>
          <w:iCs/>
          <w:sz w:val="22"/>
          <w:szCs w:val="22"/>
        </w:rPr>
        <w:t>The Significant points of using learning style in English Study</w:t>
      </w:r>
    </w:p>
    <w:p w14:paraId="09754267" w14:textId="77777777" w:rsidR="00410C6D" w:rsidRDefault="00410C6D" w:rsidP="00410C6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sz w:val="22"/>
          <w:szCs w:val="22"/>
        </w:rPr>
      </w:pPr>
    </w:p>
    <w:p w14:paraId="56F10A61" w14:textId="71F0835E" w:rsidR="00C71D60" w:rsidRPr="00410C6D" w:rsidRDefault="00410C6D" w:rsidP="00410C6D">
      <w:pPr>
        <w:shd w:val="clear" w:color="auto" w:fill="FFFFFF" w:themeFill="background1"/>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olor w:val="202124"/>
          <w:sz w:val="22"/>
          <w:szCs w:val="22"/>
          <w:lang w:val="x-none"/>
        </w:rPr>
      </w:pPr>
      <w:r>
        <w:rPr>
          <w:rFonts w:asciiTheme="minorHAnsi" w:hAnsiTheme="minorHAnsi"/>
          <w:sz w:val="22"/>
          <w:szCs w:val="22"/>
        </w:rPr>
        <w:tab/>
      </w:r>
      <w:r w:rsidR="00BA6D78" w:rsidRPr="00410C6D">
        <w:rPr>
          <w:rFonts w:asciiTheme="minorHAnsi" w:hAnsiTheme="minorHAnsi"/>
          <w:sz w:val="22"/>
          <w:szCs w:val="22"/>
        </w:rPr>
        <w:t>Learning style is key to improve the potentiality of a learner. Learning style is a consistent way in which a person perceives, organizes and recalls well information. Student</w:t>
      </w:r>
      <w:r w:rsidR="00DB53A5">
        <w:rPr>
          <w:rFonts w:asciiTheme="minorHAnsi" w:hAnsiTheme="minorHAnsi"/>
          <w:sz w:val="22"/>
          <w:szCs w:val="22"/>
        </w:rPr>
        <w:t>’</w:t>
      </w:r>
      <w:r w:rsidR="00BA6D78" w:rsidRPr="00410C6D">
        <w:rPr>
          <w:rFonts w:asciiTheme="minorHAnsi" w:hAnsiTheme="minorHAnsi"/>
          <w:sz w:val="22"/>
          <w:szCs w:val="22"/>
        </w:rPr>
        <w:t>s learning styles will be influenced by their previous learning experiences</w:t>
      </w:r>
      <w:r w:rsidR="00BA6D78" w:rsidRPr="00410C6D">
        <w:rPr>
          <w:rFonts w:asciiTheme="minorHAnsi" w:eastAsia="Times New Roman" w:hAnsiTheme="minorHAnsi"/>
          <w:color w:val="202124"/>
          <w:sz w:val="22"/>
          <w:szCs w:val="22"/>
          <w:lang w:val="x-none"/>
        </w:rPr>
        <w:t xml:space="preserve">. </w:t>
      </w:r>
      <w:r w:rsidR="00BA6D78" w:rsidRPr="00410C6D">
        <w:rPr>
          <w:rStyle w:val="y2iqfc"/>
          <w:rFonts w:asciiTheme="minorHAnsi" w:hAnsiTheme="minorHAnsi"/>
          <w:color w:val="202124"/>
          <w:sz w:val="22"/>
          <w:szCs w:val="22"/>
        </w:rPr>
        <w:t>Tea</w:t>
      </w:r>
      <w:r w:rsidR="00BA6D78" w:rsidRPr="00410C6D">
        <w:rPr>
          <w:rStyle w:val="y2iqfc"/>
          <w:rFonts w:asciiTheme="minorHAnsi" w:hAnsiTheme="minorHAnsi"/>
          <w:color w:val="202124"/>
          <w:sz w:val="22"/>
          <w:szCs w:val="22"/>
        </w:rPr>
        <w:t xml:space="preserve">chers are important facilitators in learning </w:t>
      </w:r>
      <w:r w:rsidR="00BA6D78" w:rsidRPr="00410C6D">
        <w:rPr>
          <w:rStyle w:val="y2iqfc"/>
          <w:rFonts w:asciiTheme="minorHAnsi" w:hAnsiTheme="minorHAnsi"/>
          <w:color w:val="202124"/>
          <w:sz w:val="22"/>
          <w:szCs w:val="22"/>
        </w:rPr>
        <w:lastRenderedPageBreak/>
        <w:t xml:space="preserve">(loeloek and Amri 2013:286) consider learning as the core of the teaching-learning process where what is learned depends on what they learn the teacher does. Therefore, teachers as learning facilitators need to </w:t>
      </w:r>
      <w:r w:rsidR="00BA6D78" w:rsidRPr="00410C6D">
        <w:rPr>
          <w:rStyle w:val="y2iqfc"/>
          <w:rFonts w:asciiTheme="minorHAnsi" w:hAnsiTheme="minorHAnsi"/>
          <w:color w:val="202124"/>
          <w:sz w:val="22"/>
          <w:szCs w:val="22"/>
        </w:rPr>
        <w:t>provide the right conditions for effective learning. They need to use effective strategies in teaching to maximize learning and produce the best performance from students.</w:t>
      </w:r>
    </w:p>
    <w:p w14:paraId="349F27AF" w14:textId="77777777" w:rsidR="00A214EE" w:rsidRPr="00410C6D" w:rsidRDefault="00BA6D78" w:rsidP="00410C6D">
      <w:pPr>
        <w:shd w:val="clear" w:color="auto" w:fill="FFFFFF" w:themeFill="background1"/>
        <w:ind w:left="284" w:hanging="284"/>
        <w:rPr>
          <w:rFonts w:asciiTheme="minorHAnsi" w:eastAsia="Cambria" w:hAnsiTheme="minorHAnsi" w:cs="Cambria"/>
          <w:b/>
          <w:sz w:val="22"/>
          <w:szCs w:val="22"/>
        </w:rPr>
      </w:pPr>
      <w:r w:rsidRPr="00410C6D">
        <w:rPr>
          <w:rFonts w:asciiTheme="minorHAnsi" w:eastAsia="Cambria" w:hAnsiTheme="minorHAnsi" w:cs="Cambria"/>
          <w:b/>
          <w:sz w:val="22"/>
          <w:szCs w:val="22"/>
        </w:rPr>
        <w:t xml:space="preserve">4. </w:t>
      </w:r>
      <w:r w:rsidRPr="00410C6D">
        <w:rPr>
          <w:rFonts w:asciiTheme="minorHAnsi" w:eastAsia="Cambria" w:hAnsiTheme="minorHAnsi" w:cs="Cambria"/>
          <w:b/>
          <w:sz w:val="22"/>
          <w:szCs w:val="22"/>
        </w:rPr>
        <w:tab/>
        <w:t>Conclusion</w:t>
      </w:r>
    </w:p>
    <w:p w14:paraId="58C24575" w14:textId="77777777" w:rsidR="00A214EE" w:rsidRPr="00410C6D" w:rsidRDefault="00A214EE" w:rsidP="00410C6D">
      <w:pPr>
        <w:ind w:left="284" w:firstLine="284"/>
        <w:jc w:val="both"/>
        <w:rPr>
          <w:rFonts w:asciiTheme="minorHAnsi" w:eastAsia="Cambria" w:hAnsiTheme="minorHAnsi" w:cs="Cambria"/>
          <w:sz w:val="22"/>
          <w:szCs w:val="22"/>
        </w:rPr>
      </w:pPr>
    </w:p>
    <w:p w14:paraId="2FEF6E06" w14:textId="29033AAB" w:rsidR="00C71D60" w:rsidRPr="00DB53A5" w:rsidRDefault="00BA6D78" w:rsidP="00AC602C">
      <w:pPr>
        <w:pStyle w:val="HTMLPreformatted"/>
        <w:shd w:val="clear" w:color="auto" w:fill="FFFFFF" w:themeFill="background1"/>
        <w:ind w:firstLine="567"/>
        <w:jc w:val="both"/>
        <w:rPr>
          <w:rStyle w:val="y2iqfc"/>
          <w:rFonts w:asciiTheme="minorHAnsi" w:hAnsiTheme="minorHAnsi" w:cs="Times New Roman"/>
          <w:color w:val="202124"/>
          <w:sz w:val="22"/>
          <w:szCs w:val="22"/>
        </w:rPr>
      </w:pPr>
      <w:r w:rsidRPr="00410C6D">
        <w:rPr>
          <w:rStyle w:val="y2iqfc"/>
          <w:rFonts w:asciiTheme="minorHAnsi" w:hAnsiTheme="minorHAnsi" w:cs="Times New Roman"/>
          <w:color w:val="202124"/>
          <w:sz w:val="22"/>
          <w:szCs w:val="22"/>
          <w:lang w:val="x-none"/>
        </w:rPr>
        <w:t>Science major student</w:t>
      </w:r>
      <w:r w:rsidRPr="00410C6D">
        <w:rPr>
          <w:rFonts w:asciiTheme="minorHAnsi" w:hAnsiTheme="minorHAnsi" w:cs="Times New Roman"/>
          <w:color w:val="202124"/>
          <w:sz w:val="22"/>
          <w:szCs w:val="22"/>
        </w:rPr>
        <w:t xml:space="preserve"> </w:t>
      </w:r>
      <w:r w:rsidRPr="00410C6D">
        <w:rPr>
          <w:rStyle w:val="y2iqfc"/>
          <w:rFonts w:asciiTheme="minorHAnsi" w:hAnsiTheme="minorHAnsi" w:cs="Times New Roman"/>
          <w:color w:val="202124"/>
          <w:sz w:val="22"/>
          <w:szCs w:val="22"/>
          <w:lang w:val="x-none"/>
        </w:rPr>
        <w:t xml:space="preserve">at SMA N 1 </w:t>
      </w:r>
      <w:r w:rsidR="0052761B" w:rsidRPr="0052761B">
        <w:rPr>
          <w:rStyle w:val="y2iqfc"/>
          <w:rFonts w:asciiTheme="minorHAnsi" w:hAnsiTheme="minorHAnsi" w:cs="Times New Roman"/>
          <w:i/>
          <w:iCs/>
          <w:color w:val="202124"/>
          <w:sz w:val="22"/>
          <w:szCs w:val="22"/>
          <w:lang w:val="x-none"/>
        </w:rPr>
        <w:t>Rote Selatan</w:t>
      </w:r>
      <w:r w:rsidRPr="00410C6D">
        <w:rPr>
          <w:rStyle w:val="y2iqfc"/>
          <w:rFonts w:asciiTheme="minorHAnsi" w:hAnsiTheme="minorHAnsi" w:cs="Times New Roman"/>
          <w:color w:val="202124"/>
          <w:sz w:val="22"/>
          <w:szCs w:val="22"/>
          <w:lang w:val="x-none"/>
        </w:rPr>
        <w:t xml:space="preserve"> uses three types of </w:t>
      </w:r>
      <w:r w:rsidRPr="00410C6D">
        <w:rPr>
          <w:rStyle w:val="y2iqfc"/>
          <w:rFonts w:asciiTheme="minorHAnsi" w:hAnsiTheme="minorHAnsi" w:cs="Times New Roman"/>
          <w:color w:val="202124"/>
          <w:sz w:val="22"/>
          <w:szCs w:val="22"/>
          <w:lang w:val="x-none"/>
        </w:rPr>
        <w:t>learning styles in learning English, namely auditory, visual and kinesthetic. By three learning styles, the auditory style is the most widely used. This is based on data analysis from 29 students with 16 questions with the following percentages</w:t>
      </w:r>
      <w:r w:rsidR="00DB53A5">
        <w:rPr>
          <w:rStyle w:val="y2iqfc"/>
          <w:rFonts w:asciiTheme="minorHAnsi" w:hAnsiTheme="minorHAnsi" w:cs="Times New Roman"/>
          <w:color w:val="202124"/>
          <w:sz w:val="22"/>
          <w:szCs w:val="22"/>
        </w:rPr>
        <w:t>.</w:t>
      </w:r>
    </w:p>
    <w:p w14:paraId="0F5CB1D3" w14:textId="35808F59" w:rsidR="00C71D60" w:rsidRDefault="00DB53A5" w:rsidP="00DB53A5">
      <w:pPr>
        <w:pStyle w:val="HTMLPreformatted"/>
        <w:shd w:val="clear" w:color="auto" w:fill="FFFFFF" w:themeFill="background1"/>
        <w:jc w:val="center"/>
        <w:rPr>
          <w:rFonts w:asciiTheme="minorHAnsi" w:hAnsiTheme="minorHAnsi" w:cs="Times New Roman"/>
          <w:color w:val="202124"/>
          <w:sz w:val="22"/>
          <w:szCs w:val="22"/>
        </w:rPr>
      </w:pPr>
      <w:r>
        <w:rPr>
          <w:rFonts w:asciiTheme="minorHAnsi" w:hAnsiTheme="minorHAnsi" w:cs="Times New Roman"/>
          <w:color w:val="202124"/>
          <w:sz w:val="22"/>
          <w:szCs w:val="22"/>
        </w:rPr>
        <w:t>Table 17</w:t>
      </w:r>
    </w:p>
    <w:p w14:paraId="20081DEE" w14:textId="13FD8A2A" w:rsidR="00DB53A5" w:rsidRDefault="00DB53A5" w:rsidP="00DB53A5">
      <w:pPr>
        <w:pStyle w:val="HTMLPreformatted"/>
        <w:shd w:val="clear" w:color="auto" w:fill="FFFFFF" w:themeFill="background1"/>
        <w:jc w:val="center"/>
        <w:rPr>
          <w:rFonts w:asciiTheme="minorHAnsi" w:hAnsiTheme="minorHAnsi"/>
          <w:sz w:val="22"/>
          <w:szCs w:val="22"/>
        </w:rPr>
      </w:pPr>
      <w:r w:rsidRPr="00DB53A5">
        <w:rPr>
          <w:rFonts w:asciiTheme="minorHAnsi" w:hAnsiTheme="minorHAnsi"/>
          <w:sz w:val="22"/>
          <w:szCs w:val="22"/>
        </w:rPr>
        <w:t>Results on investigation toward learning style</w:t>
      </w:r>
    </w:p>
    <w:p w14:paraId="00AA3A7A" w14:textId="77777777" w:rsidR="00DB53A5" w:rsidRPr="00DB53A5" w:rsidRDefault="00DB53A5" w:rsidP="00DB53A5">
      <w:pPr>
        <w:pStyle w:val="HTMLPreformatted"/>
        <w:shd w:val="clear" w:color="auto" w:fill="FFFFFF" w:themeFill="background1"/>
        <w:jc w:val="center"/>
        <w:rPr>
          <w:rFonts w:asciiTheme="minorHAnsi" w:hAnsiTheme="minorHAnsi" w:cs="Times New Roman"/>
          <w:color w:val="202124"/>
          <w:sz w:val="24"/>
          <w:szCs w:val="24"/>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1800"/>
        <w:gridCol w:w="1530"/>
      </w:tblGrid>
      <w:tr w:rsidR="000167DA" w:rsidRPr="00410C6D" w14:paraId="4034AEFD" w14:textId="77777777" w:rsidTr="00DB53A5">
        <w:trPr>
          <w:jc w:val="center"/>
        </w:trPr>
        <w:tc>
          <w:tcPr>
            <w:tcW w:w="2358" w:type="dxa"/>
            <w:tcBorders>
              <w:top w:val="single" w:sz="4" w:space="0" w:color="auto"/>
              <w:bottom w:val="single" w:sz="4" w:space="0" w:color="auto"/>
            </w:tcBorders>
          </w:tcPr>
          <w:p w14:paraId="721EB6BA" w14:textId="67F49A6B" w:rsidR="00C71D60" w:rsidRPr="00410C6D" w:rsidRDefault="00410C6D" w:rsidP="00410C6D">
            <w:pPr>
              <w:pStyle w:val="Heading3"/>
              <w:shd w:val="clear" w:color="auto" w:fill="FFFFFF" w:themeFill="background1"/>
              <w:spacing w:before="0" w:after="0"/>
              <w:outlineLvl w:val="2"/>
              <w:rPr>
                <w:rFonts w:asciiTheme="minorHAnsi" w:hAnsiTheme="minorHAnsi" w:cs="Times New Roman"/>
                <w:b w:val="0"/>
                <w:noProof/>
                <w:sz w:val="22"/>
                <w:szCs w:val="22"/>
              </w:rPr>
            </w:pPr>
            <w:r>
              <w:rPr>
                <w:rFonts w:asciiTheme="minorHAnsi" w:hAnsiTheme="minorHAnsi" w:cs="Times New Roman"/>
                <w:b w:val="0"/>
                <w:noProof/>
                <w:sz w:val="22"/>
                <w:szCs w:val="22"/>
              </w:rPr>
              <w:t>Learning Style</w:t>
            </w:r>
          </w:p>
        </w:tc>
        <w:tc>
          <w:tcPr>
            <w:tcW w:w="1800" w:type="dxa"/>
            <w:tcBorders>
              <w:top w:val="single" w:sz="4" w:space="0" w:color="auto"/>
              <w:bottom w:val="single" w:sz="4" w:space="0" w:color="auto"/>
            </w:tcBorders>
          </w:tcPr>
          <w:p w14:paraId="1F54FDED" w14:textId="77777777" w:rsidR="00C71D60" w:rsidRPr="00410C6D"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F</w:t>
            </w:r>
          </w:p>
        </w:tc>
        <w:tc>
          <w:tcPr>
            <w:tcW w:w="1530" w:type="dxa"/>
            <w:tcBorders>
              <w:top w:val="single" w:sz="4" w:space="0" w:color="auto"/>
              <w:bottom w:val="single" w:sz="4" w:space="0" w:color="auto"/>
            </w:tcBorders>
          </w:tcPr>
          <w:p w14:paraId="1A9E266C" w14:textId="77777777" w:rsidR="00C71D60" w:rsidRPr="00410C6D"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w:t>
            </w:r>
          </w:p>
        </w:tc>
      </w:tr>
      <w:tr w:rsidR="000167DA" w:rsidRPr="00410C6D" w14:paraId="27BE73CC" w14:textId="77777777" w:rsidTr="00DB53A5">
        <w:trPr>
          <w:jc w:val="center"/>
        </w:trPr>
        <w:tc>
          <w:tcPr>
            <w:tcW w:w="2358" w:type="dxa"/>
            <w:tcBorders>
              <w:top w:val="single" w:sz="4" w:space="0" w:color="auto"/>
            </w:tcBorders>
          </w:tcPr>
          <w:p w14:paraId="556E3D3F" w14:textId="77777777" w:rsidR="00DB53A5" w:rsidRDefault="00DB53A5" w:rsidP="00410C6D">
            <w:pPr>
              <w:pStyle w:val="Heading3"/>
              <w:shd w:val="clear" w:color="auto" w:fill="FFFFFF" w:themeFill="background1"/>
              <w:spacing w:before="0" w:after="0"/>
              <w:outlineLvl w:val="2"/>
              <w:rPr>
                <w:rFonts w:asciiTheme="minorHAnsi" w:hAnsiTheme="minorHAnsi" w:cs="Times New Roman"/>
                <w:b w:val="0"/>
                <w:noProof/>
                <w:sz w:val="22"/>
                <w:szCs w:val="22"/>
              </w:rPr>
            </w:pPr>
          </w:p>
          <w:p w14:paraId="4029EAC4" w14:textId="028C24D9" w:rsidR="00C71D60" w:rsidRPr="00410C6D"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Auditory</w:t>
            </w:r>
          </w:p>
        </w:tc>
        <w:tc>
          <w:tcPr>
            <w:tcW w:w="1800" w:type="dxa"/>
            <w:tcBorders>
              <w:top w:val="single" w:sz="4" w:space="0" w:color="auto"/>
            </w:tcBorders>
          </w:tcPr>
          <w:p w14:paraId="3C6CBCE2" w14:textId="77777777" w:rsidR="00DB53A5" w:rsidRDefault="00DB53A5" w:rsidP="00410C6D">
            <w:pPr>
              <w:pStyle w:val="Heading3"/>
              <w:shd w:val="clear" w:color="auto" w:fill="FFFFFF" w:themeFill="background1"/>
              <w:spacing w:before="0" w:after="0"/>
              <w:outlineLvl w:val="2"/>
              <w:rPr>
                <w:rFonts w:asciiTheme="minorHAnsi" w:hAnsiTheme="minorHAnsi" w:cs="Times New Roman"/>
                <w:b w:val="0"/>
                <w:noProof/>
                <w:sz w:val="22"/>
                <w:szCs w:val="22"/>
              </w:rPr>
            </w:pPr>
          </w:p>
          <w:p w14:paraId="2320264A" w14:textId="01307E5F" w:rsidR="00C71D60" w:rsidRPr="00410C6D"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181</w:t>
            </w:r>
          </w:p>
        </w:tc>
        <w:tc>
          <w:tcPr>
            <w:tcW w:w="1530" w:type="dxa"/>
            <w:tcBorders>
              <w:top w:val="single" w:sz="4" w:space="0" w:color="auto"/>
            </w:tcBorders>
          </w:tcPr>
          <w:p w14:paraId="639C52EC" w14:textId="77777777" w:rsidR="00DB53A5" w:rsidRDefault="00DB53A5" w:rsidP="00410C6D">
            <w:pPr>
              <w:pStyle w:val="Heading3"/>
              <w:shd w:val="clear" w:color="auto" w:fill="FFFFFF" w:themeFill="background1"/>
              <w:spacing w:before="0" w:after="0"/>
              <w:outlineLvl w:val="2"/>
              <w:rPr>
                <w:rFonts w:asciiTheme="minorHAnsi" w:hAnsiTheme="minorHAnsi" w:cs="Times New Roman"/>
                <w:b w:val="0"/>
                <w:noProof/>
                <w:sz w:val="22"/>
                <w:szCs w:val="22"/>
              </w:rPr>
            </w:pPr>
          </w:p>
          <w:p w14:paraId="72505C77" w14:textId="77777777" w:rsidR="00C71D60"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39%</w:t>
            </w:r>
          </w:p>
          <w:p w14:paraId="2369AA7E" w14:textId="7F261068" w:rsidR="00DB53A5" w:rsidRPr="00DB53A5" w:rsidRDefault="00DB53A5" w:rsidP="00DB53A5"/>
        </w:tc>
      </w:tr>
      <w:tr w:rsidR="000167DA" w:rsidRPr="00410C6D" w14:paraId="0D34D18A" w14:textId="77777777" w:rsidTr="00DB53A5">
        <w:trPr>
          <w:jc w:val="center"/>
        </w:trPr>
        <w:tc>
          <w:tcPr>
            <w:tcW w:w="2358" w:type="dxa"/>
          </w:tcPr>
          <w:p w14:paraId="506D32A6" w14:textId="77777777" w:rsidR="00C71D60" w:rsidRPr="00410C6D"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Visual</w:t>
            </w:r>
          </w:p>
        </w:tc>
        <w:tc>
          <w:tcPr>
            <w:tcW w:w="1800" w:type="dxa"/>
          </w:tcPr>
          <w:p w14:paraId="083CE678" w14:textId="77777777" w:rsidR="00C71D60" w:rsidRPr="00410C6D"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157</w:t>
            </w:r>
          </w:p>
        </w:tc>
        <w:tc>
          <w:tcPr>
            <w:tcW w:w="1530" w:type="dxa"/>
          </w:tcPr>
          <w:p w14:paraId="405523B2" w14:textId="77777777" w:rsidR="00C71D60" w:rsidRDefault="00BA6D78" w:rsidP="00410C6D">
            <w:pPr>
              <w:pStyle w:val="Heading3"/>
              <w:shd w:val="clear" w:color="auto" w:fill="FFFFFF" w:themeFill="background1"/>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34%</w:t>
            </w:r>
          </w:p>
          <w:p w14:paraId="23624D1B" w14:textId="0FF836A5" w:rsidR="00DB53A5" w:rsidRPr="00DB53A5" w:rsidRDefault="00DB53A5" w:rsidP="00DB53A5"/>
        </w:tc>
      </w:tr>
      <w:tr w:rsidR="000167DA" w:rsidRPr="00410C6D" w14:paraId="5DDFA4A5" w14:textId="77777777" w:rsidTr="00DB53A5">
        <w:trPr>
          <w:jc w:val="center"/>
        </w:trPr>
        <w:tc>
          <w:tcPr>
            <w:tcW w:w="2358" w:type="dxa"/>
          </w:tcPr>
          <w:p w14:paraId="3E574E9C" w14:textId="77777777" w:rsidR="00C71D60" w:rsidRPr="00410C6D" w:rsidRDefault="00BA6D78" w:rsidP="00410C6D">
            <w:pPr>
              <w:pStyle w:val="Heading3"/>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Kinesthetic</w:t>
            </w:r>
          </w:p>
        </w:tc>
        <w:tc>
          <w:tcPr>
            <w:tcW w:w="1800" w:type="dxa"/>
          </w:tcPr>
          <w:p w14:paraId="366F8858" w14:textId="77777777" w:rsidR="00C71D60" w:rsidRPr="00410C6D" w:rsidRDefault="00BA6D78" w:rsidP="00410C6D">
            <w:pPr>
              <w:pStyle w:val="Heading3"/>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126</w:t>
            </w:r>
          </w:p>
        </w:tc>
        <w:tc>
          <w:tcPr>
            <w:tcW w:w="1530" w:type="dxa"/>
          </w:tcPr>
          <w:p w14:paraId="4EFB8776" w14:textId="77777777" w:rsidR="00C71D60" w:rsidRDefault="00BA6D78" w:rsidP="00410C6D">
            <w:pPr>
              <w:pStyle w:val="Heading3"/>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27%</w:t>
            </w:r>
          </w:p>
          <w:p w14:paraId="6FCE715B" w14:textId="1D472FA5" w:rsidR="00DB53A5" w:rsidRPr="00DB53A5" w:rsidRDefault="00DB53A5" w:rsidP="00DB53A5"/>
        </w:tc>
      </w:tr>
      <w:tr w:rsidR="000167DA" w:rsidRPr="00410C6D" w14:paraId="325BC434" w14:textId="77777777" w:rsidTr="00DB53A5">
        <w:trPr>
          <w:jc w:val="center"/>
        </w:trPr>
        <w:tc>
          <w:tcPr>
            <w:tcW w:w="2358" w:type="dxa"/>
          </w:tcPr>
          <w:p w14:paraId="67BC400E" w14:textId="77777777" w:rsidR="00C71D60" w:rsidRPr="00410C6D" w:rsidRDefault="00BA6D78" w:rsidP="00410C6D">
            <w:pPr>
              <w:pStyle w:val="Heading3"/>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Total</w:t>
            </w:r>
          </w:p>
        </w:tc>
        <w:tc>
          <w:tcPr>
            <w:tcW w:w="1800" w:type="dxa"/>
          </w:tcPr>
          <w:p w14:paraId="3BF24B6D" w14:textId="77777777" w:rsidR="00C71D60" w:rsidRPr="00410C6D" w:rsidRDefault="00BA6D78" w:rsidP="00410C6D">
            <w:pPr>
              <w:pStyle w:val="Heading3"/>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464</w:t>
            </w:r>
          </w:p>
        </w:tc>
        <w:tc>
          <w:tcPr>
            <w:tcW w:w="1530" w:type="dxa"/>
          </w:tcPr>
          <w:p w14:paraId="6BCB419B" w14:textId="77777777" w:rsidR="00C71D60" w:rsidRDefault="00BA6D78" w:rsidP="00410C6D">
            <w:pPr>
              <w:pStyle w:val="Heading3"/>
              <w:spacing w:before="0" w:after="0"/>
              <w:outlineLvl w:val="2"/>
              <w:rPr>
                <w:rFonts w:asciiTheme="minorHAnsi" w:hAnsiTheme="minorHAnsi" w:cs="Times New Roman"/>
                <w:b w:val="0"/>
                <w:noProof/>
                <w:sz w:val="22"/>
                <w:szCs w:val="22"/>
              </w:rPr>
            </w:pPr>
            <w:r w:rsidRPr="00410C6D">
              <w:rPr>
                <w:rFonts w:asciiTheme="minorHAnsi" w:hAnsiTheme="minorHAnsi" w:cs="Times New Roman"/>
                <w:b w:val="0"/>
                <w:noProof/>
                <w:sz w:val="22"/>
                <w:szCs w:val="22"/>
              </w:rPr>
              <w:t>100%</w:t>
            </w:r>
          </w:p>
          <w:p w14:paraId="5944757B" w14:textId="22888E63" w:rsidR="00DB53A5" w:rsidRPr="00DB53A5" w:rsidRDefault="00DB53A5" w:rsidP="00DB53A5"/>
        </w:tc>
      </w:tr>
    </w:tbl>
    <w:p w14:paraId="0582D48A" w14:textId="601C77BE" w:rsidR="00A214EE" w:rsidRDefault="00A214EE" w:rsidP="00410C6D">
      <w:pPr>
        <w:ind w:firstLine="284"/>
        <w:jc w:val="both"/>
        <w:rPr>
          <w:rFonts w:asciiTheme="minorHAnsi" w:eastAsia="Cambria" w:hAnsiTheme="minorHAnsi" w:cs="Cambria"/>
          <w:sz w:val="22"/>
          <w:szCs w:val="22"/>
          <w:lang w:val="id-ID"/>
        </w:rPr>
      </w:pPr>
    </w:p>
    <w:p w14:paraId="3F2A967B" w14:textId="77777777" w:rsidR="00BE4F15" w:rsidRPr="00410C6D" w:rsidRDefault="00BE4F15" w:rsidP="00410C6D">
      <w:pPr>
        <w:ind w:firstLine="284"/>
        <w:jc w:val="both"/>
        <w:rPr>
          <w:rFonts w:asciiTheme="minorHAnsi" w:eastAsia="Cambria" w:hAnsiTheme="minorHAnsi" w:cs="Cambria"/>
          <w:sz w:val="22"/>
          <w:szCs w:val="22"/>
          <w:lang w:val="id-ID"/>
        </w:rPr>
      </w:pPr>
    </w:p>
    <w:p w14:paraId="072056DA" w14:textId="77777777" w:rsidR="006B120D" w:rsidRPr="00410C6D" w:rsidRDefault="006B120D" w:rsidP="00410C6D">
      <w:pPr>
        <w:ind w:firstLine="284"/>
        <w:jc w:val="both"/>
        <w:rPr>
          <w:rFonts w:asciiTheme="minorHAnsi" w:eastAsia="Cambria" w:hAnsiTheme="minorHAnsi" w:cs="Cambria"/>
          <w:sz w:val="22"/>
          <w:szCs w:val="22"/>
          <w:lang w:val="id-ID"/>
        </w:rPr>
      </w:pPr>
    </w:p>
    <w:p w14:paraId="587D03E5" w14:textId="6FA0C8BF" w:rsidR="00811D61" w:rsidRDefault="00BA6D78" w:rsidP="00410C6D">
      <w:pPr>
        <w:jc w:val="both"/>
        <w:rPr>
          <w:rFonts w:asciiTheme="minorHAnsi" w:eastAsia="Cambria" w:hAnsiTheme="minorHAnsi"/>
          <w:b/>
          <w:i/>
          <w:sz w:val="22"/>
          <w:szCs w:val="22"/>
        </w:rPr>
      </w:pPr>
      <w:r w:rsidRPr="00410C6D">
        <w:rPr>
          <w:rFonts w:asciiTheme="minorHAnsi" w:eastAsia="Cambria" w:hAnsiTheme="minorHAnsi"/>
          <w:b/>
          <w:i/>
          <w:sz w:val="22"/>
          <w:szCs w:val="22"/>
        </w:rPr>
        <w:t>Acknowledgements</w:t>
      </w:r>
    </w:p>
    <w:p w14:paraId="064247E5" w14:textId="77777777" w:rsidR="00DB53A5" w:rsidRPr="00410C6D" w:rsidRDefault="00DB53A5" w:rsidP="00410C6D">
      <w:pPr>
        <w:jc w:val="both"/>
        <w:rPr>
          <w:rFonts w:asciiTheme="minorHAnsi" w:eastAsia="Cambria" w:hAnsiTheme="minorHAnsi"/>
          <w:b/>
          <w:i/>
          <w:sz w:val="22"/>
          <w:szCs w:val="22"/>
        </w:rPr>
      </w:pPr>
    </w:p>
    <w:p w14:paraId="4F0B5FB4" w14:textId="15A5BCB4" w:rsidR="00811D61" w:rsidRPr="00410C6D" w:rsidRDefault="00BA6D78" w:rsidP="00410C6D">
      <w:pPr>
        <w:jc w:val="both"/>
        <w:rPr>
          <w:rFonts w:asciiTheme="minorHAnsi" w:hAnsiTheme="minorHAnsi"/>
          <w:sz w:val="22"/>
          <w:szCs w:val="22"/>
        </w:rPr>
      </w:pPr>
      <w:r w:rsidRPr="00410C6D">
        <w:rPr>
          <w:rFonts w:asciiTheme="minorHAnsi" w:eastAsia="Cambria" w:hAnsiTheme="minorHAnsi"/>
          <w:sz w:val="22"/>
          <w:szCs w:val="22"/>
        </w:rPr>
        <w:t>The author</w:t>
      </w:r>
      <w:r w:rsidR="007E1A3F">
        <w:rPr>
          <w:rFonts w:asciiTheme="minorHAnsi" w:eastAsia="Cambria" w:hAnsiTheme="minorHAnsi"/>
          <w:sz w:val="22"/>
          <w:szCs w:val="22"/>
        </w:rPr>
        <w:t>s</w:t>
      </w:r>
      <w:r w:rsidRPr="00410C6D">
        <w:rPr>
          <w:rFonts w:asciiTheme="minorHAnsi" w:eastAsia="Cambria" w:hAnsiTheme="minorHAnsi"/>
          <w:sz w:val="22"/>
          <w:szCs w:val="22"/>
        </w:rPr>
        <w:t xml:space="preserve"> would like to express </w:t>
      </w:r>
      <w:r w:rsidR="007E1A3F">
        <w:rPr>
          <w:rFonts w:asciiTheme="minorHAnsi" w:eastAsia="Cambria" w:hAnsiTheme="minorHAnsi"/>
          <w:sz w:val="22"/>
          <w:szCs w:val="22"/>
        </w:rPr>
        <w:t xml:space="preserve">their </w:t>
      </w:r>
      <w:r w:rsidRPr="00410C6D">
        <w:rPr>
          <w:rFonts w:asciiTheme="minorHAnsi" w:eastAsia="Cambria" w:hAnsiTheme="minorHAnsi"/>
          <w:sz w:val="22"/>
          <w:szCs w:val="22"/>
        </w:rPr>
        <w:t xml:space="preserve">gratitude to the </w:t>
      </w:r>
      <w:r w:rsidR="00DB53A5">
        <w:rPr>
          <w:rFonts w:asciiTheme="minorHAnsi" w:eastAsia="Cambria" w:hAnsiTheme="minorHAnsi"/>
          <w:sz w:val="22"/>
          <w:szCs w:val="22"/>
        </w:rPr>
        <w:t>unknown reviewers</w:t>
      </w:r>
      <w:r w:rsidRPr="00410C6D">
        <w:rPr>
          <w:rFonts w:asciiTheme="minorHAnsi" w:eastAsia="Cambria" w:hAnsiTheme="minorHAnsi"/>
          <w:sz w:val="22"/>
          <w:szCs w:val="22"/>
        </w:rPr>
        <w:t xml:space="preserve"> who ha</w:t>
      </w:r>
      <w:r w:rsidR="00DB53A5">
        <w:rPr>
          <w:rFonts w:asciiTheme="minorHAnsi" w:eastAsia="Cambria" w:hAnsiTheme="minorHAnsi"/>
          <w:sz w:val="22"/>
          <w:szCs w:val="22"/>
        </w:rPr>
        <w:t xml:space="preserve">ve </w:t>
      </w:r>
      <w:r w:rsidRPr="00410C6D">
        <w:rPr>
          <w:rFonts w:asciiTheme="minorHAnsi" w:eastAsia="Cambria" w:hAnsiTheme="minorHAnsi"/>
          <w:sz w:val="22"/>
          <w:szCs w:val="22"/>
        </w:rPr>
        <w:t>reviewed and</w:t>
      </w:r>
      <w:r w:rsidR="00DB53A5">
        <w:rPr>
          <w:rFonts w:asciiTheme="minorHAnsi" w:eastAsia="Cambria" w:hAnsiTheme="minorHAnsi"/>
          <w:sz w:val="22"/>
          <w:szCs w:val="22"/>
        </w:rPr>
        <w:t xml:space="preserve"> delivered many suggestions</w:t>
      </w:r>
      <w:r w:rsidRPr="00410C6D">
        <w:rPr>
          <w:rFonts w:asciiTheme="minorHAnsi" w:eastAsia="Cambria" w:hAnsiTheme="minorHAnsi"/>
          <w:sz w:val="22"/>
          <w:szCs w:val="22"/>
        </w:rPr>
        <w:t xml:space="preserve"> </w:t>
      </w:r>
      <w:r w:rsidR="00DB53A5">
        <w:rPr>
          <w:rFonts w:asciiTheme="minorHAnsi" w:eastAsia="Cambria" w:hAnsiTheme="minorHAnsi"/>
          <w:sz w:val="22"/>
          <w:szCs w:val="22"/>
        </w:rPr>
        <w:t>related to the paper quality.</w:t>
      </w:r>
    </w:p>
    <w:p w14:paraId="02634B5E" w14:textId="77777777" w:rsidR="00A214EE" w:rsidRPr="00410C6D" w:rsidRDefault="00A214EE" w:rsidP="00410C6D">
      <w:pPr>
        <w:jc w:val="both"/>
        <w:rPr>
          <w:rFonts w:asciiTheme="minorHAnsi" w:eastAsia="Cambria" w:hAnsiTheme="minorHAnsi" w:cs="Cambria"/>
          <w:sz w:val="22"/>
          <w:szCs w:val="22"/>
        </w:rPr>
      </w:pPr>
    </w:p>
    <w:p w14:paraId="3BCA2D83" w14:textId="77777777" w:rsidR="00193018" w:rsidRDefault="00193018" w:rsidP="00410C6D">
      <w:pPr>
        <w:rPr>
          <w:rFonts w:asciiTheme="minorHAnsi" w:eastAsia="Cambria" w:hAnsiTheme="minorHAnsi" w:cs="Cambria"/>
          <w:b/>
          <w:sz w:val="22"/>
          <w:szCs w:val="22"/>
        </w:rPr>
      </w:pPr>
    </w:p>
    <w:p w14:paraId="113C04F6" w14:textId="77777777" w:rsidR="00193018" w:rsidRDefault="00193018">
      <w:pPr>
        <w:rPr>
          <w:rFonts w:asciiTheme="minorHAnsi" w:eastAsia="Cambria" w:hAnsiTheme="minorHAnsi" w:cs="Cambria"/>
          <w:b/>
          <w:sz w:val="22"/>
          <w:szCs w:val="22"/>
        </w:rPr>
      </w:pPr>
      <w:r>
        <w:rPr>
          <w:rFonts w:asciiTheme="minorHAnsi" w:eastAsia="Cambria" w:hAnsiTheme="minorHAnsi" w:cs="Cambria"/>
          <w:b/>
          <w:sz w:val="22"/>
          <w:szCs w:val="22"/>
        </w:rPr>
        <w:br w:type="page"/>
      </w:r>
    </w:p>
    <w:p w14:paraId="364F19DC" w14:textId="46333B73" w:rsidR="00A214EE" w:rsidRDefault="00BA6D78" w:rsidP="00410C6D">
      <w:pPr>
        <w:rPr>
          <w:rFonts w:asciiTheme="minorHAnsi" w:eastAsia="Cambria" w:hAnsiTheme="minorHAnsi" w:cs="Cambria"/>
          <w:b/>
          <w:sz w:val="22"/>
          <w:szCs w:val="22"/>
        </w:rPr>
      </w:pPr>
      <w:r w:rsidRPr="00410C6D">
        <w:rPr>
          <w:rFonts w:asciiTheme="minorHAnsi" w:eastAsia="Cambria" w:hAnsiTheme="minorHAnsi" w:cs="Cambria"/>
          <w:b/>
          <w:sz w:val="22"/>
          <w:szCs w:val="22"/>
        </w:rPr>
        <w:lastRenderedPageBreak/>
        <w:t>References</w:t>
      </w:r>
    </w:p>
    <w:p w14:paraId="07679565" w14:textId="77777777" w:rsidR="00D95612" w:rsidRDefault="00D95612" w:rsidP="00410C6D">
      <w:pPr>
        <w:rPr>
          <w:rFonts w:ascii="Arial" w:hAnsi="Arial" w:cs="Arial"/>
          <w:color w:val="222222"/>
          <w:shd w:val="clear" w:color="auto" w:fill="FFFFFF"/>
        </w:rPr>
      </w:pPr>
    </w:p>
    <w:p w14:paraId="00B6F564"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As' ad, S., Sudira, P., &amp; Hasriani, A. (2021). The Affecting Factors Difficulty in Learning: Case in Vocational School Students. </w:t>
      </w:r>
      <w:r w:rsidRPr="00661ABB">
        <w:rPr>
          <w:rFonts w:asciiTheme="minorHAnsi" w:hAnsiTheme="minorHAnsi" w:cs="Arial"/>
          <w:i/>
          <w:iCs/>
          <w:color w:val="222222"/>
          <w:sz w:val="22"/>
          <w:szCs w:val="22"/>
          <w:shd w:val="clear" w:color="auto" w:fill="FFFFFF"/>
        </w:rPr>
        <w:t>The International Journal of Social Sciences World (TIJOSSW)</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3</w:t>
      </w:r>
      <w:r w:rsidRPr="00661ABB">
        <w:rPr>
          <w:rFonts w:asciiTheme="minorHAnsi" w:hAnsiTheme="minorHAnsi" w:cs="Arial"/>
          <w:color w:val="222222"/>
          <w:sz w:val="22"/>
          <w:szCs w:val="22"/>
          <w:shd w:val="clear" w:color="auto" w:fill="FFFFFF"/>
        </w:rPr>
        <w:t>(01), 155-164.</w:t>
      </w:r>
    </w:p>
    <w:p w14:paraId="05F0BEE5"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Dolegui, A. S. (2013). The impact of listening to music on cognitive performance. </w:t>
      </w:r>
      <w:r w:rsidRPr="00661ABB">
        <w:rPr>
          <w:rFonts w:asciiTheme="minorHAnsi" w:hAnsiTheme="minorHAnsi" w:cs="Arial"/>
          <w:i/>
          <w:iCs/>
          <w:color w:val="222222"/>
          <w:sz w:val="22"/>
          <w:szCs w:val="22"/>
          <w:shd w:val="clear" w:color="auto" w:fill="FFFFFF"/>
        </w:rPr>
        <w:t>Inquiries Journal</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5</w:t>
      </w:r>
      <w:r w:rsidRPr="00661ABB">
        <w:rPr>
          <w:rFonts w:asciiTheme="minorHAnsi" w:hAnsiTheme="minorHAnsi" w:cs="Arial"/>
          <w:color w:val="222222"/>
          <w:sz w:val="22"/>
          <w:szCs w:val="22"/>
          <w:shd w:val="clear" w:color="auto" w:fill="FFFFFF"/>
        </w:rPr>
        <w:t>(09).</w:t>
      </w:r>
    </w:p>
    <w:p w14:paraId="7FD80831"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Ghorbani, T. (2020). Investigating the Values and Behaviors of ESP Teachers and Their Experience in Classrooms. </w:t>
      </w:r>
      <w:r w:rsidRPr="00661ABB">
        <w:rPr>
          <w:rFonts w:asciiTheme="minorHAnsi" w:hAnsiTheme="minorHAnsi" w:cs="Arial"/>
          <w:i/>
          <w:iCs/>
          <w:color w:val="222222"/>
          <w:sz w:val="22"/>
          <w:szCs w:val="22"/>
          <w:shd w:val="clear" w:color="auto" w:fill="FFFFFF"/>
        </w:rPr>
        <w:t>The International Journal of Language and Cultural (TIJOLAC)</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2</w:t>
      </w:r>
      <w:r w:rsidRPr="00661ABB">
        <w:rPr>
          <w:rFonts w:asciiTheme="minorHAnsi" w:hAnsiTheme="minorHAnsi" w:cs="Arial"/>
          <w:color w:val="222222"/>
          <w:sz w:val="22"/>
          <w:szCs w:val="22"/>
          <w:shd w:val="clear" w:color="auto" w:fill="FFFFFF"/>
        </w:rPr>
        <w:t>(02), 1-7.</w:t>
      </w:r>
    </w:p>
    <w:p w14:paraId="1DBF438F"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Hagger, H., Burn, K., Mutton, T., &amp; Brindley, S. (2008). Practice makes perfect? Learning to learn as a teacher. </w:t>
      </w:r>
      <w:r w:rsidRPr="00661ABB">
        <w:rPr>
          <w:rFonts w:asciiTheme="minorHAnsi" w:hAnsiTheme="minorHAnsi" w:cs="Arial"/>
          <w:i/>
          <w:iCs/>
          <w:color w:val="222222"/>
          <w:sz w:val="22"/>
          <w:szCs w:val="22"/>
          <w:shd w:val="clear" w:color="auto" w:fill="FFFFFF"/>
        </w:rPr>
        <w:t>Oxford Review of Education</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34</w:t>
      </w:r>
      <w:r w:rsidRPr="00661ABB">
        <w:rPr>
          <w:rFonts w:asciiTheme="minorHAnsi" w:hAnsiTheme="minorHAnsi" w:cs="Arial"/>
          <w:color w:val="222222"/>
          <w:sz w:val="22"/>
          <w:szCs w:val="22"/>
          <w:shd w:val="clear" w:color="auto" w:fill="FFFFFF"/>
        </w:rPr>
        <w:t>(2), 159-178.</w:t>
      </w:r>
    </w:p>
    <w:p w14:paraId="4D8F9400"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Ironsi, C. S. (2021). Strategies For Student Participation with Remote Online Learning: Instructor Expectations. </w:t>
      </w:r>
      <w:r w:rsidRPr="00661ABB">
        <w:rPr>
          <w:rFonts w:asciiTheme="minorHAnsi" w:hAnsiTheme="minorHAnsi" w:cs="Arial"/>
          <w:i/>
          <w:iCs/>
          <w:color w:val="222222"/>
          <w:sz w:val="22"/>
          <w:szCs w:val="22"/>
          <w:shd w:val="clear" w:color="auto" w:fill="FFFFFF"/>
        </w:rPr>
        <w:t>The International Journal of Social Sciences World (TIJOSSW)</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3</w:t>
      </w:r>
      <w:r w:rsidRPr="00661ABB">
        <w:rPr>
          <w:rFonts w:asciiTheme="minorHAnsi" w:hAnsiTheme="minorHAnsi" w:cs="Arial"/>
          <w:color w:val="222222"/>
          <w:sz w:val="22"/>
          <w:szCs w:val="22"/>
          <w:shd w:val="clear" w:color="auto" w:fill="FFFFFF"/>
        </w:rPr>
        <w:t>(01), 24-36.</w:t>
      </w:r>
    </w:p>
    <w:p w14:paraId="182D8FAE"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Keefe, J. W. (1987). </w:t>
      </w:r>
      <w:r w:rsidRPr="00661ABB">
        <w:rPr>
          <w:rFonts w:asciiTheme="minorHAnsi" w:hAnsiTheme="minorHAnsi" w:cs="Arial"/>
          <w:i/>
          <w:iCs/>
          <w:color w:val="222222"/>
          <w:sz w:val="22"/>
          <w:szCs w:val="22"/>
          <w:shd w:val="clear" w:color="auto" w:fill="FFFFFF"/>
        </w:rPr>
        <w:t>Learning Style Theory and Practice</w:t>
      </w:r>
      <w:r w:rsidRPr="00661ABB">
        <w:rPr>
          <w:rFonts w:asciiTheme="minorHAnsi" w:hAnsiTheme="minorHAnsi" w:cs="Arial"/>
          <w:color w:val="222222"/>
          <w:sz w:val="22"/>
          <w:szCs w:val="22"/>
          <w:shd w:val="clear" w:color="auto" w:fill="FFFFFF"/>
        </w:rPr>
        <w:t>. National Association of Secondary School Principals, 1904 Association Dr., Reston, VA 22091.</w:t>
      </w:r>
    </w:p>
    <w:p w14:paraId="26EDCB39"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LeFever, M. D. (1995). </w:t>
      </w:r>
      <w:r w:rsidRPr="00661ABB">
        <w:rPr>
          <w:rFonts w:asciiTheme="minorHAnsi" w:hAnsiTheme="minorHAnsi" w:cs="Arial"/>
          <w:i/>
          <w:iCs/>
          <w:color w:val="222222"/>
          <w:sz w:val="22"/>
          <w:szCs w:val="22"/>
          <w:shd w:val="clear" w:color="auto" w:fill="FFFFFF"/>
        </w:rPr>
        <w:t>Learning styles: Reaching everyone God gave you to teach</w:t>
      </w:r>
      <w:r w:rsidRPr="00661ABB">
        <w:rPr>
          <w:rFonts w:asciiTheme="minorHAnsi" w:hAnsiTheme="minorHAnsi" w:cs="Arial"/>
          <w:color w:val="222222"/>
          <w:sz w:val="22"/>
          <w:szCs w:val="22"/>
          <w:shd w:val="clear" w:color="auto" w:fill="FFFFFF"/>
        </w:rPr>
        <w:t>. David C Cook.</w:t>
      </w:r>
    </w:p>
    <w:p w14:paraId="0B9A085A"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Matheson, J. (2011). The case for rational uniqueness. </w:t>
      </w:r>
      <w:r w:rsidRPr="00661ABB">
        <w:rPr>
          <w:rFonts w:asciiTheme="minorHAnsi" w:hAnsiTheme="minorHAnsi" w:cs="Arial"/>
          <w:i/>
          <w:iCs/>
          <w:color w:val="222222"/>
          <w:sz w:val="22"/>
          <w:szCs w:val="22"/>
          <w:shd w:val="clear" w:color="auto" w:fill="FFFFFF"/>
        </w:rPr>
        <w:t>Logos &amp; Episteme</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2</w:t>
      </w:r>
      <w:r w:rsidRPr="00661ABB">
        <w:rPr>
          <w:rFonts w:asciiTheme="minorHAnsi" w:hAnsiTheme="minorHAnsi" w:cs="Arial"/>
          <w:color w:val="222222"/>
          <w:sz w:val="22"/>
          <w:szCs w:val="22"/>
          <w:shd w:val="clear" w:color="auto" w:fill="FFFFFF"/>
        </w:rPr>
        <w:t>(3), 359-373</w:t>
      </w:r>
      <w:r w:rsidRPr="00661ABB">
        <w:rPr>
          <w:rFonts w:asciiTheme="minorHAnsi" w:hAnsiTheme="minorHAnsi" w:cs="Arial"/>
          <w:color w:val="222222"/>
          <w:sz w:val="22"/>
          <w:szCs w:val="22"/>
          <w:shd w:val="clear" w:color="auto" w:fill="FFFFFF"/>
        </w:rPr>
        <w:t>.</w:t>
      </w:r>
    </w:p>
    <w:p w14:paraId="2F3F127A"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McLoughlin, C., &amp; Lee, M. J. (2008). Future learning landscapes: Transforming pedagogy through social software. </w:t>
      </w:r>
      <w:r w:rsidRPr="00661ABB">
        <w:rPr>
          <w:rFonts w:asciiTheme="minorHAnsi" w:hAnsiTheme="minorHAnsi" w:cs="Arial"/>
          <w:i/>
          <w:iCs/>
          <w:color w:val="222222"/>
          <w:sz w:val="22"/>
          <w:szCs w:val="22"/>
          <w:shd w:val="clear" w:color="auto" w:fill="FFFFFF"/>
        </w:rPr>
        <w:t>Innovate: Journal of Online Education</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4</w:t>
      </w:r>
      <w:r w:rsidRPr="00661ABB">
        <w:rPr>
          <w:rFonts w:asciiTheme="minorHAnsi" w:hAnsiTheme="minorHAnsi" w:cs="Arial"/>
          <w:color w:val="222222"/>
          <w:sz w:val="22"/>
          <w:szCs w:val="22"/>
          <w:shd w:val="clear" w:color="auto" w:fill="FFFFFF"/>
        </w:rPr>
        <w:t>(5).</w:t>
      </w:r>
    </w:p>
    <w:p w14:paraId="21B4AB7D" w14:textId="77777777" w:rsidR="00661ABB" w:rsidRPr="00661ABB" w:rsidRDefault="00661ABB" w:rsidP="00661ABB">
      <w:pPr>
        <w:ind w:left="426" w:hanging="426"/>
        <w:jc w:val="both"/>
        <w:rPr>
          <w:rFonts w:asciiTheme="minorHAnsi" w:hAnsiTheme="minorHAnsi" w:cs="Arial"/>
          <w:color w:val="222222"/>
          <w:sz w:val="22"/>
          <w:szCs w:val="22"/>
          <w:shd w:val="clear" w:color="auto" w:fill="FFFFFF"/>
        </w:rPr>
      </w:pPr>
      <w:r w:rsidRPr="00661ABB">
        <w:rPr>
          <w:rFonts w:asciiTheme="minorHAnsi" w:hAnsiTheme="minorHAnsi" w:cs="Arial"/>
          <w:color w:val="222222"/>
          <w:sz w:val="22"/>
          <w:szCs w:val="22"/>
          <w:shd w:val="clear" w:color="auto" w:fill="FFFFFF"/>
        </w:rPr>
        <w:t>Mitchell, T. M., Caruana, R., Freitag, D., McDermott, J., &amp; Zabowski, D. (1994). Experience with a learning personal assistant. </w:t>
      </w:r>
      <w:r w:rsidRPr="00661ABB">
        <w:rPr>
          <w:rFonts w:asciiTheme="minorHAnsi" w:hAnsiTheme="minorHAnsi" w:cs="Arial"/>
          <w:i/>
          <w:iCs/>
          <w:color w:val="222222"/>
          <w:sz w:val="22"/>
          <w:szCs w:val="22"/>
          <w:shd w:val="clear" w:color="auto" w:fill="FFFFFF"/>
        </w:rPr>
        <w:t>Communications of the ACM</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37</w:t>
      </w:r>
      <w:r w:rsidRPr="00661ABB">
        <w:rPr>
          <w:rFonts w:asciiTheme="minorHAnsi" w:hAnsiTheme="minorHAnsi" w:cs="Arial"/>
          <w:color w:val="222222"/>
          <w:sz w:val="22"/>
          <w:szCs w:val="22"/>
          <w:shd w:val="clear" w:color="auto" w:fill="FFFFFF"/>
        </w:rPr>
        <w:t>(7), 80-91.</w:t>
      </w:r>
    </w:p>
    <w:p w14:paraId="2B2393BB" w14:textId="77777777" w:rsidR="00661ABB" w:rsidRPr="00661ABB" w:rsidRDefault="00661ABB" w:rsidP="00661ABB">
      <w:pPr>
        <w:ind w:left="426" w:hanging="426"/>
        <w:jc w:val="both"/>
        <w:rPr>
          <w:rFonts w:asciiTheme="minorHAnsi" w:eastAsia="Cambria" w:hAnsiTheme="minorHAnsi" w:cs="Cambria"/>
          <w:sz w:val="22"/>
          <w:szCs w:val="22"/>
        </w:rPr>
      </w:pPr>
      <w:r w:rsidRPr="00661ABB">
        <w:rPr>
          <w:rFonts w:asciiTheme="minorHAnsi" w:hAnsiTheme="minorHAnsi" w:cs="Arial"/>
          <w:color w:val="222222"/>
          <w:sz w:val="22"/>
          <w:szCs w:val="22"/>
          <w:shd w:val="clear" w:color="auto" w:fill="FFFFFF"/>
        </w:rPr>
        <w:t>Samudra, J. K. (2008). Memory in our body: Thick participation and the translation of kinesthetic experience. </w:t>
      </w:r>
      <w:r w:rsidRPr="00661ABB">
        <w:rPr>
          <w:rFonts w:asciiTheme="minorHAnsi" w:hAnsiTheme="minorHAnsi" w:cs="Arial"/>
          <w:i/>
          <w:iCs/>
          <w:color w:val="222222"/>
          <w:sz w:val="22"/>
          <w:szCs w:val="22"/>
          <w:shd w:val="clear" w:color="auto" w:fill="FFFFFF"/>
        </w:rPr>
        <w:t>American ethnologist</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35</w:t>
      </w:r>
      <w:r w:rsidRPr="00661ABB">
        <w:rPr>
          <w:rFonts w:asciiTheme="minorHAnsi" w:hAnsiTheme="minorHAnsi" w:cs="Arial"/>
          <w:color w:val="222222"/>
          <w:sz w:val="22"/>
          <w:szCs w:val="22"/>
          <w:shd w:val="clear" w:color="auto" w:fill="FFFFFF"/>
        </w:rPr>
        <w:t>(4), 665-681.</w:t>
      </w:r>
    </w:p>
    <w:p w14:paraId="0EE7450D" w14:textId="77777777" w:rsidR="00661ABB" w:rsidRPr="00661ABB" w:rsidRDefault="00661ABB" w:rsidP="00661ABB">
      <w:pPr>
        <w:ind w:left="426" w:hanging="426"/>
        <w:jc w:val="both"/>
        <w:rPr>
          <w:rFonts w:asciiTheme="minorHAnsi" w:hAnsiTheme="minorHAnsi"/>
          <w:sz w:val="22"/>
          <w:szCs w:val="22"/>
          <w:lang w:val="id-ID"/>
        </w:rPr>
      </w:pPr>
      <w:r w:rsidRPr="00661ABB">
        <w:rPr>
          <w:rFonts w:asciiTheme="minorHAnsi" w:hAnsiTheme="minorHAnsi" w:cs="Arial"/>
          <w:color w:val="222222"/>
          <w:sz w:val="22"/>
          <w:szCs w:val="22"/>
          <w:shd w:val="clear" w:color="auto" w:fill="FFFFFF"/>
        </w:rPr>
        <w:t>Woody, W. D., Daniel, D. B., &amp; Baker, C. A. (2010). E-books or textbooks: Students prefer textbooks. </w:t>
      </w:r>
      <w:r w:rsidRPr="00661ABB">
        <w:rPr>
          <w:rFonts w:asciiTheme="minorHAnsi" w:hAnsiTheme="minorHAnsi" w:cs="Arial"/>
          <w:i/>
          <w:iCs/>
          <w:color w:val="222222"/>
          <w:sz w:val="22"/>
          <w:szCs w:val="22"/>
          <w:shd w:val="clear" w:color="auto" w:fill="FFFFFF"/>
        </w:rPr>
        <w:t>Computers &amp; education</w:t>
      </w:r>
      <w:r w:rsidRPr="00661ABB">
        <w:rPr>
          <w:rFonts w:asciiTheme="minorHAnsi" w:hAnsiTheme="minorHAnsi" w:cs="Arial"/>
          <w:color w:val="222222"/>
          <w:sz w:val="22"/>
          <w:szCs w:val="22"/>
          <w:shd w:val="clear" w:color="auto" w:fill="FFFFFF"/>
        </w:rPr>
        <w:t>, </w:t>
      </w:r>
      <w:r w:rsidRPr="00661ABB">
        <w:rPr>
          <w:rFonts w:asciiTheme="minorHAnsi" w:hAnsiTheme="minorHAnsi" w:cs="Arial"/>
          <w:i/>
          <w:iCs/>
          <w:color w:val="222222"/>
          <w:sz w:val="22"/>
          <w:szCs w:val="22"/>
          <w:shd w:val="clear" w:color="auto" w:fill="FFFFFF"/>
        </w:rPr>
        <w:t>55</w:t>
      </w:r>
      <w:r w:rsidRPr="00661ABB">
        <w:rPr>
          <w:rFonts w:asciiTheme="minorHAnsi" w:hAnsiTheme="minorHAnsi" w:cs="Arial"/>
          <w:color w:val="222222"/>
          <w:sz w:val="22"/>
          <w:szCs w:val="22"/>
          <w:shd w:val="clear" w:color="auto" w:fill="FFFFFF"/>
        </w:rPr>
        <w:t>(3), 945-948.</w:t>
      </w:r>
    </w:p>
    <w:p w14:paraId="3A57EDA9" w14:textId="77777777" w:rsidR="003D5E22" w:rsidRPr="00410C6D" w:rsidRDefault="003D5E22" w:rsidP="00410C6D">
      <w:pPr>
        <w:rPr>
          <w:rFonts w:asciiTheme="minorHAnsi" w:eastAsia="Times New Roman" w:hAnsiTheme="minorHAnsi"/>
          <w:sz w:val="22"/>
          <w:szCs w:val="22"/>
          <w:lang w:val="id-ID"/>
        </w:rPr>
      </w:pPr>
    </w:p>
    <w:p w14:paraId="5A4534B3" w14:textId="77777777" w:rsidR="003D5E22" w:rsidRPr="00410C6D" w:rsidRDefault="003D5E22" w:rsidP="00410C6D">
      <w:pPr>
        <w:rPr>
          <w:rFonts w:asciiTheme="minorHAnsi" w:eastAsia="Times New Roman" w:hAnsiTheme="minorHAnsi"/>
          <w:sz w:val="22"/>
          <w:szCs w:val="22"/>
          <w:lang w:val="id-ID"/>
        </w:rPr>
      </w:pPr>
    </w:p>
    <w:p w14:paraId="2C039BBC" w14:textId="77777777" w:rsidR="00D574BA" w:rsidRPr="00410C6D" w:rsidRDefault="00D574BA" w:rsidP="00410C6D">
      <w:pPr>
        <w:rPr>
          <w:rFonts w:asciiTheme="minorHAnsi" w:eastAsia="Times New Roman" w:hAnsiTheme="minorHAnsi"/>
          <w:sz w:val="22"/>
          <w:szCs w:val="22"/>
          <w:lang w:val="id-ID"/>
        </w:rPr>
      </w:pPr>
    </w:p>
    <w:p w14:paraId="217A3392" w14:textId="77777777" w:rsidR="00A214EE" w:rsidRPr="00410C6D" w:rsidRDefault="00A214EE" w:rsidP="00410C6D">
      <w:pPr>
        <w:jc w:val="both"/>
        <w:rPr>
          <w:rFonts w:asciiTheme="minorHAnsi" w:eastAsia="Cambria" w:hAnsiTheme="minorHAnsi" w:cs="Cambria"/>
          <w:sz w:val="22"/>
          <w:szCs w:val="22"/>
        </w:rPr>
      </w:pPr>
    </w:p>
    <w:p w14:paraId="68192B53" w14:textId="77777777" w:rsidR="00A214EE" w:rsidRPr="00410C6D" w:rsidRDefault="00A214EE" w:rsidP="00410C6D">
      <w:pPr>
        <w:jc w:val="both"/>
        <w:rPr>
          <w:rFonts w:asciiTheme="minorHAnsi" w:eastAsia="Cambria" w:hAnsiTheme="minorHAnsi" w:cs="Cambria"/>
          <w:sz w:val="22"/>
          <w:szCs w:val="22"/>
        </w:rPr>
      </w:pPr>
    </w:p>
    <w:p w14:paraId="289FED57" w14:textId="77777777" w:rsidR="00A214EE" w:rsidRPr="00410C6D" w:rsidRDefault="00A214EE" w:rsidP="00410C6D">
      <w:pPr>
        <w:jc w:val="both"/>
        <w:rPr>
          <w:rFonts w:asciiTheme="minorHAnsi" w:eastAsia="Cambria" w:hAnsiTheme="minorHAnsi" w:cs="Cambria"/>
          <w:sz w:val="22"/>
          <w:szCs w:val="22"/>
        </w:rPr>
      </w:pPr>
    </w:p>
    <w:p w14:paraId="1A60E272" w14:textId="77777777" w:rsidR="00A214EE" w:rsidRPr="00410C6D" w:rsidRDefault="00A214EE" w:rsidP="00410C6D">
      <w:pPr>
        <w:jc w:val="both"/>
        <w:rPr>
          <w:rFonts w:asciiTheme="minorHAnsi" w:eastAsia="Cambria" w:hAnsiTheme="minorHAnsi" w:cs="Cambria"/>
          <w:sz w:val="22"/>
          <w:szCs w:val="22"/>
        </w:rPr>
      </w:pPr>
    </w:p>
    <w:p w14:paraId="11DBFFF7" w14:textId="77777777" w:rsidR="00A214EE" w:rsidRPr="00410C6D" w:rsidRDefault="00A214EE" w:rsidP="00410C6D">
      <w:pPr>
        <w:jc w:val="both"/>
        <w:rPr>
          <w:rFonts w:asciiTheme="minorHAnsi" w:eastAsia="Cambria" w:hAnsiTheme="minorHAnsi" w:cs="Cambria"/>
          <w:sz w:val="22"/>
          <w:szCs w:val="22"/>
        </w:rPr>
      </w:pPr>
    </w:p>
    <w:p w14:paraId="3FF76452" w14:textId="77777777" w:rsidR="00A214EE" w:rsidRPr="00410C6D" w:rsidRDefault="00A214EE" w:rsidP="00410C6D">
      <w:pPr>
        <w:jc w:val="both"/>
        <w:rPr>
          <w:rFonts w:asciiTheme="minorHAnsi" w:eastAsia="Cambria" w:hAnsiTheme="minorHAnsi" w:cs="Cambria"/>
          <w:sz w:val="22"/>
          <w:szCs w:val="22"/>
        </w:rPr>
      </w:pPr>
    </w:p>
    <w:p w14:paraId="10D08378" w14:textId="77777777" w:rsidR="00A214EE" w:rsidRPr="00410C6D" w:rsidRDefault="00A214EE" w:rsidP="00410C6D">
      <w:pPr>
        <w:jc w:val="both"/>
        <w:rPr>
          <w:rFonts w:asciiTheme="minorHAnsi" w:eastAsia="Cambria" w:hAnsiTheme="minorHAnsi" w:cs="Cambria"/>
          <w:sz w:val="22"/>
          <w:szCs w:val="22"/>
        </w:rPr>
      </w:pPr>
    </w:p>
    <w:p w14:paraId="2A5058BA" w14:textId="77777777" w:rsidR="00A214EE" w:rsidRPr="00410C6D" w:rsidRDefault="00A214EE" w:rsidP="00410C6D">
      <w:pPr>
        <w:jc w:val="both"/>
        <w:rPr>
          <w:rFonts w:asciiTheme="minorHAnsi" w:eastAsia="Cambria" w:hAnsiTheme="minorHAnsi" w:cs="Cambria"/>
          <w:sz w:val="22"/>
          <w:szCs w:val="22"/>
          <w:lang w:val="id-ID"/>
        </w:rPr>
      </w:pPr>
    </w:p>
    <w:sectPr w:rsidR="00A214EE" w:rsidRPr="00410C6D" w:rsidSect="00703F48">
      <w:headerReference w:type="even" r:id="rId8"/>
      <w:headerReference w:type="default" r:id="rId9"/>
      <w:footerReference w:type="even" r:id="rId10"/>
      <w:footerReference w:type="default" r:id="rId11"/>
      <w:headerReference w:type="first" r:id="rId12"/>
      <w:footerReference w:type="first" r:id="rId13"/>
      <w:pgSz w:w="12242" w:h="15842"/>
      <w:pgMar w:top="90" w:right="1418" w:bottom="1418" w:left="1418" w:header="705" w:footer="1134" w:gutter="0"/>
      <w:pgNumType w:start="9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9C99F" w14:textId="77777777" w:rsidR="00BA6D78" w:rsidRDefault="00BA6D78">
      <w:r>
        <w:separator/>
      </w:r>
    </w:p>
  </w:endnote>
  <w:endnote w:type="continuationSeparator" w:id="0">
    <w:p w14:paraId="3CF625FA" w14:textId="77777777" w:rsidR="00BA6D78" w:rsidRDefault="00BA6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A0AD" w14:textId="391CA7F7" w:rsidR="00D75C63" w:rsidRPr="00AE15ED" w:rsidRDefault="00BA6D78">
    <w:pPr>
      <w:pBdr>
        <w:top w:val="nil"/>
        <w:left w:val="nil"/>
        <w:bottom w:val="nil"/>
        <w:right w:val="nil"/>
        <w:between w:val="nil"/>
      </w:pBdr>
      <w:tabs>
        <w:tab w:val="left" w:pos="2992"/>
        <w:tab w:val="right" w:pos="9356"/>
      </w:tabs>
      <w:spacing w:before="240"/>
      <w:rPr>
        <w:color w:val="000000"/>
        <w:lang w:val="id-ID"/>
      </w:rPr>
    </w:pPr>
    <w:r>
      <w:rPr>
        <w:color w:val="000000"/>
      </w:rPr>
      <w:t>TIJOLAC</w:t>
    </w:r>
    <w:r>
      <w:rPr>
        <w:color w:val="000000"/>
      </w:rPr>
      <w:tab/>
      <w:t xml:space="preserve"> </w:t>
    </w:r>
    <w:r>
      <w:rPr>
        <w:color w:val="000000"/>
      </w:rPr>
      <w:tab/>
      <w:t xml:space="preserve">Vol. </w:t>
    </w:r>
    <w:r w:rsidR="00AE15ED">
      <w:rPr>
        <w:color w:val="000000"/>
        <w:lang w:val="id-ID"/>
      </w:rPr>
      <w:t>3</w:t>
    </w:r>
    <w:r>
      <w:rPr>
        <w:color w:val="000000"/>
      </w:rPr>
      <w:t xml:space="preserve"> No. </w:t>
    </w:r>
    <w:r w:rsidR="007C37B9">
      <w:rPr>
        <w:color w:val="000000"/>
        <w:lang w:val="id-ID"/>
      </w:rPr>
      <w:t>2</w:t>
    </w:r>
    <w:r>
      <w:rPr>
        <w:color w:val="000000"/>
      </w:rPr>
      <w:t xml:space="preserve">, </w:t>
    </w:r>
    <w:r w:rsidR="00E7723E">
      <w:rPr>
        <w:color w:val="000000"/>
        <w:lang w:val="id-ID"/>
      </w:rPr>
      <w:t>September</w:t>
    </w:r>
    <w:r>
      <w:rPr>
        <w:color w:val="000000"/>
      </w:rPr>
      <w:t xml:space="preserve"> </w:t>
    </w:r>
    <w:r w:rsidR="00AE15ED">
      <w:rPr>
        <w:rFonts w:ascii="Cambria" w:eastAsia="Cambria" w:hAnsi="Cambria" w:cs="Cambria"/>
        <w:color w:val="000000"/>
      </w:rPr>
      <w:t>20</w:t>
    </w:r>
    <w:r w:rsidR="00AE15ED">
      <w:rPr>
        <w:rFonts w:ascii="Cambria" w:eastAsia="Cambria" w:hAnsi="Cambria" w:cs="Cambria"/>
        <w:color w:val="000000"/>
        <w:lang w:val="id-ID"/>
      </w:rPr>
      <w:t>21</w:t>
    </w:r>
    <w:r>
      <w:rPr>
        <w:color w:val="000000"/>
      </w:rPr>
      <w:t>,</w:t>
    </w:r>
    <w:r w:rsidR="00993F48">
      <w:rPr>
        <w:color w:val="000000"/>
      </w:rPr>
      <w:t xml:space="preserve"> </w:t>
    </w:r>
    <w:r>
      <w:rPr>
        <w:color w:val="000000"/>
      </w:rPr>
      <w:t xml:space="preserve">pages: </w:t>
    </w:r>
    <w:r w:rsidR="00993F48">
      <w:rPr>
        <w:color w:val="000000"/>
      </w:rPr>
      <w:t>97</w:t>
    </w:r>
    <w:r w:rsidR="00AE15ED">
      <w:rPr>
        <w:color w:val="000000"/>
      </w:rPr>
      <w:t>~</w:t>
    </w:r>
    <w:r w:rsidR="00FF20EB">
      <w:rPr>
        <w:noProof/>
        <w:lang w:val="id-ID"/>
      </w:rPr>
      <mc:AlternateContent>
        <mc:Choice Requires="wps">
          <w:drawing>
            <wp:anchor distT="0" distB="0" distL="114300" distR="114300" simplePos="0" relativeHeight="251659264" behindDoc="0" locked="0" layoutInCell="1" allowOverlap="1" wp14:anchorId="4585A582" wp14:editId="1773309D">
              <wp:simplePos x="0" y="0"/>
              <wp:positionH relativeFrom="column">
                <wp:posOffset>12700</wp:posOffset>
              </wp:positionH>
              <wp:positionV relativeFrom="paragraph">
                <wp:posOffset>93980</wp:posOffset>
              </wp:positionV>
              <wp:extent cx="5934075" cy="12700"/>
              <wp:effectExtent l="12700" t="8255" r="6350" b="7620"/>
              <wp:wrapNone/>
              <wp:docPr id="1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12700"/>
                      </a:xfrm>
                      <a:prstGeom prst="straightConnector1">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50B1E" id="_x0000_t32" coordsize="21600,21600" o:spt="32" o:oned="t" path="m,l21600,21600e" filled="f">
              <v:path arrowok="t" fillok="f" o:connecttype="none"/>
              <o:lock v:ext="edit" shapetype="t"/>
            </v:shapetype>
            <v:shape id="Straight Arrow Connector 1" o:spid="_x0000_s1026" type="#_x0000_t32" style="position:absolute;margin-left:1pt;margin-top:7.4pt;width:467.2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">
              <v:stroke startarrowwidth="narrow" startarrowlength="short" endarrowwidth="narrow" endarrowlength="short"/>
            </v:shape>
          </w:pict>
        </mc:Fallback>
      </mc:AlternateContent>
    </w:r>
    <w:r w:rsidR="00EB2C70">
      <w:rPr>
        <w:color w:val="000000"/>
      </w:rPr>
      <w:t>107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15F3" w14:textId="77777777" w:rsidR="00993F48" w:rsidRDefault="00993F48" w:rsidP="00993F48">
    <w:pPr>
      <w:pStyle w:val="Footer"/>
      <w:rPr>
        <w:rFonts w:asciiTheme="minorHAnsi" w:hAnsiTheme="minorHAnsi"/>
        <w:i/>
        <w:color w:val="000000"/>
      </w:rPr>
    </w:pPr>
  </w:p>
  <w:p w14:paraId="12C4468E" w14:textId="6A1D5B86" w:rsidR="00993F48" w:rsidRPr="00993F48" w:rsidRDefault="00993F48" w:rsidP="00993F48">
    <w:pPr>
      <w:pStyle w:val="Footer"/>
      <w:jc w:val="right"/>
      <w:rPr>
        <w:rFonts w:asciiTheme="minorHAnsi" w:hAnsiTheme="minorHAnsi"/>
        <w:i/>
        <w:color w:val="000000"/>
      </w:rPr>
    </w:pPr>
    <w:r w:rsidRPr="00993F48">
      <w:rPr>
        <w:rFonts w:asciiTheme="minorHAnsi" w:hAnsiTheme="minorHAnsi"/>
        <w:i/>
        <w:color w:val="000000"/>
      </w:rPr>
      <w:t>An Analysis of English Learning Style in Increasing Learning Achievement</w:t>
    </w:r>
  </w:p>
  <w:p w14:paraId="0ED37F9E" w14:textId="77777777" w:rsidR="00993F48" w:rsidRPr="00993F48" w:rsidRDefault="00993F48" w:rsidP="00993F48">
    <w:pPr>
      <w:pStyle w:val="Footer"/>
      <w:jc w:val="right"/>
      <w:rPr>
        <w:rFonts w:asciiTheme="minorHAnsi" w:hAnsiTheme="minorHAnsi"/>
        <w:i/>
        <w:color w:val="000000"/>
      </w:rPr>
    </w:pPr>
    <w:r w:rsidRPr="00993F48">
      <w:rPr>
        <w:rFonts w:asciiTheme="minorHAnsi" w:hAnsiTheme="minorHAnsi"/>
        <w:i/>
        <w:color w:val="000000"/>
      </w:rPr>
      <w:t>(Deby Malelak &amp; Abigail Paranduk)</w:t>
    </w:r>
  </w:p>
  <w:p w14:paraId="62D3958E" w14:textId="77777777" w:rsidR="00993F48" w:rsidRPr="00993F48" w:rsidRDefault="00993F48" w:rsidP="00993F48">
    <w:pPr>
      <w:pStyle w:val="Footer"/>
      <w:rPr>
        <w:rFonts w:asciiTheme="minorHAnsi" w:hAnsiTheme="minorHAnsi"/>
        <w:i/>
        <w:color w:val="000000"/>
      </w:rPr>
    </w:pPr>
  </w:p>
  <w:p w14:paraId="732FE7E3" w14:textId="46750817" w:rsidR="00D75C63" w:rsidRPr="00993F48" w:rsidRDefault="00D75C63" w:rsidP="00993F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9AD1" w14:textId="77777777" w:rsidR="00D75C63" w:rsidRDefault="00D75C63">
    <w:pPr>
      <w:pBdr>
        <w:top w:val="nil"/>
        <w:left w:val="nil"/>
        <w:bottom w:val="nil"/>
        <w:right w:val="nil"/>
        <w:between w:val="nil"/>
      </w:pBdr>
      <w:tabs>
        <w:tab w:val="center" w:pos="4320"/>
        <w:tab w:val="right" w:pos="8640"/>
      </w:tabs>
      <w:jc w:val="center"/>
      <w:rPr>
        <w:color w:val="000000"/>
        <w:sz w:val="2"/>
        <w:szCs w:val="2"/>
      </w:rPr>
    </w:pPr>
  </w:p>
  <w:p w14:paraId="07E70CE9" w14:textId="077A4F54" w:rsidR="00D75C63" w:rsidRDefault="00993F48">
    <w:pPr>
      <w:pBdr>
        <w:top w:val="single" w:sz="4" w:space="10" w:color="000000"/>
        <w:left w:val="nil"/>
        <w:bottom w:val="nil"/>
        <w:right w:val="nil"/>
        <w:between w:val="nil"/>
      </w:pBdr>
      <w:tabs>
        <w:tab w:val="center" w:pos="4320"/>
        <w:tab w:val="right" w:pos="8640"/>
      </w:tabs>
      <w:jc w:val="center"/>
      <w:rPr>
        <w:color w:val="000000"/>
      </w:rPr>
    </w:pPr>
    <w:r>
      <w:rPr>
        <w:color w:val="000000"/>
      </w:rPr>
      <w:t>97</w:t>
    </w:r>
  </w:p>
  <w:p w14:paraId="45E6F6F9" w14:textId="77777777" w:rsidR="00D75C63" w:rsidRDefault="00D75C63">
    <w:pPr>
      <w:pBdr>
        <w:top w:val="single" w:sz="4" w:space="10" w:color="000000"/>
        <w:left w:val="nil"/>
        <w:bottom w:val="nil"/>
        <w:right w:val="nil"/>
        <w:between w:val="nil"/>
      </w:pBdr>
      <w:tabs>
        <w:tab w:val="center" w:pos="4320"/>
        <w:tab w:val="right" w:pos="8640"/>
      </w:tabs>
      <w:spacing w:before="24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5FC11" w14:textId="77777777" w:rsidR="00BA6D78" w:rsidRDefault="00BA6D78">
      <w:r>
        <w:separator/>
      </w:r>
    </w:p>
  </w:footnote>
  <w:footnote w:type="continuationSeparator" w:id="0">
    <w:p w14:paraId="5B2E5F95" w14:textId="77777777" w:rsidR="00BA6D78" w:rsidRDefault="00BA6D78">
      <w:r>
        <w:continuationSeparator/>
      </w:r>
    </w:p>
  </w:footnote>
  <w:footnote w:id="1">
    <w:p w14:paraId="12FFE42E" w14:textId="721C7789" w:rsidR="00D75C63" w:rsidRPr="00410C6D" w:rsidRDefault="00BA6D78">
      <w:pPr>
        <w:pBdr>
          <w:top w:val="nil"/>
          <w:left w:val="nil"/>
          <w:bottom w:val="nil"/>
          <w:right w:val="nil"/>
          <w:between w:val="nil"/>
        </w:pBdr>
        <w:ind w:left="142" w:hanging="142"/>
        <w:rPr>
          <w:rFonts w:asciiTheme="minorHAnsi" w:eastAsia="Cambria" w:hAnsiTheme="minorHAnsi" w:cs="Cambria"/>
          <w:i/>
          <w:color w:val="000000"/>
          <w:sz w:val="18"/>
          <w:szCs w:val="18"/>
          <w:lang w:val="id-ID"/>
        </w:rPr>
      </w:pPr>
      <w:r w:rsidRPr="004A4E89">
        <w:rPr>
          <w:i/>
          <w:vertAlign w:val="superscript"/>
        </w:rPr>
        <w:footnoteRef/>
      </w:r>
      <w:r w:rsidRPr="004A4E89">
        <w:rPr>
          <w:rFonts w:ascii="Cambria" w:eastAsia="Cambria" w:hAnsi="Cambria" w:cs="Cambria"/>
          <w:i/>
          <w:sz w:val="18"/>
          <w:szCs w:val="18"/>
        </w:rPr>
        <w:t xml:space="preserve"> </w:t>
      </w:r>
      <w:r w:rsidR="00410C6D" w:rsidRPr="00410C6D">
        <w:rPr>
          <w:rFonts w:asciiTheme="minorHAnsi" w:hAnsiTheme="minorHAnsi"/>
          <w:i/>
        </w:rPr>
        <w:t>University of UPG ‘45</w:t>
      </w:r>
      <w:r w:rsidR="004A4E89" w:rsidRPr="00410C6D">
        <w:rPr>
          <w:rFonts w:asciiTheme="minorHAnsi" w:hAnsiTheme="minorHAnsi"/>
          <w:i/>
          <w:lang w:val="id-ID"/>
        </w:rPr>
        <w:t xml:space="preserve">, </w:t>
      </w:r>
      <w:r w:rsidR="00410C6D" w:rsidRPr="00410C6D">
        <w:rPr>
          <w:rFonts w:asciiTheme="minorHAnsi" w:hAnsiTheme="minorHAnsi"/>
          <w:i/>
        </w:rPr>
        <w:t>Kupang</w:t>
      </w:r>
      <w:r w:rsidR="004A4E89" w:rsidRPr="00410C6D">
        <w:rPr>
          <w:rFonts w:asciiTheme="minorHAnsi" w:hAnsiTheme="minorHAnsi"/>
          <w:i/>
          <w:lang w:val="id-ID"/>
        </w:rPr>
        <w:t xml:space="preserve">, </w:t>
      </w:r>
      <w:r w:rsidR="00410C6D" w:rsidRPr="00410C6D">
        <w:rPr>
          <w:rFonts w:asciiTheme="minorHAnsi" w:hAnsiTheme="minorHAnsi"/>
          <w:i/>
        </w:rPr>
        <w:t>Indonesia</w:t>
      </w:r>
      <w:r w:rsidR="00AE5F71" w:rsidRPr="00410C6D">
        <w:rPr>
          <w:rFonts w:asciiTheme="minorHAnsi" w:eastAsia="Cambria" w:hAnsiTheme="minorHAnsi" w:cs="Cambria"/>
          <w:i/>
          <w:color w:val="000000"/>
          <w:sz w:val="18"/>
          <w:szCs w:val="18"/>
          <w:lang w:val="id-ID"/>
        </w:rPr>
        <w:t xml:space="preserve">. Email: </w:t>
      </w:r>
      <w:hyperlink r:id="rId1" w:history="1">
        <w:r w:rsidR="006135BF" w:rsidRPr="006135BF">
          <w:rPr>
            <w:rStyle w:val="Hyperlink"/>
            <w:rFonts w:asciiTheme="minorHAnsi" w:hAnsiTheme="minorHAnsi"/>
            <w:i/>
            <w:iCs/>
          </w:rPr>
          <w:t>debymarisamalelak@gmail.com</w:t>
        </w:r>
      </w:hyperlink>
      <w:r w:rsidR="006135BF">
        <w:rPr>
          <w:rFonts w:asciiTheme="minorHAnsi" w:hAnsiTheme="minorHAnsi"/>
        </w:rPr>
        <w:t xml:space="preserve"> </w:t>
      </w:r>
    </w:p>
  </w:footnote>
  <w:footnote w:id="2">
    <w:p w14:paraId="7DE18668" w14:textId="2B01C4BE" w:rsidR="00D75C63" w:rsidRDefault="00BA6D78">
      <w:pPr>
        <w:pBdr>
          <w:top w:val="nil"/>
          <w:left w:val="nil"/>
          <w:bottom w:val="nil"/>
          <w:right w:val="nil"/>
          <w:between w:val="nil"/>
        </w:pBdr>
        <w:ind w:left="142" w:hanging="142"/>
        <w:rPr>
          <w:rFonts w:ascii="Cambria" w:eastAsia="Cambria" w:hAnsi="Cambria" w:cs="Cambria"/>
          <w:color w:val="000000"/>
          <w:sz w:val="18"/>
          <w:szCs w:val="18"/>
        </w:rPr>
      </w:pPr>
      <w:r w:rsidRPr="00410C6D">
        <w:rPr>
          <w:rFonts w:asciiTheme="minorHAnsi" w:hAnsiTheme="minorHAnsi"/>
          <w:i/>
          <w:vertAlign w:val="superscript"/>
        </w:rPr>
        <w:footnoteRef/>
      </w:r>
      <w:r w:rsidRPr="00410C6D">
        <w:rPr>
          <w:rFonts w:asciiTheme="minorHAnsi" w:eastAsia="Cambria" w:hAnsiTheme="minorHAnsi" w:cs="Cambria"/>
          <w:i/>
          <w:sz w:val="18"/>
          <w:szCs w:val="18"/>
        </w:rPr>
        <w:t xml:space="preserve"> </w:t>
      </w:r>
      <w:r w:rsidR="00410C6D" w:rsidRPr="00410C6D">
        <w:rPr>
          <w:rFonts w:asciiTheme="minorHAnsi" w:hAnsiTheme="minorHAnsi"/>
          <w:i/>
        </w:rPr>
        <w:t>University of UPG ‘45</w:t>
      </w:r>
      <w:r w:rsidR="00410C6D" w:rsidRPr="00410C6D">
        <w:rPr>
          <w:rFonts w:asciiTheme="minorHAnsi" w:hAnsiTheme="minorHAnsi"/>
          <w:i/>
          <w:lang w:val="id-ID"/>
        </w:rPr>
        <w:t xml:space="preserve">, </w:t>
      </w:r>
      <w:r w:rsidR="00410C6D" w:rsidRPr="00410C6D">
        <w:rPr>
          <w:rFonts w:asciiTheme="minorHAnsi" w:hAnsiTheme="minorHAnsi"/>
          <w:i/>
        </w:rPr>
        <w:t>Kupang</w:t>
      </w:r>
      <w:r w:rsidR="00410C6D" w:rsidRPr="00410C6D">
        <w:rPr>
          <w:rFonts w:asciiTheme="minorHAnsi" w:hAnsiTheme="minorHAnsi"/>
          <w:i/>
          <w:lang w:val="id-ID"/>
        </w:rPr>
        <w:t xml:space="preserve">, </w:t>
      </w:r>
      <w:r w:rsidR="00410C6D" w:rsidRPr="00410C6D">
        <w:rPr>
          <w:rFonts w:asciiTheme="minorHAnsi" w:hAnsiTheme="minorHAnsi"/>
          <w:i/>
        </w:rPr>
        <w:t>Indonesia</w:t>
      </w:r>
      <w:r w:rsidR="00410C6D" w:rsidRPr="00410C6D">
        <w:rPr>
          <w:rFonts w:asciiTheme="minorHAnsi" w:hAnsiTheme="minorHAnsi"/>
          <w:i/>
        </w:rPr>
        <w:t>.</w:t>
      </w:r>
      <w:r w:rsidR="00410C6D">
        <w:rPr>
          <w: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E928" w14:textId="77777777" w:rsidR="00D75C63" w:rsidRDefault="00BA6D78">
    <w:pPr>
      <w:pBdr>
        <w:top w:val="nil"/>
        <w:left w:val="nil"/>
        <w:bottom w:val="nil"/>
        <w:right w:val="nil"/>
        <w:between w:val="nil"/>
      </w:pBdr>
      <w:tabs>
        <w:tab w:val="center" w:pos="4320"/>
        <w:tab w:val="right" w:pos="8640"/>
      </w:tabs>
      <w:rPr>
        <w:color w:val="000000"/>
      </w:rPr>
    </w:pPr>
    <w:r>
      <w:rPr>
        <w:color w:val="000000"/>
      </w:rPr>
      <w:fldChar w:fldCharType="begin"/>
    </w:r>
    <w:r>
      <w:rPr>
        <w:color w:val="000000"/>
      </w:rPr>
      <w:instrText>PAGE</w:instrText>
    </w:r>
    <w:r>
      <w:rPr>
        <w:color w:val="000000"/>
      </w:rPr>
      <w:fldChar w:fldCharType="separate"/>
    </w:r>
    <w:r w:rsidR="00C71D60">
      <w:rPr>
        <w:noProof/>
        <w:color w:val="000000"/>
      </w:rPr>
      <w:t>10</w:t>
    </w:r>
    <w:r>
      <w:rPr>
        <w:color w:val="000000"/>
      </w:rPr>
      <w:fldChar w:fldCharType="end"/>
    </w:r>
  </w:p>
  <w:p w14:paraId="4DB28CCE" w14:textId="5498E134" w:rsidR="00D75C63" w:rsidRDefault="00BA6D78">
    <w:pPr>
      <w:pBdr>
        <w:top w:val="nil"/>
        <w:left w:val="nil"/>
        <w:bottom w:val="nil"/>
        <w:right w:val="nil"/>
        <w:between w:val="nil"/>
      </w:pBdr>
      <w:tabs>
        <w:tab w:val="right" w:pos="851"/>
        <w:tab w:val="left" w:pos="3405"/>
        <w:tab w:val="right" w:pos="9356"/>
      </w:tabs>
      <w:spacing w:after="240"/>
      <w:rPr>
        <w:i/>
        <w:color w:val="000000"/>
      </w:rPr>
    </w:pPr>
    <w:r>
      <w:rPr>
        <w:color w:val="000000"/>
      </w:rPr>
      <w:t xml:space="preserve">       </w:t>
    </w:r>
    <w:r>
      <w:rPr>
        <w:color w:val="000000"/>
      </w:rPr>
      <w:tab/>
    </w:r>
    <w:r>
      <w:rPr>
        <w:color w:val="000000"/>
      </w:rPr>
      <w:tab/>
    </w:r>
    <w:r>
      <w:rPr>
        <w:color w:val="000000"/>
      </w:rPr>
      <w:tab/>
    </w:r>
    <w:r>
      <w:rPr>
        <w:i/>
        <w:color w:val="000000"/>
      </w:rPr>
      <w:t>The International Journal of Language and Cultural</w:t>
    </w:r>
    <w:r w:rsidR="00FF20EB">
      <w:rPr>
        <w:noProof/>
        <w:lang w:val="id-ID"/>
      </w:rPr>
      <mc:AlternateContent>
        <mc:Choice Requires="wps">
          <w:drawing>
            <wp:anchor distT="0" distB="0" distL="114300" distR="114300" simplePos="0" relativeHeight="251658240" behindDoc="0" locked="0" layoutInCell="1" allowOverlap="1" wp14:anchorId="38202DB1" wp14:editId="41D99E40">
              <wp:simplePos x="0" y="0"/>
              <wp:positionH relativeFrom="column">
                <wp:posOffset>12700</wp:posOffset>
              </wp:positionH>
              <wp:positionV relativeFrom="paragraph">
                <wp:posOffset>208280</wp:posOffset>
              </wp:positionV>
              <wp:extent cx="5934075" cy="12700"/>
              <wp:effectExtent l="8255" t="11430" r="10795" b="13970"/>
              <wp:wrapNone/>
              <wp:docPr id="1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12700"/>
                      </a:xfrm>
                      <a:prstGeom prst="straightConnector1">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7C5B61" id="_x0000_t32" coordsize="21600,21600" o:spt="32" o:oned="t" path="m,l21600,21600e" filled="f">
              <v:path arrowok="t" fillok="f" o:connecttype="none"/>
              <o:lock v:ext="edit" shapetype="t"/>
            </v:shapetype>
            <v:shape id="Straight Arrow Connector 2" o:spid="_x0000_s1026" type="#_x0000_t32" style="position:absolute;margin-left:1pt;margin-top:16.4pt;width:467.25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">
              <v:stroke startarrowwidth="narrow" startarrowlength="short" endarrowwidth="narrow" endarrowlength="shor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54F1" w14:textId="77777777" w:rsidR="00D75C63" w:rsidRDefault="00BA6D78">
    <w:pPr>
      <w:pBdr>
        <w:top w:val="nil"/>
        <w:left w:val="nil"/>
        <w:bottom w:val="nil"/>
        <w:right w:val="nil"/>
        <w:between w:val="nil"/>
      </w:pBdr>
      <w:tabs>
        <w:tab w:val="center" w:pos="4320"/>
        <w:tab w:val="right" w:pos="8640"/>
      </w:tabs>
      <w:rPr>
        <w:color w:val="000000"/>
      </w:rPr>
    </w:pPr>
    <w:r>
      <w:rPr>
        <w:color w:val="000000"/>
      </w:rPr>
      <w:fldChar w:fldCharType="begin"/>
    </w:r>
    <w:r>
      <w:rPr>
        <w:color w:val="000000"/>
      </w:rPr>
      <w:instrText>PAGE</w:instrText>
    </w:r>
    <w:r>
      <w:rPr>
        <w:color w:val="000000"/>
      </w:rPr>
      <w:fldChar w:fldCharType="separate"/>
    </w:r>
    <w:r w:rsidR="00C71D60">
      <w:rPr>
        <w:noProof/>
        <w:color w:val="000000"/>
      </w:rPr>
      <w:t>9</w:t>
    </w:r>
    <w:r>
      <w:rPr>
        <w:color w:val="000000"/>
      </w:rPr>
      <w:fldChar w:fldCharType="end"/>
    </w:r>
  </w:p>
  <w:p w14:paraId="3D51703A" w14:textId="77777777" w:rsidR="00D75C63" w:rsidRDefault="00BA6D78">
    <w:pPr>
      <w:pBdr>
        <w:top w:val="nil"/>
        <w:left w:val="nil"/>
        <w:bottom w:val="single" w:sz="4" w:space="7" w:color="000000"/>
        <w:right w:val="nil"/>
        <w:between w:val="nil"/>
      </w:pBdr>
      <w:tabs>
        <w:tab w:val="left" w:pos="0"/>
        <w:tab w:val="center" w:pos="4301"/>
        <w:tab w:val="left" w:pos="7938"/>
      </w:tabs>
      <w:rPr>
        <w:color w:val="000000"/>
      </w:rPr>
    </w:pPr>
    <w:r>
      <w:rPr>
        <w:color w:val="00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D5CF" w14:textId="77777777" w:rsidR="00D75C63" w:rsidRPr="00D809FA" w:rsidRDefault="00D75C63">
    <w:pPr>
      <w:pStyle w:val="Heading3"/>
      <w:rPr>
        <w:rFonts w:asciiTheme="minorHAnsi" w:eastAsia="Times New Roman" w:hAnsiTheme="minorHAnsi" w:cs="Times New Roman"/>
        <w:b w:val="0"/>
        <w:i/>
        <w:sz w:val="20"/>
        <w:szCs w:val="20"/>
      </w:rPr>
    </w:pPr>
  </w:p>
  <w:tbl>
    <w:tblPr>
      <w:tblStyle w:val="a3"/>
      <w:tblW w:w="9615" w:type="dxa"/>
      <w:tblInd w:w="-1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10"/>
      <w:gridCol w:w="6705"/>
    </w:tblGrid>
    <w:tr w:rsidR="000167DA" w14:paraId="6DF52AFD" w14:textId="77777777">
      <w:trPr>
        <w:trHeight w:val="1680"/>
      </w:trPr>
      <w:tc>
        <w:tcPr>
          <w:tcW w:w="2910" w:type="dxa"/>
          <w:tcBorders>
            <w:top w:val="single" w:sz="8" w:space="0" w:color="FFFFFF"/>
            <w:left w:val="single" w:sz="8" w:space="0" w:color="FFFFFF"/>
            <w:bottom w:val="single" w:sz="4" w:space="0" w:color="000000"/>
            <w:right w:val="single" w:sz="8" w:space="0" w:color="FFFFFF"/>
          </w:tcBorders>
          <w:shd w:val="clear" w:color="auto" w:fill="auto"/>
          <w:tcMar>
            <w:top w:w="100" w:type="dxa"/>
            <w:left w:w="100" w:type="dxa"/>
            <w:bottom w:w="100" w:type="dxa"/>
            <w:right w:w="100" w:type="dxa"/>
          </w:tcMar>
        </w:tcPr>
        <w:p w14:paraId="05EF3494" w14:textId="77777777" w:rsidR="00D75C63" w:rsidRPr="00D809FA" w:rsidRDefault="00BA6D78">
          <w:pPr>
            <w:pStyle w:val="Heading3"/>
            <w:ind w:left="2977"/>
            <w:rPr>
              <w:rFonts w:asciiTheme="minorHAnsi" w:hAnsiTheme="minorHAnsi"/>
              <w:i/>
              <w:sz w:val="20"/>
              <w:szCs w:val="20"/>
            </w:rPr>
          </w:pPr>
          <w:bookmarkStart w:id="3" w:name="_agsclwicvvh5" w:colFirst="0" w:colLast="0"/>
          <w:bookmarkEnd w:id="3"/>
          <w:r w:rsidRPr="00D809FA">
            <w:rPr>
              <w:rFonts w:asciiTheme="minorHAnsi" w:eastAsia="Times New Roman" w:hAnsiTheme="minorHAnsi" w:cs="Times New Roman"/>
              <w:b w:val="0"/>
              <w:i/>
              <w:noProof/>
              <w:sz w:val="20"/>
              <w:szCs w:val="20"/>
              <w:lang w:eastAsia="en-US"/>
            </w:rPr>
            <w:drawing>
              <wp:anchor distT="0" distB="0" distL="114300" distR="114300" simplePos="0" relativeHeight="251660288" behindDoc="1" locked="0" layoutInCell="1" allowOverlap="1" wp14:anchorId="332B4DA2" wp14:editId="1F4E1ECA">
                <wp:simplePos x="0" y="0"/>
                <wp:positionH relativeFrom="column">
                  <wp:posOffset>-25399</wp:posOffset>
                </wp:positionH>
                <wp:positionV relativeFrom="paragraph">
                  <wp:posOffset>149225</wp:posOffset>
                </wp:positionV>
                <wp:extent cx="1790700" cy="893608"/>
                <wp:effectExtent l="0" t="0" r="0" b="1905"/>
                <wp:wrapNone/>
                <wp:docPr id="16" name="image1.png"/>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7223" cy="896863"/>
                        </a:xfrm>
                        <a:prstGeom prst="rect">
                          <a:avLst/>
                        </a:prstGeom>
                      </pic:spPr>
                    </pic:pic>
                  </a:graphicData>
                </a:graphic>
              </wp:anchor>
            </w:drawing>
          </w:r>
        </w:p>
      </w:tc>
      <w:tc>
        <w:tcPr>
          <w:tcW w:w="6705" w:type="dxa"/>
          <w:tcBorders>
            <w:top w:val="single" w:sz="8" w:space="0" w:color="FFFFFF"/>
            <w:left w:val="single" w:sz="8" w:space="0" w:color="FFFFFF"/>
            <w:bottom w:val="single" w:sz="4" w:space="0" w:color="000000"/>
            <w:right w:val="single" w:sz="8" w:space="0" w:color="FFFFFF"/>
          </w:tcBorders>
          <w:shd w:val="clear" w:color="auto" w:fill="auto"/>
          <w:tcMar>
            <w:top w:w="100" w:type="dxa"/>
            <w:left w:w="100" w:type="dxa"/>
            <w:bottom w:w="100" w:type="dxa"/>
            <w:right w:w="100" w:type="dxa"/>
          </w:tcMar>
        </w:tcPr>
        <w:p w14:paraId="44C0C517" w14:textId="77777777" w:rsidR="00D75C63" w:rsidRPr="00D809FA" w:rsidRDefault="00BA6D78">
          <w:pPr>
            <w:pStyle w:val="Heading3"/>
            <w:rPr>
              <w:rFonts w:asciiTheme="minorHAnsi" w:eastAsia="Times New Roman" w:hAnsiTheme="minorHAnsi" w:cs="Times New Roman"/>
              <w:i/>
              <w:sz w:val="20"/>
              <w:szCs w:val="20"/>
            </w:rPr>
          </w:pPr>
          <w:bookmarkStart w:id="4" w:name="_xxk1rztz7mti" w:colFirst="0" w:colLast="0"/>
          <w:bookmarkEnd w:id="4"/>
          <w:r w:rsidRPr="00D809FA">
            <w:rPr>
              <w:rFonts w:asciiTheme="minorHAnsi" w:hAnsiTheme="minorHAnsi"/>
              <w:i/>
              <w:sz w:val="20"/>
              <w:szCs w:val="20"/>
            </w:rPr>
            <w:t xml:space="preserve"> </w:t>
          </w:r>
          <w:r w:rsidR="00D809FA">
            <w:rPr>
              <w:rFonts w:asciiTheme="minorHAnsi" w:hAnsiTheme="minorHAnsi"/>
              <w:i/>
              <w:sz w:val="20"/>
              <w:szCs w:val="20"/>
              <w:lang w:val="id-ID"/>
            </w:rPr>
            <w:t xml:space="preserve"> </w:t>
          </w:r>
          <w:hyperlink r:id="rId2" w:history="1">
            <w:r w:rsidRPr="00D809FA">
              <w:rPr>
                <w:rFonts w:asciiTheme="minorHAnsi" w:eastAsia="Times New Roman" w:hAnsiTheme="minorHAnsi" w:cs="Times New Roman"/>
                <w:i/>
                <w:sz w:val="22"/>
                <w:szCs w:val="20"/>
              </w:rPr>
              <w:t>The International Journal of Language and Cultural</w:t>
            </w:r>
          </w:hyperlink>
        </w:p>
        <w:p w14:paraId="3255ED75" w14:textId="77777777" w:rsidR="00D75C63" w:rsidRPr="00D809FA" w:rsidRDefault="00BA6D78" w:rsidP="00EB0D4E">
          <w:pPr>
            <w:rPr>
              <w:rFonts w:asciiTheme="minorHAnsi" w:eastAsia="Cambria" w:hAnsiTheme="minorHAnsi" w:cs="Cambria"/>
              <w:i/>
            </w:rPr>
          </w:pPr>
          <w:r w:rsidRPr="00D809FA">
            <w:rPr>
              <w:rFonts w:asciiTheme="minorHAnsi" w:eastAsia="Cambria" w:hAnsiTheme="minorHAnsi" w:cs="Cambria"/>
              <w:i/>
            </w:rPr>
            <w:t xml:space="preserve">  TIJOLAC is Available Online at: </w:t>
          </w:r>
        </w:p>
        <w:p w14:paraId="25835CC6" w14:textId="77777777" w:rsidR="00D75C63" w:rsidRPr="00D809FA" w:rsidRDefault="00BA6D78" w:rsidP="00EB0D4E">
          <w:pPr>
            <w:rPr>
              <w:rFonts w:asciiTheme="minorHAnsi" w:eastAsia="Cambria" w:hAnsiTheme="minorHAnsi" w:cs="Cambria"/>
              <w:i/>
            </w:rPr>
          </w:pPr>
          <w:r w:rsidRPr="00D809FA">
            <w:rPr>
              <w:rFonts w:asciiTheme="minorHAnsi" w:eastAsia="Cambria" w:hAnsiTheme="minorHAnsi" w:cs="Cambria"/>
              <w:i/>
            </w:rPr>
            <w:t xml:space="preserve">  </w:t>
          </w:r>
          <w:hyperlink r:id="rId3" w:history="1">
            <w:r w:rsidRPr="00D809FA">
              <w:rPr>
                <w:rFonts w:asciiTheme="minorHAnsi" w:eastAsia="Cambria" w:hAnsiTheme="minorHAnsi" w:cs="Cambria"/>
                <w:i/>
                <w:color w:val="0000FF"/>
                <w:u w:val="single"/>
              </w:rPr>
              <w:t>https://www.growingscholar.org/journal/index.php/TIJOLAC</w:t>
            </w:r>
          </w:hyperlink>
          <w:r w:rsidRPr="00D809FA">
            <w:rPr>
              <w:rFonts w:asciiTheme="minorHAnsi" w:eastAsia="Cambria" w:hAnsiTheme="minorHAnsi" w:cs="Cambria"/>
              <w:i/>
            </w:rPr>
            <w:t xml:space="preserve"> </w:t>
          </w:r>
        </w:p>
        <w:p w14:paraId="3B8AE568" w14:textId="3ABEDDBC" w:rsidR="00D809FA" w:rsidRPr="00D809FA" w:rsidRDefault="00BA6D78" w:rsidP="00D809FA">
          <w:pPr>
            <w:tabs>
              <w:tab w:val="right" w:pos="9406"/>
            </w:tabs>
            <w:rPr>
              <w:rFonts w:asciiTheme="minorHAnsi" w:hAnsiTheme="minorHAnsi" w:cs="Courier New"/>
              <w:i/>
              <w:lang w:val="id-ID"/>
            </w:rPr>
          </w:pPr>
          <w:r w:rsidRPr="00D809FA">
            <w:rPr>
              <w:rFonts w:asciiTheme="minorHAnsi" w:hAnsiTheme="minorHAnsi" w:cs="Courier New"/>
              <w:i/>
              <w:lang w:val="id-ID"/>
            </w:rPr>
            <w:t xml:space="preserve">  DOI: </w:t>
          </w:r>
          <w:hyperlink r:id="rId4" w:history="1">
            <w:r w:rsidR="00703F48" w:rsidRPr="0096155E">
              <w:rPr>
                <w:rStyle w:val="Hyperlink"/>
                <w:rFonts w:asciiTheme="minorHAnsi" w:hAnsiTheme="minorHAnsi" w:cs="Courier New"/>
                <w:i/>
                <w:lang w:val="id-ID"/>
              </w:rPr>
              <w:t>https://doi.org/</w:t>
            </w:r>
            <w:r w:rsidR="00703F48" w:rsidRPr="0096155E">
              <w:rPr>
                <w:rStyle w:val="Hyperlink"/>
                <w:rFonts w:asciiTheme="minorHAnsi" w:hAnsiTheme="minorHAnsi" w:cs="Courier New"/>
                <w:i/>
                <w:lang w:val="id-ID"/>
              </w:rPr>
              <w:t>10.5281/zenodo.5533230</w:t>
            </w:r>
            <w:r w:rsidR="00703F48" w:rsidRPr="0096155E">
              <w:rPr>
                <w:rStyle w:val="Hyperlink"/>
                <w:rFonts w:asciiTheme="minorHAnsi" w:hAnsiTheme="minorHAnsi" w:cs="Courier New"/>
                <w:i/>
              </w:rPr>
              <w:t xml:space="preserve"> </w:t>
            </w:r>
            <w:r w:rsidR="00703F48" w:rsidRPr="0096155E">
              <w:rPr>
                <w:rStyle w:val="Hyperlink"/>
                <w:rFonts w:asciiTheme="minorHAnsi" w:hAnsiTheme="minorHAnsi" w:cs="Courier New"/>
                <w:i/>
                <w:lang w:val="id-ID"/>
              </w:rPr>
              <w:t xml:space="preserve"> </w:t>
            </w:r>
          </w:hyperlink>
          <w:r w:rsidRPr="00D809FA">
            <w:rPr>
              <w:rFonts w:asciiTheme="minorHAnsi" w:hAnsiTheme="minorHAnsi" w:cs="Courier New"/>
              <w:i/>
              <w:lang w:val="id-ID"/>
            </w:rPr>
            <w:t xml:space="preserve">   </w:t>
          </w:r>
        </w:p>
        <w:p w14:paraId="5A8F9993" w14:textId="042E0473" w:rsidR="00D75C63" w:rsidRPr="00D809FA" w:rsidRDefault="00BA6D78" w:rsidP="00EB0D4E">
          <w:pPr>
            <w:rPr>
              <w:rFonts w:asciiTheme="minorHAnsi" w:eastAsia="Cambria" w:hAnsiTheme="minorHAnsi" w:cs="Cambria"/>
              <w:i/>
              <w:lang w:val="id-ID"/>
            </w:rPr>
          </w:pPr>
          <w:r w:rsidRPr="00D809FA">
            <w:rPr>
              <w:rFonts w:asciiTheme="minorHAnsi" w:eastAsia="Cambria" w:hAnsiTheme="minorHAnsi" w:cs="Cambria"/>
              <w:i/>
            </w:rPr>
            <w:t xml:space="preserve">  Vol. </w:t>
          </w:r>
          <w:r w:rsidR="006E28B4" w:rsidRPr="00D809FA">
            <w:rPr>
              <w:rFonts w:asciiTheme="minorHAnsi" w:eastAsia="Cambria" w:hAnsiTheme="minorHAnsi" w:cs="Cambria"/>
              <w:i/>
              <w:lang w:val="id-ID"/>
            </w:rPr>
            <w:t>3</w:t>
          </w:r>
          <w:r w:rsidRPr="00D809FA">
            <w:rPr>
              <w:rFonts w:asciiTheme="minorHAnsi" w:eastAsia="Cambria" w:hAnsiTheme="minorHAnsi" w:cs="Cambria"/>
              <w:i/>
            </w:rPr>
            <w:t xml:space="preserve"> No. </w:t>
          </w:r>
          <w:r w:rsidR="007C37B9">
            <w:rPr>
              <w:rFonts w:asciiTheme="minorHAnsi" w:eastAsia="Cambria" w:hAnsiTheme="minorHAnsi" w:cs="Cambria"/>
              <w:i/>
              <w:lang w:val="id-ID"/>
            </w:rPr>
            <w:t>2</w:t>
          </w:r>
          <w:r w:rsidRPr="00D809FA">
            <w:rPr>
              <w:rFonts w:asciiTheme="minorHAnsi" w:eastAsia="Cambria" w:hAnsiTheme="minorHAnsi" w:cs="Cambria"/>
              <w:i/>
            </w:rPr>
            <w:t xml:space="preserve">, </w:t>
          </w:r>
          <w:r w:rsidR="00E7723E">
            <w:rPr>
              <w:rFonts w:asciiTheme="minorHAnsi" w:eastAsia="Cambria" w:hAnsiTheme="minorHAnsi" w:cs="Cambria"/>
              <w:i/>
              <w:lang w:val="id-ID"/>
            </w:rPr>
            <w:t>September</w:t>
          </w:r>
          <w:r w:rsidR="006E28B4" w:rsidRPr="00D809FA">
            <w:rPr>
              <w:rFonts w:asciiTheme="minorHAnsi" w:eastAsia="Cambria" w:hAnsiTheme="minorHAnsi" w:cs="Cambria"/>
              <w:i/>
            </w:rPr>
            <w:t xml:space="preserve"> 20</w:t>
          </w:r>
          <w:r w:rsidR="006E28B4" w:rsidRPr="00D809FA">
            <w:rPr>
              <w:rFonts w:asciiTheme="minorHAnsi" w:eastAsia="Cambria" w:hAnsiTheme="minorHAnsi" w:cs="Cambria"/>
              <w:i/>
              <w:lang w:val="id-ID"/>
            </w:rPr>
            <w:t>21</w:t>
          </w:r>
          <w:r w:rsidRPr="00D809FA">
            <w:rPr>
              <w:rFonts w:asciiTheme="minorHAnsi" w:eastAsia="Cambria" w:hAnsiTheme="minorHAnsi" w:cs="Cambria"/>
              <w:i/>
            </w:rPr>
            <w:t xml:space="preserve">, pages: </w:t>
          </w:r>
          <w:r w:rsidR="00F65EB2">
            <w:rPr>
              <w:rFonts w:asciiTheme="minorHAnsi" w:eastAsia="Cambria" w:hAnsiTheme="minorHAnsi" w:cs="Cambria"/>
              <w:i/>
            </w:rPr>
            <w:t>97</w:t>
          </w:r>
          <w:r w:rsidRPr="00D809FA">
            <w:rPr>
              <w:rFonts w:asciiTheme="minorHAnsi" w:eastAsia="Cambria" w:hAnsiTheme="minorHAnsi" w:cs="Cambria"/>
              <w:i/>
            </w:rPr>
            <w:t>~</w:t>
          </w:r>
          <w:r w:rsidR="00F65EB2">
            <w:rPr>
              <w:rFonts w:asciiTheme="minorHAnsi" w:eastAsia="Cambria" w:hAnsiTheme="minorHAnsi" w:cs="Cambria"/>
              <w:i/>
            </w:rPr>
            <w:t>107</w:t>
          </w:r>
        </w:p>
        <w:p w14:paraId="52039197" w14:textId="77777777" w:rsidR="00D75C63" w:rsidRPr="00D809FA" w:rsidRDefault="00BA6D78" w:rsidP="00D809FA">
          <w:pPr>
            <w:rPr>
              <w:rFonts w:asciiTheme="minorHAnsi" w:hAnsiTheme="minorHAnsi"/>
              <w:i/>
              <w:lang w:val="id-ID"/>
            </w:rPr>
          </w:pPr>
          <w:r w:rsidRPr="00D809FA">
            <w:rPr>
              <w:rFonts w:asciiTheme="minorHAnsi" w:eastAsia="Cambria" w:hAnsiTheme="minorHAnsi" w:cs="Cambria"/>
              <w:i/>
              <w:lang w:val="id-ID"/>
            </w:rPr>
            <w:t xml:space="preserve">  </w:t>
          </w:r>
          <w:r w:rsidRPr="00D809FA">
            <w:rPr>
              <w:rFonts w:asciiTheme="minorHAnsi" w:hAnsiTheme="minorHAnsi"/>
              <w:i/>
            </w:rPr>
            <w:t>Growing</w:t>
          </w:r>
          <w:r w:rsidRPr="00D809FA">
            <w:rPr>
              <w:rFonts w:asciiTheme="minorHAnsi" w:hAnsiTheme="minorHAnsi"/>
              <w:i/>
              <w:lang w:val="id-ID"/>
            </w:rPr>
            <w:t>s</w:t>
          </w:r>
          <w:r w:rsidRPr="00D809FA">
            <w:rPr>
              <w:rFonts w:asciiTheme="minorHAnsi" w:hAnsiTheme="minorHAnsi"/>
              <w:i/>
            </w:rPr>
            <w:t>cholar Publisher</w:t>
          </w:r>
          <w:r w:rsidRPr="00D809FA">
            <w:rPr>
              <w:rFonts w:asciiTheme="minorHAnsi" w:hAnsiTheme="minorHAnsi"/>
              <w:i/>
              <w:lang w:val="id-ID"/>
            </w:rPr>
            <w:t>, USA</w:t>
          </w:r>
          <w:r w:rsidR="00D809FA">
            <w:rPr>
              <w:rFonts w:asciiTheme="minorHAnsi" w:hAnsiTheme="minorHAnsi"/>
              <w:i/>
              <w:lang w:val="id-ID"/>
            </w:rPr>
            <w:t>.</w:t>
          </w:r>
          <w:r w:rsidR="00D809FA" w:rsidRPr="00D809FA">
            <w:rPr>
              <w:rFonts w:asciiTheme="minorHAnsi" w:eastAsia="Cambria" w:hAnsiTheme="minorHAnsi" w:cs="Cambria"/>
              <w:i/>
              <w:lang w:val="id-ID"/>
            </w:rPr>
            <w:t xml:space="preserve"> ISSN </w:t>
          </w:r>
          <w:hyperlink r:id="rId5" w:anchor="borrow" w:history="1">
            <w:r w:rsidR="00D809FA" w:rsidRPr="00D809FA">
              <w:rPr>
                <w:rStyle w:val="Hyperlink"/>
                <w:rFonts w:asciiTheme="minorHAnsi" w:hAnsiTheme="minorHAnsi"/>
              </w:rPr>
              <w:t xml:space="preserve">2691-4727 </w:t>
            </w:r>
          </w:hyperlink>
        </w:p>
      </w:tc>
    </w:tr>
  </w:tbl>
  <w:p w14:paraId="717F23A5" w14:textId="77777777" w:rsidR="00D75C63" w:rsidRPr="00D809FA" w:rsidRDefault="00D75C63" w:rsidP="00703F48">
    <w:pPr>
      <w:pStyle w:val="Heading3"/>
      <w:rPr>
        <w:rFonts w:asciiTheme="minorHAnsi" w:eastAsia="Times New Roman" w:hAnsiTheme="minorHAnsi" w:cs="Times New Roman"/>
        <w:b w:val="0"/>
        <w:color w:val="000000"/>
        <w:sz w:val="20"/>
        <w:szCs w:val="20"/>
        <w:lang w:val="id-I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C7D1F"/>
    <w:multiLevelType w:val="hybridMultilevel"/>
    <w:tmpl w:val="9256644C"/>
    <w:lvl w:ilvl="0" w:tplc="2D382D3C">
      <w:start w:val="1"/>
      <w:numFmt w:val="lowerLetter"/>
      <w:lvlText w:val="%1)"/>
      <w:lvlJc w:val="left"/>
      <w:pPr>
        <w:ind w:left="720" w:hanging="360"/>
      </w:pPr>
      <w:rPr>
        <w:rFonts w:hint="default"/>
      </w:rPr>
    </w:lvl>
    <w:lvl w:ilvl="1" w:tplc="A0C8C026" w:tentative="1">
      <w:start w:val="1"/>
      <w:numFmt w:val="lowerLetter"/>
      <w:lvlText w:val="%2."/>
      <w:lvlJc w:val="left"/>
      <w:pPr>
        <w:ind w:left="1440" w:hanging="360"/>
      </w:pPr>
    </w:lvl>
    <w:lvl w:ilvl="2" w:tplc="1D3493D2" w:tentative="1">
      <w:start w:val="1"/>
      <w:numFmt w:val="lowerRoman"/>
      <w:lvlText w:val="%3."/>
      <w:lvlJc w:val="right"/>
      <w:pPr>
        <w:ind w:left="2160" w:hanging="180"/>
      </w:pPr>
    </w:lvl>
    <w:lvl w:ilvl="3" w:tplc="6F604EAA" w:tentative="1">
      <w:start w:val="1"/>
      <w:numFmt w:val="decimal"/>
      <w:lvlText w:val="%4."/>
      <w:lvlJc w:val="left"/>
      <w:pPr>
        <w:ind w:left="2880" w:hanging="360"/>
      </w:pPr>
    </w:lvl>
    <w:lvl w:ilvl="4" w:tplc="52DC39D4" w:tentative="1">
      <w:start w:val="1"/>
      <w:numFmt w:val="lowerLetter"/>
      <w:lvlText w:val="%5."/>
      <w:lvlJc w:val="left"/>
      <w:pPr>
        <w:ind w:left="3600" w:hanging="360"/>
      </w:pPr>
    </w:lvl>
    <w:lvl w:ilvl="5" w:tplc="04544CE2" w:tentative="1">
      <w:start w:val="1"/>
      <w:numFmt w:val="lowerRoman"/>
      <w:lvlText w:val="%6."/>
      <w:lvlJc w:val="right"/>
      <w:pPr>
        <w:ind w:left="4320" w:hanging="180"/>
      </w:pPr>
    </w:lvl>
    <w:lvl w:ilvl="6" w:tplc="F9B8A910" w:tentative="1">
      <w:start w:val="1"/>
      <w:numFmt w:val="decimal"/>
      <w:lvlText w:val="%7."/>
      <w:lvlJc w:val="left"/>
      <w:pPr>
        <w:ind w:left="5040" w:hanging="360"/>
      </w:pPr>
    </w:lvl>
    <w:lvl w:ilvl="7" w:tplc="77FA5642" w:tentative="1">
      <w:start w:val="1"/>
      <w:numFmt w:val="lowerLetter"/>
      <w:lvlText w:val="%8."/>
      <w:lvlJc w:val="left"/>
      <w:pPr>
        <w:ind w:left="5760" w:hanging="360"/>
      </w:pPr>
    </w:lvl>
    <w:lvl w:ilvl="8" w:tplc="7B887CDA" w:tentative="1">
      <w:start w:val="1"/>
      <w:numFmt w:val="lowerRoman"/>
      <w:lvlText w:val="%9."/>
      <w:lvlJc w:val="right"/>
      <w:pPr>
        <w:ind w:left="6480" w:hanging="180"/>
      </w:pPr>
    </w:lvl>
  </w:abstractNum>
  <w:abstractNum w:abstractNumId="1" w15:restartNumberingAfterBreak="0">
    <w:nsid w:val="57A47E35"/>
    <w:multiLevelType w:val="hybridMultilevel"/>
    <w:tmpl w:val="4888E0F2"/>
    <w:lvl w:ilvl="0" w:tplc="25B29F70">
      <w:start w:val="1"/>
      <w:numFmt w:val="lowerLetter"/>
      <w:lvlText w:val="%1)"/>
      <w:lvlJc w:val="left"/>
      <w:pPr>
        <w:ind w:left="720" w:hanging="360"/>
      </w:pPr>
      <w:rPr>
        <w:rFonts w:hint="default"/>
      </w:rPr>
    </w:lvl>
    <w:lvl w:ilvl="1" w:tplc="F304A786" w:tentative="1">
      <w:start w:val="1"/>
      <w:numFmt w:val="lowerLetter"/>
      <w:lvlText w:val="%2."/>
      <w:lvlJc w:val="left"/>
      <w:pPr>
        <w:ind w:left="1440" w:hanging="360"/>
      </w:pPr>
    </w:lvl>
    <w:lvl w:ilvl="2" w:tplc="5DBEB7D8" w:tentative="1">
      <w:start w:val="1"/>
      <w:numFmt w:val="lowerRoman"/>
      <w:lvlText w:val="%3."/>
      <w:lvlJc w:val="right"/>
      <w:pPr>
        <w:ind w:left="2160" w:hanging="180"/>
      </w:pPr>
    </w:lvl>
    <w:lvl w:ilvl="3" w:tplc="77E282DE" w:tentative="1">
      <w:start w:val="1"/>
      <w:numFmt w:val="decimal"/>
      <w:lvlText w:val="%4."/>
      <w:lvlJc w:val="left"/>
      <w:pPr>
        <w:ind w:left="2880" w:hanging="360"/>
      </w:pPr>
    </w:lvl>
    <w:lvl w:ilvl="4" w:tplc="EB4C7F3E" w:tentative="1">
      <w:start w:val="1"/>
      <w:numFmt w:val="lowerLetter"/>
      <w:lvlText w:val="%5."/>
      <w:lvlJc w:val="left"/>
      <w:pPr>
        <w:ind w:left="3600" w:hanging="360"/>
      </w:pPr>
    </w:lvl>
    <w:lvl w:ilvl="5" w:tplc="FEB27958" w:tentative="1">
      <w:start w:val="1"/>
      <w:numFmt w:val="lowerRoman"/>
      <w:lvlText w:val="%6."/>
      <w:lvlJc w:val="right"/>
      <w:pPr>
        <w:ind w:left="4320" w:hanging="180"/>
      </w:pPr>
    </w:lvl>
    <w:lvl w:ilvl="6" w:tplc="9E06C0EC" w:tentative="1">
      <w:start w:val="1"/>
      <w:numFmt w:val="decimal"/>
      <w:lvlText w:val="%7."/>
      <w:lvlJc w:val="left"/>
      <w:pPr>
        <w:ind w:left="5040" w:hanging="360"/>
      </w:pPr>
    </w:lvl>
    <w:lvl w:ilvl="7" w:tplc="9AB476E2" w:tentative="1">
      <w:start w:val="1"/>
      <w:numFmt w:val="lowerLetter"/>
      <w:lvlText w:val="%8."/>
      <w:lvlJc w:val="left"/>
      <w:pPr>
        <w:ind w:left="5760" w:hanging="360"/>
      </w:pPr>
    </w:lvl>
    <w:lvl w:ilvl="8" w:tplc="608C5438" w:tentative="1">
      <w:start w:val="1"/>
      <w:numFmt w:val="lowerRoman"/>
      <w:lvlText w:val="%9."/>
      <w:lvlJc w:val="right"/>
      <w:pPr>
        <w:ind w:left="6480" w:hanging="180"/>
      </w:pPr>
    </w:lvl>
  </w:abstractNum>
  <w:abstractNum w:abstractNumId="2" w15:restartNumberingAfterBreak="0">
    <w:nsid w:val="5D8212C5"/>
    <w:multiLevelType w:val="hybridMultilevel"/>
    <w:tmpl w:val="03D8DBA4"/>
    <w:lvl w:ilvl="0" w:tplc="16DA2F84">
      <w:start w:val="1"/>
      <w:numFmt w:val="lowerRoman"/>
      <w:lvlText w:val="%1)"/>
      <w:lvlJc w:val="left"/>
      <w:pPr>
        <w:ind w:left="1620" w:hanging="720"/>
      </w:pPr>
      <w:rPr>
        <w:rFonts w:hint="default"/>
      </w:rPr>
    </w:lvl>
    <w:lvl w:ilvl="1" w:tplc="65F628CE" w:tentative="1">
      <w:start w:val="1"/>
      <w:numFmt w:val="lowerLetter"/>
      <w:lvlText w:val="%2."/>
      <w:lvlJc w:val="left"/>
      <w:pPr>
        <w:ind w:left="1980" w:hanging="360"/>
      </w:pPr>
    </w:lvl>
    <w:lvl w:ilvl="2" w:tplc="C26A1406" w:tentative="1">
      <w:start w:val="1"/>
      <w:numFmt w:val="lowerRoman"/>
      <w:lvlText w:val="%3."/>
      <w:lvlJc w:val="right"/>
      <w:pPr>
        <w:ind w:left="2700" w:hanging="180"/>
      </w:pPr>
    </w:lvl>
    <w:lvl w:ilvl="3" w:tplc="681C7918" w:tentative="1">
      <w:start w:val="1"/>
      <w:numFmt w:val="decimal"/>
      <w:lvlText w:val="%4."/>
      <w:lvlJc w:val="left"/>
      <w:pPr>
        <w:ind w:left="3420" w:hanging="360"/>
      </w:pPr>
    </w:lvl>
    <w:lvl w:ilvl="4" w:tplc="25D00E96" w:tentative="1">
      <w:start w:val="1"/>
      <w:numFmt w:val="lowerLetter"/>
      <w:lvlText w:val="%5."/>
      <w:lvlJc w:val="left"/>
      <w:pPr>
        <w:ind w:left="4140" w:hanging="360"/>
      </w:pPr>
    </w:lvl>
    <w:lvl w:ilvl="5" w:tplc="F50C67DC" w:tentative="1">
      <w:start w:val="1"/>
      <w:numFmt w:val="lowerRoman"/>
      <w:lvlText w:val="%6."/>
      <w:lvlJc w:val="right"/>
      <w:pPr>
        <w:ind w:left="4860" w:hanging="180"/>
      </w:pPr>
    </w:lvl>
    <w:lvl w:ilvl="6" w:tplc="D92AB87C" w:tentative="1">
      <w:start w:val="1"/>
      <w:numFmt w:val="decimal"/>
      <w:lvlText w:val="%7."/>
      <w:lvlJc w:val="left"/>
      <w:pPr>
        <w:ind w:left="5580" w:hanging="360"/>
      </w:pPr>
    </w:lvl>
    <w:lvl w:ilvl="7" w:tplc="EEA0F5F4" w:tentative="1">
      <w:start w:val="1"/>
      <w:numFmt w:val="lowerLetter"/>
      <w:lvlText w:val="%8."/>
      <w:lvlJc w:val="left"/>
      <w:pPr>
        <w:ind w:left="6300" w:hanging="360"/>
      </w:pPr>
    </w:lvl>
    <w:lvl w:ilvl="8" w:tplc="392CA21E" w:tentative="1">
      <w:start w:val="1"/>
      <w:numFmt w:val="lowerRoman"/>
      <w:lvlText w:val="%9."/>
      <w:lvlJc w:val="right"/>
      <w:pPr>
        <w:ind w:left="7020" w:hanging="180"/>
      </w:pPr>
    </w:lvl>
  </w:abstractNum>
  <w:abstractNum w:abstractNumId="3" w15:restartNumberingAfterBreak="0">
    <w:nsid w:val="71E23331"/>
    <w:multiLevelType w:val="hybridMultilevel"/>
    <w:tmpl w:val="250454E4"/>
    <w:lvl w:ilvl="0" w:tplc="368864B2">
      <w:start w:val="1"/>
      <w:numFmt w:val="lowerLetter"/>
      <w:lvlText w:val="%1)"/>
      <w:lvlJc w:val="left"/>
      <w:pPr>
        <w:ind w:left="720" w:hanging="360"/>
      </w:pPr>
      <w:rPr>
        <w:rFonts w:hint="default"/>
      </w:rPr>
    </w:lvl>
    <w:lvl w:ilvl="1" w:tplc="5680036E" w:tentative="1">
      <w:start w:val="1"/>
      <w:numFmt w:val="lowerLetter"/>
      <w:lvlText w:val="%2."/>
      <w:lvlJc w:val="left"/>
      <w:pPr>
        <w:ind w:left="1440" w:hanging="360"/>
      </w:pPr>
    </w:lvl>
    <w:lvl w:ilvl="2" w:tplc="114E1D2A" w:tentative="1">
      <w:start w:val="1"/>
      <w:numFmt w:val="lowerRoman"/>
      <w:lvlText w:val="%3."/>
      <w:lvlJc w:val="right"/>
      <w:pPr>
        <w:ind w:left="2160" w:hanging="180"/>
      </w:pPr>
    </w:lvl>
    <w:lvl w:ilvl="3" w:tplc="266206CA" w:tentative="1">
      <w:start w:val="1"/>
      <w:numFmt w:val="decimal"/>
      <w:lvlText w:val="%4."/>
      <w:lvlJc w:val="left"/>
      <w:pPr>
        <w:ind w:left="2880" w:hanging="360"/>
      </w:pPr>
    </w:lvl>
    <w:lvl w:ilvl="4" w:tplc="EBC6CEDE" w:tentative="1">
      <w:start w:val="1"/>
      <w:numFmt w:val="lowerLetter"/>
      <w:lvlText w:val="%5."/>
      <w:lvlJc w:val="left"/>
      <w:pPr>
        <w:ind w:left="3600" w:hanging="360"/>
      </w:pPr>
    </w:lvl>
    <w:lvl w:ilvl="5" w:tplc="96E4541E" w:tentative="1">
      <w:start w:val="1"/>
      <w:numFmt w:val="lowerRoman"/>
      <w:lvlText w:val="%6."/>
      <w:lvlJc w:val="right"/>
      <w:pPr>
        <w:ind w:left="4320" w:hanging="180"/>
      </w:pPr>
    </w:lvl>
    <w:lvl w:ilvl="6" w:tplc="982C72CC" w:tentative="1">
      <w:start w:val="1"/>
      <w:numFmt w:val="decimal"/>
      <w:lvlText w:val="%7."/>
      <w:lvlJc w:val="left"/>
      <w:pPr>
        <w:ind w:left="5040" w:hanging="360"/>
      </w:pPr>
    </w:lvl>
    <w:lvl w:ilvl="7" w:tplc="8602875A" w:tentative="1">
      <w:start w:val="1"/>
      <w:numFmt w:val="lowerLetter"/>
      <w:lvlText w:val="%8."/>
      <w:lvlJc w:val="left"/>
      <w:pPr>
        <w:ind w:left="5760" w:hanging="360"/>
      </w:pPr>
    </w:lvl>
    <w:lvl w:ilvl="8" w:tplc="287C61B4"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0t7Q0s7A0tjAxNTZQ0lEKTi0uzszPAykwrAUARcN3WiwAAAA="/>
  </w:docVars>
  <w:rsids>
    <w:rsidRoot w:val="00A214EE"/>
    <w:rsid w:val="000024DD"/>
    <w:rsid w:val="00003D92"/>
    <w:rsid w:val="0001072C"/>
    <w:rsid w:val="000167DA"/>
    <w:rsid w:val="00036BB4"/>
    <w:rsid w:val="00074422"/>
    <w:rsid w:val="000B4228"/>
    <w:rsid w:val="000C60C5"/>
    <w:rsid w:val="000E0AC9"/>
    <w:rsid w:val="000F0397"/>
    <w:rsid w:val="000F61C4"/>
    <w:rsid w:val="00106205"/>
    <w:rsid w:val="0011175C"/>
    <w:rsid w:val="00131742"/>
    <w:rsid w:val="0015527F"/>
    <w:rsid w:val="00160B5D"/>
    <w:rsid w:val="001707E3"/>
    <w:rsid w:val="00193018"/>
    <w:rsid w:val="001A5DEB"/>
    <w:rsid w:val="001B3C8D"/>
    <w:rsid w:val="001D11C9"/>
    <w:rsid w:val="001D6443"/>
    <w:rsid w:val="001F38C0"/>
    <w:rsid w:val="00206AFF"/>
    <w:rsid w:val="002079B2"/>
    <w:rsid w:val="002652BD"/>
    <w:rsid w:val="00272E78"/>
    <w:rsid w:val="00282D38"/>
    <w:rsid w:val="002C43E2"/>
    <w:rsid w:val="00343E8D"/>
    <w:rsid w:val="00380766"/>
    <w:rsid w:val="00386748"/>
    <w:rsid w:val="00393557"/>
    <w:rsid w:val="003B5A89"/>
    <w:rsid w:val="003D4DB3"/>
    <w:rsid w:val="003D5E22"/>
    <w:rsid w:val="00407409"/>
    <w:rsid w:val="00410C6D"/>
    <w:rsid w:val="00426534"/>
    <w:rsid w:val="00462524"/>
    <w:rsid w:val="00466AB2"/>
    <w:rsid w:val="004A4974"/>
    <w:rsid w:val="004A4E89"/>
    <w:rsid w:val="004B552C"/>
    <w:rsid w:val="004D60B3"/>
    <w:rsid w:val="004E338B"/>
    <w:rsid w:val="00514B1F"/>
    <w:rsid w:val="00515766"/>
    <w:rsid w:val="005212F5"/>
    <w:rsid w:val="0052761B"/>
    <w:rsid w:val="00535C9C"/>
    <w:rsid w:val="005436D9"/>
    <w:rsid w:val="0056617A"/>
    <w:rsid w:val="00583189"/>
    <w:rsid w:val="005A377E"/>
    <w:rsid w:val="005C0938"/>
    <w:rsid w:val="005D4575"/>
    <w:rsid w:val="005E4D8A"/>
    <w:rsid w:val="005F7756"/>
    <w:rsid w:val="006012D4"/>
    <w:rsid w:val="00601CBD"/>
    <w:rsid w:val="006135BF"/>
    <w:rsid w:val="0061450F"/>
    <w:rsid w:val="0061471F"/>
    <w:rsid w:val="006170E4"/>
    <w:rsid w:val="00623B67"/>
    <w:rsid w:val="00636978"/>
    <w:rsid w:val="006416F4"/>
    <w:rsid w:val="00661ABB"/>
    <w:rsid w:val="00665E4D"/>
    <w:rsid w:val="006B120D"/>
    <w:rsid w:val="006B442D"/>
    <w:rsid w:val="006C5368"/>
    <w:rsid w:val="006E28B4"/>
    <w:rsid w:val="006F5D9F"/>
    <w:rsid w:val="00703F48"/>
    <w:rsid w:val="007537F1"/>
    <w:rsid w:val="00791FE6"/>
    <w:rsid w:val="007B2856"/>
    <w:rsid w:val="007C37B9"/>
    <w:rsid w:val="007E1A3F"/>
    <w:rsid w:val="00811D61"/>
    <w:rsid w:val="00832EC1"/>
    <w:rsid w:val="00842262"/>
    <w:rsid w:val="0089523F"/>
    <w:rsid w:val="00896438"/>
    <w:rsid w:val="00905A5D"/>
    <w:rsid w:val="00907E6F"/>
    <w:rsid w:val="00942DDA"/>
    <w:rsid w:val="00965734"/>
    <w:rsid w:val="009743B7"/>
    <w:rsid w:val="00980F6C"/>
    <w:rsid w:val="00993F48"/>
    <w:rsid w:val="009947EB"/>
    <w:rsid w:val="00995AE0"/>
    <w:rsid w:val="00A07C08"/>
    <w:rsid w:val="00A11B29"/>
    <w:rsid w:val="00A214EE"/>
    <w:rsid w:val="00A34451"/>
    <w:rsid w:val="00A62A26"/>
    <w:rsid w:val="00AC602C"/>
    <w:rsid w:val="00AE15ED"/>
    <w:rsid w:val="00AE5F71"/>
    <w:rsid w:val="00B216E5"/>
    <w:rsid w:val="00B70846"/>
    <w:rsid w:val="00B82E24"/>
    <w:rsid w:val="00BA6D78"/>
    <w:rsid w:val="00BC0E50"/>
    <w:rsid w:val="00BC3BCF"/>
    <w:rsid w:val="00BD4320"/>
    <w:rsid w:val="00BD4E22"/>
    <w:rsid w:val="00BE4F15"/>
    <w:rsid w:val="00C34966"/>
    <w:rsid w:val="00C36CFF"/>
    <w:rsid w:val="00C609E1"/>
    <w:rsid w:val="00C71D60"/>
    <w:rsid w:val="00CA5D81"/>
    <w:rsid w:val="00CA7DD0"/>
    <w:rsid w:val="00CB74B0"/>
    <w:rsid w:val="00CD2967"/>
    <w:rsid w:val="00D33366"/>
    <w:rsid w:val="00D574BA"/>
    <w:rsid w:val="00D75C63"/>
    <w:rsid w:val="00D809FA"/>
    <w:rsid w:val="00D95612"/>
    <w:rsid w:val="00DB53A5"/>
    <w:rsid w:val="00DC05CA"/>
    <w:rsid w:val="00DC39FD"/>
    <w:rsid w:val="00DC6CF0"/>
    <w:rsid w:val="00DE3BA6"/>
    <w:rsid w:val="00E00099"/>
    <w:rsid w:val="00E14B19"/>
    <w:rsid w:val="00E22648"/>
    <w:rsid w:val="00E34504"/>
    <w:rsid w:val="00E476AC"/>
    <w:rsid w:val="00E57203"/>
    <w:rsid w:val="00E64141"/>
    <w:rsid w:val="00E72A98"/>
    <w:rsid w:val="00E7723E"/>
    <w:rsid w:val="00E77461"/>
    <w:rsid w:val="00E8065E"/>
    <w:rsid w:val="00E874E9"/>
    <w:rsid w:val="00EB0D4E"/>
    <w:rsid w:val="00EB2C70"/>
    <w:rsid w:val="00ED38E7"/>
    <w:rsid w:val="00F03043"/>
    <w:rsid w:val="00F16A05"/>
    <w:rsid w:val="00F23B19"/>
    <w:rsid w:val="00F37E26"/>
    <w:rsid w:val="00F63391"/>
    <w:rsid w:val="00F65EB2"/>
    <w:rsid w:val="00F673B0"/>
    <w:rsid w:val="00F95B78"/>
    <w:rsid w:val="00F96716"/>
    <w:rsid w:val="00FE0633"/>
    <w:rsid w:val="00FF2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F7F81"/>
  <w15:docId w15:val="{9F0DD930-7C9E-4037-BCFA-A3677E79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C3BCF"/>
  </w:style>
  <w:style w:type="paragraph" w:styleId="Heading1">
    <w:name w:val="heading 1"/>
    <w:basedOn w:val="Normal"/>
    <w:next w:val="Normal"/>
    <w:rsid w:val="00BC3BCF"/>
    <w:pPr>
      <w:keepNext/>
      <w:spacing w:line="480" w:lineRule="auto"/>
      <w:jc w:val="center"/>
      <w:outlineLvl w:val="0"/>
    </w:pPr>
    <w:rPr>
      <w:b/>
    </w:rPr>
  </w:style>
  <w:style w:type="paragraph" w:styleId="Heading2">
    <w:name w:val="heading 2"/>
    <w:basedOn w:val="Normal"/>
    <w:next w:val="Normal"/>
    <w:rsid w:val="00BC3BCF"/>
    <w:pPr>
      <w:keepNext/>
      <w:spacing w:before="240" w:after="60"/>
      <w:outlineLvl w:val="1"/>
    </w:pPr>
    <w:rPr>
      <w:rFonts w:ascii="Arial" w:eastAsia="Arial" w:hAnsi="Arial" w:cs="Arial"/>
      <w:b/>
      <w:i/>
      <w:sz w:val="28"/>
      <w:szCs w:val="28"/>
    </w:rPr>
  </w:style>
  <w:style w:type="paragraph" w:styleId="Heading3">
    <w:name w:val="heading 3"/>
    <w:basedOn w:val="Normal"/>
    <w:next w:val="Normal"/>
    <w:rsid w:val="00BC3BCF"/>
    <w:pPr>
      <w:keepNext/>
      <w:spacing w:before="240" w:after="60"/>
      <w:outlineLvl w:val="2"/>
    </w:pPr>
    <w:rPr>
      <w:rFonts w:ascii="Arial" w:eastAsia="Arial" w:hAnsi="Arial" w:cs="Arial"/>
      <w:b/>
      <w:sz w:val="26"/>
      <w:szCs w:val="26"/>
    </w:rPr>
  </w:style>
  <w:style w:type="paragraph" w:styleId="Heading4">
    <w:name w:val="heading 4"/>
    <w:basedOn w:val="Normal"/>
    <w:next w:val="Normal"/>
    <w:rsid w:val="00BC3BCF"/>
    <w:pPr>
      <w:keepNext/>
      <w:spacing w:before="240" w:after="60"/>
      <w:outlineLvl w:val="3"/>
    </w:pPr>
    <w:rPr>
      <w:b/>
      <w:sz w:val="28"/>
      <w:szCs w:val="28"/>
    </w:rPr>
  </w:style>
  <w:style w:type="paragraph" w:styleId="Heading5">
    <w:name w:val="heading 5"/>
    <w:basedOn w:val="Normal"/>
    <w:next w:val="Normal"/>
    <w:rsid w:val="00BC3BCF"/>
    <w:pPr>
      <w:spacing w:before="240" w:after="60"/>
      <w:outlineLvl w:val="4"/>
    </w:pPr>
    <w:rPr>
      <w:b/>
      <w:i/>
      <w:sz w:val="26"/>
      <w:szCs w:val="26"/>
    </w:rPr>
  </w:style>
  <w:style w:type="paragraph" w:styleId="Heading6">
    <w:name w:val="heading 6"/>
    <w:basedOn w:val="Normal"/>
    <w:next w:val="Normal"/>
    <w:rsid w:val="00BC3BCF"/>
    <w:pPr>
      <w:keepNext/>
      <w:jc w:val="center"/>
      <w:outlineLvl w:val="5"/>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C3BCF"/>
    <w:pPr>
      <w:jc w:val="center"/>
    </w:pPr>
    <w:rPr>
      <w:b/>
      <w:sz w:val="28"/>
      <w:szCs w:val="28"/>
    </w:rPr>
  </w:style>
  <w:style w:type="paragraph" w:styleId="Subtitle">
    <w:name w:val="Subtitle"/>
    <w:basedOn w:val="Normal"/>
    <w:next w:val="Normal"/>
    <w:rsid w:val="00BC3BCF"/>
    <w:pPr>
      <w:jc w:val="center"/>
    </w:pPr>
    <w:rPr>
      <w:b/>
      <w:sz w:val="32"/>
      <w:szCs w:val="32"/>
    </w:rPr>
  </w:style>
  <w:style w:type="table" w:customStyle="1" w:styleId="a">
    <w:name w:val="a"/>
    <w:basedOn w:val="TableNormal"/>
    <w:rsid w:val="00BC3BCF"/>
    <w:tblPr>
      <w:tblStyleRowBandSize w:val="1"/>
      <w:tblStyleColBandSize w:val="1"/>
    </w:tblPr>
  </w:style>
  <w:style w:type="table" w:customStyle="1" w:styleId="a0">
    <w:name w:val="a0"/>
    <w:basedOn w:val="TableNormal"/>
    <w:rsid w:val="00BC3BCF"/>
    <w:tblPr>
      <w:tblStyleRowBandSize w:val="1"/>
      <w:tblStyleColBandSize w:val="1"/>
    </w:tblPr>
  </w:style>
  <w:style w:type="table" w:customStyle="1" w:styleId="a1">
    <w:name w:val="a1"/>
    <w:basedOn w:val="TableNormal"/>
    <w:rsid w:val="00BC3BCF"/>
    <w:tblPr>
      <w:tblStyleRowBandSize w:val="1"/>
      <w:tblStyleColBandSize w:val="1"/>
      <w:tblCellMar>
        <w:left w:w="115" w:type="dxa"/>
        <w:right w:w="115" w:type="dxa"/>
      </w:tblCellMar>
    </w:tblPr>
  </w:style>
  <w:style w:type="table" w:customStyle="1" w:styleId="a2">
    <w:name w:val="a2"/>
    <w:basedOn w:val="TableNormal"/>
    <w:rsid w:val="00BC3BCF"/>
    <w:tblPr>
      <w:tblStyleRowBandSize w:val="1"/>
      <w:tblStyleColBandSize w:val="1"/>
      <w:tblCellMar>
        <w:left w:w="115" w:type="dxa"/>
        <w:right w:w="115" w:type="dxa"/>
      </w:tblCellMar>
    </w:tblPr>
  </w:style>
  <w:style w:type="table" w:customStyle="1" w:styleId="a3">
    <w:name w:val="a3"/>
    <w:basedOn w:val="TableNormal"/>
    <w:rsid w:val="00BC3BCF"/>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EB0D4E"/>
    <w:rPr>
      <w:rFonts w:ascii="Tahoma" w:hAnsi="Tahoma" w:cs="Tahoma"/>
      <w:sz w:val="16"/>
      <w:szCs w:val="16"/>
    </w:rPr>
  </w:style>
  <w:style w:type="character" w:customStyle="1" w:styleId="BalloonTextChar">
    <w:name w:val="Balloon Text Char"/>
    <w:basedOn w:val="DefaultParagraphFont"/>
    <w:link w:val="BalloonText"/>
    <w:uiPriority w:val="99"/>
    <w:semiHidden/>
    <w:rsid w:val="00EB0D4E"/>
    <w:rPr>
      <w:rFonts w:ascii="Tahoma" w:hAnsi="Tahoma" w:cs="Tahoma"/>
      <w:sz w:val="16"/>
      <w:szCs w:val="16"/>
    </w:rPr>
  </w:style>
  <w:style w:type="character" w:styleId="Hyperlink">
    <w:name w:val="Hyperlink"/>
    <w:basedOn w:val="DefaultParagraphFont"/>
    <w:uiPriority w:val="99"/>
    <w:unhideWhenUsed/>
    <w:rsid w:val="00EB0D4E"/>
    <w:rPr>
      <w:color w:val="0000FF"/>
      <w:u w:val="single"/>
    </w:rPr>
  </w:style>
  <w:style w:type="character" w:customStyle="1" w:styleId="UnresolvedMention1">
    <w:name w:val="Unresolved Mention1"/>
    <w:basedOn w:val="DefaultParagraphFont"/>
    <w:uiPriority w:val="99"/>
    <w:semiHidden/>
    <w:unhideWhenUsed/>
    <w:rsid w:val="00BD4E22"/>
    <w:rPr>
      <w:color w:val="605E5C"/>
      <w:shd w:val="clear" w:color="auto" w:fill="E1DFDD"/>
    </w:rPr>
  </w:style>
  <w:style w:type="table" w:styleId="TableGrid">
    <w:name w:val="Table Grid"/>
    <w:basedOn w:val="TableNormal"/>
    <w:uiPriority w:val="59"/>
    <w:qFormat/>
    <w:rsid w:val="001D6443"/>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5F71"/>
    <w:pPr>
      <w:spacing w:after="200" w:line="276" w:lineRule="auto"/>
      <w:ind w:left="720"/>
      <w:contextualSpacing/>
    </w:pPr>
    <w:rPr>
      <w:rFonts w:asciiTheme="minorHAnsi" w:eastAsiaTheme="minorHAnsi" w:hAnsiTheme="minorHAnsi" w:cstheme="minorBidi"/>
      <w:sz w:val="22"/>
      <w:szCs w:val="22"/>
      <w:lang w:val="id-ID" w:eastAsia="en-US"/>
    </w:rPr>
  </w:style>
  <w:style w:type="character" w:customStyle="1" w:styleId="muxgbd">
    <w:name w:val="muxgbd"/>
    <w:basedOn w:val="DefaultParagraphFont"/>
    <w:rsid w:val="00F37E26"/>
  </w:style>
  <w:style w:type="paragraph" w:styleId="HTMLPreformatted">
    <w:name w:val="HTML Preformatted"/>
    <w:basedOn w:val="Normal"/>
    <w:link w:val="HTMLPreformattedChar"/>
    <w:uiPriority w:val="99"/>
    <w:unhideWhenUsed/>
    <w:rsid w:val="00DC6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en-US"/>
    </w:rPr>
  </w:style>
  <w:style w:type="character" w:customStyle="1" w:styleId="HTMLPreformattedChar">
    <w:name w:val="HTML Preformatted Char"/>
    <w:basedOn w:val="DefaultParagraphFont"/>
    <w:link w:val="HTMLPreformatted"/>
    <w:uiPriority w:val="99"/>
    <w:rsid w:val="00DC6CF0"/>
    <w:rPr>
      <w:rFonts w:ascii="Courier New" w:eastAsia="Times New Roman" w:hAnsi="Courier New" w:cs="Courier New"/>
      <w:lang w:eastAsia="en-US"/>
    </w:rPr>
  </w:style>
  <w:style w:type="character" w:customStyle="1" w:styleId="y2iqfc">
    <w:name w:val="y2iqfc"/>
    <w:basedOn w:val="DefaultParagraphFont"/>
    <w:rsid w:val="00DC6CF0"/>
  </w:style>
  <w:style w:type="character" w:styleId="UnresolvedMention">
    <w:name w:val="Unresolved Mention"/>
    <w:basedOn w:val="DefaultParagraphFont"/>
    <w:uiPriority w:val="99"/>
    <w:semiHidden/>
    <w:unhideWhenUsed/>
    <w:rsid w:val="006135BF"/>
    <w:rPr>
      <w:color w:val="605E5C"/>
      <w:shd w:val="clear" w:color="auto" w:fill="E1DFDD"/>
    </w:rPr>
  </w:style>
  <w:style w:type="paragraph" w:styleId="Footer">
    <w:name w:val="footer"/>
    <w:basedOn w:val="Normal"/>
    <w:link w:val="FooterChar"/>
    <w:uiPriority w:val="99"/>
    <w:semiHidden/>
    <w:unhideWhenUsed/>
    <w:rsid w:val="00993F48"/>
    <w:pPr>
      <w:tabs>
        <w:tab w:val="center" w:pos="4513"/>
        <w:tab w:val="right" w:pos="9026"/>
      </w:tabs>
    </w:pPr>
  </w:style>
  <w:style w:type="character" w:customStyle="1" w:styleId="FooterChar">
    <w:name w:val="Footer Char"/>
    <w:basedOn w:val="DefaultParagraphFont"/>
    <w:link w:val="Footer"/>
    <w:uiPriority w:val="99"/>
    <w:semiHidden/>
    <w:rsid w:val="00993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debymarisamalelak@g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s://www.growingscholar.org/journal/index.php/TIJOLAC" TargetMode="External"/><Relationship Id="rId2" Type="http://schemas.openxmlformats.org/officeDocument/2006/relationships/hyperlink" Target="https://www.growingscholar.org/journal/index.php/TIJOSSW" TargetMode="External"/><Relationship Id="rId1" Type="http://schemas.openxmlformats.org/officeDocument/2006/relationships/image" Target="media/image2.png"/><Relationship Id="rId5" Type="http://schemas.openxmlformats.org/officeDocument/2006/relationships/hyperlink" Target="https://www.worldcat.org/title/international-journal-of-language-and-cultural/oclc/1149990979&amp;referer=brief_results" TargetMode="External"/><Relationship Id="rId4" Type="http://schemas.openxmlformats.org/officeDocument/2006/relationships/hyperlink" Target="https://doi.org/10.5281/zenodo.553323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2884</Words>
  <Characters>16439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MISS PUMA</dc:creator>
  <cp:lastModifiedBy>David Latupeirissa</cp:lastModifiedBy>
  <cp:revision>3</cp:revision>
  <dcterms:created xsi:type="dcterms:W3CDTF">2021-09-28T04:23:00Z</dcterms:created>
  <dcterms:modified xsi:type="dcterms:W3CDTF">2021-09-28T04:24:00Z</dcterms:modified>
</cp:coreProperties>
</file>