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58484" w14:textId="2B78A9EC" w:rsidR="00DB33EA" w:rsidRDefault="00DB33EA" w:rsidP="00DB33EA">
      <w:pPr>
        <w:rPr>
          <w:rFonts w:ascii="Times New Roman" w:hAnsi="Times New Roman" w:cs="Times New Roman"/>
          <w:sz w:val="24"/>
          <w:szCs w:val="24"/>
        </w:rPr>
      </w:pPr>
      <w:r w:rsidRPr="009E082E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9E082E">
        <w:rPr>
          <w:rFonts w:ascii="Times New Roman" w:hAnsi="Times New Roman" w:cs="Times New Roman"/>
          <w:b/>
          <w:bCs/>
          <w:sz w:val="24"/>
          <w:szCs w:val="24"/>
        </w:rPr>
        <w:t>able 1: Metadata of voucher specimen used as positive controls in this study</w:t>
      </w:r>
      <w:r>
        <w:rPr>
          <w:rFonts w:ascii="Times New Roman" w:hAnsi="Times New Roman" w:cs="Times New Roman"/>
          <w:sz w:val="24"/>
          <w:szCs w:val="24"/>
        </w:rPr>
        <w:t xml:space="preserve">.  Meat samples from known vertebrate species selected for use as positive controls in the PCR-HRM analyses. </w:t>
      </w:r>
    </w:p>
    <w:tbl>
      <w:tblPr>
        <w:tblStyle w:val="TableGrid"/>
        <w:tblW w:w="8670" w:type="dxa"/>
        <w:tblLook w:val="04A0" w:firstRow="1" w:lastRow="0" w:firstColumn="1" w:lastColumn="0" w:noHBand="0" w:noVBand="1"/>
      </w:tblPr>
      <w:tblGrid>
        <w:gridCol w:w="1070"/>
        <w:gridCol w:w="1443"/>
        <w:gridCol w:w="1083"/>
        <w:gridCol w:w="2302"/>
        <w:gridCol w:w="1569"/>
        <w:gridCol w:w="1203"/>
      </w:tblGrid>
      <w:tr w:rsidR="00DB33EA" w:rsidRPr="008F107D" w14:paraId="314AA467" w14:textId="77777777" w:rsidTr="00E44F75">
        <w:trPr>
          <w:trHeight w:val="353"/>
        </w:trPr>
        <w:tc>
          <w:tcPr>
            <w:tcW w:w="1070" w:type="dxa"/>
            <w:noWrap/>
            <w:hideMark/>
          </w:tcPr>
          <w:p w14:paraId="2F097C3E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Species </w:t>
            </w:r>
          </w:p>
        </w:tc>
        <w:tc>
          <w:tcPr>
            <w:tcW w:w="1443" w:type="dxa"/>
          </w:tcPr>
          <w:p w14:paraId="19F02A85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Scientific name</w:t>
            </w:r>
          </w:p>
        </w:tc>
        <w:tc>
          <w:tcPr>
            <w:tcW w:w="1083" w:type="dxa"/>
            <w:noWrap/>
            <w:hideMark/>
          </w:tcPr>
          <w:p w14:paraId="2D9BFB8C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Origin of sample</w:t>
            </w:r>
          </w:p>
        </w:tc>
        <w:tc>
          <w:tcPr>
            <w:tcW w:w="2302" w:type="dxa"/>
            <w:noWrap/>
            <w:hideMark/>
          </w:tcPr>
          <w:p w14:paraId="540DEB6C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GPS Address</w:t>
            </w:r>
          </w:p>
        </w:tc>
        <w:tc>
          <w:tcPr>
            <w:tcW w:w="1569" w:type="dxa"/>
            <w:noWrap/>
            <w:hideMark/>
          </w:tcPr>
          <w:p w14:paraId="350D659A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</w:t>
            </w:r>
          </w:p>
        </w:tc>
        <w:tc>
          <w:tcPr>
            <w:tcW w:w="1203" w:type="dxa"/>
            <w:noWrap/>
            <w:hideMark/>
          </w:tcPr>
          <w:p w14:paraId="5DFF96D7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replicates</w:t>
            </w:r>
          </w:p>
        </w:tc>
      </w:tr>
      <w:tr w:rsidR="00DB33EA" w:rsidRPr="008F107D" w14:paraId="2E311244" w14:textId="77777777" w:rsidTr="00E44F75">
        <w:trPr>
          <w:trHeight w:val="353"/>
        </w:trPr>
        <w:tc>
          <w:tcPr>
            <w:tcW w:w="1070" w:type="dxa"/>
            <w:noWrap/>
            <w:hideMark/>
          </w:tcPr>
          <w:p w14:paraId="1791C548" w14:textId="77777777" w:rsidR="00DB33EA" w:rsidRPr="00E45C02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Chicken</w:t>
            </w:r>
          </w:p>
        </w:tc>
        <w:tc>
          <w:tcPr>
            <w:tcW w:w="1443" w:type="dxa"/>
          </w:tcPr>
          <w:p w14:paraId="4E4A2808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Gallus </w:t>
            </w:r>
            <w:proofErr w:type="spellStart"/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gallus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domesticus</w:t>
            </w:r>
            <w:proofErr w:type="spellEnd"/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0DEEA2AF" w14:textId="77777777" w:rsidR="00DB33EA" w:rsidRPr="003356E8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icipe</w:t>
            </w:r>
          </w:p>
        </w:tc>
        <w:tc>
          <w:tcPr>
            <w:tcW w:w="2302" w:type="dxa"/>
            <w:noWrap/>
            <w:hideMark/>
          </w:tcPr>
          <w:p w14:paraId="16E3DD02" w14:textId="77777777" w:rsidR="00DB33EA" w:rsidRPr="00A85439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D2C">
              <w:rPr>
                <w:rFonts w:ascii="Times New Roman" w:hAnsi="Times New Roman" w:cs="Times New Roman"/>
                <w:sz w:val="24"/>
                <w:szCs w:val="24"/>
              </w:rPr>
              <w:t>1°13'13.8"S,</w:t>
            </w:r>
            <w:r w:rsidRPr="00EC7501">
              <w:rPr>
                <w:rFonts w:ascii="Times New Roman" w:hAnsi="Times New Roman" w:cs="Times New Roman"/>
                <w:sz w:val="24"/>
                <w:szCs w:val="24"/>
              </w:rPr>
              <w:t xml:space="preserve"> 36°53'48.7"E</w:t>
            </w:r>
          </w:p>
        </w:tc>
        <w:tc>
          <w:tcPr>
            <w:tcW w:w="1569" w:type="dxa"/>
            <w:noWrap/>
            <w:hideMark/>
          </w:tcPr>
          <w:p w14:paraId="3EA24981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7819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ZOTERO_ITEM CSL_CITATION {"citationID":"arf3ue1246","properties":{"formattedCitation":"(Ouso et al., 2020)","plainCitation":"(Ouso et al., 2020)","noteIndex":0},"citationItems":[{"id":287,"uris":["http://zotero.org/users/6627341/items/53M6M8PK"],"uri":["http://zotero.org/users/6627341/items/53M6M8PK"],"itemData":{"id":287,"type":"article-journal","container-title":"Scientific Reports","DOI":"10.1038/s41598-020-61600-3","ISSN":"2045-2322","issue":"1","journalAbbreviation":"Sci Rep","language":"en","page":"4741","source":"DOI.org (Crossref)","title":"Three-gene PCR and high-resolution melting analysis for differentiating vertebrate species mitochondrial DNA for biodiversity research and complementing forensic surveillance","volume":"10","author":[{"family":"Ouso","given":"Daniel O."},{"family":"Otiende","given":"Moses Y."},{"family":"Jeneby","given":"Maamun M."},{"family":"Oundo","given":"Joseph W."},{"family":"Bargul","given":"Joel L."},{"family":"Miller","given":"Scott E."},{"family":"Wambua","given":"Lillian"},{"family":"Villinger","given":"Jandouwe"}],"issued":{"date-parts":[["2020",12]]}}}],"schema":"https://github.com/citation-style-language/schema/raw/master/csl-citation.json"} </w:instrTex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(Ouso et al., 2020)</w: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3" w:type="dxa"/>
            <w:noWrap/>
            <w:hideMark/>
          </w:tcPr>
          <w:p w14:paraId="72EAA10B" w14:textId="77777777" w:rsidR="00DB33EA" w:rsidRPr="00E45C02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3EA" w:rsidRPr="008F107D" w14:paraId="4992E51F" w14:textId="77777777" w:rsidTr="00E44F75">
        <w:trPr>
          <w:trHeight w:val="353"/>
        </w:trPr>
        <w:tc>
          <w:tcPr>
            <w:tcW w:w="1070" w:type="dxa"/>
            <w:noWrap/>
            <w:hideMark/>
          </w:tcPr>
          <w:p w14:paraId="2B968A81" w14:textId="77777777" w:rsidR="00DB33EA" w:rsidRPr="00E45C02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Goat</w:t>
            </w:r>
          </w:p>
        </w:tc>
        <w:tc>
          <w:tcPr>
            <w:tcW w:w="1443" w:type="dxa"/>
          </w:tcPr>
          <w:p w14:paraId="494C3B7F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Capra </w:t>
            </w:r>
            <w:proofErr w:type="spellStart"/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hircus</w:t>
            </w:r>
            <w:proofErr w:type="spellEnd"/>
          </w:p>
        </w:tc>
        <w:tc>
          <w:tcPr>
            <w:tcW w:w="1083" w:type="dxa"/>
            <w:noWrap/>
            <w:hideMark/>
          </w:tcPr>
          <w:p w14:paraId="0C935FAA" w14:textId="77777777" w:rsidR="00DB33EA" w:rsidRPr="003356E8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icipe</w:t>
            </w:r>
          </w:p>
        </w:tc>
        <w:tc>
          <w:tcPr>
            <w:tcW w:w="2302" w:type="dxa"/>
            <w:noWrap/>
            <w:hideMark/>
          </w:tcPr>
          <w:p w14:paraId="0CC9BF26" w14:textId="77777777" w:rsidR="00DB33EA" w:rsidRPr="00A85439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D2C">
              <w:rPr>
                <w:rFonts w:ascii="Times New Roman" w:hAnsi="Times New Roman" w:cs="Times New Roman"/>
                <w:sz w:val="24"/>
                <w:szCs w:val="24"/>
              </w:rPr>
              <w:t>1°13'13.8"S,</w:t>
            </w:r>
            <w:r w:rsidRPr="00EC7501">
              <w:rPr>
                <w:rFonts w:ascii="Times New Roman" w:hAnsi="Times New Roman" w:cs="Times New Roman"/>
                <w:sz w:val="24"/>
                <w:szCs w:val="24"/>
              </w:rPr>
              <w:t xml:space="preserve"> 36°53'48.7"E</w:t>
            </w:r>
          </w:p>
        </w:tc>
        <w:tc>
          <w:tcPr>
            <w:tcW w:w="1569" w:type="dxa"/>
            <w:noWrap/>
            <w:hideMark/>
          </w:tcPr>
          <w:p w14:paraId="32B6C5BC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7819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ZOTERO_ITEM CSL_CITATION {"citationID":"a24vomr5783","properties":{"formattedCitation":"(Ouso et al., 2020)","plainCitation":"(Ouso et al., 2020)","noteIndex":0},"citationItems":[{"id":287,"uris":["http://zotero.org/users/6627341/items/53M6M8PK"],"uri":["http://zotero.org/users/6627341/items/53M6M8PK"],"itemData":{"id":287,"type":"article-journal","container-title":"Scientific Reports","DOI":"10.1038/s41598-020-61600-3","ISSN":"2045-2322","issue":"1","journalAbbreviation":"Sci Rep","language":"en","page":"4741","source":"DOI.org (Crossref)","title":"Three-gene PCR and high-resolution melting analysis for differentiating vertebrate species mitochondrial DNA for biodiversity research and complementing forensic surveillance","volume":"10","author":[{"family":"Ouso","given":"Daniel O."},{"family":"Otiende","given":"Moses Y."},{"family":"Jeneby","given":"Maamun M."},{"family":"Oundo","given":"Joseph W."},{"family":"Bargul","given":"Joel L."},{"family":"Miller","given":"Scott E."},{"family":"Wambua","given":"Lillian"},{"family":"Villinger","given":"Jandouwe"}],"issued":{"date-parts":[["2020",12]]}}}],"schema":"https://github.com/citation-style-language/schema/raw/master/csl-citation.json"} </w:instrTex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(Ouso et al., 2020)</w: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3" w:type="dxa"/>
            <w:noWrap/>
            <w:hideMark/>
          </w:tcPr>
          <w:p w14:paraId="28CC883A" w14:textId="77777777" w:rsidR="00DB33EA" w:rsidRPr="00E45C02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3EA" w:rsidRPr="008F107D" w14:paraId="0E2FB7AC" w14:textId="77777777" w:rsidTr="00E44F75">
        <w:trPr>
          <w:trHeight w:val="353"/>
        </w:trPr>
        <w:tc>
          <w:tcPr>
            <w:tcW w:w="1070" w:type="dxa"/>
            <w:noWrap/>
            <w:hideMark/>
          </w:tcPr>
          <w:p w14:paraId="236CBE1D" w14:textId="77777777" w:rsidR="00DB33EA" w:rsidRPr="00E45C02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Rabbit</w:t>
            </w:r>
          </w:p>
        </w:tc>
        <w:tc>
          <w:tcPr>
            <w:tcW w:w="1443" w:type="dxa"/>
          </w:tcPr>
          <w:p w14:paraId="1DC62EF0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Oryctolagus </w:t>
            </w: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cuniculus</w:t>
            </w:r>
          </w:p>
        </w:tc>
        <w:tc>
          <w:tcPr>
            <w:tcW w:w="1083" w:type="dxa"/>
            <w:noWrap/>
            <w:hideMark/>
          </w:tcPr>
          <w:p w14:paraId="57035CD7" w14:textId="77777777" w:rsidR="00DB33EA" w:rsidRPr="00A53D2C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icipe </w:t>
            </w:r>
            <w:r w:rsidRPr="00A53D2C">
              <w:rPr>
                <w:rFonts w:ascii="Times New Roman" w:hAnsi="Times New Roman" w:cs="Times New Roman"/>
                <w:sz w:val="24"/>
                <w:szCs w:val="24"/>
              </w:rPr>
              <w:t>insectary</w:t>
            </w:r>
          </w:p>
        </w:tc>
        <w:tc>
          <w:tcPr>
            <w:tcW w:w="2302" w:type="dxa"/>
            <w:noWrap/>
            <w:hideMark/>
          </w:tcPr>
          <w:p w14:paraId="370D9207" w14:textId="77777777" w:rsidR="00DB33EA" w:rsidRPr="00A85439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1">
              <w:rPr>
                <w:rFonts w:ascii="Times New Roman" w:hAnsi="Times New Roman" w:cs="Times New Roman"/>
                <w:sz w:val="24"/>
                <w:szCs w:val="24"/>
              </w:rPr>
              <w:t>1°13'13.8"S</w:t>
            </w:r>
            <w:r w:rsidRPr="00824AD1">
              <w:rPr>
                <w:rFonts w:ascii="Times New Roman" w:hAnsi="Times New Roman" w:cs="Times New Roman"/>
                <w:sz w:val="24"/>
                <w:szCs w:val="24"/>
              </w:rPr>
              <w:t>, 36°53'48.7"E</w:t>
            </w:r>
          </w:p>
        </w:tc>
        <w:tc>
          <w:tcPr>
            <w:tcW w:w="1569" w:type="dxa"/>
            <w:noWrap/>
            <w:hideMark/>
          </w:tcPr>
          <w:p w14:paraId="1EA7DBEE" w14:textId="77777777" w:rsidR="00DB33EA" w:rsidRPr="00BD3130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8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hideMark/>
          </w:tcPr>
          <w:p w14:paraId="28ACF495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3EA" w:rsidRPr="008F107D" w14:paraId="0F29D6BE" w14:textId="77777777" w:rsidTr="00E44F75">
        <w:trPr>
          <w:trHeight w:val="353"/>
        </w:trPr>
        <w:tc>
          <w:tcPr>
            <w:tcW w:w="1070" w:type="dxa"/>
            <w:noWrap/>
            <w:hideMark/>
          </w:tcPr>
          <w:p w14:paraId="57A5F628" w14:textId="77777777" w:rsidR="00DB33EA" w:rsidRPr="00E45C02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Cattle</w:t>
            </w:r>
          </w:p>
        </w:tc>
        <w:tc>
          <w:tcPr>
            <w:tcW w:w="1443" w:type="dxa"/>
          </w:tcPr>
          <w:p w14:paraId="14E150F9" w14:textId="77777777" w:rsidR="00DB33EA" w:rsidRPr="00E45C02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Bos </w:t>
            </w:r>
            <w:proofErr w:type="spellStart"/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1083" w:type="dxa"/>
            <w:noWrap/>
            <w:hideMark/>
          </w:tcPr>
          <w:p w14:paraId="22EC1E46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icipe </w:t>
            </w:r>
          </w:p>
        </w:tc>
        <w:tc>
          <w:tcPr>
            <w:tcW w:w="2302" w:type="dxa"/>
            <w:noWrap/>
            <w:hideMark/>
          </w:tcPr>
          <w:p w14:paraId="575237A6" w14:textId="77777777" w:rsidR="00DB33EA" w:rsidRPr="00A53D2C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sz w:val="24"/>
                <w:szCs w:val="24"/>
              </w:rPr>
              <w:t>1°13'13.8"S, 36°53'4</w:t>
            </w:r>
            <w:r w:rsidRPr="00A53D2C">
              <w:rPr>
                <w:rFonts w:ascii="Times New Roman" w:hAnsi="Times New Roman" w:cs="Times New Roman"/>
                <w:sz w:val="24"/>
                <w:szCs w:val="24"/>
              </w:rPr>
              <w:t>8.7"E</w:t>
            </w:r>
          </w:p>
        </w:tc>
        <w:tc>
          <w:tcPr>
            <w:tcW w:w="1569" w:type="dxa"/>
            <w:noWrap/>
            <w:hideMark/>
          </w:tcPr>
          <w:p w14:paraId="082DBB71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7819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ZOTERO_ITEM CSL_CITATION {"citationID":"auutt6tfda","properties":{"formattedCitation":"(Ouso et al., 2020)","plainCitation":"(Ouso et al., 2020)","noteIndex":0},"citationItems":[{"id":287,"uris":["http://zotero.org/users/6627341/items/53M6M8PK"],"uri":["http://zotero.org/users/6627341/items/53M6M8PK"],"itemData":{"id":287,"type":"article-journal","container-title":"Scientific Reports","DOI":"10.1038/s41598-020-61600-3","ISSN":"2045-2322","issue":"1","journalAbbreviation":"Sci Rep","language":"en","page":"4741","source":"DOI.org (Crossref)","title":"Three-gene PCR and high-resolution melting analysis for differentiating vertebrate species mitochondrial DNA for biodiversity research and complementing forensic surveillance","volume":"10","author":[{"family":"Ouso","given":"Daniel O."},{"family":"Otiende","given":"Moses Y."},{"family":"Jeneby","given":"Maamun M."},{"family":"Oundo","given":"Joseph W."},{"family":"Bargul","given":"Joel L."},{"family":"Miller","given":"Scott E."},{"family":"Wambua","given":"Lillian"},{"family":"Villinger","given":"Jandouwe"}],"issued":{"date-parts":[["2020",12]]}}}],"schema":"https://github.com/citation-style-language/schema/raw/master/csl-citation.json"} </w:instrTex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(Ouso et al., 2020)</w: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3" w:type="dxa"/>
            <w:noWrap/>
            <w:hideMark/>
          </w:tcPr>
          <w:p w14:paraId="5D7C9340" w14:textId="77777777" w:rsidR="00DB33EA" w:rsidRPr="00E45C02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3EA" w:rsidRPr="008F107D" w14:paraId="7825EA86" w14:textId="77777777" w:rsidTr="00E44F75">
        <w:trPr>
          <w:trHeight w:val="353"/>
        </w:trPr>
        <w:tc>
          <w:tcPr>
            <w:tcW w:w="1070" w:type="dxa"/>
            <w:noWrap/>
            <w:hideMark/>
          </w:tcPr>
          <w:p w14:paraId="531FFE5B" w14:textId="77777777" w:rsidR="00DB33EA" w:rsidRPr="00E45C02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Pig</w:t>
            </w:r>
          </w:p>
        </w:tc>
        <w:tc>
          <w:tcPr>
            <w:tcW w:w="1443" w:type="dxa"/>
          </w:tcPr>
          <w:p w14:paraId="0D6DBFE7" w14:textId="77777777" w:rsidR="00DB33EA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Sus </w:t>
            </w:r>
            <w:proofErr w:type="spellStart"/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scrofa</w:t>
            </w:r>
            <w:proofErr w:type="spellEnd"/>
          </w:p>
          <w:p w14:paraId="4667C866" w14:textId="77777777" w:rsidR="00DB33EA" w:rsidRPr="00E45C02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domesticus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67FD5D6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icipe </w:t>
            </w:r>
          </w:p>
        </w:tc>
        <w:tc>
          <w:tcPr>
            <w:tcW w:w="2302" w:type="dxa"/>
            <w:noWrap/>
            <w:hideMark/>
          </w:tcPr>
          <w:p w14:paraId="413B31FB" w14:textId="77777777" w:rsidR="00DB33EA" w:rsidRPr="00A53D2C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sz w:val="24"/>
                <w:szCs w:val="24"/>
              </w:rPr>
              <w:t>1°13'13.8"S, 36°53'48.7"E</w:t>
            </w:r>
          </w:p>
        </w:tc>
        <w:tc>
          <w:tcPr>
            <w:tcW w:w="1569" w:type="dxa"/>
            <w:noWrap/>
            <w:hideMark/>
          </w:tcPr>
          <w:p w14:paraId="16F94FB7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7819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ZOTERO_ITEM CSL_CITATION {"citationID":"ahla3hig7","properties":{"formattedCitation":"(Ouso et al., 2020)","plainCitation":"(Ouso et al., 2020)","noteIndex":0},"citationItems":[{"id":287,"uris":["http://zotero.org/users/6627341/items/53M6M8PK"],"uri":["http://zotero.org/users/6627341/items/53M6M8PK"],"itemData":{"id":287,"type":"article-journal","container-title":"Scientific Reports","DOI":"10.1038/s41598-020-61600-3","ISSN":"2045-2322","issue":"1","journalAbbreviation":"Sci Rep","language":"en","page":"4741","source":"DOI.org (Crossref)","title":"Three-gene PCR and high-resolution melting analysis for differentiating vertebrate species mitochondrial DNA for biodiversity research and complementing forensic surveillance","volume":"10","author":[{"family":"Ouso","given":"Daniel O."},{"family":"Otiende","given":"Moses Y."},{"family":"Jeneby","given":"Maamun M."},{"family":"Oundo","given":"Joseph W."},{"family":"Bargul","given":"Joel L."},{"family":"Miller","given":"Scott E."},{"family":"Wambua","given":"Lillian"},{"family":"Villinger","given":"Jandouwe"}],"issued":{"date-parts":[["2020",12]]}}}],"schema":"https://github.com/citation-style-language/schema/raw/master/csl-citation.json"} </w:instrTex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(Ouso et al., 2020)</w: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3" w:type="dxa"/>
            <w:noWrap/>
            <w:hideMark/>
          </w:tcPr>
          <w:p w14:paraId="7573D7AC" w14:textId="77777777" w:rsidR="00DB33EA" w:rsidRPr="00E45C02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3EA" w:rsidRPr="008F107D" w14:paraId="422F55D5" w14:textId="77777777" w:rsidTr="00E44F75">
        <w:trPr>
          <w:trHeight w:val="353"/>
        </w:trPr>
        <w:tc>
          <w:tcPr>
            <w:tcW w:w="1070" w:type="dxa"/>
            <w:noWrap/>
            <w:hideMark/>
          </w:tcPr>
          <w:p w14:paraId="61A31F6C" w14:textId="77777777" w:rsidR="00DB33EA" w:rsidRPr="00E45C02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</w:t>
            </w:r>
            <w:r w:rsidRPr="00E45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</w:t>
            </w:r>
          </w:p>
        </w:tc>
        <w:tc>
          <w:tcPr>
            <w:tcW w:w="1443" w:type="dxa"/>
          </w:tcPr>
          <w:p w14:paraId="49F95F1B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Camelus </w:t>
            </w:r>
            <w:proofErr w:type="spellStart"/>
            <w:r w:rsidRPr="00E45C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dromedarius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EC265B9" w14:textId="77777777" w:rsidR="00DB33EA" w:rsidRPr="003356E8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icipe</w:t>
            </w:r>
          </w:p>
        </w:tc>
        <w:tc>
          <w:tcPr>
            <w:tcW w:w="2302" w:type="dxa"/>
            <w:noWrap/>
            <w:hideMark/>
          </w:tcPr>
          <w:p w14:paraId="02C55F06" w14:textId="77777777" w:rsidR="00DB33EA" w:rsidRPr="00A85439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sz w:val="24"/>
                <w:szCs w:val="24"/>
              </w:rPr>
              <w:t>1°13'13.8"S, 36°53'48.7"E</w:t>
            </w:r>
            <w:r w:rsidRPr="00A53D2C" w:rsidDel="00033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9" w:type="dxa"/>
            <w:noWrap/>
          </w:tcPr>
          <w:p w14:paraId="68DB238C" w14:textId="77777777" w:rsidR="00DB33EA" w:rsidRPr="00BD3130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8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9EF9ECF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noWrap/>
            <w:hideMark/>
          </w:tcPr>
          <w:p w14:paraId="38AC39BA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3EA" w:rsidRPr="008F107D" w14:paraId="4451143E" w14:textId="77777777" w:rsidTr="00E44F75">
        <w:trPr>
          <w:trHeight w:val="353"/>
        </w:trPr>
        <w:tc>
          <w:tcPr>
            <w:tcW w:w="1070" w:type="dxa"/>
            <w:noWrap/>
          </w:tcPr>
          <w:p w14:paraId="2CFCAE3D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6C6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heep</w:t>
            </w:r>
          </w:p>
        </w:tc>
        <w:tc>
          <w:tcPr>
            <w:tcW w:w="1443" w:type="dxa"/>
          </w:tcPr>
          <w:p w14:paraId="74B5162D" w14:textId="77777777" w:rsidR="00DB33EA" w:rsidRPr="00E45C02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6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Ovis </w:t>
            </w:r>
            <w:proofErr w:type="spellStart"/>
            <w:r w:rsidRPr="006C6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aries</w:t>
            </w:r>
            <w:proofErr w:type="spellEnd"/>
          </w:p>
        </w:tc>
        <w:tc>
          <w:tcPr>
            <w:tcW w:w="1083" w:type="dxa"/>
            <w:noWrap/>
          </w:tcPr>
          <w:p w14:paraId="6220A924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icipe</w:t>
            </w:r>
          </w:p>
        </w:tc>
        <w:tc>
          <w:tcPr>
            <w:tcW w:w="2302" w:type="dxa"/>
            <w:noWrap/>
          </w:tcPr>
          <w:p w14:paraId="1A05C064" w14:textId="77777777" w:rsidR="00DB33EA" w:rsidRPr="003356E8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sz w:val="24"/>
                <w:szCs w:val="24"/>
              </w:rPr>
              <w:t>1°13'13.8"S, 36°53'48.7"E</w:t>
            </w:r>
          </w:p>
        </w:tc>
        <w:tc>
          <w:tcPr>
            <w:tcW w:w="1569" w:type="dxa"/>
            <w:noWrap/>
          </w:tcPr>
          <w:p w14:paraId="69B28EE6" w14:textId="77777777" w:rsidR="00DB33EA" w:rsidRPr="00AF689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begin" w:fldLock="1"/>
            </w:r>
            <w:r w:rsidRPr="007819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ZOTERO_ITEM CSL_CITATION {"citationID":"ahla3hig7","properties":{"formattedCitation":"(Ouso et al., 2020)","plainCitation":"(Ouso et al., 2020)","noteIndex":0},"citationItems":[{"id":287,"uris":["http://zotero.org/users/6627341/items/53M6M8PK"],"uri":["http://zotero.org/users/6627341/items/53M6M8PK"],"itemData":{"id":287,"type":"article-journal","container-title":"Scientific Reports","DOI":"10.1038/s41598-020-61600-3","ISSN":"2045-2322","issue":"1","journalAbbreviation":"Sci Rep","language":"en","page":"4741","source":"DOI.org (Crossref)","title":"Three-gene PCR and high-resolution melting analysis for differentiating vertebrate species mitochondrial DNA for biodiversity research and complementing forensic surveillance","volume":"10","author":[{"family":"Ouso","given":"Daniel O."},{"family":"Otiende","given":"Moses Y."},{"family":"Jeneby","given":"Maamun M."},{"family":"Oundo","given":"Joseph W."},{"family":"Bargul","given":"Joel L."},{"family":"Miller","given":"Scott E."},{"family":"Wambua","given":"Lillian"},{"family":"Villinger","given":"Jandouwe"}],"issued":{"date-parts":[["2020",12]]}}}],"schema":"https://github.com/citation-style-language/schema/raw/master/csl-citation.json"} </w:instrTex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(Ouso et al., 2020)</w:t>
            </w:r>
            <w:r w:rsidRPr="00E45C0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03" w:type="dxa"/>
            <w:noWrap/>
          </w:tcPr>
          <w:p w14:paraId="0220EDD7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3EA" w:rsidRPr="008F107D" w14:paraId="3D91A913" w14:textId="77777777" w:rsidTr="00E44F75">
        <w:trPr>
          <w:trHeight w:val="413"/>
        </w:trPr>
        <w:tc>
          <w:tcPr>
            <w:tcW w:w="1070" w:type="dxa"/>
            <w:noWrap/>
          </w:tcPr>
          <w:p w14:paraId="75825EC5" w14:textId="77777777" w:rsidR="00DB33EA" w:rsidRPr="008F107D" w:rsidRDefault="00DB33EA" w:rsidP="00E44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Nile perch </w:t>
            </w:r>
          </w:p>
        </w:tc>
        <w:tc>
          <w:tcPr>
            <w:tcW w:w="1443" w:type="dxa"/>
          </w:tcPr>
          <w:p w14:paraId="257AB104" w14:textId="77777777" w:rsidR="00DB33EA" w:rsidRPr="00E45C02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A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Lates </w:t>
            </w:r>
            <w:proofErr w:type="spellStart"/>
            <w:r w:rsidRPr="00131A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niloticus</w:t>
            </w:r>
            <w:proofErr w:type="spellEnd"/>
          </w:p>
        </w:tc>
        <w:tc>
          <w:tcPr>
            <w:tcW w:w="1083" w:type="dxa"/>
            <w:noWrap/>
          </w:tcPr>
          <w:p w14:paraId="6EE5AD42" w14:textId="77777777" w:rsidR="00DB33EA" w:rsidRPr="003356E8" w:rsidRDefault="00DB33EA" w:rsidP="00E44F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icipe</w:t>
            </w:r>
          </w:p>
        </w:tc>
        <w:tc>
          <w:tcPr>
            <w:tcW w:w="2302" w:type="dxa"/>
            <w:noWrap/>
          </w:tcPr>
          <w:p w14:paraId="7C34AFC3" w14:textId="77777777" w:rsidR="00DB33EA" w:rsidRPr="003356E8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E8">
              <w:rPr>
                <w:rFonts w:ascii="Times New Roman" w:hAnsi="Times New Roman" w:cs="Times New Roman"/>
                <w:sz w:val="24"/>
                <w:szCs w:val="24"/>
              </w:rPr>
              <w:t>1°13'13.8"S, 36°53'48.7"E</w:t>
            </w:r>
          </w:p>
        </w:tc>
        <w:tc>
          <w:tcPr>
            <w:tcW w:w="1569" w:type="dxa"/>
            <w:noWrap/>
          </w:tcPr>
          <w:p w14:paraId="0C47D689" w14:textId="77777777" w:rsidR="00DB33EA" w:rsidRPr="00AF689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45C02">
              <w:rPr>
                <w:rFonts w:ascii="Times New Roman" w:hAnsi="Times New Roman" w:cs="Times New Roman"/>
                <w:sz w:val="24"/>
                <w:szCs w:val="24"/>
              </w:rPr>
              <w:t>Ouso</w:t>
            </w:r>
            <w:proofErr w:type="spellEnd"/>
            <w:r w:rsidRPr="00E45C02">
              <w:rPr>
                <w:rFonts w:ascii="Times New Roman" w:hAnsi="Times New Roman" w:cs="Times New Roman"/>
                <w:sz w:val="24"/>
                <w:szCs w:val="24"/>
              </w:rPr>
              <w:t xml:space="preserve"> et al.,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3" w:type="dxa"/>
            <w:noWrap/>
          </w:tcPr>
          <w:p w14:paraId="3AFE01A3" w14:textId="77777777" w:rsidR="00DB33EA" w:rsidRPr="008F107D" w:rsidRDefault="00DB33EA" w:rsidP="00E4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11AD5FE" w14:textId="77777777" w:rsidR="00DB33EA" w:rsidRDefault="00DB33EA"/>
    <w:sectPr w:rsidR="00DB3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IzNzYyNTczMjQ1NTFS0lEKTi0uzszPAykwrgUATLRncCwAAAA="/>
  </w:docVars>
  <w:rsids>
    <w:rsidRoot w:val="00DB33EA"/>
    <w:rsid w:val="002E0E13"/>
    <w:rsid w:val="00A802A0"/>
    <w:rsid w:val="00DB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EDDC"/>
  <w15:chartTrackingRefBased/>
  <w15:docId w15:val="{41C3F9EE-C382-4C22-9E56-158792EB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0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2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jane</cp:lastModifiedBy>
  <cp:revision>2</cp:revision>
  <dcterms:created xsi:type="dcterms:W3CDTF">2020-08-30T14:27:00Z</dcterms:created>
  <dcterms:modified xsi:type="dcterms:W3CDTF">2020-08-30T14:27:00Z</dcterms:modified>
</cp:coreProperties>
</file>