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369E0A" w14:textId="52F46B03" w:rsidR="006877D6" w:rsidRDefault="00D05FE3" w:rsidP="006877D6">
      <w:pPr>
        <w:pStyle w:val="Heading1"/>
        <w:spacing w:before="0" w:line="480" w:lineRule="auto"/>
        <w:rPr>
          <w:rStyle w:val="Emphasis"/>
          <w:rFonts w:ascii="Times New Roman" w:hAnsi="Times New Roman" w:cs="Times New Roman"/>
          <w:i w:val="0"/>
          <w:color w:val="auto"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color w:val="auto"/>
          <w:sz w:val="24"/>
          <w:szCs w:val="24"/>
        </w:rPr>
        <w:t>Supplementary File S6</w:t>
      </w:r>
      <w:r w:rsidR="006877D6" w:rsidRPr="009E4637">
        <w:rPr>
          <w:rFonts w:ascii="Times New Roman" w:hAnsi="Times New Roman" w:cs="Times New Roman"/>
          <w:b/>
          <w:color w:val="auto"/>
          <w:sz w:val="24"/>
          <w:szCs w:val="24"/>
        </w:rPr>
        <w:t>.</w:t>
      </w:r>
      <w:proofErr w:type="gramEnd"/>
      <w:r w:rsidR="006877D6" w:rsidRPr="009E4637"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  <w:r w:rsidR="006877D6" w:rsidRPr="00D56538">
        <w:rPr>
          <w:rStyle w:val="Emphasis"/>
          <w:rFonts w:ascii="Times New Roman" w:hAnsi="Times New Roman" w:cs="Times New Roman"/>
          <w:b/>
          <w:i w:val="0"/>
          <w:color w:val="auto"/>
          <w:sz w:val="24"/>
          <w:szCs w:val="24"/>
        </w:rPr>
        <w:t>Results of PGLS</w:t>
      </w:r>
      <w:r w:rsidR="006877D6" w:rsidRPr="00D56538">
        <w:rPr>
          <w:rFonts w:ascii="Times New Roman" w:hAnsi="Times New Roman" w:cs="Times New Roman"/>
          <w:b/>
          <w:color w:val="auto"/>
          <w:sz w:val="24"/>
          <w:szCs w:val="24"/>
        </w:rPr>
        <w:t xml:space="preserve"> regression between traits and diversification rates for 49 higher-level clades</w:t>
      </w:r>
      <w:r w:rsidR="006877D6">
        <w:rPr>
          <w:rFonts w:ascii="Times New Roman" w:hAnsi="Times New Roman" w:cs="Times New Roman"/>
          <w:b/>
          <w:color w:val="auto"/>
          <w:sz w:val="24"/>
          <w:szCs w:val="24"/>
        </w:rPr>
        <w:t>.</w:t>
      </w:r>
      <w:r w:rsidR="006877D6" w:rsidRPr="00A56602">
        <w:rPr>
          <w:rStyle w:val="Emphasis"/>
          <w:rFonts w:ascii="Times New Roman" w:hAnsi="Times New Roman" w:cs="Times New Roman"/>
          <w:i w:val="0"/>
          <w:color w:val="auto"/>
          <w:sz w:val="24"/>
          <w:szCs w:val="24"/>
        </w:rPr>
        <w:t xml:space="preserve"> Results </w:t>
      </w:r>
      <w:r w:rsidR="006877D6">
        <w:rPr>
          <w:rStyle w:val="Emphasis"/>
          <w:rFonts w:ascii="Times New Roman" w:hAnsi="Times New Roman" w:cs="Times New Roman"/>
          <w:i w:val="0"/>
          <w:color w:val="auto"/>
          <w:sz w:val="24"/>
          <w:szCs w:val="24"/>
        </w:rPr>
        <w:t>are based on Tree2 and the three values of epsilon (ε = 0, ε  = 0.5, ε = 0.9). Significant values (</w:t>
      </w:r>
      <w:r w:rsidR="006877D6" w:rsidRPr="00020D66">
        <w:rPr>
          <w:rStyle w:val="Emphasis"/>
          <w:rFonts w:ascii="Times New Roman" w:hAnsi="Times New Roman" w:cs="Times New Roman"/>
          <w:color w:val="auto"/>
          <w:sz w:val="24"/>
          <w:szCs w:val="24"/>
        </w:rPr>
        <w:t>P</w:t>
      </w:r>
      <w:r w:rsidR="006877D6">
        <w:rPr>
          <w:rStyle w:val="Emphasis"/>
          <w:rFonts w:ascii="Times New Roman" w:hAnsi="Times New Roman" w:cs="Times New Roman"/>
          <w:i w:val="0"/>
          <w:color w:val="auto"/>
          <w:sz w:val="24"/>
          <w:szCs w:val="24"/>
        </w:rPr>
        <w:t>&lt;0.05) are highlighted in green.</w:t>
      </w:r>
      <w:r w:rsidR="006877D6" w:rsidRPr="009A18BD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6877D6" w:rsidRPr="00C05156">
        <w:rPr>
          <w:rFonts w:ascii="Times New Roman" w:hAnsi="Times New Roman" w:cs="Times New Roman"/>
          <w:color w:val="auto"/>
          <w:sz w:val="24"/>
          <w:szCs w:val="24"/>
        </w:rPr>
        <w:t xml:space="preserve">PGLS failed for </w:t>
      </w:r>
      <w:r w:rsidR="006877D6">
        <w:rPr>
          <w:rFonts w:ascii="Times New Roman" w:hAnsi="Times New Roman" w:cs="Times New Roman"/>
          <w:color w:val="auto"/>
          <w:sz w:val="24"/>
          <w:szCs w:val="24"/>
        </w:rPr>
        <w:t>result</w:t>
      </w:r>
      <w:r w:rsidR="006877D6" w:rsidRPr="00C05156">
        <w:rPr>
          <w:rFonts w:ascii="Times New Roman" w:hAnsi="Times New Roman" w:cs="Times New Roman"/>
          <w:color w:val="auto"/>
          <w:sz w:val="24"/>
          <w:szCs w:val="24"/>
        </w:rPr>
        <w:t xml:space="preserve">s highlighted in orange </w:t>
      </w:r>
      <w:r w:rsidR="006877D6">
        <w:rPr>
          <w:rFonts w:ascii="Times New Roman" w:hAnsi="Times New Roman" w:cs="Times New Roman"/>
          <w:color w:val="auto"/>
          <w:sz w:val="24"/>
          <w:szCs w:val="24"/>
        </w:rPr>
        <w:t>and the ordinary-least squares</w:t>
      </w:r>
      <w:r w:rsidR="006877D6" w:rsidRPr="00C05156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6877D6">
        <w:rPr>
          <w:rFonts w:ascii="Times New Roman" w:hAnsi="Times New Roman" w:cs="Times New Roman"/>
          <w:color w:val="auto"/>
          <w:sz w:val="24"/>
          <w:szCs w:val="24"/>
        </w:rPr>
        <w:t>(</w:t>
      </w:r>
      <w:r w:rsidR="006877D6" w:rsidRPr="00C05156">
        <w:rPr>
          <w:rFonts w:ascii="Times New Roman" w:hAnsi="Times New Roman" w:cs="Times New Roman"/>
          <w:color w:val="auto"/>
          <w:sz w:val="24"/>
          <w:szCs w:val="24"/>
        </w:rPr>
        <w:t>OLS</w:t>
      </w:r>
      <w:r w:rsidR="006877D6">
        <w:rPr>
          <w:rFonts w:ascii="Times New Roman" w:hAnsi="Times New Roman" w:cs="Times New Roman"/>
          <w:color w:val="auto"/>
          <w:sz w:val="24"/>
          <w:szCs w:val="24"/>
        </w:rPr>
        <w:t>)</w:t>
      </w:r>
      <w:r w:rsidR="006877D6" w:rsidRPr="00C05156">
        <w:rPr>
          <w:rFonts w:ascii="Times New Roman" w:hAnsi="Times New Roman" w:cs="Times New Roman"/>
          <w:color w:val="auto"/>
          <w:sz w:val="24"/>
          <w:szCs w:val="24"/>
        </w:rPr>
        <w:t xml:space="preserve"> model </w:t>
      </w:r>
      <w:r w:rsidR="006877D6">
        <w:rPr>
          <w:rFonts w:ascii="Times New Roman" w:hAnsi="Times New Roman" w:cs="Times New Roman"/>
          <w:color w:val="auto"/>
          <w:sz w:val="24"/>
          <w:szCs w:val="24"/>
        </w:rPr>
        <w:t xml:space="preserve">was </w:t>
      </w:r>
      <w:r w:rsidR="006877D6" w:rsidRPr="00C05156">
        <w:rPr>
          <w:rFonts w:ascii="Times New Roman" w:hAnsi="Times New Roman" w:cs="Times New Roman"/>
          <w:color w:val="auto"/>
          <w:sz w:val="24"/>
          <w:szCs w:val="24"/>
        </w:rPr>
        <w:t>used instead of the PGLS model.</w:t>
      </w:r>
    </w:p>
    <w:p w14:paraId="4459CA69" w14:textId="77777777" w:rsidR="006877D6" w:rsidRPr="009A18BD" w:rsidRDefault="006877D6" w:rsidP="006877D6">
      <w:pPr>
        <w:spacing w:line="480" w:lineRule="auto"/>
      </w:pPr>
    </w:p>
    <w:tbl>
      <w:tblPr>
        <w:tblW w:w="9558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80"/>
        <w:gridCol w:w="1221"/>
        <w:gridCol w:w="899"/>
        <w:gridCol w:w="168"/>
        <w:gridCol w:w="1053"/>
        <w:gridCol w:w="168"/>
        <w:gridCol w:w="731"/>
        <w:gridCol w:w="298"/>
        <w:gridCol w:w="923"/>
        <w:gridCol w:w="157"/>
        <w:gridCol w:w="742"/>
        <w:gridCol w:w="518"/>
      </w:tblGrid>
      <w:tr w:rsidR="006877D6" w:rsidRPr="00177C24" w14:paraId="27C53E92" w14:textId="77777777" w:rsidTr="00FB508B">
        <w:trPr>
          <w:gridAfter w:val="1"/>
          <w:wAfter w:w="518" w:type="dxa"/>
          <w:trHeight w:val="300"/>
        </w:trPr>
        <w:tc>
          <w:tcPr>
            <w:tcW w:w="2680" w:type="dxa"/>
            <w:vMerge w:val="restart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center"/>
            <w:hideMark/>
          </w:tcPr>
          <w:p w14:paraId="43B703BF" w14:textId="77777777" w:rsidR="006877D6" w:rsidRPr="00177C24" w:rsidRDefault="006877D6" w:rsidP="00FB508B">
            <w:pPr>
              <w:spacing w:line="480" w:lineRule="auto"/>
              <w:rPr>
                <w:color w:val="000000"/>
              </w:rPr>
            </w:pPr>
            <w:r w:rsidRPr="00177C24">
              <w:rPr>
                <w:color w:val="000000"/>
              </w:rPr>
              <w:t>Trait</w:t>
            </w:r>
          </w:p>
        </w:tc>
        <w:tc>
          <w:tcPr>
            <w:tcW w:w="6360" w:type="dxa"/>
            <w:gridSpan w:val="10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  <w:hideMark/>
          </w:tcPr>
          <w:p w14:paraId="5F179BEA" w14:textId="77777777" w:rsidR="006877D6" w:rsidRPr="00177C24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177C24">
              <w:rPr>
                <w:color w:val="000000"/>
              </w:rPr>
              <w:t>Tree2</w:t>
            </w:r>
          </w:p>
        </w:tc>
      </w:tr>
      <w:tr w:rsidR="006877D6" w:rsidRPr="00177C24" w14:paraId="41165601" w14:textId="77777777" w:rsidTr="00FB508B">
        <w:trPr>
          <w:gridAfter w:val="1"/>
          <w:wAfter w:w="518" w:type="dxa"/>
          <w:trHeight w:val="300"/>
        </w:trPr>
        <w:tc>
          <w:tcPr>
            <w:tcW w:w="2680" w:type="dxa"/>
            <w:vMerge/>
            <w:tcBorders>
              <w:top w:val="nil"/>
              <w:bottom w:val="single" w:sz="4" w:space="0" w:color="auto"/>
            </w:tcBorders>
            <w:vAlign w:val="center"/>
            <w:hideMark/>
          </w:tcPr>
          <w:p w14:paraId="54FE235B" w14:textId="77777777" w:rsidR="006877D6" w:rsidRPr="00177C24" w:rsidRDefault="006877D6" w:rsidP="00FB508B">
            <w:pPr>
              <w:spacing w:line="480" w:lineRule="auto"/>
              <w:rPr>
                <w:color w:val="000000"/>
              </w:rPr>
            </w:pPr>
          </w:p>
        </w:tc>
        <w:tc>
          <w:tcPr>
            <w:tcW w:w="212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9F3C5E" w14:textId="77777777" w:rsidR="006877D6" w:rsidRPr="00177C24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>
              <w:rPr>
                <w:rStyle w:val="Emphasis"/>
                <w:i w:val="0"/>
              </w:rPr>
              <w:t>ε = 0</w:t>
            </w:r>
          </w:p>
        </w:tc>
        <w:tc>
          <w:tcPr>
            <w:tcW w:w="2120" w:type="dxa"/>
            <w:gridSpan w:val="4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DBA19D" w14:textId="77777777" w:rsidR="006877D6" w:rsidRPr="00177C24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>
              <w:rPr>
                <w:rStyle w:val="Emphasis"/>
                <w:i w:val="0"/>
              </w:rPr>
              <w:t>ε = 0.5</w:t>
            </w:r>
          </w:p>
        </w:tc>
        <w:tc>
          <w:tcPr>
            <w:tcW w:w="2120" w:type="dxa"/>
            <w:gridSpan w:val="4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D3D81C" w14:textId="77777777" w:rsidR="006877D6" w:rsidRPr="00177C24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>
              <w:rPr>
                <w:rStyle w:val="Emphasis"/>
                <w:i w:val="0"/>
              </w:rPr>
              <w:t>ε = 0.9</w:t>
            </w:r>
          </w:p>
        </w:tc>
      </w:tr>
      <w:tr w:rsidR="006877D6" w:rsidRPr="00177C24" w14:paraId="2FD50A51" w14:textId="77777777" w:rsidTr="00FB508B">
        <w:trPr>
          <w:trHeight w:val="300"/>
        </w:trPr>
        <w:tc>
          <w:tcPr>
            <w:tcW w:w="268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E482C" w14:textId="77777777" w:rsidR="006877D6" w:rsidRPr="00177C24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</w:p>
        </w:tc>
        <w:tc>
          <w:tcPr>
            <w:tcW w:w="122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53715D" w14:textId="77777777" w:rsidR="006877D6" w:rsidRPr="00177C24" w:rsidRDefault="006877D6" w:rsidP="00FB508B">
            <w:pPr>
              <w:spacing w:line="480" w:lineRule="auto"/>
              <w:ind w:hanging="160"/>
              <w:jc w:val="center"/>
              <w:rPr>
                <w:color w:val="000000"/>
              </w:rPr>
            </w:pPr>
            <w:proofErr w:type="gramStart"/>
            <w:r w:rsidRPr="00177C24">
              <w:rPr>
                <w:i/>
                <w:color w:val="000000"/>
              </w:rPr>
              <w:t>r</w:t>
            </w:r>
            <w:r w:rsidRPr="00177C24">
              <w:rPr>
                <w:color w:val="000000"/>
                <w:vertAlign w:val="superscript"/>
              </w:rPr>
              <w:t>2</w:t>
            </w:r>
            <w:proofErr w:type="gramEnd"/>
          </w:p>
        </w:tc>
        <w:tc>
          <w:tcPr>
            <w:tcW w:w="1067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30CB29" w14:textId="77777777" w:rsidR="006877D6" w:rsidRPr="00177C24" w:rsidRDefault="006877D6" w:rsidP="00FB508B">
            <w:pPr>
              <w:spacing w:line="480" w:lineRule="auto"/>
              <w:ind w:hanging="160"/>
              <w:jc w:val="center"/>
              <w:rPr>
                <w:color w:val="000000"/>
              </w:rPr>
            </w:pPr>
            <w:r w:rsidRPr="00177C24">
              <w:rPr>
                <w:i/>
                <w:color w:val="000000"/>
              </w:rPr>
              <w:t>P</w:t>
            </w:r>
            <w:r w:rsidRPr="00177C24">
              <w:rPr>
                <w:color w:val="000000"/>
              </w:rPr>
              <w:t>-value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EBD96" w14:textId="77777777" w:rsidR="006877D6" w:rsidRPr="00177C24" w:rsidRDefault="006877D6" w:rsidP="00FB508B">
            <w:pPr>
              <w:spacing w:line="480" w:lineRule="auto"/>
              <w:ind w:hanging="160"/>
              <w:jc w:val="center"/>
              <w:rPr>
                <w:color w:val="000000"/>
              </w:rPr>
            </w:pPr>
            <w:proofErr w:type="gramStart"/>
            <w:r w:rsidRPr="00177C24">
              <w:rPr>
                <w:i/>
                <w:color w:val="000000"/>
              </w:rPr>
              <w:t>r</w:t>
            </w:r>
            <w:r w:rsidRPr="00177C24">
              <w:rPr>
                <w:color w:val="000000"/>
                <w:vertAlign w:val="superscript"/>
              </w:rPr>
              <w:t>2</w:t>
            </w:r>
            <w:proofErr w:type="gramEnd"/>
          </w:p>
        </w:tc>
        <w:tc>
          <w:tcPr>
            <w:tcW w:w="1029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EBE739" w14:textId="77777777" w:rsidR="006877D6" w:rsidRPr="00177C24" w:rsidRDefault="006877D6" w:rsidP="00FB508B">
            <w:pPr>
              <w:spacing w:line="480" w:lineRule="auto"/>
              <w:ind w:hanging="160"/>
              <w:jc w:val="center"/>
              <w:rPr>
                <w:color w:val="000000"/>
              </w:rPr>
            </w:pPr>
            <w:r w:rsidRPr="00177C24">
              <w:rPr>
                <w:i/>
                <w:color w:val="000000"/>
              </w:rPr>
              <w:t>P</w:t>
            </w:r>
            <w:r w:rsidRPr="00177C24">
              <w:rPr>
                <w:color w:val="000000"/>
              </w:rPr>
              <w:t>-value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127DB4" w14:textId="77777777" w:rsidR="006877D6" w:rsidRPr="00177C24" w:rsidRDefault="006877D6" w:rsidP="00FB508B">
            <w:pPr>
              <w:spacing w:line="480" w:lineRule="auto"/>
              <w:ind w:hanging="160"/>
              <w:jc w:val="center"/>
              <w:rPr>
                <w:color w:val="000000"/>
              </w:rPr>
            </w:pPr>
            <w:proofErr w:type="gramStart"/>
            <w:r w:rsidRPr="00177C24">
              <w:rPr>
                <w:i/>
                <w:color w:val="000000"/>
              </w:rPr>
              <w:t>r</w:t>
            </w:r>
            <w:r w:rsidRPr="00177C24">
              <w:rPr>
                <w:color w:val="000000"/>
                <w:vertAlign w:val="superscript"/>
              </w:rPr>
              <w:t>2</w:t>
            </w:r>
            <w:proofErr w:type="gramEnd"/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6D2FF2" w14:textId="77777777" w:rsidR="006877D6" w:rsidRPr="00177C24" w:rsidRDefault="006877D6" w:rsidP="00FB508B">
            <w:pPr>
              <w:spacing w:line="480" w:lineRule="auto"/>
              <w:ind w:left="-249" w:firstLine="141"/>
              <w:rPr>
                <w:color w:val="000000"/>
              </w:rPr>
            </w:pPr>
            <w:r w:rsidRPr="00177C24">
              <w:rPr>
                <w:i/>
                <w:color w:val="000000"/>
              </w:rPr>
              <w:t>P</w:t>
            </w:r>
            <w:r w:rsidRPr="00177C24">
              <w:rPr>
                <w:color w:val="000000"/>
              </w:rPr>
              <w:t>-value</w:t>
            </w:r>
          </w:p>
        </w:tc>
      </w:tr>
      <w:tr w:rsidR="006877D6" w:rsidRPr="00177C24" w14:paraId="6E1EEF29" w14:textId="77777777" w:rsidTr="00FB508B">
        <w:trPr>
          <w:gridAfter w:val="1"/>
          <w:wAfter w:w="518" w:type="dxa"/>
          <w:trHeight w:val="315"/>
        </w:trPr>
        <w:tc>
          <w:tcPr>
            <w:tcW w:w="2680" w:type="dxa"/>
            <w:shd w:val="clear" w:color="auto" w:fill="auto"/>
            <w:noWrap/>
            <w:vAlign w:val="center"/>
            <w:hideMark/>
          </w:tcPr>
          <w:p w14:paraId="1AF99022" w14:textId="77777777" w:rsidR="006877D6" w:rsidRPr="00177C24" w:rsidRDefault="006877D6" w:rsidP="00FB508B">
            <w:pPr>
              <w:spacing w:line="480" w:lineRule="auto"/>
              <w:rPr>
                <w:color w:val="000000"/>
              </w:rPr>
            </w:pPr>
            <w:r w:rsidRPr="00177C24">
              <w:rPr>
                <w:color w:val="000000"/>
              </w:rPr>
              <w:t>Asexual reproduction</w:t>
            </w:r>
          </w:p>
        </w:tc>
        <w:tc>
          <w:tcPr>
            <w:tcW w:w="1221" w:type="dxa"/>
            <w:shd w:val="clear" w:color="auto" w:fill="auto"/>
            <w:noWrap/>
            <w:vAlign w:val="bottom"/>
            <w:hideMark/>
          </w:tcPr>
          <w:p w14:paraId="731B1F7F" w14:textId="77777777" w:rsidR="006877D6" w:rsidRPr="00177C24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177C24">
              <w:rPr>
                <w:color w:val="000000"/>
              </w:rPr>
              <w:t>0.0194</w:t>
            </w:r>
          </w:p>
        </w:tc>
        <w:tc>
          <w:tcPr>
            <w:tcW w:w="899" w:type="dxa"/>
            <w:shd w:val="clear" w:color="auto" w:fill="auto"/>
            <w:noWrap/>
            <w:vAlign w:val="bottom"/>
            <w:hideMark/>
          </w:tcPr>
          <w:p w14:paraId="72943F59" w14:textId="77777777" w:rsidR="006877D6" w:rsidRPr="00177C24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177C24">
              <w:rPr>
                <w:color w:val="000000"/>
              </w:rPr>
              <w:t>0.3400</w:t>
            </w:r>
          </w:p>
        </w:tc>
        <w:tc>
          <w:tcPr>
            <w:tcW w:w="1221" w:type="dxa"/>
            <w:gridSpan w:val="2"/>
            <w:shd w:val="clear" w:color="auto" w:fill="auto"/>
            <w:noWrap/>
            <w:vAlign w:val="bottom"/>
            <w:hideMark/>
          </w:tcPr>
          <w:p w14:paraId="3C4F2F0C" w14:textId="77777777" w:rsidR="006877D6" w:rsidRPr="00177C24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177C24">
              <w:rPr>
                <w:color w:val="000000"/>
              </w:rPr>
              <w:t>0.0172</w:t>
            </w:r>
          </w:p>
        </w:tc>
        <w:tc>
          <w:tcPr>
            <w:tcW w:w="899" w:type="dxa"/>
            <w:gridSpan w:val="2"/>
            <w:shd w:val="clear" w:color="auto" w:fill="auto"/>
            <w:noWrap/>
            <w:vAlign w:val="bottom"/>
            <w:hideMark/>
          </w:tcPr>
          <w:p w14:paraId="44CCA09F" w14:textId="77777777" w:rsidR="006877D6" w:rsidRPr="00177C24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177C24">
              <w:rPr>
                <w:color w:val="000000"/>
              </w:rPr>
              <w:t>0.3695</w:t>
            </w:r>
          </w:p>
        </w:tc>
        <w:tc>
          <w:tcPr>
            <w:tcW w:w="1221" w:type="dxa"/>
            <w:gridSpan w:val="2"/>
            <w:shd w:val="clear" w:color="auto" w:fill="auto"/>
            <w:noWrap/>
            <w:vAlign w:val="bottom"/>
            <w:hideMark/>
          </w:tcPr>
          <w:p w14:paraId="793AD59D" w14:textId="77777777" w:rsidR="006877D6" w:rsidRPr="00177C24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177C24">
              <w:rPr>
                <w:color w:val="000000"/>
              </w:rPr>
              <w:t>0.0123</w:t>
            </w:r>
          </w:p>
        </w:tc>
        <w:tc>
          <w:tcPr>
            <w:tcW w:w="899" w:type="dxa"/>
            <w:gridSpan w:val="2"/>
            <w:shd w:val="clear" w:color="auto" w:fill="auto"/>
            <w:noWrap/>
            <w:vAlign w:val="bottom"/>
            <w:hideMark/>
          </w:tcPr>
          <w:p w14:paraId="6121F0C7" w14:textId="77777777" w:rsidR="006877D6" w:rsidRPr="00177C24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177C24">
              <w:rPr>
                <w:color w:val="000000"/>
              </w:rPr>
              <w:t>0.4480</w:t>
            </w:r>
          </w:p>
        </w:tc>
      </w:tr>
      <w:tr w:rsidR="006877D6" w:rsidRPr="00177C24" w14:paraId="0B2DE676" w14:textId="77777777" w:rsidTr="00FB508B">
        <w:trPr>
          <w:gridAfter w:val="1"/>
          <w:wAfter w:w="518" w:type="dxa"/>
          <w:trHeight w:val="315"/>
        </w:trPr>
        <w:tc>
          <w:tcPr>
            <w:tcW w:w="2680" w:type="dxa"/>
            <w:shd w:val="clear" w:color="auto" w:fill="auto"/>
            <w:noWrap/>
            <w:vAlign w:val="center"/>
            <w:hideMark/>
          </w:tcPr>
          <w:p w14:paraId="33C9F52D" w14:textId="77777777" w:rsidR="006877D6" w:rsidRPr="00177C24" w:rsidRDefault="006877D6" w:rsidP="00FB508B">
            <w:pPr>
              <w:spacing w:line="480" w:lineRule="auto"/>
              <w:rPr>
                <w:color w:val="000000"/>
              </w:rPr>
            </w:pPr>
            <w:r w:rsidRPr="00177C24">
              <w:rPr>
                <w:color w:val="000000"/>
              </w:rPr>
              <w:t>Cephalization</w:t>
            </w:r>
          </w:p>
        </w:tc>
        <w:tc>
          <w:tcPr>
            <w:tcW w:w="1221" w:type="dxa"/>
            <w:shd w:val="clear" w:color="auto" w:fill="auto"/>
            <w:noWrap/>
            <w:vAlign w:val="bottom"/>
            <w:hideMark/>
          </w:tcPr>
          <w:p w14:paraId="65CF8DCC" w14:textId="77777777" w:rsidR="006877D6" w:rsidRPr="00177C24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177C24">
              <w:rPr>
                <w:color w:val="000000"/>
              </w:rPr>
              <w:t>0.0306</w:t>
            </w:r>
          </w:p>
        </w:tc>
        <w:tc>
          <w:tcPr>
            <w:tcW w:w="899" w:type="dxa"/>
            <w:shd w:val="clear" w:color="auto" w:fill="auto"/>
            <w:noWrap/>
            <w:vAlign w:val="bottom"/>
            <w:hideMark/>
          </w:tcPr>
          <w:p w14:paraId="667FABC4" w14:textId="77777777" w:rsidR="006877D6" w:rsidRPr="00177C24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177C24">
              <w:rPr>
                <w:color w:val="000000"/>
              </w:rPr>
              <w:t>0.2292</w:t>
            </w:r>
          </w:p>
        </w:tc>
        <w:tc>
          <w:tcPr>
            <w:tcW w:w="1221" w:type="dxa"/>
            <w:gridSpan w:val="2"/>
            <w:shd w:val="clear" w:color="auto" w:fill="auto"/>
            <w:noWrap/>
            <w:vAlign w:val="bottom"/>
            <w:hideMark/>
          </w:tcPr>
          <w:p w14:paraId="4AED642E" w14:textId="77777777" w:rsidR="006877D6" w:rsidRPr="00177C24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177C24">
              <w:rPr>
                <w:color w:val="000000"/>
              </w:rPr>
              <w:t>0.0237</w:t>
            </w:r>
          </w:p>
        </w:tc>
        <w:tc>
          <w:tcPr>
            <w:tcW w:w="899" w:type="dxa"/>
            <w:gridSpan w:val="2"/>
            <w:shd w:val="clear" w:color="auto" w:fill="auto"/>
            <w:noWrap/>
            <w:vAlign w:val="bottom"/>
            <w:hideMark/>
          </w:tcPr>
          <w:p w14:paraId="10291AB8" w14:textId="77777777" w:rsidR="006877D6" w:rsidRPr="00177C24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177C24">
              <w:rPr>
                <w:color w:val="000000"/>
              </w:rPr>
              <w:t>0.2906</w:t>
            </w:r>
          </w:p>
        </w:tc>
        <w:tc>
          <w:tcPr>
            <w:tcW w:w="1221" w:type="dxa"/>
            <w:gridSpan w:val="2"/>
            <w:shd w:val="clear" w:color="auto" w:fill="auto"/>
            <w:noWrap/>
            <w:vAlign w:val="bottom"/>
            <w:hideMark/>
          </w:tcPr>
          <w:p w14:paraId="13F2CECD" w14:textId="77777777" w:rsidR="006877D6" w:rsidRPr="00177C24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177C24">
              <w:rPr>
                <w:color w:val="000000"/>
              </w:rPr>
              <w:t>0.0100</w:t>
            </w:r>
          </w:p>
        </w:tc>
        <w:tc>
          <w:tcPr>
            <w:tcW w:w="899" w:type="dxa"/>
            <w:gridSpan w:val="2"/>
            <w:shd w:val="clear" w:color="auto" w:fill="auto"/>
            <w:noWrap/>
            <w:vAlign w:val="bottom"/>
            <w:hideMark/>
          </w:tcPr>
          <w:p w14:paraId="64F44CA9" w14:textId="77777777" w:rsidR="006877D6" w:rsidRPr="00177C24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177C24">
              <w:rPr>
                <w:color w:val="000000"/>
              </w:rPr>
              <w:t>0.4940</w:t>
            </w:r>
          </w:p>
        </w:tc>
      </w:tr>
      <w:tr w:rsidR="006877D6" w:rsidRPr="00177C24" w14:paraId="37694B38" w14:textId="77777777" w:rsidTr="00FB508B">
        <w:trPr>
          <w:gridAfter w:val="1"/>
          <w:wAfter w:w="518" w:type="dxa"/>
          <w:trHeight w:val="315"/>
        </w:trPr>
        <w:tc>
          <w:tcPr>
            <w:tcW w:w="2680" w:type="dxa"/>
            <w:shd w:val="clear" w:color="auto" w:fill="auto"/>
            <w:noWrap/>
            <w:vAlign w:val="center"/>
            <w:hideMark/>
          </w:tcPr>
          <w:p w14:paraId="7AEEE207" w14:textId="77777777" w:rsidR="006877D6" w:rsidRPr="00177C24" w:rsidRDefault="006877D6" w:rsidP="00FB508B">
            <w:pPr>
              <w:spacing w:line="480" w:lineRule="auto"/>
              <w:rPr>
                <w:color w:val="000000"/>
              </w:rPr>
            </w:pPr>
            <w:r w:rsidRPr="00177C24">
              <w:rPr>
                <w:color w:val="000000"/>
              </w:rPr>
              <w:t>Circulation</w:t>
            </w:r>
          </w:p>
        </w:tc>
        <w:tc>
          <w:tcPr>
            <w:tcW w:w="1221" w:type="dxa"/>
            <w:shd w:val="clear" w:color="000000" w:fill="F4B084"/>
            <w:noWrap/>
            <w:vAlign w:val="bottom"/>
            <w:hideMark/>
          </w:tcPr>
          <w:p w14:paraId="39622A58" w14:textId="77777777" w:rsidR="006877D6" w:rsidRPr="00177C24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177C24">
              <w:rPr>
                <w:color w:val="000000"/>
              </w:rPr>
              <w:t>0.0235</w:t>
            </w:r>
          </w:p>
        </w:tc>
        <w:tc>
          <w:tcPr>
            <w:tcW w:w="899" w:type="dxa"/>
            <w:shd w:val="clear" w:color="000000" w:fill="F4B084"/>
            <w:noWrap/>
            <w:vAlign w:val="bottom"/>
            <w:hideMark/>
          </w:tcPr>
          <w:p w14:paraId="05FF38EE" w14:textId="77777777" w:rsidR="006877D6" w:rsidRPr="00177C24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177C24">
              <w:rPr>
                <w:color w:val="000000"/>
              </w:rPr>
              <w:t>0.2927</w:t>
            </w:r>
          </w:p>
        </w:tc>
        <w:tc>
          <w:tcPr>
            <w:tcW w:w="1221" w:type="dxa"/>
            <w:gridSpan w:val="2"/>
            <w:shd w:val="clear" w:color="auto" w:fill="auto"/>
            <w:noWrap/>
            <w:vAlign w:val="bottom"/>
            <w:hideMark/>
          </w:tcPr>
          <w:p w14:paraId="2B37B676" w14:textId="77777777" w:rsidR="006877D6" w:rsidRPr="00177C24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177C24">
              <w:rPr>
                <w:color w:val="000000"/>
              </w:rPr>
              <w:t>0.0250</w:t>
            </w:r>
          </w:p>
        </w:tc>
        <w:tc>
          <w:tcPr>
            <w:tcW w:w="899" w:type="dxa"/>
            <w:gridSpan w:val="2"/>
            <w:shd w:val="clear" w:color="auto" w:fill="auto"/>
            <w:noWrap/>
            <w:vAlign w:val="bottom"/>
            <w:hideMark/>
          </w:tcPr>
          <w:p w14:paraId="135FA8F5" w14:textId="77777777" w:rsidR="006877D6" w:rsidRPr="00177C24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177C24">
              <w:rPr>
                <w:color w:val="000000"/>
              </w:rPr>
              <w:t>0.2782</w:t>
            </w:r>
          </w:p>
        </w:tc>
        <w:tc>
          <w:tcPr>
            <w:tcW w:w="1221" w:type="dxa"/>
            <w:gridSpan w:val="2"/>
            <w:shd w:val="clear" w:color="auto" w:fill="auto"/>
            <w:noWrap/>
            <w:vAlign w:val="bottom"/>
            <w:hideMark/>
          </w:tcPr>
          <w:p w14:paraId="57E17B8B" w14:textId="77777777" w:rsidR="006877D6" w:rsidRPr="00177C24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177C24">
              <w:rPr>
                <w:color w:val="000000"/>
              </w:rPr>
              <w:t>0.0284</w:t>
            </w:r>
          </w:p>
        </w:tc>
        <w:tc>
          <w:tcPr>
            <w:tcW w:w="899" w:type="dxa"/>
            <w:gridSpan w:val="2"/>
            <w:shd w:val="clear" w:color="auto" w:fill="auto"/>
            <w:noWrap/>
            <w:vAlign w:val="bottom"/>
            <w:hideMark/>
          </w:tcPr>
          <w:p w14:paraId="004D7AB6" w14:textId="77777777" w:rsidR="006877D6" w:rsidRPr="00177C24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177C24">
              <w:rPr>
                <w:color w:val="000000"/>
              </w:rPr>
              <w:t>0.2469</w:t>
            </w:r>
          </w:p>
        </w:tc>
      </w:tr>
      <w:tr w:rsidR="006877D6" w:rsidRPr="00177C24" w14:paraId="24A32FB0" w14:textId="77777777" w:rsidTr="00FB508B">
        <w:trPr>
          <w:gridAfter w:val="1"/>
          <w:wAfter w:w="518" w:type="dxa"/>
          <w:trHeight w:val="315"/>
        </w:trPr>
        <w:tc>
          <w:tcPr>
            <w:tcW w:w="2680" w:type="dxa"/>
            <w:shd w:val="clear" w:color="auto" w:fill="auto"/>
            <w:noWrap/>
            <w:vAlign w:val="center"/>
            <w:hideMark/>
          </w:tcPr>
          <w:p w14:paraId="5D77788A" w14:textId="77777777" w:rsidR="006877D6" w:rsidRPr="00177C24" w:rsidRDefault="006877D6" w:rsidP="00FB508B">
            <w:pPr>
              <w:spacing w:line="480" w:lineRule="auto"/>
              <w:rPr>
                <w:color w:val="000000"/>
              </w:rPr>
            </w:pPr>
            <w:r w:rsidRPr="00177C24">
              <w:rPr>
                <w:color w:val="000000"/>
              </w:rPr>
              <w:t>Coelom</w:t>
            </w:r>
          </w:p>
        </w:tc>
        <w:tc>
          <w:tcPr>
            <w:tcW w:w="1221" w:type="dxa"/>
            <w:shd w:val="clear" w:color="auto" w:fill="auto"/>
            <w:noWrap/>
            <w:vAlign w:val="bottom"/>
            <w:hideMark/>
          </w:tcPr>
          <w:p w14:paraId="4B581C26" w14:textId="77777777" w:rsidR="006877D6" w:rsidRPr="00177C24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177C24">
              <w:rPr>
                <w:color w:val="000000"/>
              </w:rPr>
              <w:t>0.0419</w:t>
            </w:r>
          </w:p>
        </w:tc>
        <w:tc>
          <w:tcPr>
            <w:tcW w:w="899" w:type="dxa"/>
            <w:shd w:val="clear" w:color="auto" w:fill="auto"/>
            <w:noWrap/>
            <w:vAlign w:val="bottom"/>
            <w:hideMark/>
          </w:tcPr>
          <w:p w14:paraId="0E3CCBBA" w14:textId="77777777" w:rsidR="006877D6" w:rsidRPr="00177C24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177C24">
              <w:rPr>
                <w:color w:val="000000"/>
              </w:rPr>
              <w:t>0.1581</w:t>
            </w:r>
          </w:p>
        </w:tc>
        <w:tc>
          <w:tcPr>
            <w:tcW w:w="1221" w:type="dxa"/>
            <w:gridSpan w:val="2"/>
            <w:shd w:val="clear" w:color="auto" w:fill="auto"/>
            <w:noWrap/>
            <w:vAlign w:val="bottom"/>
            <w:hideMark/>
          </w:tcPr>
          <w:p w14:paraId="4D6063F4" w14:textId="77777777" w:rsidR="006877D6" w:rsidRPr="00177C24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177C24">
              <w:rPr>
                <w:color w:val="000000"/>
              </w:rPr>
              <w:t>0.0338</w:t>
            </w:r>
          </w:p>
        </w:tc>
        <w:tc>
          <w:tcPr>
            <w:tcW w:w="899" w:type="dxa"/>
            <w:gridSpan w:val="2"/>
            <w:shd w:val="clear" w:color="auto" w:fill="auto"/>
            <w:noWrap/>
            <w:vAlign w:val="bottom"/>
            <w:hideMark/>
          </w:tcPr>
          <w:p w14:paraId="05E76920" w14:textId="77777777" w:rsidR="006877D6" w:rsidRPr="00177C24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177C24">
              <w:rPr>
                <w:color w:val="000000"/>
              </w:rPr>
              <w:t>0.2058</w:t>
            </w:r>
          </w:p>
        </w:tc>
        <w:tc>
          <w:tcPr>
            <w:tcW w:w="1221" w:type="dxa"/>
            <w:gridSpan w:val="2"/>
            <w:shd w:val="clear" w:color="auto" w:fill="auto"/>
            <w:noWrap/>
            <w:vAlign w:val="bottom"/>
            <w:hideMark/>
          </w:tcPr>
          <w:p w14:paraId="19B8B02B" w14:textId="77777777" w:rsidR="006877D6" w:rsidRPr="00177C24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177C24">
              <w:rPr>
                <w:color w:val="000000"/>
              </w:rPr>
              <w:t>0.0162</w:t>
            </w:r>
          </w:p>
        </w:tc>
        <w:tc>
          <w:tcPr>
            <w:tcW w:w="899" w:type="dxa"/>
            <w:gridSpan w:val="2"/>
            <w:shd w:val="clear" w:color="auto" w:fill="auto"/>
            <w:noWrap/>
            <w:vAlign w:val="bottom"/>
            <w:hideMark/>
          </w:tcPr>
          <w:p w14:paraId="5D4B164B" w14:textId="77777777" w:rsidR="006877D6" w:rsidRPr="00177C24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177C24">
              <w:rPr>
                <w:color w:val="000000"/>
              </w:rPr>
              <w:t>0.3842</w:t>
            </w:r>
          </w:p>
        </w:tc>
      </w:tr>
      <w:tr w:rsidR="006877D6" w:rsidRPr="00177C24" w14:paraId="6076E1F8" w14:textId="77777777" w:rsidTr="00FB508B">
        <w:trPr>
          <w:gridAfter w:val="1"/>
          <w:wAfter w:w="518" w:type="dxa"/>
          <w:trHeight w:val="315"/>
        </w:trPr>
        <w:tc>
          <w:tcPr>
            <w:tcW w:w="2680" w:type="dxa"/>
            <w:shd w:val="clear" w:color="auto" w:fill="auto"/>
            <w:noWrap/>
            <w:vAlign w:val="center"/>
            <w:hideMark/>
          </w:tcPr>
          <w:p w14:paraId="236930C1" w14:textId="77777777" w:rsidR="006877D6" w:rsidRPr="00177C24" w:rsidRDefault="006877D6" w:rsidP="00FB508B">
            <w:pPr>
              <w:spacing w:line="480" w:lineRule="auto"/>
              <w:rPr>
                <w:color w:val="000000"/>
              </w:rPr>
            </w:pPr>
            <w:r w:rsidRPr="00177C24">
              <w:rPr>
                <w:color w:val="000000"/>
              </w:rPr>
              <w:t>Digestion</w:t>
            </w:r>
          </w:p>
        </w:tc>
        <w:tc>
          <w:tcPr>
            <w:tcW w:w="1221" w:type="dxa"/>
            <w:shd w:val="clear" w:color="auto" w:fill="auto"/>
            <w:noWrap/>
            <w:vAlign w:val="bottom"/>
            <w:hideMark/>
          </w:tcPr>
          <w:p w14:paraId="15803056" w14:textId="77777777" w:rsidR="006877D6" w:rsidRPr="00177C24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177C24">
              <w:rPr>
                <w:color w:val="000000"/>
              </w:rPr>
              <w:t>0.0801</w:t>
            </w:r>
          </w:p>
        </w:tc>
        <w:tc>
          <w:tcPr>
            <w:tcW w:w="899" w:type="dxa"/>
            <w:shd w:val="clear" w:color="auto" w:fill="auto"/>
            <w:noWrap/>
            <w:vAlign w:val="bottom"/>
            <w:hideMark/>
          </w:tcPr>
          <w:p w14:paraId="71CB0D02" w14:textId="77777777" w:rsidR="006877D6" w:rsidRPr="00177C24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177C24">
              <w:rPr>
                <w:color w:val="000000"/>
              </w:rPr>
              <w:t>0.0488</w:t>
            </w:r>
          </w:p>
        </w:tc>
        <w:tc>
          <w:tcPr>
            <w:tcW w:w="1221" w:type="dxa"/>
            <w:gridSpan w:val="2"/>
            <w:shd w:val="clear" w:color="auto" w:fill="auto"/>
            <w:noWrap/>
            <w:vAlign w:val="bottom"/>
            <w:hideMark/>
          </w:tcPr>
          <w:p w14:paraId="15BF07A8" w14:textId="77777777" w:rsidR="006877D6" w:rsidRPr="00177C24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177C24">
              <w:rPr>
                <w:color w:val="000000"/>
              </w:rPr>
              <w:t>0.0699</w:t>
            </w:r>
          </w:p>
        </w:tc>
        <w:tc>
          <w:tcPr>
            <w:tcW w:w="899" w:type="dxa"/>
            <w:gridSpan w:val="2"/>
            <w:shd w:val="clear" w:color="auto" w:fill="auto"/>
            <w:noWrap/>
            <w:vAlign w:val="bottom"/>
            <w:hideMark/>
          </w:tcPr>
          <w:p w14:paraId="5C956A4F" w14:textId="77777777" w:rsidR="006877D6" w:rsidRPr="00177C24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177C24">
              <w:rPr>
                <w:color w:val="000000"/>
              </w:rPr>
              <w:t>0.0663</w:t>
            </w:r>
          </w:p>
        </w:tc>
        <w:tc>
          <w:tcPr>
            <w:tcW w:w="1221" w:type="dxa"/>
            <w:gridSpan w:val="2"/>
            <w:shd w:val="clear" w:color="auto" w:fill="auto"/>
            <w:noWrap/>
            <w:vAlign w:val="bottom"/>
            <w:hideMark/>
          </w:tcPr>
          <w:p w14:paraId="6B1C2DF7" w14:textId="77777777" w:rsidR="006877D6" w:rsidRPr="00177C24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177C24">
              <w:rPr>
                <w:color w:val="000000"/>
              </w:rPr>
              <w:t>0.0438</w:t>
            </w:r>
          </w:p>
        </w:tc>
        <w:tc>
          <w:tcPr>
            <w:tcW w:w="899" w:type="dxa"/>
            <w:gridSpan w:val="2"/>
            <w:shd w:val="clear" w:color="auto" w:fill="auto"/>
            <w:noWrap/>
            <w:vAlign w:val="bottom"/>
            <w:hideMark/>
          </w:tcPr>
          <w:p w14:paraId="331C51B2" w14:textId="77777777" w:rsidR="006877D6" w:rsidRPr="00177C24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177C24">
              <w:rPr>
                <w:color w:val="000000"/>
              </w:rPr>
              <w:t>0.1488</w:t>
            </w:r>
          </w:p>
        </w:tc>
      </w:tr>
      <w:tr w:rsidR="006877D6" w:rsidRPr="00177C24" w14:paraId="783DB3DC" w14:textId="77777777" w:rsidTr="00FB508B">
        <w:trPr>
          <w:gridAfter w:val="1"/>
          <w:wAfter w:w="518" w:type="dxa"/>
          <w:trHeight w:val="315"/>
        </w:trPr>
        <w:tc>
          <w:tcPr>
            <w:tcW w:w="2680" w:type="dxa"/>
            <w:shd w:val="clear" w:color="auto" w:fill="auto"/>
            <w:noWrap/>
            <w:vAlign w:val="center"/>
            <w:hideMark/>
          </w:tcPr>
          <w:p w14:paraId="4BC7CBCC" w14:textId="77777777" w:rsidR="006877D6" w:rsidRPr="00177C24" w:rsidRDefault="006877D6" w:rsidP="00FB508B">
            <w:pPr>
              <w:spacing w:line="480" w:lineRule="auto"/>
              <w:rPr>
                <w:color w:val="000000"/>
              </w:rPr>
            </w:pPr>
            <w:proofErr w:type="spellStart"/>
            <w:r w:rsidRPr="00177C24">
              <w:rPr>
                <w:color w:val="000000"/>
              </w:rPr>
              <w:t>Dioecy</w:t>
            </w:r>
            <w:proofErr w:type="spellEnd"/>
          </w:p>
        </w:tc>
        <w:tc>
          <w:tcPr>
            <w:tcW w:w="1221" w:type="dxa"/>
            <w:shd w:val="clear" w:color="000000" w:fill="F4B084"/>
            <w:noWrap/>
            <w:vAlign w:val="bottom"/>
            <w:hideMark/>
          </w:tcPr>
          <w:p w14:paraId="4AE22FBE" w14:textId="77777777" w:rsidR="006877D6" w:rsidRPr="00177C24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177C24">
              <w:rPr>
                <w:color w:val="000000"/>
              </w:rPr>
              <w:t>0.0204</w:t>
            </w:r>
          </w:p>
        </w:tc>
        <w:tc>
          <w:tcPr>
            <w:tcW w:w="899" w:type="dxa"/>
            <w:shd w:val="clear" w:color="000000" w:fill="F4B084"/>
            <w:noWrap/>
            <w:vAlign w:val="bottom"/>
            <w:hideMark/>
          </w:tcPr>
          <w:p w14:paraId="624E75AC" w14:textId="77777777" w:rsidR="006877D6" w:rsidRPr="00177C24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177C24">
              <w:rPr>
                <w:color w:val="000000"/>
              </w:rPr>
              <w:t>0.3280</w:t>
            </w:r>
          </w:p>
        </w:tc>
        <w:tc>
          <w:tcPr>
            <w:tcW w:w="1221" w:type="dxa"/>
            <w:gridSpan w:val="2"/>
            <w:shd w:val="clear" w:color="auto" w:fill="auto"/>
            <w:noWrap/>
            <w:vAlign w:val="bottom"/>
            <w:hideMark/>
          </w:tcPr>
          <w:p w14:paraId="770525AB" w14:textId="77777777" w:rsidR="006877D6" w:rsidRPr="00177C24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177C24">
              <w:rPr>
                <w:color w:val="000000"/>
              </w:rPr>
              <w:t>0.0267</w:t>
            </w:r>
          </w:p>
        </w:tc>
        <w:tc>
          <w:tcPr>
            <w:tcW w:w="899" w:type="dxa"/>
            <w:gridSpan w:val="2"/>
            <w:shd w:val="clear" w:color="auto" w:fill="auto"/>
            <w:noWrap/>
            <w:vAlign w:val="bottom"/>
            <w:hideMark/>
          </w:tcPr>
          <w:p w14:paraId="1B82F753" w14:textId="77777777" w:rsidR="006877D6" w:rsidRPr="00177C24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177C24">
              <w:rPr>
                <w:color w:val="000000"/>
              </w:rPr>
              <w:t>0.2616</w:t>
            </w:r>
          </w:p>
        </w:tc>
        <w:tc>
          <w:tcPr>
            <w:tcW w:w="1221" w:type="dxa"/>
            <w:gridSpan w:val="2"/>
            <w:shd w:val="clear" w:color="auto" w:fill="auto"/>
            <w:noWrap/>
            <w:vAlign w:val="bottom"/>
            <w:hideMark/>
          </w:tcPr>
          <w:p w14:paraId="0A56FBB4" w14:textId="77777777" w:rsidR="006877D6" w:rsidRPr="00177C24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177C24">
              <w:rPr>
                <w:color w:val="000000"/>
              </w:rPr>
              <w:t>0.0454</w:t>
            </w:r>
          </w:p>
        </w:tc>
        <w:tc>
          <w:tcPr>
            <w:tcW w:w="899" w:type="dxa"/>
            <w:gridSpan w:val="2"/>
            <w:shd w:val="clear" w:color="auto" w:fill="auto"/>
            <w:noWrap/>
            <w:vAlign w:val="bottom"/>
            <w:hideMark/>
          </w:tcPr>
          <w:p w14:paraId="4602E5FB" w14:textId="77777777" w:rsidR="006877D6" w:rsidRPr="00177C24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177C24">
              <w:rPr>
                <w:color w:val="000000"/>
              </w:rPr>
              <w:t>0.1417</w:t>
            </w:r>
          </w:p>
        </w:tc>
      </w:tr>
      <w:tr w:rsidR="006877D6" w:rsidRPr="00177C24" w14:paraId="0868972A" w14:textId="77777777" w:rsidTr="00FB508B">
        <w:trPr>
          <w:gridAfter w:val="1"/>
          <w:wAfter w:w="518" w:type="dxa"/>
          <w:trHeight w:val="315"/>
        </w:trPr>
        <w:tc>
          <w:tcPr>
            <w:tcW w:w="2680" w:type="dxa"/>
            <w:shd w:val="clear" w:color="auto" w:fill="auto"/>
            <w:noWrap/>
            <w:vAlign w:val="center"/>
            <w:hideMark/>
          </w:tcPr>
          <w:p w14:paraId="7229EB6A" w14:textId="77777777" w:rsidR="006877D6" w:rsidRPr="00177C24" w:rsidRDefault="006877D6" w:rsidP="00FB508B">
            <w:pPr>
              <w:spacing w:line="480" w:lineRule="auto"/>
              <w:rPr>
                <w:color w:val="000000"/>
              </w:rPr>
            </w:pPr>
            <w:r w:rsidRPr="00177C24">
              <w:rPr>
                <w:color w:val="000000"/>
              </w:rPr>
              <w:t>Excretion</w:t>
            </w:r>
          </w:p>
        </w:tc>
        <w:tc>
          <w:tcPr>
            <w:tcW w:w="1221" w:type="dxa"/>
            <w:shd w:val="clear" w:color="auto" w:fill="auto"/>
            <w:noWrap/>
            <w:vAlign w:val="bottom"/>
            <w:hideMark/>
          </w:tcPr>
          <w:p w14:paraId="4D39424F" w14:textId="77777777" w:rsidR="006877D6" w:rsidRPr="00177C24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177C24">
              <w:rPr>
                <w:color w:val="000000"/>
              </w:rPr>
              <w:t>0.0075</w:t>
            </w:r>
          </w:p>
        </w:tc>
        <w:tc>
          <w:tcPr>
            <w:tcW w:w="899" w:type="dxa"/>
            <w:shd w:val="clear" w:color="auto" w:fill="auto"/>
            <w:noWrap/>
            <w:vAlign w:val="bottom"/>
            <w:hideMark/>
          </w:tcPr>
          <w:p w14:paraId="28B1B3D5" w14:textId="77777777" w:rsidR="006877D6" w:rsidRPr="00177C24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177C24">
              <w:rPr>
                <w:color w:val="000000"/>
              </w:rPr>
              <w:t>0.5545</w:t>
            </w:r>
          </w:p>
        </w:tc>
        <w:tc>
          <w:tcPr>
            <w:tcW w:w="1221" w:type="dxa"/>
            <w:gridSpan w:val="2"/>
            <w:shd w:val="clear" w:color="auto" w:fill="auto"/>
            <w:noWrap/>
            <w:vAlign w:val="bottom"/>
            <w:hideMark/>
          </w:tcPr>
          <w:p w14:paraId="444CB1C5" w14:textId="77777777" w:rsidR="006877D6" w:rsidRPr="00177C24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177C24">
              <w:rPr>
                <w:color w:val="000000"/>
              </w:rPr>
              <w:t>0.0142</w:t>
            </w:r>
          </w:p>
        </w:tc>
        <w:tc>
          <w:tcPr>
            <w:tcW w:w="899" w:type="dxa"/>
            <w:gridSpan w:val="2"/>
            <w:shd w:val="clear" w:color="auto" w:fill="auto"/>
            <w:noWrap/>
            <w:vAlign w:val="bottom"/>
            <w:hideMark/>
          </w:tcPr>
          <w:p w14:paraId="4D4C9FAB" w14:textId="77777777" w:rsidR="006877D6" w:rsidRPr="00177C24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177C24">
              <w:rPr>
                <w:color w:val="000000"/>
              </w:rPr>
              <w:t>0.4153</w:t>
            </w:r>
          </w:p>
        </w:tc>
        <w:tc>
          <w:tcPr>
            <w:tcW w:w="1221" w:type="dxa"/>
            <w:gridSpan w:val="2"/>
            <w:shd w:val="clear" w:color="auto" w:fill="auto"/>
            <w:noWrap/>
            <w:vAlign w:val="bottom"/>
            <w:hideMark/>
          </w:tcPr>
          <w:p w14:paraId="0F963971" w14:textId="77777777" w:rsidR="006877D6" w:rsidRPr="00177C24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177C24">
              <w:rPr>
                <w:color w:val="000000"/>
              </w:rPr>
              <w:t>0.0206</w:t>
            </w:r>
          </w:p>
        </w:tc>
        <w:tc>
          <w:tcPr>
            <w:tcW w:w="899" w:type="dxa"/>
            <w:gridSpan w:val="2"/>
            <w:shd w:val="clear" w:color="auto" w:fill="auto"/>
            <w:noWrap/>
            <w:vAlign w:val="bottom"/>
            <w:hideMark/>
          </w:tcPr>
          <w:p w14:paraId="1126611F" w14:textId="77777777" w:rsidR="006877D6" w:rsidRPr="00177C24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177C24">
              <w:rPr>
                <w:color w:val="000000"/>
              </w:rPr>
              <w:t>0.3256</w:t>
            </w:r>
          </w:p>
        </w:tc>
      </w:tr>
      <w:tr w:rsidR="006877D6" w:rsidRPr="00177C24" w14:paraId="36C27673" w14:textId="77777777" w:rsidTr="00FB508B">
        <w:trPr>
          <w:gridAfter w:val="1"/>
          <w:wAfter w:w="518" w:type="dxa"/>
          <w:trHeight w:val="315"/>
        </w:trPr>
        <w:tc>
          <w:tcPr>
            <w:tcW w:w="2680" w:type="dxa"/>
            <w:shd w:val="clear" w:color="auto" w:fill="auto"/>
            <w:noWrap/>
            <w:vAlign w:val="center"/>
            <w:hideMark/>
          </w:tcPr>
          <w:p w14:paraId="2F7BE2E0" w14:textId="77777777" w:rsidR="006877D6" w:rsidRPr="00177C24" w:rsidRDefault="006877D6" w:rsidP="00FB508B">
            <w:pPr>
              <w:spacing w:line="480" w:lineRule="auto"/>
              <w:rPr>
                <w:color w:val="000000"/>
              </w:rPr>
            </w:pPr>
            <w:r w:rsidRPr="00177C24">
              <w:rPr>
                <w:color w:val="000000"/>
              </w:rPr>
              <w:t>Legs</w:t>
            </w:r>
          </w:p>
        </w:tc>
        <w:tc>
          <w:tcPr>
            <w:tcW w:w="1221" w:type="dxa"/>
            <w:shd w:val="clear" w:color="000000" w:fill="F4B084"/>
            <w:noWrap/>
            <w:vAlign w:val="bottom"/>
            <w:hideMark/>
          </w:tcPr>
          <w:p w14:paraId="3EBB8331" w14:textId="77777777" w:rsidR="006877D6" w:rsidRPr="00177C24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177C24">
              <w:rPr>
                <w:color w:val="000000"/>
              </w:rPr>
              <w:t>0.018</w:t>
            </w:r>
            <w:r>
              <w:rPr>
                <w:color w:val="000000"/>
              </w:rPr>
              <w:t>1</w:t>
            </w:r>
          </w:p>
        </w:tc>
        <w:tc>
          <w:tcPr>
            <w:tcW w:w="899" w:type="dxa"/>
            <w:shd w:val="clear" w:color="000000" w:fill="F4B084"/>
            <w:noWrap/>
            <w:vAlign w:val="bottom"/>
            <w:hideMark/>
          </w:tcPr>
          <w:p w14:paraId="3AA4C425" w14:textId="77777777" w:rsidR="006877D6" w:rsidRPr="00177C24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177C24">
              <w:rPr>
                <w:color w:val="000000"/>
              </w:rPr>
              <w:t>0.3</w:t>
            </w:r>
            <w:r>
              <w:rPr>
                <w:color w:val="000000"/>
              </w:rPr>
              <w:t>6</w:t>
            </w:r>
            <w:r w:rsidRPr="00177C24">
              <w:rPr>
                <w:color w:val="000000"/>
              </w:rPr>
              <w:t>2</w:t>
            </w:r>
            <w:r>
              <w:rPr>
                <w:color w:val="000000"/>
              </w:rPr>
              <w:t>0</w:t>
            </w:r>
          </w:p>
        </w:tc>
        <w:tc>
          <w:tcPr>
            <w:tcW w:w="1221" w:type="dxa"/>
            <w:gridSpan w:val="2"/>
            <w:shd w:val="clear" w:color="auto" w:fill="auto"/>
            <w:noWrap/>
            <w:vAlign w:val="bottom"/>
            <w:hideMark/>
          </w:tcPr>
          <w:p w14:paraId="5E059502" w14:textId="77777777" w:rsidR="006877D6" w:rsidRPr="00177C24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177C24">
              <w:rPr>
                <w:color w:val="000000"/>
              </w:rPr>
              <w:t>0.025</w:t>
            </w:r>
            <w:r>
              <w:rPr>
                <w:color w:val="000000"/>
              </w:rPr>
              <w:t>7</w:t>
            </w:r>
          </w:p>
        </w:tc>
        <w:tc>
          <w:tcPr>
            <w:tcW w:w="899" w:type="dxa"/>
            <w:gridSpan w:val="2"/>
            <w:shd w:val="clear" w:color="auto" w:fill="auto"/>
            <w:noWrap/>
            <w:vAlign w:val="bottom"/>
            <w:hideMark/>
          </w:tcPr>
          <w:p w14:paraId="17325834" w14:textId="77777777" w:rsidR="006877D6" w:rsidRPr="00177C24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177C24">
              <w:rPr>
                <w:color w:val="000000"/>
              </w:rPr>
              <w:t>0.27</w:t>
            </w:r>
            <w:r>
              <w:rPr>
                <w:color w:val="000000"/>
              </w:rPr>
              <w:t>12</w:t>
            </w:r>
          </w:p>
        </w:tc>
        <w:tc>
          <w:tcPr>
            <w:tcW w:w="1221" w:type="dxa"/>
            <w:gridSpan w:val="2"/>
            <w:shd w:val="clear" w:color="auto" w:fill="auto"/>
            <w:noWrap/>
            <w:vAlign w:val="bottom"/>
            <w:hideMark/>
          </w:tcPr>
          <w:p w14:paraId="016E7AA4" w14:textId="77777777" w:rsidR="006877D6" w:rsidRPr="00177C24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177C24">
              <w:rPr>
                <w:color w:val="000000"/>
              </w:rPr>
              <w:t>0.0</w:t>
            </w:r>
            <w:r>
              <w:rPr>
                <w:color w:val="000000"/>
              </w:rPr>
              <w:t>497</w:t>
            </w:r>
          </w:p>
        </w:tc>
        <w:tc>
          <w:tcPr>
            <w:tcW w:w="899" w:type="dxa"/>
            <w:gridSpan w:val="2"/>
            <w:shd w:val="clear" w:color="auto" w:fill="auto"/>
            <w:noWrap/>
            <w:vAlign w:val="bottom"/>
            <w:hideMark/>
          </w:tcPr>
          <w:p w14:paraId="06639E74" w14:textId="77777777" w:rsidR="006877D6" w:rsidRPr="00177C24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177C24">
              <w:rPr>
                <w:color w:val="000000"/>
              </w:rPr>
              <w:t>0.</w:t>
            </w:r>
            <w:r>
              <w:rPr>
                <w:color w:val="000000"/>
              </w:rPr>
              <w:t>1238</w:t>
            </w:r>
          </w:p>
        </w:tc>
      </w:tr>
      <w:tr w:rsidR="006877D6" w:rsidRPr="00177C24" w14:paraId="4D3793AE" w14:textId="77777777" w:rsidTr="00FB508B">
        <w:trPr>
          <w:gridAfter w:val="1"/>
          <w:wAfter w:w="518" w:type="dxa"/>
          <w:trHeight w:val="315"/>
        </w:trPr>
        <w:tc>
          <w:tcPr>
            <w:tcW w:w="2680" w:type="dxa"/>
            <w:shd w:val="clear" w:color="auto" w:fill="auto"/>
            <w:noWrap/>
            <w:vAlign w:val="center"/>
            <w:hideMark/>
          </w:tcPr>
          <w:p w14:paraId="5D46E27D" w14:textId="77777777" w:rsidR="006877D6" w:rsidRPr="00177C24" w:rsidRDefault="006877D6" w:rsidP="00FB508B">
            <w:pPr>
              <w:spacing w:line="480" w:lineRule="auto"/>
              <w:rPr>
                <w:color w:val="000000"/>
              </w:rPr>
            </w:pPr>
            <w:r w:rsidRPr="00177C24">
              <w:rPr>
                <w:color w:val="000000"/>
              </w:rPr>
              <w:t>Metamorphosis</w:t>
            </w:r>
          </w:p>
        </w:tc>
        <w:tc>
          <w:tcPr>
            <w:tcW w:w="1221" w:type="dxa"/>
            <w:shd w:val="clear" w:color="auto" w:fill="auto"/>
            <w:noWrap/>
            <w:vAlign w:val="bottom"/>
            <w:hideMark/>
          </w:tcPr>
          <w:p w14:paraId="036BC5A8" w14:textId="77777777" w:rsidR="006877D6" w:rsidRPr="00177C24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177C24">
              <w:rPr>
                <w:color w:val="000000"/>
              </w:rPr>
              <w:t>0.0287</w:t>
            </w:r>
          </w:p>
        </w:tc>
        <w:tc>
          <w:tcPr>
            <w:tcW w:w="899" w:type="dxa"/>
            <w:shd w:val="clear" w:color="auto" w:fill="auto"/>
            <w:noWrap/>
            <w:vAlign w:val="bottom"/>
            <w:hideMark/>
          </w:tcPr>
          <w:p w14:paraId="588A7541" w14:textId="77777777" w:rsidR="006877D6" w:rsidRPr="00177C24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177C24">
              <w:rPr>
                <w:color w:val="000000"/>
              </w:rPr>
              <w:t>0.2447</w:t>
            </w:r>
          </w:p>
        </w:tc>
        <w:tc>
          <w:tcPr>
            <w:tcW w:w="1221" w:type="dxa"/>
            <w:gridSpan w:val="2"/>
            <w:shd w:val="clear" w:color="auto" w:fill="auto"/>
            <w:noWrap/>
            <w:vAlign w:val="bottom"/>
            <w:hideMark/>
          </w:tcPr>
          <w:p w14:paraId="52C1136E" w14:textId="77777777" w:rsidR="006877D6" w:rsidRPr="00177C24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177C24">
              <w:rPr>
                <w:color w:val="000000"/>
              </w:rPr>
              <w:t>0.0044</w:t>
            </w:r>
          </w:p>
        </w:tc>
        <w:tc>
          <w:tcPr>
            <w:tcW w:w="899" w:type="dxa"/>
            <w:gridSpan w:val="2"/>
            <w:shd w:val="clear" w:color="auto" w:fill="auto"/>
            <w:noWrap/>
            <w:vAlign w:val="bottom"/>
            <w:hideMark/>
          </w:tcPr>
          <w:p w14:paraId="5413547A" w14:textId="77777777" w:rsidR="006877D6" w:rsidRPr="00177C24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177C24">
              <w:rPr>
                <w:color w:val="000000"/>
              </w:rPr>
              <w:t>0.6499</w:t>
            </w:r>
          </w:p>
        </w:tc>
        <w:tc>
          <w:tcPr>
            <w:tcW w:w="1221" w:type="dxa"/>
            <w:gridSpan w:val="2"/>
            <w:shd w:val="clear" w:color="auto" w:fill="auto"/>
            <w:noWrap/>
            <w:vAlign w:val="bottom"/>
            <w:hideMark/>
          </w:tcPr>
          <w:p w14:paraId="049CAD48" w14:textId="77777777" w:rsidR="006877D6" w:rsidRPr="00177C24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177C24">
              <w:rPr>
                <w:color w:val="000000"/>
              </w:rPr>
              <w:t>0.0013</w:t>
            </w:r>
          </w:p>
        </w:tc>
        <w:tc>
          <w:tcPr>
            <w:tcW w:w="899" w:type="dxa"/>
            <w:gridSpan w:val="2"/>
            <w:shd w:val="clear" w:color="auto" w:fill="auto"/>
            <w:noWrap/>
            <w:vAlign w:val="bottom"/>
            <w:hideMark/>
          </w:tcPr>
          <w:p w14:paraId="09B05849" w14:textId="77777777" w:rsidR="006877D6" w:rsidRPr="00177C24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177C24">
              <w:rPr>
                <w:color w:val="000000"/>
              </w:rPr>
              <w:t>0.8051</w:t>
            </w:r>
          </w:p>
        </w:tc>
      </w:tr>
      <w:tr w:rsidR="006877D6" w:rsidRPr="00177C24" w14:paraId="7602643C" w14:textId="77777777" w:rsidTr="00FB508B">
        <w:trPr>
          <w:gridAfter w:val="1"/>
          <w:wAfter w:w="518" w:type="dxa"/>
          <w:trHeight w:val="315"/>
        </w:trPr>
        <w:tc>
          <w:tcPr>
            <w:tcW w:w="2680" w:type="dxa"/>
            <w:shd w:val="clear" w:color="auto" w:fill="auto"/>
            <w:noWrap/>
            <w:vAlign w:val="center"/>
            <w:hideMark/>
          </w:tcPr>
          <w:p w14:paraId="682945A9" w14:textId="77777777" w:rsidR="006877D6" w:rsidRPr="00177C24" w:rsidRDefault="006877D6" w:rsidP="00FB508B">
            <w:pPr>
              <w:spacing w:line="480" w:lineRule="auto"/>
              <w:rPr>
                <w:color w:val="000000"/>
              </w:rPr>
            </w:pPr>
            <w:r w:rsidRPr="00177C24">
              <w:rPr>
                <w:color w:val="000000"/>
              </w:rPr>
              <w:t>Non-marine habitat</w:t>
            </w:r>
          </w:p>
        </w:tc>
        <w:tc>
          <w:tcPr>
            <w:tcW w:w="1221" w:type="dxa"/>
            <w:shd w:val="clear" w:color="000000" w:fill="C6E0B4"/>
            <w:noWrap/>
            <w:vAlign w:val="bottom"/>
            <w:hideMark/>
          </w:tcPr>
          <w:p w14:paraId="1262613A" w14:textId="77777777" w:rsidR="006877D6" w:rsidRPr="00177C24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177C24">
              <w:rPr>
                <w:color w:val="000000"/>
              </w:rPr>
              <w:t>0.1050</w:t>
            </w:r>
          </w:p>
        </w:tc>
        <w:tc>
          <w:tcPr>
            <w:tcW w:w="899" w:type="dxa"/>
            <w:shd w:val="clear" w:color="000000" w:fill="C6E0B4"/>
            <w:noWrap/>
            <w:vAlign w:val="bottom"/>
            <w:hideMark/>
          </w:tcPr>
          <w:p w14:paraId="6338B912" w14:textId="77777777" w:rsidR="006877D6" w:rsidRPr="00177C24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177C24">
              <w:rPr>
                <w:color w:val="000000"/>
              </w:rPr>
              <w:t>0.0231</w:t>
            </w:r>
          </w:p>
        </w:tc>
        <w:tc>
          <w:tcPr>
            <w:tcW w:w="1221" w:type="dxa"/>
            <w:gridSpan w:val="2"/>
            <w:shd w:val="clear" w:color="000000" w:fill="C6E0B4"/>
            <w:noWrap/>
            <w:vAlign w:val="bottom"/>
            <w:hideMark/>
          </w:tcPr>
          <w:p w14:paraId="1220E0ED" w14:textId="77777777" w:rsidR="006877D6" w:rsidRPr="00177C24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177C24">
              <w:rPr>
                <w:color w:val="000000"/>
              </w:rPr>
              <w:t>0.1231</w:t>
            </w:r>
          </w:p>
        </w:tc>
        <w:tc>
          <w:tcPr>
            <w:tcW w:w="899" w:type="dxa"/>
            <w:gridSpan w:val="2"/>
            <w:shd w:val="clear" w:color="000000" w:fill="C6E0B4"/>
            <w:noWrap/>
            <w:vAlign w:val="bottom"/>
            <w:hideMark/>
          </w:tcPr>
          <w:p w14:paraId="1261A178" w14:textId="77777777" w:rsidR="006877D6" w:rsidRPr="00177C24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177C24">
              <w:rPr>
                <w:color w:val="000000"/>
              </w:rPr>
              <w:t>0.0135</w:t>
            </w:r>
          </w:p>
        </w:tc>
        <w:tc>
          <w:tcPr>
            <w:tcW w:w="1221" w:type="dxa"/>
            <w:gridSpan w:val="2"/>
            <w:shd w:val="clear" w:color="000000" w:fill="C6E0B4"/>
            <w:noWrap/>
            <w:vAlign w:val="bottom"/>
            <w:hideMark/>
          </w:tcPr>
          <w:p w14:paraId="467C2301" w14:textId="77777777" w:rsidR="006877D6" w:rsidRPr="00177C24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177C24">
              <w:rPr>
                <w:color w:val="000000"/>
              </w:rPr>
              <w:t>0.1739</w:t>
            </w:r>
          </w:p>
        </w:tc>
        <w:tc>
          <w:tcPr>
            <w:tcW w:w="899" w:type="dxa"/>
            <w:gridSpan w:val="2"/>
            <w:shd w:val="clear" w:color="000000" w:fill="C6E0B4"/>
            <w:noWrap/>
            <w:vAlign w:val="bottom"/>
            <w:hideMark/>
          </w:tcPr>
          <w:p w14:paraId="2357AFDD" w14:textId="77777777" w:rsidR="006877D6" w:rsidRPr="00177C24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177C24">
              <w:rPr>
                <w:color w:val="000000"/>
              </w:rPr>
              <w:t>0.0029</w:t>
            </w:r>
          </w:p>
        </w:tc>
      </w:tr>
      <w:tr w:rsidR="006877D6" w:rsidRPr="00177C24" w14:paraId="1FE622A2" w14:textId="77777777" w:rsidTr="00FB508B">
        <w:trPr>
          <w:gridAfter w:val="1"/>
          <w:wAfter w:w="518" w:type="dxa"/>
          <w:trHeight w:val="315"/>
        </w:trPr>
        <w:tc>
          <w:tcPr>
            <w:tcW w:w="2680" w:type="dxa"/>
            <w:shd w:val="clear" w:color="auto" w:fill="auto"/>
            <w:noWrap/>
            <w:vAlign w:val="center"/>
            <w:hideMark/>
          </w:tcPr>
          <w:p w14:paraId="54CC3F6B" w14:textId="77777777" w:rsidR="006877D6" w:rsidRPr="00177C24" w:rsidRDefault="006877D6" w:rsidP="00FB508B">
            <w:pPr>
              <w:spacing w:line="480" w:lineRule="auto"/>
              <w:rPr>
                <w:color w:val="000000"/>
              </w:rPr>
            </w:pPr>
            <w:r w:rsidRPr="00177C24">
              <w:rPr>
                <w:color w:val="000000"/>
              </w:rPr>
              <w:t>Parasitism</w:t>
            </w:r>
          </w:p>
        </w:tc>
        <w:tc>
          <w:tcPr>
            <w:tcW w:w="1221" w:type="dxa"/>
            <w:shd w:val="clear" w:color="auto" w:fill="auto"/>
            <w:noWrap/>
            <w:vAlign w:val="bottom"/>
            <w:hideMark/>
          </w:tcPr>
          <w:p w14:paraId="3AA9BBD2" w14:textId="77777777" w:rsidR="006877D6" w:rsidRPr="00177C24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177C24">
              <w:rPr>
                <w:color w:val="000000"/>
              </w:rPr>
              <w:t>0.0188</w:t>
            </w:r>
          </w:p>
        </w:tc>
        <w:tc>
          <w:tcPr>
            <w:tcW w:w="899" w:type="dxa"/>
            <w:shd w:val="clear" w:color="auto" w:fill="auto"/>
            <w:noWrap/>
            <w:vAlign w:val="bottom"/>
            <w:hideMark/>
          </w:tcPr>
          <w:p w14:paraId="1C9739DD" w14:textId="77777777" w:rsidR="006877D6" w:rsidRPr="00177C24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177C24">
              <w:rPr>
                <w:color w:val="000000"/>
              </w:rPr>
              <w:t>0.3478</w:t>
            </w:r>
          </w:p>
        </w:tc>
        <w:tc>
          <w:tcPr>
            <w:tcW w:w="1221" w:type="dxa"/>
            <w:gridSpan w:val="2"/>
            <w:shd w:val="clear" w:color="auto" w:fill="auto"/>
            <w:noWrap/>
            <w:vAlign w:val="bottom"/>
            <w:hideMark/>
          </w:tcPr>
          <w:p w14:paraId="70938D34" w14:textId="77777777" w:rsidR="006877D6" w:rsidRPr="00177C24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177C24">
              <w:rPr>
                <w:color w:val="000000"/>
              </w:rPr>
              <w:t>0.0199</w:t>
            </w:r>
          </w:p>
        </w:tc>
        <w:tc>
          <w:tcPr>
            <w:tcW w:w="899" w:type="dxa"/>
            <w:gridSpan w:val="2"/>
            <w:shd w:val="clear" w:color="auto" w:fill="auto"/>
            <w:noWrap/>
            <w:vAlign w:val="bottom"/>
            <w:hideMark/>
          </w:tcPr>
          <w:p w14:paraId="679CED63" w14:textId="77777777" w:rsidR="006877D6" w:rsidRPr="00177C24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177C24">
              <w:rPr>
                <w:color w:val="000000"/>
              </w:rPr>
              <w:t>0.3343</w:t>
            </w:r>
          </w:p>
        </w:tc>
        <w:tc>
          <w:tcPr>
            <w:tcW w:w="1221" w:type="dxa"/>
            <w:gridSpan w:val="2"/>
            <w:shd w:val="clear" w:color="auto" w:fill="auto"/>
            <w:noWrap/>
            <w:vAlign w:val="bottom"/>
            <w:hideMark/>
          </w:tcPr>
          <w:p w14:paraId="0A4BE594" w14:textId="77777777" w:rsidR="006877D6" w:rsidRPr="00177C24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177C24">
              <w:rPr>
                <w:color w:val="000000"/>
              </w:rPr>
              <w:t>0.0272</w:t>
            </w:r>
          </w:p>
        </w:tc>
        <w:tc>
          <w:tcPr>
            <w:tcW w:w="899" w:type="dxa"/>
            <w:gridSpan w:val="2"/>
            <w:shd w:val="clear" w:color="auto" w:fill="auto"/>
            <w:noWrap/>
            <w:vAlign w:val="bottom"/>
            <w:hideMark/>
          </w:tcPr>
          <w:p w14:paraId="1CB326D9" w14:textId="77777777" w:rsidR="006877D6" w:rsidRPr="00177C24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177C24">
              <w:rPr>
                <w:color w:val="000000"/>
              </w:rPr>
              <w:t>0.2577</w:t>
            </w:r>
          </w:p>
        </w:tc>
      </w:tr>
      <w:tr w:rsidR="006877D6" w:rsidRPr="00177C24" w14:paraId="51F603E4" w14:textId="77777777" w:rsidTr="00FB508B">
        <w:trPr>
          <w:gridAfter w:val="1"/>
          <w:wAfter w:w="518" w:type="dxa"/>
          <w:trHeight w:val="315"/>
        </w:trPr>
        <w:tc>
          <w:tcPr>
            <w:tcW w:w="2680" w:type="dxa"/>
            <w:shd w:val="clear" w:color="auto" w:fill="auto"/>
            <w:noWrap/>
            <w:vAlign w:val="center"/>
            <w:hideMark/>
          </w:tcPr>
          <w:p w14:paraId="5ACB657C" w14:textId="77777777" w:rsidR="006877D6" w:rsidRPr="00177C24" w:rsidRDefault="006877D6" w:rsidP="00FB508B">
            <w:pPr>
              <w:spacing w:line="480" w:lineRule="auto"/>
              <w:rPr>
                <w:color w:val="000000"/>
              </w:rPr>
            </w:pPr>
            <w:r w:rsidRPr="00177C24">
              <w:rPr>
                <w:color w:val="000000"/>
              </w:rPr>
              <w:t>Segmentation</w:t>
            </w:r>
          </w:p>
        </w:tc>
        <w:tc>
          <w:tcPr>
            <w:tcW w:w="1221" w:type="dxa"/>
            <w:shd w:val="clear" w:color="auto" w:fill="auto"/>
            <w:noWrap/>
            <w:vAlign w:val="bottom"/>
            <w:hideMark/>
          </w:tcPr>
          <w:p w14:paraId="48012E92" w14:textId="77777777" w:rsidR="006877D6" w:rsidRPr="00177C24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177C24">
              <w:rPr>
                <w:color w:val="000000"/>
              </w:rPr>
              <w:t>0.0224</w:t>
            </w:r>
          </w:p>
        </w:tc>
        <w:tc>
          <w:tcPr>
            <w:tcW w:w="899" w:type="dxa"/>
            <w:shd w:val="clear" w:color="auto" w:fill="auto"/>
            <w:noWrap/>
            <w:vAlign w:val="bottom"/>
            <w:hideMark/>
          </w:tcPr>
          <w:p w14:paraId="70647FC9" w14:textId="77777777" w:rsidR="006877D6" w:rsidRPr="00177C24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177C24">
              <w:rPr>
                <w:color w:val="000000"/>
              </w:rPr>
              <w:t>0.3049</w:t>
            </w:r>
          </w:p>
        </w:tc>
        <w:tc>
          <w:tcPr>
            <w:tcW w:w="1221" w:type="dxa"/>
            <w:gridSpan w:val="2"/>
            <w:shd w:val="clear" w:color="auto" w:fill="auto"/>
            <w:noWrap/>
            <w:vAlign w:val="bottom"/>
            <w:hideMark/>
          </w:tcPr>
          <w:p w14:paraId="5A873FAC" w14:textId="77777777" w:rsidR="006877D6" w:rsidRPr="00177C24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177C24">
              <w:rPr>
                <w:color w:val="000000"/>
              </w:rPr>
              <w:t>0.0277</w:t>
            </w:r>
          </w:p>
        </w:tc>
        <w:tc>
          <w:tcPr>
            <w:tcW w:w="899" w:type="dxa"/>
            <w:gridSpan w:val="2"/>
            <w:shd w:val="clear" w:color="auto" w:fill="auto"/>
            <w:noWrap/>
            <w:vAlign w:val="bottom"/>
            <w:hideMark/>
          </w:tcPr>
          <w:p w14:paraId="11A29ADB" w14:textId="77777777" w:rsidR="006877D6" w:rsidRPr="00177C24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177C24">
              <w:rPr>
                <w:color w:val="000000"/>
              </w:rPr>
              <w:t>0.2529</w:t>
            </w:r>
          </w:p>
        </w:tc>
        <w:tc>
          <w:tcPr>
            <w:tcW w:w="1221" w:type="dxa"/>
            <w:gridSpan w:val="2"/>
            <w:shd w:val="clear" w:color="auto" w:fill="auto"/>
            <w:noWrap/>
            <w:vAlign w:val="bottom"/>
            <w:hideMark/>
          </w:tcPr>
          <w:p w14:paraId="261B7038" w14:textId="77777777" w:rsidR="006877D6" w:rsidRPr="00177C24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177C24">
              <w:rPr>
                <w:color w:val="000000"/>
              </w:rPr>
              <w:t>0.0440</w:t>
            </w:r>
          </w:p>
        </w:tc>
        <w:tc>
          <w:tcPr>
            <w:tcW w:w="899" w:type="dxa"/>
            <w:gridSpan w:val="2"/>
            <w:shd w:val="clear" w:color="auto" w:fill="auto"/>
            <w:noWrap/>
            <w:vAlign w:val="bottom"/>
            <w:hideMark/>
          </w:tcPr>
          <w:p w14:paraId="05ACD1B7" w14:textId="77777777" w:rsidR="006877D6" w:rsidRPr="00177C24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177C24">
              <w:rPr>
                <w:color w:val="000000"/>
              </w:rPr>
              <w:t>0.1480</w:t>
            </w:r>
          </w:p>
        </w:tc>
      </w:tr>
      <w:tr w:rsidR="006877D6" w:rsidRPr="00177C24" w14:paraId="2B426EDC" w14:textId="77777777" w:rsidTr="00FB508B">
        <w:trPr>
          <w:gridAfter w:val="1"/>
          <w:wAfter w:w="518" w:type="dxa"/>
          <w:trHeight w:val="315"/>
        </w:trPr>
        <w:tc>
          <w:tcPr>
            <w:tcW w:w="2680" w:type="dxa"/>
            <w:shd w:val="clear" w:color="auto" w:fill="auto"/>
            <w:noWrap/>
            <w:vAlign w:val="center"/>
            <w:hideMark/>
          </w:tcPr>
          <w:p w14:paraId="66001452" w14:textId="77777777" w:rsidR="006877D6" w:rsidRPr="00177C24" w:rsidRDefault="006877D6" w:rsidP="00FB508B">
            <w:pPr>
              <w:spacing w:line="480" w:lineRule="auto"/>
              <w:rPr>
                <w:color w:val="000000"/>
              </w:rPr>
            </w:pPr>
            <w:r w:rsidRPr="00177C24">
              <w:rPr>
                <w:color w:val="000000"/>
              </w:rPr>
              <w:t>Skeleton</w:t>
            </w:r>
          </w:p>
        </w:tc>
        <w:tc>
          <w:tcPr>
            <w:tcW w:w="1221" w:type="dxa"/>
            <w:shd w:val="clear" w:color="auto" w:fill="auto"/>
            <w:noWrap/>
            <w:vAlign w:val="bottom"/>
            <w:hideMark/>
          </w:tcPr>
          <w:p w14:paraId="2C188D78" w14:textId="77777777" w:rsidR="006877D6" w:rsidRPr="00177C24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177C24">
              <w:rPr>
                <w:color w:val="000000"/>
              </w:rPr>
              <w:t>0.0055</w:t>
            </w:r>
          </w:p>
        </w:tc>
        <w:tc>
          <w:tcPr>
            <w:tcW w:w="899" w:type="dxa"/>
            <w:shd w:val="clear" w:color="auto" w:fill="auto"/>
            <w:noWrap/>
            <w:vAlign w:val="bottom"/>
            <w:hideMark/>
          </w:tcPr>
          <w:p w14:paraId="44F7FBDA" w14:textId="77777777" w:rsidR="006877D6" w:rsidRPr="00177C24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177C24">
              <w:rPr>
                <w:color w:val="000000"/>
              </w:rPr>
              <w:t>0.6120</w:t>
            </w:r>
          </w:p>
        </w:tc>
        <w:tc>
          <w:tcPr>
            <w:tcW w:w="1221" w:type="dxa"/>
            <w:gridSpan w:val="2"/>
            <w:shd w:val="clear" w:color="auto" w:fill="auto"/>
            <w:noWrap/>
            <w:vAlign w:val="bottom"/>
            <w:hideMark/>
          </w:tcPr>
          <w:p w14:paraId="7885AA11" w14:textId="77777777" w:rsidR="006877D6" w:rsidRPr="00177C24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177C24">
              <w:rPr>
                <w:color w:val="000000"/>
              </w:rPr>
              <w:t>0.0121</w:t>
            </w:r>
          </w:p>
        </w:tc>
        <w:tc>
          <w:tcPr>
            <w:tcW w:w="899" w:type="dxa"/>
            <w:gridSpan w:val="2"/>
            <w:shd w:val="clear" w:color="auto" w:fill="auto"/>
            <w:noWrap/>
            <w:vAlign w:val="bottom"/>
            <w:hideMark/>
          </w:tcPr>
          <w:p w14:paraId="3ADA4024" w14:textId="77777777" w:rsidR="006877D6" w:rsidRPr="00177C24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177C24">
              <w:rPr>
                <w:color w:val="000000"/>
              </w:rPr>
              <w:t>0.4522</w:t>
            </w:r>
          </w:p>
        </w:tc>
        <w:tc>
          <w:tcPr>
            <w:tcW w:w="1221" w:type="dxa"/>
            <w:gridSpan w:val="2"/>
            <w:shd w:val="clear" w:color="auto" w:fill="auto"/>
            <w:noWrap/>
            <w:vAlign w:val="bottom"/>
            <w:hideMark/>
          </w:tcPr>
          <w:p w14:paraId="61DB898E" w14:textId="77777777" w:rsidR="006877D6" w:rsidRPr="00177C24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177C24">
              <w:rPr>
                <w:color w:val="000000"/>
              </w:rPr>
              <w:t>0.0315</w:t>
            </w:r>
          </w:p>
        </w:tc>
        <w:tc>
          <w:tcPr>
            <w:tcW w:w="899" w:type="dxa"/>
            <w:gridSpan w:val="2"/>
            <w:shd w:val="clear" w:color="auto" w:fill="auto"/>
            <w:noWrap/>
            <w:vAlign w:val="bottom"/>
            <w:hideMark/>
          </w:tcPr>
          <w:p w14:paraId="3E38FCAE" w14:textId="77777777" w:rsidR="006877D6" w:rsidRPr="00177C24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177C24">
              <w:rPr>
                <w:color w:val="000000"/>
              </w:rPr>
              <w:t>0.2227</w:t>
            </w:r>
          </w:p>
        </w:tc>
      </w:tr>
      <w:tr w:rsidR="006877D6" w:rsidRPr="00177C24" w14:paraId="7026C918" w14:textId="77777777" w:rsidTr="00FB508B">
        <w:trPr>
          <w:gridAfter w:val="1"/>
          <w:wAfter w:w="518" w:type="dxa"/>
          <w:trHeight w:val="315"/>
        </w:trPr>
        <w:tc>
          <w:tcPr>
            <w:tcW w:w="2680" w:type="dxa"/>
            <w:shd w:val="clear" w:color="auto" w:fill="auto"/>
            <w:noWrap/>
            <w:vAlign w:val="center"/>
            <w:hideMark/>
          </w:tcPr>
          <w:p w14:paraId="2EA3CAFC" w14:textId="77777777" w:rsidR="006877D6" w:rsidRPr="00177C24" w:rsidRDefault="006877D6" w:rsidP="00FB508B">
            <w:pPr>
              <w:spacing w:line="480" w:lineRule="auto"/>
              <w:rPr>
                <w:color w:val="000000"/>
              </w:rPr>
            </w:pPr>
            <w:r w:rsidRPr="00177C24">
              <w:rPr>
                <w:color w:val="000000"/>
              </w:rPr>
              <w:t>Symmetry</w:t>
            </w:r>
          </w:p>
        </w:tc>
        <w:tc>
          <w:tcPr>
            <w:tcW w:w="1221" w:type="dxa"/>
            <w:shd w:val="clear" w:color="auto" w:fill="auto"/>
            <w:noWrap/>
            <w:vAlign w:val="bottom"/>
            <w:hideMark/>
          </w:tcPr>
          <w:p w14:paraId="5CAEEFF3" w14:textId="77777777" w:rsidR="006877D6" w:rsidRPr="00177C24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177C24">
              <w:rPr>
                <w:color w:val="000000"/>
              </w:rPr>
              <w:t>0.0229</w:t>
            </w:r>
          </w:p>
        </w:tc>
        <w:tc>
          <w:tcPr>
            <w:tcW w:w="899" w:type="dxa"/>
            <w:shd w:val="clear" w:color="auto" w:fill="auto"/>
            <w:noWrap/>
            <w:vAlign w:val="bottom"/>
            <w:hideMark/>
          </w:tcPr>
          <w:p w14:paraId="3E382547" w14:textId="77777777" w:rsidR="006877D6" w:rsidRPr="00177C24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177C24">
              <w:rPr>
                <w:color w:val="000000"/>
              </w:rPr>
              <w:t>0.2988</w:t>
            </w:r>
          </w:p>
        </w:tc>
        <w:tc>
          <w:tcPr>
            <w:tcW w:w="1221" w:type="dxa"/>
            <w:gridSpan w:val="2"/>
            <w:shd w:val="clear" w:color="auto" w:fill="auto"/>
            <w:noWrap/>
            <w:vAlign w:val="bottom"/>
            <w:hideMark/>
          </w:tcPr>
          <w:p w14:paraId="0AFAF322" w14:textId="77777777" w:rsidR="006877D6" w:rsidRPr="00177C24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177C24">
              <w:rPr>
                <w:color w:val="000000"/>
              </w:rPr>
              <w:t>0.0171</w:t>
            </w:r>
          </w:p>
        </w:tc>
        <w:tc>
          <w:tcPr>
            <w:tcW w:w="899" w:type="dxa"/>
            <w:gridSpan w:val="2"/>
            <w:shd w:val="clear" w:color="auto" w:fill="auto"/>
            <w:noWrap/>
            <w:vAlign w:val="bottom"/>
            <w:hideMark/>
          </w:tcPr>
          <w:p w14:paraId="584E06C3" w14:textId="77777777" w:rsidR="006877D6" w:rsidRPr="00177C24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177C24">
              <w:rPr>
                <w:color w:val="000000"/>
              </w:rPr>
              <w:t>0.3701</w:t>
            </w:r>
          </w:p>
        </w:tc>
        <w:tc>
          <w:tcPr>
            <w:tcW w:w="1221" w:type="dxa"/>
            <w:gridSpan w:val="2"/>
            <w:shd w:val="clear" w:color="auto" w:fill="auto"/>
            <w:noWrap/>
            <w:vAlign w:val="bottom"/>
            <w:hideMark/>
          </w:tcPr>
          <w:p w14:paraId="44665582" w14:textId="77777777" w:rsidR="006877D6" w:rsidRPr="00177C24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177C24">
              <w:rPr>
                <w:color w:val="000000"/>
              </w:rPr>
              <w:t>0.0060</w:t>
            </w:r>
          </w:p>
        </w:tc>
        <w:tc>
          <w:tcPr>
            <w:tcW w:w="899" w:type="dxa"/>
            <w:gridSpan w:val="2"/>
            <w:shd w:val="clear" w:color="auto" w:fill="auto"/>
            <w:noWrap/>
            <w:vAlign w:val="bottom"/>
            <w:hideMark/>
          </w:tcPr>
          <w:p w14:paraId="24EB40EF" w14:textId="77777777" w:rsidR="006877D6" w:rsidRPr="00177C24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177C24">
              <w:rPr>
                <w:color w:val="000000"/>
              </w:rPr>
              <w:t>0.5956</w:t>
            </w:r>
          </w:p>
        </w:tc>
      </w:tr>
      <w:tr w:rsidR="006877D6" w:rsidRPr="00177C24" w14:paraId="4B352438" w14:textId="77777777" w:rsidTr="00FB508B">
        <w:trPr>
          <w:gridAfter w:val="1"/>
          <w:wAfter w:w="518" w:type="dxa"/>
          <w:trHeight w:val="315"/>
        </w:trPr>
        <w:tc>
          <w:tcPr>
            <w:tcW w:w="2680" w:type="dxa"/>
            <w:shd w:val="clear" w:color="auto" w:fill="auto"/>
            <w:noWrap/>
            <w:vAlign w:val="center"/>
            <w:hideMark/>
          </w:tcPr>
          <w:p w14:paraId="1AFD875F" w14:textId="77777777" w:rsidR="006877D6" w:rsidRPr="00177C24" w:rsidRDefault="006877D6" w:rsidP="00FB508B">
            <w:pPr>
              <w:spacing w:line="480" w:lineRule="auto"/>
              <w:rPr>
                <w:color w:val="000000"/>
              </w:rPr>
            </w:pPr>
            <w:r w:rsidRPr="00177C24">
              <w:rPr>
                <w:color w:val="000000"/>
              </w:rPr>
              <w:lastRenderedPageBreak/>
              <w:t>Terrestrial habitat</w:t>
            </w:r>
          </w:p>
        </w:tc>
        <w:tc>
          <w:tcPr>
            <w:tcW w:w="1221" w:type="dxa"/>
            <w:shd w:val="clear" w:color="000000" w:fill="C6E0B4"/>
            <w:noWrap/>
            <w:vAlign w:val="bottom"/>
            <w:hideMark/>
          </w:tcPr>
          <w:p w14:paraId="0B3EFF7D" w14:textId="77777777" w:rsidR="006877D6" w:rsidRPr="00177C24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177C24">
              <w:rPr>
                <w:color w:val="000000"/>
              </w:rPr>
              <w:t>0.1511</w:t>
            </w:r>
          </w:p>
        </w:tc>
        <w:tc>
          <w:tcPr>
            <w:tcW w:w="899" w:type="dxa"/>
            <w:shd w:val="clear" w:color="000000" w:fill="C6E0B4"/>
            <w:noWrap/>
            <w:vAlign w:val="bottom"/>
            <w:hideMark/>
          </w:tcPr>
          <w:p w14:paraId="0ADC05D3" w14:textId="77777777" w:rsidR="006877D6" w:rsidRPr="00177C24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177C24">
              <w:rPr>
                <w:color w:val="000000"/>
              </w:rPr>
              <w:t>0.0058</w:t>
            </w:r>
          </w:p>
        </w:tc>
        <w:tc>
          <w:tcPr>
            <w:tcW w:w="1221" w:type="dxa"/>
            <w:gridSpan w:val="2"/>
            <w:shd w:val="clear" w:color="000000" w:fill="C6E0B4"/>
            <w:noWrap/>
            <w:vAlign w:val="bottom"/>
            <w:hideMark/>
          </w:tcPr>
          <w:p w14:paraId="35D837F6" w14:textId="77777777" w:rsidR="006877D6" w:rsidRPr="00177C24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177C24">
              <w:rPr>
                <w:color w:val="000000"/>
              </w:rPr>
              <w:t>0.1511</w:t>
            </w:r>
          </w:p>
        </w:tc>
        <w:tc>
          <w:tcPr>
            <w:tcW w:w="899" w:type="dxa"/>
            <w:gridSpan w:val="2"/>
            <w:shd w:val="clear" w:color="000000" w:fill="C6E0B4"/>
            <w:noWrap/>
            <w:vAlign w:val="bottom"/>
            <w:hideMark/>
          </w:tcPr>
          <w:p w14:paraId="42E796B5" w14:textId="77777777" w:rsidR="006877D6" w:rsidRPr="00177C24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177C24">
              <w:rPr>
                <w:color w:val="000000"/>
              </w:rPr>
              <w:t>0.0058</w:t>
            </w:r>
          </w:p>
        </w:tc>
        <w:tc>
          <w:tcPr>
            <w:tcW w:w="1221" w:type="dxa"/>
            <w:gridSpan w:val="2"/>
            <w:shd w:val="clear" w:color="000000" w:fill="C6E0B4"/>
            <w:noWrap/>
            <w:vAlign w:val="bottom"/>
            <w:hideMark/>
          </w:tcPr>
          <w:p w14:paraId="498D7C63" w14:textId="77777777" w:rsidR="006877D6" w:rsidRPr="00177C24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177C24">
              <w:rPr>
                <w:color w:val="000000"/>
              </w:rPr>
              <w:t>0.2103</w:t>
            </w:r>
          </w:p>
        </w:tc>
        <w:tc>
          <w:tcPr>
            <w:tcW w:w="899" w:type="dxa"/>
            <w:gridSpan w:val="2"/>
            <w:shd w:val="clear" w:color="000000" w:fill="C6E0B4"/>
            <w:noWrap/>
            <w:vAlign w:val="bottom"/>
            <w:hideMark/>
          </w:tcPr>
          <w:p w14:paraId="53E9CB9D" w14:textId="77777777" w:rsidR="006877D6" w:rsidRPr="00177C24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177C24">
              <w:rPr>
                <w:color w:val="000000"/>
              </w:rPr>
              <w:t>0.0009</w:t>
            </w:r>
          </w:p>
        </w:tc>
      </w:tr>
      <w:tr w:rsidR="006877D6" w:rsidRPr="00177C24" w14:paraId="4747C072" w14:textId="77777777" w:rsidTr="00FB508B">
        <w:trPr>
          <w:gridAfter w:val="1"/>
          <w:wAfter w:w="518" w:type="dxa"/>
          <w:trHeight w:val="315"/>
        </w:trPr>
        <w:tc>
          <w:tcPr>
            <w:tcW w:w="2680" w:type="dxa"/>
            <w:shd w:val="clear" w:color="auto" w:fill="auto"/>
            <w:noWrap/>
            <w:vAlign w:val="center"/>
            <w:hideMark/>
          </w:tcPr>
          <w:p w14:paraId="50BB5E8C" w14:textId="77777777" w:rsidR="006877D6" w:rsidRPr="00177C24" w:rsidRDefault="006877D6" w:rsidP="00FB508B">
            <w:pPr>
              <w:spacing w:line="480" w:lineRule="auto"/>
              <w:rPr>
                <w:color w:val="000000"/>
              </w:rPr>
            </w:pPr>
            <w:proofErr w:type="spellStart"/>
            <w:r w:rsidRPr="00177C24">
              <w:rPr>
                <w:color w:val="000000"/>
              </w:rPr>
              <w:t>Vagility</w:t>
            </w:r>
            <w:proofErr w:type="spellEnd"/>
          </w:p>
        </w:tc>
        <w:tc>
          <w:tcPr>
            <w:tcW w:w="1221" w:type="dxa"/>
            <w:shd w:val="clear" w:color="auto" w:fill="auto"/>
            <w:noWrap/>
            <w:vAlign w:val="bottom"/>
            <w:hideMark/>
          </w:tcPr>
          <w:p w14:paraId="3F26F168" w14:textId="77777777" w:rsidR="006877D6" w:rsidRPr="00177C24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177C24">
              <w:rPr>
                <w:color w:val="000000"/>
              </w:rPr>
              <w:t>0.0546</w:t>
            </w:r>
          </w:p>
        </w:tc>
        <w:tc>
          <w:tcPr>
            <w:tcW w:w="899" w:type="dxa"/>
            <w:shd w:val="clear" w:color="auto" w:fill="auto"/>
            <w:noWrap/>
            <w:vAlign w:val="bottom"/>
            <w:hideMark/>
          </w:tcPr>
          <w:p w14:paraId="540806BC" w14:textId="77777777" w:rsidR="006877D6" w:rsidRPr="00177C24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177C24">
              <w:rPr>
                <w:color w:val="000000"/>
              </w:rPr>
              <w:t>0.1060</w:t>
            </w:r>
          </w:p>
        </w:tc>
        <w:tc>
          <w:tcPr>
            <w:tcW w:w="1221" w:type="dxa"/>
            <w:gridSpan w:val="2"/>
            <w:shd w:val="clear" w:color="auto" w:fill="auto"/>
            <w:noWrap/>
            <w:vAlign w:val="bottom"/>
            <w:hideMark/>
          </w:tcPr>
          <w:p w14:paraId="52F73FF9" w14:textId="77777777" w:rsidR="006877D6" w:rsidRPr="00177C24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177C24">
              <w:rPr>
                <w:color w:val="000000"/>
              </w:rPr>
              <w:t>0.0364</w:t>
            </w:r>
          </w:p>
        </w:tc>
        <w:tc>
          <w:tcPr>
            <w:tcW w:w="899" w:type="dxa"/>
            <w:gridSpan w:val="2"/>
            <w:shd w:val="clear" w:color="auto" w:fill="auto"/>
            <w:noWrap/>
            <w:vAlign w:val="bottom"/>
            <w:hideMark/>
          </w:tcPr>
          <w:p w14:paraId="725E1FF3" w14:textId="77777777" w:rsidR="006877D6" w:rsidRPr="00177C24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177C24">
              <w:rPr>
                <w:color w:val="000000"/>
              </w:rPr>
              <w:t>0.1892</w:t>
            </w:r>
          </w:p>
        </w:tc>
        <w:tc>
          <w:tcPr>
            <w:tcW w:w="1221" w:type="dxa"/>
            <w:gridSpan w:val="2"/>
            <w:shd w:val="clear" w:color="auto" w:fill="auto"/>
            <w:noWrap/>
            <w:vAlign w:val="bottom"/>
            <w:hideMark/>
          </w:tcPr>
          <w:p w14:paraId="1FFCAE15" w14:textId="77777777" w:rsidR="006877D6" w:rsidRPr="00177C24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177C24">
              <w:rPr>
                <w:color w:val="000000"/>
              </w:rPr>
              <w:t>0.0390</w:t>
            </w:r>
          </w:p>
        </w:tc>
        <w:tc>
          <w:tcPr>
            <w:tcW w:w="899" w:type="dxa"/>
            <w:gridSpan w:val="2"/>
            <w:shd w:val="clear" w:color="auto" w:fill="auto"/>
            <w:noWrap/>
            <w:vAlign w:val="bottom"/>
            <w:hideMark/>
          </w:tcPr>
          <w:p w14:paraId="3BAF1865" w14:textId="77777777" w:rsidR="006877D6" w:rsidRPr="00177C24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177C24">
              <w:rPr>
                <w:color w:val="000000"/>
              </w:rPr>
              <w:t>0.1738</w:t>
            </w:r>
          </w:p>
        </w:tc>
      </w:tr>
      <w:tr w:rsidR="006877D6" w:rsidRPr="00177C24" w14:paraId="26096838" w14:textId="77777777" w:rsidTr="00FB508B">
        <w:trPr>
          <w:gridAfter w:val="1"/>
          <w:wAfter w:w="518" w:type="dxa"/>
          <w:trHeight w:val="315"/>
        </w:trPr>
        <w:tc>
          <w:tcPr>
            <w:tcW w:w="2680" w:type="dxa"/>
            <w:shd w:val="clear" w:color="auto" w:fill="auto"/>
            <w:noWrap/>
            <w:vAlign w:val="center"/>
            <w:hideMark/>
          </w:tcPr>
          <w:p w14:paraId="26AEA284" w14:textId="77777777" w:rsidR="006877D6" w:rsidRPr="00177C24" w:rsidRDefault="006877D6" w:rsidP="00FB508B">
            <w:pPr>
              <w:spacing w:line="480" w:lineRule="auto"/>
              <w:rPr>
                <w:color w:val="000000"/>
              </w:rPr>
            </w:pPr>
            <w:r w:rsidRPr="00177C24">
              <w:rPr>
                <w:color w:val="000000"/>
              </w:rPr>
              <w:t xml:space="preserve">Vision </w:t>
            </w:r>
          </w:p>
        </w:tc>
        <w:tc>
          <w:tcPr>
            <w:tcW w:w="1221" w:type="dxa"/>
            <w:shd w:val="clear" w:color="000000" w:fill="C6E0B4"/>
            <w:noWrap/>
            <w:vAlign w:val="bottom"/>
            <w:hideMark/>
          </w:tcPr>
          <w:p w14:paraId="149D7846" w14:textId="77777777" w:rsidR="006877D6" w:rsidRPr="00177C24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177C24">
              <w:rPr>
                <w:color w:val="000000"/>
              </w:rPr>
              <w:t>0.1031</w:t>
            </w:r>
          </w:p>
        </w:tc>
        <w:tc>
          <w:tcPr>
            <w:tcW w:w="899" w:type="dxa"/>
            <w:shd w:val="clear" w:color="000000" w:fill="C6E0B4"/>
            <w:noWrap/>
            <w:vAlign w:val="bottom"/>
            <w:hideMark/>
          </w:tcPr>
          <w:p w14:paraId="781BD27E" w14:textId="77777777" w:rsidR="006877D6" w:rsidRPr="00177C24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177C24">
              <w:rPr>
                <w:color w:val="000000"/>
              </w:rPr>
              <w:t>0.0245</w:t>
            </w:r>
          </w:p>
        </w:tc>
        <w:tc>
          <w:tcPr>
            <w:tcW w:w="1221" w:type="dxa"/>
            <w:gridSpan w:val="2"/>
            <w:shd w:val="clear" w:color="000000" w:fill="C6E0B4"/>
            <w:noWrap/>
            <w:vAlign w:val="bottom"/>
            <w:hideMark/>
          </w:tcPr>
          <w:p w14:paraId="5E672D66" w14:textId="77777777" w:rsidR="006877D6" w:rsidRPr="00177C24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177C24">
              <w:rPr>
                <w:color w:val="000000"/>
              </w:rPr>
              <w:t>0.1168</w:t>
            </w:r>
          </w:p>
        </w:tc>
        <w:tc>
          <w:tcPr>
            <w:tcW w:w="899" w:type="dxa"/>
            <w:gridSpan w:val="2"/>
            <w:shd w:val="clear" w:color="000000" w:fill="C6E0B4"/>
            <w:noWrap/>
            <w:vAlign w:val="bottom"/>
            <w:hideMark/>
          </w:tcPr>
          <w:p w14:paraId="37458530" w14:textId="77777777" w:rsidR="006877D6" w:rsidRPr="00177C24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177C24">
              <w:rPr>
                <w:color w:val="000000"/>
              </w:rPr>
              <w:t>0.0162</w:t>
            </w:r>
          </w:p>
        </w:tc>
        <w:tc>
          <w:tcPr>
            <w:tcW w:w="1221" w:type="dxa"/>
            <w:gridSpan w:val="2"/>
            <w:shd w:val="clear" w:color="000000" w:fill="C6E0B4"/>
            <w:noWrap/>
            <w:vAlign w:val="bottom"/>
            <w:hideMark/>
          </w:tcPr>
          <w:p w14:paraId="011341D5" w14:textId="77777777" w:rsidR="006877D6" w:rsidRPr="00177C24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177C24">
              <w:rPr>
                <w:color w:val="000000"/>
              </w:rPr>
              <w:t>0.1704</w:t>
            </w:r>
          </w:p>
        </w:tc>
        <w:tc>
          <w:tcPr>
            <w:tcW w:w="899" w:type="dxa"/>
            <w:gridSpan w:val="2"/>
            <w:shd w:val="clear" w:color="000000" w:fill="C6E0B4"/>
            <w:noWrap/>
            <w:vAlign w:val="bottom"/>
            <w:hideMark/>
          </w:tcPr>
          <w:p w14:paraId="5AD12F1E" w14:textId="77777777" w:rsidR="006877D6" w:rsidRPr="00177C24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177C24">
              <w:rPr>
                <w:color w:val="000000"/>
              </w:rPr>
              <w:t>0.0032</w:t>
            </w:r>
          </w:p>
        </w:tc>
      </w:tr>
      <w:tr w:rsidR="006877D6" w:rsidRPr="00177C24" w14:paraId="1525D5C4" w14:textId="77777777" w:rsidTr="00FB508B">
        <w:trPr>
          <w:gridAfter w:val="1"/>
          <w:wAfter w:w="518" w:type="dxa"/>
          <w:trHeight w:val="300"/>
        </w:trPr>
        <w:tc>
          <w:tcPr>
            <w:tcW w:w="2680" w:type="dxa"/>
            <w:shd w:val="clear" w:color="auto" w:fill="auto"/>
            <w:noWrap/>
            <w:vAlign w:val="center"/>
            <w:hideMark/>
          </w:tcPr>
          <w:p w14:paraId="51EFF4E0" w14:textId="77777777" w:rsidR="006877D6" w:rsidRPr="00177C24" w:rsidRDefault="006877D6" w:rsidP="00FB508B">
            <w:pPr>
              <w:spacing w:line="480" w:lineRule="auto"/>
              <w:rPr>
                <w:color w:val="000000"/>
              </w:rPr>
            </w:pPr>
            <w:r w:rsidRPr="00177C24">
              <w:rPr>
                <w:color w:val="000000"/>
              </w:rPr>
              <w:t>Vision (alternative coding)</w:t>
            </w:r>
          </w:p>
        </w:tc>
        <w:tc>
          <w:tcPr>
            <w:tcW w:w="1221" w:type="dxa"/>
            <w:shd w:val="clear" w:color="000000" w:fill="C6E0B4"/>
            <w:noWrap/>
            <w:vAlign w:val="bottom"/>
            <w:hideMark/>
          </w:tcPr>
          <w:p w14:paraId="7D92089E" w14:textId="77777777" w:rsidR="006877D6" w:rsidRPr="00177C24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177C24">
              <w:rPr>
                <w:color w:val="000000"/>
              </w:rPr>
              <w:t>0.2114</w:t>
            </w:r>
          </w:p>
        </w:tc>
        <w:tc>
          <w:tcPr>
            <w:tcW w:w="899" w:type="dxa"/>
            <w:shd w:val="clear" w:color="000000" w:fill="C6E0B4"/>
            <w:noWrap/>
            <w:vAlign w:val="bottom"/>
            <w:hideMark/>
          </w:tcPr>
          <w:p w14:paraId="66618E08" w14:textId="77777777" w:rsidR="006877D6" w:rsidRPr="00177C24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177C24">
              <w:rPr>
                <w:color w:val="000000"/>
              </w:rPr>
              <w:t>0.0009</w:t>
            </w:r>
          </w:p>
        </w:tc>
        <w:tc>
          <w:tcPr>
            <w:tcW w:w="1221" w:type="dxa"/>
            <w:gridSpan w:val="2"/>
            <w:shd w:val="clear" w:color="000000" w:fill="C6E0B4"/>
            <w:noWrap/>
            <w:vAlign w:val="bottom"/>
            <w:hideMark/>
          </w:tcPr>
          <w:p w14:paraId="4792B3D4" w14:textId="77777777" w:rsidR="006877D6" w:rsidRPr="00177C24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177C24">
              <w:rPr>
                <w:color w:val="000000"/>
              </w:rPr>
              <w:t>0.2184</w:t>
            </w:r>
          </w:p>
        </w:tc>
        <w:tc>
          <w:tcPr>
            <w:tcW w:w="899" w:type="dxa"/>
            <w:gridSpan w:val="2"/>
            <w:shd w:val="clear" w:color="000000" w:fill="C6E0B4"/>
            <w:noWrap/>
            <w:vAlign w:val="bottom"/>
            <w:hideMark/>
          </w:tcPr>
          <w:p w14:paraId="6209AD92" w14:textId="77777777" w:rsidR="006877D6" w:rsidRPr="00177C24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177C24">
              <w:rPr>
                <w:color w:val="000000"/>
              </w:rPr>
              <w:t>0.0007</w:t>
            </w:r>
          </w:p>
        </w:tc>
        <w:tc>
          <w:tcPr>
            <w:tcW w:w="1221" w:type="dxa"/>
            <w:gridSpan w:val="2"/>
            <w:shd w:val="clear" w:color="000000" w:fill="C6E0B4"/>
            <w:noWrap/>
            <w:vAlign w:val="bottom"/>
            <w:hideMark/>
          </w:tcPr>
          <w:p w14:paraId="2854A6E9" w14:textId="77777777" w:rsidR="006877D6" w:rsidRPr="00177C24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177C24">
              <w:rPr>
                <w:color w:val="000000"/>
              </w:rPr>
              <w:t>0.2230</w:t>
            </w:r>
          </w:p>
        </w:tc>
        <w:tc>
          <w:tcPr>
            <w:tcW w:w="899" w:type="dxa"/>
            <w:gridSpan w:val="2"/>
            <w:shd w:val="clear" w:color="000000" w:fill="C6E0B4"/>
            <w:noWrap/>
            <w:vAlign w:val="bottom"/>
            <w:hideMark/>
          </w:tcPr>
          <w:p w14:paraId="52940F8F" w14:textId="77777777" w:rsidR="006877D6" w:rsidRPr="00177C24" w:rsidRDefault="006877D6" w:rsidP="00FB508B">
            <w:pPr>
              <w:spacing w:line="480" w:lineRule="auto"/>
              <w:jc w:val="center"/>
              <w:rPr>
                <w:color w:val="000000"/>
              </w:rPr>
            </w:pPr>
            <w:r w:rsidRPr="00177C24">
              <w:rPr>
                <w:color w:val="000000"/>
              </w:rPr>
              <w:t>0.0006</w:t>
            </w:r>
          </w:p>
        </w:tc>
      </w:tr>
    </w:tbl>
    <w:p w14:paraId="67867A7F" w14:textId="7CCDE294" w:rsidR="006877D6" w:rsidRDefault="006877D6" w:rsidP="006877D6">
      <w:pPr>
        <w:spacing w:line="480" w:lineRule="auto"/>
        <w:rPr>
          <w:rFonts w:eastAsiaTheme="majorEastAsia"/>
        </w:rPr>
      </w:pPr>
      <w:bookmarkStart w:id="0" w:name="_GoBack"/>
      <w:bookmarkEnd w:id="0"/>
    </w:p>
    <w:sectPr w:rsidR="006877D6" w:rsidSect="00DE55D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111C5E1" w14:textId="77777777" w:rsidR="000C1ADB" w:rsidRDefault="000C1ADB" w:rsidP="001F608F">
      <w:r>
        <w:separator/>
      </w:r>
    </w:p>
  </w:endnote>
  <w:endnote w:type="continuationSeparator" w:id="0">
    <w:p w14:paraId="5060AE55" w14:textId="77777777" w:rsidR="000C1ADB" w:rsidRDefault="000C1ADB" w:rsidP="001F608F">
      <w:r>
        <w:continuationSeparator/>
      </w:r>
    </w:p>
  </w:endnote>
  <w:endnote w:type="continuationNotice" w:id="1">
    <w:p w14:paraId="0F5FA1AC" w14:textId="77777777" w:rsidR="000C1ADB" w:rsidRDefault="000C1AD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Calibri Light">
    <w:altName w:val="Consolas"/>
    <w:charset w:val="00"/>
    <w:family w:val="swiss"/>
    <w:pitch w:val="variable"/>
    <w:sig w:usb0="A00002EF" w:usb1="4000207B" w:usb2="00000000" w:usb3="00000000" w:csb0="000000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Segoe UI"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96AE649" w14:textId="77777777" w:rsidR="00B00024" w:rsidRDefault="00B00024">
    <w:pPr>
      <w:pStyle w:val="Footer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6B51C9" w14:textId="639136E1" w:rsidR="000C1ADB" w:rsidRDefault="000C1ADB" w:rsidP="0084066D">
    <w:pPr>
      <w:pStyle w:val="Footer"/>
      <w:jc w:val="center"/>
    </w:pPr>
  </w:p>
</w:ftr>
</file>

<file path=word/footer3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88221B" w14:textId="77777777" w:rsidR="00B00024" w:rsidRDefault="00B00024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2299311" w14:textId="77777777" w:rsidR="000C1ADB" w:rsidRDefault="000C1ADB" w:rsidP="001F608F">
      <w:r>
        <w:separator/>
      </w:r>
    </w:p>
  </w:footnote>
  <w:footnote w:type="continuationSeparator" w:id="0">
    <w:p w14:paraId="7B0BB794" w14:textId="77777777" w:rsidR="000C1ADB" w:rsidRDefault="000C1ADB" w:rsidP="001F608F">
      <w:r>
        <w:continuationSeparator/>
      </w:r>
    </w:p>
  </w:footnote>
  <w:footnote w:type="continuationNotice" w:id="1">
    <w:p w14:paraId="787CA04A" w14:textId="77777777" w:rsidR="000C1ADB" w:rsidRDefault="000C1ADB"/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B8FC33" w14:textId="77777777" w:rsidR="00B00024" w:rsidRDefault="00B00024">
    <w:pPr>
      <w:pStyle w:val="Header"/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BA0989" w14:textId="514BA137" w:rsidR="000C1ADB" w:rsidRDefault="000C1ADB" w:rsidP="006877D6">
    <w:pPr>
      <w:pStyle w:val="Header"/>
      <w:jc w:val="right"/>
    </w:pPr>
    <w:r>
      <w:tab/>
    </w:r>
    <w:r>
      <w:tab/>
    </w:r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A38EC6F" w14:textId="77777777" w:rsidR="00B00024" w:rsidRDefault="00B00024"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A0183F6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000001"/>
    <w:multiLevelType w:val="multilevel"/>
    <w:tmpl w:val="E3B88662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0000002"/>
    <w:multiLevelType w:val="multilevel"/>
    <w:tmpl w:val="088A0884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0000003"/>
    <w:multiLevelType w:val="multilevel"/>
    <w:tmpl w:val="0C2C31CC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0000004"/>
    <w:multiLevelType w:val="multilevel"/>
    <w:tmpl w:val="C0087334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0000005"/>
    <w:multiLevelType w:val="multilevel"/>
    <w:tmpl w:val="02908F5C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00000006"/>
    <w:multiLevelType w:val="multilevel"/>
    <w:tmpl w:val="5888BB84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00000007"/>
    <w:multiLevelType w:val="multilevel"/>
    <w:tmpl w:val="2E04B51A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oNotTrackMoves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EN.InstantFormat" w:val="&lt;ENInstantFormat&gt;&lt;Enabled&gt;0&lt;/Enabled&gt;&lt;ScanUnformatted&gt;1&lt;/ScanUnformatted&gt;&lt;ScanChanges&gt;1&lt;/ScanChanges&gt;&lt;Suspended&gt;0&lt;/Suspended&gt;&lt;/ENInstantFormat&gt;"/>
    <w:docVar w:name="EN.Layout" w:val="&lt;ENLayout&gt;&lt;Style&gt;Amer Naturalist&lt;/Style&gt;&lt;LeftDelim&gt;{&lt;/LeftDelim&gt;&lt;RightDelim&gt;}&lt;/RightDelim&gt;&lt;FontName&gt;Times New Roman&lt;/FontName&gt;&lt;FontSize&gt;12&lt;/FontSize&gt;&lt;ReflistTitle&gt;&lt;/ReflistTitle&gt;&lt;StartingRefnum&gt;1&lt;/StartingRefnum&gt;&lt;FirstLineIndent&gt;0&lt;/FirstLineIndent&gt;&lt;HangingIndent&gt;720&lt;/HangingIndent&gt;&lt;LineSpacing&gt;2&lt;/LineSpacing&gt;&lt;SpaceAfter&gt;0&lt;/SpaceAfter&gt;&lt;HyperlinksEnabled&gt;0&lt;/HyperlinksEnabled&gt;&lt;HyperlinksVisible&gt;0&lt;/HyperlinksVisible&gt;&lt;EnableBibliographyCategories&gt;0&lt;/EnableBibliographyCategories&gt;&lt;/ENLayout&gt;"/>
    <w:docVar w:name="EN.Libraries" w:val="&lt;Libraries&gt;&lt;item db-id=&quot;w252twfsovrzalesr5wvd201afreapdxpwws&quot;&gt;Diversification_Correlates_AmNat2&lt;record-ids&gt;&lt;item&gt;1&lt;/item&gt;&lt;item&gt;2&lt;/item&gt;&lt;item&gt;3&lt;/item&gt;&lt;item&gt;4&lt;/item&gt;&lt;item&gt;5&lt;/item&gt;&lt;item&gt;6&lt;/item&gt;&lt;item&gt;7&lt;/item&gt;&lt;item&gt;8&lt;/item&gt;&lt;item&gt;9&lt;/item&gt;&lt;item&gt;10&lt;/item&gt;&lt;item&gt;11&lt;/item&gt;&lt;item&gt;12&lt;/item&gt;&lt;item&gt;13&lt;/item&gt;&lt;item&gt;14&lt;/item&gt;&lt;item&gt;15&lt;/item&gt;&lt;item&gt;16&lt;/item&gt;&lt;item&gt;17&lt;/item&gt;&lt;item&gt;18&lt;/item&gt;&lt;item&gt;19&lt;/item&gt;&lt;item&gt;20&lt;/item&gt;&lt;item&gt;21&lt;/item&gt;&lt;item&gt;22&lt;/item&gt;&lt;item&gt;23&lt;/item&gt;&lt;item&gt;24&lt;/item&gt;&lt;item&gt;25&lt;/item&gt;&lt;item&gt;26&lt;/item&gt;&lt;item&gt;27&lt;/item&gt;&lt;item&gt;28&lt;/item&gt;&lt;item&gt;29&lt;/item&gt;&lt;item&gt;30&lt;/item&gt;&lt;item&gt;31&lt;/item&gt;&lt;item&gt;32&lt;/item&gt;&lt;item&gt;38&lt;/item&gt;&lt;/record-ids&gt;&lt;/item&gt;&lt;/Libraries&gt;"/>
  </w:docVars>
  <w:rsids>
    <w:rsidRoot w:val="00C01BB3"/>
    <w:rsid w:val="00002239"/>
    <w:rsid w:val="000060D1"/>
    <w:rsid w:val="000077A3"/>
    <w:rsid w:val="00007D56"/>
    <w:rsid w:val="0001466D"/>
    <w:rsid w:val="00020D66"/>
    <w:rsid w:val="000215BA"/>
    <w:rsid w:val="000233BA"/>
    <w:rsid w:val="000278AE"/>
    <w:rsid w:val="0003010C"/>
    <w:rsid w:val="000303BC"/>
    <w:rsid w:val="000318BA"/>
    <w:rsid w:val="000325FA"/>
    <w:rsid w:val="00032E47"/>
    <w:rsid w:val="00035483"/>
    <w:rsid w:val="00035768"/>
    <w:rsid w:val="00036758"/>
    <w:rsid w:val="0004366B"/>
    <w:rsid w:val="00045FFB"/>
    <w:rsid w:val="00046BF3"/>
    <w:rsid w:val="00050B5F"/>
    <w:rsid w:val="00050C3E"/>
    <w:rsid w:val="000523E6"/>
    <w:rsid w:val="000539EF"/>
    <w:rsid w:val="00055780"/>
    <w:rsid w:val="0005627B"/>
    <w:rsid w:val="00056776"/>
    <w:rsid w:val="00063831"/>
    <w:rsid w:val="0006546A"/>
    <w:rsid w:val="00071B84"/>
    <w:rsid w:val="00071DAA"/>
    <w:rsid w:val="00076F79"/>
    <w:rsid w:val="0007712A"/>
    <w:rsid w:val="00082612"/>
    <w:rsid w:val="00083CDE"/>
    <w:rsid w:val="00087A21"/>
    <w:rsid w:val="00087ED5"/>
    <w:rsid w:val="0009018F"/>
    <w:rsid w:val="000A0ED7"/>
    <w:rsid w:val="000A48DC"/>
    <w:rsid w:val="000A7B18"/>
    <w:rsid w:val="000B720C"/>
    <w:rsid w:val="000B7EE9"/>
    <w:rsid w:val="000C1ADB"/>
    <w:rsid w:val="000C2F97"/>
    <w:rsid w:val="000C3F32"/>
    <w:rsid w:val="000D0D95"/>
    <w:rsid w:val="000D1761"/>
    <w:rsid w:val="000D1C5E"/>
    <w:rsid w:val="000D423B"/>
    <w:rsid w:val="000D4F90"/>
    <w:rsid w:val="000D6434"/>
    <w:rsid w:val="000D64C9"/>
    <w:rsid w:val="000E052F"/>
    <w:rsid w:val="000E1397"/>
    <w:rsid w:val="000E1C7F"/>
    <w:rsid w:val="000E3CD9"/>
    <w:rsid w:val="000E704D"/>
    <w:rsid w:val="000F324F"/>
    <w:rsid w:val="000F6D3D"/>
    <w:rsid w:val="00101AB9"/>
    <w:rsid w:val="00105D0C"/>
    <w:rsid w:val="0010645B"/>
    <w:rsid w:val="001065FC"/>
    <w:rsid w:val="00114D55"/>
    <w:rsid w:val="00120D56"/>
    <w:rsid w:val="00122E17"/>
    <w:rsid w:val="001230F2"/>
    <w:rsid w:val="00124409"/>
    <w:rsid w:val="00131BC6"/>
    <w:rsid w:val="00140150"/>
    <w:rsid w:val="00140306"/>
    <w:rsid w:val="0014191F"/>
    <w:rsid w:val="00143351"/>
    <w:rsid w:val="001451EB"/>
    <w:rsid w:val="0015077D"/>
    <w:rsid w:val="00151CE6"/>
    <w:rsid w:val="00151D24"/>
    <w:rsid w:val="00163ED9"/>
    <w:rsid w:val="00165F32"/>
    <w:rsid w:val="00171E34"/>
    <w:rsid w:val="00172376"/>
    <w:rsid w:val="00175ECE"/>
    <w:rsid w:val="00176D32"/>
    <w:rsid w:val="00177025"/>
    <w:rsid w:val="00177C24"/>
    <w:rsid w:val="00180E28"/>
    <w:rsid w:val="00181A08"/>
    <w:rsid w:val="00185751"/>
    <w:rsid w:val="00193294"/>
    <w:rsid w:val="001A7B2E"/>
    <w:rsid w:val="001B33B9"/>
    <w:rsid w:val="001B6014"/>
    <w:rsid w:val="001B744B"/>
    <w:rsid w:val="001C3326"/>
    <w:rsid w:val="001C3B98"/>
    <w:rsid w:val="001C3BC1"/>
    <w:rsid w:val="001D1FAC"/>
    <w:rsid w:val="001D2D2B"/>
    <w:rsid w:val="001D5187"/>
    <w:rsid w:val="001D74CA"/>
    <w:rsid w:val="001E413E"/>
    <w:rsid w:val="001F1014"/>
    <w:rsid w:val="001F1860"/>
    <w:rsid w:val="001F2232"/>
    <w:rsid w:val="001F492C"/>
    <w:rsid w:val="001F608F"/>
    <w:rsid w:val="00207670"/>
    <w:rsid w:val="002140EC"/>
    <w:rsid w:val="002157CC"/>
    <w:rsid w:val="00216A45"/>
    <w:rsid w:val="00232AEC"/>
    <w:rsid w:val="002338E1"/>
    <w:rsid w:val="002344EC"/>
    <w:rsid w:val="00234C1D"/>
    <w:rsid w:val="002366B0"/>
    <w:rsid w:val="002435F4"/>
    <w:rsid w:val="00245B05"/>
    <w:rsid w:val="00252C16"/>
    <w:rsid w:val="00253621"/>
    <w:rsid w:val="002557FC"/>
    <w:rsid w:val="0025680B"/>
    <w:rsid w:val="002679FB"/>
    <w:rsid w:val="00275C71"/>
    <w:rsid w:val="002775E3"/>
    <w:rsid w:val="0028029F"/>
    <w:rsid w:val="00283ECE"/>
    <w:rsid w:val="002864CA"/>
    <w:rsid w:val="00287875"/>
    <w:rsid w:val="00290103"/>
    <w:rsid w:val="00293FE3"/>
    <w:rsid w:val="00295C99"/>
    <w:rsid w:val="002A321B"/>
    <w:rsid w:val="002B03B4"/>
    <w:rsid w:val="002B114A"/>
    <w:rsid w:val="002B1975"/>
    <w:rsid w:val="002B634E"/>
    <w:rsid w:val="002C16AC"/>
    <w:rsid w:val="002C1EA4"/>
    <w:rsid w:val="002C6B4F"/>
    <w:rsid w:val="002D09F6"/>
    <w:rsid w:val="002D19F0"/>
    <w:rsid w:val="002D44A4"/>
    <w:rsid w:val="002D56CB"/>
    <w:rsid w:val="002D79C2"/>
    <w:rsid w:val="002E1ABB"/>
    <w:rsid w:val="002E5BBE"/>
    <w:rsid w:val="002E6094"/>
    <w:rsid w:val="002F23B5"/>
    <w:rsid w:val="003039F7"/>
    <w:rsid w:val="00305D62"/>
    <w:rsid w:val="00307BE2"/>
    <w:rsid w:val="00310370"/>
    <w:rsid w:val="00314AE9"/>
    <w:rsid w:val="003166C1"/>
    <w:rsid w:val="00320933"/>
    <w:rsid w:val="0032239A"/>
    <w:rsid w:val="003258E9"/>
    <w:rsid w:val="003261BC"/>
    <w:rsid w:val="0033270B"/>
    <w:rsid w:val="00341D87"/>
    <w:rsid w:val="0035197F"/>
    <w:rsid w:val="00356CBB"/>
    <w:rsid w:val="00363A97"/>
    <w:rsid w:val="003646C1"/>
    <w:rsid w:val="003708D7"/>
    <w:rsid w:val="003730A1"/>
    <w:rsid w:val="00375BBB"/>
    <w:rsid w:val="00376F16"/>
    <w:rsid w:val="00380345"/>
    <w:rsid w:val="0039095B"/>
    <w:rsid w:val="0039317A"/>
    <w:rsid w:val="00393720"/>
    <w:rsid w:val="00393808"/>
    <w:rsid w:val="003B304C"/>
    <w:rsid w:val="003B3408"/>
    <w:rsid w:val="003B424A"/>
    <w:rsid w:val="003B6CBE"/>
    <w:rsid w:val="003C266F"/>
    <w:rsid w:val="003C35DC"/>
    <w:rsid w:val="003C3E2E"/>
    <w:rsid w:val="003C418C"/>
    <w:rsid w:val="003D0F21"/>
    <w:rsid w:val="003D292D"/>
    <w:rsid w:val="003E3FF1"/>
    <w:rsid w:val="003E74E9"/>
    <w:rsid w:val="003F1822"/>
    <w:rsid w:val="003F4917"/>
    <w:rsid w:val="003F5962"/>
    <w:rsid w:val="003F7A95"/>
    <w:rsid w:val="00402176"/>
    <w:rsid w:val="004047E7"/>
    <w:rsid w:val="00407705"/>
    <w:rsid w:val="0041191B"/>
    <w:rsid w:val="00412554"/>
    <w:rsid w:val="004127EA"/>
    <w:rsid w:val="00412BBC"/>
    <w:rsid w:val="00415826"/>
    <w:rsid w:val="00417164"/>
    <w:rsid w:val="004216A8"/>
    <w:rsid w:val="00430F3F"/>
    <w:rsid w:val="0043163F"/>
    <w:rsid w:val="00433DC9"/>
    <w:rsid w:val="00441002"/>
    <w:rsid w:val="00441227"/>
    <w:rsid w:val="00443009"/>
    <w:rsid w:val="00450372"/>
    <w:rsid w:val="004521D3"/>
    <w:rsid w:val="00454B20"/>
    <w:rsid w:val="00455694"/>
    <w:rsid w:val="004561B2"/>
    <w:rsid w:val="0046491B"/>
    <w:rsid w:val="00464DDB"/>
    <w:rsid w:val="004742B1"/>
    <w:rsid w:val="0048297F"/>
    <w:rsid w:val="0048327A"/>
    <w:rsid w:val="00486217"/>
    <w:rsid w:val="00486F06"/>
    <w:rsid w:val="00487386"/>
    <w:rsid w:val="004A00B8"/>
    <w:rsid w:val="004A3126"/>
    <w:rsid w:val="004A374B"/>
    <w:rsid w:val="004A4D4F"/>
    <w:rsid w:val="004A7A4C"/>
    <w:rsid w:val="004B2D7B"/>
    <w:rsid w:val="004B70CF"/>
    <w:rsid w:val="004C0AAA"/>
    <w:rsid w:val="004C0E67"/>
    <w:rsid w:val="004C44EC"/>
    <w:rsid w:val="004C5C90"/>
    <w:rsid w:val="004C796F"/>
    <w:rsid w:val="004C7BDB"/>
    <w:rsid w:val="004D26AD"/>
    <w:rsid w:val="004D2FD8"/>
    <w:rsid w:val="004E0428"/>
    <w:rsid w:val="004E140F"/>
    <w:rsid w:val="004E4AEA"/>
    <w:rsid w:val="004F1384"/>
    <w:rsid w:val="004F71E1"/>
    <w:rsid w:val="004F7306"/>
    <w:rsid w:val="00503CE3"/>
    <w:rsid w:val="00506C79"/>
    <w:rsid w:val="00511D73"/>
    <w:rsid w:val="005152B2"/>
    <w:rsid w:val="005228DB"/>
    <w:rsid w:val="00523D79"/>
    <w:rsid w:val="005250E6"/>
    <w:rsid w:val="00526F9B"/>
    <w:rsid w:val="00527B61"/>
    <w:rsid w:val="0053458A"/>
    <w:rsid w:val="005348A0"/>
    <w:rsid w:val="00534EF8"/>
    <w:rsid w:val="00544FF9"/>
    <w:rsid w:val="00546F5E"/>
    <w:rsid w:val="00555C6B"/>
    <w:rsid w:val="0056081D"/>
    <w:rsid w:val="005608B0"/>
    <w:rsid w:val="00564A16"/>
    <w:rsid w:val="00573C3A"/>
    <w:rsid w:val="00577678"/>
    <w:rsid w:val="00577713"/>
    <w:rsid w:val="00587A7B"/>
    <w:rsid w:val="00591E26"/>
    <w:rsid w:val="005943CC"/>
    <w:rsid w:val="005953DA"/>
    <w:rsid w:val="005959A4"/>
    <w:rsid w:val="005967B6"/>
    <w:rsid w:val="005B1459"/>
    <w:rsid w:val="005B200A"/>
    <w:rsid w:val="005B2E52"/>
    <w:rsid w:val="005B5B22"/>
    <w:rsid w:val="005B6C45"/>
    <w:rsid w:val="005B7C74"/>
    <w:rsid w:val="005B7F9E"/>
    <w:rsid w:val="005C18C1"/>
    <w:rsid w:val="005C3E64"/>
    <w:rsid w:val="005C45BD"/>
    <w:rsid w:val="005C45F3"/>
    <w:rsid w:val="005D5B35"/>
    <w:rsid w:val="005D7BF0"/>
    <w:rsid w:val="005E39A9"/>
    <w:rsid w:val="005E69E7"/>
    <w:rsid w:val="005F13EE"/>
    <w:rsid w:val="005F448A"/>
    <w:rsid w:val="00603B65"/>
    <w:rsid w:val="00604F2D"/>
    <w:rsid w:val="00606276"/>
    <w:rsid w:val="0060773C"/>
    <w:rsid w:val="00607F49"/>
    <w:rsid w:val="00610BC2"/>
    <w:rsid w:val="006129EB"/>
    <w:rsid w:val="006133E1"/>
    <w:rsid w:val="00614041"/>
    <w:rsid w:val="00614D01"/>
    <w:rsid w:val="006156EF"/>
    <w:rsid w:val="00630B13"/>
    <w:rsid w:val="006326E2"/>
    <w:rsid w:val="00633791"/>
    <w:rsid w:val="00635CAE"/>
    <w:rsid w:val="00641235"/>
    <w:rsid w:val="00641943"/>
    <w:rsid w:val="006449AB"/>
    <w:rsid w:val="00646D07"/>
    <w:rsid w:val="0065036F"/>
    <w:rsid w:val="0065122F"/>
    <w:rsid w:val="006607B5"/>
    <w:rsid w:val="00661EE5"/>
    <w:rsid w:val="0066225A"/>
    <w:rsid w:val="00667A00"/>
    <w:rsid w:val="00672DB4"/>
    <w:rsid w:val="006768C8"/>
    <w:rsid w:val="0067721E"/>
    <w:rsid w:val="00677CB1"/>
    <w:rsid w:val="00682A9C"/>
    <w:rsid w:val="00684947"/>
    <w:rsid w:val="00687638"/>
    <w:rsid w:val="006877D6"/>
    <w:rsid w:val="00687A49"/>
    <w:rsid w:val="006911CE"/>
    <w:rsid w:val="00695872"/>
    <w:rsid w:val="006A113C"/>
    <w:rsid w:val="006A3B2F"/>
    <w:rsid w:val="006A47CD"/>
    <w:rsid w:val="006A49BC"/>
    <w:rsid w:val="006B76E3"/>
    <w:rsid w:val="006E0942"/>
    <w:rsid w:val="006E3DDA"/>
    <w:rsid w:val="006F23B8"/>
    <w:rsid w:val="006F2472"/>
    <w:rsid w:val="006F3C31"/>
    <w:rsid w:val="006F7DA2"/>
    <w:rsid w:val="007022F1"/>
    <w:rsid w:val="007029B7"/>
    <w:rsid w:val="00702D9E"/>
    <w:rsid w:val="00706173"/>
    <w:rsid w:val="00716791"/>
    <w:rsid w:val="00720A59"/>
    <w:rsid w:val="007210D9"/>
    <w:rsid w:val="007234E6"/>
    <w:rsid w:val="007337F5"/>
    <w:rsid w:val="007344E5"/>
    <w:rsid w:val="00737D53"/>
    <w:rsid w:val="00743825"/>
    <w:rsid w:val="00745F04"/>
    <w:rsid w:val="00751315"/>
    <w:rsid w:val="00755478"/>
    <w:rsid w:val="00757305"/>
    <w:rsid w:val="00757696"/>
    <w:rsid w:val="007639DF"/>
    <w:rsid w:val="007648AF"/>
    <w:rsid w:val="00771CE7"/>
    <w:rsid w:val="00772A59"/>
    <w:rsid w:val="00772DE5"/>
    <w:rsid w:val="00780BEC"/>
    <w:rsid w:val="00783559"/>
    <w:rsid w:val="007846D3"/>
    <w:rsid w:val="0078654E"/>
    <w:rsid w:val="0079503C"/>
    <w:rsid w:val="00795606"/>
    <w:rsid w:val="007A2A86"/>
    <w:rsid w:val="007A2D0B"/>
    <w:rsid w:val="007A3E0C"/>
    <w:rsid w:val="007A7580"/>
    <w:rsid w:val="007B1343"/>
    <w:rsid w:val="007B1477"/>
    <w:rsid w:val="007B3599"/>
    <w:rsid w:val="007B414D"/>
    <w:rsid w:val="007C25A9"/>
    <w:rsid w:val="007C597F"/>
    <w:rsid w:val="007C6A50"/>
    <w:rsid w:val="007E5614"/>
    <w:rsid w:val="007E598D"/>
    <w:rsid w:val="007E6F9A"/>
    <w:rsid w:val="007F1A10"/>
    <w:rsid w:val="007F4D56"/>
    <w:rsid w:val="00801904"/>
    <w:rsid w:val="0080513C"/>
    <w:rsid w:val="00807CA7"/>
    <w:rsid w:val="00821E4A"/>
    <w:rsid w:val="00825830"/>
    <w:rsid w:val="008315A6"/>
    <w:rsid w:val="00833202"/>
    <w:rsid w:val="00833281"/>
    <w:rsid w:val="008343EA"/>
    <w:rsid w:val="0084066D"/>
    <w:rsid w:val="0084205A"/>
    <w:rsid w:val="0084443A"/>
    <w:rsid w:val="008506EB"/>
    <w:rsid w:val="00856766"/>
    <w:rsid w:val="00860C00"/>
    <w:rsid w:val="00862373"/>
    <w:rsid w:val="00863A48"/>
    <w:rsid w:val="00865C96"/>
    <w:rsid w:val="0086726D"/>
    <w:rsid w:val="008707E7"/>
    <w:rsid w:val="00873F84"/>
    <w:rsid w:val="00883793"/>
    <w:rsid w:val="00883892"/>
    <w:rsid w:val="00883EAE"/>
    <w:rsid w:val="00884A60"/>
    <w:rsid w:val="00886C5A"/>
    <w:rsid w:val="00897727"/>
    <w:rsid w:val="008A4504"/>
    <w:rsid w:val="008A5279"/>
    <w:rsid w:val="008A53D8"/>
    <w:rsid w:val="008B0C5E"/>
    <w:rsid w:val="008B3D39"/>
    <w:rsid w:val="008B5DFE"/>
    <w:rsid w:val="008C0F19"/>
    <w:rsid w:val="008C14A6"/>
    <w:rsid w:val="008C15BE"/>
    <w:rsid w:val="008C18E3"/>
    <w:rsid w:val="008C3814"/>
    <w:rsid w:val="008F1E11"/>
    <w:rsid w:val="008F22BA"/>
    <w:rsid w:val="008F267B"/>
    <w:rsid w:val="008F3DD2"/>
    <w:rsid w:val="00907A27"/>
    <w:rsid w:val="00907E95"/>
    <w:rsid w:val="00910A17"/>
    <w:rsid w:val="00914799"/>
    <w:rsid w:val="009147C7"/>
    <w:rsid w:val="00921C73"/>
    <w:rsid w:val="00922BEF"/>
    <w:rsid w:val="00925114"/>
    <w:rsid w:val="00925A8E"/>
    <w:rsid w:val="009271E1"/>
    <w:rsid w:val="0092748A"/>
    <w:rsid w:val="0093112E"/>
    <w:rsid w:val="00934562"/>
    <w:rsid w:val="00943693"/>
    <w:rsid w:val="00943731"/>
    <w:rsid w:val="009442EC"/>
    <w:rsid w:val="0095050F"/>
    <w:rsid w:val="00954B1B"/>
    <w:rsid w:val="00963C2B"/>
    <w:rsid w:val="00965B61"/>
    <w:rsid w:val="009668BB"/>
    <w:rsid w:val="00970ACC"/>
    <w:rsid w:val="00976741"/>
    <w:rsid w:val="0098562C"/>
    <w:rsid w:val="00991FA2"/>
    <w:rsid w:val="00992F45"/>
    <w:rsid w:val="009936CA"/>
    <w:rsid w:val="0099429E"/>
    <w:rsid w:val="00997182"/>
    <w:rsid w:val="009A18BD"/>
    <w:rsid w:val="009A2DF1"/>
    <w:rsid w:val="009A342C"/>
    <w:rsid w:val="009A35C5"/>
    <w:rsid w:val="009A660B"/>
    <w:rsid w:val="009B0DB1"/>
    <w:rsid w:val="009B3D8E"/>
    <w:rsid w:val="009C3A45"/>
    <w:rsid w:val="009C3C8C"/>
    <w:rsid w:val="009C3F08"/>
    <w:rsid w:val="009C428B"/>
    <w:rsid w:val="009D0292"/>
    <w:rsid w:val="009D4376"/>
    <w:rsid w:val="009D4CB1"/>
    <w:rsid w:val="009D5701"/>
    <w:rsid w:val="009E33AE"/>
    <w:rsid w:val="009E4637"/>
    <w:rsid w:val="009E463B"/>
    <w:rsid w:val="009E6014"/>
    <w:rsid w:val="009E6E69"/>
    <w:rsid w:val="009F3240"/>
    <w:rsid w:val="009F40A1"/>
    <w:rsid w:val="009F4E87"/>
    <w:rsid w:val="009F4EA0"/>
    <w:rsid w:val="009F55AC"/>
    <w:rsid w:val="00A07C2A"/>
    <w:rsid w:val="00A1343C"/>
    <w:rsid w:val="00A142AE"/>
    <w:rsid w:val="00A21684"/>
    <w:rsid w:val="00A2796D"/>
    <w:rsid w:val="00A35A21"/>
    <w:rsid w:val="00A3764E"/>
    <w:rsid w:val="00A37DA7"/>
    <w:rsid w:val="00A41C83"/>
    <w:rsid w:val="00A47184"/>
    <w:rsid w:val="00A47488"/>
    <w:rsid w:val="00A47F22"/>
    <w:rsid w:val="00A55597"/>
    <w:rsid w:val="00A56602"/>
    <w:rsid w:val="00A5764F"/>
    <w:rsid w:val="00A57ECB"/>
    <w:rsid w:val="00A61A4E"/>
    <w:rsid w:val="00A66211"/>
    <w:rsid w:val="00A70C8D"/>
    <w:rsid w:val="00A71256"/>
    <w:rsid w:val="00A73F49"/>
    <w:rsid w:val="00A76026"/>
    <w:rsid w:val="00A76C6E"/>
    <w:rsid w:val="00A8049C"/>
    <w:rsid w:val="00A82DC5"/>
    <w:rsid w:val="00A8306A"/>
    <w:rsid w:val="00A84977"/>
    <w:rsid w:val="00A86574"/>
    <w:rsid w:val="00A8702F"/>
    <w:rsid w:val="00AA18DD"/>
    <w:rsid w:val="00AA5793"/>
    <w:rsid w:val="00AB3DF4"/>
    <w:rsid w:val="00AC0611"/>
    <w:rsid w:val="00AC129F"/>
    <w:rsid w:val="00AC312E"/>
    <w:rsid w:val="00AD3C92"/>
    <w:rsid w:val="00AD4356"/>
    <w:rsid w:val="00AD6157"/>
    <w:rsid w:val="00AE2108"/>
    <w:rsid w:val="00AE4E29"/>
    <w:rsid w:val="00AF3188"/>
    <w:rsid w:val="00B00024"/>
    <w:rsid w:val="00B0554D"/>
    <w:rsid w:val="00B104E4"/>
    <w:rsid w:val="00B13947"/>
    <w:rsid w:val="00B1576A"/>
    <w:rsid w:val="00B2061B"/>
    <w:rsid w:val="00B20F78"/>
    <w:rsid w:val="00B22506"/>
    <w:rsid w:val="00B269A0"/>
    <w:rsid w:val="00B31A9F"/>
    <w:rsid w:val="00B34B85"/>
    <w:rsid w:val="00B41001"/>
    <w:rsid w:val="00B42154"/>
    <w:rsid w:val="00B45BC3"/>
    <w:rsid w:val="00B462E4"/>
    <w:rsid w:val="00B47ACF"/>
    <w:rsid w:val="00B6352A"/>
    <w:rsid w:val="00B63722"/>
    <w:rsid w:val="00B8102D"/>
    <w:rsid w:val="00B83BF8"/>
    <w:rsid w:val="00B87D10"/>
    <w:rsid w:val="00B93756"/>
    <w:rsid w:val="00B94E0B"/>
    <w:rsid w:val="00B94EEC"/>
    <w:rsid w:val="00B96A38"/>
    <w:rsid w:val="00B97E0F"/>
    <w:rsid w:val="00BA2C3E"/>
    <w:rsid w:val="00BA5296"/>
    <w:rsid w:val="00BA55E1"/>
    <w:rsid w:val="00BA63DC"/>
    <w:rsid w:val="00BB2D45"/>
    <w:rsid w:val="00BB4956"/>
    <w:rsid w:val="00BB550C"/>
    <w:rsid w:val="00BB60B5"/>
    <w:rsid w:val="00BB6EB4"/>
    <w:rsid w:val="00BC3199"/>
    <w:rsid w:val="00BD31EA"/>
    <w:rsid w:val="00BE1B26"/>
    <w:rsid w:val="00BE205A"/>
    <w:rsid w:val="00BE37C6"/>
    <w:rsid w:val="00BE4307"/>
    <w:rsid w:val="00BE7144"/>
    <w:rsid w:val="00BE7A70"/>
    <w:rsid w:val="00BF27A2"/>
    <w:rsid w:val="00BF2B8A"/>
    <w:rsid w:val="00C01BB3"/>
    <w:rsid w:val="00C04D41"/>
    <w:rsid w:val="00C05156"/>
    <w:rsid w:val="00C0541B"/>
    <w:rsid w:val="00C05BD4"/>
    <w:rsid w:val="00C05C2E"/>
    <w:rsid w:val="00C05E25"/>
    <w:rsid w:val="00C065B3"/>
    <w:rsid w:val="00C07204"/>
    <w:rsid w:val="00C07780"/>
    <w:rsid w:val="00C12C7A"/>
    <w:rsid w:val="00C177BB"/>
    <w:rsid w:val="00C219E7"/>
    <w:rsid w:val="00C225EC"/>
    <w:rsid w:val="00C228A6"/>
    <w:rsid w:val="00C47AD1"/>
    <w:rsid w:val="00C56061"/>
    <w:rsid w:val="00C67626"/>
    <w:rsid w:val="00C71849"/>
    <w:rsid w:val="00C718A2"/>
    <w:rsid w:val="00C74ADE"/>
    <w:rsid w:val="00C8135D"/>
    <w:rsid w:val="00C86972"/>
    <w:rsid w:val="00C93E5D"/>
    <w:rsid w:val="00CA6AAA"/>
    <w:rsid w:val="00CB246F"/>
    <w:rsid w:val="00CB32D2"/>
    <w:rsid w:val="00CC6D4D"/>
    <w:rsid w:val="00CD1130"/>
    <w:rsid w:val="00CD32ED"/>
    <w:rsid w:val="00CD3500"/>
    <w:rsid w:val="00CE340C"/>
    <w:rsid w:val="00CE3E26"/>
    <w:rsid w:val="00CF0A0E"/>
    <w:rsid w:val="00D01718"/>
    <w:rsid w:val="00D05FE3"/>
    <w:rsid w:val="00D06099"/>
    <w:rsid w:val="00D07C2E"/>
    <w:rsid w:val="00D16D63"/>
    <w:rsid w:val="00D21FA8"/>
    <w:rsid w:val="00D25443"/>
    <w:rsid w:val="00D3655C"/>
    <w:rsid w:val="00D45CB7"/>
    <w:rsid w:val="00D47EEC"/>
    <w:rsid w:val="00D509F0"/>
    <w:rsid w:val="00D54220"/>
    <w:rsid w:val="00D56538"/>
    <w:rsid w:val="00D614C4"/>
    <w:rsid w:val="00D62C1C"/>
    <w:rsid w:val="00D64DAE"/>
    <w:rsid w:val="00D8011A"/>
    <w:rsid w:val="00D81658"/>
    <w:rsid w:val="00D85C8C"/>
    <w:rsid w:val="00D91E20"/>
    <w:rsid w:val="00D92B7C"/>
    <w:rsid w:val="00DA20B2"/>
    <w:rsid w:val="00DA39CA"/>
    <w:rsid w:val="00DB106A"/>
    <w:rsid w:val="00DB36AA"/>
    <w:rsid w:val="00DB4364"/>
    <w:rsid w:val="00DB7F62"/>
    <w:rsid w:val="00DC638F"/>
    <w:rsid w:val="00DC7082"/>
    <w:rsid w:val="00DD4BE8"/>
    <w:rsid w:val="00DD501D"/>
    <w:rsid w:val="00DD50BD"/>
    <w:rsid w:val="00DD63CC"/>
    <w:rsid w:val="00DE55D7"/>
    <w:rsid w:val="00DF122C"/>
    <w:rsid w:val="00DF20CC"/>
    <w:rsid w:val="00DF4E0B"/>
    <w:rsid w:val="00DF645A"/>
    <w:rsid w:val="00E006D9"/>
    <w:rsid w:val="00E01C5E"/>
    <w:rsid w:val="00E061A2"/>
    <w:rsid w:val="00E13F22"/>
    <w:rsid w:val="00E166AC"/>
    <w:rsid w:val="00E223F0"/>
    <w:rsid w:val="00E306ED"/>
    <w:rsid w:val="00E312AB"/>
    <w:rsid w:val="00E31940"/>
    <w:rsid w:val="00E36BCF"/>
    <w:rsid w:val="00E44D0E"/>
    <w:rsid w:val="00E50321"/>
    <w:rsid w:val="00E600BC"/>
    <w:rsid w:val="00E608CF"/>
    <w:rsid w:val="00E7034D"/>
    <w:rsid w:val="00E7163F"/>
    <w:rsid w:val="00E744E9"/>
    <w:rsid w:val="00E824EC"/>
    <w:rsid w:val="00E84776"/>
    <w:rsid w:val="00E865B4"/>
    <w:rsid w:val="00E86BE9"/>
    <w:rsid w:val="00E91EA5"/>
    <w:rsid w:val="00E95C9F"/>
    <w:rsid w:val="00EA0E38"/>
    <w:rsid w:val="00EA10C2"/>
    <w:rsid w:val="00EA742A"/>
    <w:rsid w:val="00EB0389"/>
    <w:rsid w:val="00EB1079"/>
    <w:rsid w:val="00EB6FDD"/>
    <w:rsid w:val="00EC05D9"/>
    <w:rsid w:val="00EC183B"/>
    <w:rsid w:val="00EC2F61"/>
    <w:rsid w:val="00EC3438"/>
    <w:rsid w:val="00ED6676"/>
    <w:rsid w:val="00EE0D89"/>
    <w:rsid w:val="00EE0E13"/>
    <w:rsid w:val="00EE11FC"/>
    <w:rsid w:val="00EE1876"/>
    <w:rsid w:val="00EF1597"/>
    <w:rsid w:val="00EF3BC1"/>
    <w:rsid w:val="00EF5517"/>
    <w:rsid w:val="00F01D9B"/>
    <w:rsid w:val="00F054CC"/>
    <w:rsid w:val="00F205B4"/>
    <w:rsid w:val="00F21386"/>
    <w:rsid w:val="00F23F2B"/>
    <w:rsid w:val="00F2669A"/>
    <w:rsid w:val="00F27676"/>
    <w:rsid w:val="00F306E6"/>
    <w:rsid w:val="00F31F99"/>
    <w:rsid w:val="00F37B04"/>
    <w:rsid w:val="00F43775"/>
    <w:rsid w:val="00F440A7"/>
    <w:rsid w:val="00F533C4"/>
    <w:rsid w:val="00F605E5"/>
    <w:rsid w:val="00F61F34"/>
    <w:rsid w:val="00F623DB"/>
    <w:rsid w:val="00F65D7C"/>
    <w:rsid w:val="00F66940"/>
    <w:rsid w:val="00F70EF7"/>
    <w:rsid w:val="00F71E55"/>
    <w:rsid w:val="00F734FD"/>
    <w:rsid w:val="00F75750"/>
    <w:rsid w:val="00F82427"/>
    <w:rsid w:val="00F86089"/>
    <w:rsid w:val="00F86EEE"/>
    <w:rsid w:val="00F90FD8"/>
    <w:rsid w:val="00F92EA6"/>
    <w:rsid w:val="00F95C56"/>
    <w:rsid w:val="00F97CC7"/>
    <w:rsid w:val="00FA403D"/>
    <w:rsid w:val="00FA5C47"/>
    <w:rsid w:val="00FA5CA5"/>
    <w:rsid w:val="00FA7077"/>
    <w:rsid w:val="00FA7B68"/>
    <w:rsid w:val="00FB2225"/>
    <w:rsid w:val="00FB508B"/>
    <w:rsid w:val="00FB5796"/>
    <w:rsid w:val="00FB7B03"/>
    <w:rsid w:val="00FC1C35"/>
    <w:rsid w:val="00FC2608"/>
    <w:rsid w:val="00FC592F"/>
    <w:rsid w:val="00FD1330"/>
    <w:rsid w:val="00FD3494"/>
    <w:rsid w:val="00FD3C25"/>
    <w:rsid w:val="00FD4015"/>
    <w:rsid w:val="00FD4F0E"/>
    <w:rsid w:val="00FD7034"/>
    <w:rsid w:val="00FE2D47"/>
    <w:rsid w:val="00FE3BEA"/>
    <w:rsid w:val="00FF2AD6"/>
    <w:rsid w:val="00FF4B04"/>
    <w:rsid w:val="00FF6C98"/>
    <w:rsid w:val="00FF74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4E20EA4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HTML Cite" w:uiPriority="0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57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B1576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B1576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1576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B1576A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Emphasis">
    <w:name w:val="Emphasis"/>
    <w:qFormat/>
    <w:rsid w:val="00B1576A"/>
    <w:rPr>
      <w:i/>
      <w:iCs/>
    </w:rPr>
  </w:style>
  <w:style w:type="paragraph" w:customStyle="1" w:styleId="EndNoteBibliography">
    <w:name w:val="EndNote Bibliography"/>
    <w:basedOn w:val="Normal"/>
    <w:link w:val="EndNoteBibliographyChar"/>
    <w:rsid w:val="00B1576A"/>
    <w:pPr>
      <w:spacing w:after="160" w:line="480" w:lineRule="auto"/>
    </w:pPr>
    <w:rPr>
      <w:rFonts w:eastAsiaTheme="minorHAnsi"/>
      <w:noProof/>
      <w:szCs w:val="22"/>
    </w:rPr>
  </w:style>
  <w:style w:type="character" w:customStyle="1" w:styleId="EndNoteBibliographyChar">
    <w:name w:val="EndNote Bibliography Char"/>
    <w:basedOn w:val="DefaultParagraphFont"/>
    <w:link w:val="EndNoteBibliography"/>
    <w:rsid w:val="00B1576A"/>
    <w:rPr>
      <w:rFonts w:ascii="Times New Roman" w:hAnsi="Times New Roman" w:cs="Times New Roman"/>
      <w:noProof/>
      <w:sz w:val="24"/>
    </w:rPr>
  </w:style>
  <w:style w:type="paragraph" w:customStyle="1" w:styleId="EndNoteBibliographyTitle">
    <w:name w:val="EndNote Bibliography Title"/>
    <w:basedOn w:val="Normal"/>
    <w:link w:val="EndNoteBibliographyTitleChar"/>
    <w:rsid w:val="00B1576A"/>
    <w:pPr>
      <w:spacing w:line="259" w:lineRule="auto"/>
      <w:jc w:val="center"/>
    </w:pPr>
    <w:rPr>
      <w:rFonts w:eastAsiaTheme="minorHAnsi"/>
      <w:noProof/>
      <w:szCs w:val="22"/>
    </w:rPr>
  </w:style>
  <w:style w:type="character" w:customStyle="1" w:styleId="EndNoteBibliographyTitleChar">
    <w:name w:val="EndNote Bibliography Title Char"/>
    <w:basedOn w:val="EndNoteBibliographyChar"/>
    <w:link w:val="EndNoteBibliographyTitle"/>
    <w:rsid w:val="00B1576A"/>
    <w:rPr>
      <w:rFonts w:ascii="Times New Roman" w:hAnsi="Times New Roman" w:cs="Times New Roman"/>
      <w:noProof/>
      <w:sz w:val="24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1576A"/>
    <w:rPr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1576A"/>
    <w:pPr>
      <w:spacing w:after="160"/>
    </w:pPr>
    <w:rPr>
      <w:rFonts w:asciiTheme="minorHAnsi" w:eastAsiaTheme="minorHAnsi" w:hAnsiTheme="minorHAnsi" w:cstheme="minorBidi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1576A"/>
    <w:rPr>
      <w:b/>
      <w:bCs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1576A"/>
    <w:rPr>
      <w:b/>
      <w:bCs/>
      <w:sz w:val="20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576A"/>
    <w:rPr>
      <w:rFonts w:ascii="Lucida Grande" w:hAnsi="Lucida Grande" w:cs="Lucida Grande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576A"/>
    <w:rPr>
      <w:rFonts w:ascii="Lucida Grande" w:eastAsiaTheme="minorHAnsi" w:hAnsi="Lucida Grande" w:cs="Lucida Grande"/>
      <w:sz w:val="18"/>
      <w:szCs w:val="18"/>
    </w:rPr>
  </w:style>
  <w:style w:type="character" w:styleId="FollowedHyperlink">
    <w:name w:val="FollowedHyperlink"/>
    <w:basedOn w:val="DefaultParagraphFont"/>
    <w:uiPriority w:val="99"/>
    <w:semiHidden/>
    <w:unhideWhenUsed/>
    <w:rsid w:val="00140150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nhideWhenUsed/>
    <w:rsid w:val="001F608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1F608F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1F608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F608F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B1576A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B1576A"/>
    <w:pPr>
      <w:spacing w:before="100" w:beforeAutospacing="1" w:after="100" w:afterAutospacing="1"/>
    </w:pPr>
  </w:style>
  <w:style w:type="character" w:customStyle="1" w:styleId="tgc">
    <w:name w:val="_tgc"/>
    <w:basedOn w:val="DefaultParagraphFont"/>
    <w:rsid w:val="00B1576A"/>
  </w:style>
  <w:style w:type="character" w:customStyle="1" w:styleId="url2">
    <w:name w:val="url2"/>
    <w:basedOn w:val="DefaultParagraphFont"/>
    <w:rsid w:val="00B1576A"/>
    <w:rPr>
      <w:i/>
      <w:iCs/>
      <w:color w:val="0066CC"/>
    </w:rPr>
  </w:style>
  <w:style w:type="character" w:styleId="CommentReference">
    <w:name w:val="annotation reference"/>
    <w:basedOn w:val="DefaultParagraphFont"/>
    <w:uiPriority w:val="99"/>
    <w:semiHidden/>
    <w:unhideWhenUsed/>
    <w:rsid w:val="00F734FD"/>
    <w:rPr>
      <w:sz w:val="18"/>
      <w:szCs w:val="18"/>
    </w:rPr>
  </w:style>
  <w:style w:type="character" w:styleId="PageNumber">
    <w:name w:val="page number"/>
    <w:basedOn w:val="DefaultParagraphFont"/>
    <w:uiPriority w:val="99"/>
    <w:semiHidden/>
    <w:unhideWhenUsed/>
    <w:rsid w:val="0084205A"/>
  </w:style>
  <w:style w:type="character" w:styleId="LineNumber">
    <w:name w:val="line number"/>
    <w:basedOn w:val="DefaultParagraphFont"/>
    <w:uiPriority w:val="99"/>
    <w:semiHidden/>
    <w:unhideWhenUsed/>
    <w:rsid w:val="001D5187"/>
  </w:style>
  <w:style w:type="character" w:customStyle="1" w:styleId="a">
    <w:name w:val="a"/>
    <w:basedOn w:val="DefaultParagraphFont"/>
    <w:rsid w:val="00AB3DF4"/>
  </w:style>
  <w:style w:type="character" w:styleId="HTMLCite">
    <w:name w:val="HTML Cite"/>
    <w:rsid w:val="00AB3DF4"/>
    <w:rPr>
      <w:i/>
      <w:iCs/>
    </w:rPr>
  </w:style>
  <w:style w:type="paragraph" w:customStyle="1" w:styleId="Normal1">
    <w:name w:val="Normal1"/>
    <w:rsid w:val="00AB3DF4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CA"/>
    </w:rPr>
  </w:style>
  <w:style w:type="paragraph" w:styleId="Revision">
    <w:name w:val="Revision"/>
    <w:hidden/>
    <w:uiPriority w:val="99"/>
    <w:semiHidden/>
    <w:rsid w:val="004171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mmentTextChar1">
    <w:name w:val="Comment Text Char1"/>
    <w:basedOn w:val="DefaultParagraphFont"/>
    <w:uiPriority w:val="99"/>
    <w:semiHidden/>
    <w:rsid w:val="006877D6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1">
    <w:name w:val="Comment Subject Char1"/>
    <w:basedOn w:val="CommentTextChar1"/>
    <w:uiPriority w:val="99"/>
    <w:semiHidden/>
    <w:rsid w:val="006877D6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BalloonTextChar1">
    <w:name w:val="Balloon Text Char1"/>
    <w:basedOn w:val="DefaultParagraphFont"/>
    <w:uiPriority w:val="99"/>
    <w:semiHidden/>
    <w:rsid w:val="006877D6"/>
    <w:rPr>
      <w:rFonts w:ascii="Segoe UI" w:eastAsia="Times New Roman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HTML Cite" w:uiPriority="0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57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B1576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B1576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1576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B1576A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Emphasis">
    <w:name w:val="Emphasis"/>
    <w:qFormat/>
    <w:rsid w:val="00B1576A"/>
    <w:rPr>
      <w:i/>
      <w:iCs/>
    </w:rPr>
  </w:style>
  <w:style w:type="paragraph" w:customStyle="1" w:styleId="EndNoteBibliography">
    <w:name w:val="EndNote Bibliography"/>
    <w:basedOn w:val="Normal"/>
    <w:link w:val="EndNoteBibliographyChar"/>
    <w:rsid w:val="00B1576A"/>
    <w:pPr>
      <w:spacing w:after="160" w:line="480" w:lineRule="auto"/>
    </w:pPr>
    <w:rPr>
      <w:rFonts w:eastAsiaTheme="minorHAnsi"/>
      <w:noProof/>
      <w:szCs w:val="22"/>
    </w:rPr>
  </w:style>
  <w:style w:type="character" w:customStyle="1" w:styleId="EndNoteBibliographyChar">
    <w:name w:val="EndNote Bibliography Char"/>
    <w:basedOn w:val="DefaultParagraphFont"/>
    <w:link w:val="EndNoteBibliography"/>
    <w:rsid w:val="00B1576A"/>
    <w:rPr>
      <w:rFonts w:ascii="Times New Roman" w:hAnsi="Times New Roman" w:cs="Times New Roman"/>
      <w:noProof/>
      <w:sz w:val="24"/>
    </w:rPr>
  </w:style>
  <w:style w:type="paragraph" w:customStyle="1" w:styleId="EndNoteBibliographyTitle">
    <w:name w:val="EndNote Bibliography Title"/>
    <w:basedOn w:val="Normal"/>
    <w:link w:val="EndNoteBibliographyTitleChar"/>
    <w:rsid w:val="00B1576A"/>
    <w:pPr>
      <w:spacing w:line="259" w:lineRule="auto"/>
      <w:jc w:val="center"/>
    </w:pPr>
    <w:rPr>
      <w:rFonts w:eastAsiaTheme="minorHAnsi"/>
      <w:noProof/>
      <w:szCs w:val="22"/>
    </w:rPr>
  </w:style>
  <w:style w:type="character" w:customStyle="1" w:styleId="EndNoteBibliographyTitleChar">
    <w:name w:val="EndNote Bibliography Title Char"/>
    <w:basedOn w:val="EndNoteBibliographyChar"/>
    <w:link w:val="EndNoteBibliographyTitle"/>
    <w:rsid w:val="00B1576A"/>
    <w:rPr>
      <w:rFonts w:ascii="Times New Roman" w:hAnsi="Times New Roman" w:cs="Times New Roman"/>
      <w:noProof/>
      <w:sz w:val="24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1576A"/>
    <w:rPr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1576A"/>
    <w:pPr>
      <w:spacing w:after="160"/>
    </w:pPr>
    <w:rPr>
      <w:rFonts w:asciiTheme="minorHAnsi" w:eastAsiaTheme="minorHAnsi" w:hAnsiTheme="minorHAnsi" w:cstheme="minorBidi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1576A"/>
    <w:rPr>
      <w:b/>
      <w:bCs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1576A"/>
    <w:rPr>
      <w:b/>
      <w:bCs/>
      <w:sz w:val="20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576A"/>
    <w:rPr>
      <w:rFonts w:ascii="Lucida Grande" w:hAnsi="Lucida Grande" w:cs="Lucida Grande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576A"/>
    <w:rPr>
      <w:rFonts w:ascii="Lucida Grande" w:eastAsiaTheme="minorHAnsi" w:hAnsi="Lucida Grande" w:cs="Lucida Grande"/>
      <w:sz w:val="18"/>
      <w:szCs w:val="18"/>
    </w:rPr>
  </w:style>
  <w:style w:type="character" w:styleId="FollowedHyperlink">
    <w:name w:val="FollowedHyperlink"/>
    <w:basedOn w:val="DefaultParagraphFont"/>
    <w:uiPriority w:val="99"/>
    <w:semiHidden/>
    <w:unhideWhenUsed/>
    <w:rsid w:val="00140150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nhideWhenUsed/>
    <w:rsid w:val="001F608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1F608F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1F608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F608F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B1576A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B1576A"/>
    <w:pPr>
      <w:spacing w:before="100" w:beforeAutospacing="1" w:after="100" w:afterAutospacing="1"/>
    </w:pPr>
  </w:style>
  <w:style w:type="character" w:customStyle="1" w:styleId="tgc">
    <w:name w:val="_tgc"/>
    <w:basedOn w:val="DefaultParagraphFont"/>
    <w:rsid w:val="00B1576A"/>
  </w:style>
  <w:style w:type="character" w:customStyle="1" w:styleId="url2">
    <w:name w:val="url2"/>
    <w:basedOn w:val="DefaultParagraphFont"/>
    <w:rsid w:val="00B1576A"/>
    <w:rPr>
      <w:i/>
      <w:iCs/>
      <w:color w:val="0066CC"/>
    </w:rPr>
  </w:style>
  <w:style w:type="character" w:styleId="CommentReference">
    <w:name w:val="annotation reference"/>
    <w:basedOn w:val="DefaultParagraphFont"/>
    <w:uiPriority w:val="99"/>
    <w:semiHidden/>
    <w:unhideWhenUsed/>
    <w:rsid w:val="00F734FD"/>
    <w:rPr>
      <w:sz w:val="18"/>
      <w:szCs w:val="18"/>
    </w:rPr>
  </w:style>
  <w:style w:type="character" w:styleId="PageNumber">
    <w:name w:val="page number"/>
    <w:basedOn w:val="DefaultParagraphFont"/>
    <w:uiPriority w:val="99"/>
    <w:semiHidden/>
    <w:unhideWhenUsed/>
    <w:rsid w:val="0084205A"/>
  </w:style>
  <w:style w:type="character" w:styleId="LineNumber">
    <w:name w:val="line number"/>
    <w:basedOn w:val="DefaultParagraphFont"/>
    <w:uiPriority w:val="99"/>
    <w:semiHidden/>
    <w:unhideWhenUsed/>
    <w:rsid w:val="001D5187"/>
  </w:style>
  <w:style w:type="character" w:customStyle="1" w:styleId="a">
    <w:name w:val="a"/>
    <w:basedOn w:val="DefaultParagraphFont"/>
    <w:rsid w:val="00AB3DF4"/>
  </w:style>
  <w:style w:type="character" w:styleId="HTMLCite">
    <w:name w:val="HTML Cite"/>
    <w:rsid w:val="00AB3DF4"/>
    <w:rPr>
      <w:i/>
      <w:iCs/>
    </w:rPr>
  </w:style>
  <w:style w:type="paragraph" w:customStyle="1" w:styleId="Normal1">
    <w:name w:val="Normal1"/>
    <w:rsid w:val="00AB3DF4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CA"/>
    </w:rPr>
  </w:style>
  <w:style w:type="paragraph" w:styleId="Revision">
    <w:name w:val="Revision"/>
    <w:hidden/>
    <w:uiPriority w:val="99"/>
    <w:semiHidden/>
    <w:rsid w:val="004171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mmentTextChar1">
    <w:name w:val="Comment Text Char1"/>
    <w:basedOn w:val="DefaultParagraphFont"/>
    <w:uiPriority w:val="99"/>
    <w:semiHidden/>
    <w:rsid w:val="006877D6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1">
    <w:name w:val="Comment Subject Char1"/>
    <w:basedOn w:val="CommentTextChar1"/>
    <w:uiPriority w:val="99"/>
    <w:semiHidden/>
    <w:rsid w:val="006877D6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BalloonTextChar1">
    <w:name w:val="Balloon Text Char1"/>
    <w:basedOn w:val="DefaultParagraphFont"/>
    <w:uiPriority w:val="99"/>
    <w:semiHidden/>
    <w:rsid w:val="006877D6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1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8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3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7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8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9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26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9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4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2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1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8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1.xml"/><Relationship Id="rId12" Type="http://schemas.openxmlformats.org/officeDocument/2006/relationships/footer" Target="footer2.xml"/><Relationship Id="rId13" Type="http://schemas.openxmlformats.org/officeDocument/2006/relationships/header" Target="header3.xml"/><Relationship Id="rId14" Type="http://schemas.openxmlformats.org/officeDocument/2006/relationships/footer" Target="footer3.xml"/><Relationship Id="rId15" Type="http://schemas.openxmlformats.org/officeDocument/2006/relationships/fontTable" Target="fontTable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eader" Target="header1.xml"/><Relationship Id="rId10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E11AB2-5784-124C-8FC9-7E60990235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319</TotalTime>
  <Pages>2</Pages>
  <Words>217</Words>
  <Characters>1242</Characters>
  <Application>Microsoft Macintosh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Tereza Jezkova</dc:creator>
  <cp:keywords/>
  <dc:description/>
  <cp:lastModifiedBy>John Wiens</cp:lastModifiedBy>
  <cp:revision>278</cp:revision>
  <dcterms:created xsi:type="dcterms:W3CDTF">2016-07-05T04:27:00Z</dcterms:created>
  <dcterms:modified xsi:type="dcterms:W3CDTF">2016-10-14T05:54:00Z</dcterms:modified>
</cp:coreProperties>
</file>