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CAA425" w14:textId="5AD33C80" w:rsidR="00B30176" w:rsidRPr="0013646B" w:rsidRDefault="00B30176" w:rsidP="00B30176">
      <w:pPr>
        <w:spacing w:line="480" w:lineRule="auto"/>
        <w:rPr>
          <w:noProof w:val="0"/>
        </w:rPr>
      </w:pPr>
      <w:r w:rsidRPr="0013646B">
        <w:rPr>
          <w:noProof w:val="0"/>
        </w:rPr>
        <w:t>Why are there so many flowering plants?  A multi-scale analysis of plant diversification</w:t>
      </w:r>
    </w:p>
    <w:p w14:paraId="700817B3" w14:textId="77777777" w:rsidR="00B30176" w:rsidRPr="009C1C59" w:rsidRDefault="00B30176" w:rsidP="00B30176">
      <w:pPr>
        <w:spacing w:line="480" w:lineRule="auto"/>
        <w:rPr>
          <w:noProof w:val="0"/>
        </w:rPr>
      </w:pPr>
    </w:p>
    <w:p w14:paraId="01821C53" w14:textId="77777777" w:rsidR="00B30176" w:rsidRPr="009C1C59" w:rsidRDefault="00B30176" w:rsidP="00B30176">
      <w:pPr>
        <w:spacing w:line="480" w:lineRule="auto"/>
        <w:rPr>
          <w:noProof w:val="0"/>
        </w:rPr>
      </w:pPr>
      <w:r w:rsidRPr="009C1C59">
        <w:rPr>
          <w:noProof w:val="0"/>
        </w:rPr>
        <w:t>Tania Hernández-Hernández</w:t>
      </w:r>
      <w:r w:rsidRPr="009C1C59">
        <w:rPr>
          <w:vertAlign w:val="superscript"/>
        </w:rPr>
        <w:t>1</w:t>
      </w:r>
      <w:r>
        <w:rPr>
          <w:vertAlign w:val="superscript"/>
        </w:rPr>
        <w:t>,2</w:t>
      </w:r>
      <w:r w:rsidRPr="009C1C59">
        <w:rPr>
          <w:noProof w:val="0"/>
        </w:rPr>
        <w:t xml:space="preserve"> and John J. Wiens</w:t>
      </w:r>
      <w:r w:rsidRPr="009C1C59">
        <w:rPr>
          <w:vertAlign w:val="superscript"/>
        </w:rPr>
        <w:t>1</w:t>
      </w:r>
      <w:r w:rsidRPr="009C1C59">
        <w:rPr>
          <w:noProof w:val="0"/>
        </w:rPr>
        <w:t>*</w:t>
      </w:r>
    </w:p>
    <w:p w14:paraId="77855E03" w14:textId="77777777" w:rsidR="00B30176" w:rsidRDefault="00B30176" w:rsidP="00B30176">
      <w:pPr>
        <w:spacing w:line="480" w:lineRule="auto"/>
        <w:rPr>
          <w:i/>
          <w:noProof w:val="0"/>
        </w:rPr>
      </w:pPr>
      <w:r w:rsidRPr="00512250">
        <w:rPr>
          <w:i/>
          <w:vertAlign w:val="superscript"/>
        </w:rPr>
        <w:t>1</w:t>
      </w:r>
      <w:r w:rsidRPr="00512250">
        <w:rPr>
          <w:i/>
          <w:noProof w:val="0"/>
        </w:rPr>
        <w:t>Department of Ecology and Evolutionary Biology, University of Arizona, Tucson, AZ, 85721-0088, U.S.A.</w:t>
      </w:r>
    </w:p>
    <w:p w14:paraId="52748C54" w14:textId="77777777" w:rsidR="00B30176" w:rsidRDefault="00B30176" w:rsidP="00B30176">
      <w:pPr>
        <w:spacing w:line="480" w:lineRule="auto"/>
        <w:rPr>
          <w:rStyle w:val="Accentuation"/>
        </w:rPr>
      </w:pPr>
      <w:r w:rsidRPr="00620954">
        <w:rPr>
          <w:rStyle w:val="Accentuation"/>
          <w:vertAlign w:val="superscript"/>
        </w:rPr>
        <w:t>2</w:t>
      </w:r>
      <w:r w:rsidRPr="001734CC">
        <w:rPr>
          <w:rStyle w:val="Emphasis"/>
        </w:rPr>
        <w:t>Catedrática CONACYT asignada a LANGEBIO-UGA Cinvestav, Libramiento Norte Carretera León Km 9.6, 36821 Irapuato, Guanajuato, México</w:t>
      </w:r>
    </w:p>
    <w:p w14:paraId="5C3865D4" w14:textId="77777777" w:rsidR="00B30176" w:rsidRDefault="00B30176" w:rsidP="00B30176">
      <w:pPr>
        <w:spacing w:line="480" w:lineRule="auto"/>
        <w:rPr>
          <w:i/>
          <w:noProof w:val="0"/>
        </w:rPr>
      </w:pPr>
    </w:p>
    <w:p w14:paraId="7AA764C2" w14:textId="77777777" w:rsidR="00B30176" w:rsidRDefault="00B30176" w:rsidP="00B30176">
      <w:pPr>
        <w:spacing w:line="480" w:lineRule="auto"/>
        <w:rPr>
          <w:noProof w:val="0"/>
        </w:rPr>
      </w:pPr>
      <w:r w:rsidRPr="00F44465">
        <w:rPr>
          <w:noProof w:val="0"/>
        </w:rPr>
        <w:t>*</w:t>
      </w:r>
      <w:r>
        <w:rPr>
          <w:noProof w:val="0"/>
        </w:rPr>
        <w:t>Corresponding author: e-mail: wiensj@email.arizona.edu</w:t>
      </w:r>
    </w:p>
    <w:p w14:paraId="737B07F7" w14:textId="77777777" w:rsidR="006F4EFD" w:rsidRDefault="006F4EFD" w:rsidP="00B30176">
      <w:pPr>
        <w:spacing w:line="480" w:lineRule="auto"/>
        <w:rPr>
          <w:noProof w:val="0"/>
        </w:rPr>
      </w:pPr>
    </w:p>
    <w:p w14:paraId="35E72325" w14:textId="7F3C001B" w:rsidR="006F4EFD" w:rsidRPr="006F4EFD" w:rsidRDefault="006F4EFD" w:rsidP="00B30176">
      <w:pPr>
        <w:spacing w:line="480" w:lineRule="auto"/>
        <w:rPr>
          <w:i/>
          <w:noProof w:val="0"/>
        </w:rPr>
      </w:pPr>
      <w:r w:rsidRPr="006F4EFD">
        <w:rPr>
          <w:i/>
          <w:noProof w:val="0"/>
        </w:rPr>
        <w:t>American Naturalist</w:t>
      </w:r>
    </w:p>
    <w:p w14:paraId="02D15227" w14:textId="77777777" w:rsidR="00B30176" w:rsidRDefault="00B30176" w:rsidP="00B30176">
      <w:pPr>
        <w:spacing w:line="480" w:lineRule="auto"/>
        <w:rPr>
          <w:noProof w:val="0"/>
        </w:rPr>
      </w:pPr>
    </w:p>
    <w:p w14:paraId="1F842B53" w14:textId="77777777" w:rsidR="00B30176" w:rsidRDefault="00B30176">
      <w:pPr>
        <w:rPr>
          <w:b/>
          <w:noProof w:val="0"/>
        </w:rPr>
      </w:pPr>
      <w:r>
        <w:rPr>
          <w:b/>
          <w:noProof w:val="0"/>
        </w:rPr>
        <w:br w:type="page"/>
      </w:r>
    </w:p>
    <w:p w14:paraId="15C3208F" w14:textId="33495665" w:rsidR="004A6991" w:rsidRPr="00130953" w:rsidRDefault="00DD3820" w:rsidP="003160AA">
      <w:pPr>
        <w:spacing w:line="480" w:lineRule="auto"/>
        <w:outlineLvl w:val="0"/>
        <w:rPr>
          <w:b/>
          <w:noProof w:val="0"/>
        </w:rPr>
      </w:pPr>
      <w:r>
        <w:rPr>
          <w:b/>
          <w:noProof w:val="0"/>
        </w:rPr>
        <w:lastRenderedPageBreak/>
        <w:t xml:space="preserve">Online </w:t>
      </w:r>
      <w:r w:rsidR="005D3BB4">
        <w:rPr>
          <w:b/>
          <w:noProof w:val="0"/>
        </w:rPr>
        <w:t xml:space="preserve">Appendix </w:t>
      </w:r>
      <w:r>
        <w:rPr>
          <w:b/>
          <w:noProof w:val="0"/>
        </w:rPr>
        <w:t>A</w:t>
      </w:r>
      <w:r w:rsidR="000B2C4E" w:rsidRPr="00130953">
        <w:rPr>
          <w:b/>
          <w:noProof w:val="0"/>
        </w:rPr>
        <w:t xml:space="preserve">.  </w:t>
      </w:r>
      <w:r w:rsidR="00ED3AB7">
        <w:rPr>
          <w:b/>
          <w:noProof w:val="0"/>
        </w:rPr>
        <w:t xml:space="preserve">Assigning </w:t>
      </w:r>
      <w:r w:rsidR="00A959C2">
        <w:rPr>
          <w:b/>
          <w:noProof w:val="0"/>
        </w:rPr>
        <w:t xml:space="preserve">traits to </w:t>
      </w:r>
      <w:r w:rsidR="00347989">
        <w:rPr>
          <w:b/>
          <w:noProof w:val="0"/>
        </w:rPr>
        <w:t xml:space="preserve">species and </w:t>
      </w:r>
      <w:r w:rsidR="00A959C2">
        <w:rPr>
          <w:b/>
          <w:noProof w:val="0"/>
        </w:rPr>
        <w:t>clades</w:t>
      </w:r>
      <w:r w:rsidR="00663184">
        <w:rPr>
          <w:b/>
          <w:noProof w:val="0"/>
        </w:rPr>
        <w:t>, including Table A1.</w:t>
      </w:r>
    </w:p>
    <w:p w14:paraId="79C4B9DB" w14:textId="189A5227" w:rsidR="00970D48" w:rsidRPr="003160AA" w:rsidRDefault="000B2C4E" w:rsidP="0085776B">
      <w:pPr>
        <w:spacing w:line="480" w:lineRule="auto"/>
        <w:rPr>
          <w:noProof w:val="0"/>
        </w:rPr>
      </w:pPr>
      <w:r w:rsidRPr="003160AA">
        <w:rPr>
          <w:noProof w:val="0"/>
        </w:rPr>
        <w:t>Below, we describe</w:t>
      </w:r>
      <w:r w:rsidR="00130953" w:rsidRPr="003160AA">
        <w:rPr>
          <w:noProof w:val="0"/>
        </w:rPr>
        <w:t xml:space="preserve"> the </w:t>
      </w:r>
      <w:r w:rsidR="00205F94" w:rsidRPr="003160AA">
        <w:rPr>
          <w:noProof w:val="0"/>
        </w:rPr>
        <w:t>traits</w:t>
      </w:r>
      <w:r w:rsidR="009358F8" w:rsidRPr="003160AA">
        <w:rPr>
          <w:noProof w:val="0"/>
        </w:rPr>
        <w:t xml:space="preserve"> </w:t>
      </w:r>
      <w:r w:rsidR="00FD4CCF" w:rsidRPr="003160AA">
        <w:rPr>
          <w:noProof w:val="0"/>
        </w:rPr>
        <w:t xml:space="preserve">used in this study </w:t>
      </w:r>
      <w:r w:rsidR="00205F94" w:rsidRPr="003160AA">
        <w:rPr>
          <w:noProof w:val="0"/>
        </w:rPr>
        <w:t xml:space="preserve">and </w:t>
      </w:r>
      <w:r w:rsidRPr="003160AA">
        <w:rPr>
          <w:noProof w:val="0"/>
        </w:rPr>
        <w:t xml:space="preserve">how </w:t>
      </w:r>
      <w:r w:rsidR="00213053">
        <w:rPr>
          <w:noProof w:val="0"/>
        </w:rPr>
        <w:t>taxa</w:t>
      </w:r>
      <w:r w:rsidRPr="003160AA">
        <w:rPr>
          <w:noProof w:val="0"/>
        </w:rPr>
        <w:t xml:space="preserve"> were assigned to each </w:t>
      </w:r>
      <w:r w:rsidR="00205F94" w:rsidRPr="003160AA">
        <w:t xml:space="preserve">trait </w:t>
      </w:r>
      <w:r w:rsidRPr="003160AA">
        <w:t>state</w:t>
      </w:r>
      <w:r w:rsidRPr="003160AA">
        <w:rPr>
          <w:noProof w:val="0"/>
        </w:rPr>
        <w:t xml:space="preserve">. </w:t>
      </w:r>
      <w:r w:rsidR="0049410A">
        <w:rPr>
          <w:noProof w:val="0"/>
        </w:rPr>
        <w:t xml:space="preserve">The traits used are listed below in </w:t>
      </w:r>
      <w:r w:rsidR="001C55D3">
        <w:rPr>
          <w:noProof w:val="0"/>
        </w:rPr>
        <w:t>t</w:t>
      </w:r>
      <w:r w:rsidR="0049410A">
        <w:rPr>
          <w:noProof w:val="0"/>
        </w:rPr>
        <w:t xml:space="preserve">able A1. </w:t>
      </w:r>
      <w:r w:rsidR="00827B96" w:rsidRPr="003160AA">
        <w:rPr>
          <w:noProof w:val="0"/>
        </w:rPr>
        <w:t>Overall</w:t>
      </w:r>
      <w:r w:rsidRPr="003160AA">
        <w:rPr>
          <w:noProof w:val="0"/>
        </w:rPr>
        <w:t xml:space="preserve">, we focused on </w:t>
      </w:r>
      <w:r w:rsidR="002857C6" w:rsidRPr="003160AA">
        <w:rPr>
          <w:noProof w:val="0"/>
        </w:rPr>
        <w:t xml:space="preserve">estimating </w:t>
      </w:r>
      <w:r w:rsidRPr="003160AA">
        <w:rPr>
          <w:noProof w:val="0"/>
        </w:rPr>
        <w:t xml:space="preserve">the </w:t>
      </w:r>
      <w:r w:rsidR="009358F8" w:rsidRPr="003160AA">
        <w:rPr>
          <w:noProof w:val="0"/>
        </w:rPr>
        <w:t>percentage</w:t>
      </w:r>
      <w:r w:rsidRPr="003160AA">
        <w:rPr>
          <w:noProof w:val="0"/>
        </w:rPr>
        <w:t xml:space="preserve"> of species </w:t>
      </w:r>
      <w:r w:rsidR="00130953" w:rsidRPr="003160AA">
        <w:rPr>
          <w:noProof w:val="0"/>
        </w:rPr>
        <w:t>with</w:t>
      </w:r>
      <w:r w:rsidRPr="003160AA">
        <w:rPr>
          <w:noProof w:val="0"/>
        </w:rPr>
        <w:t xml:space="preserve">in </w:t>
      </w:r>
      <w:r w:rsidR="00121802" w:rsidRPr="003160AA">
        <w:rPr>
          <w:noProof w:val="0"/>
        </w:rPr>
        <w:t>each</w:t>
      </w:r>
      <w:r w:rsidRPr="003160AA">
        <w:rPr>
          <w:noProof w:val="0"/>
        </w:rPr>
        <w:t xml:space="preserve"> higher taxon (e.g. family, order</w:t>
      </w:r>
      <w:r w:rsidR="00205F94" w:rsidRPr="003160AA">
        <w:rPr>
          <w:noProof w:val="0"/>
        </w:rPr>
        <w:t xml:space="preserve">, </w:t>
      </w:r>
      <w:r w:rsidR="00AA7E85" w:rsidRPr="003160AA">
        <w:rPr>
          <w:noProof w:val="0"/>
        </w:rPr>
        <w:t>phyla</w:t>
      </w:r>
      <w:r w:rsidR="00121802" w:rsidRPr="003160AA">
        <w:rPr>
          <w:noProof w:val="0"/>
        </w:rPr>
        <w:t>)</w:t>
      </w:r>
      <w:r w:rsidRPr="003160AA">
        <w:rPr>
          <w:noProof w:val="0"/>
        </w:rPr>
        <w:t xml:space="preserve"> having each state. Families were characterized primarily based on </w:t>
      </w:r>
      <w:r w:rsidR="00130953" w:rsidRPr="003160AA">
        <w:rPr>
          <w:noProof w:val="0"/>
        </w:rPr>
        <w:t>the distribution</w:t>
      </w:r>
      <w:r w:rsidRPr="003160AA">
        <w:rPr>
          <w:noProof w:val="0"/>
        </w:rPr>
        <w:t xml:space="preserve"> of </w:t>
      </w:r>
      <w:r w:rsidR="001B1A50" w:rsidRPr="003160AA">
        <w:rPr>
          <w:noProof w:val="0"/>
        </w:rPr>
        <w:t>traits</w:t>
      </w:r>
      <w:r w:rsidRPr="003160AA">
        <w:rPr>
          <w:noProof w:val="0"/>
        </w:rPr>
        <w:t xml:space="preserve"> among genera (</w:t>
      </w:r>
      <w:r w:rsidR="00131181">
        <w:rPr>
          <w:noProof w:val="0"/>
        </w:rPr>
        <w:t xml:space="preserve">but </w:t>
      </w:r>
      <w:r w:rsidRPr="003160AA">
        <w:rPr>
          <w:noProof w:val="0"/>
        </w:rPr>
        <w:t xml:space="preserve">see </w:t>
      </w:r>
      <w:r w:rsidR="00130953" w:rsidRPr="003160AA">
        <w:rPr>
          <w:noProof w:val="0"/>
        </w:rPr>
        <w:t>below</w:t>
      </w:r>
      <w:r w:rsidRPr="003160AA">
        <w:rPr>
          <w:noProof w:val="0"/>
        </w:rPr>
        <w:t>).</w:t>
      </w:r>
      <w:r w:rsidR="006C61B3">
        <w:rPr>
          <w:noProof w:val="0"/>
        </w:rPr>
        <w:t xml:space="preserve"> </w:t>
      </w:r>
      <w:r w:rsidR="000631CD">
        <w:rPr>
          <w:noProof w:val="0"/>
        </w:rPr>
        <w:t>F</w:t>
      </w:r>
      <w:r w:rsidR="000E6F1A" w:rsidRPr="003160AA">
        <w:rPr>
          <w:noProof w:val="0"/>
        </w:rPr>
        <w:t xml:space="preserve">or clades above </w:t>
      </w:r>
      <w:r w:rsidR="00130953" w:rsidRPr="003160AA">
        <w:rPr>
          <w:noProof w:val="0"/>
        </w:rPr>
        <w:t xml:space="preserve">the </w:t>
      </w:r>
      <w:r w:rsidR="000E6F1A" w:rsidRPr="003160AA">
        <w:rPr>
          <w:noProof w:val="0"/>
        </w:rPr>
        <w:t>family level</w:t>
      </w:r>
      <w:r w:rsidRPr="003160AA">
        <w:rPr>
          <w:noProof w:val="0"/>
        </w:rPr>
        <w:t xml:space="preserve"> (i.e. orders, </w:t>
      </w:r>
      <w:r w:rsidR="00AA7E85" w:rsidRPr="003160AA">
        <w:rPr>
          <w:noProof w:val="0"/>
        </w:rPr>
        <w:t>phyla</w:t>
      </w:r>
      <w:r w:rsidRPr="003160AA">
        <w:rPr>
          <w:noProof w:val="0"/>
        </w:rPr>
        <w:t xml:space="preserve">), we estimated </w:t>
      </w:r>
      <w:r w:rsidR="00130953" w:rsidRPr="003160AA">
        <w:rPr>
          <w:noProof w:val="0"/>
        </w:rPr>
        <w:t xml:space="preserve">the </w:t>
      </w:r>
      <w:r w:rsidR="009358F8" w:rsidRPr="003160AA">
        <w:rPr>
          <w:noProof w:val="0"/>
        </w:rPr>
        <w:t>percenta</w:t>
      </w:r>
      <w:r w:rsidR="00130953" w:rsidRPr="003160AA">
        <w:rPr>
          <w:noProof w:val="0"/>
        </w:rPr>
        <w:t>ge of species having each trait</w:t>
      </w:r>
      <w:r w:rsidRPr="003160AA">
        <w:rPr>
          <w:noProof w:val="0"/>
        </w:rPr>
        <w:t xml:space="preserve"> based on </w:t>
      </w:r>
      <w:r w:rsidR="00AA7E85" w:rsidRPr="003160AA">
        <w:rPr>
          <w:noProof w:val="0"/>
        </w:rPr>
        <w:t xml:space="preserve">the </w:t>
      </w:r>
      <w:r w:rsidR="0079312B">
        <w:rPr>
          <w:noProof w:val="0"/>
        </w:rPr>
        <w:t xml:space="preserve">estimated </w:t>
      </w:r>
      <w:r w:rsidR="00197A58" w:rsidRPr="003160AA">
        <w:rPr>
          <w:noProof w:val="0"/>
        </w:rPr>
        <w:t>percentage</w:t>
      </w:r>
      <w:r w:rsidR="00F1096A" w:rsidRPr="003160AA">
        <w:rPr>
          <w:noProof w:val="0"/>
        </w:rPr>
        <w:t xml:space="preserve"> of species having </w:t>
      </w:r>
      <w:r w:rsidR="00E6143E" w:rsidRPr="003160AA">
        <w:rPr>
          <w:noProof w:val="0"/>
        </w:rPr>
        <w:t>that trait</w:t>
      </w:r>
      <w:r w:rsidR="00F1096A" w:rsidRPr="003160AA">
        <w:rPr>
          <w:noProof w:val="0"/>
        </w:rPr>
        <w:t xml:space="preserve"> within </w:t>
      </w:r>
      <w:r w:rsidR="002A3134" w:rsidRPr="003160AA">
        <w:rPr>
          <w:noProof w:val="0"/>
        </w:rPr>
        <w:t>each</w:t>
      </w:r>
      <w:r w:rsidR="004C6D57">
        <w:rPr>
          <w:noProof w:val="0"/>
        </w:rPr>
        <w:t xml:space="preserve"> subclade (</w:t>
      </w:r>
      <w:r w:rsidR="002A3134" w:rsidRPr="003160AA">
        <w:rPr>
          <w:noProof w:val="0"/>
        </w:rPr>
        <w:t>family</w:t>
      </w:r>
      <w:r w:rsidR="00586CF1" w:rsidRPr="003160AA">
        <w:rPr>
          <w:noProof w:val="0"/>
        </w:rPr>
        <w:t xml:space="preserve">, </w:t>
      </w:r>
      <w:r w:rsidR="00970D48" w:rsidRPr="003160AA">
        <w:rPr>
          <w:noProof w:val="0"/>
        </w:rPr>
        <w:t>order</w:t>
      </w:r>
      <w:r w:rsidR="004C6D57">
        <w:rPr>
          <w:noProof w:val="0"/>
        </w:rPr>
        <w:t>)</w:t>
      </w:r>
      <w:r w:rsidR="005C200B">
        <w:rPr>
          <w:noProof w:val="0"/>
        </w:rPr>
        <w:t xml:space="preserve"> within that </w:t>
      </w:r>
      <w:r w:rsidR="00111B76">
        <w:rPr>
          <w:noProof w:val="0"/>
        </w:rPr>
        <w:t>clade,</w:t>
      </w:r>
      <w:r w:rsidRPr="003160AA">
        <w:rPr>
          <w:noProof w:val="0"/>
        </w:rPr>
        <w:t xml:space="preserve"> and</w:t>
      </w:r>
      <w:r w:rsidR="009358F8" w:rsidRPr="003160AA">
        <w:rPr>
          <w:noProof w:val="0"/>
        </w:rPr>
        <w:t xml:space="preserve"> </w:t>
      </w:r>
      <w:r w:rsidR="00F1096A" w:rsidRPr="003160AA">
        <w:rPr>
          <w:noProof w:val="0"/>
        </w:rPr>
        <w:t xml:space="preserve">the species richness </w:t>
      </w:r>
      <w:r w:rsidR="004C6D57">
        <w:rPr>
          <w:noProof w:val="0"/>
        </w:rPr>
        <w:t>of that subclade</w:t>
      </w:r>
      <w:r w:rsidR="00970D48" w:rsidRPr="003160AA">
        <w:rPr>
          <w:noProof w:val="0"/>
        </w:rPr>
        <w:t xml:space="preserve">. </w:t>
      </w:r>
    </w:p>
    <w:p w14:paraId="0B1AF156" w14:textId="3423F6C5" w:rsidR="00970D48" w:rsidRPr="003160AA" w:rsidRDefault="00970D48" w:rsidP="00970D48">
      <w:pPr>
        <w:spacing w:line="480" w:lineRule="auto"/>
        <w:ind w:firstLine="720"/>
        <w:rPr>
          <w:noProof w:val="0"/>
        </w:rPr>
      </w:pPr>
      <w:r w:rsidRPr="003160AA">
        <w:rPr>
          <w:noProof w:val="0"/>
        </w:rPr>
        <w:t xml:space="preserve">Most data </w:t>
      </w:r>
      <w:r w:rsidR="00A336D3" w:rsidRPr="003160AA">
        <w:rPr>
          <w:noProof w:val="0"/>
        </w:rPr>
        <w:t>on</w:t>
      </w:r>
      <w:r w:rsidRPr="003160AA">
        <w:rPr>
          <w:noProof w:val="0"/>
        </w:rPr>
        <w:t xml:space="preserve"> traits within </w:t>
      </w:r>
      <w:r w:rsidR="00524990">
        <w:rPr>
          <w:noProof w:val="0"/>
        </w:rPr>
        <w:t xml:space="preserve">genera and </w:t>
      </w:r>
      <w:r w:rsidRPr="003160AA">
        <w:rPr>
          <w:noProof w:val="0"/>
        </w:rPr>
        <w:t xml:space="preserve">families </w:t>
      </w:r>
      <w:r w:rsidR="00C87D98" w:rsidRPr="003160AA">
        <w:t>w</w:t>
      </w:r>
      <w:r w:rsidR="008B1FBF" w:rsidRPr="003160AA">
        <w:t>ere</w:t>
      </w:r>
      <w:r w:rsidRPr="003160AA">
        <w:rPr>
          <w:noProof w:val="0"/>
        </w:rPr>
        <w:t xml:space="preserve"> obtained from</w:t>
      </w:r>
      <w:r w:rsidR="005C44F9" w:rsidRPr="003160AA">
        <w:rPr>
          <w:noProof w:val="0"/>
        </w:rPr>
        <w:t xml:space="preserve"> Kubitzki</w:t>
      </w:r>
      <w:r w:rsidR="00FA4F23" w:rsidRPr="003160AA">
        <w:rPr>
          <w:noProof w:val="0"/>
        </w:rPr>
        <w:t xml:space="preserve"> (</w:t>
      </w:r>
      <w:r w:rsidR="00FA4F23" w:rsidRPr="003160AA">
        <w:t>1990–2015</w:t>
      </w:r>
      <w:r w:rsidR="0042164F" w:rsidRPr="003160AA">
        <w:t>)</w:t>
      </w:r>
      <w:r w:rsidRPr="003160AA">
        <w:rPr>
          <w:noProof w:val="0"/>
        </w:rPr>
        <w:t>, the Angiosperm Phylogeny Website</w:t>
      </w:r>
      <w:r w:rsidR="0078240E" w:rsidRPr="003160AA">
        <w:rPr>
          <w:noProof w:val="0"/>
          <w:vertAlign w:val="superscript"/>
        </w:rPr>
        <w:t xml:space="preserve"> </w:t>
      </w:r>
      <w:r w:rsidR="003160AA" w:rsidRPr="003160AA">
        <w:rPr>
          <w:noProof w:val="0"/>
        </w:rPr>
        <w:t>(</w:t>
      </w:r>
      <w:r w:rsidR="00CA636B">
        <w:rPr>
          <w:noProof w:val="0"/>
        </w:rPr>
        <w:t xml:space="preserve">APW, </w:t>
      </w:r>
      <w:r w:rsidR="003160AA" w:rsidRPr="003160AA">
        <w:rPr>
          <w:noProof w:val="0"/>
        </w:rPr>
        <w:t>Stevens</w:t>
      </w:r>
      <w:r w:rsidR="00EA0046" w:rsidRPr="003160AA">
        <w:rPr>
          <w:noProof w:val="0"/>
        </w:rPr>
        <w:t xml:space="preserve"> 2015)</w:t>
      </w:r>
      <w:r w:rsidRPr="003160AA">
        <w:rPr>
          <w:noProof w:val="0"/>
        </w:rPr>
        <w:t xml:space="preserve">, and various local floras of the world (many available at efloras.org). </w:t>
      </w:r>
      <w:r w:rsidR="00AB66DE">
        <w:rPr>
          <w:noProof w:val="0"/>
        </w:rPr>
        <w:t xml:space="preserve">Assignment of genera to families followed APW </w:t>
      </w:r>
      <w:r w:rsidR="00300488">
        <w:rPr>
          <w:noProof w:val="0"/>
        </w:rPr>
        <w:t>and The Plant List</w:t>
      </w:r>
      <w:r w:rsidR="00CD5DC9">
        <w:rPr>
          <w:noProof w:val="0"/>
        </w:rPr>
        <w:t xml:space="preserve"> (2013)</w:t>
      </w:r>
      <w:r w:rsidR="00300488">
        <w:rPr>
          <w:noProof w:val="0"/>
        </w:rPr>
        <w:t xml:space="preserve">. </w:t>
      </w:r>
      <w:r w:rsidR="00AF3CBA" w:rsidRPr="003160AA">
        <w:rPr>
          <w:noProof w:val="0"/>
        </w:rPr>
        <w:t>Data on rates of genome</w:t>
      </w:r>
      <w:r w:rsidR="002532EF" w:rsidRPr="003160AA">
        <w:rPr>
          <w:noProof w:val="0"/>
        </w:rPr>
        <w:t>-</w:t>
      </w:r>
      <w:r w:rsidR="00AF3CBA" w:rsidRPr="003160AA">
        <w:rPr>
          <w:noProof w:val="0"/>
        </w:rPr>
        <w:t>size evolution were taken from Puttick et al</w:t>
      </w:r>
      <w:r w:rsidR="00FD3788" w:rsidRPr="003160AA">
        <w:rPr>
          <w:noProof w:val="0"/>
        </w:rPr>
        <w:t>.</w:t>
      </w:r>
      <w:r w:rsidR="00754013" w:rsidRPr="003160AA">
        <w:rPr>
          <w:noProof w:val="0"/>
          <w:vertAlign w:val="superscript"/>
        </w:rPr>
        <w:t xml:space="preserve"> </w:t>
      </w:r>
      <w:r w:rsidR="00093D6B" w:rsidRPr="003160AA">
        <w:rPr>
          <w:noProof w:val="0"/>
        </w:rPr>
        <w:t>(2015)</w:t>
      </w:r>
      <w:r w:rsidR="00754013" w:rsidRPr="003160AA">
        <w:rPr>
          <w:noProof w:val="0"/>
        </w:rPr>
        <w:t>.</w:t>
      </w:r>
      <w:r w:rsidR="00AF3CBA" w:rsidRPr="003160AA">
        <w:rPr>
          <w:noProof w:val="0"/>
        </w:rPr>
        <w:t xml:space="preserve"> </w:t>
      </w:r>
      <w:r w:rsidRPr="003160AA">
        <w:rPr>
          <w:noProof w:val="0"/>
        </w:rPr>
        <w:t>For LVD (leaf vein density) we used data from Boyce et al</w:t>
      </w:r>
      <w:r w:rsidR="001905B1" w:rsidRPr="003160AA">
        <w:rPr>
          <w:noProof w:val="0"/>
        </w:rPr>
        <w:t xml:space="preserve">. </w:t>
      </w:r>
      <w:r w:rsidR="004C7C55" w:rsidRPr="003160AA">
        <w:rPr>
          <w:noProof w:val="0"/>
        </w:rPr>
        <w:t>(2009)</w:t>
      </w:r>
      <w:r w:rsidR="001905B1" w:rsidRPr="003160AA">
        <w:rPr>
          <w:noProof w:val="0"/>
        </w:rPr>
        <w:t>,</w:t>
      </w:r>
      <w:r w:rsidRPr="003160AA">
        <w:rPr>
          <w:noProof w:val="0"/>
        </w:rPr>
        <w:t xml:space="preserve"> Brodribb </w:t>
      </w:r>
      <w:r w:rsidR="003160AA" w:rsidRPr="003160AA">
        <w:rPr>
          <w:noProof w:val="0"/>
        </w:rPr>
        <w:t>and</w:t>
      </w:r>
      <w:r w:rsidRPr="003160AA">
        <w:rPr>
          <w:noProof w:val="0"/>
        </w:rPr>
        <w:t xml:space="preserve"> Feild</w:t>
      </w:r>
      <w:r w:rsidR="001905B1" w:rsidRPr="003160AA">
        <w:rPr>
          <w:noProof w:val="0"/>
        </w:rPr>
        <w:t xml:space="preserve"> </w:t>
      </w:r>
      <w:r w:rsidR="00464D1B" w:rsidRPr="003160AA">
        <w:rPr>
          <w:noProof w:val="0"/>
        </w:rPr>
        <w:t>(2010)</w:t>
      </w:r>
      <w:r w:rsidR="001905B1" w:rsidRPr="003160AA">
        <w:rPr>
          <w:noProof w:val="0"/>
        </w:rPr>
        <w:t xml:space="preserve">, </w:t>
      </w:r>
      <w:r w:rsidRPr="003160AA">
        <w:rPr>
          <w:noProof w:val="0"/>
        </w:rPr>
        <w:t>Sack et al.</w:t>
      </w:r>
      <w:r w:rsidR="001905B1" w:rsidRPr="003160AA">
        <w:rPr>
          <w:noProof w:val="0"/>
        </w:rPr>
        <w:t xml:space="preserve"> </w:t>
      </w:r>
      <w:r w:rsidR="00ED20B5" w:rsidRPr="003160AA">
        <w:rPr>
          <w:noProof w:val="0"/>
        </w:rPr>
        <w:t>(2012</w:t>
      </w:r>
      <w:r w:rsidR="00AE709D" w:rsidRPr="003160AA">
        <w:rPr>
          <w:noProof w:val="0"/>
        </w:rPr>
        <w:t>)</w:t>
      </w:r>
      <w:r w:rsidR="00E3718C" w:rsidRPr="003160AA">
        <w:rPr>
          <w:noProof w:val="0"/>
        </w:rPr>
        <w:t>,</w:t>
      </w:r>
      <w:r w:rsidR="00AE709D" w:rsidRPr="003160AA">
        <w:rPr>
          <w:noProof w:val="0"/>
        </w:rPr>
        <w:t xml:space="preserve"> and Sack </w:t>
      </w:r>
      <w:r w:rsidR="003160AA" w:rsidRPr="003160AA">
        <w:rPr>
          <w:noProof w:val="0"/>
        </w:rPr>
        <w:t>and</w:t>
      </w:r>
      <w:r w:rsidR="00561FD8" w:rsidRPr="003160AA">
        <w:rPr>
          <w:noProof w:val="0"/>
        </w:rPr>
        <w:t xml:space="preserve"> </w:t>
      </w:r>
      <w:r w:rsidR="00AE709D" w:rsidRPr="003160AA">
        <w:rPr>
          <w:noProof w:val="0"/>
        </w:rPr>
        <w:t>Scoffoni</w:t>
      </w:r>
      <w:r w:rsidR="00ED20B5" w:rsidRPr="003160AA">
        <w:rPr>
          <w:noProof w:val="0"/>
        </w:rPr>
        <w:t xml:space="preserve"> </w:t>
      </w:r>
      <w:r w:rsidR="00AE709D" w:rsidRPr="003160AA">
        <w:rPr>
          <w:noProof w:val="0"/>
        </w:rPr>
        <w:t>(</w:t>
      </w:r>
      <w:r w:rsidR="00ED20B5" w:rsidRPr="003160AA">
        <w:rPr>
          <w:noProof w:val="0"/>
        </w:rPr>
        <w:t>2013)</w:t>
      </w:r>
      <w:r w:rsidR="00E12779" w:rsidRPr="003160AA">
        <w:rPr>
          <w:noProof w:val="0"/>
        </w:rPr>
        <w:t>.</w:t>
      </w:r>
      <w:r w:rsidRPr="003160AA">
        <w:rPr>
          <w:noProof w:val="0"/>
        </w:rPr>
        <w:t xml:space="preserve"> </w:t>
      </w:r>
      <w:r w:rsidR="00AF3CBA" w:rsidRPr="003160AA">
        <w:rPr>
          <w:noProof w:val="0"/>
        </w:rPr>
        <w:t>For angiosperms, w</w:t>
      </w:r>
      <w:r w:rsidR="00F14F48" w:rsidRPr="003160AA">
        <w:rPr>
          <w:noProof w:val="0"/>
        </w:rPr>
        <w:t xml:space="preserve">e obtained </w:t>
      </w:r>
      <w:r w:rsidR="00AF3CBA" w:rsidRPr="003160AA">
        <w:rPr>
          <w:noProof w:val="0"/>
        </w:rPr>
        <w:t xml:space="preserve">data on </w:t>
      </w:r>
      <w:r w:rsidR="00F14F48" w:rsidRPr="003160AA">
        <w:rPr>
          <w:noProof w:val="0"/>
        </w:rPr>
        <w:t xml:space="preserve">floral and fruit </w:t>
      </w:r>
      <w:r w:rsidR="00AF3CBA" w:rsidRPr="003160AA">
        <w:rPr>
          <w:noProof w:val="0"/>
        </w:rPr>
        <w:t>traits</w:t>
      </w:r>
      <w:r w:rsidR="00F14F48" w:rsidRPr="003160AA">
        <w:rPr>
          <w:noProof w:val="0"/>
        </w:rPr>
        <w:t xml:space="preserve"> </w:t>
      </w:r>
      <w:r w:rsidR="001B1A50" w:rsidRPr="003160AA">
        <w:rPr>
          <w:noProof w:val="0"/>
        </w:rPr>
        <w:t>and traits related to</w:t>
      </w:r>
      <w:r w:rsidR="00AF3CBA" w:rsidRPr="003160AA">
        <w:rPr>
          <w:noProof w:val="0"/>
        </w:rPr>
        <w:t xml:space="preserve"> </w:t>
      </w:r>
      <w:r w:rsidR="00F14F48" w:rsidRPr="003160AA">
        <w:rPr>
          <w:noProof w:val="0"/>
        </w:rPr>
        <w:t xml:space="preserve">geographic range size </w:t>
      </w:r>
      <w:r w:rsidR="001B1A50" w:rsidRPr="003160AA">
        <w:rPr>
          <w:noProof w:val="0"/>
        </w:rPr>
        <w:t xml:space="preserve">from </w:t>
      </w:r>
      <w:r w:rsidR="00AF3CBA" w:rsidRPr="003160AA">
        <w:rPr>
          <w:noProof w:val="0"/>
        </w:rPr>
        <w:t>Kay et al</w:t>
      </w:r>
      <w:r w:rsidR="001B1A50" w:rsidRPr="003160AA">
        <w:rPr>
          <w:noProof w:val="0"/>
        </w:rPr>
        <w:t>.</w:t>
      </w:r>
      <w:r w:rsidR="00163DD6" w:rsidRPr="003160AA">
        <w:rPr>
          <w:noProof w:val="0"/>
        </w:rPr>
        <w:t xml:space="preserve"> (2006)</w:t>
      </w:r>
      <w:r w:rsidR="000E017D" w:rsidRPr="003160AA">
        <w:rPr>
          <w:noProof w:val="0"/>
        </w:rPr>
        <w:t xml:space="preserve"> </w:t>
      </w:r>
      <w:r w:rsidR="00AF3CBA" w:rsidRPr="003160AA">
        <w:rPr>
          <w:noProof w:val="0"/>
        </w:rPr>
        <w:t xml:space="preserve">and Vamosi </w:t>
      </w:r>
      <w:r w:rsidR="003160AA" w:rsidRPr="003160AA">
        <w:rPr>
          <w:noProof w:val="0"/>
        </w:rPr>
        <w:t>and</w:t>
      </w:r>
      <w:r w:rsidR="00AF3CBA" w:rsidRPr="003160AA">
        <w:rPr>
          <w:noProof w:val="0"/>
        </w:rPr>
        <w:t xml:space="preserve"> Vamosi</w:t>
      </w:r>
      <w:r w:rsidR="001905B1" w:rsidRPr="003160AA">
        <w:rPr>
          <w:noProof w:val="0"/>
        </w:rPr>
        <w:t xml:space="preserve"> </w:t>
      </w:r>
      <w:r w:rsidR="007975E3" w:rsidRPr="003160AA">
        <w:rPr>
          <w:noProof w:val="0"/>
        </w:rPr>
        <w:t>(2010)</w:t>
      </w:r>
      <w:r w:rsidR="001905B1" w:rsidRPr="003160AA">
        <w:rPr>
          <w:noProof w:val="0"/>
        </w:rPr>
        <w:t>.</w:t>
      </w:r>
      <w:r w:rsidR="00F14F48" w:rsidRPr="003160AA">
        <w:rPr>
          <w:noProof w:val="0"/>
        </w:rPr>
        <w:t xml:space="preserve"> </w:t>
      </w:r>
      <w:r w:rsidRPr="003160AA">
        <w:rPr>
          <w:noProof w:val="0"/>
        </w:rPr>
        <w:t xml:space="preserve">In addition, specific scientific papers and online sources were used to obtain more information for some </w:t>
      </w:r>
      <w:r w:rsidR="00DD1E30">
        <w:rPr>
          <w:noProof w:val="0"/>
        </w:rPr>
        <w:t xml:space="preserve">traits and </w:t>
      </w:r>
      <w:r w:rsidRPr="003160AA">
        <w:rPr>
          <w:noProof w:val="0"/>
        </w:rPr>
        <w:t xml:space="preserve">families, using Google Scholar to search for relevant references. Data from online sources </w:t>
      </w:r>
      <w:r w:rsidRPr="003160AA">
        <w:t>were</w:t>
      </w:r>
      <w:r w:rsidRPr="003160AA">
        <w:rPr>
          <w:noProof w:val="0"/>
        </w:rPr>
        <w:t xml:space="preserve"> retrieved from March 2015 to May 2016, using the specific trait and family name as queries. The </w:t>
      </w:r>
      <w:r w:rsidRPr="003160AA">
        <w:t>BRYOATT</w:t>
      </w:r>
      <w:r w:rsidRPr="003160AA">
        <w:rPr>
          <w:noProof w:val="0"/>
        </w:rPr>
        <w:t xml:space="preserve"> database was consulted for </w:t>
      </w:r>
      <w:r w:rsidR="009A1AA1" w:rsidRPr="003160AA">
        <w:rPr>
          <w:noProof w:val="0"/>
        </w:rPr>
        <w:t>many</w:t>
      </w:r>
      <w:r w:rsidRPr="003160AA">
        <w:rPr>
          <w:noProof w:val="0"/>
        </w:rPr>
        <w:t xml:space="preserve"> mosses, liverworts, and hornworts</w:t>
      </w:r>
      <w:r w:rsidR="001905B1" w:rsidRPr="003160AA">
        <w:rPr>
          <w:noProof w:val="0"/>
        </w:rPr>
        <w:t xml:space="preserve"> </w:t>
      </w:r>
      <w:r w:rsidR="00F539F1" w:rsidRPr="003160AA">
        <w:rPr>
          <w:noProof w:val="0"/>
        </w:rPr>
        <w:t xml:space="preserve">(Hill </w:t>
      </w:r>
      <w:r w:rsidR="00D42E18">
        <w:rPr>
          <w:noProof w:val="0"/>
        </w:rPr>
        <w:t>et al.</w:t>
      </w:r>
      <w:r w:rsidR="00F539F1" w:rsidRPr="003160AA">
        <w:rPr>
          <w:noProof w:val="0"/>
        </w:rPr>
        <w:t xml:space="preserve"> 2007).</w:t>
      </w:r>
      <w:r w:rsidRPr="003160AA">
        <w:rPr>
          <w:noProof w:val="0"/>
        </w:rPr>
        <w:t xml:space="preserve"> Our data are </w:t>
      </w:r>
      <w:r w:rsidR="001078D8">
        <w:rPr>
          <w:noProof w:val="0"/>
        </w:rPr>
        <w:lastRenderedPageBreak/>
        <w:t>presented</w:t>
      </w:r>
      <w:r w:rsidRPr="003160AA">
        <w:rPr>
          <w:noProof w:val="0"/>
        </w:rPr>
        <w:t xml:space="preserve"> in </w:t>
      </w:r>
      <w:r w:rsidR="001422F3">
        <w:rPr>
          <w:noProof w:val="0"/>
        </w:rPr>
        <w:t xml:space="preserve">Online </w:t>
      </w:r>
      <w:r w:rsidR="00344176" w:rsidRPr="003160AA">
        <w:rPr>
          <w:noProof w:val="0"/>
        </w:rPr>
        <w:t>A</w:t>
      </w:r>
      <w:r w:rsidRPr="003160AA">
        <w:rPr>
          <w:noProof w:val="0"/>
        </w:rPr>
        <w:t>ppendices</w:t>
      </w:r>
      <w:r w:rsidR="001422F3">
        <w:rPr>
          <w:noProof w:val="0"/>
        </w:rPr>
        <w:t xml:space="preserve"> B–H</w:t>
      </w:r>
      <w:r w:rsidR="00D24E99" w:rsidRPr="003160AA">
        <w:rPr>
          <w:noProof w:val="0"/>
        </w:rPr>
        <w:t xml:space="preserve"> </w:t>
      </w:r>
      <w:r w:rsidRPr="003160AA">
        <w:rPr>
          <w:noProof w:val="0"/>
        </w:rPr>
        <w:t xml:space="preserve">and references used to obtain information for each family are in </w:t>
      </w:r>
      <w:r w:rsidR="001422F3">
        <w:rPr>
          <w:noProof w:val="0"/>
        </w:rPr>
        <w:t xml:space="preserve">Online </w:t>
      </w:r>
      <w:r w:rsidRPr="003160AA">
        <w:rPr>
          <w:noProof w:val="0"/>
        </w:rPr>
        <w:t>Appendices</w:t>
      </w:r>
      <w:r w:rsidR="001422F3">
        <w:rPr>
          <w:noProof w:val="0"/>
        </w:rPr>
        <w:t xml:space="preserve"> E–H</w:t>
      </w:r>
      <w:r w:rsidRPr="003160AA">
        <w:rPr>
          <w:noProof w:val="0"/>
        </w:rPr>
        <w:t>.</w:t>
      </w:r>
    </w:p>
    <w:p w14:paraId="53B2BB34" w14:textId="77777777" w:rsidR="003B77C0" w:rsidRDefault="00DD1E30" w:rsidP="00A401EE">
      <w:pPr>
        <w:tabs>
          <w:tab w:val="left" w:pos="7920"/>
        </w:tabs>
        <w:spacing w:line="480" w:lineRule="auto"/>
        <w:ind w:firstLine="720"/>
        <w:rPr>
          <w:noProof w:val="0"/>
        </w:rPr>
      </w:pPr>
      <w:r>
        <w:rPr>
          <w:noProof w:val="0"/>
        </w:rPr>
        <w:t>In most cases, w</w:t>
      </w:r>
      <w:r w:rsidR="00424CF2">
        <w:rPr>
          <w:noProof w:val="0"/>
        </w:rPr>
        <w:t>e</w:t>
      </w:r>
      <w:r w:rsidR="00424CF2" w:rsidRPr="00130953">
        <w:rPr>
          <w:noProof w:val="0"/>
        </w:rPr>
        <w:t xml:space="preserve"> estimated </w:t>
      </w:r>
      <w:r w:rsidR="00DB0F69">
        <w:rPr>
          <w:noProof w:val="0"/>
        </w:rPr>
        <w:t>the proportion of species in each family having each trait</w:t>
      </w:r>
      <w:r w:rsidR="00424CF2" w:rsidRPr="00130953">
        <w:rPr>
          <w:noProof w:val="0"/>
        </w:rPr>
        <w:t xml:space="preserve"> using</w:t>
      </w:r>
      <w:r w:rsidR="00424CF2">
        <w:rPr>
          <w:noProof w:val="0"/>
        </w:rPr>
        <w:t xml:space="preserve"> descriptions and</w:t>
      </w:r>
      <w:r w:rsidR="00424CF2" w:rsidRPr="00130953">
        <w:rPr>
          <w:noProof w:val="0"/>
        </w:rPr>
        <w:t xml:space="preserve"> information at the genus level, along with the number of species</w:t>
      </w:r>
      <w:r w:rsidR="00424CF2">
        <w:rPr>
          <w:noProof w:val="0"/>
        </w:rPr>
        <w:t xml:space="preserve"> </w:t>
      </w:r>
      <w:r w:rsidR="000F521D">
        <w:rPr>
          <w:noProof w:val="0"/>
        </w:rPr>
        <w:t xml:space="preserve">in </w:t>
      </w:r>
      <w:r w:rsidR="00424CF2">
        <w:rPr>
          <w:noProof w:val="0"/>
        </w:rPr>
        <w:t>each genus</w:t>
      </w:r>
      <w:r w:rsidR="00424CF2" w:rsidRPr="00130953">
        <w:rPr>
          <w:noProof w:val="0"/>
        </w:rPr>
        <w:t>.</w:t>
      </w:r>
      <w:r w:rsidR="00A9154A" w:rsidRPr="00130953">
        <w:rPr>
          <w:noProof w:val="0"/>
        </w:rPr>
        <w:t xml:space="preserve"> It would have been impossible to </w:t>
      </w:r>
      <w:r w:rsidR="00476849">
        <w:rPr>
          <w:noProof w:val="0"/>
        </w:rPr>
        <w:t>code</w:t>
      </w:r>
      <w:r w:rsidR="00A9154A" w:rsidRPr="00130953">
        <w:rPr>
          <w:noProof w:val="0"/>
        </w:rPr>
        <w:t xml:space="preserve"> every species </w:t>
      </w:r>
      <w:r w:rsidR="009358F8" w:rsidRPr="00130953">
        <w:rPr>
          <w:noProof w:val="0"/>
        </w:rPr>
        <w:t>of</w:t>
      </w:r>
      <w:r w:rsidR="00A9154A" w:rsidRPr="00130953">
        <w:rPr>
          <w:noProof w:val="0"/>
        </w:rPr>
        <w:t xml:space="preserve"> land plants </w:t>
      </w:r>
      <w:r w:rsidR="00476849">
        <w:rPr>
          <w:noProof w:val="0"/>
        </w:rPr>
        <w:t xml:space="preserve">individually </w:t>
      </w:r>
      <w:r w:rsidR="00A9154A" w:rsidRPr="00130953">
        <w:rPr>
          <w:noProof w:val="0"/>
        </w:rPr>
        <w:t>due to time</w:t>
      </w:r>
      <w:r w:rsidR="00197A58">
        <w:rPr>
          <w:noProof w:val="0"/>
        </w:rPr>
        <w:t xml:space="preserve"> limitations</w:t>
      </w:r>
      <w:r w:rsidR="003B77C0">
        <w:rPr>
          <w:noProof w:val="0"/>
        </w:rPr>
        <w:t xml:space="preserve"> (given 31 traits among ~300,000 species)</w:t>
      </w:r>
      <w:r w:rsidR="00A9154A" w:rsidRPr="00130953">
        <w:rPr>
          <w:noProof w:val="0"/>
        </w:rPr>
        <w:t xml:space="preserve"> and the scarcity of information for many </w:t>
      </w:r>
      <w:r w:rsidR="003C5033">
        <w:rPr>
          <w:noProof w:val="0"/>
        </w:rPr>
        <w:t>species</w:t>
      </w:r>
      <w:r w:rsidR="00A9154A" w:rsidRPr="00130953">
        <w:rPr>
          <w:noProof w:val="0"/>
        </w:rPr>
        <w:t xml:space="preserve">. When data at the genus level </w:t>
      </w:r>
      <w:r w:rsidR="005C5D13">
        <w:rPr>
          <w:noProof w:val="0"/>
        </w:rPr>
        <w:t>were</w:t>
      </w:r>
      <w:r w:rsidR="00A9154A" w:rsidRPr="00130953">
        <w:rPr>
          <w:noProof w:val="0"/>
        </w:rPr>
        <w:t xml:space="preserve"> not available</w:t>
      </w:r>
      <w:r>
        <w:rPr>
          <w:noProof w:val="0"/>
        </w:rPr>
        <w:t xml:space="preserve"> for a family </w:t>
      </w:r>
      <w:r w:rsidR="00871A5E">
        <w:rPr>
          <w:noProof w:val="0"/>
        </w:rPr>
        <w:t>for a given trait</w:t>
      </w:r>
      <w:r w:rsidR="00A9154A" w:rsidRPr="00130953">
        <w:rPr>
          <w:noProof w:val="0"/>
        </w:rPr>
        <w:t xml:space="preserve">, percentages were </w:t>
      </w:r>
      <w:r w:rsidR="005C5D13">
        <w:rPr>
          <w:noProof w:val="0"/>
        </w:rPr>
        <w:t xml:space="preserve">estimated based on information </w:t>
      </w:r>
      <w:r w:rsidR="00DB0F69">
        <w:rPr>
          <w:noProof w:val="0"/>
        </w:rPr>
        <w:t xml:space="preserve">summarized </w:t>
      </w:r>
      <w:r w:rsidR="005C5D13">
        <w:rPr>
          <w:noProof w:val="0"/>
        </w:rPr>
        <w:t>for</w:t>
      </w:r>
      <w:r w:rsidR="007E6D88">
        <w:rPr>
          <w:noProof w:val="0"/>
        </w:rPr>
        <w:t xml:space="preserve"> </w:t>
      </w:r>
      <w:r w:rsidR="00A9154A" w:rsidRPr="00130953">
        <w:rPr>
          <w:noProof w:val="0"/>
        </w:rPr>
        <w:t xml:space="preserve">the </w:t>
      </w:r>
      <w:r w:rsidR="00DB0F69">
        <w:rPr>
          <w:noProof w:val="0"/>
        </w:rPr>
        <w:t xml:space="preserve">entire </w:t>
      </w:r>
      <w:r w:rsidR="00A9154A" w:rsidRPr="00130953">
        <w:rPr>
          <w:noProof w:val="0"/>
        </w:rPr>
        <w:t>family</w:t>
      </w:r>
      <w:r>
        <w:rPr>
          <w:noProof w:val="0"/>
        </w:rPr>
        <w:t xml:space="preserve"> (for example, taxonomic description of families)</w:t>
      </w:r>
      <w:r w:rsidR="00A9154A" w:rsidRPr="00130953">
        <w:rPr>
          <w:noProof w:val="0"/>
        </w:rPr>
        <w:t xml:space="preserve">. When a trait varied among </w:t>
      </w:r>
      <w:r w:rsidR="000E6F1A" w:rsidRPr="00130953">
        <w:rPr>
          <w:noProof w:val="0"/>
        </w:rPr>
        <w:t>species within a genus</w:t>
      </w:r>
      <w:r>
        <w:rPr>
          <w:noProof w:val="0"/>
        </w:rPr>
        <w:t xml:space="preserve"> (or within</w:t>
      </w:r>
      <w:r w:rsidR="003B007D">
        <w:rPr>
          <w:noProof w:val="0"/>
        </w:rPr>
        <w:t xml:space="preserve"> those</w:t>
      </w:r>
      <w:r>
        <w:rPr>
          <w:noProof w:val="0"/>
        </w:rPr>
        <w:t xml:space="preserve"> families </w:t>
      </w:r>
      <w:r w:rsidR="003B007D">
        <w:rPr>
          <w:noProof w:val="0"/>
        </w:rPr>
        <w:t>lacking</w:t>
      </w:r>
      <w:r>
        <w:rPr>
          <w:noProof w:val="0"/>
        </w:rPr>
        <w:t xml:space="preserve"> information at the genus level)</w:t>
      </w:r>
      <w:r w:rsidR="00A9154A" w:rsidRPr="00130953">
        <w:rPr>
          <w:noProof w:val="0"/>
        </w:rPr>
        <w:t xml:space="preserve">, we followed two rules to estimate </w:t>
      </w:r>
      <w:r w:rsidR="009358F8" w:rsidRPr="00130953">
        <w:rPr>
          <w:noProof w:val="0"/>
        </w:rPr>
        <w:t>percentages</w:t>
      </w:r>
      <w:r w:rsidR="00A9154A" w:rsidRPr="00130953">
        <w:rPr>
          <w:noProof w:val="0"/>
        </w:rPr>
        <w:t>. First, we assigned</w:t>
      </w:r>
      <w:r w:rsidR="000925B0">
        <w:rPr>
          <w:noProof w:val="0"/>
        </w:rPr>
        <w:t xml:space="preserve"> an</w:t>
      </w:r>
      <w:r w:rsidR="00A9154A" w:rsidRPr="00130953">
        <w:rPr>
          <w:noProof w:val="0"/>
        </w:rPr>
        <w:t xml:space="preserve"> </w:t>
      </w:r>
      <w:r w:rsidR="00A9154A" w:rsidRPr="000925B0">
        <w:t>equal</w:t>
      </w:r>
      <w:r w:rsidR="00A9154A" w:rsidRPr="00130953">
        <w:rPr>
          <w:noProof w:val="0"/>
        </w:rPr>
        <w:t xml:space="preserve"> </w:t>
      </w:r>
      <w:r w:rsidR="009358F8" w:rsidRPr="00130953">
        <w:rPr>
          <w:noProof w:val="0"/>
        </w:rPr>
        <w:t>percentage</w:t>
      </w:r>
      <w:r w:rsidR="00A9154A" w:rsidRPr="00130953">
        <w:rPr>
          <w:noProof w:val="0"/>
        </w:rPr>
        <w:t xml:space="preserve"> of species to each state when the words “and” and “or” were used</w:t>
      </w:r>
      <w:r w:rsidR="00197A58">
        <w:rPr>
          <w:noProof w:val="0"/>
        </w:rPr>
        <w:t xml:space="preserve"> in the description</w:t>
      </w:r>
      <w:r w:rsidR="00A9154A" w:rsidRPr="00130953">
        <w:rPr>
          <w:noProof w:val="0"/>
        </w:rPr>
        <w:t xml:space="preserve">. </w:t>
      </w:r>
      <w:r w:rsidR="009358F8" w:rsidRPr="00130953">
        <w:rPr>
          <w:noProof w:val="0"/>
        </w:rPr>
        <w:t xml:space="preserve">For example, if </w:t>
      </w:r>
      <w:r w:rsidR="00197A58">
        <w:rPr>
          <w:noProof w:val="0"/>
        </w:rPr>
        <w:t xml:space="preserve">the </w:t>
      </w:r>
      <w:r w:rsidR="009358F8" w:rsidRPr="00130953">
        <w:rPr>
          <w:noProof w:val="0"/>
        </w:rPr>
        <w:t xml:space="preserve">description of </w:t>
      </w:r>
      <w:r w:rsidR="004A7E61">
        <w:rPr>
          <w:noProof w:val="0"/>
        </w:rPr>
        <w:t xml:space="preserve">a genus </w:t>
      </w:r>
      <w:r w:rsidR="00FD4D9E">
        <w:rPr>
          <w:noProof w:val="0"/>
        </w:rPr>
        <w:t xml:space="preserve">characterized </w:t>
      </w:r>
      <w:r w:rsidR="004A7E61">
        <w:rPr>
          <w:noProof w:val="0"/>
        </w:rPr>
        <w:t>their growth forms as</w:t>
      </w:r>
      <w:r w:rsidR="009358F8" w:rsidRPr="00130953">
        <w:rPr>
          <w:noProof w:val="0"/>
        </w:rPr>
        <w:t xml:space="preserve"> “trees or shrubs”, we </w:t>
      </w:r>
      <w:r w:rsidR="00E90ECE">
        <w:rPr>
          <w:noProof w:val="0"/>
        </w:rPr>
        <w:t>considered</w:t>
      </w:r>
      <w:r w:rsidR="009358F8" w:rsidRPr="00130953">
        <w:rPr>
          <w:noProof w:val="0"/>
        </w:rPr>
        <w:t xml:space="preserve"> 50% </w:t>
      </w:r>
      <w:r w:rsidR="00197A58">
        <w:rPr>
          <w:noProof w:val="0"/>
        </w:rPr>
        <w:t xml:space="preserve">of </w:t>
      </w:r>
      <w:r w:rsidR="00E90ECE">
        <w:rPr>
          <w:noProof w:val="0"/>
        </w:rPr>
        <w:t xml:space="preserve">the </w:t>
      </w:r>
      <w:r w:rsidR="00197A58">
        <w:rPr>
          <w:noProof w:val="0"/>
        </w:rPr>
        <w:t xml:space="preserve">species </w:t>
      </w:r>
      <w:r w:rsidR="00E90ECE">
        <w:rPr>
          <w:noProof w:val="0"/>
        </w:rPr>
        <w:t>to be</w:t>
      </w:r>
      <w:r w:rsidR="00197A58">
        <w:rPr>
          <w:noProof w:val="0"/>
        </w:rPr>
        <w:t xml:space="preserve"> </w:t>
      </w:r>
      <w:r w:rsidR="009358F8" w:rsidRPr="00130953">
        <w:rPr>
          <w:noProof w:val="0"/>
        </w:rPr>
        <w:t xml:space="preserve">trees and 50% </w:t>
      </w:r>
      <w:r w:rsidR="00E90ECE">
        <w:rPr>
          <w:noProof w:val="0"/>
        </w:rPr>
        <w:t>to be</w:t>
      </w:r>
      <w:r w:rsidR="00197A58">
        <w:rPr>
          <w:noProof w:val="0"/>
        </w:rPr>
        <w:t xml:space="preserve"> </w:t>
      </w:r>
      <w:r w:rsidR="009358F8" w:rsidRPr="00130953">
        <w:rPr>
          <w:noProof w:val="0"/>
        </w:rPr>
        <w:t xml:space="preserve">shrubs. </w:t>
      </w:r>
      <w:r w:rsidR="00A9154A" w:rsidRPr="00130953">
        <w:rPr>
          <w:noProof w:val="0"/>
        </w:rPr>
        <w:t xml:space="preserve">Second, we assigned 5% of species to a state when it was described as occurring </w:t>
      </w:r>
      <w:r w:rsidR="005B0151">
        <w:rPr>
          <w:noProof w:val="0"/>
        </w:rPr>
        <w:t>“exceptional</w:t>
      </w:r>
      <w:r w:rsidR="00A401EE">
        <w:rPr>
          <w:noProof w:val="0"/>
        </w:rPr>
        <w:t>ly</w:t>
      </w:r>
      <w:r w:rsidR="005B0151">
        <w:rPr>
          <w:noProof w:val="0"/>
        </w:rPr>
        <w:t xml:space="preserve">”, </w:t>
      </w:r>
      <w:r w:rsidR="00A9154A" w:rsidRPr="00130953">
        <w:rPr>
          <w:noProof w:val="0"/>
        </w:rPr>
        <w:t xml:space="preserve">“rarely”, “occasionally” or </w:t>
      </w:r>
      <w:r w:rsidR="004A7E61">
        <w:rPr>
          <w:noProof w:val="0"/>
        </w:rPr>
        <w:t xml:space="preserve">in </w:t>
      </w:r>
      <w:r w:rsidR="00A9154A" w:rsidRPr="00130953">
        <w:rPr>
          <w:noProof w:val="0"/>
        </w:rPr>
        <w:t xml:space="preserve">“few species” (or similar terms). </w:t>
      </w:r>
      <w:r w:rsidR="005B0151">
        <w:rPr>
          <w:noProof w:val="0"/>
        </w:rPr>
        <w:t>Likewise, we assigned 95% to a condition whe</w:t>
      </w:r>
      <w:r w:rsidR="00AA5474">
        <w:rPr>
          <w:noProof w:val="0"/>
        </w:rPr>
        <w:t>n the</w:t>
      </w:r>
      <w:r w:rsidR="005B0151">
        <w:rPr>
          <w:noProof w:val="0"/>
        </w:rPr>
        <w:t xml:space="preserve"> opposite terms were used</w:t>
      </w:r>
      <w:r w:rsidR="00AA5474">
        <w:rPr>
          <w:noProof w:val="0"/>
        </w:rPr>
        <w:t>, including</w:t>
      </w:r>
      <w:r w:rsidR="005B0151">
        <w:rPr>
          <w:noProof w:val="0"/>
        </w:rPr>
        <w:t xml:space="preserve"> “usually”, “majority”, </w:t>
      </w:r>
      <w:r w:rsidR="00C67A4B">
        <w:rPr>
          <w:noProof w:val="0"/>
        </w:rPr>
        <w:t xml:space="preserve">and </w:t>
      </w:r>
      <w:r w:rsidR="005B0151">
        <w:rPr>
          <w:noProof w:val="0"/>
        </w:rPr>
        <w:t xml:space="preserve">“most frequent”. </w:t>
      </w:r>
    </w:p>
    <w:p w14:paraId="10D838E5" w14:textId="044F0FE4" w:rsidR="00917301" w:rsidRDefault="003B77C0" w:rsidP="00A401EE">
      <w:pPr>
        <w:tabs>
          <w:tab w:val="left" w:pos="7920"/>
        </w:tabs>
        <w:spacing w:line="480" w:lineRule="auto"/>
        <w:ind w:firstLine="720"/>
        <w:rPr>
          <w:noProof w:val="0"/>
        </w:rPr>
      </w:pPr>
      <w:r>
        <w:rPr>
          <w:noProof w:val="0"/>
        </w:rPr>
        <w:t>T</w:t>
      </w:r>
      <w:r w:rsidR="00DD1E30">
        <w:rPr>
          <w:noProof w:val="0"/>
        </w:rPr>
        <w:t>hese rules were</w:t>
      </w:r>
      <w:r>
        <w:rPr>
          <w:noProof w:val="0"/>
        </w:rPr>
        <w:t xml:space="preserve"> generally</w:t>
      </w:r>
      <w:r w:rsidR="00DD1E30">
        <w:rPr>
          <w:noProof w:val="0"/>
        </w:rPr>
        <w:t xml:space="preserve"> applied at the genus level.</w:t>
      </w:r>
      <w:r w:rsidR="006320E0">
        <w:rPr>
          <w:noProof w:val="0"/>
        </w:rPr>
        <w:t xml:space="preserve"> However, these were also applied at the family level in </w:t>
      </w:r>
      <w:r w:rsidR="008C38F5">
        <w:rPr>
          <w:noProof w:val="0"/>
        </w:rPr>
        <w:t xml:space="preserve">families </w:t>
      </w:r>
      <w:r w:rsidR="006320E0">
        <w:rPr>
          <w:noProof w:val="0"/>
        </w:rPr>
        <w:t xml:space="preserve">that </w:t>
      </w:r>
      <w:r w:rsidR="008D2AAD">
        <w:rPr>
          <w:noProof w:val="0"/>
        </w:rPr>
        <w:t xml:space="preserve">were </w:t>
      </w:r>
      <w:r w:rsidR="0029163B">
        <w:rPr>
          <w:noProof w:val="0"/>
        </w:rPr>
        <w:t>more</w:t>
      </w:r>
      <w:r w:rsidR="006320E0">
        <w:rPr>
          <w:noProof w:val="0"/>
        </w:rPr>
        <w:t xml:space="preserve"> poorly known</w:t>
      </w:r>
      <w:r w:rsidR="00915C51">
        <w:rPr>
          <w:noProof w:val="0"/>
        </w:rPr>
        <w:t xml:space="preserve"> (i.e. lacking detailed summaries at the genus level)</w:t>
      </w:r>
      <w:r w:rsidR="006320E0">
        <w:rPr>
          <w:noProof w:val="0"/>
        </w:rPr>
        <w:t xml:space="preserve">, especially within bryophytes </w:t>
      </w:r>
      <w:r w:rsidR="005A1B25" w:rsidRPr="00E85DF6">
        <w:rPr>
          <w:i/>
          <w:noProof w:val="0"/>
        </w:rPr>
        <w:t>sensu lato</w:t>
      </w:r>
      <w:r w:rsidR="006320E0">
        <w:rPr>
          <w:noProof w:val="0"/>
        </w:rPr>
        <w:t xml:space="preserve"> (</w:t>
      </w:r>
      <w:r w:rsidR="005C78D4">
        <w:rPr>
          <w:noProof w:val="0"/>
        </w:rPr>
        <w:t>~</w:t>
      </w:r>
      <w:r w:rsidR="006320E0">
        <w:rPr>
          <w:noProof w:val="0"/>
        </w:rPr>
        <w:t xml:space="preserve">27% of </w:t>
      </w:r>
      <w:r w:rsidR="005C78D4">
        <w:rPr>
          <w:noProof w:val="0"/>
        </w:rPr>
        <w:t xml:space="preserve">the </w:t>
      </w:r>
      <w:r w:rsidR="006320E0">
        <w:rPr>
          <w:noProof w:val="0"/>
        </w:rPr>
        <w:t xml:space="preserve">families in our database). </w:t>
      </w:r>
      <w:r w:rsidR="00855B06">
        <w:rPr>
          <w:noProof w:val="0"/>
        </w:rPr>
        <w:t xml:space="preserve">Specifically, </w:t>
      </w:r>
      <w:r w:rsidR="00E2327B">
        <w:rPr>
          <w:noProof w:val="0"/>
        </w:rPr>
        <w:t>they</w:t>
      </w:r>
      <w:r w:rsidR="00396AB7">
        <w:rPr>
          <w:noProof w:val="0"/>
        </w:rPr>
        <w:t xml:space="preserve"> were applied </w:t>
      </w:r>
      <w:r w:rsidR="008E4F8B">
        <w:rPr>
          <w:noProof w:val="0"/>
        </w:rPr>
        <w:t>to</w:t>
      </w:r>
      <w:r w:rsidR="00396AB7">
        <w:rPr>
          <w:noProof w:val="0"/>
        </w:rPr>
        <w:t xml:space="preserve"> </w:t>
      </w:r>
      <w:r w:rsidR="00041F43">
        <w:rPr>
          <w:noProof w:val="0"/>
        </w:rPr>
        <w:t>some</w:t>
      </w:r>
      <w:r w:rsidR="00CC5DD8">
        <w:rPr>
          <w:noProof w:val="0"/>
        </w:rPr>
        <w:t xml:space="preserve"> families</w:t>
      </w:r>
      <w:r w:rsidR="00396AB7">
        <w:rPr>
          <w:noProof w:val="0"/>
        </w:rPr>
        <w:t xml:space="preserve"> </w:t>
      </w:r>
      <w:r w:rsidR="00CC5DD8">
        <w:rPr>
          <w:noProof w:val="0"/>
        </w:rPr>
        <w:t>for</w:t>
      </w:r>
      <w:r w:rsidR="00163139">
        <w:rPr>
          <w:noProof w:val="0"/>
        </w:rPr>
        <w:t xml:space="preserve"> </w:t>
      </w:r>
      <w:r w:rsidR="0079312B">
        <w:rPr>
          <w:noProof w:val="0"/>
        </w:rPr>
        <w:t>19 traits</w:t>
      </w:r>
      <w:r w:rsidR="00041F43">
        <w:rPr>
          <w:noProof w:val="0"/>
        </w:rPr>
        <w:t xml:space="preserve">, including </w:t>
      </w:r>
      <w:r w:rsidR="008E4F8B">
        <w:rPr>
          <w:noProof w:val="0"/>
        </w:rPr>
        <w:t>traits</w:t>
      </w:r>
      <w:r w:rsidR="00041F43">
        <w:rPr>
          <w:noProof w:val="0"/>
        </w:rPr>
        <w:t xml:space="preserve"> related to</w:t>
      </w:r>
      <w:r w:rsidR="00DD1E30">
        <w:rPr>
          <w:noProof w:val="0"/>
        </w:rPr>
        <w:t>: (1) climatic distribution</w:t>
      </w:r>
      <w:r w:rsidR="006320E0">
        <w:rPr>
          <w:noProof w:val="0"/>
        </w:rPr>
        <w:t xml:space="preserve"> (</w:t>
      </w:r>
      <w:r w:rsidR="00DD1E30">
        <w:rPr>
          <w:noProof w:val="0"/>
        </w:rPr>
        <w:t>26% of families</w:t>
      </w:r>
      <w:r w:rsidR="007E45A6">
        <w:rPr>
          <w:noProof w:val="0"/>
        </w:rPr>
        <w:t xml:space="preserve">); </w:t>
      </w:r>
      <w:r w:rsidR="00DD1E30">
        <w:rPr>
          <w:noProof w:val="0"/>
        </w:rPr>
        <w:t>(2) dispersal mode</w:t>
      </w:r>
      <w:r w:rsidR="00D678C4">
        <w:rPr>
          <w:noProof w:val="0"/>
        </w:rPr>
        <w:t xml:space="preserve"> </w:t>
      </w:r>
      <w:r w:rsidR="00915C51">
        <w:rPr>
          <w:noProof w:val="0"/>
        </w:rPr>
        <w:lastRenderedPageBreak/>
        <w:t>(</w:t>
      </w:r>
      <w:r w:rsidR="00DD1E30">
        <w:rPr>
          <w:noProof w:val="0"/>
        </w:rPr>
        <w:t>18%</w:t>
      </w:r>
      <w:r w:rsidR="00915C51">
        <w:rPr>
          <w:noProof w:val="0"/>
        </w:rPr>
        <w:t>)</w:t>
      </w:r>
      <w:r w:rsidR="00DD1E30">
        <w:rPr>
          <w:noProof w:val="0"/>
        </w:rPr>
        <w:t>,</w:t>
      </w:r>
      <w:r w:rsidR="00D678C4">
        <w:rPr>
          <w:noProof w:val="0"/>
        </w:rPr>
        <w:t xml:space="preserve"> including biotic </w:t>
      </w:r>
      <w:r w:rsidR="00BB484F">
        <w:rPr>
          <w:noProof w:val="0"/>
        </w:rPr>
        <w:t xml:space="preserve">dispersal </w:t>
      </w:r>
      <w:r w:rsidR="00D678C4">
        <w:rPr>
          <w:noProof w:val="0"/>
        </w:rPr>
        <w:t xml:space="preserve">(insect or vertebrate mediated) </w:t>
      </w:r>
      <w:r w:rsidR="00BB484F">
        <w:rPr>
          <w:noProof w:val="0"/>
        </w:rPr>
        <w:t xml:space="preserve">and </w:t>
      </w:r>
      <w:r w:rsidR="00D678C4">
        <w:rPr>
          <w:noProof w:val="0"/>
        </w:rPr>
        <w:t>abiotic dispersal (wind or water mediated</w:t>
      </w:r>
      <w:r w:rsidR="007E45A6">
        <w:rPr>
          <w:noProof w:val="0"/>
        </w:rPr>
        <w:t xml:space="preserve">); </w:t>
      </w:r>
      <w:r w:rsidR="00DD1E30">
        <w:rPr>
          <w:noProof w:val="0"/>
        </w:rPr>
        <w:t>(3) fertilization mode</w:t>
      </w:r>
      <w:r w:rsidR="003450EB">
        <w:rPr>
          <w:noProof w:val="0"/>
        </w:rPr>
        <w:t xml:space="preserve"> (</w:t>
      </w:r>
      <w:r w:rsidR="00DD1E30">
        <w:rPr>
          <w:noProof w:val="0"/>
        </w:rPr>
        <w:t>14%</w:t>
      </w:r>
      <w:r w:rsidR="00762C2E">
        <w:rPr>
          <w:noProof w:val="0"/>
        </w:rPr>
        <w:t>)</w:t>
      </w:r>
      <w:r w:rsidR="00DD1E30">
        <w:rPr>
          <w:noProof w:val="0"/>
        </w:rPr>
        <w:t>,</w:t>
      </w:r>
      <w:r w:rsidR="00D678C4">
        <w:rPr>
          <w:noProof w:val="0"/>
        </w:rPr>
        <w:t xml:space="preserve"> including biotic (insect or vertebrate mediated) or abiotic fertilization (wind or water mediated</w:t>
      </w:r>
      <w:r w:rsidR="00FF0834">
        <w:rPr>
          <w:noProof w:val="0"/>
        </w:rPr>
        <w:t xml:space="preserve">); </w:t>
      </w:r>
      <w:r w:rsidR="00DD1E30">
        <w:rPr>
          <w:noProof w:val="0"/>
        </w:rPr>
        <w:t>(4)</w:t>
      </w:r>
      <w:r w:rsidR="000631CD">
        <w:rPr>
          <w:noProof w:val="0"/>
        </w:rPr>
        <w:t xml:space="preserve"> growth form</w:t>
      </w:r>
      <w:r w:rsidR="007E61B3">
        <w:rPr>
          <w:noProof w:val="0"/>
        </w:rPr>
        <w:t xml:space="preserve"> (</w:t>
      </w:r>
      <w:r w:rsidR="00DD1E30">
        <w:rPr>
          <w:noProof w:val="0"/>
        </w:rPr>
        <w:t>1</w:t>
      </w:r>
      <w:r w:rsidR="007E61B3">
        <w:rPr>
          <w:noProof w:val="0"/>
        </w:rPr>
        <w:t>6</w:t>
      </w:r>
      <w:r w:rsidR="00DD1E30">
        <w:rPr>
          <w:noProof w:val="0"/>
        </w:rPr>
        <w:t>%</w:t>
      </w:r>
      <w:r w:rsidR="007E61B3">
        <w:rPr>
          <w:noProof w:val="0"/>
        </w:rPr>
        <w:t>)</w:t>
      </w:r>
      <w:r w:rsidR="00DD1E30">
        <w:rPr>
          <w:noProof w:val="0"/>
        </w:rPr>
        <w:t>,</w:t>
      </w:r>
      <w:r w:rsidR="00D678C4">
        <w:rPr>
          <w:noProof w:val="0"/>
        </w:rPr>
        <w:t xml:space="preserve"> </w:t>
      </w:r>
      <w:r w:rsidR="00ED7A4C">
        <w:rPr>
          <w:noProof w:val="0"/>
        </w:rPr>
        <w:t>including</w:t>
      </w:r>
      <w:r w:rsidR="00D678C4">
        <w:rPr>
          <w:noProof w:val="0"/>
        </w:rPr>
        <w:t xml:space="preserve"> herb, tree, shrub or climber (see below</w:t>
      </w:r>
      <w:r w:rsidR="00FF0834">
        <w:rPr>
          <w:noProof w:val="0"/>
        </w:rPr>
        <w:t xml:space="preserve">); </w:t>
      </w:r>
      <w:r w:rsidR="000631CD">
        <w:rPr>
          <w:noProof w:val="0"/>
        </w:rPr>
        <w:t>(5) habit</w:t>
      </w:r>
      <w:r w:rsidR="00872203">
        <w:rPr>
          <w:noProof w:val="0"/>
        </w:rPr>
        <w:t xml:space="preserve"> (</w:t>
      </w:r>
      <w:r w:rsidR="00DD1E30">
        <w:rPr>
          <w:noProof w:val="0"/>
        </w:rPr>
        <w:t>3%</w:t>
      </w:r>
      <w:r w:rsidR="00872203">
        <w:rPr>
          <w:noProof w:val="0"/>
        </w:rPr>
        <w:t>)</w:t>
      </w:r>
      <w:r w:rsidR="00DD1E30">
        <w:rPr>
          <w:noProof w:val="0"/>
        </w:rPr>
        <w:t>,</w:t>
      </w:r>
      <w:r w:rsidR="000631CD">
        <w:rPr>
          <w:noProof w:val="0"/>
        </w:rPr>
        <w:t xml:space="preserve"> </w:t>
      </w:r>
      <w:r w:rsidR="00D678C4">
        <w:rPr>
          <w:noProof w:val="0"/>
        </w:rPr>
        <w:t xml:space="preserve">including herbaceous or woody, </w:t>
      </w:r>
      <w:r w:rsidR="000631CD">
        <w:rPr>
          <w:noProof w:val="0"/>
        </w:rPr>
        <w:t>(6) habitat</w:t>
      </w:r>
      <w:r w:rsidR="009974F3">
        <w:rPr>
          <w:noProof w:val="0"/>
        </w:rPr>
        <w:t xml:space="preserve"> (10</w:t>
      </w:r>
      <w:r w:rsidR="00DD1E30">
        <w:rPr>
          <w:noProof w:val="0"/>
        </w:rPr>
        <w:t>%</w:t>
      </w:r>
      <w:r w:rsidR="009974F3">
        <w:rPr>
          <w:noProof w:val="0"/>
        </w:rPr>
        <w:t>)</w:t>
      </w:r>
      <w:r w:rsidR="00DD1E30">
        <w:rPr>
          <w:noProof w:val="0"/>
        </w:rPr>
        <w:t xml:space="preserve">, </w:t>
      </w:r>
      <w:r w:rsidR="00D678C4">
        <w:rPr>
          <w:noProof w:val="0"/>
        </w:rPr>
        <w:t>including terrestrial, aquatic or epiphytic</w:t>
      </w:r>
      <w:r w:rsidR="001F2D15">
        <w:rPr>
          <w:noProof w:val="0"/>
        </w:rPr>
        <w:t xml:space="preserve">; </w:t>
      </w:r>
      <w:r w:rsidR="000631CD">
        <w:rPr>
          <w:noProof w:val="0"/>
        </w:rPr>
        <w:t>(7) life history</w:t>
      </w:r>
      <w:r w:rsidR="00FE1873">
        <w:rPr>
          <w:noProof w:val="0"/>
        </w:rPr>
        <w:t xml:space="preserve"> (</w:t>
      </w:r>
      <w:r w:rsidR="00DD1E30">
        <w:rPr>
          <w:noProof w:val="0"/>
        </w:rPr>
        <w:t>6%</w:t>
      </w:r>
      <w:r w:rsidR="00FE1873">
        <w:rPr>
          <w:noProof w:val="0"/>
        </w:rPr>
        <w:t>)</w:t>
      </w:r>
      <w:r w:rsidR="001F2D15">
        <w:rPr>
          <w:noProof w:val="0"/>
        </w:rPr>
        <w:t>;</w:t>
      </w:r>
      <w:r w:rsidR="00DD1E30">
        <w:rPr>
          <w:noProof w:val="0"/>
        </w:rPr>
        <w:t xml:space="preserve"> and</w:t>
      </w:r>
      <w:r w:rsidR="000631CD">
        <w:rPr>
          <w:noProof w:val="0"/>
        </w:rPr>
        <w:t xml:space="preserve"> (8) sexual condition</w:t>
      </w:r>
      <w:r w:rsidR="002C1876">
        <w:rPr>
          <w:noProof w:val="0"/>
        </w:rPr>
        <w:t xml:space="preserve"> (</w:t>
      </w:r>
      <w:r w:rsidR="000631CD">
        <w:rPr>
          <w:noProof w:val="0"/>
        </w:rPr>
        <w:t>13%</w:t>
      </w:r>
      <w:r w:rsidR="00F523CF">
        <w:rPr>
          <w:noProof w:val="0"/>
        </w:rPr>
        <w:t>)</w:t>
      </w:r>
      <w:r w:rsidR="001F2D15">
        <w:rPr>
          <w:noProof w:val="0"/>
        </w:rPr>
        <w:t>.</w:t>
      </w:r>
      <w:r w:rsidR="008C0439">
        <w:rPr>
          <w:noProof w:val="0"/>
        </w:rPr>
        <w:t xml:space="preserve"> </w:t>
      </w:r>
    </w:p>
    <w:p w14:paraId="580F8644" w14:textId="5367FECC" w:rsidR="00847D73" w:rsidRDefault="005B0344" w:rsidP="005B0344">
      <w:pPr>
        <w:spacing w:line="480" w:lineRule="auto"/>
        <w:ind w:firstLine="720"/>
      </w:pPr>
      <w:r>
        <w:rPr>
          <w:noProof w:val="0"/>
        </w:rPr>
        <w:t xml:space="preserve">We also performed a small survey to evaluate whether </w:t>
      </w:r>
      <w:r w:rsidR="00041F43">
        <w:rPr>
          <w:noProof w:val="0"/>
        </w:rPr>
        <w:t>these</w:t>
      </w:r>
      <w:r w:rsidR="00845397">
        <w:rPr>
          <w:noProof w:val="0"/>
        </w:rPr>
        <w:t xml:space="preserve"> rules seemed to give reasonable frequency estimates. Specifically, </w:t>
      </w:r>
      <w:r w:rsidR="00E4638A">
        <w:rPr>
          <w:noProof w:val="0"/>
        </w:rPr>
        <w:t>we estimated</w:t>
      </w:r>
      <w:r w:rsidR="00D425CD">
        <w:rPr>
          <w:noProof w:val="0"/>
        </w:rPr>
        <w:t xml:space="preserve"> frequencies </w:t>
      </w:r>
      <w:r w:rsidR="00E4638A">
        <w:rPr>
          <w:noProof w:val="0"/>
        </w:rPr>
        <w:t>using</w:t>
      </w:r>
      <w:r w:rsidR="00DF46A7">
        <w:rPr>
          <w:noProof w:val="0"/>
        </w:rPr>
        <w:t xml:space="preserve"> information </w:t>
      </w:r>
      <w:r w:rsidR="00D425CD">
        <w:rPr>
          <w:noProof w:val="0"/>
        </w:rPr>
        <w:t>at</w:t>
      </w:r>
      <w:r w:rsidR="009F3DF4">
        <w:rPr>
          <w:noProof w:val="0"/>
        </w:rPr>
        <w:t xml:space="preserve"> the </w:t>
      </w:r>
      <w:r w:rsidR="00DF46A7">
        <w:rPr>
          <w:noProof w:val="0"/>
        </w:rPr>
        <w:t xml:space="preserve">genus </w:t>
      </w:r>
      <w:r w:rsidR="009F3DF4">
        <w:rPr>
          <w:noProof w:val="0"/>
        </w:rPr>
        <w:t xml:space="preserve">level </w:t>
      </w:r>
      <w:r w:rsidR="00E4638A">
        <w:rPr>
          <w:noProof w:val="0"/>
        </w:rPr>
        <w:t xml:space="preserve">and then evaluated whether </w:t>
      </w:r>
      <w:r w:rsidR="00C45EE6">
        <w:rPr>
          <w:noProof w:val="0"/>
        </w:rPr>
        <w:t>the words used to describe trait variation</w:t>
      </w:r>
      <w:r w:rsidR="00E4638A">
        <w:rPr>
          <w:noProof w:val="0"/>
        </w:rPr>
        <w:t xml:space="preserve"> at the family level</w:t>
      </w:r>
      <w:r w:rsidR="00A9154A" w:rsidRPr="00130953">
        <w:rPr>
          <w:noProof w:val="0"/>
        </w:rPr>
        <w:t xml:space="preserve"> </w:t>
      </w:r>
      <w:r w:rsidR="00E4638A">
        <w:rPr>
          <w:noProof w:val="0"/>
        </w:rPr>
        <w:t>reflected these frequencies</w:t>
      </w:r>
      <w:r w:rsidR="00A9154A" w:rsidRPr="00130953">
        <w:rPr>
          <w:noProof w:val="0"/>
        </w:rPr>
        <w:t>.</w:t>
      </w:r>
      <w:r w:rsidR="009358D7">
        <w:rPr>
          <w:noProof w:val="0"/>
        </w:rPr>
        <w:t xml:space="preserve"> We obtained </w:t>
      </w:r>
      <w:r w:rsidR="001805E1">
        <w:t>examples</w:t>
      </w:r>
      <w:r w:rsidR="00605811">
        <w:t xml:space="preserve"> </w:t>
      </w:r>
      <w:r w:rsidR="001805E1">
        <w:t xml:space="preserve">by searching </w:t>
      </w:r>
      <w:r w:rsidR="006A36BE">
        <w:t xml:space="preserve">for </w:t>
      </w:r>
      <w:r w:rsidR="00ED4340">
        <w:t xml:space="preserve">words describing </w:t>
      </w:r>
      <w:r w:rsidR="006A36BE">
        <w:t>uncommon tr</w:t>
      </w:r>
      <w:r w:rsidR="00087A50">
        <w:t>a</w:t>
      </w:r>
      <w:r w:rsidR="006A36BE">
        <w:t>its</w:t>
      </w:r>
      <w:r w:rsidR="009358D7">
        <w:t xml:space="preserve"> (i.e. </w:t>
      </w:r>
      <w:r w:rsidR="00847D73">
        <w:t>“rarely”</w:t>
      </w:r>
      <w:r w:rsidR="009358D7">
        <w:t xml:space="preserve">, </w:t>
      </w:r>
      <w:r w:rsidR="00847D73">
        <w:t>“occasionally”</w:t>
      </w:r>
      <w:r w:rsidR="009358D7">
        <w:t xml:space="preserve">, and related </w:t>
      </w:r>
      <w:r w:rsidR="006A36BE">
        <w:t>word</w:t>
      </w:r>
      <w:r w:rsidR="00B93ABC">
        <w:t>s</w:t>
      </w:r>
      <w:r w:rsidR="00EA4734">
        <w:t>)</w:t>
      </w:r>
      <w:r w:rsidR="001805E1">
        <w:t xml:space="preserve"> </w:t>
      </w:r>
      <w:r w:rsidR="009358D7">
        <w:t xml:space="preserve">that occurred first </w:t>
      </w:r>
      <w:r w:rsidR="001805E1">
        <w:t xml:space="preserve">in </w:t>
      </w:r>
      <w:r w:rsidR="00847D73">
        <w:t>the</w:t>
      </w:r>
      <w:r w:rsidR="00EA4734">
        <w:t xml:space="preserve"> traits </w:t>
      </w:r>
      <w:r w:rsidR="009358D7">
        <w:t>mentioned</w:t>
      </w:r>
      <w:r w:rsidR="00EA4734">
        <w:t xml:space="preserve"> in </w:t>
      </w:r>
      <w:r w:rsidR="009358D7">
        <w:t xml:space="preserve">the taxonomic </w:t>
      </w:r>
      <w:r w:rsidR="00EA4734">
        <w:t>descriptions</w:t>
      </w:r>
      <w:r w:rsidR="00A74CEF">
        <w:t xml:space="preserve"> of families</w:t>
      </w:r>
      <w:r w:rsidR="00B4449E">
        <w:t xml:space="preserve"> (i.e. we </w:t>
      </w:r>
      <w:r w:rsidR="00497378">
        <w:t>selected</w:t>
      </w:r>
      <w:r w:rsidR="00B4449E">
        <w:t xml:space="preserve"> whichever trait included these words in their description first)</w:t>
      </w:r>
      <w:r w:rsidR="00A74CEF">
        <w:t xml:space="preserve">. </w:t>
      </w:r>
      <w:r w:rsidR="003D1EEB">
        <w:t>Based on our rules,</w:t>
      </w:r>
      <w:r w:rsidR="00F46AD0">
        <w:t xml:space="preserve"> these words were used to assign a taxon a frequency of 5%. </w:t>
      </w:r>
      <w:r w:rsidR="00A74CEF">
        <w:t>We selected</w:t>
      </w:r>
      <w:r w:rsidR="00847D73">
        <w:t xml:space="preserve"> </w:t>
      </w:r>
      <w:r w:rsidR="00EA4734">
        <w:t xml:space="preserve">the </w:t>
      </w:r>
      <w:r w:rsidR="00847D73">
        <w:t xml:space="preserve">first two families </w:t>
      </w:r>
      <w:r w:rsidR="00605811">
        <w:t>listed</w:t>
      </w:r>
      <w:r w:rsidR="00847D73">
        <w:t xml:space="preserve"> in three randomly chosen </w:t>
      </w:r>
      <w:r w:rsidR="001805E1">
        <w:t>Kubitzki</w:t>
      </w:r>
      <w:r w:rsidR="00847D73">
        <w:t xml:space="preserve"> volumes</w:t>
      </w:r>
      <w:r w:rsidR="001805E1">
        <w:t xml:space="preserve">. </w:t>
      </w:r>
      <w:r w:rsidR="00753A04">
        <w:t>I</w:t>
      </w:r>
      <w:r w:rsidR="009358D7">
        <w:t xml:space="preserve">f in the first family listed in Kubitzki we did not find these words describing </w:t>
      </w:r>
      <w:r w:rsidR="00035FF4">
        <w:t>any</w:t>
      </w:r>
      <w:r w:rsidR="006B3EFB">
        <w:t xml:space="preserve"> </w:t>
      </w:r>
      <w:r w:rsidR="00035FF4">
        <w:t>traits that we used</w:t>
      </w:r>
      <w:r w:rsidR="009358D7">
        <w:t xml:space="preserve"> in the descripti</w:t>
      </w:r>
      <w:r w:rsidR="006765C9">
        <w:t>o</w:t>
      </w:r>
      <w:r w:rsidR="009358D7">
        <w:t xml:space="preserve">n of the family, we continued </w:t>
      </w:r>
      <w:r w:rsidR="006765C9">
        <w:t xml:space="preserve">to </w:t>
      </w:r>
      <w:r w:rsidR="009358D7">
        <w:t xml:space="preserve">the next family. </w:t>
      </w:r>
      <w:r w:rsidR="001805E1">
        <w:t xml:space="preserve">Amaranthaceae </w:t>
      </w:r>
      <w:r w:rsidR="00D14F00">
        <w:t xml:space="preserve">were </w:t>
      </w:r>
      <w:r w:rsidR="001805E1">
        <w:t xml:space="preserve">described as “herbs, subshrubs or shrubs, </w:t>
      </w:r>
      <w:r w:rsidR="001805E1" w:rsidRPr="001805E1">
        <w:rPr>
          <w:i/>
        </w:rPr>
        <w:t>rarely</w:t>
      </w:r>
      <w:r w:rsidR="001805E1">
        <w:t xml:space="preserve"> lianes or trees”</w:t>
      </w:r>
      <w:r w:rsidR="00847D73">
        <w:t xml:space="preserve"> (Kubitzki volume 2, p. 70)</w:t>
      </w:r>
      <w:r w:rsidR="00376D7C">
        <w:t xml:space="preserve">. The </w:t>
      </w:r>
      <w:r w:rsidR="00EA4734">
        <w:t xml:space="preserve">estimated </w:t>
      </w:r>
      <w:r w:rsidR="00035FF4">
        <w:t>frequencies</w:t>
      </w:r>
      <w:r w:rsidR="00376D7C">
        <w:t xml:space="preserve"> </w:t>
      </w:r>
      <w:r w:rsidR="006716A9">
        <w:t>from</w:t>
      </w:r>
      <w:r w:rsidR="000203DB">
        <w:t xml:space="preserve"> </w:t>
      </w:r>
      <w:r w:rsidR="00035FF4">
        <w:t xml:space="preserve">our </w:t>
      </w:r>
      <w:r w:rsidR="000203DB">
        <w:t>data at</w:t>
      </w:r>
      <w:r w:rsidR="00376D7C">
        <w:t xml:space="preserve"> the genus level indicate </w:t>
      </w:r>
      <w:r w:rsidR="0099115A">
        <w:t xml:space="preserve">that </w:t>
      </w:r>
      <w:r w:rsidR="00EA4734">
        <w:t xml:space="preserve">4% of </w:t>
      </w:r>
      <w:r w:rsidR="003F243C">
        <w:t xml:space="preserve">the </w:t>
      </w:r>
      <w:r w:rsidR="00EA4734">
        <w:t>species</w:t>
      </w:r>
      <w:r w:rsidR="003F243C">
        <w:t xml:space="preserve"> in the family</w:t>
      </w:r>
      <w:r w:rsidR="00EA4734">
        <w:t xml:space="preserve"> have</w:t>
      </w:r>
      <w:r w:rsidR="00E5061D">
        <w:t xml:space="preserve"> a climber, liana, </w:t>
      </w:r>
      <w:r w:rsidR="00376D7C" w:rsidRPr="00376D7C">
        <w:t xml:space="preserve">or vine type of growth form </w:t>
      </w:r>
      <w:r w:rsidR="00376D7C">
        <w:t>and 3% ha</w:t>
      </w:r>
      <w:r w:rsidR="00EA4734">
        <w:t>ve</w:t>
      </w:r>
      <w:r w:rsidR="00376D7C">
        <w:t xml:space="preserve"> a tree growth form. Annonaceae is described as “</w:t>
      </w:r>
      <w:r w:rsidR="00376D7C" w:rsidRPr="00376D7C">
        <w:t xml:space="preserve">Trees, shrubs, </w:t>
      </w:r>
      <w:r w:rsidR="00376D7C" w:rsidRPr="00376D7C">
        <w:rPr>
          <w:i/>
        </w:rPr>
        <w:t>rarely</w:t>
      </w:r>
      <w:r w:rsidR="00376D7C" w:rsidRPr="00376D7C">
        <w:t xml:space="preserve"> subshrubs, or climbers</w:t>
      </w:r>
      <w:r w:rsidR="00376D7C">
        <w:t>” (Kubitzki volume 2, p. 93)</w:t>
      </w:r>
      <w:r w:rsidR="00473014">
        <w:t>.</w:t>
      </w:r>
      <w:r w:rsidR="00376D7C">
        <w:t xml:space="preserve"> </w:t>
      </w:r>
      <w:r w:rsidR="00473014">
        <w:t>O</w:t>
      </w:r>
      <w:r w:rsidR="00376D7C">
        <w:t xml:space="preserve">ur estimates using </w:t>
      </w:r>
      <w:r w:rsidR="00035FF4">
        <w:t xml:space="preserve">genus-level </w:t>
      </w:r>
      <w:r w:rsidR="00376D7C">
        <w:t xml:space="preserve">information indicate </w:t>
      </w:r>
      <w:r w:rsidR="00035FF4">
        <w:t xml:space="preserve">that </w:t>
      </w:r>
      <w:r w:rsidR="00376D7C">
        <w:t xml:space="preserve">18% of </w:t>
      </w:r>
      <w:r w:rsidR="00FD61D7">
        <w:t xml:space="preserve">the </w:t>
      </w:r>
      <w:r w:rsidR="00376D7C">
        <w:t xml:space="preserve">species </w:t>
      </w:r>
      <w:r w:rsidR="007468A7">
        <w:t xml:space="preserve">in the family </w:t>
      </w:r>
      <w:r w:rsidR="00FD61D7">
        <w:t>have</w:t>
      </w:r>
      <w:r w:rsidR="00376D7C" w:rsidRPr="00376D7C">
        <w:t xml:space="preserve"> a climber, liana</w:t>
      </w:r>
      <w:r w:rsidR="00F74100">
        <w:t>,</w:t>
      </w:r>
      <w:r w:rsidR="00376D7C" w:rsidRPr="00376D7C">
        <w:t xml:space="preserve"> or vine growth form</w:t>
      </w:r>
      <w:r w:rsidR="00376D7C">
        <w:t xml:space="preserve">. </w:t>
      </w:r>
      <w:r w:rsidR="00847D73">
        <w:lastRenderedPageBreak/>
        <w:t xml:space="preserve">Alstromeriaceae is described as “rhizomatous perennials with storage roots or </w:t>
      </w:r>
      <w:r w:rsidR="00847D73" w:rsidRPr="00847D73">
        <w:rPr>
          <w:i/>
        </w:rPr>
        <w:t xml:space="preserve">rarely </w:t>
      </w:r>
      <w:r w:rsidR="00847D73">
        <w:t>(one sp.) annual herbs” (Kubitzki volume 3, p. 79</w:t>
      </w:r>
      <w:r w:rsidR="00CB3E53">
        <w:t xml:space="preserve">). </w:t>
      </w:r>
      <w:r w:rsidR="00953799">
        <w:t xml:space="preserve">Given the overall number of species in the family, a </w:t>
      </w:r>
      <w:r w:rsidR="00DF46A7">
        <w:t xml:space="preserve">single </w:t>
      </w:r>
      <w:r w:rsidR="00EA4734">
        <w:t xml:space="preserve">species </w:t>
      </w:r>
      <w:r w:rsidR="00C3008B">
        <w:t xml:space="preserve">annual </w:t>
      </w:r>
      <w:r w:rsidR="005D64E6">
        <w:t>leads to the inference</w:t>
      </w:r>
      <w:r w:rsidR="00A1738A">
        <w:t xml:space="preserve"> that</w:t>
      </w:r>
      <w:r w:rsidR="00FA237B">
        <w:t xml:space="preserve"> </w:t>
      </w:r>
      <w:r w:rsidR="00E313DD">
        <w:t>1</w:t>
      </w:r>
      <w:r w:rsidR="00847D73">
        <w:t xml:space="preserve">% of </w:t>
      </w:r>
      <w:r w:rsidR="002D2901">
        <w:t xml:space="preserve">the </w:t>
      </w:r>
      <w:r w:rsidR="00847D73">
        <w:t xml:space="preserve">species in the family </w:t>
      </w:r>
      <w:r w:rsidR="00A1738A">
        <w:t xml:space="preserve">are </w:t>
      </w:r>
      <w:r w:rsidR="00847D73">
        <w:t xml:space="preserve">annuals. Asteliaceae is described as “Perennial, short stemmed herbs, often rhizomatous, </w:t>
      </w:r>
      <w:r w:rsidR="00847D73" w:rsidRPr="00847D73">
        <w:rPr>
          <w:i/>
        </w:rPr>
        <w:t>occasionally</w:t>
      </w:r>
      <w:r w:rsidR="00847D73">
        <w:t xml:space="preserve"> epiphytic” (Kubitzki volume 3, p. 141). Our estimates using information at the genus level indicate</w:t>
      </w:r>
      <w:r w:rsidR="000A63CC">
        <w:t xml:space="preserve"> that</w:t>
      </w:r>
      <w:r w:rsidR="00847D73">
        <w:t xml:space="preserve"> </w:t>
      </w:r>
      <w:r w:rsidR="009D1D1D">
        <w:t>6</w:t>
      </w:r>
      <w:r w:rsidR="00847D73">
        <w:t xml:space="preserve">% of </w:t>
      </w:r>
      <w:r w:rsidR="009D1D1D">
        <w:t xml:space="preserve">the </w:t>
      </w:r>
      <w:r w:rsidR="00847D73">
        <w:t xml:space="preserve">species are epiphytic. </w:t>
      </w:r>
      <w:r w:rsidR="00EA4734" w:rsidRPr="00EA4734">
        <w:t>Calyceraceae</w:t>
      </w:r>
      <w:r w:rsidR="00EA4734">
        <w:t xml:space="preserve"> </w:t>
      </w:r>
      <w:r w:rsidR="00475925">
        <w:t>is</w:t>
      </w:r>
      <w:r w:rsidR="00EA4734">
        <w:t xml:space="preserve"> described as “</w:t>
      </w:r>
      <w:r w:rsidR="00EA4734" w:rsidRPr="00EA4734">
        <w:t xml:space="preserve">Perennial or </w:t>
      </w:r>
      <w:r w:rsidR="00EA4734" w:rsidRPr="007103A6">
        <w:rPr>
          <w:i/>
        </w:rPr>
        <w:t>rarely</w:t>
      </w:r>
      <w:r w:rsidR="00EA4734" w:rsidRPr="00EA4734">
        <w:t xml:space="preserve"> annual herbs</w:t>
      </w:r>
      <w:r w:rsidR="00EA4734">
        <w:t>” (Kubitzki volume 8</w:t>
      </w:r>
      <w:r w:rsidR="00DA127C">
        <w:t>,</w:t>
      </w:r>
      <w:r w:rsidR="00EA4734">
        <w:t xml:space="preserve"> p. 19). Our estimates based on </w:t>
      </w:r>
      <w:r w:rsidR="00A75940">
        <w:t xml:space="preserve">genus-level </w:t>
      </w:r>
      <w:r w:rsidR="00EA4734">
        <w:t xml:space="preserve">information </w:t>
      </w:r>
      <w:r w:rsidR="00F34CAB">
        <w:t>suggest</w:t>
      </w:r>
      <w:r w:rsidR="00046D04">
        <w:t xml:space="preserve"> that</w:t>
      </w:r>
      <w:r w:rsidR="00EA4734">
        <w:t xml:space="preserve"> </w:t>
      </w:r>
      <w:r w:rsidR="00A75940">
        <w:t>20</w:t>
      </w:r>
      <w:r w:rsidR="00EA4734">
        <w:t xml:space="preserve">% of species in the family are annual. Campanulaceae </w:t>
      </w:r>
      <w:r w:rsidR="00F34CAB">
        <w:t>is</w:t>
      </w:r>
      <w:r w:rsidR="00EA4734">
        <w:t xml:space="preserve"> described as “Herbaceous perennials, </w:t>
      </w:r>
      <w:r w:rsidR="00EA4734" w:rsidRPr="00605811">
        <w:rPr>
          <w:i/>
        </w:rPr>
        <w:t>less often</w:t>
      </w:r>
      <w:r w:rsidR="00EA4734">
        <w:t xml:space="preserve"> annuals or biennials” (Kubitzki volume </w:t>
      </w:r>
      <w:r w:rsidR="00605811">
        <w:t xml:space="preserve">8, p. 26). Based on </w:t>
      </w:r>
      <w:r w:rsidR="006B43A6">
        <w:t xml:space="preserve">genus-level </w:t>
      </w:r>
      <w:r w:rsidR="00605811">
        <w:t>information, we estimate</w:t>
      </w:r>
      <w:r w:rsidR="006B43A6">
        <w:t>d that</w:t>
      </w:r>
      <w:r w:rsidR="00605811">
        <w:t xml:space="preserve"> </w:t>
      </w:r>
      <w:r w:rsidR="00265F98">
        <w:t>6</w:t>
      </w:r>
      <w:r w:rsidR="00605811">
        <w:t xml:space="preserve">% of species in </w:t>
      </w:r>
      <w:r w:rsidR="006B43A6">
        <w:t xml:space="preserve">the </w:t>
      </w:r>
      <w:r w:rsidR="00605811">
        <w:t xml:space="preserve">family are annual (or biennial). </w:t>
      </w:r>
      <w:r w:rsidR="00B0436D">
        <w:t>T</w:t>
      </w:r>
      <w:r w:rsidR="00605811">
        <w:t>hese</w:t>
      </w:r>
      <w:r w:rsidR="00B0436D">
        <w:t xml:space="preserve"> six</w:t>
      </w:r>
      <w:r w:rsidR="00605811">
        <w:t xml:space="preserve"> examples </w:t>
      </w:r>
      <w:r w:rsidR="00666DBC">
        <w:t xml:space="preserve">suggest </w:t>
      </w:r>
      <w:r w:rsidR="00605811">
        <w:t xml:space="preserve">that our rules </w:t>
      </w:r>
      <w:r w:rsidR="00C76209">
        <w:t xml:space="preserve">for estimating </w:t>
      </w:r>
      <w:r w:rsidR="007E6D08">
        <w:t>trait frequencies</w:t>
      </w:r>
      <w:r w:rsidR="00605811">
        <w:t xml:space="preserve"> </w:t>
      </w:r>
      <w:r w:rsidR="00DF46A7">
        <w:t>in families with no information at the genus level</w:t>
      </w:r>
      <w:r w:rsidR="00605811">
        <w:t xml:space="preserve"> </w:t>
      </w:r>
      <w:r w:rsidR="00B03987">
        <w:t>are not grossly inaccurate</w:t>
      </w:r>
      <w:r w:rsidR="00A461D8">
        <w:t>. S</w:t>
      </w:r>
      <w:r w:rsidR="0099115A">
        <w:t>pecifically</w:t>
      </w:r>
      <w:r w:rsidR="003503C4">
        <w:t>, this test of</w:t>
      </w:r>
      <w:r w:rsidR="0099115A">
        <w:t xml:space="preserve"> our rule for infreq</w:t>
      </w:r>
      <w:r w:rsidR="00FE243D">
        <w:t>u</w:t>
      </w:r>
      <w:r w:rsidR="00A461D8">
        <w:t>ent traits suggest</w:t>
      </w:r>
      <w:r w:rsidR="00AB72F7">
        <w:t xml:space="preserve"> </w:t>
      </w:r>
      <w:r w:rsidR="005A2BED">
        <w:t>a</w:t>
      </w:r>
      <w:r w:rsidR="00AB72F7">
        <w:t xml:space="preserve"> mean absolute deviation between the genus-level and family-level estimates of </w:t>
      </w:r>
      <w:r w:rsidR="00ED6B3E">
        <w:t xml:space="preserve">only </w:t>
      </w:r>
      <w:r w:rsidR="00AB72F7">
        <w:t>6%</w:t>
      </w:r>
      <w:r w:rsidR="007355FE">
        <w:t xml:space="preserve"> (range=1–15%)</w:t>
      </w:r>
      <w:r w:rsidR="00DF46A7">
        <w:t>.</w:t>
      </w:r>
      <w:r w:rsidR="00605811">
        <w:t xml:space="preserve"> </w:t>
      </w:r>
    </w:p>
    <w:p w14:paraId="23A91D93" w14:textId="3C998F18" w:rsidR="00DE126C" w:rsidRDefault="008B4633" w:rsidP="00723D71">
      <w:pPr>
        <w:spacing w:line="480" w:lineRule="auto"/>
        <w:ind w:firstLine="720"/>
        <w:rPr>
          <w:noProof w:val="0"/>
        </w:rPr>
      </w:pPr>
      <w:r>
        <w:rPr>
          <w:noProof w:val="0"/>
        </w:rPr>
        <w:t>T</w:t>
      </w:r>
      <w:r w:rsidR="002B5026">
        <w:rPr>
          <w:noProof w:val="0"/>
        </w:rPr>
        <w:t xml:space="preserve">hese </w:t>
      </w:r>
      <w:r w:rsidR="00764393">
        <w:rPr>
          <w:noProof w:val="0"/>
        </w:rPr>
        <w:t>rules</w:t>
      </w:r>
      <w:r w:rsidR="002B5026">
        <w:rPr>
          <w:noProof w:val="0"/>
        </w:rPr>
        <w:t xml:space="preserve"> </w:t>
      </w:r>
      <w:r w:rsidR="00BA0A77">
        <w:rPr>
          <w:noProof w:val="0"/>
        </w:rPr>
        <w:t>can</w:t>
      </w:r>
      <w:r w:rsidR="002861D5">
        <w:rPr>
          <w:noProof w:val="0"/>
        </w:rPr>
        <w:t xml:space="preserve"> </w:t>
      </w:r>
      <w:r w:rsidR="000A7CB2">
        <w:rPr>
          <w:noProof w:val="0"/>
        </w:rPr>
        <w:t xml:space="preserve">potentially </w:t>
      </w:r>
      <w:r w:rsidR="002861D5">
        <w:rPr>
          <w:noProof w:val="0"/>
        </w:rPr>
        <w:t xml:space="preserve">distort our estimates of frequencies </w:t>
      </w:r>
      <w:r>
        <w:rPr>
          <w:noProof w:val="0"/>
        </w:rPr>
        <w:t>for</w:t>
      </w:r>
      <w:r w:rsidR="002861D5">
        <w:rPr>
          <w:noProof w:val="0"/>
        </w:rPr>
        <w:t xml:space="preserve"> some traits for some genera</w:t>
      </w:r>
      <w:r w:rsidR="00DD1E30">
        <w:rPr>
          <w:noProof w:val="0"/>
        </w:rPr>
        <w:t xml:space="preserve"> or families</w:t>
      </w:r>
      <w:r w:rsidR="001A1297">
        <w:rPr>
          <w:noProof w:val="0"/>
        </w:rPr>
        <w:t>. However,</w:t>
      </w:r>
      <w:r w:rsidR="002861D5">
        <w:rPr>
          <w:noProof w:val="0"/>
        </w:rPr>
        <w:t xml:space="preserve"> our analyses are based on </w:t>
      </w:r>
      <w:r w:rsidR="008A6BC0">
        <w:rPr>
          <w:noProof w:val="0"/>
        </w:rPr>
        <w:t xml:space="preserve">trait frequencies </w:t>
      </w:r>
      <w:r>
        <w:rPr>
          <w:noProof w:val="0"/>
        </w:rPr>
        <w:t>for</w:t>
      </w:r>
      <w:r w:rsidR="008A6BC0">
        <w:rPr>
          <w:noProof w:val="0"/>
        </w:rPr>
        <w:t xml:space="preserve"> </w:t>
      </w:r>
      <w:r w:rsidR="00683A51">
        <w:rPr>
          <w:noProof w:val="0"/>
        </w:rPr>
        <w:t xml:space="preserve">families, orders, </w:t>
      </w:r>
      <w:r w:rsidR="001A1297">
        <w:rPr>
          <w:noProof w:val="0"/>
        </w:rPr>
        <w:t>and phyla</w:t>
      </w:r>
      <w:r w:rsidR="002B5026">
        <w:rPr>
          <w:noProof w:val="0"/>
        </w:rPr>
        <w:t xml:space="preserve">, </w:t>
      </w:r>
      <w:r w:rsidR="001A1297">
        <w:rPr>
          <w:noProof w:val="0"/>
        </w:rPr>
        <w:t xml:space="preserve">and </w:t>
      </w:r>
      <w:r w:rsidR="002B5026">
        <w:rPr>
          <w:noProof w:val="0"/>
        </w:rPr>
        <w:t xml:space="preserve">not </w:t>
      </w:r>
      <w:r w:rsidR="001A1297">
        <w:rPr>
          <w:noProof w:val="0"/>
        </w:rPr>
        <w:t xml:space="preserve">for </w:t>
      </w:r>
      <w:r w:rsidR="002B5026">
        <w:rPr>
          <w:noProof w:val="0"/>
        </w:rPr>
        <w:t xml:space="preserve">genera. </w:t>
      </w:r>
      <w:r w:rsidR="002861D5">
        <w:rPr>
          <w:noProof w:val="0"/>
        </w:rPr>
        <w:t>Therefore, the potential effects of this distortion</w:t>
      </w:r>
      <w:r w:rsidR="00357B6F">
        <w:rPr>
          <w:noProof w:val="0"/>
        </w:rPr>
        <w:t xml:space="preserve"> (in some genera</w:t>
      </w:r>
      <w:r w:rsidR="007D65A7">
        <w:rPr>
          <w:noProof w:val="0"/>
        </w:rPr>
        <w:t xml:space="preserve"> or families</w:t>
      </w:r>
      <w:r w:rsidR="00357B6F">
        <w:rPr>
          <w:noProof w:val="0"/>
        </w:rPr>
        <w:t>) on our analyses</w:t>
      </w:r>
      <w:r w:rsidR="002861D5">
        <w:rPr>
          <w:noProof w:val="0"/>
        </w:rPr>
        <w:t xml:space="preserve"> should be </w:t>
      </w:r>
      <w:r w:rsidR="0053167F">
        <w:rPr>
          <w:noProof w:val="0"/>
        </w:rPr>
        <w:t>limited</w:t>
      </w:r>
      <w:r w:rsidR="00BF57CF">
        <w:rPr>
          <w:noProof w:val="0"/>
        </w:rPr>
        <w:t>, and should be m</w:t>
      </w:r>
      <w:r w:rsidR="003D481C">
        <w:rPr>
          <w:noProof w:val="0"/>
        </w:rPr>
        <w:t>itigated by invariant genera,</w:t>
      </w:r>
      <w:r w:rsidR="00BF57CF">
        <w:rPr>
          <w:noProof w:val="0"/>
        </w:rPr>
        <w:t xml:space="preserve"> families</w:t>
      </w:r>
      <w:r w:rsidR="003D481C">
        <w:rPr>
          <w:noProof w:val="0"/>
        </w:rPr>
        <w:t>, and orders</w:t>
      </w:r>
      <w:r w:rsidR="00BF57CF">
        <w:rPr>
          <w:noProof w:val="0"/>
        </w:rPr>
        <w:t xml:space="preserve"> as we estimate </w:t>
      </w:r>
      <w:r w:rsidR="005C5A43">
        <w:rPr>
          <w:noProof w:val="0"/>
        </w:rPr>
        <w:t xml:space="preserve">trait </w:t>
      </w:r>
      <w:r w:rsidR="00BF57CF">
        <w:rPr>
          <w:noProof w:val="0"/>
        </w:rPr>
        <w:t xml:space="preserve">frequencies at </w:t>
      </w:r>
      <w:r w:rsidR="00DD437B">
        <w:rPr>
          <w:noProof w:val="0"/>
        </w:rPr>
        <w:t xml:space="preserve">increasingly </w:t>
      </w:r>
      <w:r w:rsidR="00BF57CF">
        <w:rPr>
          <w:noProof w:val="0"/>
        </w:rPr>
        <w:t>higher taxonomic levels.</w:t>
      </w:r>
      <w:r w:rsidR="004629FC">
        <w:rPr>
          <w:noProof w:val="0"/>
        </w:rPr>
        <w:t xml:space="preserve"> For example, </w:t>
      </w:r>
      <w:r w:rsidR="00700895">
        <w:rPr>
          <w:noProof w:val="0"/>
        </w:rPr>
        <w:t xml:space="preserve">for a given trait, </w:t>
      </w:r>
      <w:r w:rsidR="004629FC">
        <w:rPr>
          <w:noProof w:val="0"/>
        </w:rPr>
        <w:t xml:space="preserve">imagine that we assigned a genus </w:t>
      </w:r>
      <w:r w:rsidR="005527A8">
        <w:rPr>
          <w:noProof w:val="0"/>
        </w:rPr>
        <w:t xml:space="preserve">of </w:t>
      </w:r>
      <w:r w:rsidR="009344A6">
        <w:rPr>
          <w:noProof w:val="0"/>
        </w:rPr>
        <w:t>10</w:t>
      </w:r>
      <w:r w:rsidR="005527A8">
        <w:rPr>
          <w:noProof w:val="0"/>
        </w:rPr>
        <w:t xml:space="preserve"> species </w:t>
      </w:r>
      <w:r w:rsidR="004629FC">
        <w:rPr>
          <w:noProof w:val="0"/>
        </w:rPr>
        <w:t xml:space="preserve">a frequency of 50% when the true frequency was </w:t>
      </w:r>
      <w:r w:rsidR="009C5E33">
        <w:rPr>
          <w:noProof w:val="0"/>
        </w:rPr>
        <w:t>1</w:t>
      </w:r>
      <w:r w:rsidR="004629FC">
        <w:rPr>
          <w:noProof w:val="0"/>
        </w:rPr>
        <w:t xml:space="preserve">0%. </w:t>
      </w:r>
      <w:r w:rsidR="00126C1A">
        <w:rPr>
          <w:noProof w:val="0"/>
        </w:rPr>
        <w:t>This leads to an error of 40% in the frequencies for this genus</w:t>
      </w:r>
      <w:r w:rsidR="00994D19">
        <w:rPr>
          <w:noProof w:val="0"/>
        </w:rPr>
        <w:t xml:space="preserve">: </w:t>
      </w:r>
      <w:r w:rsidR="001B77F1">
        <w:rPr>
          <w:noProof w:val="0"/>
        </w:rPr>
        <w:t xml:space="preserve">this is </w:t>
      </w:r>
      <w:r w:rsidR="00C20180">
        <w:rPr>
          <w:noProof w:val="0"/>
        </w:rPr>
        <w:t xml:space="preserve">close to the </w:t>
      </w:r>
      <w:r w:rsidR="00C20180">
        <w:rPr>
          <w:noProof w:val="0"/>
        </w:rPr>
        <w:lastRenderedPageBreak/>
        <w:t>maximum error possible for a genus considered to have b</w:t>
      </w:r>
      <w:r w:rsidR="00994D19">
        <w:rPr>
          <w:noProof w:val="0"/>
        </w:rPr>
        <w:t>oth traits at equal frequencies</w:t>
      </w:r>
      <w:r w:rsidR="00126C1A">
        <w:rPr>
          <w:noProof w:val="0"/>
        </w:rPr>
        <w:t xml:space="preserve">. </w:t>
      </w:r>
      <w:r w:rsidR="008C2AEB">
        <w:rPr>
          <w:noProof w:val="0"/>
        </w:rPr>
        <w:t xml:space="preserve">But if </w:t>
      </w:r>
      <w:r w:rsidR="006B5EAA">
        <w:rPr>
          <w:noProof w:val="0"/>
        </w:rPr>
        <w:t xml:space="preserve">the family consists of this genus and </w:t>
      </w:r>
      <w:r w:rsidR="008C2AEB">
        <w:rPr>
          <w:noProof w:val="0"/>
        </w:rPr>
        <w:t xml:space="preserve">three </w:t>
      </w:r>
      <w:r w:rsidR="00126C1A">
        <w:rPr>
          <w:noProof w:val="0"/>
        </w:rPr>
        <w:t xml:space="preserve">other genera of the same size that are invariant for this trait (each 100%), then the </w:t>
      </w:r>
      <w:r w:rsidR="00823789">
        <w:rPr>
          <w:noProof w:val="0"/>
        </w:rPr>
        <w:t xml:space="preserve">overall </w:t>
      </w:r>
      <w:r w:rsidR="00126C1A">
        <w:rPr>
          <w:noProof w:val="0"/>
        </w:rPr>
        <w:t xml:space="preserve">error </w:t>
      </w:r>
      <w:r w:rsidR="00823789">
        <w:rPr>
          <w:noProof w:val="0"/>
        </w:rPr>
        <w:t xml:space="preserve">for the family </w:t>
      </w:r>
      <w:r w:rsidR="00DA620B">
        <w:rPr>
          <w:noProof w:val="0"/>
        </w:rPr>
        <w:t>is only</w:t>
      </w:r>
      <w:r w:rsidR="00126C1A">
        <w:rPr>
          <w:noProof w:val="0"/>
        </w:rPr>
        <w:t xml:space="preserve"> </w:t>
      </w:r>
      <w:r w:rsidR="00823789">
        <w:rPr>
          <w:noProof w:val="0"/>
        </w:rPr>
        <w:t>10% (</w:t>
      </w:r>
      <w:r w:rsidR="00715604">
        <w:rPr>
          <w:noProof w:val="0"/>
        </w:rPr>
        <w:t>true family frequency=78%; estimated=88%).</w:t>
      </w:r>
      <w:r w:rsidR="00976420">
        <w:rPr>
          <w:noProof w:val="0"/>
        </w:rPr>
        <w:t xml:space="preserve"> </w:t>
      </w:r>
      <w:r w:rsidR="00005212">
        <w:rPr>
          <w:noProof w:val="0"/>
        </w:rPr>
        <w:t xml:space="preserve">Thus, invariant taxa should reduce the impacts of incorrect frequency estimation in variable taxa. </w:t>
      </w:r>
      <w:r w:rsidR="00DE33AC">
        <w:rPr>
          <w:noProof w:val="0"/>
        </w:rPr>
        <w:t>Furthermore, analyses have shown that our overall approach (estimating trait frequencies and testing relationships between trait</w:t>
      </w:r>
      <w:r w:rsidR="0036214F">
        <w:rPr>
          <w:noProof w:val="0"/>
        </w:rPr>
        <w:t xml:space="preserve"> frequencies</w:t>
      </w:r>
      <w:r w:rsidR="00DE33AC">
        <w:rPr>
          <w:noProof w:val="0"/>
        </w:rPr>
        <w:t xml:space="preserve"> and diversification</w:t>
      </w:r>
      <w:r w:rsidR="00F52203">
        <w:rPr>
          <w:noProof w:val="0"/>
        </w:rPr>
        <w:t xml:space="preserve"> rates</w:t>
      </w:r>
      <w:r w:rsidR="00DE33AC">
        <w:rPr>
          <w:noProof w:val="0"/>
        </w:rPr>
        <w:t xml:space="preserve"> with phylogenetic regression) can be robust to considerable error in estimating trait frequencies</w:t>
      </w:r>
      <w:r w:rsidR="0087183D">
        <w:rPr>
          <w:noProof w:val="0"/>
        </w:rPr>
        <w:t>, including incorrect traits in 20% of all species</w:t>
      </w:r>
      <w:r w:rsidR="00DE33AC">
        <w:rPr>
          <w:noProof w:val="0"/>
        </w:rPr>
        <w:t xml:space="preserve"> (Moen and Wiens 2017). </w:t>
      </w:r>
      <w:r w:rsidR="00976420">
        <w:rPr>
          <w:noProof w:val="0"/>
        </w:rPr>
        <w:t>Finally, we note that the only better approach that we know of would be to estimate trait frequencies at the species level for all 678 families</w:t>
      </w:r>
      <w:r w:rsidR="00B876AD">
        <w:rPr>
          <w:noProof w:val="0"/>
        </w:rPr>
        <w:t xml:space="preserve"> and ~300,000 species</w:t>
      </w:r>
      <w:r w:rsidR="00976420">
        <w:rPr>
          <w:noProof w:val="0"/>
        </w:rPr>
        <w:t xml:space="preserve">, an approach that no previous study has taken (not even for angiosperms alone). </w:t>
      </w:r>
      <w:r w:rsidR="00837156">
        <w:rPr>
          <w:noProof w:val="0"/>
        </w:rPr>
        <w:t xml:space="preserve">But even this approach would have </w:t>
      </w:r>
      <w:r w:rsidR="007738ED">
        <w:rPr>
          <w:noProof w:val="0"/>
        </w:rPr>
        <w:t xml:space="preserve">some of </w:t>
      </w:r>
      <w:r w:rsidR="00837156">
        <w:rPr>
          <w:noProof w:val="0"/>
        </w:rPr>
        <w:t xml:space="preserve">the same limitations </w:t>
      </w:r>
      <w:r w:rsidR="0031317C">
        <w:rPr>
          <w:noProof w:val="0"/>
        </w:rPr>
        <w:t>as</w:t>
      </w:r>
      <w:r w:rsidR="00837156">
        <w:rPr>
          <w:noProof w:val="0"/>
        </w:rPr>
        <w:t xml:space="preserve"> our estimation of trait frequencies: detailed species-level information is lacking in </w:t>
      </w:r>
      <w:r w:rsidR="00A21620">
        <w:rPr>
          <w:noProof w:val="0"/>
        </w:rPr>
        <w:t>many species</w:t>
      </w:r>
      <w:r w:rsidR="002E2FA0">
        <w:rPr>
          <w:noProof w:val="0"/>
        </w:rPr>
        <w:t xml:space="preserve"> for some traits. Nevertheless, we did use species-level estimat</w:t>
      </w:r>
      <w:r w:rsidR="0031317C">
        <w:rPr>
          <w:noProof w:val="0"/>
        </w:rPr>
        <w:t>es</w:t>
      </w:r>
      <w:r w:rsidR="002E2FA0">
        <w:rPr>
          <w:noProof w:val="0"/>
        </w:rPr>
        <w:t xml:space="preserve"> in some cases, especially for fertilization and dispersal mechanisms.</w:t>
      </w:r>
    </w:p>
    <w:p w14:paraId="1C64AA1A" w14:textId="0E8E0732" w:rsidR="00607A69" w:rsidRDefault="00D277DA" w:rsidP="00674FB5">
      <w:pPr>
        <w:spacing w:line="480" w:lineRule="auto"/>
        <w:ind w:firstLine="720"/>
        <w:rPr>
          <w:noProof w:val="0"/>
        </w:rPr>
      </w:pPr>
      <w:r w:rsidRPr="00130953">
        <w:rPr>
          <w:noProof w:val="0"/>
        </w:rPr>
        <w:t>F</w:t>
      </w:r>
      <w:r w:rsidR="000B2C4E" w:rsidRPr="00130953">
        <w:rPr>
          <w:noProof w:val="0"/>
        </w:rPr>
        <w:t>ertilization and dispersal</w:t>
      </w:r>
      <w:r w:rsidRPr="00130953">
        <w:rPr>
          <w:noProof w:val="0"/>
        </w:rPr>
        <w:t xml:space="preserve"> mechanisms </w:t>
      </w:r>
      <w:r w:rsidR="000B2C4E" w:rsidRPr="00130953">
        <w:rPr>
          <w:noProof w:val="0"/>
        </w:rPr>
        <w:t xml:space="preserve">were classified as being mediated by </w:t>
      </w:r>
      <w:r w:rsidR="000B2C4E" w:rsidRPr="008B1FBF">
        <w:t>wind</w:t>
      </w:r>
      <w:r w:rsidR="000B2C4E" w:rsidRPr="00130953">
        <w:rPr>
          <w:noProof w:val="0"/>
        </w:rPr>
        <w:t>, water, insects, or vertebrates</w:t>
      </w:r>
      <w:r w:rsidR="009358F8" w:rsidRPr="00130953">
        <w:rPr>
          <w:noProof w:val="0"/>
        </w:rPr>
        <w:t xml:space="preserve"> (mainly birds and bats, but also mammals and</w:t>
      </w:r>
      <w:r w:rsidR="00197A58">
        <w:rPr>
          <w:noProof w:val="0"/>
        </w:rPr>
        <w:t xml:space="preserve"> </w:t>
      </w:r>
      <w:r w:rsidR="009358F8" w:rsidRPr="00130953">
        <w:rPr>
          <w:noProof w:val="0"/>
        </w:rPr>
        <w:t>fishes)</w:t>
      </w:r>
      <w:r w:rsidR="000B2C4E" w:rsidRPr="00130953">
        <w:rPr>
          <w:noProof w:val="0"/>
        </w:rPr>
        <w:t>. However, these same two characters (fertilization, dispersal) were also classified more broadly as being either abiotic (</w:t>
      </w:r>
      <w:r w:rsidR="000B2C4E" w:rsidRPr="008B1FBF">
        <w:t>wind</w:t>
      </w:r>
      <w:r w:rsidR="000B2C4E" w:rsidRPr="00130953">
        <w:rPr>
          <w:noProof w:val="0"/>
        </w:rPr>
        <w:t>, water) or biotic</w:t>
      </w:r>
      <w:r w:rsidR="002839FD">
        <w:rPr>
          <w:noProof w:val="0"/>
        </w:rPr>
        <w:t xml:space="preserve"> </w:t>
      </w:r>
      <w:r w:rsidR="00E03F7E">
        <w:rPr>
          <w:noProof w:val="0"/>
        </w:rPr>
        <w:t xml:space="preserve">(Ricklefs </w:t>
      </w:r>
      <w:r w:rsidR="003160AA">
        <w:rPr>
          <w:noProof w:val="0"/>
        </w:rPr>
        <w:t>and</w:t>
      </w:r>
      <w:r w:rsidR="005D392D">
        <w:rPr>
          <w:noProof w:val="0"/>
        </w:rPr>
        <w:t xml:space="preserve"> Renner</w:t>
      </w:r>
      <w:r w:rsidR="00E03F7E">
        <w:rPr>
          <w:noProof w:val="0"/>
        </w:rPr>
        <w:t xml:space="preserve"> 1994, 1995; </w:t>
      </w:r>
      <w:r w:rsidR="005628B5">
        <w:rPr>
          <w:noProof w:val="0"/>
        </w:rPr>
        <w:t xml:space="preserve">Tiffney </w:t>
      </w:r>
      <w:r w:rsidR="003160AA">
        <w:rPr>
          <w:noProof w:val="0"/>
        </w:rPr>
        <w:t>and</w:t>
      </w:r>
      <w:r w:rsidR="00227A82">
        <w:rPr>
          <w:noProof w:val="0"/>
        </w:rPr>
        <w:t xml:space="preserve"> Mazer</w:t>
      </w:r>
      <w:r w:rsidR="005628B5">
        <w:rPr>
          <w:noProof w:val="0"/>
        </w:rPr>
        <w:t xml:space="preserve"> 1995; </w:t>
      </w:r>
      <w:r w:rsidR="003C3EC0">
        <w:rPr>
          <w:noProof w:val="0"/>
        </w:rPr>
        <w:t xml:space="preserve">Dodd </w:t>
      </w:r>
      <w:r w:rsidR="00227A82">
        <w:rPr>
          <w:noProof w:val="0"/>
        </w:rPr>
        <w:t>et al.</w:t>
      </w:r>
      <w:r w:rsidR="003C3EC0">
        <w:rPr>
          <w:noProof w:val="0"/>
        </w:rPr>
        <w:t xml:space="preserve"> 1999)</w:t>
      </w:r>
      <w:r w:rsidR="000B2C4E" w:rsidRPr="00130953">
        <w:rPr>
          <w:noProof w:val="0"/>
        </w:rPr>
        <w:t xml:space="preserve">. </w:t>
      </w:r>
      <w:r w:rsidR="0093013A">
        <w:rPr>
          <w:noProof w:val="0"/>
        </w:rPr>
        <w:t>We were able to compare</w:t>
      </w:r>
      <w:r w:rsidR="00D47FD0" w:rsidRPr="00130953">
        <w:rPr>
          <w:noProof w:val="0"/>
        </w:rPr>
        <w:t xml:space="preserve"> the</w:t>
      </w:r>
      <w:r w:rsidR="000B2C4E" w:rsidRPr="00130953">
        <w:rPr>
          <w:noProof w:val="0"/>
        </w:rPr>
        <w:t xml:space="preserve"> results </w:t>
      </w:r>
      <w:r w:rsidR="00D47FD0" w:rsidRPr="00130953">
        <w:rPr>
          <w:noProof w:val="0"/>
        </w:rPr>
        <w:t xml:space="preserve">obtained </w:t>
      </w:r>
      <w:r w:rsidR="000B2C4E" w:rsidRPr="00130953">
        <w:rPr>
          <w:noProof w:val="0"/>
        </w:rPr>
        <w:t xml:space="preserve">using these two scoring </w:t>
      </w:r>
      <w:r w:rsidR="00D47FD0" w:rsidRPr="00130953">
        <w:rPr>
          <w:noProof w:val="0"/>
        </w:rPr>
        <w:t>approaches</w:t>
      </w:r>
      <w:r w:rsidR="000B2C4E" w:rsidRPr="00130953">
        <w:rPr>
          <w:noProof w:val="0"/>
        </w:rPr>
        <w:t>.</w:t>
      </w:r>
      <w:r w:rsidR="001076CB">
        <w:rPr>
          <w:noProof w:val="0"/>
        </w:rPr>
        <w:t xml:space="preserve"> Note that we use</w:t>
      </w:r>
      <w:r w:rsidR="00473FEF">
        <w:rPr>
          <w:noProof w:val="0"/>
        </w:rPr>
        <w:t xml:space="preserve"> the general terms</w:t>
      </w:r>
      <w:r w:rsidR="001076CB">
        <w:rPr>
          <w:noProof w:val="0"/>
        </w:rPr>
        <w:t xml:space="preserve"> “dispersal” instead of “seed dispersal” given that </w:t>
      </w:r>
      <w:r w:rsidR="0010167C">
        <w:rPr>
          <w:noProof w:val="0"/>
        </w:rPr>
        <w:t xml:space="preserve">most </w:t>
      </w:r>
      <w:r w:rsidR="001076CB">
        <w:rPr>
          <w:noProof w:val="0"/>
        </w:rPr>
        <w:t>land plants</w:t>
      </w:r>
      <w:r w:rsidR="0010167C">
        <w:rPr>
          <w:noProof w:val="0"/>
        </w:rPr>
        <w:t xml:space="preserve"> have the potential to disperse during their life cycle, but not all </w:t>
      </w:r>
      <w:r w:rsidR="001076CB">
        <w:rPr>
          <w:noProof w:val="0"/>
        </w:rPr>
        <w:t>have seeds</w:t>
      </w:r>
      <w:r w:rsidR="00C2101B">
        <w:rPr>
          <w:noProof w:val="0"/>
        </w:rPr>
        <w:t xml:space="preserve"> (</w:t>
      </w:r>
      <w:r w:rsidR="00C2101B" w:rsidRPr="00C2101B">
        <w:rPr>
          <w:i/>
          <w:noProof w:val="0"/>
        </w:rPr>
        <w:t>sen</w:t>
      </w:r>
      <w:r w:rsidR="003C6AB1">
        <w:rPr>
          <w:i/>
          <w:noProof w:val="0"/>
        </w:rPr>
        <w:t>su</w:t>
      </w:r>
      <w:r w:rsidR="00C2101B" w:rsidRPr="00C2101B">
        <w:rPr>
          <w:i/>
          <w:noProof w:val="0"/>
        </w:rPr>
        <w:t xml:space="preserve"> stricto</w:t>
      </w:r>
      <w:r w:rsidR="00C2101B">
        <w:rPr>
          <w:noProof w:val="0"/>
        </w:rPr>
        <w:t>)</w:t>
      </w:r>
      <w:r w:rsidR="001076CB">
        <w:rPr>
          <w:noProof w:val="0"/>
        </w:rPr>
        <w:t>.</w:t>
      </w:r>
      <w:r w:rsidR="000B2C4E" w:rsidRPr="00130953">
        <w:rPr>
          <w:noProof w:val="0"/>
        </w:rPr>
        <w:t xml:space="preserve"> In </w:t>
      </w:r>
      <w:r w:rsidR="00FD4D9E">
        <w:rPr>
          <w:noProof w:val="0"/>
        </w:rPr>
        <w:t xml:space="preserve">earlier </w:t>
      </w:r>
      <w:r w:rsidR="000B2C4E" w:rsidRPr="00130953">
        <w:rPr>
          <w:noProof w:val="0"/>
        </w:rPr>
        <w:t xml:space="preserve">studies of </w:t>
      </w:r>
      <w:r w:rsidR="000B2C4E" w:rsidRPr="00130953">
        <w:rPr>
          <w:noProof w:val="0"/>
        </w:rPr>
        <w:lastRenderedPageBreak/>
        <w:t>the correla</w:t>
      </w:r>
      <w:r w:rsidR="000A73EC">
        <w:rPr>
          <w:noProof w:val="0"/>
        </w:rPr>
        <w:t xml:space="preserve">tes </w:t>
      </w:r>
      <w:r w:rsidR="001172E9">
        <w:rPr>
          <w:noProof w:val="0"/>
        </w:rPr>
        <w:t>of</w:t>
      </w:r>
      <w:r w:rsidR="000B2C4E" w:rsidRPr="00130953">
        <w:rPr>
          <w:noProof w:val="0"/>
        </w:rPr>
        <w:t xml:space="preserve"> angiosperm </w:t>
      </w:r>
      <w:r w:rsidR="000A73EC">
        <w:rPr>
          <w:noProof w:val="0"/>
        </w:rPr>
        <w:t>richness patterns</w:t>
      </w:r>
      <w:r w:rsidR="000B2C4E" w:rsidRPr="00130953">
        <w:rPr>
          <w:noProof w:val="0"/>
        </w:rPr>
        <w:t>, the assignment of fertilization (pollination) and dispers</w:t>
      </w:r>
      <w:r w:rsidR="00D851F9">
        <w:rPr>
          <w:noProof w:val="0"/>
        </w:rPr>
        <w:t>al</w:t>
      </w:r>
      <w:r w:rsidR="000B2C4E" w:rsidRPr="00130953">
        <w:rPr>
          <w:noProof w:val="0"/>
        </w:rPr>
        <w:t xml:space="preserve"> mechanisms to</w:t>
      </w:r>
      <w:r w:rsidR="009358F8" w:rsidRPr="00130953">
        <w:rPr>
          <w:noProof w:val="0"/>
        </w:rPr>
        <w:t xml:space="preserve"> angiosperm</w:t>
      </w:r>
      <w:r w:rsidR="000B2C4E" w:rsidRPr="00130953">
        <w:rPr>
          <w:noProof w:val="0"/>
        </w:rPr>
        <w:t xml:space="preserve"> families was based on the morphology of flowers and f</w:t>
      </w:r>
      <w:r w:rsidR="00E963A1">
        <w:rPr>
          <w:noProof w:val="0"/>
        </w:rPr>
        <w:t>ruits</w:t>
      </w:r>
      <w:r w:rsidR="00D45EF4">
        <w:rPr>
          <w:noProof w:val="0"/>
        </w:rPr>
        <w:t xml:space="preserve"> </w:t>
      </w:r>
      <w:r w:rsidR="008C4F42">
        <w:rPr>
          <w:noProof w:val="0"/>
        </w:rPr>
        <w:t>(</w:t>
      </w:r>
      <w:r w:rsidR="005C555C">
        <w:rPr>
          <w:noProof w:val="0"/>
        </w:rPr>
        <w:t xml:space="preserve">e.g. </w:t>
      </w:r>
      <w:r w:rsidR="007D7FF3" w:rsidRPr="00290558">
        <w:t xml:space="preserve">Ricklefs </w:t>
      </w:r>
      <w:r w:rsidR="003160AA">
        <w:t>and</w:t>
      </w:r>
      <w:r w:rsidR="007D7FF3" w:rsidRPr="00290558">
        <w:t xml:space="preserve"> Renner</w:t>
      </w:r>
      <w:r w:rsidR="007D7FF3">
        <w:t xml:space="preserve"> 1994; </w:t>
      </w:r>
      <w:r w:rsidR="003B6AD8">
        <w:rPr>
          <w:noProof w:val="0"/>
        </w:rPr>
        <w:t xml:space="preserve">Tiffney </w:t>
      </w:r>
      <w:r w:rsidR="003160AA">
        <w:rPr>
          <w:noProof w:val="0"/>
        </w:rPr>
        <w:t>and</w:t>
      </w:r>
      <w:r w:rsidR="00EF370F">
        <w:rPr>
          <w:noProof w:val="0"/>
        </w:rPr>
        <w:t xml:space="preserve"> Mazer</w:t>
      </w:r>
      <w:r w:rsidR="003B6AD8">
        <w:rPr>
          <w:noProof w:val="0"/>
        </w:rPr>
        <w:t xml:space="preserve"> 1995</w:t>
      </w:r>
      <w:r w:rsidR="00D448C4">
        <w:rPr>
          <w:noProof w:val="0"/>
        </w:rPr>
        <w:t xml:space="preserve">; </w:t>
      </w:r>
      <w:r w:rsidR="0023307A">
        <w:rPr>
          <w:noProof w:val="0"/>
        </w:rPr>
        <w:t xml:space="preserve">Vamosi </w:t>
      </w:r>
      <w:r w:rsidR="003160AA">
        <w:rPr>
          <w:noProof w:val="0"/>
        </w:rPr>
        <w:t>and</w:t>
      </w:r>
      <w:r w:rsidR="00EF370F">
        <w:rPr>
          <w:noProof w:val="0"/>
        </w:rPr>
        <w:t xml:space="preserve"> Vamosi</w:t>
      </w:r>
      <w:r w:rsidR="0023307A">
        <w:rPr>
          <w:noProof w:val="0"/>
        </w:rPr>
        <w:t xml:space="preserve"> 2010</w:t>
      </w:r>
      <w:r w:rsidR="003B6AD8">
        <w:rPr>
          <w:noProof w:val="0"/>
        </w:rPr>
        <w:t>)</w:t>
      </w:r>
      <w:r w:rsidR="000B2C4E" w:rsidRPr="00130953">
        <w:rPr>
          <w:noProof w:val="0"/>
        </w:rPr>
        <w:t xml:space="preserve">. </w:t>
      </w:r>
      <w:r w:rsidR="00797BDA" w:rsidRPr="00130953">
        <w:rPr>
          <w:noProof w:val="0"/>
        </w:rPr>
        <w:t>Instead</w:t>
      </w:r>
      <w:r w:rsidR="000B2C4E" w:rsidRPr="00130953">
        <w:rPr>
          <w:noProof w:val="0"/>
        </w:rPr>
        <w:t xml:space="preserve">, we </w:t>
      </w:r>
      <w:r w:rsidR="009F5A2C">
        <w:rPr>
          <w:noProof w:val="0"/>
        </w:rPr>
        <w:t xml:space="preserve">used </w:t>
      </w:r>
      <w:r w:rsidR="00FD4D9E">
        <w:rPr>
          <w:noProof w:val="0"/>
        </w:rPr>
        <w:t xml:space="preserve">available </w:t>
      </w:r>
      <w:r w:rsidR="009F5A2C">
        <w:rPr>
          <w:noProof w:val="0"/>
        </w:rPr>
        <w:t xml:space="preserve">information from the </w:t>
      </w:r>
      <w:r w:rsidR="009F5A2C" w:rsidRPr="008B1FBF">
        <w:t>literature</w:t>
      </w:r>
      <w:r w:rsidR="009F5A2C">
        <w:rPr>
          <w:noProof w:val="0"/>
        </w:rPr>
        <w:t xml:space="preserve"> </w:t>
      </w:r>
      <w:r w:rsidR="00FD4D9E">
        <w:rPr>
          <w:noProof w:val="0"/>
        </w:rPr>
        <w:t>about</w:t>
      </w:r>
      <w:r w:rsidR="000B2C4E" w:rsidRPr="00130953">
        <w:rPr>
          <w:noProof w:val="0"/>
        </w:rPr>
        <w:t xml:space="preserve"> the observed or suggested fertilization and dispersal vectors. </w:t>
      </w:r>
      <w:r w:rsidR="001F5069">
        <w:rPr>
          <w:noProof w:val="0"/>
        </w:rPr>
        <w:t xml:space="preserve">For taxa in which </w:t>
      </w:r>
      <w:r w:rsidR="00CA636B" w:rsidRPr="00130953">
        <w:rPr>
          <w:noProof w:val="0"/>
        </w:rPr>
        <w:t xml:space="preserve">detailed information on the fertilization and dispersal mechanisms at the generic level </w:t>
      </w:r>
      <w:r w:rsidR="00D67189">
        <w:rPr>
          <w:noProof w:val="0"/>
        </w:rPr>
        <w:t>were</w:t>
      </w:r>
      <w:r w:rsidR="00CA636B" w:rsidRPr="00130953">
        <w:rPr>
          <w:noProof w:val="0"/>
        </w:rPr>
        <w:t xml:space="preserve"> not available, we estimated the proportions of species fertilized and dispersed by different mechanisms </w:t>
      </w:r>
      <w:r w:rsidR="00CA636B">
        <w:rPr>
          <w:noProof w:val="0"/>
        </w:rPr>
        <w:t>from information available at the family level</w:t>
      </w:r>
      <w:r w:rsidR="00835B5E">
        <w:rPr>
          <w:noProof w:val="0"/>
        </w:rPr>
        <w:t>,</w:t>
      </w:r>
      <w:r w:rsidR="00CA636B">
        <w:rPr>
          <w:noProof w:val="0"/>
        </w:rPr>
        <w:t xml:space="preserve"> or </w:t>
      </w:r>
      <w:r w:rsidR="00CF65EA">
        <w:rPr>
          <w:noProof w:val="0"/>
        </w:rPr>
        <w:t xml:space="preserve">from </w:t>
      </w:r>
      <w:r w:rsidR="00CA636B">
        <w:rPr>
          <w:noProof w:val="0"/>
        </w:rPr>
        <w:t xml:space="preserve">case studies of species within families. </w:t>
      </w:r>
    </w:p>
    <w:p w14:paraId="639F0BEF" w14:textId="7AE86284" w:rsidR="00A37EEF" w:rsidRDefault="00CA636B" w:rsidP="00602F7D">
      <w:pPr>
        <w:spacing w:line="480" w:lineRule="auto"/>
        <w:ind w:firstLine="720"/>
        <w:rPr>
          <w:noProof w:val="0"/>
        </w:rPr>
      </w:pPr>
      <w:r>
        <w:rPr>
          <w:noProof w:val="0"/>
        </w:rPr>
        <w:t xml:space="preserve">To obtain </w:t>
      </w:r>
      <w:r w:rsidR="00CF65EA">
        <w:rPr>
          <w:noProof w:val="0"/>
        </w:rPr>
        <w:t>data</w:t>
      </w:r>
      <w:r>
        <w:rPr>
          <w:noProof w:val="0"/>
        </w:rPr>
        <w:t xml:space="preserve"> on fertilization and dispersal, we used two sources of information</w:t>
      </w:r>
      <w:r w:rsidR="00CF65EA">
        <w:rPr>
          <w:noProof w:val="0"/>
        </w:rPr>
        <w:t xml:space="preserve">. </w:t>
      </w:r>
      <w:r w:rsidR="00602F7D">
        <w:rPr>
          <w:noProof w:val="0"/>
        </w:rPr>
        <w:t xml:space="preserve">Our major </w:t>
      </w:r>
      <w:r w:rsidR="0073072D">
        <w:rPr>
          <w:noProof w:val="0"/>
        </w:rPr>
        <w:t>source</w:t>
      </w:r>
      <w:r w:rsidR="00602F7D">
        <w:rPr>
          <w:noProof w:val="0"/>
        </w:rPr>
        <w:t xml:space="preserve"> was</w:t>
      </w:r>
      <w:r w:rsidR="004A5EAE">
        <w:rPr>
          <w:noProof w:val="0"/>
        </w:rPr>
        <w:t xml:space="preserve"> </w:t>
      </w:r>
      <w:r>
        <w:rPr>
          <w:noProof w:val="0"/>
        </w:rPr>
        <w:t>Kubitzki (1990</w:t>
      </w:r>
      <w:r w:rsidR="00CF65EA">
        <w:rPr>
          <w:noProof w:val="0"/>
        </w:rPr>
        <w:t>–</w:t>
      </w:r>
      <w:r>
        <w:rPr>
          <w:noProof w:val="0"/>
        </w:rPr>
        <w:t>2015)</w:t>
      </w:r>
      <w:r w:rsidR="00602F7D">
        <w:rPr>
          <w:noProof w:val="0"/>
        </w:rPr>
        <w:t>, which</w:t>
      </w:r>
      <w:r>
        <w:rPr>
          <w:noProof w:val="0"/>
        </w:rPr>
        <w:t xml:space="preserve"> usually </w:t>
      </w:r>
      <w:r w:rsidR="00357445">
        <w:rPr>
          <w:noProof w:val="0"/>
        </w:rPr>
        <w:t>include</w:t>
      </w:r>
      <w:r w:rsidR="00602F7D">
        <w:rPr>
          <w:noProof w:val="0"/>
        </w:rPr>
        <w:t>s</w:t>
      </w:r>
      <w:r w:rsidR="00357445">
        <w:rPr>
          <w:noProof w:val="0"/>
        </w:rPr>
        <w:t xml:space="preserve"> </w:t>
      </w:r>
      <w:r>
        <w:rPr>
          <w:noProof w:val="0"/>
        </w:rPr>
        <w:t xml:space="preserve">a section on </w:t>
      </w:r>
      <w:r w:rsidR="004A5EAE">
        <w:rPr>
          <w:noProof w:val="0"/>
        </w:rPr>
        <w:t>“</w:t>
      </w:r>
      <w:r>
        <w:rPr>
          <w:noProof w:val="0"/>
        </w:rPr>
        <w:t>Pollination and Dispersal</w:t>
      </w:r>
      <w:r w:rsidR="004A5EAE">
        <w:rPr>
          <w:noProof w:val="0"/>
        </w:rPr>
        <w:t>” for each family</w:t>
      </w:r>
      <w:r w:rsidR="00602F7D">
        <w:rPr>
          <w:noProof w:val="0"/>
        </w:rPr>
        <w:t xml:space="preserve">, providing information on the mode for genera or case studies of particular species. </w:t>
      </w:r>
      <w:r w:rsidR="00D40DA2">
        <w:rPr>
          <w:noProof w:val="0"/>
        </w:rPr>
        <w:t>We also used</w:t>
      </w:r>
      <w:r>
        <w:rPr>
          <w:noProof w:val="0"/>
        </w:rPr>
        <w:t xml:space="preserve"> APW</w:t>
      </w:r>
      <w:r w:rsidR="004761AB">
        <w:rPr>
          <w:noProof w:val="0"/>
        </w:rPr>
        <w:t xml:space="preserve"> (Stevens </w:t>
      </w:r>
      <w:r>
        <w:rPr>
          <w:noProof w:val="0"/>
        </w:rPr>
        <w:t xml:space="preserve">2015). </w:t>
      </w:r>
      <w:r w:rsidR="00602F7D">
        <w:rPr>
          <w:noProof w:val="0"/>
        </w:rPr>
        <w:t xml:space="preserve">In all cases (either at the genus level or at the family level when information </w:t>
      </w:r>
      <w:r w:rsidR="00056B7E">
        <w:rPr>
          <w:noProof w:val="0"/>
        </w:rPr>
        <w:t xml:space="preserve">was unavailable </w:t>
      </w:r>
      <w:r w:rsidR="00602F7D">
        <w:rPr>
          <w:noProof w:val="0"/>
        </w:rPr>
        <w:t>at the genus or species level)</w:t>
      </w:r>
      <w:r w:rsidR="006560DF">
        <w:rPr>
          <w:noProof w:val="0"/>
        </w:rPr>
        <w:t xml:space="preserve">, we followed the rules described </w:t>
      </w:r>
      <w:r w:rsidR="006E1E4F">
        <w:rPr>
          <w:noProof w:val="0"/>
        </w:rPr>
        <w:t>above</w:t>
      </w:r>
      <w:r w:rsidR="006560DF">
        <w:rPr>
          <w:noProof w:val="0"/>
        </w:rPr>
        <w:t xml:space="preserve"> to assign percentages </w:t>
      </w:r>
      <w:r w:rsidR="006E1E4F">
        <w:rPr>
          <w:noProof w:val="0"/>
        </w:rPr>
        <w:t xml:space="preserve">of species </w:t>
      </w:r>
      <w:r w:rsidR="00946A4A">
        <w:rPr>
          <w:noProof w:val="0"/>
        </w:rPr>
        <w:t xml:space="preserve">to traits. Thus, </w:t>
      </w:r>
      <w:r w:rsidR="006E1E4F">
        <w:rPr>
          <w:noProof w:val="0"/>
        </w:rPr>
        <w:t>if</w:t>
      </w:r>
      <w:r w:rsidR="006560DF">
        <w:rPr>
          <w:noProof w:val="0"/>
        </w:rPr>
        <w:t xml:space="preserve"> a description said </w:t>
      </w:r>
      <w:r w:rsidR="003212E9">
        <w:rPr>
          <w:noProof w:val="0"/>
        </w:rPr>
        <w:t xml:space="preserve">that </w:t>
      </w:r>
      <w:r w:rsidR="006560DF">
        <w:rPr>
          <w:noProof w:val="0"/>
        </w:rPr>
        <w:t xml:space="preserve">species in </w:t>
      </w:r>
      <w:r w:rsidR="00654C8F">
        <w:rPr>
          <w:noProof w:val="0"/>
        </w:rPr>
        <w:t>a</w:t>
      </w:r>
      <w:r w:rsidR="006560DF">
        <w:rPr>
          <w:noProof w:val="0"/>
        </w:rPr>
        <w:t xml:space="preserve"> </w:t>
      </w:r>
      <w:r w:rsidR="00602F7D">
        <w:rPr>
          <w:noProof w:val="0"/>
        </w:rPr>
        <w:t xml:space="preserve">genus or a </w:t>
      </w:r>
      <w:r w:rsidR="006560DF">
        <w:rPr>
          <w:noProof w:val="0"/>
        </w:rPr>
        <w:t xml:space="preserve">family </w:t>
      </w:r>
      <w:r w:rsidR="00881479">
        <w:rPr>
          <w:noProof w:val="0"/>
        </w:rPr>
        <w:t>we</w:t>
      </w:r>
      <w:r w:rsidR="006560DF">
        <w:rPr>
          <w:noProof w:val="0"/>
        </w:rPr>
        <w:t>re pollinated by</w:t>
      </w:r>
      <w:r w:rsidR="006E1E4F">
        <w:rPr>
          <w:noProof w:val="0"/>
        </w:rPr>
        <w:t xml:space="preserve"> both</w:t>
      </w:r>
      <w:r w:rsidR="006560DF">
        <w:rPr>
          <w:noProof w:val="0"/>
        </w:rPr>
        <w:t xml:space="preserve"> insects and wind, we would assign 50</w:t>
      </w:r>
      <w:r w:rsidR="006E1E4F">
        <w:rPr>
          <w:noProof w:val="0"/>
        </w:rPr>
        <w:t>%</w:t>
      </w:r>
      <w:r w:rsidR="006560DF">
        <w:rPr>
          <w:noProof w:val="0"/>
        </w:rPr>
        <w:t xml:space="preserve"> of</w:t>
      </w:r>
      <w:r w:rsidR="006E1E4F">
        <w:rPr>
          <w:noProof w:val="0"/>
        </w:rPr>
        <w:t xml:space="preserve"> the </w:t>
      </w:r>
      <w:r w:rsidR="006560DF">
        <w:rPr>
          <w:noProof w:val="0"/>
        </w:rPr>
        <w:t>species to insect fertilization and 50</w:t>
      </w:r>
      <w:r w:rsidR="006E1E4F">
        <w:rPr>
          <w:noProof w:val="0"/>
        </w:rPr>
        <w:t>%</w:t>
      </w:r>
      <w:r w:rsidR="006560DF">
        <w:rPr>
          <w:noProof w:val="0"/>
        </w:rPr>
        <w:t xml:space="preserve"> to wind fertilization</w:t>
      </w:r>
      <w:r w:rsidR="00602F7D">
        <w:rPr>
          <w:noProof w:val="0"/>
        </w:rPr>
        <w:t xml:space="preserve"> within the family or genus</w:t>
      </w:r>
      <w:r w:rsidR="006560DF">
        <w:rPr>
          <w:noProof w:val="0"/>
        </w:rPr>
        <w:t>. When description</w:t>
      </w:r>
      <w:r w:rsidR="008A4D67">
        <w:rPr>
          <w:noProof w:val="0"/>
        </w:rPr>
        <w:t>s</w:t>
      </w:r>
      <w:r w:rsidR="006560DF">
        <w:rPr>
          <w:noProof w:val="0"/>
        </w:rPr>
        <w:t xml:space="preserve"> included information about fertilization or dispersal modes using the words “rarely”, “few species” or similar terms, we assigned 5</w:t>
      </w:r>
      <w:r w:rsidR="00946A4A">
        <w:rPr>
          <w:noProof w:val="0"/>
        </w:rPr>
        <w:t>%</w:t>
      </w:r>
      <w:r w:rsidR="006560DF">
        <w:rPr>
          <w:noProof w:val="0"/>
        </w:rPr>
        <w:t xml:space="preserve"> of </w:t>
      </w:r>
      <w:r w:rsidR="001A716F">
        <w:rPr>
          <w:noProof w:val="0"/>
        </w:rPr>
        <w:t xml:space="preserve">the </w:t>
      </w:r>
      <w:r w:rsidR="006560DF">
        <w:rPr>
          <w:noProof w:val="0"/>
        </w:rPr>
        <w:t>species</w:t>
      </w:r>
      <w:r w:rsidR="001A716F">
        <w:rPr>
          <w:noProof w:val="0"/>
        </w:rPr>
        <w:t xml:space="preserve"> in the family</w:t>
      </w:r>
      <w:r w:rsidR="006560DF">
        <w:rPr>
          <w:noProof w:val="0"/>
        </w:rPr>
        <w:t xml:space="preserve"> to that mode.  </w:t>
      </w:r>
    </w:p>
    <w:p w14:paraId="4E218A9D" w14:textId="60776D76" w:rsidR="00DB47E5" w:rsidRDefault="00602F7D" w:rsidP="00DB47E5">
      <w:pPr>
        <w:spacing w:line="480" w:lineRule="auto"/>
        <w:ind w:firstLine="720"/>
        <w:rPr>
          <w:noProof w:val="0"/>
        </w:rPr>
      </w:pPr>
      <w:r>
        <w:rPr>
          <w:noProof w:val="0"/>
        </w:rPr>
        <w:t>In addition</w:t>
      </w:r>
      <w:r w:rsidR="009D7853">
        <w:rPr>
          <w:noProof w:val="0"/>
        </w:rPr>
        <w:t>, i</w:t>
      </w:r>
      <w:r w:rsidR="00CA636B">
        <w:rPr>
          <w:noProof w:val="0"/>
        </w:rPr>
        <w:t xml:space="preserve">f </w:t>
      </w:r>
      <w:r w:rsidR="00F043F5">
        <w:rPr>
          <w:noProof w:val="0"/>
        </w:rPr>
        <w:t>data</w:t>
      </w:r>
      <w:r w:rsidR="00CA636B">
        <w:rPr>
          <w:noProof w:val="0"/>
        </w:rPr>
        <w:t xml:space="preserve"> from these ge</w:t>
      </w:r>
      <w:r w:rsidR="005B345F">
        <w:rPr>
          <w:noProof w:val="0"/>
        </w:rPr>
        <w:t xml:space="preserve">neral sources </w:t>
      </w:r>
      <w:r w:rsidR="008A4D67">
        <w:rPr>
          <w:noProof w:val="0"/>
        </w:rPr>
        <w:t>(Kubitzki</w:t>
      </w:r>
      <w:r>
        <w:rPr>
          <w:noProof w:val="0"/>
        </w:rPr>
        <w:t xml:space="preserve"> and</w:t>
      </w:r>
      <w:r w:rsidR="008A4D67">
        <w:rPr>
          <w:noProof w:val="0"/>
        </w:rPr>
        <w:t xml:space="preserve"> APW) </w:t>
      </w:r>
      <w:r w:rsidR="00F043F5">
        <w:rPr>
          <w:noProof w:val="0"/>
        </w:rPr>
        <w:t>were</w:t>
      </w:r>
      <w:r w:rsidR="005B345F">
        <w:rPr>
          <w:noProof w:val="0"/>
        </w:rPr>
        <w:t xml:space="preserve"> not available</w:t>
      </w:r>
      <w:r w:rsidR="00A21488">
        <w:rPr>
          <w:noProof w:val="0"/>
        </w:rPr>
        <w:t xml:space="preserve"> for a family</w:t>
      </w:r>
      <w:r w:rsidR="008A4D67">
        <w:rPr>
          <w:noProof w:val="0"/>
        </w:rPr>
        <w:t>,</w:t>
      </w:r>
      <w:r w:rsidR="00CA636B">
        <w:rPr>
          <w:noProof w:val="0"/>
        </w:rPr>
        <w:t xml:space="preserve"> we performed </w:t>
      </w:r>
      <w:r w:rsidR="002B7A9C">
        <w:rPr>
          <w:noProof w:val="0"/>
        </w:rPr>
        <w:t>literature searches using Google Scholar</w:t>
      </w:r>
      <w:r w:rsidR="00CA636B">
        <w:rPr>
          <w:noProof w:val="0"/>
        </w:rPr>
        <w:t xml:space="preserve"> (</w:t>
      </w:r>
      <w:r w:rsidR="00820630">
        <w:rPr>
          <w:noProof w:val="0"/>
        </w:rPr>
        <w:t xml:space="preserve">mostly </w:t>
      </w:r>
      <w:r w:rsidR="005510E7">
        <w:rPr>
          <w:noProof w:val="0"/>
        </w:rPr>
        <w:t>from</w:t>
      </w:r>
      <w:r w:rsidR="00CA636B">
        <w:rPr>
          <w:noProof w:val="0"/>
        </w:rPr>
        <w:t xml:space="preserve"> February 2015</w:t>
      </w:r>
      <w:r w:rsidR="005510E7">
        <w:rPr>
          <w:noProof w:val="0"/>
        </w:rPr>
        <w:t xml:space="preserve"> to</w:t>
      </w:r>
      <w:r w:rsidR="00CA636B">
        <w:rPr>
          <w:noProof w:val="0"/>
        </w:rPr>
        <w:t xml:space="preserve"> December 2017)</w:t>
      </w:r>
      <w:r w:rsidR="00D27B36">
        <w:rPr>
          <w:noProof w:val="0"/>
        </w:rPr>
        <w:t xml:space="preserve"> to estimate frequencies using species-level </w:t>
      </w:r>
      <w:r w:rsidR="00D27B36">
        <w:rPr>
          <w:noProof w:val="0"/>
        </w:rPr>
        <w:lastRenderedPageBreak/>
        <w:t>information</w:t>
      </w:r>
      <w:r w:rsidR="00031757">
        <w:rPr>
          <w:noProof w:val="0"/>
        </w:rPr>
        <w:t>. These searches used</w:t>
      </w:r>
      <w:r w:rsidR="00CA636B">
        <w:rPr>
          <w:noProof w:val="0"/>
        </w:rPr>
        <w:t xml:space="preserve"> the words “fertilization” (or “pollination”), “dispersal” and the name of the family</w:t>
      </w:r>
      <w:r w:rsidR="00AA3C76">
        <w:rPr>
          <w:noProof w:val="0"/>
        </w:rPr>
        <w:t xml:space="preserve">. We reviewed the titles of articles to determine their </w:t>
      </w:r>
      <w:r w:rsidR="00CB206C">
        <w:rPr>
          <w:noProof w:val="0"/>
        </w:rPr>
        <w:t>relevance</w:t>
      </w:r>
      <w:r w:rsidR="00AA3C76">
        <w:rPr>
          <w:noProof w:val="0"/>
        </w:rPr>
        <w:t>, but limited our search to the first 100 article titles</w:t>
      </w:r>
      <w:r w:rsidR="008A4D67">
        <w:rPr>
          <w:noProof w:val="0"/>
        </w:rPr>
        <w:t xml:space="preserve"> listed</w:t>
      </w:r>
      <w:r w:rsidR="003459BA">
        <w:rPr>
          <w:noProof w:val="0"/>
        </w:rPr>
        <w:t xml:space="preserve"> </w:t>
      </w:r>
      <w:r w:rsidR="002A5E94">
        <w:rPr>
          <w:noProof w:val="0"/>
        </w:rPr>
        <w:t>(</w:t>
      </w:r>
      <w:r w:rsidR="003459BA">
        <w:rPr>
          <w:noProof w:val="0"/>
        </w:rPr>
        <w:t>or until we stop</w:t>
      </w:r>
      <w:r w:rsidR="006A43AE">
        <w:rPr>
          <w:noProof w:val="0"/>
        </w:rPr>
        <w:t>ped</w:t>
      </w:r>
      <w:r w:rsidR="003459BA">
        <w:rPr>
          <w:noProof w:val="0"/>
        </w:rPr>
        <w:t xml:space="preserve"> finding relevant articles</w:t>
      </w:r>
      <w:r w:rsidR="002A5E94">
        <w:rPr>
          <w:noProof w:val="0"/>
        </w:rPr>
        <w:t>)</w:t>
      </w:r>
      <w:r w:rsidR="008A4D67">
        <w:rPr>
          <w:noProof w:val="0"/>
        </w:rPr>
        <w:t xml:space="preserve">. </w:t>
      </w:r>
      <w:r w:rsidR="00395C4C">
        <w:rPr>
          <w:noProof w:val="0"/>
        </w:rPr>
        <w:t>Based on the relevant articles found,</w:t>
      </w:r>
      <w:r w:rsidR="008A4D67">
        <w:rPr>
          <w:noProof w:val="0"/>
        </w:rPr>
        <w:t xml:space="preserve"> we estimated </w:t>
      </w:r>
      <w:r w:rsidR="00B66004">
        <w:rPr>
          <w:noProof w:val="0"/>
        </w:rPr>
        <w:t>the percentages</w:t>
      </w:r>
      <w:r w:rsidR="008A4D67">
        <w:rPr>
          <w:noProof w:val="0"/>
        </w:rPr>
        <w:t xml:space="preserve"> for states of traits</w:t>
      </w:r>
      <w:r w:rsidR="001B3660">
        <w:rPr>
          <w:noProof w:val="0"/>
        </w:rPr>
        <w:t xml:space="preserve"> in families</w:t>
      </w:r>
      <w:r w:rsidR="008A4D67">
        <w:rPr>
          <w:noProof w:val="0"/>
        </w:rPr>
        <w:t xml:space="preserve"> based on the number of species </w:t>
      </w:r>
      <w:r w:rsidR="00210298">
        <w:rPr>
          <w:noProof w:val="0"/>
        </w:rPr>
        <w:t>reported as having</w:t>
      </w:r>
      <w:r w:rsidR="008A4D67">
        <w:rPr>
          <w:noProof w:val="0"/>
        </w:rPr>
        <w:t xml:space="preserve"> each fertilization and dispersal mode</w:t>
      </w:r>
      <w:r w:rsidR="00210298">
        <w:rPr>
          <w:noProof w:val="0"/>
        </w:rPr>
        <w:t xml:space="preserve"> (divided by the total number of species with data reported)</w:t>
      </w:r>
      <w:r w:rsidR="008A4D67">
        <w:rPr>
          <w:noProof w:val="0"/>
        </w:rPr>
        <w:t xml:space="preserve">. For example, in Cycadaceae we found three species reported as </w:t>
      </w:r>
      <w:r w:rsidR="00210298">
        <w:rPr>
          <w:noProof w:val="0"/>
        </w:rPr>
        <w:t xml:space="preserve">having water dispersal and </w:t>
      </w:r>
      <w:r w:rsidR="008A4D67">
        <w:rPr>
          <w:noProof w:val="0"/>
        </w:rPr>
        <w:t xml:space="preserve">seven species reported as having animal (vertebrate) mediated dispersal (see references for cycads in </w:t>
      </w:r>
      <w:r w:rsidR="00BB6FBA">
        <w:rPr>
          <w:noProof w:val="0"/>
        </w:rPr>
        <w:t xml:space="preserve">Online </w:t>
      </w:r>
      <w:r w:rsidR="008A4D67">
        <w:rPr>
          <w:noProof w:val="0"/>
        </w:rPr>
        <w:t>Appendi</w:t>
      </w:r>
      <w:r w:rsidR="007C60C6">
        <w:rPr>
          <w:noProof w:val="0"/>
        </w:rPr>
        <w:t>ces</w:t>
      </w:r>
      <w:r w:rsidR="008A4D67">
        <w:rPr>
          <w:noProof w:val="0"/>
        </w:rPr>
        <w:t xml:space="preserve"> </w:t>
      </w:r>
      <w:r w:rsidR="00BB6FBA">
        <w:rPr>
          <w:noProof w:val="0"/>
        </w:rPr>
        <w:t>E</w:t>
      </w:r>
      <w:r w:rsidR="008A4D67">
        <w:rPr>
          <w:noProof w:val="0"/>
        </w:rPr>
        <w:t xml:space="preserve"> a</w:t>
      </w:r>
      <w:r w:rsidR="001A716F">
        <w:rPr>
          <w:noProof w:val="0"/>
        </w:rPr>
        <w:t>n</w:t>
      </w:r>
      <w:r w:rsidR="008A4D67">
        <w:rPr>
          <w:noProof w:val="0"/>
        </w:rPr>
        <w:t xml:space="preserve">d </w:t>
      </w:r>
      <w:r w:rsidR="00BB6FBA">
        <w:rPr>
          <w:noProof w:val="0"/>
        </w:rPr>
        <w:t>F</w:t>
      </w:r>
      <w:r w:rsidR="008A4D67">
        <w:rPr>
          <w:noProof w:val="0"/>
        </w:rPr>
        <w:t xml:space="preserve">). </w:t>
      </w:r>
      <w:r w:rsidR="00E93FFE">
        <w:rPr>
          <w:noProof w:val="0"/>
        </w:rPr>
        <w:t>Based on these data, we</w:t>
      </w:r>
      <w:r w:rsidR="008A4D67">
        <w:rPr>
          <w:noProof w:val="0"/>
        </w:rPr>
        <w:t xml:space="preserve"> </w:t>
      </w:r>
      <w:r w:rsidR="00E93FFE">
        <w:rPr>
          <w:noProof w:val="0"/>
        </w:rPr>
        <w:t xml:space="preserve">estimated that </w:t>
      </w:r>
      <w:r w:rsidR="008A4D67">
        <w:rPr>
          <w:noProof w:val="0"/>
        </w:rPr>
        <w:t>70</w:t>
      </w:r>
      <w:r w:rsidR="003A5708">
        <w:rPr>
          <w:noProof w:val="0"/>
        </w:rPr>
        <w:t>%</w:t>
      </w:r>
      <w:r w:rsidR="008A4D67">
        <w:rPr>
          <w:noProof w:val="0"/>
        </w:rPr>
        <w:t xml:space="preserve"> of </w:t>
      </w:r>
      <w:r w:rsidR="00E93FFE">
        <w:rPr>
          <w:noProof w:val="0"/>
        </w:rPr>
        <w:t xml:space="preserve">the </w:t>
      </w:r>
      <w:r w:rsidR="008A4D67">
        <w:rPr>
          <w:noProof w:val="0"/>
        </w:rPr>
        <w:t xml:space="preserve">species within the family </w:t>
      </w:r>
      <w:r w:rsidR="00557697">
        <w:rPr>
          <w:noProof w:val="0"/>
        </w:rPr>
        <w:t>are</w:t>
      </w:r>
      <w:r w:rsidR="008A4D67">
        <w:rPr>
          <w:noProof w:val="0"/>
        </w:rPr>
        <w:t xml:space="preserve"> vertebrate dispersed and 30</w:t>
      </w:r>
      <w:r w:rsidR="003A5708">
        <w:rPr>
          <w:noProof w:val="0"/>
        </w:rPr>
        <w:t>%</w:t>
      </w:r>
      <w:r w:rsidR="008A4D67">
        <w:rPr>
          <w:noProof w:val="0"/>
        </w:rPr>
        <w:t xml:space="preserve"> </w:t>
      </w:r>
      <w:r w:rsidR="001D735C">
        <w:rPr>
          <w:noProof w:val="0"/>
        </w:rPr>
        <w:t>ar</w:t>
      </w:r>
      <w:r w:rsidR="008258B2">
        <w:rPr>
          <w:noProof w:val="0"/>
        </w:rPr>
        <w:t>e</w:t>
      </w:r>
      <w:r w:rsidR="008A4D67">
        <w:rPr>
          <w:noProof w:val="0"/>
        </w:rPr>
        <w:t xml:space="preserve"> water dispersed. </w:t>
      </w:r>
      <w:r w:rsidR="00E33E8B">
        <w:rPr>
          <w:noProof w:val="0"/>
        </w:rPr>
        <w:t xml:space="preserve">In cases where a single species exhibited two modes, we counted that species as </w:t>
      </w:r>
      <w:r w:rsidR="0013762D">
        <w:rPr>
          <w:noProof w:val="0"/>
        </w:rPr>
        <w:t>half a species</w:t>
      </w:r>
      <w:r w:rsidR="00E33E8B">
        <w:rPr>
          <w:noProof w:val="0"/>
        </w:rPr>
        <w:t xml:space="preserve"> for each mode. </w:t>
      </w:r>
      <w:r w:rsidR="008A4D67">
        <w:rPr>
          <w:noProof w:val="0"/>
        </w:rPr>
        <w:t xml:space="preserve">In certain cases, studies reported </w:t>
      </w:r>
      <w:r w:rsidR="00C262E0">
        <w:rPr>
          <w:noProof w:val="0"/>
        </w:rPr>
        <w:t>that</w:t>
      </w:r>
      <w:r w:rsidR="008A4D67">
        <w:rPr>
          <w:noProof w:val="0"/>
        </w:rPr>
        <w:t xml:space="preserve"> a certain pollination or fertilization mode </w:t>
      </w:r>
      <w:r w:rsidR="00C262E0">
        <w:rPr>
          <w:noProof w:val="0"/>
        </w:rPr>
        <w:t>was</w:t>
      </w:r>
      <w:r w:rsidR="008A4D67">
        <w:rPr>
          <w:noProof w:val="0"/>
        </w:rPr>
        <w:t xml:space="preserve"> rare or extraordinary within the family (for example, the presence of insect fertilization </w:t>
      </w:r>
      <w:r w:rsidR="00DA5ACD">
        <w:rPr>
          <w:noProof w:val="0"/>
        </w:rPr>
        <w:t xml:space="preserve">in </w:t>
      </w:r>
      <w:r w:rsidR="008A4D67">
        <w:rPr>
          <w:noProof w:val="0"/>
        </w:rPr>
        <w:t>some b</w:t>
      </w:r>
      <w:r w:rsidR="00C262E0">
        <w:rPr>
          <w:noProof w:val="0"/>
        </w:rPr>
        <w:t>r</w:t>
      </w:r>
      <w:r w:rsidR="008A4D67">
        <w:rPr>
          <w:noProof w:val="0"/>
        </w:rPr>
        <w:t>yophytes</w:t>
      </w:r>
      <w:r w:rsidR="00DA5ACD">
        <w:rPr>
          <w:noProof w:val="0"/>
        </w:rPr>
        <w:t>)</w:t>
      </w:r>
      <w:r w:rsidR="008A4D67">
        <w:rPr>
          <w:noProof w:val="0"/>
        </w:rPr>
        <w:t>. In th</w:t>
      </w:r>
      <w:r w:rsidR="00DA5ACD">
        <w:rPr>
          <w:noProof w:val="0"/>
        </w:rPr>
        <w:t>ese</w:t>
      </w:r>
      <w:r w:rsidR="008A4D67">
        <w:rPr>
          <w:noProof w:val="0"/>
        </w:rPr>
        <w:t xml:space="preserve"> case</w:t>
      </w:r>
      <w:r w:rsidR="00DA5ACD">
        <w:rPr>
          <w:noProof w:val="0"/>
        </w:rPr>
        <w:t>s</w:t>
      </w:r>
      <w:r w:rsidR="008A4D67">
        <w:rPr>
          <w:noProof w:val="0"/>
        </w:rPr>
        <w:t>, we followed our rule of assigning 5</w:t>
      </w:r>
      <w:r w:rsidR="003C6D95">
        <w:rPr>
          <w:noProof w:val="0"/>
        </w:rPr>
        <w:t>%</w:t>
      </w:r>
      <w:r w:rsidR="008A4D67">
        <w:rPr>
          <w:noProof w:val="0"/>
        </w:rPr>
        <w:t xml:space="preserve"> to the frequency of rare states within families.</w:t>
      </w:r>
      <w:r w:rsidR="00E33E8B">
        <w:rPr>
          <w:noProof w:val="0"/>
        </w:rPr>
        <w:t xml:space="preserve"> </w:t>
      </w:r>
      <w:r w:rsidR="00DB47E5">
        <w:rPr>
          <w:noProof w:val="0"/>
        </w:rPr>
        <w:t xml:space="preserve">If no information was available, either at the family level or </w:t>
      </w:r>
      <w:r w:rsidR="00334692">
        <w:rPr>
          <w:noProof w:val="0"/>
        </w:rPr>
        <w:t>from</w:t>
      </w:r>
      <w:r w:rsidR="00DB47E5">
        <w:rPr>
          <w:noProof w:val="0"/>
        </w:rPr>
        <w:t xml:space="preserve"> case studies at the species or gen</w:t>
      </w:r>
      <w:r w:rsidR="0008142D">
        <w:rPr>
          <w:noProof w:val="0"/>
        </w:rPr>
        <w:t>us</w:t>
      </w:r>
      <w:r w:rsidR="00DB47E5">
        <w:rPr>
          <w:noProof w:val="0"/>
        </w:rPr>
        <w:t xml:space="preserve"> level, we assigned NA (no data) </w:t>
      </w:r>
      <w:r w:rsidR="001D735C">
        <w:rPr>
          <w:noProof w:val="0"/>
        </w:rPr>
        <w:t>to that family</w:t>
      </w:r>
      <w:r w:rsidR="00DB47E5">
        <w:rPr>
          <w:noProof w:val="0"/>
        </w:rPr>
        <w:t>.</w:t>
      </w:r>
    </w:p>
    <w:p w14:paraId="29E0661F" w14:textId="5E45E8F4" w:rsidR="000B2C4E" w:rsidRDefault="008A4D67" w:rsidP="00E33E8B">
      <w:pPr>
        <w:spacing w:line="480" w:lineRule="auto"/>
        <w:ind w:firstLine="720"/>
        <w:rPr>
          <w:noProof w:val="0"/>
        </w:rPr>
      </w:pPr>
      <w:r>
        <w:rPr>
          <w:noProof w:val="0"/>
        </w:rPr>
        <w:t xml:space="preserve">To confirm our </w:t>
      </w:r>
      <w:r w:rsidR="00BF37BC">
        <w:rPr>
          <w:noProof w:val="0"/>
        </w:rPr>
        <w:t>estimated</w:t>
      </w:r>
      <w:r>
        <w:rPr>
          <w:noProof w:val="0"/>
        </w:rPr>
        <w:t xml:space="preserve"> </w:t>
      </w:r>
      <w:r w:rsidR="00213B86">
        <w:rPr>
          <w:noProof w:val="0"/>
        </w:rPr>
        <w:t>propo</w:t>
      </w:r>
      <w:r w:rsidR="00114302">
        <w:rPr>
          <w:noProof w:val="0"/>
        </w:rPr>
        <w:t>r</w:t>
      </w:r>
      <w:r w:rsidR="00213B86">
        <w:rPr>
          <w:noProof w:val="0"/>
        </w:rPr>
        <w:t>tions for</w:t>
      </w:r>
      <w:r>
        <w:rPr>
          <w:noProof w:val="0"/>
        </w:rPr>
        <w:t xml:space="preserve"> fertilization </w:t>
      </w:r>
      <w:r w:rsidR="00213B86">
        <w:rPr>
          <w:noProof w:val="0"/>
        </w:rPr>
        <w:t>and</w:t>
      </w:r>
      <w:r>
        <w:rPr>
          <w:noProof w:val="0"/>
        </w:rPr>
        <w:t xml:space="preserve"> dispersal mode</w:t>
      </w:r>
      <w:r w:rsidR="00213B86">
        <w:rPr>
          <w:noProof w:val="0"/>
        </w:rPr>
        <w:t>s</w:t>
      </w:r>
      <w:r>
        <w:rPr>
          <w:noProof w:val="0"/>
        </w:rPr>
        <w:t xml:space="preserve"> in angiosperms</w:t>
      </w:r>
      <w:r w:rsidR="004E6DB8">
        <w:rPr>
          <w:noProof w:val="0"/>
        </w:rPr>
        <w:t xml:space="preserve">, we </w:t>
      </w:r>
      <w:r w:rsidR="000A295C">
        <w:rPr>
          <w:noProof w:val="0"/>
        </w:rPr>
        <w:t>checked if</w:t>
      </w:r>
      <w:r w:rsidR="004E6DB8">
        <w:rPr>
          <w:noProof w:val="0"/>
        </w:rPr>
        <w:t xml:space="preserve"> the variation</w:t>
      </w:r>
      <w:r w:rsidR="00543A45">
        <w:rPr>
          <w:noProof w:val="0"/>
        </w:rPr>
        <w:t xml:space="preserve"> in fruit and flower morphology</w:t>
      </w:r>
      <w:r w:rsidR="004E6DB8">
        <w:rPr>
          <w:noProof w:val="0"/>
        </w:rPr>
        <w:t xml:space="preserve"> reported for each family (with information from the same sources</w:t>
      </w:r>
      <w:r w:rsidR="003459BA">
        <w:rPr>
          <w:noProof w:val="0"/>
        </w:rPr>
        <w:t>, i.e. Kubitzki, APW</w:t>
      </w:r>
      <w:r w:rsidR="004E6DB8">
        <w:rPr>
          <w:noProof w:val="0"/>
        </w:rPr>
        <w:t>)</w:t>
      </w:r>
      <w:r w:rsidR="00E33E8B">
        <w:rPr>
          <w:noProof w:val="0"/>
        </w:rPr>
        <w:t xml:space="preserve"> was congruent with our </w:t>
      </w:r>
      <w:r w:rsidR="00164785">
        <w:rPr>
          <w:noProof w:val="0"/>
        </w:rPr>
        <w:t>estimates</w:t>
      </w:r>
      <w:r w:rsidR="00E33E8B">
        <w:rPr>
          <w:noProof w:val="0"/>
        </w:rPr>
        <w:t xml:space="preserve">. </w:t>
      </w:r>
      <w:r w:rsidR="006D74BF">
        <w:rPr>
          <w:noProof w:val="0"/>
        </w:rPr>
        <w:t>F</w:t>
      </w:r>
      <w:r w:rsidR="00E33E8B">
        <w:rPr>
          <w:noProof w:val="0"/>
        </w:rPr>
        <w:t xml:space="preserve">or example, </w:t>
      </w:r>
      <w:r w:rsidR="00AA3C76">
        <w:rPr>
          <w:noProof w:val="0"/>
        </w:rPr>
        <w:t xml:space="preserve">if </w:t>
      </w:r>
      <w:r w:rsidR="00C37E14">
        <w:rPr>
          <w:noProof w:val="0"/>
        </w:rPr>
        <w:t>a study reported</w:t>
      </w:r>
      <w:r w:rsidR="00AA3C76">
        <w:rPr>
          <w:noProof w:val="0"/>
        </w:rPr>
        <w:t xml:space="preserve"> hummingbird fertilization in one family</w:t>
      </w:r>
      <w:r w:rsidR="00E33E8B">
        <w:rPr>
          <w:noProof w:val="0"/>
        </w:rPr>
        <w:t xml:space="preserve"> (100</w:t>
      </w:r>
      <w:r w:rsidR="00353327">
        <w:rPr>
          <w:noProof w:val="0"/>
        </w:rPr>
        <w:t>%</w:t>
      </w:r>
      <w:r w:rsidR="00E33E8B">
        <w:rPr>
          <w:noProof w:val="0"/>
        </w:rPr>
        <w:t xml:space="preserve"> vertebrate</w:t>
      </w:r>
      <w:r w:rsidR="00905C20">
        <w:rPr>
          <w:noProof w:val="0"/>
        </w:rPr>
        <w:t>-</w:t>
      </w:r>
      <w:r w:rsidR="00E33E8B">
        <w:rPr>
          <w:noProof w:val="0"/>
        </w:rPr>
        <w:t>mediated fertilization)</w:t>
      </w:r>
      <w:r w:rsidR="00AA3C76">
        <w:rPr>
          <w:noProof w:val="0"/>
        </w:rPr>
        <w:t xml:space="preserve">, we </w:t>
      </w:r>
      <w:r w:rsidR="00263AD9">
        <w:rPr>
          <w:noProof w:val="0"/>
        </w:rPr>
        <w:t>checked</w:t>
      </w:r>
      <w:r w:rsidR="00CD7287">
        <w:rPr>
          <w:noProof w:val="0"/>
        </w:rPr>
        <w:t xml:space="preserve"> if flowers of species</w:t>
      </w:r>
      <w:r w:rsidR="00E33E8B">
        <w:rPr>
          <w:noProof w:val="0"/>
        </w:rPr>
        <w:t xml:space="preserve"> within th</w:t>
      </w:r>
      <w:r w:rsidR="009131B0">
        <w:rPr>
          <w:noProof w:val="0"/>
        </w:rPr>
        <w:t>at</w:t>
      </w:r>
      <w:r w:rsidR="00E33E8B">
        <w:rPr>
          <w:noProof w:val="0"/>
        </w:rPr>
        <w:t xml:space="preserve"> family had morphology congruent with that </w:t>
      </w:r>
      <w:r w:rsidR="00AA3C76">
        <w:rPr>
          <w:noProof w:val="0"/>
        </w:rPr>
        <w:t>pollination syndrome (</w:t>
      </w:r>
      <w:r w:rsidR="00E50DF3">
        <w:rPr>
          <w:noProof w:val="0"/>
        </w:rPr>
        <w:t xml:space="preserve">i.e. </w:t>
      </w:r>
      <w:r w:rsidR="00AA3C76">
        <w:rPr>
          <w:noProof w:val="0"/>
        </w:rPr>
        <w:t xml:space="preserve">flowers with </w:t>
      </w:r>
      <w:r w:rsidR="00AA3C76">
        <w:rPr>
          <w:noProof w:val="0"/>
        </w:rPr>
        <w:lastRenderedPageBreak/>
        <w:t>large, tubular corollas and production of nectar)</w:t>
      </w:r>
      <w:r w:rsidR="003A42C5">
        <w:rPr>
          <w:noProof w:val="0"/>
        </w:rPr>
        <w:t xml:space="preserve">. In </w:t>
      </w:r>
      <w:r w:rsidR="00461F99">
        <w:rPr>
          <w:noProof w:val="0"/>
        </w:rPr>
        <w:t>cases where there was a conflict</w:t>
      </w:r>
      <w:r w:rsidR="003A42C5">
        <w:rPr>
          <w:noProof w:val="0"/>
        </w:rPr>
        <w:t>, we assigned</w:t>
      </w:r>
      <w:r w:rsidR="0023134F">
        <w:rPr>
          <w:noProof w:val="0"/>
        </w:rPr>
        <w:t xml:space="preserve"> the family as missing data (</w:t>
      </w:r>
      <w:r w:rsidR="003A42C5">
        <w:rPr>
          <w:noProof w:val="0"/>
        </w:rPr>
        <w:t>N</w:t>
      </w:r>
      <w:r w:rsidR="0023134F">
        <w:rPr>
          <w:noProof w:val="0"/>
        </w:rPr>
        <w:t>A)</w:t>
      </w:r>
      <w:r w:rsidR="00AA3C76">
        <w:rPr>
          <w:noProof w:val="0"/>
        </w:rPr>
        <w:t>.</w:t>
      </w:r>
      <w:r w:rsidR="004E6DB8">
        <w:rPr>
          <w:noProof w:val="0"/>
        </w:rPr>
        <w:t xml:space="preserve"> </w:t>
      </w:r>
      <w:r w:rsidR="00AA3C76">
        <w:rPr>
          <w:noProof w:val="0"/>
        </w:rPr>
        <w:t>In addition</w:t>
      </w:r>
      <w:r w:rsidR="003A42C5">
        <w:rPr>
          <w:noProof w:val="0"/>
        </w:rPr>
        <w:t xml:space="preserve">, </w:t>
      </w:r>
      <w:r w:rsidR="00AA3C76">
        <w:rPr>
          <w:noProof w:val="0"/>
        </w:rPr>
        <w:t>w</w:t>
      </w:r>
      <w:r w:rsidR="004E6DB8">
        <w:rPr>
          <w:noProof w:val="0"/>
        </w:rPr>
        <w:t xml:space="preserve">e </w:t>
      </w:r>
      <w:r w:rsidR="00FE681F">
        <w:rPr>
          <w:noProof w:val="0"/>
        </w:rPr>
        <w:t>compared our assignment of</w:t>
      </w:r>
      <w:r w:rsidR="001F659B">
        <w:rPr>
          <w:noProof w:val="0"/>
        </w:rPr>
        <w:t xml:space="preserve"> angiosperm</w:t>
      </w:r>
      <w:r w:rsidR="00FE681F">
        <w:rPr>
          <w:noProof w:val="0"/>
        </w:rPr>
        <w:t xml:space="preserve"> families to fertilization and dispersal modes to those from</w:t>
      </w:r>
      <w:r w:rsidR="004E6DB8">
        <w:rPr>
          <w:noProof w:val="0"/>
        </w:rPr>
        <w:t xml:space="preserve"> previous studies reporting fertilization and dispersal modes in angiosperm families, </w:t>
      </w:r>
      <w:r w:rsidR="00D81267">
        <w:rPr>
          <w:noProof w:val="0"/>
        </w:rPr>
        <w:t xml:space="preserve">which </w:t>
      </w:r>
      <w:r w:rsidR="004E6DB8">
        <w:rPr>
          <w:noProof w:val="0"/>
        </w:rPr>
        <w:t xml:space="preserve">were </w:t>
      </w:r>
      <w:r w:rsidR="00976609">
        <w:rPr>
          <w:noProof w:val="0"/>
        </w:rPr>
        <w:t xml:space="preserve">generally </w:t>
      </w:r>
      <w:r w:rsidR="004E6DB8">
        <w:rPr>
          <w:noProof w:val="0"/>
        </w:rPr>
        <w:t>based on flower and fruit morphology (</w:t>
      </w:r>
      <w:r w:rsidR="00A32E5D">
        <w:t>Ricklefs and Renner 1994, 1995; Tiffney and Mazer</w:t>
      </w:r>
      <w:r w:rsidR="004E6DB8" w:rsidRPr="002F54D2">
        <w:t xml:space="preserve"> 1995; Dodd et al. 1999</w:t>
      </w:r>
      <w:r w:rsidR="004E6DB8">
        <w:t xml:space="preserve">; </w:t>
      </w:r>
      <w:r w:rsidR="00A32E5D">
        <w:t>Vamosi and Vamosi</w:t>
      </w:r>
      <w:r w:rsidR="004E6DB8" w:rsidRPr="002F54D2">
        <w:t xml:space="preserve"> 2010</w:t>
      </w:r>
      <w:r w:rsidR="004E6DB8">
        <w:rPr>
          <w:noProof w:val="0"/>
        </w:rPr>
        <w:t>)</w:t>
      </w:r>
      <w:r w:rsidR="00CA636B">
        <w:rPr>
          <w:noProof w:val="0"/>
        </w:rPr>
        <w:t xml:space="preserve">. </w:t>
      </w:r>
    </w:p>
    <w:p w14:paraId="20BA854F" w14:textId="77777777" w:rsidR="00735E3D" w:rsidRPr="00217B85" w:rsidRDefault="00580F2E" w:rsidP="00953C6A">
      <w:pPr>
        <w:shd w:val="clear" w:color="auto" w:fill="FFFFFF"/>
        <w:spacing w:line="480" w:lineRule="auto"/>
        <w:ind w:firstLine="720"/>
        <w:rPr>
          <w:noProof w:val="0"/>
          <w:color w:val="000000"/>
        </w:rPr>
      </w:pPr>
      <w:r w:rsidRPr="00217B85">
        <w:rPr>
          <w:noProof w:val="0"/>
        </w:rPr>
        <w:t xml:space="preserve">Note that we use the more general </w:t>
      </w:r>
      <w:r w:rsidR="00095DCC" w:rsidRPr="00217B85">
        <w:rPr>
          <w:noProof w:val="0"/>
        </w:rPr>
        <w:t>term “fertilization” instead of</w:t>
      </w:r>
      <w:r w:rsidRPr="00217B85">
        <w:rPr>
          <w:noProof w:val="0"/>
        </w:rPr>
        <w:t xml:space="preserve"> the more specific term “pollination.”</w:t>
      </w:r>
      <w:r w:rsidR="00735E3D" w:rsidRPr="00217B85">
        <w:rPr>
          <w:noProof w:val="0"/>
        </w:rPr>
        <w:t xml:space="preserve"> </w:t>
      </w:r>
      <w:r w:rsidR="00735E3D" w:rsidRPr="00217B85">
        <w:rPr>
          <w:noProof w:val="0"/>
          <w:color w:val="000000"/>
        </w:rPr>
        <w:t xml:space="preserve">Here we </w:t>
      </w:r>
      <w:r w:rsidR="007B4838" w:rsidRPr="00217B85">
        <w:rPr>
          <w:noProof w:val="0"/>
          <w:color w:val="000000"/>
        </w:rPr>
        <w:t>define</w:t>
      </w:r>
      <w:r w:rsidR="00735E3D" w:rsidRPr="00217B85">
        <w:rPr>
          <w:noProof w:val="0"/>
          <w:color w:val="000000"/>
        </w:rPr>
        <w:t xml:space="preserve"> fertilization as the means by which male and female gametes reach each other in sexual reproduction</w:t>
      </w:r>
      <w:r w:rsidR="00A94AF7" w:rsidRPr="00217B85">
        <w:rPr>
          <w:noProof w:val="0"/>
          <w:color w:val="000000"/>
        </w:rPr>
        <w:t xml:space="preserve"> </w:t>
      </w:r>
      <w:r w:rsidR="006E4B6C" w:rsidRPr="00217B85">
        <w:rPr>
          <w:noProof w:val="0"/>
          <w:color w:val="000000"/>
        </w:rPr>
        <w:t>(Dresselhaus et al. 201</w:t>
      </w:r>
      <w:r w:rsidR="006F409C" w:rsidRPr="00217B85">
        <w:rPr>
          <w:noProof w:val="0"/>
          <w:color w:val="000000"/>
        </w:rPr>
        <w:t>6)</w:t>
      </w:r>
      <w:r w:rsidR="00825478" w:rsidRPr="00217B85">
        <w:rPr>
          <w:noProof w:val="0"/>
          <w:color w:val="000000"/>
        </w:rPr>
        <w:t>.</w:t>
      </w:r>
      <w:r w:rsidR="00735E3D" w:rsidRPr="00217B85">
        <w:rPr>
          <w:noProof w:val="0"/>
          <w:color w:val="000000"/>
        </w:rPr>
        <w:t xml:space="preserve"> In seed plants (angiosperms and gymnosperms), the fertilization process </w:t>
      </w:r>
      <w:r w:rsidR="00BD1346" w:rsidRPr="00217B85">
        <w:rPr>
          <w:noProof w:val="0"/>
          <w:color w:val="000000"/>
        </w:rPr>
        <w:t xml:space="preserve">starts with </w:t>
      </w:r>
      <w:r w:rsidR="00735E3D" w:rsidRPr="00217B85">
        <w:rPr>
          <w:noProof w:val="0"/>
          <w:color w:val="000000"/>
        </w:rPr>
        <w:t>pollination</w:t>
      </w:r>
      <w:r w:rsidR="007329AE" w:rsidRPr="00217B85">
        <w:rPr>
          <w:noProof w:val="0"/>
          <w:color w:val="000000"/>
        </w:rPr>
        <w:t xml:space="preserve"> (</w:t>
      </w:r>
      <w:r w:rsidR="00735E3D" w:rsidRPr="00217B85">
        <w:rPr>
          <w:noProof w:val="0"/>
          <w:color w:val="000000"/>
        </w:rPr>
        <w:t xml:space="preserve">i.e. pollen </w:t>
      </w:r>
      <w:r w:rsidR="00BD1346" w:rsidRPr="00217B85">
        <w:rPr>
          <w:color w:val="000000"/>
        </w:rPr>
        <w:t>transference</w:t>
      </w:r>
      <w:r w:rsidR="00735E3D" w:rsidRPr="00217B85">
        <w:rPr>
          <w:noProof w:val="0"/>
          <w:color w:val="000000"/>
        </w:rPr>
        <w:t xml:space="preserve"> from the male to the female </w:t>
      </w:r>
      <w:r w:rsidR="00BD1346" w:rsidRPr="00217B85">
        <w:rPr>
          <w:color w:val="000000"/>
        </w:rPr>
        <w:t>organs</w:t>
      </w:r>
      <w:r w:rsidR="007329AE" w:rsidRPr="00217B85">
        <w:rPr>
          <w:noProof w:val="0"/>
          <w:color w:val="000000"/>
        </w:rPr>
        <w:t>),</w:t>
      </w:r>
      <w:r w:rsidR="00735E3D" w:rsidRPr="00217B85">
        <w:rPr>
          <w:noProof w:val="0"/>
          <w:color w:val="000000"/>
        </w:rPr>
        <w:t xml:space="preserve"> </w:t>
      </w:r>
      <w:r w:rsidR="007329AE" w:rsidRPr="00217B85">
        <w:rPr>
          <w:noProof w:val="0"/>
          <w:color w:val="000000"/>
        </w:rPr>
        <w:t>which</w:t>
      </w:r>
      <w:r w:rsidR="00735E3D" w:rsidRPr="00217B85">
        <w:rPr>
          <w:noProof w:val="0"/>
          <w:color w:val="000000"/>
        </w:rPr>
        <w:t xml:space="preserve"> </w:t>
      </w:r>
      <w:r w:rsidR="00BD1346" w:rsidRPr="00217B85">
        <w:rPr>
          <w:noProof w:val="0"/>
          <w:color w:val="000000"/>
        </w:rPr>
        <w:t xml:space="preserve">can </w:t>
      </w:r>
      <w:r w:rsidR="00BD1346" w:rsidRPr="00217B85">
        <w:rPr>
          <w:color w:val="000000"/>
        </w:rPr>
        <w:t>be</w:t>
      </w:r>
      <w:r w:rsidR="00735E3D" w:rsidRPr="00217B85">
        <w:rPr>
          <w:noProof w:val="0"/>
          <w:color w:val="000000"/>
        </w:rPr>
        <w:t xml:space="preserve"> achieved by different vectors (i.e. wind, water, or animals</w:t>
      </w:r>
      <w:r w:rsidR="006C024D">
        <w:rPr>
          <w:noProof w:val="0"/>
          <w:color w:val="000000"/>
        </w:rPr>
        <w:t>; Simpson</w:t>
      </w:r>
      <w:r w:rsidR="00E53E27" w:rsidRPr="00217B85">
        <w:rPr>
          <w:noProof w:val="0"/>
          <w:color w:val="000000"/>
        </w:rPr>
        <w:t xml:space="preserve"> 2010</w:t>
      </w:r>
      <w:r w:rsidR="00735E3D" w:rsidRPr="00217B85">
        <w:rPr>
          <w:noProof w:val="0"/>
          <w:color w:val="000000"/>
        </w:rPr>
        <w:t xml:space="preserve">). Bryophytes </w:t>
      </w:r>
      <w:r w:rsidR="00735E3D" w:rsidRPr="006B0AC1">
        <w:rPr>
          <w:i/>
          <w:color w:val="000000"/>
        </w:rPr>
        <w:t>sensu</w:t>
      </w:r>
      <w:r w:rsidR="00735E3D" w:rsidRPr="006B0AC1">
        <w:rPr>
          <w:i/>
          <w:noProof w:val="0"/>
          <w:color w:val="000000"/>
        </w:rPr>
        <w:t xml:space="preserve"> </w:t>
      </w:r>
      <w:r w:rsidR="00735E3D" w:rsidRPr="006B0AC1">
        <w:rPr>
          <w:i/>
          <w:color w:val="000000"/>
        </w:rPr>
        <w:t>lato</w:t>
      </w:r>
      <w:r w:rsidR="00735E3D" w:rsidRPr="00217B85">
        <w:rPr>
          <w:noProof w:val="0"/>
          <w:color w:val="000000"/>
        </w:rPr>
        <w:t xml:space="preserve"> and ferns do not produce pollen, and with few exceptions</w:t>
      </w:r>
      <w:r w:rsidR="003760AD" w:rsidRPr="00217B85">
        <w:rPr>
          <w:noProof w:val="0"/>
          <w:color w:val="000000"/>
        </w:rPr>
        <w:t xml:space="preserve"> (</w:t>
      </w:r>
      <w:r w:rsidR="003760AD" w:rsidRPr="00217B85">
        <w:rPr>
          <w:color w:val="000000"/>
        </w:rPr>
        <w:t xml:space="preserve">Cronberg </w:t>
      </w:r>
      <w:r w:rsidR="00C33A34">
        <w:rPr>
          <w:color w:val="000000"/>
        </w:rPr>
        <w:t>et al.</w:t>
      </w:r>
      <w:r w:rsidR="003760AD" w:rsidRPr="00217B85">
        <w:rPr>
          <w:color w:val="000000"/>
        </w:rPr>
        <w:t xml:space="preserve"> 2006; </w:t>
      </w:r>
      <w:r w:rsidR="00104533" w:rsidRPr="00217B85">
        <w:rPr>
          <w:noProof w:val="0"/>
          <w:color w:val="000000"/>
        </w:rPr>
        <w:t xml:space="preserve">Rosenstiel </w:t>
      </w:r>
      <w:r w:rsidR="00C33A34">
        <w:rPr>
          <w:noProof w:val="0"/>
          <w:color w:val="000000"/>
        </w:rPr>
        <w:t>et al.</w:t>
      </w:r>
      <w:r w:rsidR="00104533" w:rsidRPr="00217B85">
        <w:rPr>
          <w:noProof w:val="0"/>
          <w:color w:val="000000"/>
        </w:rPr>
        <w:t xml:space="preserve"> 2012)</w:t>
      </w:r>
      <w:r w:rsidR="00735E3D" w:rsidRPr="00217B85">
        <w:rPr>
          <w:noProof w:val="0"/>
          <w:color w:val="000000"/>
        </w:rPr>
        <w:t>, the motile sperm depends on water as the vector to move towards the egg</w:t>
      </w:r>
      <w:r w:rsidR="00086F22" w:rsidRPr="00217B85">
        <w:rPr>
          <w:noProof w:val="0"/>
          <w:color w:val="000000"/>
        </w:rPr>
        <w:t xml:space="preserve"> </w:t>
      </w:r>
      <w:r w:rsidR="00C33A34">
        <w:rPr>
          <w:noProof w:val="0"/>
          <w:color w:val="000000"/>
        </w:rPr>
        <w:t>(Simpson</w:t>
      </w:r>
      <w:r w:rsidR="008B4BDA" w:rsidRPr="00217B85">
        <w:rPr>
          <w:noProof w:val="0"/>
          <w:color w:val="000000"/>
        </w:rPr>
        <w:t xml:space="preserve"> 2010</w:t>
      </w:r>
      <w:r w:rsidR="00852C54" w:rsidRPr="00217B85">
        <w:rPr>
          <w:noProof w:val="0"/>
          <w:color w:val="000000"/>
        </w:rPr>
        <w:t>)</w:t>
      </w:r>
      <w:r w:rsidR="00E2680B" w:rsidRPr="00217B85">
        <w:rPr>
          <w:noProof w:val="0"/>
          <w:color w:val="000000"/>
        </w:rPr>
        <w:t>.</w:t>
      </w:r>
    </w:p>
    <w:p w14:paraId="2E98FD92" w14:textId="77777777" w:rsidR="000B2C4E" w:rsidRPr="00130953" w:rsidRDefault="000B2C4E" w:rsidP="00674FB5">
      <w:pPr>
        <w:spacing w:line="480" w:lineRule="auto"/>
        <w:ind w:firstLine="720"/>
        <w:rPr>
          <w:noProof w:val="0"/>
        </w:rPr>
      </w:pPr>
      <w:r w:rsidRPr="00130953">
        <w:rPr>
          <w:noProof w:val="0"/>
        </w:rPr>
        <w:t xml:space="preserve">For life history, species were classified as being either annual (plants performing their entire life cycle within a </w:t>
      </w:r>
      <w:r w:rsidR="00310B3F">
        <w:rPr>
          <w:noProof w:val="0"/>
        </w:rPr>
        <w:t xml:space="preserve">single </w:t>
      </w:r>
      <w:r w:rsidRPr="00130953">
        <w:rPr>
          <w:noProof w:val="0"/>
        </w:rPr>
        <w:t xml:space="preserve">growing season) or perennial (plants that are persistent for </w:t>
      </w:r>
      <w:r w:rsidR="00692415" w:rsidRPr="00130953">
        <w:rPr>
          <w:noProof w:val="0"/>
        </w:rPr>
        <w:t>more than two</w:t>
      </w:r>
      <w:r w:rsidRPr="00130953">
        <w:rPr>
          <w:noProof w:val="0"/>
        </w:rPr>
        <w:t xml:space="preserve"> growing seasons). We </w:t>
      </w:r>
      <w:r w:rsidR="00E31CC6">
        <w:rPr>
          <w:noProof w:val="0"/>
        </w:rPr>
        <w:t>classified</w:t>
      </w:r>
      <w:r w:rsidRPr="00130953">
        <w:rPr>
          <w:noProof w:val="0"/>
        </w:rPr>
        <w:t xml:space="preserve"> biennial species (plants that persist for</w:t>
      </w:r>
      <w:r w:rsidR="00F27BF0">
        <w:rPr>
          <w:noProof w:val="0"/>
        </w:rPr>
        <w:t xml:space="preserve"> only</w:t>
      </w:r>
      <w:r w:rsidRPr="00130953">
        <w:rPr>
          <w:noProof w:val="0"/>
        </w:rPr>
        <w:t xml:space="preserve"> two growing seasons) in the annual category, </w:t>
      </w:r>
      <w:r w:rsidR="00593983">
        <w:rPr>
          <w:noProof w:val="0"/>
        </w:rPr>
        <w:t>given their short lifespans relative to</w:t>
      </w:r>
      <w:r w:rsidRPr="00130953">
        <w:rPr>
          <w:noProof w:val="0"/>
        </w:rPr>
        <w:t xml:space="preserve"> perennials. </w:t>
      </w:r>
      <w:r w:rsidR="00AB17E8">
        <w:rPr>
          <w:noProof w:val="0"/>
        </w:rPr>
        <w:t xml:space="preserve">We recognize that </w:t>
      </w:r>
      <w:r w:rsidR="005D59AC">
        <w:rPr>
          <w:noProof w:val="0"/>
        </w:rPr>
        <w:t xml:space="preserve">this </w:t>
      </w:r>
      <w:r w:rsidR="00AB17E8">
        <w:rPr>
          <w:noProof w:val="0"/>
        </w:rPr>
        <w:t>differ</w:t>
      </w:r>
      <w:r w:rsidR="005D59AC">
        <w:rPr>
          <w:noProof w:val="0"/>
        </w:rPr>
        <w:t>s</w:t>
      </w:r>
      <w:r w:rsidR="00AB17E8">
        <w:rPr>
          <w:noProof w:val="0"/>
        </w:rPr>
        <w:t xml:space="preserve"> somewhat from previous definitions. Nevertheless, our results show a strong impact of life history on diversification, which shows that our </w:t>
      </w:r>
      <w:r w:rsidR="0027332E">
        <w:rPr>
          <w:noProof w:val="0"/>
        </w:rPr>
        <w:t>coding</w:t>
      </w:r>
      <w:r w:rsidR="00AB17E8">
        <w:rPr>
          <w:noProof w:val="0"/>
        </w:rPr>
        <w:t xml:space="preserve"> of this trait did not </w:t>
      </w:r>
      <w:r w:rsidR="001172E9">
        <w:rPr>
          <w:noProof w:val="0"/>
        </w:rPr>
        <w:t>obscure</w:t>
      </w:r>
      <w:r w:rsidR="000948EF">
        <w:rPr>
          <w:noProof w:val="0"/>
        </w:rPr>
        <w:t xml:space="preserve"> its importance.</w:t>
      </w:r>
    </w:p>
    <w:p w14:paraId="3E4483A9" w14:textId="5862B599" w:rsidR="00CC0212" w:rsidRDefault="000B2C4E" w:rsidP="003B2602">
      <w:pPr>
        <w:spacing w:line="480" w:lineRule="auto"/>
        <w:ind w:firstLine="720"/>
        <w:rPr>
          <w:noProof w:val="0"/>
        </w:rPr>
      </w:pPr>
      <w:r w:rsidRPr="00130953">
        <w:rPr>
          <w:noProof w:val="0"/>
        </w:rPr>
        <w:lastRenderedPageBreak/>
        <w:t xml:space="preserve">We </w:t>
      </w:r>
      <w:r w:rsidR="0081145D">
        <w:rPr>
          <w:noProof w:val="0"/>
        </w:rPr>
        <w:t>classified species into one of</w:t>
      </w:r>
      <w:r w:rsidRPr="00130953">
        <w:rPr>
          <w:noProof w:val="0"/>
        </w:rPr>
        <w:t xml:space="preserve"> four different growth forms: herbs, shrubs, trees, and climbers, following Rowe </w:t>
      </w:r>
      <w:r w:rsidR="003160AA">
        <w:rPr>
          <w:noProof w:val="0"/>
        </w:rPr>
        <w:t>and</w:t>
      </w:r>
      <w:r w:rsidRPr="00130953">
        <w:rPr>
          <w:noProof w:val="0"/>
        </w:rPr>
        <w:t xml:space="preserve"> Speck</w:t>
      </w:r>
      <w:r w:rsidR="00BA34F2">
        <w:rPr>
          <w:noProof w:val="0"/>
        </w:rPr>
        <w:t xml:space="preserve"> (2005)</w:t>
      </w:r>
      <w:r w:rsidRPr="00130953">
        <w:rPr>
          <w:noProof w:val="0"/>
        </w:rPr>
        <w:t xml:space="preserve">. Plants described as being bushes, small trees, </w:t>
      </w:r>
      <w:r w:rsidRPr="000925B0">
        <w:t>shrublets</w:t>
      </w:r>
      <w:r w:rsidR="000925B0">
        <w:t>,</w:t>
      </w:r>
      <w:r w:rsidRPr="00130953">
        <w:rPr>
          <w:noProof w:val="0"/>
        </w:rPr>
        <w:t xml:space="preserve"> and suffrutices were considered shrubs</w:t>
      </w:r>
      <w:r w:rsidR="0055733E">
        <w:rPr>
          <w:noProof w:val="0"/>
        </w:rPr>
        <w:t>,</w:t>
      </w:r>
      <w:r w:rsidRPr="00130953">
        <w:rPr>
          <w:noProof w:val="0"/>
        </w:rPr>
        <w:t xml:space="preserve"> since they share similar overall sizes, mechanical properties</w:t>
      </w:r>
      <w:r w:rsidR="008847BF">
        <w:rPr>
          <w:noProof w:val="0"/>
        </w:rPr>
        <w:t>,</w:t>
      </w:r>
      <w:r w:rsidRPr="00130953">
        <w:rPr>
          <w:noProof w:val="0"/>
        </w:rPr>
        <w:t xml:space="preserve"> and branching patterns</w:t>
      </w:r>
      <w:r w:rsidR="003B2602">
        <w:rPr>
          <w:noProof w:val="0"/>
        </w:rPr>
        <w:t xml:space="preserve"> </w:t>
      </w:r>
      <w:r w:rsidR="00E27DF0">
        <w:rPr>
          <w:noProof w:val="0"/>
        </w:rPr>
        <w:t>(</w:t>
      </w:r>
      <w:r w:rsidR="00E27DF0" w:rsidRPr="00130953">
        <w:rPr>
          <w:noProof w:val="0"/>
        </w:rPr>
        <w:t xml:space="preserve">Rowe </w:t>
      </w:r>
      <w:r w:rsidR="003160AA">
        <w:rPr>
          <w:noProof w:val="0"/>
        </w:rPr>
        <w:t>and</w:t>
      </w:r>
      <w:r w:rsidR="00E27DF0" w:rsidRPr="00130953">
        <w:rPr>
          <w:noProof w:val="0"/>
        </w:rPr>
        <w:t xml:space="preserve"> Speck</w:t>
      </w:r>
      <w:r w:rsidR="00E27DF0">
        <w:rPr>
          <w:noProof w:val="0"/>
        </w:rPr>
        <w:t xml:space="preserve"> 2005)</w:t>
      </w:r>
      <w:r w:rsidRPr="00130953">
        <w:rPr>
          <w:noProof w:val="0"/>
        </w:rPr>
        <w:t xml:space="preserve">. We classified climbers, </w:t>
      </w:r>
      <w:r w:rsidRPr="000925B0">
        <w:t>lianas</w:t>
      </w:r>
      <w:r w:rsidR="000925B0">
        <w:t>,</w:t>
      </w:r>
      <w:r w:rsidRPr="00130953">
        <w:rPr>
          <w:noProof w:val="0"/>
        </w:rPr>
        <w:t xml:space="preserve"> and vines as climbers, due to their non-self-supporting architecture</w:t>
      </w:r>
      <w:r w:rsidR="005E410B">
        <w:rPr>
          <w:noProof w:val="0"/>
        </w:rPr>
        <w:t xml:space="preserve"> </w:t>
      </w:r>
      <w:r w:rsidR="00AB18E1">
        <w:rPr>
          <w:noProof w:val="0"/>
        </w:rPr>
        <w:t>(</w:t>
      </w:r>
      <w:r w:rsidR="00AB18E1" w:rsidRPr="00130953">
        <w:rPr>
          <w:noProof w:val="0"/>
        </w:rPr>
        <w:t xml:space="preserve">Rowe </w:t>
      </w:r>
      <w:r w:rsidR="003160AA">
        <w:rPr>
          <w:noProof w:val="0"/>
        </w:rPr>
        <w:t>and</w:t>
      </w:r>
      <w:r w:rsidR="00AB18E1" w:rsidRPr="00130953">
        <w:rPr>
          <w:noProof w:val="0"/>
        </w:rPr>
        <w:t xml:space="preserve"> Speck</w:t>
      </w:r>
      <w:r w:rsidR="00AB18E1">
        <w:rPr>
          <w:noProof w:val="0"/>
        </w:rPr>
        <w:t xml:space="preserve"> 2005)</w:t>
      </w:r>
      <w:r w:rsidRPr="00130953">
        <w:rPr>
          <w:noProof w:val="0"/>
        </w:rPr>
        <w:t>. For habit, species were characterized as herbaceous (plants without a persistent aboveground woody stem) or woody (plants possessing hard, persistent stems containing secondary xylem</w:t>
      </w:r>
      <w:r w:rsidR="00EB1905">
        <w:rPr>
          <w:noProof w:val="0"/>
        </w:rPr>
        <w:t xml:space="preserve">; Judd </w:t>
      </w:r>
      <w:r w:rsidR="00C22D87" w:rsidRPr="00C22D87">
        <w:rPr>
          <w:noProof w:val="0"/>
        </w:rPr>
        <w:t>et al</w:t>
      </w:r>
      <w:r w:rsidR="009111C4">
        <w:rPr>
          <w:noProof w:val="0"/>
        </w:rPr>
        <w:t>.</w:t>
      </w:r>
      <w:r w:rsidR="00EB1905">
        <w:rPr>
          <w:noProof w:val="0"/>
        </w:rPr>
        <w:t xml:space="preserve"> 2015</w:t>
      </w:r>
      <w:r w:rsidRPr="00130953">
        <w:rPr>
          <w:noProof w:val="0"/>
        </w:rPr>
        <w:t>)</w:t>
      </w:r>
      <w:r w:rsidR="00F955ED">
        <w:rPr>
          <w:noProof w:val="0"/>
        </w:rPr>
        <w:t>.</w:t>
      </w:r>
      <w:r w:rsidR="003A276F">
        <w:rPr>
          <w:noProof w:val="0"/>
        </w:rPr>
        <w:t xml:space="preserve"> </w:t>
      </w:r>
      <w:r w:rsidR="00CC0212">
        <w:rPr>
          <w:noProof w:val="0"/>
        </w:rPr>
        <w:t xml:space="preserve">Habit and growth form are </w:t>
      </w:r>
      <w:r w:rsidR="00516499">
        <w:rPr>
          <w:noProof w:val="0"/>
        </w:rPr>
        <w:t>potentially correlated</w:t>
      </w:r>
      <w:r w:rsidR="006E672F">
        <w:rPr>
          <w:noProof w:val="0"/>
        </w:rPr>
        <w:t>.</w:t>
      </w:r>
      <w:r w:rsidR="00CC0212">
        <w:rPr>
          <w:noProof w:val="0"/>
        </w:rPr>
        <w:t xml:space="preserve"> </w:t>
      </w:r>
      <w:r w:rsidR="009C7FB2">
        <w:rPr>
          <w:noProof w:val="0"/>
        </w:rPr>
        <w:t>For example, the presence of</w:t>
      </w:r>
      <w:r w:rsidR="00CC0212">
        <w:rPr>
          <w:noProof w:val="0"/>
        </w:rPr>
        <w:t xml:space="preserve"> wood</w:t>
      </w:r>
      <w:r w:rsidR="00891BA9">
        <w:rPr>
          <w:noProof w:val="0"/>
        </w:rPr>
        <w:t xml:space="preserve"> </w:t>
      </w:r>
      <w:r w:rsidR="00CC0212">
        <w:rPr>
          <w:noProof w:val="0"/>
        </w:rPr>
        <w:t xml:space="preserve">might </w:t>
      </w:r>
      <w:r w:rsidR="000424AC">
        <w:rPr>
          <w:noProof w:val="0"/>
        </w:rPr>
        <w:t xml:space="preserve">also </w:t>
      </w:r>
      <w:r w:rsidR="009C7FB2">
        <w:rPr>
          <w:noProof w:val="0"/>
        </w:rPr>
        <w:t xml:space="preserve">be associated with </w:t>
      </w:r>
      <w:r w:rsidR="00A51B79">
        <w:rPr>
          <w:noProof w:val="0"/>
        </w:rPr>
        <w:t>the expanded architectures</w:t>
      </w:r>
      <w:r w:rsidR="00B113A0">
        <w:rPr>
          <w:noProof w:val="0"/>
        </w:rPr>
        <w:t>, mechanical properties,</w:t>
      </w:r>
      <w:r w:rsidR="00CC0212">
        <w:rPr>
          <w:noProof w:val="0"/>
        </w:rPr>
        <w:t xml:space="preserve"> and larger overall sizes </w:t>
      </w:r>
      <w:r w:rsidR="006E672F">
        <w:rPr>
          <w:noProof w:val="0"/>
        </w:rPr>
        <w:t>present in</w:t>
      </w:r>
      <w:r w:rsidR="00CC0212">
        <w:rPr>
          <w:noProof w:val="0"/>
        </w:rPr>
        <w:t xml:space="preserve"> trees, </w:t>
      </w:r>
      <w:r w:rsidR="00CC0212" w:rsidRPr="00BD1346">
        <w:t>shrubs</w:t>
      </w:r>
      <w:r w:rsidR="00BD1346">
        <w:t>,</w:t>
      </w:r>
      <w:r w:rsidR="00CC0212">
        <w:rPr>
          <w:noProof w:val="0"/>
        </w:rPr>
        <w:t xml:space="preserve"> and climbers</w:t>
      </w:r>
      <w:r w:rsidR="00143DDE">
        <w:rPr>
          <w:noProof w:val="0"/>
        </w:rPr>
        <w:t xml:space="preserve"> </w:t>
      </w:r>
      <w:r w:rsidR="003F1550">
        <w:rPr>
          <w:noProof w:val="0"/>
        </w:rPr>
        <w:t>(</w:t>
      </w:r>
      <w:r w:rsidR="003F1550" w:rsidRPr="00130953">
        <w:rPr>
          <w:noProof w:val="0"/>
        </w:rPr>
        <w:t xml:space="preserve">Rowe </w:t>
      </w:r>
      <w:r w:rsidR="003160AA">
        <w:rPr>
          <w:noProof w:val="0"/>
        </w:rPr>
        <w:t>and</w:t>
      </w:r>
      <w:r w:rsidR="003F1550" w:rsidRPr="00130953">
        <w:rPr>
          <w:noProof w:val="0"/>
        </w:rPr>
        <w:t xml:space="preserve"> Speck</w:t>
      </w:r>
      <w:r w:rsidR="003F1550">
        <w:rPr>
          <w:noProof w:val="0"/>
        </w:rPr>
        <w:t xml:space="preserve"> 2005)</w:t>
      </w:r>
      <w:r w:rsidR="003A276F">
        <w:rPr>
          <w:noProof w:val="0"/>
        </w:rPr>
        <w:t>,</w:t>
      </w:r>
      <w:r w:rsidR="00CC0212">
        <w:rPr>
          <w:noProof w:val="0"/>
        </w:rPr>
        <w:t xml:space="preserve"> in contrast </w:t>
      </w:r>
      <w:r w:rsidR="0055733E">
        <w:rPr>
          <w:noProof w:val="0"/>
        </w:rPr>
        <w:t>to</w:t>
      </w:r>
      <w:r w:rsidR="00CC0212">
        <w:rPr>
          <w:noProof w:val="0"/>
        </w:rPr>
        <w:t xml:space="preserve"> non-woody herbs. </w:t>
      </w:r>
      <w:r w:rsidR="006E672F">
        <w:rPr>
          <w:noProof w:val="0"/>
        </w:rPr>
        <w:t xml:space="preserve">In addition, growth rates and generation times </w:t>
      </w:r>
      <w:r w:rsidR="00AA32FA">
        <w:rPr>
          <w:noProof w:val="0"/>
        </w:rPr>
        <w:t>can be</w:t>
      </w:r>
      <w:r w:rsidR="006E672F">
        <w:rPr>
          <w:noProof w:val="0"/>
        </w:rPr>
        <w:t xml:space="preserve"> significantly different in plants having different growth forms and habits, </w:t>
      </w:r>
      <w:r w:rsidR="005E2694">
        <w:rPr>
          <w:noProof w:val="0"/>
        </w:rPr>
        <w:t xml:space="preserve">and these factors </w:t>
      </w:r>
      <w:r w:rsidR="00A70110">
        <w:rPr>
          <w:noProof w:val="0"/>
        </w:rPr>
        <w:t>might also</w:t>
      </w:r>
      <w:r w:rsidR="006E672F">
        <w:rPr>
          <w:noProof w:val="0"/>
        </w:rPr>
        <w:t xml:space="preserve"> impact diversification</w:t>
      </w:r>
      <w:r w:rsidR="00A70110">
        <w:rPr>
          <w:noProof w:val="0"/>
        </w:rPr>
        <w:t xml:space="preserve"> rates</w:t>
      </w:r>
      <w:r w:rsidR="006C578E">
        <w:rPr>
          <w:noProof w:val="0"/>
        </w:rPr>
        <w:t xml:space="preserve"> </w:t>
      </w:r>
      <w:r w:rsidR="000202E0">
        <w:rPr>
          <w:noProof w:val="0"/>
        </w:rPr>
        <w:t xml:space="preserve">(Sack </w:t>
      </w:r>
      <w:r w:rsidR="000202E0" w:rsidRPr="00332A7A">
        <w:rPr>
          <w:noProof w:val="0"/>
        </w:rPr>
        <w:t xml:space="preserve">et al. </w:t>
      </w:r>
      <w:r w:rsidR="000202E0">
        <w:rPr>
          <w:noProof w:val="0"/>
        </w:rPr>
        <w:t>2012)</w:t>
      </w:r>
      <w:r w:rsidR="007F11E9">
        <w:rPr>
          <w:noProof w:val="0"/>
        </w:rPr>
        <w:t>. Overall, we focused on growth form and habit rather than</w:t>
      </w:r>
      <w:r w:rsidR="00721F85">
        <w:rPr>
          <w:noProof w:val="0"/>
        </w:rPr>
        <w:t xml:space="preserve"> focusing on particular anatomical features</w:t>
      </w:r>
      <w:r w:rsidR="004575AC">
        <w:rPr>
          <w:noProof w:val="0"/>
        </w:rPr>
        <w:t xml:space="preserve"> for coding species for these traits</w:t>
      </w:r>
      <w:r w:rsidR="003A276F">
        <w:rPr>
          <w:noProof w:val="0"/>
        </w:rPr>
        <w:t>. In addition to consulting the literature</w:t>
      </w:r>
      <w:r w:rsidR="008B1FBF">
        <w:rPr>
          <w:noProof w:val="0"/>
        </w:rPr>
        <w:t xml:space="preserve"> for these traits</w:t>
      </w:r>
      <w:r w:rsidR="003A276F">
        <w:rPr>
          <w:noProof w:val="0"/>
        </w:rPr>
        <w:t xml:space="preserve">, we </w:t>
      </w:r>
      <w:r w:rsidR="00973AE1">
        <w:rPr>
          <w:noProof w:val="0"/>
        </w:rPr>
        <w:t>consulted</w:t>
      </w:r>
      <w:r w:rsidR="003A276F">
        <w:rPr>
          <w:noProof w:val="0"/>
        </w:rPr>
        <w:t xml:space="preserve"> pictures and </w:t>
      </w:r>
      <w:r w:rsidR="008B1FBF">
        <w:rPr>
          <w:noProof w:val="0"/>
        </w:rPr>
        <w:t xml:space="preserve">digitalized </w:t>
      </w:r>
      <w:r w:rsidR="003A276F">
        <w:rPr>
          <w:noProof w:val="0"/>
        </w:rPr>
        <w:t xml:space="preserve">herbaria specimens when available (efloras.org). </w:t>
      </w:r>
      <w:r w:rsidR="00442D8F">
        <w:rPr>
          <w:noProof w:val="0"/>
        </w:rPr>
        <w:t>Some plant groups (e.g. b</w:t>
      </w:r>
      <w:r w:rsidR="003A276F">
        <w:rPr>
          <w:noProof w:val="0"/>
        </w:rPr>
        <w:t>ryophytes</w:t>
      </w:r>
      <w:r w:rsidR="00442D8F">
        <w:rPr>
          <w:noProof w:val="0"/>
        </w:rPr>
        <w:t>,</w:t>
      </w:r>
      <w:r w:rsidR="003A276F">
        <w:rPr>
          <w:noProof w:val="0"/>
        </w:rPr>
        <w:t xml:space="preserve"> ferns</w:t>
      </w:r>
      <w:r w:rsidR="00442D8F">
        <w:rPr>
          <w:noProof w:val="0"/>
        </w:rPr>
        <w:t>)</w:t>
      </w:r>
      <w:r w:rsidR="003A276F">
        <w:rPr>
          <w:noProof w:val="0"/>
        </w:rPr>
        <w:t xml:space="preserve"> </w:t>
      </w:r>
      <w:r w:rsidR="00516DB2">
        <w:rPr>
          <w:noProof w:val="0"/>
        </w:rPr>
        <w:t>we</w:t>
      </w:r>
      <w:r w:rsidR="002B5AF0">
        <w:rPr>
          <w:noProof w:val="0"/>
        </w:rPr>
        <w:t>re difficult to</w:t>
      </w:r>
      <w:r w:rsidR="003A276F">
        <w:rPr>
          <w:noProof w:val="0"/>
        </w:rPr>
        <w:t xml:space="preserve"> </w:t>
      </w:r>
      <w:r w:rsidR="00EB2080">
        <w:rPr>
          <w:noProof w:val="0"/>
        </w:rPr>
        <w:t>characterize</w:t>
      </w:r>
      <w:r w:rsidR="003A276F">
        <w:rPr>
          <w:noProof w:val="0"/>
        </w:rPr>
        <w:t xml:space="preserve"> </w:t>
      </w:r>
      <w:r w:rsidR="00EB2080">
        <w:rPr>
          <w:noProof w:val="0"/>
        </w:rPr>
        <w:t xml:space="preserve">in terms of the </w:t>
      </w:r>
      <w:r w:rsidR="003A276F">
        <w:rPr>
          <w:noProof w:val="0"/>
        </w:rPr>
        <w:t>habit</w:t>
      </w:r>
      <w:r w:rsidR="00EB2080">
        <w:rPr>
          <w:noProof w:val="0"/>
        </w:rPr>
        <w:t>s</w:t>
      </w:r>
      <w:r w:rsidR="003A276F">
        <w:rPr>
          <w:noProof w:val="0"/>
        </w:rPr>
        <w:t xml:space="preserve"> and growth forms </w:t>
      </w:r>
      <w:r w:rsidR="008A2931">
        <w:rPr>
          <w:noProof w:val="0"/>
        </w:rPr>
        <w:t xml:space="preserve">found </w:t>
      </w:r>
      <w:r w:rsidR="003A276F">
        <w:rPr>
          <w:noProof w:val="0"/>
        </w:rPr>
        <w:t xml:space="preserve">in seed plants (i.e. they do not possess wood and bark tissue). </w:t>
      </w:r>
      <w:r w:rsidR="008A2931">
        <w:rPr>
          <w:noProof w:val="0"/>
        </w:rPr>
        <w:t>W</w:t>
      </w:r>
      <w:r w:rsidR="003A276F">
        <w:rPr>
          <w:noProof w:val="0"/>
        </w:rPr>
        <w:t xml:space="preserve">e </w:t>
      </w:r>
      <w:r w:rsidR="00721F85">
        <w:rPr>
          <w:noProof w:val="0"/>
        </w:rPr>
        <w:t xml:space="preserve">classified all </w:t>
      </w:r>
      <w:r w:rsidR="00073AAD">
        <w:rPr>
          <w:noProof w:val="0"/>
        </w:rPr>
        <w:t>“</w:t>
      </w:r>
      <w:r w:rsidR="00721F85">
        <w:rPr>
          <w:noProof w:val="0"/>
        </w:rPr>
        <w:t>bryophytes</w:t>
      </w:r>
      <w:r w:rsidR="00073AAD">
        <w:rPr>
          <w:noProof w:val="0"/>
        </w:rPr>
        <w:t>”</w:t>
      </w:r>
      <w:r w:rsidR="002A6B59">
        <w:rPr>
          <w:noProof w:val="0"/>
        </w:rPr>
        <w:t xml:space="preserve"> </w:t>
      </w:r>
      <w:r w:rsidR="002A6B59" w:rsidRPr="00CD32E7">
        <w:rPr>
          <w:i/>
          <w:noProof w:val="0"/>
        </w:rPr>
        <w:t>sensu lato</w:t>
      </w:r>
      <w:r w:rsidR="002A6B59">
        <w:rPr>
          <w:noProof w:val="0"/>
        </w:rPr>
        <w:t xml:space="preserve"> (i.e. including Marchantiophyta, Bryophyta</w:t>
      </w:r>
      <w:r w:rsidR="00CD32E7">
        <w:rPr>
          <w:noProof w:val="0"/>
        </w:rPr>
        <w:t xml:space="preserve"> [</w:t>
      </w:r>
      <w:r w:rsidR="00CD32E7" w:rsidRPr="00CD32E7">
        <w:rPr>
          <w:i/>
          <w:noProof w:val="0"/>
        </w:rPr>
        <w:t>sensu stricto</w:t>
      </w:r>
      <w:r w:rsidR="00CD32E7">
        <w:rPr>
          <w:noProof w:val="0"/>
        </w:rPr>
        <w:t>]</w:t>
      </w:r>
      <w:r w:rsidR="002A6B59">
        <w:rPr>
          <w:noProof w:val="0"/>
        </w:rPr>
        <w:t xml:space="preserve">, </w:t>
      </w:r>
      <w:r w:rsidR="004B1891">
        <w:rPr>
          <w:noProof w:val="0"/>
        </w:rPr>
        <w:t xml:space="preserve">and </w:t>
      </w:r>
      <w:r w:rsidR="002A6B59">
        <w:rPr>
          <w:noProof w:val="0"/>
        </w:rPr>
        <w:t>Anthocerotophyta)</w:t>
      </w:r>
      <w:r w:rsidR="004B1891">
        <w:rPr>
          <w:noProof w:val="0"/>
        </w:rPr>
        <w:t>, and Lycopodiophyta</w:t>
      </w:r>
      <w:r w:rsidR="00721F85">
        <w:rPr>
          <w:noProof w:val="0"/>
        </w:rPr>
        <w:t xml:space="preserve"> as herbaceous herbs </w:t>
      </w:r>
      <w:r w:rsidR="004B1891">
        <w:rPr>
          <w:noProof w:val="0"/>
        </w:rPr>
        <w:t>given</w:t>
      </w:r>
      <w:r w:rsidR="003A276F" w:rsidRPr="00130953">
        <w:rPr>
          <w:noProof w:val="0"/>
        </w:rPr>
        <w:t xml:space="preserve"> their </w:t>
      </w:r>
      <w:r w:rsidR="003A276F">
        <w:rPr>
          <w:noProof w:val="0"/>
        </w:rPr>
        <w:t xml:space="preserve">small </w:t>
      </w:r>
      <w:r w:rsidR="003A276F" w:rsidRPr="00130953">
        <w:rPr>
          <w:noProof w:val="0"/>
        </w:rPr>
        <w:t>overa</w:t>
      </w:r>
      <w:r w:rsidR="003A276F">
        <w:rPr>
          <w:noProof w:val="0"/>
        </w:rPr>
        <w:t>ll size and</w:t>
      </w:r>
      <w:r w:rsidR="004B1891">
        <w:rPr>
          <w:noProof w:val="0"/>
        </w:rPr>
        <w:t>/or</w:t>
      </w:r>
      <w:r w:rsidR="003A276F">
        <w:rPr>
          <w:noProof w:val="0"/>
        </w:rPr>
        <w:t xml:space="preserve"> non-vascular nature. Following the same logic, we classified</w:t>
      </w:r>
      <w:r w:rsidR="00721F85">
        <w:rPr>
          <w:noProof w:val="0"/>
        </w:rPr>
        <w:t xml:space="preserve"> tree ferns as being woody trees</w:t>
      </w:r>
      <w:r w:rsidR="003A276F">
        <w:rPr>
          <w:noProof w:val="0"/>
        </w:rPr>
        <w:t xml:space="preserve">, while </w:t>
      </w:r>
      <w:r w:rsidR="003A276F">
        <w:rPr>
          <w:noProof w:val="0"/>
        </w:rPr>
        <w:lastRenderedPageBreak/>
        <w:t>small (</w:t>
      </w:r>
      <w:r w:rsidR="00893AAF">
        <w:rPr>
          <w:noProof w:val="0"/>
        </w:rPr>
        <w:t xml:space="preserve">reaching </w:t>
      </w:r>
      <w:r w:rsidR="00337A17">
        <w:rPr>
          <w:noProof w:val="0"/>
        </w:rPr>
        <w:t>&lt;</w:t>
      </w:r>
      <w:r w:rsidR="003A276F">
        <w:rPr>
          <w:noProof w:val="0"/>
        </w:rPr>
        <w:t>0.5</w:t>
      </w:r>
      <w:r w:rsidR="007F6A94">
        <w:rPr>
          <w:noProof w:val="0"/>
        </w:rPr>
        <w:t xml:space="preserve"> </w:t>
      </w:r>
      <w:r w:rsidR="003A276F">
        <w:rPr>
          <w:noProof w:val="0"/>
        </w:rPr>
        <w:t xml:space="preserve">m </w:t>
      </w:r>
      <w:r w:rsidR="00893AAF">
        <w:rPr>
          <w:noProof w:val="0"/>
        </w:rPr>
        <w:t>above</w:t>
      </w:r>
      <w:r w:rsidR="003A276F">
        <w:rPr>
          <w:noProof w:val="0"/>
        </w:rPr>
        <w:t xml:space="preserve"> ground</w:t>
      </w:r>
      <w:r w:rsidR="00893AAF">
        <w:rPr>
          <w:noProof w:val="0"/>
        </w:rPr>
        <w:t xml:space="preserve"> in height</w:t>
      </w:r>
      <w:r w:rsidR="003A276F">
        <w:rPr>
          <w:noProof w:val="0"/>
        </w:rPr>
        <w:t xml:space="preserve">) and </w:t>
      </w:r>
      <w:r w:rsidR="003A276F" w:rsidRPr="008B1FBF">
        <w:t>intermediate</w:t>
      </w:r>
      <w:r w:rsidR="00763656">
        <w:rPr>
          <w:noProof w:val="0"/>
        </w:rPr>
        <w:t>-</w:t>
      </w:r>
      <w:r w:rsidR="003A276F">
        <w:rPr>
          <w:noProof w:val="0"/>
        </w:rPr>
        <w:t>sized ferns (</w:t>
      </w:r>
      <w:r w:rsidR="00337A17">
        <w:rPr>
          <w:noProof w:val="0"/>
        </w:rPr>
        <w:t>&gt;</w:t>
      </w:r>
      <w:r w:rsidR="003A276F">
        <w:rPr>
          <w:noProof w:val="0"/>
        </w:rPr>
        <w:t>0.5</w:t>
      </w:r>
      <w:r w:rsidR="00337A17">
        <w:rPr>
          <w:noProof w:val="0"/>
        </w:rPr>
        <w:t xml:space="preserve"> </w:t>
      </w:r>
      <w:r w:rsidR="003A276F">
        <w:rPr>
          <w:noProof w:val="0"/>
        </w:rPr>
        <w:t xml:space="preserve">m, but not </w:t>
      </w:r>
      <w:r w:rsidR="005501E4">
        <w:rPr>
          <w:noProof w:val="0"/>
        </w:rPr>
        <w:t>having</w:t>
      </w:r>
      <w:r w:rsidR="003A276F">
        <w:rPr>
          <w:noProof w:val="0"/>
        </w:rPr>
        <w:t xml:space="preserve"> tree</w:t>
      </w:r>
      <w:r w:rsidR="0020014C">
        <w:rPr>
          <w:noProof w:val="0"/>
        </w:rPr>
        <w:t>-</w:t>
      </w:r>
      <w:r w:rsidR="003A276F">
        <w:rPr>
          <w:noProof w:val="0"/>
        </w:rPr>
        <w:t xml:space="preserve">like form) were classified </w:t>
      </w:r>
      <w:r w:rsidR="003A276F" w:rsidRPr="008B1FBF">
        <w:t>as</w:t>
      </w:r>
      <w:r w:rsidR="003A276F" w:rsidRPr="00A26BEE">
        <w:t xml:space="preserve"> </w:t>
      </w:r>
      <w:r w:rsidR="00B45D6A">
        <w:t>herb</w:t>
      </w:r>
      <w:r w:rsidR="00891BA9" w:rsidRPr="00574538">
        <w:t>s</w:t>
      </w:r>
      <w:r w:rsidR="00891BA9">
        <w:rPr>
          <w:noProof w:val="0"/>
        </w:rPr>
        <w:t xml:space="preserve"> and </w:t>
      </w:r>
      <w:r w:rsidR="00B45D6A">
        <w:rPr>
          <w:noProof w:val="0"/>
        </w:rPr>
        <w:t>shru</w:t>
      </w:r>
      <w:r w:rsidR="00B53FBC">
        <w:rPr>
          <w:noProof w:val="0"/>
        </w:rPr>
        <w:t>bs</w:t>
      </w:r>
      <w:r w:rsidR="00E80BC3">
        <w:rPr>
          <w:noProof w:val="0"/>
        </w:rPr>
        <w:t>,</w:t>
      </w:r>
      <w:bookmarkStart w:id="0" w:name="_GoBack"/>
      <w:bookmarkEnd w:id="0"/>
      <w:r w:rsidR="00891BA9">
        <w:rPr>
          <w:noProof w:val="0"/>
        </w:rPr>
        <w:t xml:space="preserve"> respectively.</w:t>
      </w:r>
    </w:p>
    <w:p w14:paraId="657BB805" w14:textId="77777777" w:rsidR="000B2C4E" w:rsidRPr="00130953" w:rsidRDefault="000B2C4E" w:rsidP="00674FB5">
      <w:pPr>
        <w:spacing w:line="480" w:lineRule="auto"/>
        <w:ind w:firstLine="720"/>
        <w:rPr>
          <w:noProof w:val="0"/>
        </w:rPr>
      </w:pPr>
      <w:r w:rsidRPr="00130953">
        <w:rPr>
          <w:noProof w:val="0"/>
        </w:rPr>
        <w:t xml:space="preserve">For habitat, species were classified as terrestrial </w:t>
      </w:r>
      <w:r w:rsidR="003F7349">
        <w:rPr>
          <w:noProof w:val="0"/>
        </w:rPr>
        <w:t xml:space="preserve">(growing on land) </w:t>
      </w:r>
      <w:r w:rsidRPr="00130953">
        <w:rPr>
          <w:noProof w:val="0"/>
        </w:rPr>
        <w:t xml:space="preserve">or aquatic </w:t>
      </w:r>
      <w:r w:rsidR="003F7349">
        <w:rPr>
          <w:noProof w:val="0"/>
        </w:rPr>
        <w:t>(growing in water), based on</w:t>
      </w:r>
      <w:r w:rsidRPr="00130953">
        <w:rPr>
          <w:noProof w:val="0"/>
        </w:rPr>
        <w:t xml:space="preserve"> the </w:t>
      </w:r>
      <w:r w:rsidR="003F7349">
        <w:rPr>
          <w:noProof w:val="0"/>
        </w:rPr>
        <w:t>micro</w:t>
      </w:r>
      <w:r w:rsidRPr="00130953">
        <w:rPr>
          <w:noProof w:val="0"/>
        </w:rPr>
        <w:t>habitat where they</w:t>
      </w:r>
      <w:r w:rsidR="003F7349">
        <w:rPr>
          <w:noProof w:val="0"/>
        </w:rPr>
        <w:t xml:space="preserve"> typically</w:t>
      </w:r>
      <w:r w:rsidRPr="00130953">
        <w:rPr>
          <w:noProof w:val="0"/>
        </w:rPr>
        <w:t xml:space="preserve"> co</w:t>
      </w:r>
      <w:r w:rsidR="0067189A">
        <w:rPr>
          <w:noProof w:val="0"/>
        </w:rPr>
        <w:t>mplete most of their life cycle</w:t>
      </w:r>
      <w:r w:rsidRPr="00130953">
        <w:rPr>
          <w:noProof w:val="0"/>
        </w:rPr>
        <w:t xml:space="preserve">. In </w:t>
      </w:r>
      <w:r w:rsidR="00851701">
        <w:t>addition</w:t>
      </w:r>
      <w:r w:rsidR="000925B0">
        <w:t>,</w:t>
      </w:r>
      <w:r w:rsidRPr="00130953">
        <w:rPr>
          <w:noProof w:val="0"/>
        </w:rPr>
        <w:t xml:space="preserve"> we included an epiphytic </w:t>
      </w:r>
      <w:r w:rsidR="00BC27B7">
        <w:rPr>
          <w:noProof w:val="0"/>
        </w:rPr>
        <w:t>category</w:t>
      </w:r>
      <w:r w:rsidRPr="00130953">
        <w:rPr>
          <w:noProof w:val="0"/>
        </w:rPr>
        <w:t xml:space="preserve"> for plants that grow </w:t>
      </w:r>
      <w:r w:rsidR="00E416EA">
        <w:rPr>
          <w:noProof w:val="0"/>
        </w:rPr>
        <w:t>on other plants for use</w:t>
      </w:r>
      <w:r w:rsidRPr="00130953">
        <w:rPr>
          <w:noProof w:val="0"/>
        </w:rPr>
        <w:t xml:space="preserve"> as support</w:t>
      </w:r>
      <w:r w:rsidR="002216D6">
        <w:rPr>
          <w:noProof w:val="0"/>
        </w:rPr>
        <w:t xml:space="preserve"> </w:t>
      </w:r>
      <w:r w:rsidR="00701A32">
        <w:rPr>
          <w:noProof w:val="0"/>
        </w:rPr>
        <w:t xml:space="preserve">(Judd </w:t>
      </w:r>
      <w:r w:rsidR="00701A32" w:rsidRPr="009111C4">
        <w:rPr>
          <w:noProof w:val="0"/>
        </w:rPr>
        <w:t>et</w:t>
      </w:r>
      <w:r w:rsidR="00701A32" w:rsidRPr="00F84108">
        <w:rPr>
          <w:noProof w:val="0"/>
        </w:rPr>
        <w:t xml:space="preserve"> al. </w:t>
      </w:r>
      <w:r w:rsidR="00701A32">
        <w:rPr>
          <w:noProof w:val="0"/>
        </w:rPr>
        <w:t>2015)</w:t>
      </w:r>
      <w:r w:rsidRPr="00130953">
        <w:rPr>
          <w:noProof w:val="0"/>
        </w:rPr>
        <w:t xml:space="preserve">. Unless reported to be true epiphytes, </w:t>
      </w:r>
      <w:r w:rsidR="0056243D">
        <w:rPr>
          <w:noProof w:val="0"/>
        </w:rPr>
        <w:t>“</w:t>
      </w:r>
      <w:r w:rsidR="002905C3">
        <w:rPr>
          <w:noProof w:val="0"/>
        </w:rPr>
        <w:t>bryophytes</w:t>
      </w:r>
      <w:r w:rsidR="0056243D">
        <w:rPr>
          <w:noProof w:val="0"/>
        </w:rPr>
        <w:t>”</w:t>
      </w:r>
      <w:r w:rsidR="002905C3">
        <w:rPr>
          <w:noProof w:val="0"/>
        </w:rPr>
        <w:t xml:space="preserve"> </w:t>
      </w:r>
      <w:r w:rsidR="0056243D">
        <w:rPr>
          <w:noProof w:val="0"/>
        </w:rPr>
        <w:t>(</w:t>
      </w:r>
      <w:r w:rsidR="002905C3" w:rsidRPr="00BD1346">
        <w:rPr>
          <w:i/>
        </w:rPr>
        <w:t>sensu</w:t>
      </w:r>
      <w:r w:rsidR="002905C3" w:rsidRPr="0056243D">
        <w:rPr>
          <w:i/>
          <w:noProof w:val="0"/>
        </w:rPr>
        <w:t xml:space="preserve"> </w:t>
      </w:r>
      <w:r w:rsidR="002905C3" w:rsidRPr="00BD1346">
        <w:rPr>
          <w:i/>
        </w:rPr>
        <w:t>lato</w:t>
      </w:r>
      <w:r w:rsidR="0056243D" w:rsidRPr="00614409">
        <w:rPr>
          <w:noProof w:val="0"/>
        </w:rPr>
        <w:t>)</w:t>
      </w:r>
      <w:r w:rsidR="002905C3">
        <w:rPr>
          <w:noProof w:val="0"/>
        </w:rPr>
        <w:t xml:space="preserve"> </w:t>
      </w:r>
      <w:r w:rsidRPr="00130953">
        <w:rPr>
          <w:noProof w:val="0"/>
        </w:rPr>
        <w:t>were considered to be terrestrial. Parasitic plants were classified as terrestrial if they grew on the roots of host plants in the soil, and epiphytic if they grew on the stems, branches or trunks of other plants.</w:t>
      </w:r>
    </w:p>
    <w:p w14:paraId="564F788C" w14:textId="77777777" w:rsidR="000B2C4E" w:rsidRPr="00130953" w:rsidRDefault="000B2C4E" w:rsidP="00674FB5">
      <w:pPr>
        <w:spacing w:line="480" w:lineRule="auto"/>
        <w:ind w:firstLine="720"/>
        <w:rPr>
          <w:noProof w:val="0"/>
        </w:rPr>
      </w:pPr>
      <w:r w:rsidRPr="00130953">
        <w:rPr>
          <w:noProof w:val="0"/>
        </w:rPr>
        <w:t xml:space="preserve">For sexual condition, species were characterized as being monoecious </w:t>
      </w:r>
      <w:r w:rsidR="00CA0057">
        <w:rPr>
          <w:noProof w:val="0"/>
        </w:rPr>
        <w:t>if they had</w:t>
      </w:r>
      <w:r w:rsidRPr="00130953">
        <w:rPr>
          <w:noProof w:val="0"/>
        </w:rPr>
        <w:t xml:space="preserve"> both male and female organs in the same</w:t>
      </w:r>
      <w:r w:rsidR="00AB287B">
        <w:rPr>
          <w:noProof w:val="0"/>
        </w:rPr>
        <w:t xml:space="preserve"> individual</w:t>
      </w:r>
      <w:r w:rsidR="00693199">
        <w:rPr>
          <w:noProof w:val="0"/>
        </w:rPr>
        <w:t xml:space="preserve"> </w:t>
      </w:r>
      <w:r w:rsidRPr="00130953">
        <w:rPr>
          <w:noProof w:val="0"/>
        </w:rPr>
        <w:t>and dioecious when the</w:t>
      </w:r>
      <w:r w:rsidR="00CA0057">
        <w:rPr>
          <w:noProof w:val="0"/>
        </w:rPr>
        <w:t xml:space="preserve">se organs were </w:t>
      </w:r>
      <w:r w:rsidR="000925B0">
        <w:t>o</w:t>
      </w:r>
      <w:r w:rsidRPr="000925B0">
        <w:t>n</w:t>
      </w:r>
      <w:r w:rsidRPr="00130953">
        <w:rPr>
          <w:noProof w:val="0"/>
        </w:rPr>
        <w:t xml:space="preserve"> separate plants. </w:t>
      </w:r>
      <w:r w:rsidR="003D1E6E">
        <w:rPr>
          <w:noProof w:val="0"/>
        </w:rPr>
        <w:t>“</w:t>
      </w:r>
      <w:r w:rsidRPr="00130953">
        <w:rPr>
          <w:noProof w:val="0"/>
        </w:rPr>
        <w:t>Bryophytes</w:t>
      </w:r>
      <w:r w:rsidR="003D1E6E">
        <w:rPr>
          <w:noProof w:val="0"/>
        </w:rPr>
        <w:t>”</w:t>
      </w:r>
      <w:r w:rsidR="002905C3">
        <w:rPr>
          <w:noProof w:val="0"/>
        </w:rPr>
        <w:t xml:space="preserve"> </w:t>
      </w:r>
      <w:r w:rsidR="003D1E6E">
        <w:rPr>
          <w:noProof w:val="0"/>
        </w:rPr>
        <w:t>(</w:t>
      </w:r>
      <w:r w:rsidR="002905C3" w:rsidRPr="00BD1346">
        <w:rPr>
          <w:i/>
        </w:rPr>
        <w:t>sensu</w:t>
      </w:r>
      <w:r w:rsidR="002905C3" w:rsidRPr="003D1E6E">
        <w:rPr>
          <w:i/>
          <w:noProof w:val="0"/>
        </w:rPr>
        <w:t xml:space="preserve"> </w:t>
      </w:r>
      <w:r w:rsidR="002905C3" w:rsidRPr="00BD1346">
        <w:rPr>
          <w:i/>
        </w:rPr>
        <w:t>lato</w:t>
      </w:r>
      <w:r w:rsidR="003D1E6E" w:rsidRPr="00614409">
        <w:rPr>
          <w:noProof w:val="0"/>
        </w:rPr>
        <w:t>)</w:t>
      </w:r>
      <w:r w:rsidRPr="00130953">
        <w:rPr>
          <w:noProof w:val="0"/>
        </w:rPr>
        <w:t xml:space="preserve"> were classified following their analogous conditions (monoicous or dioic</w:t>
      </w:r>
      <w:r w:rsidR="00D851F9">
        <w:rPr>
          <w:noProof w:val="0"/>
        </w:rPr>
        <w:t>i</w:t>
      </w:r>
      <w:r w:rsidRPr="00130953">
        <w:rPr>
          <w:noProof w:val="0"/>
        </w:rPr>
        <w:t>ous).</w:t>
      </w:r>
    </w:p>
    <w:p w14:paraId="41D07FCE" w14:textId="48B83E23" w:rsidR="000B2C4E" w:rsidRPr="00130953" w:rsidRDefault="000B2C4E" w:rsidP="00BB638E">
      <w:pPr>
        <w:tabs>
          <w:tab w:val="left" w:pos="2880"/>
        </w:tabs>
        <w:spacing w:line="480" w:lineRule="auto"/>
        <w:ind w:firstLine="720"/>
        <w:rPr>
          <w:noProof w:val="0"/>
        </w:rPr>
      </w:pPr>
      <w:r w:rsidRPr="00130953">
        <w:rPr>
          <w:noProof w:val="0"/>
        </w:rPr>
        <w:t xml:space="preserve">For climatic distribution, genera were </w:t>
      </w:r>
      <w:r w:rsidR="009A5BF5">
        <w:rPr>
          <w:noProof w:val="0"/>
        </w:rPr>
        <w:t>classified</w:t>
      </w:r>
      <w:r w:rsidRPr="00130953">
        <w:rPr>
          <w:noProof w:val="0"/>
        </w:rPr>
        <w:t xml:space="preserve"> as either tropical or temperate</w:t>
      </w:r>
      <w:r w:rsidR="00851701">
        <w:rPr>
          <w:noProof w:val="0"/>
        </w:rPr>
        <w:t xml:space="preserve"> </w:t>
      </w:r>
      <w:r w:rsidR="000E6E74">
        <w:rPr>
          <w:noProof w:val="0"/>
        </w:rPr>
        <w:t>based on</w:t>
      </w:r>
      <w:r w:rsidR="00851701">
        <w:rPr>
          <w:noProof w:val="0"/>
        </w:rPr>
        <w:t xml:space="preserve"> information </w:t>
      </w:r>
      <w:r w:rsidR="000E6E74">
        <w:rPr>
          <w:noProof w:val="0"/>
        </w:rPr>
        <w:t>from</w:t>
      </w:r>
      <w:r w:rsidR="00851701">
        <w:rPr>
          <w:noProof w:val="0"/>
        </w:rPr>
        <w:t xml:space="preserve"> the literature (see sources above</w:t>
      </w:r>
      <w:r w:rsidR="008670F7">
        <w:rPr>
          <w:noProof w:val="0"/>
        </w:rPr>
        <w:t xml:space="preserve"> and exact definitions below</w:t>
      </w:r>
      <w:r w:rsidR="00851701">
        <w:rPr>
          <w:noProof w:val="0"/>
        </w:rPr>
        <w:t>)</w:t>
      </w:r>
      <w:r w:rsidRPr="00130953">
        <w:rPr>
          <w:noProof w:val="0"/>
        </w:rPr>
        <w:t>. Climatic distribution</w:t>
      </w:r>
      <w:r w:rsidR="00F01016">
        <w:rPr>
          <w:noProof w:val="0"/>
        </w:rPr>
        <w:t>s were</w:t>
      </w:r>
      <w:r w:rsidRPr="00130953">
        <w:rPr>
          <w:noProof w:val="0"/>
        </w:rPr>
        <w:t xml:space="preserve"> </w:t>
      </w:r>
      <w:r w:rsidR="009F4172">
        <w:rPr>
          <w:noProof w:val="0"/>
        </w:rPr>
        <w:t xml:space="preserve">also </w:t>
      </w:r>
      <w:r w:rsidR="00851701">
        <w:rPr>
          <w:noProof w:val="0"/>
        </w:rPr>
        <w:t xml:space="preserve">confirmed </w:t>
      </w:r>
      <w:r w:rsidRPr="00130953">
        <w:rPr>
          <w:noProof w:val="0"/>
        </w:rPr>
        <w:t xml:space="preserve">by doing online searches for each genus and </w:t>
      </w:r>
      <w:r w:rsidR="00756051">
        <w:rPr>
          <w:noProof w:val="0"/>
        </w:rPr>
        <w:t>based on</w:t>
      </w:r>
      <w:r w:rsidRPr="00130953">
        <w:rPr>
          <w:noProof w:val="0"/>
        </w:rPr>
        <w:t xml:space="preserve"> the geographic distribution of specimens within </w:t>
      </w:r>
      <w:r w:rsidR="00385D0F">
        <w:rPr>
          <w:noProof w:val="0"/>
        </w:rPr>
        <w:t>the genus that are</w:t>
      </w:r>
      <w:r w:rsidRPr="00130953">
        <w:rPr>
          <w:noProof w:val="0"/>
        </w:rPr>
        <w:t xml:space="preserve"> included in the GBIF database (</w:t>
      </w:r>
      <w:hyperlink r:id="rId8" w:history="1">
        <w:r w:rsidRPr="00130953">
          <w:rPr>
            <w:rStyle w:val="Hyperlink"/>
            <w:noProof w:val="0"/>
            <w:color w:val="auto"/>
            <w:u w:val="none"/>
          </w:rPr>
          <w:t>http://www.gbif.org/</w:t>
        </w:r>
      </w:hyperlink>
      <w:r w:rsidRPr="00130953">
        <w:rPr>
          <w:noProof w:val="0"/>
        </w:rPr>
        <w:t>). Our categorization of climatic distributions is broader than the categorization used by</w:t>
      </w:r>
      <w:r w:rsidR="00DE6937">
        <w:rPr>
          <w:noProof w:val="0"/>
        </w:rPr>
        <w:t xml:space="preserve"> some</w:t>
      </w:r>
      <w:r w:rsidRPr="00130953">
        <w:rPr>
          <w:noProof w:val="0"/>
        </w:rPr>
        <w:t xml:space="preserve"> other authors. For example, R</w:t>
      </w:r>
      <w:r w:rsidR="00BD1346">
        <w:rPr>
          <w:noProof w:val="0"/>
        </w:rPr>
        <w:t>icklefs</w:t>
      </w:r>
      <w:r w:rsidRPr="00130953">
        <w:rPr>
          <w:noProof w:val="0"/>
        </w:rPr>
        <w:t xml:space="preserve"> </w:t>
      </w:r>
      <w:r w:rsidR="003160AA">
        <w:rPr>
          <w:noProof w:val="0"/>
        </w:rPr>
        <w:t>and</w:t>
      </w:r>
      <w:r w:rsidRPr="00130953">
        <w:rPr>
          <w:noProof w:val="0"/>
        </w:rPr>
        <w:t xml:space="preserve"> R</w:t>
      </w:r>
      <w:r w:rsidR="00BD1346">
        <w:rPr>
          <w:noProof w:val="0"/>
        </w:rPr>
        <w:t>enner</w:t>
      </w:r>
      <w:r w:rsidR="0000670A">
        <w:rPr>
          <w:noProof w:val="0"/>
        </w:rPr>
        <w:t xml:space="preserve"> (1994)</w:t>
      </w:r>
      <w:r w:rsidR="00F74B56">
        <w:rPr>
          <w:noProof w:val="0"/>
        </w:rPr>
        <w:t xml:space="preserve"> </w:t>
      </w:r>
      <w:r w:rsidRPr="00130953">
        <w:rPr>
          <w:noProof w:val="0"/>
        </w:rPr>
        <w:t>used (</w:t>
      </w:r>
      <w:r w:rsidR="00022ADF">
        <w:rPr>
          <w:noProof w:val="0"/>
        </w:rPr>
        <w:t>i</w:t>
      </w:r>
      <w:r w:rsidRPr="00130953">
        <w:rPr>
          <w:noProof w:val="0"/>
        </w:rPr>
        <w:t>) tropical, (</w:t>
      </w:r>
      <w:r w:rsidR="00022ADF">
        <w:rPr>
          <w:noProof w:val="0"/>
        </w:rPr>
        <w:t>ii</w:t>
      </w:r>
      <w:r w:rsidRPr="00130953">
        <w:rPr>
          <w:noProof w:val="0"/>
        </w:rPr>
        <w:t>) temperate, (</w:t>
      </w:r>
      <w:r w:rsidR="00022ADF">
        <w:rPr>
          <w:noProof w:val="0"/>
        </w:rPr>
        <w:t>iii</w:t>
      </w:r>
      <w:r w:rsidRPr="00130953">
        <w:rPr>
          <w:noProof w:val="0"/>
        </w:rPr>
        <w:t xml:space="preserve">) </w:t>
      </w:r>
      <w:r w:rsidRPr="00BD1346">
        <w:t>subcosmopolitan</w:t>
      </w:r>
      <w:r w:rsidRPr="00130953">
        <w:rPr>
          <w:noProof w:val="0"/>
        </w:rPr>
        <w:t>,</w:t>
      </w:r>
      <w:r w:rsidR="004578D5">
        <w:rPr>
          <w:noProof w:val="0"/>
        </w:rPr>
        <w:t xml:space="preserve"> and</w:t>
      </w:r>
      <w:r w:rsidRPr="00130953">
        <w:rPr>
          <w:noProof w:val="0"/>
        </w:rPr>
        <w:t xml:space="preserve"> (</w:t>
      </w:r>
      <w:r w:rsidR="00022ADF">
        <w:rPr>
          <w:noProof w:val="0"/>
        </w:rPr>
        <w:t>iv</w:t>
      </w:r>
      <w:r w:rsidRPr="00130953">
        <w:rPr>
          <w:noProof w:val="0"/>
        </w:rPr>
        <w:t xml:space="preserve">) tropical-montane and temperate. </w:t>
      </w:r>
      <w:r w:rsidR="009B52D0">
        <w:rPr>
          <w:noProof w:val="0"/>
        </w:rPr>
        <w:t>Here, w</w:t>
      </w:r>
      <w:r w:rsidRPr="00130953">
        <w:rPr>
          <w:noProof w:val="0"/>
        </w:rPr>
        <w:t>e classified each genus as inhabiting either tropical</w:t>
      </w:r>
      <w:r w:rsidR="009328C5" w:rsidRPr="00130953">
        <w:rPr>
          <w:noProof w:val="0"/>
        </w:rPr>
        <w:t xml:space="preserve"> (including subtropical regions, </w:t>
      </w:r>
      <w:r w:rsidR="00596044">
        <w:rPr>
          <w:noProof w:val="0"/>
        </w:rPr>
        <w:t xml:space="preserve">from 0 to </w:t>
      </w:r>
      <w:r w:rsidR="009328C5" w:rsidRPr="00130953">
        <w:rPr>
          <w:noProof w:val="0"/>
        </w:rPr>
        <w:t>30°</w:t>
      </w:r>
      <w:r w:rsidR="00CE5BCF">
        <w:rPr>
          <w:noProof w:val="0"/>
        </w:rPr>
        <w:t xml:space="preserve"> and -</w:t>
      </w:r>
      <w:r w:rsidR="00CE5BCF" w:rsidRPr="00130953">
        <w:rPr>
          <w:noProof w:val="0"/>
        </w:rPr>
        <w:t>30°</w:t>
      </w:r>
      <w:r w:rsidR="009328C5" w:rsidRPr="00130953">
        <w:rPr>
          <w:noProof w:val="0"/>
        </w:rPr>
        <w:t xml:space="preserve"> </w:t>
      </w:r>
      <w:r w:rsidR="00596044">
        <w:rPr>
          <w:noProof w:val="0"/>
        </w:rPr>
        <w:t>latitude</w:t>
      </w:r>
      <w:r w:rsidR="009328C5" w:rsidRPr="00130953">
        <w:rPr>
          <w:noProof w:val="0"/>
        </w:rPr>
        <w:t>)</w:t>
      </w:r>
      <w:r w:rsidRPr="00130953">
        <w:rPr>
          <w:noProof w:val="0"/>
        </w:rPr>
        <w:t xml:space="preserve"> or temperate regions</w:t>
      </w:r>
      <w:r w:rsidR="009328C5" w:rsidRPr="00130953">
        <w:rPr>
          <w:noProof w:val="0"/>
        </w:rPr>
        <w:t xml:space="preserve"> (including polar regions, from 30°</w:t>
      </w:r>
      <w:r w:rsidR="00CE5BCF">
        <w:rPr>
          <w:noProof w:val="0"/>
        </w:rPr>
        <w:t xml:space="preserve"> and -30°</w:t>
      </w:r>
      <w:r w:rsidR="009328C5" w:rsidRPr="00130953">
        <w:rPr>
          <w:noProof w:val="0"/>
        </w:rPr>
        <w:t xml:space="preserve"> </w:t>
      </w:r>
      <w:r w:rsidR="00596044" w:rsidRPr="008B1FBF">
        <w:t>latitude</w:t>
      </w:r>
      <w:r w:rsidR="00596044">
        <w:rPr>
          <w:noProof w:val="0"/>
        </w:rPr>
        <w:t xml:space="preserve"> </w:t>
      </w:r>
      <w:r w:rsidR="009328C5" w:rsidRPr="00130953">
        <w:rPr>
          <w:noProof w:val="0"/>
        </w:rPr>
        <w:t>to the poles)</w:t>
      </w:r>
      <w:r w:rsidRPr="00130953">
        <w:rPr>
          <w:noProof w:val="0"/>
        </w:rPr>
        <w:t xml:space="preserve"> according to their </w:t>
      </w:r>
      <w:r w:rsidRPr="00130953">
        <w:rPr>
          <w:noProof w:val="0"/>
        </w:rPr>
        <w:lastRenderedPageBreak/>
        <w:t xml:space="preserve">latitudinal distribution. In some cases, </w:t>
      </w:r>
      <w:r w:rsidR="00886CEA">
        <w:rPr>
          <w:noProof w:val="0"/>
        </w:rPr>
        <w:t xml:space="preserve">a genus occurred </w:t>
      </w:r>
      <w:r w:rsidRPr="00130953">
        <w:rPr>
          <w:noProof w:val="0"/>
        </w:rPr>
        <w:t xml:space="preserve">in both tropical and temperate </w:t>
      </w:r>
      <w:r w:rsidR="0057648E">
        <w:rPr>
          <w:noProof w:val="0"/>
        </w:rPr>
        <w:t>latitudes</w:t>
      </w:r>
      <w:r w:rsidR="00AA7E85" w:rsidRPr="00130953">
        <w:rPr>
          <w:noProof w:val="0"/>
        </w:rPr>
        <w:t xml:space="preserve">, but </w:t>
      </w:r>
      <w:r w:rsidR="00A63E85">
        <w:rPr>
          <w:noProof w:val="0"/>
        </w:rPr>
        <w:t xml:space="preserve">more </w:t>
      </w:r>
      <w:r w:rsidR="00AA7E85" w:rsidRPr="00130953">
        <w:rPr>
          <w:noProof w:val="0"/>
        </w:rPr>
        <w:t xml:space="preserve">detailed information </w:t>
      </w:r>
      <w:r w:rsidR="00212385">
        <w:rPr>
          <w:noProof w:val="0"/>
        </w:rPr>
        <w:t xml:space="preserve">on species distributions </w:t>
      </w:r>
      <w:r w:rsidR="00AA7E85" w:rsidRPr="00130953">
        <w:rPr>
          <w:noProof w:val="0"/>
        </w:rPr>
        <w:t xml:space="preserve">was </w:t>
      </w:r>
      <w:r w:rsidR="00146BB7">
        <w:rPr>
          <w:noProof w:val="0"/>
        </w:rPr>
        <w:t>unavailable</w:t>
      </w:r>
      <w:r w:rsidRPr="00130953">
        <w:rPr>
          <w:noProof w:val="0"/>
        </w:rPr>
        <w:t xml:space="preserve">. </w:t>
      </w:r>
      <w:r w:rsidR="009A31A9">
        <w:rPr>
          <w:noProof w:val="0"/>
        </w:rPr>
        <w:t>In these cases</w:t>
      </w:r>
      <w:r w:rsidR="00940B3B">
        <w:rPr>
          <w:noProof w:val="0"/>
        </w:rPr>
        <w:t xml:space="preserve"> (</w:t>
      </w:r>
      <w:r w:rsidRPr="00130953">
        <w:rPr>
          <w:noProof w:val="0"/>
        </w:rPr>
        <w:t>and if no</w:t>
      </w:r>
      <w:r w:rsidR="00797BDA" w:rsidRPr="00130953">
        <w:rPr>
          <w:noProof w:val="0"/>
        </w:rPr>
        <w:t xml:space="preserve"> </w:t>
      </w:r>
      <w:r w:rsidR="004F2636" w:rsidRPr="00130953">
        <w:rPr>
          <w:noProof w:val="0"/>
        </w:rPr>
        <w:t>additional</w:t>
      </w:r>
      <w:r w:rsidRPr="00130953">
        <w:rPr>
          <w:noProof w:val="0"/>
        </w:rPr>
        <w:t xml:space="preserve"> information was available at the species level</w:t>
      </w:r>
      <w:r w:rsidR="00940B3B">
        <w:rPr>
          <w:noProof w:val="0"/>
        </w:rPr>
        <w:t>)</w:t>
      </w:r>
      <w:r w:rsidRPr="00130953">
        <w:rPr>
          <w:noProof w:val="0"/>
        </w:rPr>
        <w:t xml:space="preserve">, we </w:t>
      </w:r>
      <w:r w:rsidR="000158BC">
        <w:rPr>
          <w:noProof w:val="0"/>
        </w:rPr>
        <w:t>considered</w:t>
      </w:r>
      <w:r w:rsidRPr="00130953">
        <w:rPr>
          <w:noProof w:val="0"/>
        </w:rPr>
        <w:t xml:space="preserve"> 50% of the species within </w:t>
      </w:r>
      <w:r w:rsidR="000158BC">
        <w:rPr>
          <w:noProof w:val="0"/>
        </w:rPr>
        <w:t>the genus tropical</w:t>
      </w:r>
      <w:r w:rsidRPr="00130953">
        <w:rPr>
          <w:noProof w:val="0"/>
        </w:rPr>
        <w:t xml:space="preserve"> </w:t>
      </w:r>
      <w:r w:rsidR="00AA7E85" w:rsidRPr="00130953">
        <w:rPr>
          <w:noProof w:val="0"/>
        </w:rPr>
        <w:t xml:space="preserve">and 50% </w:t>
      </w:r>
      <w:r w:rsidR="000158BC">
        <w:rPr>
          <w:noProof w:val="0"/>
        </w:rPr>
        <w:t>temperate</w:t>
      </w:r>
      <w:r w:rsidR="00111202" w:rsidRPr="00130953">
        <w:rPr>
          <w:noProof w:val="0"/>
        </w:rPr>
        <w:t>. Information about</w:t>
      </w:r>
      <w:r w:rsidRPr="00130953">
        <w:rPr>
          <w:noProof w:val="0"/>
        </w:rPr>
        <w:t xml:space="preserve"> </w:t>
      </w:r>
      <w:r w:rsidR="00111202" w:rsidRPr="00130953">
        <w:rPr>
          <w:noProof w:val="0"/>
        </w:rPr>
        <w:t xml:space="preserve">the </w:t>
      </w:r>
      <w:r w:rsidRPr="00130953">
        <w:rPr>
          <w:noProof w:val="0"/>
        </w:rPr>
        <w:t>clim</w:t>
      </w:r>
      <w:r w:rsidR="00EA6511">
        <w:rPr>
          <w:noProof w:val="0"/>
        </w:rPr>
        <w:t>atic distributions of</w:t>
      </w:r>
      <w:r w:rsidR="002905C3">
        <w:rPr>
          <w:noProof w:val="0"/>
        </w:rPr>
        <w:t xml:space="preserve"> genera within </w:t>
      </w:r>
      <w:r w:rsidR="003900E3">
        <w:rPr>
          <w:noProof w:val="0"/>
        </w:rPr>
        <w:t>“</w:t>
      </w:r>
      <w:r w:rsidR="002905C3">
        <w:rPr>
          <w:noProof w:val="0"/>
        </w:rPr>
        <w:t>bryophytes</w:t>
      </w:r>
      <w:r w:rsidR="003900E3">
        <w:rPr>
          <w:noProof w:val="0"/>
        </w:rPr>
        <w:t>”</w:t>
      </w:r>
      <w:r w:rsidR="002905C3">
        <w:rPr>
          <w:noProof w:val="0"/>
        </w:rPr>
        <w:t xml:space="preserve"> </w:t>
      </w:r>
      <w:r w:rsidR="001875D3">
        <w:rPr>
          <w:noProof w:val="0"/>
        </w:rPr>
        <w:t>(</w:t>
      </w:r>
      <w:r w:rsidR="002905C3" w:rsidRPr="00BD1346">
        <w:rPr>
          <w:i/>
        </w:rPr>
        <w:t>sensu</w:t>
      </w:r>
      <w:r w:rsidR="002905C3" w:rsidRPr="003900E3">
        <w:rPr>
          <w:i/>
          <w:noProof w:val="0"/>
        </w:rPr>
        <w:t xml:space="preserve"> </w:t>
      </w:r>
      <w:r w:rsidR="002905C3" w:rsidRPr="00BD1346">
        <w:rPr>
          <w:i/>
        </w:rPr>
        <w:t>lato</w:t>
      </w:r>
      <w:r w:rsidR="001875D3">
        <w:rPr>
          <w:i/>
          <w:noProof w:val="0"/>
        </w:rPr>
        <w:t>)</w:t>
      </w:r>
      <w:r w:rsidR="00EA6511">
        <w:rPr>
          <w:noProof w:val="0"/>
        </w:rPr>
        <w:t xml:space="preserve"> </w:t>
      </w:r>
      <w:r w:rsidRPr="00130953">
        <w:rPr>
          <w:noProof w:val="0"/>
        </w:rPr>
        <w:t>was generally very scarce. Therefore, we ass</w:t>
      </w:r>
      <w:r w:rsidR="003900E3">
        <w:rPr>
          <w:noProof w:val="0"/>
        </w:rPr>
        <w:t xml:space="preserve">igned climatic distributions for these </w:t>
      </w:r>
      <w:r w:rsidRPr="00130953">
        <w:rPr>
          <w:noProof w:val="0"/>
        </w:rPr>
        <w:t>families based on the overall distribution of the family rather than distributions of individual genera. For this reason, several families are considered here to be 50% tropical and 50% temperate, even though some of these families might be more diverse in temperate regions</w:t>
      </w:r>
      <w:r w:rsidR="00F00CE4">
        <w:rPr>
          <w:noProof w:val="0"/>
        </w:rPr>
        <w:t xml:space="preserve"> </w:t>
      </w:r>
      <w:r w:rsidR="00280156">
        <w:rPr>
          <w:noProof w:val="0"/>
        </w:rPr>
        <w:t>(</w:t>
      </w:r>
      <w:r w:rsidR="001C78B5" w:rsidRPr="00290558">
        <w:t xml:space="preserve">Goffinet </w:t>
      </w:r>
      <w:r w:rsidR="003160AA">
        <w:t>and</w:t>
      </w:r>
      <w:r w:rsidR="001C78B5" w:rsidRPr="00290558">
        <w:t xml:space="preserve"> Shaw</w:t>
      </w:r>
      <w:r w:rsidR="001C78B5">
        <w:t xml:space="preserve"> 2008; </w:t>
      </w:r>
      <w:r w:rsidR="00280156" w:rsidRPr="00290558">
        <w:t xml:space="preserve">Goffinet </w:t>
      </w:r>
      <w:r w:rsidR="00280156" w:rsidRPr="005B41FF">
        <w:t>et al.</w:t>
      </w:r>
      <w:r w:rsidR="00280156" w:rsidRPr="00290558">
        <w:t xml:space="preserve"> 2008</w:t>
      </w:r>
      <w:r w:rsidR="00280156">
        <w:t>)</w:t>
      </w:r>
      <w:r w:rsidRPr="00130953">
        <w:rPr>
          <w:noProof w:val="0"/>
        </w:rPr>
        <w:t>.</w:t>
      </w:r>
    </w:p>
    <w:p w14:paraId="76C3DFB8" w14:textId="0A141C66" w:rsidR="000B2C4E" w:rsidRPr="00130953" w:rsidRDefault="000B2C4E" w:rsidP="00674FB5">
      <w:pPr>
        <w:spacing w:line="480" w:lineRule="auto"/>
        <w:ind w:firstLine="720"/>
        <w:rPr>
          <w:noProof w:val="0"/>
        </w:rPr>
      </w:pPr>
      <w:r w:rsidRPr="00130953">
        <w:rPr>
          <w:noProof w:val="0"/>
        </w:rPr>
        <w:t>For separate analyses of angiosperms, two floral traits were considered in our study: floral symmetry and nectar spurs</w:t>
      </w:r>
      <w:r w:rsidR="00C14F1C">
        <w:rPr>
          <w:noProof w:val="0"/>
        </w:rPr>
        <w:t>. D</w:t>
      </w:r>
      <w:r w:rsidRPr="00130953">
        <w:rPr>
          <w:noProof w:val="0"/>
        </w:rPr>
        <w:t xml:space="preserve">ata </w:t>
      </w:r>
      <w:r w:rsidR="00C14F1C">
        <w:rPr>
          <w:noProof w:val="0"/>
        </w:rPr>
        <w:t xml:space="preserve">on these traits were </w:t>
      </w:r>
      <w:r w:rsidRPr="00130953">
        <w:rPr>
          <w:noProof w:val="0"/>
        </w:rPr>
        <w:t>taken fr</w:t>
      </w:r>
      <w:r w:rsidR="004F2636">
        <w:rPr>
          <w:noProof w:val="0"/>
        </w:rPr>
        <w:t xml:space="preserve">om </w:t>
      </w:r>
      <w:r w:rsidR="004F2636" w:rsidRPr="005B41FF">
        <w:rPr>
          <w:noProof w:val="0"/>
        </w:rPr>
        <w:t>Kay et al</w:t>
      </w:r>
      <w:r w:rsidR="00FE16A6" w:rsidRPr="005B41FF">
        <w:rPr>
          <w:noProof w:val="0"/>
        </w:rPr>
        <w:t>.</w:t>
      </w:r>
      <w:r w:rsidR="00FD750D">
        <w:rPr>
          <w:noProof w:val="0"/>
        </w:rPr>
        <w:t xml:space="preserve"> </w:t>
      </w:r>
      <w:r w:rsidR="009E2E3B">
        <w:rPr>
          <w:noProof w:val="0"/>
        </w:rPr>
        <w:t>(2006)</w:t>
      </w:r>
      <w:r w:rsidR="00FD750D">
        <w:rPr>
          <w:noProof w:val="0"/>
        </w:rPr>
        <w:t>.</w:t>
      </w:r>
      <w:r w:rsidR="00AA7E85" w:rsidRPr="00130953">
        <w:rPr>
          <w:noProof w:val="0"/>
        </w:rPr>
        <w:t xml:space="preserve"> </w:t>
      </w:r>
      <w:r w:rsidRPr="00130953">
        <w:rPr>
          <w:noProof w:val="0"/>
        </w:rPr>
        <w:t>Angiosperm families were considered as zygomorphic if they were described as primarily having zygomorphic, bilaterally symmetrical, irregular</w:t>
      </w:r>
      <w:r w:rsidR="005733B9">
        <w:rPr>
          <w:noProof w:val="0"/>
        </w:rPr>
        <w:t>,</w:t>
      </w:r>
      <w:r w:rsidRPr="00130953">
        <w:rPr>
          <w:noProof w:val="0"/>
        </w:rPr>
        <w:t xml:space="preserve"> or bilabiate corollas (see details in </w:t>
      </w:r>
      <w:r w:rsidR="004F2636">
        <w:rPr>
          <w:noProof w:val="0"/>
        </w:rPr>
        <w:t xml:space="preserve">Kay </w:t>
      </w:r>
      <w:r w:rsidR="004F2636" w:rsidRPr="005B41FF">
        <w:rPr>
          <w:noProof w:val="0"/>
        </w:rPr>
        <w:t>et al</w:t>
      </w:r>
      <w:r w:rsidR="00F75B7E" w:rsidRPr="005B41FF">
        <w:rPr>
          <w:noProof w:val="0"/>
        </w:rPr>
        <w:t>.</w:t>
      </w:r>
      <w:r w:rsidR="00FD750D">
        <w:rPr>
          <w:noProof w:val="0"/>
          <w:vertAlign w:val="superscript"/>
        </w:rPr>
        <w:t xml:space="preserve"> </w:t>
      </w:r>
      <w:r w:rsidR="00832C42">
        <w:rPr>
          <w:noProof w:val="0"/>
        </w:rPr>
        <w:t>2006)</w:t>
      </w:r>
      <w:r w:rsidRPr="00130953">
        <w:rPr>
          <w:noProof w:val="0"/>
        </w:rPr>
        <w:t>. In this case, 100%</w:t>
      </w:r>
      <w:r w:rsidR="00DE294C">
        <w:rPr>
          <w:noProof w:val="0"/>
        </w:rPr>
        <w:t xml:space="preserve"> of the</w:t>
      </w:r>
      <w:r w:rsidRPr="00130953">
        <w:rPr>
          <w:noProof w:val="0"/>
        </w:rPr>
        <w:t xml:space="preserve"> species in the family </w:t>
      </w:r>
      <w:r w:rsidR="00E611D2" w:rsidRPr="00130953">
        <w:rPr>
          <w:noProof w:val="0"/>
        </w:rPr>
        <w:t>we</w:t>
      </w:r>
      <w:r w:rsidRPr="00130953">
        <w:rPr>
          <w:noProof w:val="0"/>
        </w:rPr>
        <w:t>re assign</w:t>
      </w:r>
      <w:r w:rsidR="004F2636">
        <w:rPr>
          <w:noProof w:val="0"/>
        </w:rPr>
        <w:t xml:space="preserve">ed to this condition. </w:t>
      </w:r>
      <w:r w:rsidR="002A7DE5">
        <w:rPr>
          <w:noProof w:val="0"/>
        </w:rPr>
        <w:t xml:space="preserve">Alternatively, all species in the family were treated as lacking zygomorphy if they were not considered </w:t>
      </w:r>
      <w:r w:rsidR="00037AAF">
        <w:rPr>
          <w:noProof w:val="0"/>
        </w:rPr>
        <w:t xml:space="preserve">to be </w:t>
      </w:r>
      <w:r w:rsidR="002A7DE5">
        <w:rPr>
          <w:noProof w:val="0"/>
        </w:rPr>
        <w:t xml:space="preserve">primarily zygomorphic by Kay et al. (2006).  </w:t>
      </w:r>
      <w:r w:rsidR="004F2636">
        <w:rPr>
          <w:noProof w:val="0"/>
        </w:rPr>
        <w:t xml:space="preserve">Kay </w:t>
      </w:r>
      <w:r w:rsidR="004F2636" w:rsidRPr="004404EB">
        <w:rPr>
          <w:noProof w:val="0"/>
        </w:rPr>
        <w:t>et al</w:t>
      </w:r>
      <w:r w:rsidR="00F75B7E" w:rsidRPr="00F75B7E">
        <w:rPr>
          <w:i/>
          <w:noProof w:val="0"/>
        </w:rPr>
        <w:t>.</w:t>
      </w:r>
      <w:r w:rsidR="00FD750D">
        <w:rPr>
          <w:noProof w:val="0"/>
          <w:vertAlign w:val="superscript"/>
        </w:rPr>
        <w:t xml:space="preserve"> </w:t>
      </w:r>
      <w:r w:rsidR="00832C42">
        <w:rPr>
          <w:noProof w:val="0"/>
        </w:rPr>
        <w:t>(2006)</w:t>
      </w:r>
      <w:r w:rsidR="008D53D3">
        <w:rPr>
          <w:noProof w:val="0"/>
        </w:rPr>
        <w:t xml:space="preserve"> </w:t>
      </w:r>
      <w:r w:rsidR="006C3FA6">
        <w:rPr>
          <w:noProof w:val="0"/>
        </w:rPr>
        <w:t xml:space="preserve">also </w:t>
      </w:r>
      <w:r w:rsidRPr="00130953">
        <w:rPr>
          <w:noProof w:val="0"/>
        </w:rPr>
        <w:t xml:space="preserve">searched the literature to find as many </w:t>
      </w:r>
      <w:r w:rsidR="006C3FA6">
        <w:rPr>
          <w:noProof w:val="0"/>
        </w:rPr>
        <w:t>taxa</w:t>
      </w:r>
      <w:r w:rsidRPr="00130953">
        <w:rPr>
          <w:noProof w:val="0"/>
        </w:rPr>
        <w:t xml:space="preserve"> as possible</w:t>
      </w:r>
      <w:r w:rsidR="006C3FA6">
        <w:rPr>
          <w:noProof w:val="0"/>
        </w:rPr>
        <w:t xml:space="preserve"> with nectar spurs</w:t>
      </w:r>
      <w:r w:rsidRPr="00130953">
        <w:rPr>
          <w:noProof w:val="0"/>
        </w:rPr>
        <w:t xml:space="preserve">, regardless of rank. For this </w:t>
      </w:r>
      <w:r w:rsidRPr="000925B0">
        <w:t>reason</w:t>
      </w:r>
      <w:r w:rsidR="000925B0">
        <w:t>,</w:t>
      </w:r>
      <w:r w:rsidRPr="00130953">
        <w:rPr>
          <w:noProof w:val="0"/>
        </w:rPr>
        <w:t xml:space="preserve"> we </w:t>
      </w:r>
      <w:r w:rsidR="006C3FA6">
        <w:rPr>
          <w:noProof w:val="0"/>
        </w:rPr>
        <w:t>used their results</w:t>
      </w:r>
      <w:r w:rsidRPr="00130953">
        <w:rPr>
          <w:noProof w:val="0"/>
        </w:rPr>
        <w:t xml:space="preserve"> to estimate</w:t>
      </w:r>
      <w:r w:rsidR="000925B0">
        <w:rPr>
          <w:noProof w:val="0"/>
        </w:rPr>
        <w:t xml:space="preserve"> the</w:t>
      </w:r>
      <w:r w:rsidRPr="00130953">
        <w:rPr>
          <w:noProof w:val="0"/>
        </w:rPr>
        <w:t xml:space="preserve"> </w:t>
      </w:r>
      <w:r w:rsidR="009358F8" w:rsidRPr="000925B0">
        <w:t>percentage</w:t>
      </w:r>
      <w:r w:rsidRPr="00130953">
        <w:rPr>
          <w:noProof w:val="0"/>
        </w:rPr>
        <w:t xml:space="preserve"> of species wi</w:t>
      </w:r>
      <w:r w:rsidR="00682C48">
        <w:rPr>
          <w:noProof w:val="0"/>
        </w:rPr>
        <w:t>th nectar spurs within families</w:t>
      </w:r>
      <w:r w:rsidRPr="00130953">
        <w:rPr>
          <w:noProof w:val="0"/>
        </w:rPr>
        <w:t>.</w:t>
      </w:r>
      <w:r w:rsidR="00AF3CBA" w:rsidRPr="00130953" w:rsidDel="00AF3CBA">
        <w:rPr>
          <w:noProof w:val="0"/>
        </w:rPr>
        <w:t xml:space="preserve"> </w:t>
      </w:r>
    </w:p>
    <w:p w14:paraId="536A8689" w14:textId="77777777" w:rsidR="003F6458" w:rsidRPr="00130953" w:rsidRDefault="000B2C4E" w:rsidP="00674FB5">
      <w:pPr>
        <w:spacing w:line="480" w:lineRule="auto"/>
        <w:ind w:firstLine="720"/>
        <w:rPr>
          <w:noProof w:val="0"/>
        </w:rPr>
      </w:pPr>
      <w:r w:rsidRPr="00130953">
        <w:rPr>
          <w:noProof w:val="0"/>
        </w:rPr>
        <w:t xml:space="preserve">The </w:t>
      </w:r>
      <w:r w:rsidR="00F610D4">
        <w:rPr>
          <w:noProof w:val="0"/>
        </w:rPr>
        <w:t>proportion</w:t>
      </w:r>
      <w:r w:rsidRPr="00130953">
        <w:rPr>
          <w:noProof w:val="0"/>
        </w:rPr>
        <w:t xml:space="preserve"> of polyploid species per family was estimated </w:t>
      </w:r>
      <w:r w:rsidR="00C91DE3">
        <w:rPr>
          <w:noProof w:val="0"/>
        </w:rPr>
        <w:t>using</w:t>
      </w:r>
      <w:r w:rsidRPr="00130953">
        <w:rPr>
          <w:noProof w:val="0"/>
        </w:rPr>
        <w:t xml:space="preserve"> the</w:t>
      </w:r>
      <w:r w:rsidR="00EF673B" w:rsidRPr="00130953">
        <w:rPr>
          <w:noProof w:val="0"/>
        </w:rPr>
        <w:t xml:space="preserve"> database </w:t>
      </w:r>
      <w:r w:rsidR="00B81976">
        <w:rPr>
          <w:noProof w:val="0"/>
        </w:rPr>
        <w:t>of</w:t>
      </w:r>
      <w:r w:rsidR="00EF673B" w:rsidRPr="00130953">
        <w:rPr>
          <w:noProof w:val="0"/>
        </w:rPr>
        <w:t xml:space="preserve"> Wood </w:t>
      </w:r>
      <w:r w:rsidR="00EF673B" w:rsidRPr="004404EB">
        <w:rPr>
          <w:noProof w:val="0"/>
        </w:rPr>
        <w:t>et al</w:t>
      </w:r>
      <w:r w:rsidR="00EF673B" w:rsidRPr="00CE6E72">
        <w:rPr>
          <w:i/>
          <w:noProof w:val="0"/>
        </w:rPr>
        <w:t>.</w:t>
      </w:r>
      <w:r w:rsidR="008C46A3">
        <w:rPr>
          <w:noProof w:val="0"/>
          <w:vertAlign w:val="superscript"/>
        </w:rPr>
        <w:t xml:space="preserve"> </w:t>
      </w:r>
      <w:r w:rsidR="00C23620">
        <w:rPr>
          <w:noProof w:val="0"/>
        </w:rPr>
        <w:t>(2009)</w:t>
      </w:r>
      <w:r w:rsidRPr="00130953">
        <w:rPr>
          <w:noProof w:val="0"/>
        </w:rPr>
        <w:t xml:space="preserve">. </w:t>
      </w:r>
      <w:r w:rsidR="00E12D28">
        <w:rPr>
          <w:noProof w:val="0"/>
        </w:rPr>
        <w:t>Specifically, we estimated the proportion for each family based on the proportion of sampled species in their database</w:t>
      </w:r>
      <w:r w:rsidR="00E84838">
        <w:rPr>
          <w:noProof w:val="0"/>
        </w:rPr>
        <w:t xml:space="preserve"> for that family</w:t>
      </w:r>
      <w:r w:rsidR="00E12D28">
        <w:rPr>
          <w:noProof w:val="0"/>
        </w:rPr>
        <w:t xml:space="preserve"> that </w:t>
      </w:r>
      <w:r w:rsidR="00E12D28" w:rsidRPr="00BD1346">
        <w:t>were</w:t>
      </w:r>
      <w:r w:rsidR="00E12D28">
        <w:rPr>
          <w:noProof w:val="0"/>
        </w:rPr>
        <w:t xml:space="preserve"> polyploids </w:t>
      </w:r>
      <w:r w:rsidR="00E12D28">
        <w:rPr>
          <w:noProof w:val="0"/>
        </w:rPr>
        <w:lastRenderedPageBreak/>
        <w:t xml:space="preserve">(assuming that the sampled species in their database were representative of the overall proportions in each family). </w:t>
      </w:r>
    </w:p>
    <w:p w14:paraId="38B816CD" w14:textId="77777777" w:rsidR="001B2111" w:rsidRDefault="000B2C4E" w:rsidP="00674FB5">
      <w:pPr>
        <w:spacing w:line="480" w:lineRule="auto"/>
        <w:ind w:firstLine="720"/>
        <w:rPr>
          <w:noProof w:val="0"/>
        </w:rPr>
      </w:pPr>
      <w:r w:rsidRPr="00130953">
        <w:rPr>
          <w:noProof w:val="0"/>
        </w:rPr>
        <w:t xml:space="preserve">Data on </w:t>
      </w:r>
      <w:r w:rsidR="00CE6E72">
        <w:rPr>
          <w:noProof w:val="0"/>
        </w:rPr>
        <w:t>rates of</w:t>
      </w:r>
      <w:r w:rsidRPr="00130953">
        <w:rPr>
          <w:noProof w:val="0"/>
        </w:rPr>
        <w:t xml:space="preserve"> genome</w:t>
      </w:r>
      <w:r w:rsidR="00F96824">
        <w:rPr>
          <w:noProof w:val="0"/>
        </w:rPr>
        <w:t>-</w:t>
      </w:r>
      <w:r w:rsidRPr="00130953">
        <w:rPr>
          <w:noProof w:val="0"/>
        </w:rPr>
        <w:t xml:space="preserve">size evolution for families </w:t>
      </w:r>
      <w:r w:rsidR="00675CE9">
        <w:rPr>
          <w:noProof w:val="0"/>
        </w:rPr>
        <w:t>were</w:t>
      </w:r>
      <w:r w:rsidRPr="00130953">
        <w:rPr>
          <w:noProof w:val="0"/>
        </w:rPr>
        <w:t xml:space="preserve"> taken from </w:t>
      </w:r>
      <w:r w:rsidRPr="004404EB">
        <w:rPr>
          <w:noProof w:val="0"/>
        </w:rPr>
        <w:t>Puttick et al.</w:t>
      </w:r>
      <w:r w:rsidR="00F72248" w:rsidRPr="004404EB">
        <w:rPr>
          <w:noProof w:val="0"/>
          <w:vertAlign w:val="superscript"/>
        </w:rPr>
        <w:t xml:space="preserve"> </w:t>
      </w:r>
      <w:r w:rsidR="00EC76F4" w:rsidRPr="004404EB">
        <w:rPr>
          <w:noProof w:val="0"/>
        </w:rPr>
        <w:t>(2015)</w:t>
      </w:r>
      <w:r w:rsidRPr="004404EB">
        <w:rPr>
          <w:noProof w:val="0"/>
        </w:rPr>
        <w:t xml:space="preserve">. </w:t>
      </w:r>
      <w:r w:rsidR="005B1760" w:rsidRPr="004404EB">
        <w:rPr>
          <w:noProof w:val="0"/>
        </w:rPr>
        <w:t>Rates for o</w:t>
      </w:r>
      <w:r w:rsidRPr="004404EB">
        <w:rPr>
          <w:noProof w:val="0"/>
        </w:rPr>
        <w:t>rder</w:t>
      </w:r>
      <w:r w:rsidR="005B1760" w:rsidRPr="004404EB">
        <w:rPr>
          <w:noProof w:val="0"/>
        </w:rPr>
        <w:t>s</w:t>
      </w:r>
      <w:r w:rsidRPr="004404EB">
        <w:rPr>
          <w:noProof w:val="0"/>
        </w:rPr>
        <w:t xml:space="preserve"> and </w:t>
      </w:r>
      <w:r w:rsidR="00011721" w:rsidRPr="004404EB">
        <w:rPr>
          <w:noProof w:val="0"/>
        </w:rPr>
        <w:t>phyla</w:t>
      </w:r>
      <w:r w:rsidRPr="004404EB">
        <w:rPr>
          <w:noProof w:val="0"/>
        </w:rPr>
        <w:t xml:space="preserve"> were obtained by averaging the </w:t>
      </w:r>
      <w:r w:rsidR="005B1760" w:rsidRPr="004404EB">
        <w:rPr>
          <w:noProof w:val="0"/>
        </w:rPr>
        <w:t xml:space="preserve">estimated </w:t>
      </w:r>
      <w:r w:rsidRPr="004404EB">
        <w:rPr>
          <w:noProof w:val="0"/>
        </w:rPr>
        <w:t xml:space="preserve">rates </w:t>
      </w:r>
      <w:r w:rsidR="005B1760" w:rsidRPr="004404EB">
        <w:rPr>
          <w:noProof w:val="0"/>
        </w:rPr>
        <w:t>for</w:t>
      </w:r>
      <w:r w:rsidRPr="004404EB">
        <w:rPr>
          <w:noProof w:val="0"/>
        </w:rPr>
        <w:t xml:space="preserve"> the families included in each order and </w:t>
      </w:r>
      <w:r w:rsidR="00011721" w:rsidRPr="004404EB">
        <w:rPr>
          <w:noProof w:val="0"/>
        </w:rPr>
        <w:t>phyla</w:t>
      </w:r>
      <w:r w:rsidRPr="004404EB">
        <w:rPr>
          <w:noProof w:val="0"/>
        </w:rPr>
        <w:t xml:space="preserve">. </w:t>
      </w:r>
      <w:r w:rsidR="00C0411D" w:rsidRPr="004404EB">
        <w:rPr>
          <w:noProof w:val="0"/>
        </w:rPr>
        <w:t>We note that Puttick et al.</w:t>
      </w:r>
      <w:r w:rsidR="003B4559" w:rsidRPr="003B4559">
        <w:rPr>
          <w:noProof w:val="0"/>
        </w:rPr>
        <w:t xml:space="preserve"> </w:t>
      </w:r>
      <w:r w:rsidR="0019137E">
        <w:rPr>
          <w:noProof w:val="0"/>
        </w:rPr>
        <w:t>(2015)</w:t>
      </w:r>
      <w:r w:rsidR="00C0411D" w:rsidRPr="00130953">
        <w:rPr>
          <w:noProof w:val="0"/>
        </w:rPr>
        <w:t xml:space="preserve"> </w:t>
      </w:r>
      <w:r w:rsidR="00C0411D">
        <w:rPr>
          <w:noProof w:val="0"/>
        </w:rPr>
        <w:t xml:space="preserve">did not </w:t>
      </w:r>
      <w:r w:rsidR="00DF105F">
        <w:rPr>
          <w:noProof w:val="0"/>
        </w:rPr>
        <w:t xml:space="preserve">have data on rates for all plant families within </w:t>
      </w:r>
      <w:r w:rsidR="009F4F0B">
        <w:rPr>
          <w:noProof w:val="0"/>
        </w:rPr>
        <w:t>all orders and phyla</w:t>
      </w:r>
      <w:r w:rsidR="00DF105F">
        <w:rPr>
          <w:noProof w:val="0"/>
        </w:rPr>
        <w:t xml:space="preserve">. </w:t>
      </w:r>
      <w:r w:rsidR="005F4A86">
        <w:rPr>
          <w:noProof w:val="0"/>
        </w:rPr>
        <w:t xml:space="preserve">In </w:t>
      </w:r>
      <w:r w:rsidR="001009C6">
        <w:rPr>
          <w:noProof w:val="0"/>
        </w:rPr>
        <w:t>cases where one or more families lacked data on rates</w:t>
      </w:r>
      <w:r w:rsidR="005F4A86">
        <w:rPr>
          <w:noProof w:val="0"/>
        </w:rPr>
        <w:t xml:space="preserve">, we averaged </w:t>
      </w:r>
      <w:r w:rsidR="00ED32AD">
        <w:rPr>
          <w:noProof w:val="0"/>
        </w:rPr>
        <w:t xml:space="preserve">the </w:t>
      </w:r>
      <w:r w:rsidR="005F4A86">
        <w:rPr>
          <w:noProof w:val="0"/>
        </w:rPr>
        <w:t xml:space="preserve">rates for </w:t>
      </w:r>
      <w:r w:rsidR="00ED32AD">
        <w:rPr>
          <w:noProof w:val="0"/>
        </w:rPr>
        <w:t xml:space="preserve">those </w:t>
      </w:r>
      <w:r w:rsidR="005F4A86">
        <w:rPr>
          <w:noProof w:val="0"/>
        </w:rPr>
        <w:t xml:space="preserve">families </w:t>
      </w:r>
      <w:r w:rsidR="00906F3A">
        <w:rPr>
          <w:noProof w:val="0"/>
        </w:rPr>
        <w:t>having</w:t>
      </w:r>
      <w:r w:rsidR="005F4A86">
        <w:rPr>
          <w:noProof w:val="0"/>
        </w:rPr>
        <w:t xml:space="preserve"> data.</w:t>
      </w:r>
    </w:p>
    <w:p w14:paraId="094F98EF" w14:textId="3321312E" w:rsidR="00453AF6" w:rsidRPr="00130953" w:rsidRDefault="009111C4" w:rsidP="009111C4">
      <w:pPr>
        <w:spacing w:line="480" w:lineRule="auto"/>
        <w:ind w:firstLine="720"/>
        <w:rPr>
          <w:noProof w:val="0"/>
        </w:rPr>
      </w:pPr>
      <w:r>
        <w:rPr>
          <w:noProof w:val="0"/>
        </w:rPr>
        <w:t>Data for seed mass (for seed plants only) w</w:t>
      </w:r>
      <w:r w:rsidR="009A0072">
        <w:rPr>
          <w:noProof w:val="0"/>
        </w:rPr>
        <w:t>ere</w:t>
      </w:r>
      <w:r>
        <w:rPr>
          <w:noProof w:val="0"/>
        </w:rPr>
        <w:t xml:space="preserve"> taken from the Seed Information Database (SID) from Kew Royal Botanical Gardens (</w:t>
      </w:r>
      <w:hyperlink r:id="rId9" w:history="1">
        <w:r w:rsidRPr="00DF7E06">
          <w:rPr>
            <w:rStyle w:val="Hyperlink"/>
            <w:noProof w:val="0"/>
            <w:color w:val="auto"/>
            <w:u w:val="none"/>
          </w:rPr>
          <w:t>http://data.kew.org/sid/</w:t>
        </w:r>
      </w:hyperlink>
      <w:r w:rsidRPr="00DF7E06">
        <w:rPr>
          <w:noProof w:val="0"/>
        </w:rPr>
        <w:t>),</w:t>
      </w:r>
      <w:r>
        <w:rPr>
          <w:noProof w:val="0"/>
        </w:rPr>
        <w:t xml:space="preserve"> following Igea et al. (2017).</w:t>
      </w:r>
    </w:p>
    <w:p w14:paraId="4DAAAFDD" w14:textId="4650E768" w:rsidR="000B11F8" w:rsidRPr="00130953" w:rsidRDefault="000B2C4E" w:rsidP="00674FB5">
      <w:pPr>
        <w:spacing w:line="480" w:lineRule="auto"/>
        <w:ind w:firstLine="720"/>
        <w:rPr>
          <w:noProof w:val="0"/>
        </w:rPr>
      </w:pPr>
      <w:r w:rsidRPr="00130953">
        <w:rPr>
          <w:noProof w:val="0"/>
        </w:rPr>
        <w:t xml:space="preserve">We also analyzed the possible </w:t>
      </w:r>
      <w:r w:rsidR="0020713C">
        <w:rPr>
          <w:noProof w:val="0"/>
        </w:rPr>
        <w:t>relationships between three</w:t>
      </w:r>
      <w:r w:rsidRPr="00130953">
        <w:rPr>
          <w:noProof w:val="0"/>
        </w:rPr>
        <w:t xml:space="preserve"> geographical variables </w:t>
      </w:r>
      <w:r w:rsidR="0020713C">
        <w:rPr>
          <w:noProof w:val="0"/>
        </w:rPr>
        <w:t>and</w:t>
      </w:r>
      <w:r w:rsidRPr="00130953">
        <w:rPr>
          <w:noProof w:val="0"/>
        </w:rPr>
        <w:t xml:space="preserve"> diversification rates. </w:t>
      </w:r>
      <w:r w:rsidR="0012242B" w:rsidRPr="00130953">
        <w:rPr>
          <w:noProof w:val="0"/>
        </w:rPr>
        <w:t xml:space="preserve">For angiosperms, data </w:t>
      </w:r>
      <w:r w:rsidR="00BA1995">
        <w:rPr>
          <w:noProof w:val="0"/>
        </w:rPr>
        <w:t>were</w:t>
      </w:r>
      <w:r w:rsidR="001B2111" w:rsidRPr="00130953">
        <w:rPr>
          <w:noProof w:val="0"/>
        </w:rPr>
        <w:t xml:space="preserve"> obtained</w:t>
      </w:r>
      <w:r w:rsidRPr="00130953">
        <w:rPr>
          <w:noProof w:val="0"/>
        </w:rPr>
        <w:t xml:space="preserve"> from Vamosi </w:t>
      </w:r>
      <w:r w:rsidR="003160AA">
        <w:rPr>
          <w:noProof w:val="0"/>
        </w:rPr>
        <w:t>and</w:t>
      </w:r>
      <w:r w:rsidRPr="00130953">
        <w:rPr>
          <w:noProof w:val="0"/>
        </w:rPr>
        <w:t xml:space="preserve"> Vamosi</w:t>
      </w:r>
      <w:r w:rsidR="003B4559">
        <w:rPr>
          <w:noProof w:val="0"/>
          <w:vertAlign w:val="superscript"/>
        </w:rPr>
        <w:t xml:space="preserve"> </w:t>
      </w:r>
      <w:r w:rsidR="004F50B2">
        <w:rPr>
          <w:noProof w:val="0"/>
        </w:rPr>
        <w:t>(2010)</w:t>
      </w:r>
      <w:r w:rsidR="0020713C">
        <w:rPr>
          <w:noProof w:val="0"/>
        </w:rPr>
        <w:t xml:space="preserve">. </w:t>
      </w:r>
      <w:r w:rsidR="00880DE9" w:rsidRPr="00130953">
        <w:rPr>
          <w:noProof w:val="0"/>
        </w:rPr>
        <w:t xml:space="preserve">Vamosi </w:t>
      </w:r>
      <w:r w:rsidR="003160AA">
        <w:rPr>
          <w:noProof w:val="0"/>
        </w:rPr>
        <w:t>and</w:t>
      </w:r>
      <w:r w:rsidR="00880DE9" w:rsidRPr="00130953">
        <w:rPr>
          <w:noProof w:val="0"/>
        </w:rPr>
        <w:t xml:space="preserve"> Vamosi</w:t>
      </w:r>
      <w:r w:rsidR="003B4559">
        <w:rPr>
          <w:noProof w:val="0"/>
          <w:vertAlign w:val="superscript"/>
        </w:rPr>
        <w:t xml:space="preserve"> </w:t>
      </w:r>
      <w:r w:rsidR="00C376C8">
        <w:rPr>
          <w:noProof w:val="0"/>
        </w:rPr>
        <w:t xml:space="preserve">(2010) </w:t>
      </w:r>
      <w:r w:rsidR="00880DE9">
        <w:rPr>
          <w:noProof w:val="0"/>
        </w:rPr>
        <w:t>divided the world into eight</w:t>
      </w:r>
      <w:r w:rsidR="00B75854">
        <w:rPr>
          <w:noProof w:val="0"/>
        </w:rPr>
        <w:t xml:space="preserve"> ecozones: Nearctic (area=</w:t>
      </w:r>
      <w:r w:rsidR="00880DE9" w:rsidRPr="00130953">
        <w:rPr>
          <w:noProof w:val="0"/>
        </w:rPr>
        <w:t xml:space="preserve">54.1 </w:t>
      </w:r>
      <w:r w:rsidR="00980890">
        <w:rPr>
          <w:noProof w:val="0"/>
        </w:rPr>
        <w:t>x</w:t>
      </w:r>
      <w:r w:rsidR="00880DE9" w:rsidRPr="00130953">
        <w:rPr>
          <w:noProof w:val="0"/>
        </w:rPr>
        <w:t xml:space="preserve"> 106 km</w:t>
      </w:r>
      <w:r w:rsidR="00880DE9" w:rsidRPr="00130953">
        <w:rPr>
          <w:noProof w:val="0"/>
          <w:vertAlign w:val="superscript"/>
        </w:rPr>
        <w:t>2</w:t>
      </w:r>
      <w:r w:rsidR="00880DE9">
        <w:rPr>
          <w:noProof w:val="0"/>
        </w:rPr>
        <w:t>), Neotropical</w:t>
      </w:r>
      <w:r w:rsidR="00880DE9" w:rsidRPr="00130953">
        <w:rPr>
          <w:noProof w:val="0"/>
        </w:rPr>
        <w:t xml:space="preserve"> (19.0 </w:t>
      </w:r>
      <w:r w:rsidR="00980890">
        <w:rPr>
          <w:noProof w:val="0"/>
        </w:rPr>
        <w:t>x</w:t>
      </w:r>
      <w:r w:rsidR="00880DE9" w:rsidRPr="00130953">
        <w:rPr>
          <w:noProof w:val="0"/>
        </w:rPr>
        <w:t xml:space="preserve"> 106 km</w:t>
      </w:r>
      <w:r w:rsidR="00880DE9" w:rsidRPr="00130953">
        <w:rPr>
          <w:noProof w:val="0"/>
          <w:vertAlign w:val="superscript"/>
        </w:rPr>
        <w:t>2</w:t>
      </w:r>
      <w:r w:rsidR="00880DE9" w:rsidRPr="00130953">
        <w:rPr>
          <w:noProof w:val="0"/>
        </w:rPr>
        <w:t xml:space="preserve">), Palaearctic (87.7 </w:t>
      </w:r>
      <w:r w:rsidR="00980890">
        <w:rPr>
          <w:noProof w:val="0"/>
        </w:rPr>
        <w:t>x</w:t>
      </w:r>
      <w:r w:rsidR="00880DE9" w:rsidRPr="00130953">
        <w:rPr>
          <w:noProof w:val="0"/>
        </w:rPr>
        <w:t xml:space="preserve"> 106 km</w:t>
      </w:r>
      <w:r w:rsidR="00880DE9" w:rsidRPr="00130953">
        <w:rPr>
          <w:noProof w:val="0"/>
          <w:vertAlign w:val="superscript"/>
        </w:rPr>
        <w:t>2</w:t>
      </w:r>
      <w:r w:rsidR="00880DE9" w:rsidRPr="00130953">
        <w:rPr>
          <w:noProof w:val="0"/>
        </w:rPr>
        <w:t>), Afrotropic</w:t>
      </w:r>
      <w:r w:rsidR="00880DE9">
        <w:rPr>
          <w:noProof w:val="0"/>
        </w:rPr>
        <w:t>al</w:t>
      </w:r>
      <w:r w:rsidR="00880DE9" w:rsidRPr="00130953">
        <w:rPr>
          <w:noProof w:val="0"/>
        </w:rPr>
        <w:t xml:space="preserve"> (22.1 </w:t>
      </w:r>
      <w:r w:rsidR="00980890">
        <w:rPr>
          <w:noProof w:val="0"/>
        </w:rPr>
        <w:t>x</w:t>
      </w:r>
      <w:r w:rsidR="00880DE9" w:rsidRPr="00130953">
        <w:rPr>
          <w:noProof w:val="0"/>
        </w:rPr>
        <w:t xml:space="preserve"> 106 km</w:t>
      </w:r>
      <w:r w:rsidR="00880DE9" w:rsidRPr="00130953">
        <w:rPr>
          <w:noProof w:val="0"/>
          <w:vertAlign w:val="superscript"/>
        </w:rPr>
        <w:t>2</w:t>
      </w:r>
      <w:r w:rsidR="00880DE9" w:rsidRPr="00130953">
        <w:rPr>
          <w:noProof w:val="0"/>
        </w:rPr>
        <w:t>), Indo-Malaya</w:t>
      </w:r>
      <w:r w:rsidR="00880DE9">
        <w:rPr>
          <w:noProof w:val="0"/>
        </w:rPr>
        <w:t>n</w:t>
      </w:r>
      <w:r w:rsidR="00880DE9" w:rsidRPr="00130953">
        <w:rPr>
          <w:noProof w:val="0"/>
        </w:rPr>
        <w:t xml:space="preserve"> (7.5 </w:t>
      </w:r>
      <w:r w:rsidR="00980890">
        <w:rPr>
          <w:noProof w:val="0"/>
        </w:rPr>
        <w:t>x</w:t>
      </w:r>
      <w:r w:rsidR="00880DE9" w:rsidRPr="00130953">
        <w:rPr>
          <w:noProof w:val="0"/>
        </w:rPr>
        <w:t xml:space="preserve"> 106 km</w:t>
      </w:r>
      <w:r w:rsidR="00880DE9" w:rsidRPr="00130953">
        <w:rPr>
          <w:noProof w:val="0"/>
          <w:vertAlign w:val="superscript"/>
        </w:rPr>
        <w:t>2</w:t>
      </w:r>
      <w:r w:rsidR="00880DE9" w:rsidRPr="00130953">
        <w:rPr>
          <w:noProof w:val="0"/>
        </w:rPr>
        <w:t xml:space="preserve">), Australasia (7.6 </w:t>
      </w:r>
      <w:r w:rsidR="00980890">
        <w:rPr>
          <w:noProof w:val="0"/>
        </w:rPr>
        <w:t>x</w:t>
      </w:r>
      <w:r w:rsidR="00880DE9" w:rsidRPr="00130953">
        <w:rPr>
          <w:noProof w:val="0"/>
        </w:rPr>
        <w:t xml:space="preserve"> 106 km</w:t>
      </w:r>
      <w:r w:rsidR="00880DE9" w:rsidRPr="00130953">
        <w:rPr>
          <w:noProof w:val="0"/>
          <w:vertAlign w:val="superscript"/>
        </w:rPr>
        <w:t>2</w:t>
      </w:r>
      <w:r w:rsidR="00880DE9" w:rsidRPr="00130953">
        <w:rPr>
          <w:noProof w:val="0"/>
        </w:rPr>
        <w:t xml:space="preserve">), Oceania (1.0 </w:t>
      </w:r>
      <w:r w:rsidR="00980890">
        <w:rPr>
          <w:noProof w:val="0"/>
        </w:rPr>
        <w:t>x</w:t>
      </w:r>
      <w:r w:rsidR="00880DE9" w:rsidRPr="00130953">
        <w:rPr>
          <w:noProof w:val="0"/>
        </w:rPr>
        <w:t xml:space="preserve"> 106 km</w:t>
      </w:r>
      <w:r w:rsidR="00880DE9" w:rsidRPr="00130953">
        <w:rPr>
          <w:noProof w:val="0"/>
          <w:vertAlign w:val="superscript"/>
        </w:rPr>
        <w:t>2</w:t>
      </w:r>
      <w:r w:rsidR="00880DE9" w:rsidRPr="00130953">
        <w:rPr>
          <w:noProof w:val="0"/>
        </w:rPr>
        <w:t xml:space="preserve">) and Antarctic (0.3 </w:t>
      </w:r>
      <w:r w:rsidR="00980890">
        <w:rPr>
          <w:noProof w:val="0"/>
        </w:rPr>
        <w:t>x</w:t>
      </w:r>
      <w:r w:rsidR="00880DE9" w:rsidRPr="00130953">
        <w:rPr>
          <w:noProof w:val="0"/>
        </w:rPr>
        <w:t xml:space="preserve"> 106 km</w:t>
      </w:r>
      <w:r w:rsidR="00880DE9" w:rsidRPr="00130953">
        <w:rPr>
          <w:noProof w:val="0"/>
          <w:vertAlign w:val="superscript"/>
        </w:rPr>
        <w:t>2</w:t>
      </w:r>
      <w:r w:rsidR="00880DE9" w:rsidRPr="00130953">
        <w:rPr>
          <w:noProof w:val="0"/>
        </w:rPr>
        <w:t>)</w:t>
      </w:r>
      <w:r w:rsidR="00C82255">
        <w:rPr>
          <w:noProof w:val="0"/>
        </w:rPr>
        <w:t xml:space="preserve">. </w:t>
      </w:r>
      <w:r w:rsidR="00FC1489" w:rsidRPr="00130953">
        <w:rPr>
          <w:noProof w:val="0"/>
        </w:rPr>
        <w:t xml:space="preserve">Vamosi </w:t>
      </w:r>
      <w:r w:rsidR="003160AA">
        <w:rPr>
          <w:noProof w:val="0"/>
        </w:rPr>
        <w:t>and</w:t>
      </w:r>
      <w:r w:rsidR="00FC1489" w:rsidRPr="00130953">
        <w:rPr>
          <w:noProof w:val="0"/>
        </w:rPr>
        <w:t xml:space="preserve"> Vamosi</w:t>
      </w:r>
      <w:r w:rsidR="00D635D7">
        <w:rPr>
          <w:noProof w:val="0"/>
          <w:vertAlign w:val="superscript"/>
        </w:rPr>
        <w:t xml:space="preserve"> </w:t>
      </w:r>
      <w:r w:rsidR="00767B83">
        <w:rPr>
          <w:noProof w:val="0"/>
        </w:rPr>
        <w:t>(2010)</w:t>
      </w:r>
      <w:r w:rsidR="00FC1489" w:rsidRPr="00130953">
        <w:rPr>
          <w:noProof w:val="0"/>
        </w:rPr>
        <w:t xml:space="preserve"> obtained the geographical extent of families by digit</w:t>
      </w:r>
      <w:r w:rsidR="00FC1489">
        <w:rPr>
          <w:noProof w:val="0"/>
        </w:rPr>
        <w:t>iz</w:t>
      </w:r>
      <w:r w:rsidR="00FC1489" w:rsidRPr="00130953">
        <w:rPr>
          <w:noProof w:val="0"/>
        </w:rPr>
        <w:t xml:space="preserve">ing </w:t>
      </w:r>
      <w:r w:rsidR="00FC1489">
        <w:rPr>
          <w:noProof w:val="0"/>
        </w:rPr>
        <w:t>range maps for families from</w:t>
      </w:r>
      <w:r w:rsidR="00FC1489" w:rsidRPr="00130953">
        <w:rPr>
          <w:noProof w:val="0"/>
        </w:rPr>
        <w:t xml:space="preserve"> Stevens</w:t>
      </w:r>
      <w:r w:rsidR="00722254">
        <w:rPr>
          <w:noProof w:val="0"/>
          <w:vertAlign w:val="superscript"/>
        </w:rPr>
        <w:t xml:space="preserve"> </w:t>
      </w:r>
      <w:r w:rsidR="00FB572A">
        <w:rPr>
          <w:noProof w:val="0"/>
        </w:rPr>
        <w:t>(2015)</w:t>
      </w:r>
      <w:r w:rsidR="00FC1489" w:rsidRPr="00130953">
        <w:rPr>
          <w:noProof w:val="0"/>
        </w:rPr>
        <w:t xml:space="preserve">. They also </w:t>
      </w:r>
      <w:r w:rsidR="00FC1489">
        <w:rPr>
          <w:noProof w:val="0"/>
        </w:rPr>
        <w:t>estimated the</w:t>
      </w:r>
      <w:r w:rsidR="00FC1489" w:rsidRPr="00130953">
        <w:rPr>
          <w:noProof w:val="0"/>
        </w:rPr>
        <w:t xml:space="preserve"> area </w:t>
      </w:r>
      <w:r w:rsidR="00FC1489">
        <w:rPr>
          <w:noProof w:val="0"/>
        </w:rPr>
        <w:t xml:space="preserve">available for range </w:t>
      </w:r>
      <w:r w:rsidR="00FC1489" w:rsidRPr="00130953">
        <w:rPr>
          <w:noProof w:val="0"/>
        </w:rPr>
        <w:t>expansion</w:t>
      </w:r>
      <w:r w:rsidR="00487B60">
        <w:rPr>
          <w:noProof w:val="0"/>
        </w:rPr>
        <w:t xml:space="preserve"> by summing the areas</w:t>
      </w:r>
      <w:r w:rsidR="00FC1489" w:rsidRPr="00130953">
        <w:rPr>
          <w:noProof w:val="0"/>
        </w:rPr>
        <w:t xml:space="preserve"> </w:t>
      </w:r>
      <w:r w:rsidR="00487B60">
        <w:rPr>
          <w:noProof w:val="0"/>
        </w:rPr>
        <w:t xml:space="preserve">of </w:t>
      </w:r>
      <w:r w:rsidR="00FC1489" w:rsidRPr="00130953">
        <w:rPr>
          <w:noProof w:val="0"/>
        </w:rPr>
        <w:t xml:space="preserve">all </w:t>
      </w:r>
      <w:r w:rsidR="00FC1489" w:rsidRPr="008B1FBF">
        <w:t>ecozones</w:t>
      </w:r>
      <w:r w:rsidR="00FC1489">
        <w:rPr>
          <w:noProof w:val="0"/>
        </w:rPr>
        <w:t xml:space="preserve"> that a family was present in</w:t>
      </w:r>
      <w:r w:rsidR="00FC1489" w:rsidRPr="00130953">
        <w:rPr>
          <w:noProof w:val="0"/>
        </w:rPr>
        <w:t xml:space="preserve">. </w:t>
      </w:r>
      <w:r w:rsidR="0017319A">
        <w:rPr>
          <w:noProof w:val="0"/>
        </w:rPr>
        <w:t xml:space="preserve">Thus, </w:t>
      </w:r>
      <w:r w:rsidRPr="00130953">
        <w:rPr>
          <w:noProof w:val="0"/>
        </w:rPr>
        <w:t>we obtained</w:t>
      </w:r>
      <w:r w:rsidR="0020713C">
        <w:rPr>
          <w:noProof w:val="0"/>
        </w:rPr>
        <w:t xml:space="preserve"> data on</w:t>
      </w:r>
      <w:r w:rsidRPr="00130953">
        <w:rPr>
          <w:noProof w:val="0"/>
        </w:rPr>
        <w:t xml:space="preserve"> the following traits</w:t>
      </w:r>
      <w:r w:rsidR="0012242B" w:rsidRPr="00130953">
        <w:rPr>
          <w:noProof w:val="0"/>
        </w:rPr>
        <w:t xml:space="preserve"> for angiosperms</w:t>
      </w:r>
      <w:r w:rsidR="0017319A">
        <w:rPr>
          <w:noProof w:val="0"/>
        </w:rPr>
        <w:t xml:space="preserve"> from Vamosi </w:t>
      </w:r>
      <w:r w:rsidR="003160AA">
        <w:rPr>
          <w:noProof w:val="0"/>
        </w:rPr>
        <w:t>and</w:t>
      </w:r>
      <w:r w:rsidR="0017319A">
        <w:rPr>
          <w:noProof w:val="0"/>
        </w:rPr>
        <w:t xml:space="preserve"> Vamosi</w:t>
      </w:r>
      <w:r w:rsidR="00382C51">
        <w:rPr>
          <w:noProof w:val="0"/>
          <w:vertAlign w:val="superscript"/>
        </w:rPr>
        <w:t xml:space="preserve"> </w:t>
      </w:r>
      <w:r w:rsidR="009C6374">
        <w:rPr>
          <w:noProof w:val="0"/>
        </w:rPr>
        <w:t>(2010)</w:t>
      </w:r>
      <w:r w:rsidRPr="00130953">
        <w:rPr>
          <w:noProof w:val="0"/>
        </w:rPr>
        <w:t xml:space="preserve">: (1) number of </w:t>
      </w:r>
      <w:r w:rsidRPr="008B1FBF">
        <w:t>ecozone</w:t>
      </w:r>
      <w:r w:rsidR="007A2214" w:rsidRPr="008B1FBF">
        <w:t>s</w:t>
      </w:r>
      <w:r w:rsidR="007A2214" w:rsidRPr="00130953">
        <w:rPr>
          <w:noProof w:val="0"/>
        </w:rPr>
        <w:t xml:space="preserve"> in which </w:t>
      </w:r>
      <w:r w:rsidR="005C3272">
        <w:rPr>
          <w:noProof w:val="0"/>
        </w:rPr>
        <w:t>each</w:t>
      </w:r>
      <w:r w:rsidR="007A2214" w:rsidRPr="00130953">
        <w:rPr>
          <w:noProof w:val="0"/>
        </w:rPr>
        <w:t xml:space="preserve"> </w:t>
      </w:r>
      <w:r w:rsidR="000279A8" w:rsidRPr="00130953">
        <w:rPr>
          <w:noProof w:val="0"/>
        </w:rPr>
        <w:t>family</w:t>
      </w:r>
      <w:r w:rsidR="007A2214" w:rsidRPr="00130953">
        <w:rPr>
          <w:noProof w:val="0"/>
        </w:rPr>
        <w:t xml:space="preserve"> is present, (2) geographical extent or range </w:t>
      </w:r>
      <w:r w:rsidR="000279A8" w:rsidRPr="00130953">
        <w:rPr>
          <w:noProof w:val="0"/>
        </w:rPr>
        <w:t xml:space="preserve">size </w:t>
      </w:r>
      <w:r w:rsidR="007A2214" w:rsidRPr="00130953">
        <w:rPr>
          <w:noProof w:val="0"/>
        </w:rPr>
        <w:t xml:space="preserve">of </w:t>
      </w:r>
      <w:r w:rsidR="005C3272">
        <w:rPr>
          <w:noProof w:val="0"/>
        </w:rPr>
        <w:t xml:space="preserve">each </w:t>
      </w:r>
      <w:r w:rsidR="007A2214" w:rsidRPr="00130953">
        <w:rPr>
          <w:noProof w:val="0"/>
        </w:rPr>
        <w:t xml:space="preserve">family, and (3) </w:t>
      </w:r>
      <w:r w:rsidR="006639DC" w:rsidRPr="00BD1346">
        <w:t>area</w:t>
      </w:r>
      <w:r w:rsidR="006639DC">
        <w:rPr>
          <w:noProof w:val="0"/>
        </w:rPr>
        <w:t xml:space="preserve"> </w:t>
      </w:r>
      <w:r w:rsidR="007A2214" w:rsidRPr="00130953">
        <w:rPr>
          <w:noProof w:val="0"/>
        </w:rPr>
        <w:t xml:space="preserve">available </w:t>
      </w:r>
      <w:r w:rsidR="006639DC">
        <w:rPr>
          <w:noProof w:val="0"/>
        </w:rPr>
        <w:t>for range</w:t>
      </w:r>
      <w:r w:rsidR="007A2214" w:rsidRPr="00130953">
        <w:rPr>
          <w:noProof w:val="0"/>
        </w:rPr>
        <w:t xml:space="preserve"> expansion </w:t>
      </w:r>
      <w:r w:rsidR="00D2125A">
        <w:rPr>
          <w:noProof w:val="0"/>
        </w:rPr>
        <w:t xml:space="preserve">for each family </w:t>
      </w:r>
      <w:r w:rsidR="007A2214" w:rsidRPr="00130953">
        <w:rPr>
          <w:noProof w:val="0"/>
        </w:rPr>
        <w:t>(</w:t>
      </w:r>
      <w:r w:rsidR="00432DDE">
        <w:rPr>
          <w:noProof w:val="0"/>
        </w:rPr>
        <w:t xml:space="preserve">estimated from </w:t>
      </w:r>
      <w:r w:rsidR="007A2214" w:rsidRPr="00130953">
        <w:rPr>
          <w:noProof w:val="0"/>
        </w:rPr>
        <w:t xml:space="preserve">the </w:t>
      </w:r>
      <w:r w:rsidR="00CD643D">
        <w:rPr>
          <w:noProof w:val="0"/>
        </w:rPr>
        <w:t>summed</w:t>
      </w:r>
      <w:r w:rsidR="004F2636">
        <w:rPr>
          <w:noProof w:val="0"/>
        </w:rPr>
        <w:t xml:space="preserve"> </w:t>
      </w:r>
      <w:r w:rsidR="007A2214" w:rsidRPr="00130953">
        <w:rPr>
          <w:noProof w:val="0"/>
        </w:rPr>
        <w:t xml:space="preserve">areas of </w:t>
      </w:r>
      <w:r w:rsidR="006639DC">
        <w:rPr>
          <w:noProof w:val="0"/>
        </w:rPr>
        <w:t xml:space="preserve">the </w:t>
      </w:r>
      <w:r w:rsidR="007A2214" w:rsidRPr="00130953">
        <w:rPr>
          <w:noProof w:val="0"/>
        </w:rPr>
        <w:t xml:space="preserve">ecozones where the family </w:t>
      </w:r>
      <w:r w:rsidR="006639DC">
        <w:rPr>
          <w:noProof w:val="0"/>
        </w:rPr>
        <w:t>occurs</w:t>
      </w:r>
      <w:r w:rsidR="007A2214" w:rsidRPr="00130953">
        <w:rPr>
          <w:noProof w:val="0"/>
        </w:rPr>
        <w:t>).</w:t>
      </w:r>
      <w:r w:rsidR="000279A8" w:rsidRPr="00130953">
        <w:rPr>
          <w:noProof w:val="0"/>
        </w:rPr>
        <w:t xml:space="preserve"> </w:t>
      </w:r>
      <w:r w:rsidR="0012242B" w:rsidRPr="00130953">
        <w:rPr>
          <w:noProof w:val="0"/>
        </w:rPr>
        <w:t xml:space="preserve">For non-angiosperm groups, we </w:t>
      </w:r>
      <w:r w:rsidR="005C6C58">
        <w:rPr>
          <w:noProof w:val="0"/>
        </w:rPr>
        <w:lastRenderedPageBreak/>
        <w:t>estimated</w:t>
      </w:r>
      <w:r w:rsidR="0012242B" w:rsidRPr="00130953">
        <w:rPr>
          <w:noProof w:val="0"/>
        </w:rPr>
        <w:t xml:space="preserve"> the number of </w:t>
      </w:r>
      <w:r w:rsidR="0012242B" w:rsidRPr="008B1FBF">
        <w:t>ecozones</w:t>
      </w:r>
      <w:r w:rsidR="0012242B" w:rsidRPr="00130953">
        <w:rPr>
          <w:noProof w:val="0"/>
        </w:rPr>
        <w:t xml:space="preserve"> </w:t>
      </w:r>
      <w:r w:rsidR="000138D0">
        <w:rPr>
          <w:noProof w:val="0"/>
        </w:rPr>
        <w:t xml:space="preserve">where </w:t>
      </w:r>
      <w:r w:rsidR="005C6C58">
        <w:rPr>
          <w:noProof w:val="0"/>
        </w:rPr>
        <w:t xml:space="preserve">each family </w:t>
      </w:r>
      <w:r w:rsidR="000138D0">
        <w:rPr>
          <w:noProof w:val="0"/>
        </w:rPr>
        <w:t>occurred</w:t>
      </w:r>
      <w:r w:rsidR="005C6C58">
        <w:rPr>
          <w:noProof w:val="0"/>
        </w:rPr>
        <w:t xml:space="preserve"> based on data</w:t>
      </w:r>
      <w:r w:rsidR="0012242B" w:rsidRPr="00130953">
        <w:rPr>
          <w:noProof w:val="0"/>
        </w:rPr>
        <w:t xml:space="preserve"> from the literature</w:t>
      </w:r>
      <w:r w:rsidR="00D80929">
        <w:rPr>
          <w:noProof w:val="0"/>
        </w:rPr>
        <w:t xml:space="preserve"> (</w:t>
      </w:r>
      <w:r w:rsidR="00D80929" w:rsidRPr="008B1FBF">
        <w:t>se</w:t>
      </w:r>
      <w:r w:rsidR="000138D0">
        <w:t>e</w:t>
      </w:r>
      <w:r w:rsidR="00D80929">
        <w:rPr>
          <w:noProof w:val="0"/>
        </w:rPr>
        <w:t xml:space="preserve"> </w:t>
      </w:r>
      <w:r w:rsidR="000138D0">
        <w:rPr>
          <w:noProof w:val="0"/>
        </w:rPr>
        <w:t>above</w:t>
      </w:r>
      <w:r w:rsidR="00D80929">
        <w:rPr>
          <w:noProof w:val="0"/>
        </w:rPr>
        <w:t>)</w:t>
      </w:r>
      <w:r w:rsidR="0012242B" w:rsidRPr="00130953">
        <w:rPr>
          <w:noProof w:val="0"/>
        </w:rPr>
        <w:t xml:space="preserve">. The distribution </w:t>
      </w:r>
      <w:r w:rsidR="00B7297E">
        <w:rPr>
          <w:noProof w:val="0"/>
        </w:rPr>
        <w:t xml:space="preserve">for each family </w:t>
      </w:r>
      <w:r w:rsidR="0012242B" w:rsidRPr="00130953">
        <w:rPr>
          <w:noProof w:val="0"/>
        </w:rPr>
        <w:t xml:space="preserve">was </w:t>
      </w:r>
      <w:r w:rsidR="00B7297E">
        <w:rPr>
          <w:noProof w:val="0"/>
        </w:rPr>
        <w:t xml:space="preserve">then </w:t>
      </w:r>
      <w:r w:rsidR="0012242B" w:rsidRPr="00130953">
        <w:rPr>
          <w:noProof w:val="0"/>
        </w:rPr>
        <w:t>corroborated by looking at the distribution of specimens</w:t>
      </w:r>
      <w:r w:rsidR="00B7297E">
        <w:rPr>
          <w:noProof w:val="0"/>
        </w:rPr>
        <w:t xml:space="preserve"> for that family</w:t>
      </w:r>
      <w:r w:rsidR="0012242B" w:rsidRPr="00130953">
        <w:rPr>
          <w:noProof w:val="0"/>
        </w:rPr>
        <w:t xml:space="preserve"> in the </w:t>
      </w:r>
      <w:r w:rsidR="0020713C">
        <w:rPr>
          <w:noProof w:val="0"/>
        </w:rPr>
        <w:t>GBIF</w:t>
      </w:r>
      <w:r w:rsidR="0012242B" w:rsidRPr="00130953">
        <w:rPr>
          <w:noProof w:val="0"/>
        </w:rPr>
        <w:t xml:space="preserve"> database</w:t>
      </w:r>
      <w:r w:rsidR="001617DF">
        <w:rPr>
          <w:noProof w:val="0"/>
        </w:rPr>
        <w:t xml:space="preserve"> (gbif.org)</w:t>
      </w:r>
      <w:r w:rsidR="0012242B" w:rsidRPr="00130953">
        <w:rPr>
          <w:noProof w:val="0"/>
        </w:rPr>
        <w:t>.</w:t>
      </w:r>
      <w:r w:rsidR="008322D6">
        <w:rPr>
          <w:noProof w:val="0"/>
        </w:rPr>
        <w:t xml:space="preserve"> </w:t>
      </w:r>
      <w:r w:rsidR="00FE491D">
        <w:rPr>
          <w:noProof w:val="0"/>
        </w:rPr>
        <w:t>Note that w</w:t>
      </w:r>
      <w:r w:rsidR="000B11F8" w:rsidRPr="00130953">
        <w:rPr>
          <w:noProof w:val="0"/>
        </w:rPr>
        <w:t xml:space="preserve">e also </w:t>
      </w:r>
      <w:r w:rsidR="000B11F8">
        <w:rPr>
          <w:noProof w:val="0"/>
        </w:rPr>
        <w:t>included</w:t>
      </w:r>
      <w:r w:rsidR="000B11F8" w:rsidRPr="00130953">
        <w:rPr>
          <w:noProof w:val="0"/>
        </w:rPr>
        <w:t xml:space="preserve"> the </w:t>
      </w:r>
      <w:r w:rsidR="005159F5">
        <w:rPr>
          <w:noProof w:val="0"/>
        </w:rPr>
        <w:t>other</w:t>
      </w:r>
      <w:r w:rsidR="000B11F8" w:rsidRPr="00130953">
        <w:rPr>
          <w:noProof w:val="0"/>
        </w:rPr>
        <w:t xml:space="preserve"> traits </w:t>
      </w:r>
      <w:r w:rsidR="000B11F8">
        <w:rPr>
          <w:noProof w:val="0"/>
        </w:rPr>
        <w:t>that were analyzed</w:t>
      </w:r>
      <w:r w:rsidR="000B11F8" w:rsidRPr="00130953">
        <w:rPr>
          <w:noProof w:val="0"/>
        </w:rPr>
        <w:t xml:space="preserve"> by Vamosi </w:t>
      </w:r>
      <w:r w:rsidR="003160AA">
        <w:rPr>
          <w:noProof w:val="0"/>
        </w:rPr>
        <w:t>and</w:t>
      </w:r>
      <w:r w:rsidR="000B11F8">
        <w:rPr>
          <w:noProof w:val="0"/>
        </w:rPr>
        <w:t xml:space="preserve"> Vamosi</w:t>
      </w:r>
      <w:r w:rsidR="00A86236">
        <w:rPr>
          <w:noProof w:val="0"/>
          <w:vertAlign w:val="superscript"/>
        </w:rPr>
        <w:t xml:space="preserve"> </w:t>
      </w:r>
      <w:r w:rsidR="002A725D">
        <w:rPr>
          <w:noProof w:val="0"/>
        </w:rPr>
        <w:t>(2010)</w:t>
      </w:r>
      <w:r w:rsidR="000B11F8" w:rsidRPr="00130953">
        <w:rPr>
          <w:noProof w:val="0"/>
        </w:rPr>
        <w:t xml:space="preserve">. These traits </w:t>
      </w:r>
      <w:r w:rsidR="000B11F8">
        <w:t>were</w:t>
      </w:r>
      <w:r w:rsidR="000B11F8" w:rsidRPr="00130953">
        <w:rPr>
          <w:noProof w:val="0"/>
        </w:rPr>
        <w:t xml:space="preserve"> growth form (herbaceous, woody), </w:t>
      </w:r>
      <w:r w:rsidR="000B11F8" w:rsidRPr="00BD1346">
        <w:t>breeding</w:t>
      </w:r>
      <w:r w:rsidR="000B11F8" w:rsidRPr="00130953">
        <w:rPr>
          <w:noProof w:val="0"/>
        </w:rPr>
        <w:t xml:space="preserve"> system (</w:t>
      </w:r>
      <w:r w:rsidR="0083427C">
        <w:rPr>
          <w:noProof w:val="0"/>
        </w:rPr>
        <w:t>mon</w:t>
      </w:r>
      <w:r w:rsidR="0083427C" w:rsidRPr="00130953">
        <w:rPr>
          <w:noProof w:val="0"/>
        </w:rPr>
        <w:t>oecious</w:t>
      </w:r>
      <w:r w:rsidR="000B11F8" w:rsidRPr="00130953">
        <w:rPr>
          <w:noProof w:val="0"/>
        </w:rPr>
        <w:t>, dioecious)</w:t>
      </w:r>
      <w:r w:rsidR="00012418">
        <w:rPr>
          <w:noProof w:val="0"/>
        </w:rPr>
        <w:t>,</w:t>
      </w:r>
      <w:r w:rsidR="000B11F8" w:rsidRPr="00130953">
        <w:rPr>
          <w:noProof w:val="0"/>
        </w:rPr>
        <w:t xml:space="preserve"> </w:t>
      </w:r>
      <w:r w:rsidR="008E7C96">
        <w:rPr>
          <w:noProof w:val="0"/>
        </w:rPr>
        <w:t>climatic</w:t>
      </w:r>
      <w:r w:rsidR="000B11F8" w:rsidRPr="00130953">
        <w:rPr>
          <w:noProof w:val="0"/>
        </w:rPr>
        <w:t xml:space="preserve"> distribution (tropical or temperate)</w:t>
      </w:r>
      <w:r w:rsidR="008E7C96">
        <w:rPr>
          <w:noProof w:val="0"/>
        </w:rPr>
        <w:t xml:space="preserve">, and </w:t>
      </w:r>
      <w:r w:rsidR="008E7C96" w:rsidRPr="00130953">
        <w:rPr>
          <w:noProof w:val="0"/>
        </w:rPr>
        <w:t>f</w:t>
      </w:r>
      <w:r w:rsidR="00D52BC2">
        <w:rPr>
          <w:noProof w:val="0"/>
        </w:rPr>
        <w:t>ruit type (fleshy, dry)</w:t>
      </w:r>
      <w:r w:rsidR="000B11F8" w:rsidRPr="00130953">
        <w:rPr>
          <w:noProof w:val="0"/>
        </w:rPr>
        <w:t>.</w:t>
      </w:r>
      <w:r w:rsidR="000B11F8">
        <w:rPr>
          <w:noProof w:val="0"/>
        </w:rPr>
        <w:t xml:space="preserve"> These traits were estimated based on the proportions of species with each state (as described above), with the exception of fruit type. Given that we did not have detailed data on the distribution of this trait within angiosperm families, we simply characterized families as having fleshy fruits (regardless of frequency) or lacking them entirely, following </w:t>
      </w:r>
      <w:r w:rsidR="000B11F8" w:rsidRPr="00130953">
        <w:rPr>
          <w:noProof w:val="0"/>
        </w:rPr>
        <w:t xml:space="preserve">Vamosi </w:t>
      </w:r>
      <w:r w:rsidR="003160AA">
        <w:rPr>
          <w:noProof w:val="0"/>
        </w:rPr>
        <w:t>and</w:t>
      </w:r>
      <w:r w:rsidR="000B11F8">
        <w:rPr>
          <w:noProof w:val="0"/>
        </w:rPr>
        <w:t xml:space="preserve"> Vamosi</w:t>
      </w:r>
      <w:r w:rsidR="00A86236">
        <w:rPr>
          <w:noProof w:val="0"/>
          <w:vertAlign w:val="superscript"/>
        </w:rPr>
        <w:t xml:space="preserve"> </w:t>
      </w:r>
      <w:r w:rsidR="0096630A">
        <w:rPr>
          <w:noProof w:val="0"/>
        </w:rPr>
        <w:t>(2010)</w:t>
      </w:r>
      <w:r w:rsidR="000B11F8">
        <w:rPr>
          <w:noProof w:val="0"/>
        </w:rPr>
        <w:t xml:space="preserve"> </w:t>
      </w:r>
      <w:r w:rsidR="00D52BC2">
        <w:rPr>
          <w:noProof w:val="0"/>
        </w:rPr>
        <w:t>and using their data for this trait</w:t>
      </w:r>
      <w:r w:rsidR="000B11F8" w:rsidRPr="00130953">
        <w:rPr>
          <w:noProof w:val="0"/>
        </w:rPr>
        <w:t>.</w:t>
      </w:r>
    </w:p>
    <w:p w14:paraId="28297D1D" w14:textId="77777777" w:rsidR="007A2214" w:rsidRPr="00130953" w:rsidRDefault="007A2214" w:rsidP="00674FB5">
      <w:pPr>
        <w:spacing w:line="480" w:lineRule="auto"/>
        <w:rPr>
          <w:noProof w:val="0"/>
        </w:rPr>
      </w:pPr>
    </w:p>
    <w:p w14:paraId="5AB1947B" w14:textId="43795098" w:rsidR="0078240E" w:rsidRPr="00130953" w:rsidRDefault="00B26369" w:rsidP="00B26369">
      <w:pPr>
        <w:spacing w:line="480" w:lineRule="auto"/>
        <w:jc w:val="center"/>
        <w:outlineLvl w:val="0"/>
        <w:rPr>
          <w:rStyle w:val="Emphasis"/>
          <w:b/>
          <w:i w:val="0"/>
          <w:iCs w:val="0"/>
          <w:noProof w:val="0"/>
        </w:rPr>
      </w:pPr>
      <w:r>
        <w:rPr>
          <w:rStyle w:val="Emphasis"/>
          <w:b/>
          <w:i w:val="0"/>
          <w:iCs w:val="0"/>
          <w:noProof w:val="0"/>
        </w:rPr>
        <w:t>Literature Cited</w:t>
      </w:r>
      <w:r w:rsidR="00824181">
        <w:rPr>
          <w:rStyle w:val="Emphasis"/>
          <w:b/>
          <w:i w:val="0"/>
          <w:iCs w:val="0"/>
          <w:noProof w:val="0"/>
        </w:rPr>
        <w:t xml:space="preserve"> (not in main text)</w:t>
      </w:r>
    </w:p>
    <w:p w14:paraId="699A0F71" w14:textId="3A954FE8" w:rsidR="003F14D5" w:rsidRPr="003A176C" w:rsidRDefault="003F14D5" w:rsidP="003F14D5">
      <w:pPr>
        <w:spacing w:line="480" w:lineRule="auto"/>
        <w:ind w:left="450" w:hanging="450"/>
        <w:rPr>
          <w:noProof w:val="0"/>
        </w:rPr>
      </w:pPr>
      <w:r w:rsidRPr="003A176C">
        <w:rPr>
          <w:noProof w:val="0"/>
        </w:rPr>
        <w:t>Boyce</w:t>
      </w:r>
      <w:r w:rsidR="00C84F4B">
        <w:rPr>
          <w:noProof w:val="0"/>
        </w:rPr>
        <w:t>,</w:t>
      </w:r>
      <w:r w:rsidRPr="003A176C">
        <w:rPr>
          <w:noProof w:val="0"/>
        </w:rPr>
        <w:t xml:space="preserve"> K</w:t>
      </w:r>
      <w:r w:rsidR="00C84F4B">
        <w:rPr>
          <w:noProof w:val="0"/>
        </w:rPr>
        <w:t xml:space="preserve">. </w:t>
      </w:r>
      <w:r w:rsidRPr="003A176C">
        <w:rPr>
          <w:noProof w:val="0"/>
        </w:rPr>
        <w:t>C</w:t>
      </w:r>
      <w:r w:rsidR="00C84F4B">
        <w:rPr>
          <w:noProof w:val="0"/>
        </w:rPr>
        <w:t>.</w:t>
      </w:r>
      <w:r w:rsidRPr="003A176C">
        <w:rPr>
          <w:noProof w:val="0"/>
        </w:rPr>
        <w:t xml:space="preserve">, </w:t>
      </w:r>
      <w:r w:rsidR="00C84F4B">
        <w:rPr>
          <w:noProof w:val="0"/>
        </w:rPr>
        <w:t>T. J. Brodribb</w:t>
      </w:r>
      <w:r w:rsidRPr="003A176C">
        <w:rPr>
          <w:noProof w:val="0"/>
        </w:rPr>
        <w:t xml:space="preserve">, </w:t>
      </w:r>
      <w:r w:rsidR="00C84F4B">
        <w:rPr>
          <w:noProof w:val="0"/>
        </w:rPr>
        <w:t>T. S. Feild</w:t>
      </w:r>
      <w:r w:rsidRPr="003A176C">
        <w:rPr>
          <w:noProof w:val="0"/>
        </w:rPr>
        <w:t xml:space="preserve">, </w:t>
      </w:r>
      <w:r w:rsidR="00C84F4B">
        <w:rPr>
          <w:noProof w:val="0"/>
        </w:rPr>
        <w:t xml:space="preserve">and M. A. </w:t>
      </w:r>
      <w:r w:rsidR="00B83BC1">
        <w:rPr>
          <w:noProof w:val="0"/>
        </w:rPr>
        <w:t>Zwieniecki</w:t>
      </w:r>
      <w:r w:rsidRPr="003A176C">
        <w:rPr>
          <w:noProof w:val="0"/>
        </w:rPr>
        <w:t xml:space="preserve">. 2009. Angiosperm leaf vein evolution was physiologically and environmentally transformative. </w:t>
      </w:r>
      <w:r w:rsidR="00583195">
        <w:rPr>
          <w:bCs/>
        </w:rPr>
        <w:t>Proceedings of the Royal Society of London</w:t>
      </w:r>
      <w:r w:rsidR="00D936F0" w:rsidRPr="003A176C">
        <w:t xml:space="preserve"> </w:t>
      </w:r>
      <w:r w:rsidR="00B83BC1">
        <w:rPr>
          <w:noProof w:val="0"/>
        </w:rPr>
        <w:t>276:</w:t>
      </w:r>
      <w:r w:rsidRPr="003A176C">
        <w:rPr>
          <w:noProof w:val="0"/>
        </w:rPr>
        <w:t>1771–1776.</w:t>
      </w:r>
    </w:p>
    <w:p w14:paraId="564F5D4F" w14:textId="4A0EBEFB" w:rsidR="003F14D5" w:rsidRPr="003A176C" w:rsidRDefault="003F14D5" w:rsidP="003F14D5">
      <w:pPr>
        <w:spacing w:line="480" w:lineRule="auto"/>
        <w:ind w:left="450" w:hanging="450"/>
        <w:rPr>
          <w:noProof w:val="0"/>
        </w:rPr>
      </w:pPr>
      <w:r w:rsidRPr="003A176C">
        <w:rPr>
          <w:noProof w:val="0"/>
        </w:rPr>
        <w:t>Brodribb</w:t>
      </w:r>
      <w:r w:rsidR="006508EC">
        <w:rPr>
          <w:noProof w:val="0"/>
        </w:rPr>
        <w:t>,</w:t>
      </w:r>
      <w:r w:rsidRPr="003A176C">
        <w:rPr>
          <w:noProof w:val="0"/>
        </w:rPr>
        <w:t xml:space="preserve"> T</w:t>
      </w:r>
      <w:r w:rsidR="006508EC">
        <w:rPr>
          <w:noProof w:val="0"/>
        </w:rPr>
        <w:t xml:space="preserve">. </w:t>
      </w:r>
      <w:r w:rsidRPr="003A176C">
        <w:rPr>
          <w:noProof w:val="0"/>
        </w:rPr>
        <w:t xml:space="preserve">J, </w:t>
      </w:r>
      <w:r w:rsidR="008B43B7">
        <w:rPr>
          <w:noProof w:val="0"/>
        </w:rPr>
        <w:t>and T. S. Feild</w:t>
      </w:r>
      <w:r w:rsidRPr="003A176C">
        <w:rPr>
          <w:noProof w:val="0"/>
        </w:rPr>
        <w:t xml:space="preserve">. 2010. Leaf hydraulic evolution led a surge in leaf photosynthetic capacity during early angiosperm diversification. </w:t>
      </w:r>
      <w:r w:rsidR="00030AD7">
        <w:rPr>
          <w:noProof w:val="0"/>
        </w:rPr>
        <w:t>Ecol</w:t>
      </w:r>
      <w:r w:rsidR="00583195">
        <w:rPr>
          <w:noProof w:val="0"/>
        </w:rPr>
        <w:t>ogy</w:t>
      </w:r>
      <w:r w:rsidR="00030AD7">
        <w:rPr>
          <w:noProof w:val="0"/>
        </w:rPr>
        <w:t xml:space="preserve"> Lett</w:t>
      </w:r>
      <w:r w:rsidR="00583195">
        <w:rPr>
          <w:noProof w:val="0"/>
        </w:rPr>
        <w:t>ers</w:t>
      </w:r>
      <w:r w:rsidRPr="003A176C">
        <w:rPr>
          <w:noProof w:val="0"/>
        </w:rPr>
        <w:t xml:space="preserve"> 13:175–183</w:t>
      </w:r>
      <w:r w:rsidRPr="003A176C">
        <w:t>.</w:t>
      </w:r>
    </w:p>
    <w:p w14:paraId="3DBB71D2" w14:textId="77777777" w:rsidR="00D76874" w:rsidRPr="003A176C" w:rsidRDefault="00D76874" w:rsidP="00D76874">
      <w:pPr>
        <w:shd w:val="clear" w:color="auto" w:fill="FFFFFF"/>
        <w:spacing w:line="480" w:lineRule="auto"/>
        <w:ind w:left="450" w:hanging="450"/>
        <w:rPr>
          <w:noProof w:val="0"/>
          <w:color w:val="000000"/>
        </w:rPr>
      </w:pPr>
      <w:r w:rsidRPr="003A176C">
        <w:rPr>
          <w:color w:val="000000"/>
        </w:rPr>
        <w:t>Cronberg</w:t>
      </w:r>
      <w:r w:rsidR="00A16A6B">
        <w:rPr>
          <w:color w:val="000000"/>
        </w:rPr>
        <w:t>,</w:t>
      </w:r>
      <w:r w:rsidRPr="003A176C">
        <w:rPr>
          <w:noProof w:val="0"/>
          <w:color w:val="000000"/>
        </w:rPr>
        <w:t xml:space="preserve"> N</w:t>
      </w:r>
      <w:r w:rsidR="00A16A6B">
        <w:rPr>
          <w:noProof w:val="0"/>
          <w:color w:val="000000"/>
        </w:rPr>
        <w:t>.</w:t>
      </w:r>
      <w:r w:rsidRPr="003A176C">
        <w:rPr>
          <w:noProof w:val="0"/>
          <w:color w:val="000000"/>
        </w:rPr>
        <w:t xml:space="preserve">, </w:t>
      </w:r>
      <w:r w:rsidR="00A16A6B">
        <w:rPr>
          <w:noProof w:val="0"/>
          <w:color w:val="000000"/>
        </w:rPr>
        <w:t>R. Natcheva, and K. Hedlund</w:t>
      </w:r>
      <w:r w:rsidRPr="003A176C">
        <w:rPr>
          <w:noProof w:val="0"/>
          <w:color w:val="000000"/>
        </w:rPr>
        <w:t>. 2006. Microarthropods mediate sperm transfer in mosses. </w:t>
      </w:r>
      <w:r w:rsidRPr="003A176C">
        <w:rPr>
          <w:iCs/>
          <w:noProof w:val="0"/>
          <w:color w:val="000000"/>
        </w:rPr>
        <w:t>Science</w:t>
      </w:r>
      <w:r w:rsidRPr="003A176C">
        <w:rPr>
          <w:noProof w:val="0"/>
          <w:color w:val="000000"/>
        </w:rPr>
        <w:t xml:space="preserve"> 313:1255–1255.</w:t>
      </w:r>
    </w:p>
    <w:p w14:paraId="5B0A6220" w14:textId="77777777" w:rsidR="004272E7" w:rsidRPr="003A176C" w:rsidRDefault="004272E7" w:rsidP="004272E7">
      <w:pPr>
        <w:spacing w:line="480" w:lineRule="auto"/>
        <w:ind w:left="450" w:hanging="450"/>
        <w:rPr>
          <w:noProof w:val="0"/>
        </w:rPr>
      </w:pPr>
      <w:r w:rsidRPr="003A176C">
        <w:rPr>
          <w:noProof w:val="0"/>
        </w:rPr>
        <w:lastRenderedPageBreak/>
        <w:t>Dodd</w:t>
      </w:r>
      <w:r w:rsidR="006B6FA4">
        <w:rPr>
          <w:noProof w:val="0"/>
        </w:rPr>
        <w:t>,</w:t>
      </w:r>
      <w:r w:rsidRPr="003A176C">
        <w:rPr>
          <w:noProof w:val="0"/>
        </w:rPr>
        <w:t xml:space="preserve"> M</w:t>
      </w:r>
      <w:r w:rsidR="006B6FA4">
        <w:rPr>
          <w:noProof w:val="0"/>
        </w:rPr>
        <w:t xml:space="preserve">. </w:t>
      </w:r>
      <w:r w:rsidRPr="003A176C">
        <w:rPr>
          <w:noProof w:val="0"/>
        </w:rPr>
        <w:t>E</w:t>
      </w:r>
      <w:r w:rsidR="006B6FA4">
        <w:rPr>
          <w:noProof w:val="0"/>
        </w:rPr>
        <w:t>.</w:t>
      </w:r>
      <w:r w:rsidRPr="003A176C">
        <w:rPr>
          <w:noProof w:val="0"/>
        </w:rPr>
        <w:t xml:space="preserve">, </w:t>
      </w:r>
      <w:r w:rsidR="006B6FA4">
        <w:rPr>
          <w:noProof w:val="0"/>
        </w:rPr>
        <w:t>J. Silvertown</w:t>
      </w:r>
      <w:r w:rsidRPr="003A176C">
        <w:rPr>
          <w:noProof w:val="0"/>
        </w:rPr>
        <w:t xml:space="preserve">, </w:t>
      </w:r>
      <w:r w:rsidR="006B6FA4">
        <w:rPr>
          <w:noProof w:val="0"/>
        </w:rPr>
        <w:t>and M. W. Chase</w:t>
      </w:r>
      <w:r w:rsidRPr="003A176C">
        <w:rPr>
          <w:noProof w:val="0"/>
        </w:rPr>
        <w:t xml:space="preserve">. 1999. Phylogenetic analysis of trait evolution and species diversity variation among angiosperm families. </w:t>
      </w:r>
      <w:r w:rsidRPr="003A176C">
        <w:rPr>
          <w:iCs/>
          <w:noProof w:val="0"/>
        </w:rPr>
        <w:t>Evolution</w:t>
      </w:r>
      <w:r w:rsidRPr="003A176C">
        <w:rPr>
          <w:noProof w:val="0"/>
        </w:rPr>
        <w:t xml:space="preserve"> 53:732–744.</w:t>
      </w:r>
    </w:p>
    <w:p w14:paraId="3863417D" w14:textId="6CE569BD" w:rsidR="004272E7" w:rsidRPr="003A176C" w:rsidRDefault="004272E7" w:rsidP="004272E7">
      <w:pPr>
        <w:shd w:val="clear" w:color="auto" w:fill="FFFFFF"/>
        <w:spacing w:line="480" w:lineRule="auto"/>
        <w:ind w:left="450" w:hanging="450"/>
        <w:rPr>
          <w:noProof w:val="0"/>
          <w:color w:val="000000"/>
        </w:rPr>
      </w:pPr>
      <w:r w:rsidRPr="003A176C">
        <w:rPr>
          <w:noProof w:val="0"/>
          <w:color w:val="000000"/>
        </w:rPr>
        <w:t>Dresselhaus</w:t>
      </w:r>
      <w:r w:rsidR="00AF2948">
        <w:rPr>
          <w:noProof w:val="0"/>
          <w:color w:val="000000"/>
        </w:rPr>
        <w:t>,</w:t>
      </w:r>
      <w:r w:rsidRPr="003A176C">
        <w:rPr>
          <w:noProof w:val="0"/>
          <w:color w:val="000000"/>
        </w:rPr>
        <w:t xml:space="preserve"> T</w:t>
      </w:r>
      <w:r w:rsidR="00AF2948">
        <w:rPr>
          <w:noProof w:val="0"/>
          <w:color w:val="000000"/>
        </w:rPr>
        <w:t>.</w:t>
      </w:r>
      <w:r w:rsidRPr="003A176C">
        <w:rPr>
          <w:noProof w:val="0"/>
          <w:color w:val="000000"/>
        </w:rPr>
        <w:t xml:space="preserve">, </w:t>
      </w:r>
      <w:r w:rsidR="00AF2948">
        <w:rPr>
          <w:noProof w:val="0"/>
          <w:color w:val="000000"/>
        </w:rPr>
        <w:t>S. Sprunck</w:t>
      </w:r>
      <w:r w:rsidRPr="003A176C">
        <w:rPr>
          <w:noProof w:val="0"/>
          <w:color w:val="000000"/>
        </w:rPr>
        <w:t xml:space="preserve">, </w:t>
      </w:r>
      <w:r w:rsidR="00AF2948">
        <w:rPr>
          <w:noProof w:val="0"/>
          <w:color w:val="000000"/>
        </w:rPr>
        <w:t>and G. M. Wessel</w:t>
      </w:r>
      <w:r w:rsidRPr="003A176C">
        <w:rPr>
          <w:noProof w:val="0"/>
          <w:color w:val="000000"/>
        </w:rPr>
        <w:t>. 2016. Fertilization mechanisms in flowering plants. </w:t>
      </w:r>
      <w:r w:rsidR="005E7E1C">
        <w:rPr>
          <w:iCs/>
          <w:noProof w:val="0"/>
          <w:color w:val="000000"/>
        </w:rPr>
        <w:t>Curr</w:t>
      </w:r>
      <w:r w:rsidR="00F03666">
        <w:rPr>
          <w:iCs/>
          <w:noProof w:val="0"/>
          <w:color w:val="000000"/>
        </w:rPr>
        <w:t>en</w:t>
      </w:r>
      <w:r w:rsidR="005E7E1C">
        <w:rPr>
          <w:iCs/>
          <w:noProof w:val="0"/>
          <w:color w:val="000000"/>
        </w:rPr>
        <w:t xml:space="preserve"> Biol</w:t>
      </w:r>
      <w:r w:rsidR="00F03666">
        <w:rPr>
          <w:iCs/>
          <w:noProof w:val="0"/>
          <w:color w:val="000000"/>
        </w:rPr>
        <w:t xml:space="preserve">ogy </w:t>
      </w:r>
      <w:r w:rsidRPr="003A176C">
        <w:rPr>
          <w:noProof w:val="0"/>
          <w:color w:val="000000"/>
        </w:rPr>
        <w:t>26:R125–R139.</w:t>
      </w:r>
    </w:p>
    <w:p w14:paraId="52D42669" w14:textId="77777777" w:rsidR="00862547" w:rsidRPr="003A176C" w:rsidRDefault="00862547" w:rsidP="00862547">
      <w:pPr>
        <w:spacing w:line="480" w:lineRule="auto"/>
        <w:ind w:left="450" w:hanging="450"/>
        <w:rPr>
          <w:noProof w:val="0"/>
        </w:rPr>
      </w:pPr>
      <w:r w:rsidRPr="003A176C">
        <w:rPr>
          <w:noProof w:val="0"/>
        </w:rPr>
        <w:t>Hill</w:t>
      </w:r>
      <w:r w:rsidR="006416C2">
        <w:rPr>
          <w:noProof w:val="0"/>
        </w:rPr>
        <w:t>,</w:t>
      </w:r>
      <w:r w:rsidRPr="003A176C">
        <w:rPr>
          <w:noProof w:val="0"/>
        </w:rPr>
        <w:t xml:space="preserve"> M</w:t>
      </w:r>
      <w:r w:rsidR="006416C2">
        <w:rPr>
          <w:noProof w:val="0"/>
        </w:rPr>
        <w:t xml:space="preserve">. </w:t>
      </w:r>
      <w:r w:rsidRPr="003A176C">
        <w:rPr>
          <w:noProof w:val="0"/>
        </w:rPr>
        <w:t>O</w:t>
      </w:r>
      <w:r w:rsidR="006416C2">
        <w:rPr>
          <w:noProof w:val="0"/>
        </w:rPr>
        <w:t>.</w:t>
      </w:r>
      <w:r w:rsidRPr="003A176C">
        <w:rPr>
          <w:noProof w:val="0"/>
        </w:rPr>
        <w:t xml:space="preserve">, </w:t>
      </w:r>
      <w:r w:rsidR="006416C2">
        <w:rPr>
          <w:noProof w:val="0"/>
        </w:rPr>
        <w:t>C. D. Preston</w:t>
      </w:r>
      <w:r w:rsidRPr="003A176C">
        <w:rPr>
          <w:noProof w:val="0"/>
        </w:rPr>
        <w:t xml:space="preserve">, </w:t>
      </w:r>
      <w:r w:rsidR="00A65BBB">
        <w:rPr>
          <w:noProof w:val="0"/>
        </w:rPr>
        <w:t>S. D. S. Bosanquet</w:t>
      </w:r>
      <w:r w:rsidRPr="003A176C">
        <w:rPr>
          <w:noProof w:val="0"/>
        </w:rPr>
        <w:t xml:space="preserve">, </w:t>
      </w:r>
      <w:r w:rsidR="00A65BBB">
        <w:rPr>
          <w:noProof w:val="0"/>
        </w:rPr>
        <w:t xml:space="preserve">and D. B. </w:t>
      </w:r>
      <w:r w:rsidR="004761F2">
        <w:rPr>
          <w:noProof w:val="0"/>
        </w:rPr>
        <w:t>Roy</w:t>
      </w:r>
      <w:r w:rsidRPr="003A176C">
        <w:rPr>
          <w:noProof w:val="0"/>
        </w:rPr>
        <w:t xml:space="preserve">. 2007. BRYOATT: </w:t>
      </w:r>
      <w:r w:rsidRPr="003A176C">
        <w:t>attributes</w:t>
      </w:r>
      <w:r w:rsidRPr="003A176C">
        <w:rPr>
          <w:noProof w:val="0"/>
        </w:rPr>
        <w:t xml:space="preserve"> of British and Irish mosses, </w:t>
      </w:r>
      <w:r w:rsidRPr="003A176C">
        <w:t>liverworts</w:t>
      </w:r>
      <w:r w:rsidRPr="003A176C">
        <w:rPr>
          <w:noProof w:val="0"/>
        </w:rPr>
        <w:t xml:space="preserve"> and hornworts. Norwich, UK: Centre for Ecology </w:t>
      </w:r>
      <w:r w:rsidR="003160AA" w:rsidRPr="003A176C">
        <w:rPr>
          <w:noProof w:val="0"/>
        </w:rPr>
        <w:t>and</w:t>
      </w:r>
      <w:r w:rsidRPr="003A176C">
        <w:rPr>
          <w:noProof w:val="0"/>
        </w:rPr>
        <w:t xml:space="preserve"> Hydrology. </w:t>
      </w:r>
    </w:p>
    <w:p w14:paraId="2FD2675B" w14:textId="77777777" w:rsidR="006B6E61" w:rsidRPr="003A176C" w:rsidRDefault="006B6E61" w:rsidP="006B6E61">
      <w:pPr>
        <w:spacing w:line="480" w:lineRule="auto"/>
        <w:ind w:left="450" w:hanging="450"/>
        <w:rPr>
          <w:noProof w:val="0"/>
        </w:rPr>
      </w:pPr>
      <w:r w:rsidRPr="003A176C">
        <w:rPr>
          <w:noProof w:val="0"/>
        </w:rPr>
        <w:t>Judd</w:t>
      </w:r>
      <w:r w:rsidR="00CE5460">
        <w:rPr>
          <w:noProof w:val="0"/>
        </w:rPr>
        <w:t>,</w:t>
      </w:r>
      <w:r w:rsidRPr="003A176C">
        <w:rPr>
          <w:noProof w:val="0"/>
        </w:rPr>
        <w:t xml:space="preserve"> W</w:t>
      </w:r>
      <w:r w:rsidR="00CE5460">
        <w:rPr>
          <w:noProof w:val="0"/>
        </w:rPr>
        <w:t xml:space="preserve">. </w:t>
      </w:r>
      <w:r w:rsidRPr="003A176C">
        <w:rPr>
          <w:noProof w:val="0"/>
        </w:rPr>
        <w:t>S</w:t>
      </w:r>
      <w:r w:rsidR="00CE5460">
        <w:rPr>
          <w:noProof w:val="0"/>
        </w:rPr>
        <w:t>.</w:t>
      </w:r>
      <w:r w:rsidRPr="003A176C">
        <w:rPr>
          <w:noProof w:val="0"/>
        </w:rPr>
        <w:t xml:space="preserve">, </w:t>
      </w:r>
      <w:r w:rsidR="00CE5460">
        <w:rPr>
          <w:noProof w:val="0"/>
        </w:rPr>
        <w:t>C. S. Campbell</w:t>
      </w:r>
      <w:r w:rsidRPr="003A176C">
        <w:rPr>
          <w:noProof w:val="0"/>
        </w:rPr>
        <w:t xml:space="preserve">, </w:t>
      </w:r>
      <w:r w:rsidR="00CE5460">
        <w:rPr>
          <w:noProof w:val="0"/>
        </w:rPr>
        <w:t>E. A. Kellogg</w:t>
      </w:r>
      <w:r w:rsidRPr="003A176C">
        <w:rPr>
          <w:noProof w:val="0"/>
        </w:rPr>
        <w:t xml:space="preserve">, </w:t>
      </w:r>
      <w:r w:rsidR="00CE5460">
        <w:rPr>
          <w:noProof w:val="0"/>
        </w:rPr>
        <w:t>P, F. Stevens</w:t>
      </w:r>
      <w:r w:rsidRPr="003A176C">
        <w:rPr>
          <w:noProof w:val="0"/>
        </w:rPr>
        <w:t xml:space="preserve">, </w:t>
      </w:r>
      <w:r w:rsidR="00CE5460">
        <w:rPr>
          <w:noProof w:val="0"/>
        </w:rPr>
        <w:t xml:space="preserve">and M. J. </w:t>
      </w:r>
      <w:r w:rsidR="00937404">
        <w:rPr>
          <w:noProof w:val="0"/>
        </w:rPr>
        <w:t>Donoghue</w:t>
      </w:r>
      <w:r w:rsidRPr="003A176C">
        <w:rPr>
          <w:noProof w:val="0"/>
        </w:rPr>
        <w:t>. 2015. Plant systematics. A phylogenetic approach. Fourth edition. Sunderland, MA: Sinauer Associates Inc.</w:t>
      </w:r>
    </w:p>
    <w:p w14:paraId="35D3E666" w14:textId="4A0402B5" w:rsidR="003F14D5" w:rsidRPr="003A176C" w:rsidRDefault="003F14D5" w:rsidP="003F14D5">
      <w:pPr>
        <w:spacing w:line="480" w:lineRule="auto"/>
        <w:ind w:left="450" w:hanging="450"/>
        <w:rPr>
          <w:noProof w:val="0"/>
        </w:rPr>
      </w:pPr>
      <w:r w:rsidRPr="003A176C">
        <w:t>Ricklefs</w:t>
      </w:r>
      <w:r w:rsidR="00772E20">
        <w:t>,</w:t>
      </w:r>
      <w:r w:rsidRPr="003A176C">
        <w:t xml:space="preserve"> R</w:t>
      </w:r>
      <w:r w:rsidR="00772E20">
        <w:t xml:space="preserve">. </w:t>
      </w:r>
      <w:r w:rsidRPr="003A176C">
        <w:t>E</w:t>
      </w:r>
      <w:r w:rsidR="0009695C">
        <w:t>.</w:t>
      </w:r>
      <w:r w:rsidRPr="003A176C">
        <w:t xml:space="preserve">, </w:t>
      </w:r>
      <w:r w:rsidR="0009695C">
        <w:t>and S. S. Renner</w:t>
      </w:r>
      <w:r w:rsidRPr="003A176C">
        <w:rPr>
          <w:noProof w:val="0"/>
        </w:rPr>
        <w:t xml:space="preserve">. 1995. Dioecy and its correlates in the flowering plants. </w:t>
      </w:r>
      <w:r w:rsidR="007B38FC">
        <w:rPr>
          <w:noProof w:val="0"/>
        </w:rPr>
        <w:t>American Journal of Botany</w:t>
      </w:r>
      <w:r w:rsidRPr="003A176C">
        <w:rPr>
          <w:noProof w:val="0"/>
        </w:rPr>
        <w:t xml:space="preserve"> 82</w:t>
      </w:r>
      <w:r w:rsidR="00FF43A0">
        <w:rPr>
          <w:noProof w:val="0"/>
        </w:rPr>
        <w:t>:</w:t>
      </w:r>
      <w:r w:rsidRPr="003A176C">
        <w:rPr>
          <w:noProof w:val="0"/>
        </w:rPr>
        <w:t>596–606.</w:t>
      </w:r>
    </w:p>
    <w:p w14:paraId="1D3AB6D1" w14:textId="77777777" w:rsidR="00DB2969" w:rsidRPr="003A176C" w:rsidRDefault="00DB2969" w:rsidP="00DB2969">
      <w:pPr>
        <w:shd w:val="clear" w:color="auto" w:fill="FFFFFF"/>
        <w:spacing w:line="480" w:lineRule="auto"/>
        <w:ind w:left="450" w:hanging="450"/>
        <w:rPr>
          <w:noProof w:val="0"/>
          <w:color w:val="000000"/>
        </w:rPr>
      </w:pPr>
      <w:r w:rsidRPr="003A176C">
        <w:rPr>
          <w:noProof w:val="0"/>
          <w:color w:val="000000"/>
        </w:rPr>
        <w:t>Rosenstiel</w:t>
      </w:r>
      <w:r w:rsidR="002F5B57">
        <w:rPr>
          <w:noProof w:val="0"/>
          <w:color w:val="000000"/>
        </w:rPr>
        <w:t>,</w:t>
      </w:r>
      <w:r w:rsidRPr="003A176C">
        <w:rPr>
          <w:noProof w:val="0"/>
          <w:color w:val="000000"/>
        </w:rPr>
        <w:t xml:space="preserve"> T</w:t>
      </w:r>
      <w:r w:rsidR="002F5B57">
        <w:rPr>
          <w:noProof w:val="0"/>
          <w:color w:val="000000"/>
        </w:rPr>
        <w:t xml:space="preserve">. </w:t>
      </w:r>
      <w:r w:rsidRPr="003A176C">
        <w:rPr>
          <w:noProof w:val="0"/>
          <w:color w:val="000000"/>
        </w:rPr>
        <w:t>N</w:t>
      </w:r>
      <w:r w:rsidR="002F5B57">
        <w:rPr>
          <w:noProof w:val="0"/>
          <w:color w:val="000000"/>
        </w:rPr>
        <w:t>.</w:t>
      </w:r>
      <w:r w:rsidRPr="003A176C">
        <w:rPr>
          <w:noProof w:val="0"/>
          <w:color w:val="000000"/>
        </w:rPr>
        <w:t xml:space="preserve">, </w:t>
      </w:r>
      <w:r w:rsidR="002F5B57">
        <w:rPr>
          <w:noProof w:val="0"/>
          <w:color w:val="000000"/>
        </w:rPr>
        <w:t xml:space="preserve">E. E. </w:t>
      </w:r>
      <w:r w:rsidR="00B77003">
        <w:rPr>
          <w:noProof w:val="0"/>
          <w:color w:val="000000"/>
        </w:rPr>
        <w:t>Shortlidge</w:t>
      </w:r>
      <w:r w:rsidRPr="003A176C">
        <w:rPr>
          <w:noProof w:val="0"/>
          <w:color w:val="000000"/>
        </w:rPr>
        <w:t xml:space="preserve">, </w:t>
      </w:r>
      <w:r w:rsidR="00B77003">
        <w:rPr>
          <w:noProof w:val="0"/>
          <w:color w:val="000000"/>
        </w:rPr>
        <w:t>A. N. Melnychenko</w:t>
      </w:r>
      <w:r w:rsidRPr="003A176C">
        <w:rPr>
          <w:noProof w:val="0"/>
          <w:color w:val="000000"/>
        </w:rPr>
        <w:t xml:space="preserve">, </w:t>
      </w:r>
      <w:r w:rsidR="00B77003">
        <w:rPr>
          <w:noProof w:val="0"/>
          <w:color w:val="000000"/>
        </w:rPr>
        <w:t>J. F. Pankow</w:t>
      </w:r>
      <w:r w:rsidRPr="003A176C">
        <w:rPr>
          <w:noProof w:val="0"/>
          <w:color w:val="000000"/>
        </w:rPr>
        <w:t xml:space="preserve">, </w:t>
      </w:r>
      <w:r w:rsidR="00B77003">
        <w:rPr>
          <w:noProof w:val="0"/>
          <w:color w:val="000000"/>
        </w:rPr>
        <w:t xml:space="preserve">and S. M. </w:t>
      </w:r>
      <w:r w:rsidRPr="003A176C">
        <w:rPr>
          <w:noProof w:val="0"/>
          <w:color w:val="000000"/>
        </w:rPr>
        <w:t>Eppley. 2012. Sex-specific volatile compounds influence microarthropod-mediated fertilization of moss. </w:t>
      </w:r>
      <w:r w:rsidRPr="003A176C">
        <w:rPr>
          <w:iCs/>
          <w:noProof w:val="0"/>
          <w:color w:val="000000"/>
        </w:rPr>
        <w:t xml:space="preserve">Nature </w:t>
      </w:r>
      <w:r w:rsidRPr="003A176C">
        <w:rPr>
          <w:noProof w:val="0"/>
          <w:color w:val="000000"/>
        </w:rPr>
        <w:t>489:431–433.</w:t>
      </w:r>
    </w:p>
    <w:p w14:paraId="708428A5" w14:textId="1333BF1E" w:rsidR="00DB2969" w:rsidRPr="003A176C" w:rsidRDefault="00DB2969" w:rsidP="00DB2969">
      <w:pPr>
        <w:spacing w:line="480" w:lineRule="auto"/>
        <w:ind w:left="450" w:hanging="450"/>
        <w:rPr>
          <w:noProof w:val="0"/>
        </w:rPr>
      </w:pPr>
      <w:r w:rsidRPr="003A176C">
        <w:rPr>
          <w:noProof w:val="0"/>
        </w:rPr>
        <w:t>Rowe</w:t>
      </w:r>
      <w:r w:rsidR="00EF4479">
        <w:rPr>
          <w:noProof w:val="0"/>
        </w:rPr>
        <w:t>,</w:t>
      </w:r>
      <w:r w:rsidRPr="003A176C">
        <w:rPr>
          <w:noProof w:val="0"/>
        </w:rPr>
        <w:t xml:space="preserve"> N</w:t>
      </w:r>
      <w:r w:rsidR="00EF4479">
        <w:rPr>
          <w:noProof w:val="0"/>
        </w:rPr>
        <w:t>.</w:t>
      </w:r>
      <w:r w:rsidRPr="003A176C">
        <w:rPr>
          <w:noProof w:val="0"/>
        </w:rPr>
        <w:t>,</w:t>
      </w:r>
      <w:r w:rsidR="00EF4479">
        <w:rPr>
          <w:noProof w:val="0"/>
        </w:rPr>
        <w:t xml:space="preserve"> and</w:t>
      </w:r>
      <w:r w:rsidRPr="003A176C">
        <w:rPr>
          <w:noProof w:val="0"/>
        </w:rPr>
        <w:t xml:space="preserve"> </w:t>
      </w:r>
      <w:r w:rsidR="00EF4479">
        <w:rPr>
          <w:noProof w:val="0"/>
        </w:rPr>
        <w:t>T. Speck</w:t>
      </w:r>
      <w:r w:rsidRPr="003A176C">
        <w:rPr>
          <w:noProof w:val="0"/>
        </w:rPr>
        <w:t xml:space="preserve">. 2005. Plant growth forms: an ecological and evolutionary perspective. </w:t>
      </w:r>
      <w:r w:rsidR="008F606A" w:rsidRPr="003A176C">
        <w:rPr>
          <w:noProof w:val="0"/>
        </w:rPr>
        <w:t>New Phytol</w:t>
      </w:r>
      <w:r w:rsidR="00215865">
        <w:rPr>
          <w:noProof w:val="0"/>
        </w:rPr>
        <w:t>ogist</w:t>
      </w:r>
      <w:r w:rsidRPr="003A176C">
        <w:rPr>
          <w:noProof w:val="0"/>
        </w:rPr>
        <w:t xml:space="preserve"> 166</w:t>
      </w:r>
      <w:r w:rsidR="008F606A" w:rsidRPr="003A176C">
        <w:rPr>
          <w:noProof w:val="0"/>
        </w:rPr>
        <w:t>:</w:t>
      </w:r>
      <w:r w:rsidRPr="003A176C">
        <w:rPr>
          <w:noProof w:val="0"/>
        </w:rPr>
        <w:t>61–72.</w:t>
      </w:r>
    </w:p>
    <w:p w14:paraId="19182F0A" w14:textId="57DB59A0" w:rsidR="004272E7" w:rsidRPr="003A176C" w:rsidRDefault="00B65E51" w:rsidP="004272E7">
      <w:pPr>
        <w:spacing w:line="480" w:lineRule="auto"/>
        <w:ind w:left="450" w:hanging="450"/>
        <w:rPr>
          <w:noProof w:val="0"/>
        </w:rPr>
      </w:pPr>
      <w:r>
        <w:rPr>
          <w:noProof w:val="0"/>
        </w:rPr>
        <w:t xml:space="preserve">Sack, </w:t>
      </w:r>
      <w:r w:rsidR="004272E7" w:rsidRPr="003A176C">
        <w:rPr>
          <w:noProof w:val="0"/>
        </w:rPr>
        <w:t>L</w:t>
      </w:r>
      <w:r w:rsidR="00EF4479">
        <w:rPr>
          <w:noProof w:val="0"/>
        </w:rPr>
        <w:t>.</w:t>
      </w:r>
      <w:r>
        <w:rPr>
          <w:noProof w:val="0"/>
        </w:rPr>
        <w:t xml:space="preserve">, C. Scoffoni, </w:t>
      </w:r>
      <w:r w:rsidR="005F6060">
        <w:rPr>
          <w:noProof w:val="0"/>
        </w:rPr>
        <w:t xml:space="preserve">A. D. McKown, </w:t>
      </w:r>
      <w:r w:rsidR="000A18D4">
        <w:rPr>
          <w:noProof w:val="0"/>
        </w:rPr>
        <w:t xml:space="preserve">K. Frole, </w:t>
      </w:r>
      <w:r w:rsidR="00902D34">
        <w:rPr>
          <w:noProof w:val="0"/>
        </w:rPr>
        <w:t xml:space="preserve">M. Rawls, </w:t>
      </w:r>
      <w:r w:rsidR="00DA2BBA">
        <w:rPr>
          <w:noProof w:val="0"/>
        </w:rPr>
        <w:t xml:space="preserve">J. C. Havran, </w:t>
      </w:r>
      <w:r w:rsidR="006373A2">
        <w:rPr>
          <w:noProof w:val="0"/>
        </w:rPr>
        <w:t xml:space="preserve">H. Tran, and </w:t>
      </w:r>
      <w:r w:rsidR="00E7703B">
        <w:rPr>
          <w:noProof w:val="0"/>
        </w:rPr>
        <w:t>T. Tran</w:t>
      </w:r>
      <w:r w:rsidR="004272E7" w:rsidRPr="003A176C">
        <w:rPr>
          <w:noProof w:val="0"/>
        </w:rPr>
        <w:t>. 2012. Developmentally based scaling of leaf venation architecture explains global ecological patterns. Nature Comm</w:t>
      </w:r>
      <w:r w:rsidR="00483720">
        <w:rPr>
          <w:noProof w:val="0"/>
        </w:rPr>
        <w:t>un</w:t>
      </w:r>
      <w:r w:rsidR="00215865">
        <w:rPr>
          <w:noProof w:val="0"/>
        </w:rPr>
        <w:t>ications</w:t>
      </w:r>
      <w:r w:rsidR="004272E7" w:rsidRPr="003A176C">
        <w:rPr>
          <w:noProof w:val="0"/>
        </w:rPr>
        <w:t xml:space="preserve"> 3:837.</w:t>
      </w:r>
    </w:p>
    <w:p w14:paraId="4FD15817" w14:textId="632A2A8D" w:rsidR="004272E7" w:rsidRPr="003A176C" w:rsidRDefault="004272E7" w:rsidP="004272E7">
      <w:pPr>
        <w:spacing w:line="480" w:lineRule="auto"/>
        <w:ind w:left="450" w:hanging="450"/>
        <w:rPr>
          <w:noProof w:val="0"/>
        </w:rPr>
      </w:pPr>
      <w:r w:rsidRPr="003A176C">
        <w:rPr>
          <w:noProof w:val="0"/>
        </w:rPr>
        <w:lastRenderedPageBreak/>
        <w:t>Sack</w:t>
      </w:r>
      <w:r w:rsidR="004A657F">
        <w:rPr>
          <w:noProof w:val="0"/>
        </w:rPr>
        <w:t>, L., and C. Scoffoni</w:t>
      </w:r>
      <w:r w:rsidRPr="003A176C">
        <w:rPr>
          <w:noProof w:val="0"/>
        </w:rPr>
        <w:t xml:space="preserve">. 2013. Leaf venation: structure, function, development, evolution, ecology and applications in the past, </w:t>
      </w:r>
      <w:r w:rsidRPr="003A176C">
        <w:t>present</w:t>
      </w:r>
      <w:r w:rsidRPr="003A176C">
        <w:rPr>
          <w:noProof w:val="0"/>
        </w:rPr>
        <w:t xml:space="preserve"> and future. </w:t>
      </w:r>
      <w:r w:rsidR="00215865" w:rsidRPr="003A176C">
        <w:rPr>
          <w:noProof w:val="0"/>
        </w:rPr>
        <w:t>New Phytol</w:t>
      </w:r>
      <w:r w:rsidR="00215865">
        <w:rPr>
          <w:noProof w:val="0"/>
        </w:rPr>
        <w:t>ogist</w:t>
      </w:r>
      <w:r w:rsidR="00215865" w:rsidRPr="003A176C">
        <w:rPr>
          <w:noProof w:val="0"/>
        </w:rPr>
        <w:t xml:space="preserve"> </w:t>
      </w:r>
      <w:r w:rsidRPr="003A176C">
        <w:rPr>
          <w:noProof w:val="0"/>
        </w:rPr>
        <w:t>198:983–1000.</w:t>
      </w:r>
    </w:p>
    <w:p w14:paraId="2D2D52CF" w14:textId="5096AEFB" w:rsidR="00902870" w:rsidRPr="003A176C" w:rsidRDefault="00902870" w:rsidP="00902870">
      <w:pPr>
        <w:shd w:val="clear" w:color="auto" w:fill="FFFFFF"/>
        <w:spacing w:line="480" w:lineRule="auto"/>
        <w:ind w:left="450" w:hanging="450"/>
        <w:rPr>
          <w:noProof w:val="0"/>
          <w:color w:val="000000"/>
        </w:rPr>
      </w:pPr>
      <w:r w:rsidRPr="003A176C">
        <w:rPr>
          <w:noProof w:val="0"/>
          <w:color w:val="000000"/>
        </w:rPr>
        <w:t>Simpson</w:t>
      </w:r>
      <w:r w:rsidR="00586645">
        <w:rPr>
          <w:noProof w:val="0"/>
          <w:color w:val="000000"/>
        </w:rPr>
        <w:t>.</w:t>
      </w:r>
      <w:r w:rsidRPr="003A176C">
        <w:rPr>
          <w:noProof w:val="0"/>
          <w:color w:val="000000"/>
        </w:rPr>
        <w:t xml:space="preserve"> M</w:t>
      </w:r>
      <w:r w:rsidR="00586645">
        <w:rPr>
          <w:noProof w:val="0"/>
          <w:color w:val="000000"/>
        </w:rPr>
        <w:t xml:space="preserve">. </w:t>
      </w:r>
      <w:r w:rsidRPr="003A176C">
        <w:rPr>
          <w:noProof w:val="0"/>
          <w:color w:val="000000"/>
        </w:rPr>
        <w:t>G. 2010. Plant systematics.</w:t>
      </w:r>
      <w:r w:rsidR="00BF5345">
        <w:rPr>
          <w:noProof w:val="0"/>
          <w:color w:val="000000"/>
        </w:rPr>
        <w:t xml:space="preserve"> Second edition. Academic Press, San Diego, CA.</w:t>
      </w:r>
    </w:p>
    <w:p w14:paraId="3ECE8A9E" w14:textId="41ACF242" w:rsidR="003F14D5" w:rsidRDefault="003F14D5" w:rsidP="003F14D5">
      <w:pPr>
        <w:spacing w:line="480" w:lineRule="auto"/>
        <w:ind w:left="450" w:hanging="450"/>
        <w:rPr>
          <w:noProof w:val="0"/>
        </w:rPr>
      </w:pPr>
      <w:r w:rsidRPr="003A176C">
        <w:rPr>
          <w:noProof w:val="0"/>
        </w:rPr>
        <w:t>Tiffney</w:t>
      </w:r>
      <w:r w:rsidR="00586645">
        <w:rPr>
          <w:noProof w:val="0"/>
        </w:rPr>
        <w:t>,</w:t>
      </w:r>
      <w:r w:rsidRPr="003A176C">
        <w:rPr>
          <w:noProof w:val="0"/>
        </w:rPr>
        <w:t xml:space="preserve"> B</w:t>
      </w:r>
      <w:r w:rsidR="00586645">
        <w:rPr>
          <w:noProof w:val="0"/>
        </w:rPr>
        <w:t>. H., and S. J. Mazer</w:t>
      </w:r>
      <w:r w:rsidRPr="003A176C">
        <w:rPr>
          <w:noProof w:val="0"/>
        </w:rPr>
        <w:t xml:space="preserve">. 1995. Angiosperm growth habit, </w:t>
      </w:r>
      <w:r w:rsidRPr="003A176C">
        <w:t>dispersal</w:t>
      </w:r>
      <w:r w:rsidRPr="003A176C">
        <w:rPr>
          <w:noProof w:val="0"/>
        </w:rPr>
        <w:t xml:space="preserve"> and diversification reconsidered. </w:t>
      </w:r>
      <w:r w:rsidR="0042473F">
        <w:rPr>
          <w:noProof w:val="0"/>
        </w:rPr>
        <w:t>Evol</w:t>
      </w:r>
      <w:r w:rsidR="0020661F">
        <w:rPr>
          <w:noProof w:val="0"/>
        </w:rPr>
        <w:t>utionary</w:t>
      </w:r>
      <w:r w:rsidR="0042473F">
        <w:rPr>
          <w:noProof w:val="0"/>
        </w:rPr>
        <w:t xml:space="preserve"> Ecol</w:t>
      </w:r>
      <w:r w:rsidR="0020661F">
        <w:rPr>
          <w:noProof w:val="0"/>
        </w:rPr>
        <w:t>ogy</w:t>
      </w:r>
      <w:r w:rsidRPr="003A176C">
        <w:rPr>
          <w:noProof w:val="0"/>
        </w:rPr>
        <w:t xml:space="preserve"> 9:93–117.</w:t>
      </w:r>
    </w:p>
    <w:p w14:paraId="14A8AAD0" w14:textId="19EE9E5E" w:rsidR="003F14D5" w:rsidRPr="003A176C" w:rsidRDefault="003F14D5" w:rsidP="003F14D5">
      <w:pPr>
        <w:spacing w:line="480" w:lineRule="auto"/>
        <w:ind w:left="450" w:hanging="450"/>
        <w:rPr>
          <w:noProof w:val="0"/>
        </w:rPr>
      </w:pPr>
      <w:r w:rsidRPr="003A176C">
        <w:rPr>
          <w:noProof w:val="0"/>
        </w:rPr>
        <w:t>Wood</w:t>
      </w:r>
      <w:r w:rsidR="00C169B4">
        <w:rPr>
          <w:noProof w:val="0"/>
        </w:rPr>
        <w:t>,</w:t>
      </w:r>
      <w:r w:rsidRPr="003A176C">
        <w:rPr>
          <w:noProof w:val="0"/>
        </w:rPr>
        <w:t xml:space="preserve"> T</w:t>
      </w:r>
      <w:r w:rsidR="00C169B4">
        <w:rPr>
          <w:noProof w:val="0"/>
        </w:rPr>
        <w:t xml:space="preserve">. </w:t>
      </w:r>
      <w:r w:rsidRPr="003A176C">
        <w:rPr>
          <w:noProof w:val="0"/>
        </w:rPr>
        <w:t>E</w:t>
      </w:r>
      <w:r w:rsidR="00C169B4">
        <w:rPr>
          <w:noProof w:val="0"/>
        </w:rPr>
        <w:t>.</w:t>
      </w:r>
      <w:r w:rsidRPr="003A176C">
        <w:rPr>
          <w:noProof w:val="0"/>
        </w:rPr>
        <w:t xml:space="preserve">, </w:t>
      </w:r>
      <w:r w:rsidR="00C169B4">
        <w:rPr>
          <w:noProof w:val="0"/>
        </w:rPr>
        <w:t>N. Takebayashi</w:t>
      </w:r>
      <w:r w:rsidRPr="003A176C">
        <w:rPr>
          <w:noProof w:val="0"/>
        </w:rPr>
        <w:t xml:space="preserve">, </w:t>
      </w:r>
      <w:r w:rsidR="00C169B4">
        <w:rPr>
          <w:noProof w:val="0"/>
        </w:rPr>
        <w:t>M. S. Barker</w:t>
      </w:r>
      <w:r w:rsidRPr="003A176C">
        <w:rPr>
          <w:noProof w:val="0"/>
        </w:rPr>
        <w:t xml:space="preserve">, </w:t>
      </w:r>
      <w:r w:rsidR="00C169B4">
        <w:rPr>
          <w:noProof w:val="0"/>
        </w:rPr>
        <w:t xml:space="preserve">I. </w:t>
      </w:r>
      <w:r w:rsidR="00846299">
        <w:rPr>
          <w:noProof w:val="0"/>
        </w:rPr>
        <w:t>Mayrose</w:t>
      </w:r>
      <w:r w:rsidRPr="003A176C">
        <w:rPr>
          <w:noProof w:val="0"/>
        </w:rPr>
        <w:t xml:space="preserve">, </w:t>
      </w:r>
      <w:r w:rsidR="00846299">
        <w:rPr>
          <w:noProof w:val="0"/>
        </w:rPr>
        <w:t>P. B. Greenspoon</w:t>
      </w:r>
      <w:r w:rsidRPr="003A176C">
        <w:rPr>
          <w:noProof w:val="0"/>
        </w:rPr>
        <w:t xml:space="preserve">, </w:t>
      </w:r>
      <w:r w:rsidR="00846299">
        <w:rPr>
          <w:noProof w:val="0"/>
        </w:rPr>
        <w:t>and L. H. Rieseberg</w:t>
      </w:r>
      <w:r w:rsidRPr="003A176C">
        <w:rPr>
          <w:noProof w:val="0"/>
        </w:rPr>
        <w:t xml:space="preserve">. 2009. The frequency of polyploid speciation in vascular plants. </w:t>
      </w:r>
      <w:r w:rsidR="00366DB5">
        <w:t>Proceedings of the National Academy of Sciences,</w:t>
      </w:r>
      <w:r w:rsidR="001E5731">
        <w:t xml:space="preserve"> U.S.A.</w:t>
      </w:r>
      <w:r w:rsidRPr="003A176C">
        <w:t xml:space="preserve"> </w:t>
      </w:r>
      <w:r w:rsidRPr="003A176C">
        <w:rPr>
          <w:noProof w:val="0"/>
        </w:rPr>
        <w:t>106:13875–13879.</w:t>
      </w:r>
    </w:p>
    <w:p w14:paraId="25ADB81E" w14:textId="77777777" w:rsidR="003F14D5" w:rsidRPr="003A176C" w:rsidRDefault="003F14D5" w:rsidP="003F14D5">
      <w:pPr>
        <w:spacing w:line="480" w:lineRule="auto"/>
        <w:rPr>
          <w:rStyle w:val="Emphasis"/>
          <w:i w:val="0"/>
          <w:iCs w:val="0"/>
          <w:noProof w:val="0"/>
        </w:rPr>
      </w:pPr>
    </w:p>
    <w:p w14:paraId="147D267A" w14:textId="283707E0" w:rsidR="007027C5" w:rsidRDefault="007027C5">
      <w:pPr>
        <w:rPr>
          <w:rStyle w:val="Emphasis"/>
          <w:i w:val="0"/>
          <w:iCs w:val="0"/>
          <w:noProof w:val="0"/>
        </w:rPr>
      </w:pPr>
      <w:r>
        <w:rPr>
          <w:rStyle w:val="Emphasis"/>
          <w:i w:val="0"/>
          <w:iCs w:val="0"/>
          <w:noProof w:val="0"/>
        </w:rPr>
        <w:br w:type="page"/>
      </w:r>
    </w:p>
    <w:p w14:paraId="13CB6D20" w14:textId="643D5D08" w:rsidR="007027C5" w:rsidRPr="009C1C59" w:rsidRDefault="007027C5" w:rsidP="007027C5">
      <w:pPr>
        <w:spacing w:line="480" w:lineRule="auto"/>
      </w:pPr>
      <w:r w:rsidRPr="00855AF3">
        <w:rPr>
          <w:b/>
        </w:rPr>
        <w:lastRenderedPageBreak/>
        <w:t xml:space="preserve">Table </w:t>
      </w:r>
      <w:r w:rsidR="002B2465">
        <w:rPr>
          <w:b/>
        </w:rPr>
        <w:t>A</w:t>
      </w:r>
      <w:r w:rsidRPr="00855AF3">
        <w:rPr>
          <w:b/>
        </w:rPr>
        <w:t>1.</w:t>
      </w:r>
      <w:r w:rsidRPr="00A42931">
        <w:t xml:space="preserve"> Summary of traits analyzed in this study.</w:t>
      </w:r>
      <w:r w:rsidRPr="009C1C59">
        <w:t xml:space="preserve"> Most traits are characterized based on the proportion of species in a clade (e.g. phyla, order, family) estimated to have a given state. Details of trait definitions and coding are given </w:t>
      </w:r>
      <w:r w:rsidR="006C37A7">
        <w:t>above</w:t>
      </w:r>
      <w:r w:rsidRPr="009C1C59">
        <w:t xml:space="preserve"> (including the relationship between “fertilization” and “pollination”). Asterisks indicate traits that were only included in analyses within angiosperms. Note that some traits were partially overlapping (e.g. biotic </w:t>
      </w:r>
      <w:r>
        <w:t>dispersal</w:t>
      </w:r>
      <w:r w:rsidRPr="009C1C59">
        <w:t xml:space="preserve"> mechanisms vs. </w:t>
      </w:r>
      <w:r>
        <w:t>dispersal</w:t>
      </w:r>
      <w:r w:rsidRPr="009C1C59">
        <w:t xml:space="preserve"> by vertebrates) and thus were not included as separate variables in the same multiple regression analysis. </w:t>
      </w:r>
    </w:p>
    <w:p w14:paraId="7E263060" w14:textId="77777777" w:rsidR="007027C5" w:rsidRPr="009C1C59" w:rsidRDefault="007027C5" w:rsidP="007027C5">
      <w:pPr>
        <w:spacing w:line="480" w:lineRule="auto"/>
        <w:rPr>
          <w:rStyle w:val="Emphasis"/>
          <w:rFonts w:ascii="Palatino" w:hAnsi="Palatino"/>
          <w:i w:val="0"/>
        </w:rPr>
      </w:pPr>
    </w:p>
    <w:tbl>
      <w:tblPr>
        <w:tblW w:w="0" w:type="auto"/>
        <w:tblBorders>
          <w:top w:val="single" w:sz="4" w:space="0" w:color="auto"/>
          <w:bottom w:val="single" w:sz="4" w:space="0" w:color="auto"/>
        </w:tblBorders>
        <w:tblLook w:val="04A0" w:firstRow="1" w:lastRow="0" w:firstColumn="1" w:lastColumn="0" w:noHBand="0" w:noVBand="1"/>
      </w:tblPr>
      <w:tblGrid>
        <w:gridCol w:w="2628"/>
        <w:gridCol w:w="5778"/>
      </w:tblGrid>
      <w:tr w:rsidR="007027C5" w:rsidRPr="009C1C59" w14:paraId="51C9458B" w14:textId="77777777" w:rsidTr="002A7DE5">
        <w:tc>
          <w:tcPr>
            <w:tcW w:w="2628" w:type="dxa"/>
            <w:tcBorders>
              <w:top w:val="single" w:sz="4" w:space="0" w:color="auto"/>
              <w:bottom w:val="single" w:sz="4" w:space="0" w:color="auto"/>
            </w:tcBorders>
            <w:shd w:val="clear" w:color="auto" w:fill="auto"/>
          </w:tcPr>
          <w:p w14:paraId="1A1AC538" w14:textId="77777777" w:rsidR="007027C5" w:rsidRPr="001D1EE2" w:rsidRDefault="007027C5" w:rsidP="002A7DE5">
            <w:pPr>
              <w:spacing w:line="480" w:lineRule="auto"/>
              <w:rPr>
                <w:rStyle w:val="Emphasis"/>
                <w:i w:val="0"/>
              </w:rPr>
            </w:pPr>
            <w:r w:rsidRPr="001D1EE2">
              <w:rPr>
                <w:rStyle w:val="Emphasis"/>
                <w:i w:val="0"/>
              </w:rPr>
              <w:t>Type of trait</w:t>
            </w:r>
          </w:p>
        </w:tc>
        <w:tc>
          <w:tcPr>
            <w:tcW w:w="5778" w:type="dxa"/>
            <w:tcBorders>
              <w:top w:val="single" w:sz="4" w:space="0" w:color="auto"/>
              <w:bottom w:val="single" w:sz="4" w:space="0" w:color="auto"/>
            </w:tcBorders>
            <w:shd w:val="clear" w:color="auto" w:fill="auto"/>
          </w:tcPr>
          <w:p w14:paraId="100CB004" w14:textId="77777777" w:rsidR="007027C5" w:rsidRPr="001D1EE2" w:rsidRDefault="007027C5" w:rsidP="002A7DE5">
            <w:pPr>
              <w:spacing w:line="480" w:lineRule="auto"/>
              <w:rPr>
                <w:rStyle w:val="Emphasis"/>
                <w:i w:val="0"/>
              </w:rPr>
            </w:pPr>
            <w:r w:rsidRPr="001D1EE2">
              <w:rPr>
                <w:rStyle w:val="Emphasis"/>
                <w:i w:val="0"/>
              </w:rPr>
              <w:t>Specific trait</w:t>
            </w:r>
          </w:p>
        </w:tc>
      </w:tr>
      <w:tr w:rsidR="007027C5" w:rsidRPr="009C1C59" w14:paraId="02276392" w14:textId="77777777" w:rsidTr="002A7DE5">
        <w:tc>
          <w:tcPr>
            <w:tcW w:w="2628" w:type="dxa"/>
            <w:tcBorders>
              <w:top w:val="single" w:sz="4" w:space="0" w:color="auto"/>
            </w:tcBorders>
            <w:shd w:val="clear" w:color="auto" w:fill="auto"/>
          </w:tcPr>
          <w:p w14:paraId="317DD943" w14:textId="77777777" w:rsidR="007027C5" w:rsidRPr="001D1EE2" w:rsidRDefault="007027C5" w:rsidP="002A7DE5">
            <w:pPr>
              <w:spacing w:line="480" w:lineRule="auto"/>
              <w:rPr>
                <w:rStyle w:val="Emphasis"/>
                <w:i w:val="0"/>
              </w:rPr>
            </w:pPr>
            <w:r w:rsidRPr="001D1EE2">
              <w:rPr>
                <w:rStyle w:val="Emphasis"/>
                <w:i w:val="0"/>
              </w:rPr>
              <w:t>Reproductive traits</w:t>
            </w:r>
          </w:p>
        </w:tc>
        <w:tc>
          <w:tcPr>
            <w:tcW w:w="5778" w:type="dxa"/>
            <w:tcBorders>
              <w:top w:val="single" w:sz="4" w:space="0" w:color="auto"/>
            </w:tcBorders>
            <w:shd w:val="clear" w:color="auto" w:fill="auto"/>
          </w:tcPr>
          <w:p w14:paraId="4404AB2B" w14:textId="77777777" w:rsidR="007027C5" w:rsidRPr="009C1C59" w:rsidRDefault="007027C5" w:rsidP="002A7DE5">
            <w:pPr>
              <w:spacing w:line="480" w:lineRule="auto"/>
              <w:rPr>
                <w:rStyle w:val="Emphasis"/>
                <w:i w:val="0"/>
              </w:rPr>
            </w:pPr>
            <w:r w:rsidRPr="009C1C59">
              <w:t>Sexual condition (monoecious vs dioecious)</w:t>
            </w:r>
          </w:p>
        </w:tc>
      </w:tr>
      <w:tr w:rsidR="007027C5" w:rsidRPr="009C1C59" w14:paraId="43F3C441" w14:textId="77777777" w:rsidTr="002A7DE5">
        <w:tc>
          <w:tcPr>
            <w:tcW w:w="2628" w:type="dxa"/>
            <w:shd w:val="clear" w:color="auto" w:fill="auto"/>
          </w:tcPr>
          <w:p w14:paraId="3C238E70" w14:textId="77777777" w:rsidR="007027C5" w:rsidRPr="001D1EE2" w:rsidRDefault="007027C5" w:rsidP="002A7DE5">
            <w:pPr>
              <w:spacing w:line="480" w:lineRule="auto"/>
              <w:rPr>
                <w:rStyle w:val="Emphasis"/>
                <w:i w:val="0"/>
              </w:rPr>
            </w:pPr>
          </w:p>
        </w:tc>
        <w:tc>
          <w:tcPr>
            <w:tcW w:w="5778" w:type="dxa"/>
            <w:shd w:val="clear" w:color="auto" w:fill="auto"/>
          </w:tcPr>
          <w:p w14:paraId="3B1C3396" w14:textId="77777777" w:rsidR="007027C5" w:rsidRPr="009C1C59" w:rsidRDefault="007027C5" w:rsidP="002A7DE5">
            <w:pPr>
              <w:spacing w:line="480" w:lineRule="auto"/>
            </w:pPr>
            <w:r>
              <w:t>Dispersal</w:t>
            </w:r>
            <w:r w:rsidRPr="009C1C59">
              <w:t xml:space="preserve"> mechanism (biotic vs. abiotic)</w:t>
            </w:r>
          </w:p>
        </w:tc>
      </w:tr>
      <w:tr w:rsidR="007027C5" w:rsidRPr="009C1C59" w14:paraId="78896DE1" w14:textId="77777777" w:rsidTr="002A7DE5">
        <w:tc>
          <w:tcPr>
            <w:tcW w:w="2628" w:type="dxa"/>
            <w:shd w:val="clear" w:color="auto" w:fill="auto"/>
          </w:tcPr>
          <w:p w14:paraId="79BCC561" w14:textId="77777777" w:rsidR="007027C5" w:rsidRPr="001D1EE2" w:rsidRDefault="007027C5" w:rsidP="002A7DE5">
            <w:pPr>
              <w:spacing w:line="480" w:lineRule="auto"/>
              <w:rPr>
                <w:rStyle w:val="Emphasis"/>
                <w:i w:val="0"/>
              </w:rPr>
            </w:pPr>
          </w:p>
        </w:tc>
        <w:tc>
          <w:tcPr>
            <w:tcW w:w="5778" w:type="dxa"/>
            <w:shd w:val="clear" w:color="auto" w:fill="auto"/>
          </w:tcPr>
          <w:p w14:paraId="59ED1D49" w14:textId="77777777" w:rsidR="007027C5" w:rsidRPr="009C1C59" w:rsidRDefault="007027C5" w:rsidP="002A7DE5">
            <w:pPr>
              <w:spacing w:line="480" w:lineRule="auto"/>
            </w:pPr>
            <w:r>
              <w:t>Dispersal</w:t>
            </w:r>
            <w:r w:rsidRPr="009C1C59">
              <w:t xml:space="preserve"> mediated by insects</w:t>
            </w:r>
          </w:p>
        </w:tc>
      </w:tr>
      <w:tr w:rsidR="007027C5" w:rsidRPr="009C1C59" w14:paraId="0E56A42E" w14:textId="77777777" w:rsidTr="002A7DE5">
        <w:tc>
          <w:tcPr>
            <w:tcW w:w="2628" w:type="dxa"/>
            <w:shd w:val="clear" w:color="auto" w:fill="auto"/>
          </w:tcPr>
          <w:p w14:paraId="4B495450" w14:textId="77777777" w:rsidR="007027C5" w:rsidRPr="001D1EE2" w:rsidRDefault="007027C5" w:rsidP="002A7DE5">
            <w:pPr>
              <w:spacing w:line="480" w:lineRule="auto"/>
              <w:rPr>
                <w:rStyle w:val="Emphasis"/>
                <w:i w:val="0"/>
              </w:rPr>
            </w:pPr>
          </w:p>
        </w:tc>
        <w:tc>
          <w:tcPr>
            <w:tcW w:w="5778" w:type="dxa"/>
            <w:shd w:val="clear" w:color="auto" w:fill="auto"/>
          </w:tcPr>
          <w:p w14:paraId="57345967" w14:textId="77777777" w:rsidR="007027C5" w:rsidRPr="009C1C59" w:rsidRDefault="007027C5" w:rsidP="002A7DE5">
            <w:pPr>
              <w:spacing w:line="480" w:lineRule="auto"/>
            </w:pPr>
            <w:r>
              <w:t>Dispersal</w:t>
            </w:r>
            <w:r w:rsidRPr="009C1C59">
              <w:t xml:space="preserve"> mediated by vertebrates</w:t>
            </w:r>
          </w:p>
        </w:tc>
      </w:tr>
      <w:tr w:rsidR="007027C5" w:rsidRPr="009C1C59" w14:paraId="5674A2E8" w14:textId="77777777" w:rsidTr="002A7DE5">
        <w:tc>
          <w:tcPr>
            <w:tcW w:w="2628" w:type="dxa"/>
            <w:shd w:val="clear" w:color="auto" w:fill="auto"/>
          </w:tcPr>
          <w:p w14:paraId="2CE5316F" w14:textId="77777777" w:rsidR="007027C5" w:rsidRPr="001D1EE2" w:rsidRDefault="007027C5" w:rsidP="002A7DE5">
            <w:pPr>
              <w:spacing w:line="480" w:lineRule="auto"/>
              <w:rPr>
                <w:rStyle w:val="Emphasis"/>
                <w:i w:val="0"/>
              </w:rPr>
            </w:pPr>
          </w:p>
        </w:tc>
        <w:tc>
          <w:tcPr>
            <w:tcW w:w="5778" w:type="dxa"/>
            <w:shd w:val="clear" w:color="auto" w:fill="auto"/>
          </w:tcPr>
          <w:p w14:paraId="6FA6360E" w14:textId="77777777" w:rsidR="007027C5" w:rsidRPr="009C1C59" w:rsidRDefault="007027C5" w:rsidP="002A7DE5">
            <w:pPr>
              <w:spacing w:line="480" w:lineRule="auto"/>
            </w:pPr>
            <w:r>
              <w:t>Dispersal</w:t>
            </w:r>
            <w:r w:rsidRPr="009C1C59">
              <w:t xml:space="preserve"> mediated by wind</w:t>
            </w:r>
          </w:p>
        </w:tc>
      </w:tr>
      <w:tr w:rsidR="007027C5" w:rsidRPr="009C1C59" w14:paraId="2CD5D2C9" w14:textId="77777777" w:rsidTr="002A7DE5">
        <w:tc>
          <w:tcPr>
            <w:tcW w:w="2628" w:type="dxa"/>
            <w:shd w:val="clear" w:color="auto" w:fill="auto"/>
          </w:tcPr>
          <w:p w14:paraId="539A86CE" w14:textId="77777777" w:rsidR="007027C5" w:rsidRPr="001D1EE2" w:rsidRDefault="007027C5" w:rsidP="002A7DE5">
            <w:pPr>
              <w:spacing w:line="480" w:lineRule="auto"/>
              <w:rPr>
                <w:rStyle w:val="Emphasis"/>
                <w:i w:val="0"/>
              </w:rPr>
            </w:pPr>
          </w:p>
        </w:tc>
        <w:tc>
          <w:tcPr>
            <w:tcW w:w="5778" w:type="dxa"/>
            <w:shd w:val="clear" w:color="auto" w:fill="auto"/>
          </w:tcPr>
          <w:p w14:paraId="6A327595" w14:textId="77777777" w:rsidR="007027C5" w:rsidRPr="009C1C59" w:rsidRDefault="007027C5" w:rsidP="002A7DE5">
            <w:pPr>
              <w:spacing w:line="480" w:lineRule="auto"/>
            </w:pPr>
            <w:r>
              <w:t>Dispersal</w:t>
            </w:r>
            <w:r w:rsidRPr="009C1C59">
              <w:t xml:space="preserve"> mediated by water</w:t>
            </w:r>
          </w:p>
        </w:tc>
      </w:tr>
      <w:tr w:rsidR="007027C5" w:rsidRPr="009C1C59" w14:paraId="25F1275E" w14:textId="77777777" w:rsidTr="002A7DE5">
        <w:tc>
          <w:tcPr>
            <w:tcW w:w="2628" w:type="dxa"/>
            <w:shd w:val="clear" w:color="auto" w:fill="auto"/>
          </w:tcPr>
          <w:p w14:paraId="220433F3" w14:textId="77777777" w:rsidR="007027C5" w:rsidRPr="001D1EE2" w:rsidRDefault="007027C5" w:rsidP="002A7DE5">
            <w:pPr>
              <w:spacing w:line="480" w:lineRule="auto"/>
              <w:rPr>
                <w:rStyle w:val="Emphasis"/>
                <w:i w:val="0"/>
              </w:rPr>
            </w:pPr>
          </w:p>
        </w:tc>
        <w:tc>
          <w:tcPr>
            <w:tcW w:w="5778" w:type="dxa"/>
            <w:shd w:val="clear" w:color="auto" w:fill="auto"/>
          </w:tcPr>
          <w:p w14:paraId="1649BD55" w14:textId="77777777" w:rsidR="007027C5" w:rsidRPr="009C1C59" w:rsidRDefault="007027C5" w:rsidP="002A7DE5">
            <w:pPr>
              <w:spacing w:line="480" w:lineRule="auto"/>
            </w:pPr>
            <w:r w:rsidRPr="009C1C59">
              <w:t>Fertilization mechanism (biotic vs. abiotic)</w:t>
            </w:r>
          </w:p>
        </w:tc>
      </w:tr>
      <w:tr w:rsidR="007027C5" w:rsidRPr="009C1C59" w14:paraId="0271684D" w14:textId="77777777" w:rsidTr="002A7DE5">
        <w:tc>
          <w:tcPr>
            <w:tcW w:w="2628" w:type="dxa"/>
            <w:shd w:val="clear" w:color="auto" w:fill="auto"/>
          </w:tcPr>
          <w:p w14:paraId="2F80118C" w14:textId="77777777" w:rsidR="007027C5" w:rsidRPr="001D1EE2" w:rsidRDefault="007027C5" w:rsidP="002A7DE5">
            <w:pPr>
              <w:spacing w:line="480" w:lineRule="auto"/>
              <w:rPr>
                <w:rStyle w:val="Emphasis"/>
                <w:i w:val="0"/>
              </w:rPr>
            </w:pPr>
          </w:p>
        </w:tc>
        <w:tc>
          <w:tcPr>
            <w:tcW w:w="5778" w:type="dxa"/>
            <w:shd w:val="clear" w:color="auto" w:fill="auto"/>
          </w:tcPr>
          <w:p w14:paraId="5F2DFDE0" w14:textId="77777777" w:rsidR="007027C5" w:rsidRPr="009C1C59" w:rsidRDefault="007027C5" w:rsidP="002A7DE5">
            <w:pPr>
              <w:spacing w:line="480" w:lineRule="auto"/>
            </w:pPr>
            <w:r w:rsidRPr="009C1C59">
              <w:t>Fertilization mediated by insects</w:t>
            </w:r>
          </w:p>
        </w:tc>
      </w:tr>
      <w:tr w:rsidR="007027C5" w:rsidRPr="009C1C59" w14:paraId="5D67E604" w14:textId="77777777" w:rsidTr="002A7DE5">
        <w:tc>
          <w:tcPr>
            <w:tcW w:w="2628" w:type="dxa"/>
            <w:shd w:val="clear" w:color="auto" w:fill="auto"/>
          </w:tcPr>
          <w:p w14:paraId="53BAF0FE" w14:textId="77777777" w:rsidR="007027C5" w:rsidRPr="001D1EE2" w:rsidRDefault="007027C5" w:rsidP="002A7DE5">
            <w:pPr>
              <w:spacing w:line="480" w:lineRule="auto"/>
              <w:rPr>
                <w:rStyle w:val="Emphasis"/>
                <w:i w:val="0"/>
              </w:rPr>
            </w:pPr>
          </w:p>
        </w:tc>
        <w:tc>
          <w:tcPr>
            <w:tcW w:w="5778" w:type="dxa"/>
            <w:shd w:val="clear" w:color="auto" w:fill="auto"/>
          </w:tcPr>
          <w:p w14:paraId="45BC21C2" w14:textId="77777777" w:rsidR="007027C5" w:rsidRPr="009C1C59" w:rsidRDefault="007027C5" w:rsidP="002A7DE5">
            <w:pPr>
              <w:spacing w:line="480" w:lineRule="auto"/>
            </w:pPr>
            <w:r w:rsidRPr="009C1C59">
              <w:t>Fertilization mediated by vertebrates*</w:t>
            </w:r>
          </w:p>
        </w:tc>
      </w:tr>
      <w:tr w:rsidR="007027C5" w:rsidRPr="009C1C59" w14:paraId="60214955" w14:textId="77777777" w:rsidTr="002A7DE5">
        <w:tc>
          <w:tcPr>
            <w:tcW w:w="2628" w:type="dxa"/>
            <w:shd w:val="clear" w:color="auto" w:fill="auto"/>
          </w:tcPr>
          <w:p w14:paraId="75F01FC9" w14:textId="77777777" w:rsidR="007027C5" w:rsidRPr="001D1EE2" w:rsidRDefault="007027C5" w:rsidP="002A7DE5">
            <w:pPr>
              <w:spacing w:line="480" w:lineRule="auto"/>
              <w:rPr>
                <w:rStyle w:val="Emphasis"/>
                <w:i w:val="0"/>
              </w:rPr>
            </w:pPr>
          </w:p>
        </w:tc>
        <w:tc>
          <w:tcPr>
            <w:tcW w:w="5778" w:type="dxa"/>
            <w:shd w:val="clear" w:color="auto" w:fill="auto"/>
          </w:tcPr>
          <w:p w14:paraId="18005749" w14:textId="77777777" w:rsidR="007027C5" w:rsidRPr="009C1C59" w:rsidRDefault="007027C5" w:rsidP="002A7DE5">
            <w:pPr>
              <w:spacing w:line="480" w:lineRule="auto"/>
            </w:pPr>
            <w:r w:rsidRPr="009C1C59">
              <w:t>Fertilization mediated by wind</w:t>
            </w:r>
          </w:p>
        </w:tc>
      </w:tr>
      <w:tr w:rsidR="007027C5" w:rsidRPr="009C1C59" w14:paraId="575AEAA3" w14:textId="77777777" w:rsidTr="002A7DE5">
        <w:tc>
          <w:tcPr>
            <w:tcW w:w="2628" w:type="dxa"/>
            <w:shd w:val="clear" w:color="auto" w:fill="auto"/>
          </w:tcPr>
          <w:p w14:paraId="78073C75" w14:textId="77777777" w:rsidR="007027C5" w:rsidRPr="001D1EE2" w:rsidRDefault="007027C5" w:rsidP="002A7DE5">
            <w:pPr>
              <w:spacing w:line="480" w:lineRule="auto"/>
              <w:rPr>
                <w:rStyle w:val="Emphasis"/>
                <w:i w:val="0"/>
              </w:rPr>
            </w:pPr>
          </w:p>
        </w:tc>
        <w:tc>
          <w:tcPr>
            <w:tcW w:w="5778" w:type="dxa"/>
            <w:shd w:val="clear" w:color="auto" w:fill="auto"/>
          </w:tcPr>
          <w:p w14:paraId="48A75B00" w14:textId="77777777" w:rsidR="007027C5" w:rsidRPr="009C1C59" w:rsidRDefault="007027C5" w:rsidP="002A7DE5">
            <w:pPr>
              <w:spacing w:line="480" w:lineRule="auto"/>
            </w:pPr>
            <w:r w:rsidRPr="009C1C59">
              <w:t>Fertilization mediated by water</w:t>
            </w:r>
          </w:p>
        </w:tc>
      </w:tr>
      <w:tr w:rsidR="007027C5" w:rsidRPr="009C1C59" w14:paraId="5D3844AA" w14:textId="77777777" w:rsidTr="002A7DE5">
        <w:tc>
          <w:tcPr>
            <w:tcW w:w="2628" w:type="dxa"/>
            <w:shd w:val="clear" w:color="auto" w:fill="auto"/>
          </w:tcPr>
          <w:p w14:paraId="55E84EAC" w14:textId="77777777" w:rsidR="007027C5" w:rsidRPr="001D1EE2" w:rsidRDefault="007027C5" w:rsidP="002A7DE5">
            <w:pPr>
              <w:spacing w:line="480" w:lineRule="auto"/>
              <w:rPr>
                <w:rStyle w:val="Emphasis"/>
                <w:i w:val="0"/>
              </w:rPr>
            </w:pPr>
          </w:p>
        </w:tc>
        <w:tc>
          <w:tcPr>
            <w:tcW w:w="5778" w:type="dxa"/>
            <w:shd w:val="clear" w:color="auto" w:fill="auto"/>
          </w:tcPr>
          <w:p w14:paraId="4C1F060F" w14:textId="77777777" w:rsidR="007027C5" w:rsidRPr="009C1C59" w:rsidRDefault="007027C5" w:rsidP="002A7DE5">
            <w:pPr>
              <w:spacing w:line="480" w:lineRule="auto"/>
            </w:pPr>
            <w:r>
              <w:t>Seed size</w:t>
            </w:r>
          </w:p>
        </w:tc>
      </w:tr>
      <w:tr w:rsidR="007027C5" w:rsidRPr="009C1C59" w14:paraId="668778F2" w14:textId="77777777" w:rsidTr="002A7DE5">
        <w:tc>
          <w:tcPr>
            <w:tcW w:w="2628" w:type="dxa"/>
            <w:shd w:val="clear" w:color="auto" w:fill="auto"/>
          </w:tcPr>
          <w:p w14:paraId="52AF1815" w14:textId="77777777" w:rsidR="007027C5" w:rsidRPr="001D1EE2" w:rsidRDefault="007027C5" w:rsidP="002A7DE5">
            <w:pPr>
              <w:spacing w:line="480" w:lineRule="auto"/>
              <w:rPr>
                <w:rStyle w:val="Emphasis"/>
                <w:i w:val="0"/>
              </w:rPr>
            </w:pPr>
            <w:r w:rsidRPr="001D1EE2">
              <w:rPr>
                <w:rStyle w:val="Emphasis"/>
                <w:i w:val="0"/>
              </w:rPr>
              <w:t>Life history</w:t>
            </w:r>
          </w:p>
        </w:tc>
        <w:tc>
          <w:tcPr>
            <w:tcW w:w="5778" w:type="dxa"/>
            <w:shd w:val="clear" w:color="auto" w:fill="auto"/>
          </w:tcPr>
          <w:p w14:paraId="223BADCE" w14:textId="77777777" w:rsidR="007027C5" w:rsidRPr="009C1C59" w:rsidRDefault="007027C5" w:rsidP="002A7DE5">
            <w:pPr>
              <w:spacing w:line="480" w:lineRule="auto"/>
              <w:rPr>
                <w:rStyle w:val="Emphasis"/>
                <w:i w:val="0"/>
              </w:rPr>
            </w:pPr>
            <w:r w:rsidRPr="009C1C59">
              <w:t>Life history (annual vs. perennial)</w:t>
            </w:r>
          </w:p>
        </w:tc>
      </w:tr>
      <w:tr w:rsidR="007027C5" w:rsidRPr="009C1C59" w14:paraId="2DD9D924" w14:textId="77777777" w:rsidTr="002A7DE5">
        <w:tc>
          <w:tcPr>
            <w:tcW w:w="2628" w:type="dxa"/>
            <w:shd w:val="clear" w:color="auto" w:fill="auto"/>
          </w:tcPr>
          <w:p w14:paraId="7637D632" w14:textId="77777777" w:rsidR="007027C5" w:rsidRPr="001D1EE2" w:rsidRDefault="007027C5" w:rsidP="002A7DE5">
            <w:pPr>
              <w:spacing w:line="480" w:lineRule="auto"/>
              <w:rPr>
                <w:rStyle w:val="Emphasis"/>
                <w:i w:val="0"/>
              </w:rPr>
            </w:pPr>
            <w:r w:rsidRPr="001D1EE2">
              <w:rPr>
                <w:rStyle w:val="Emphasis"/>
                <w:i w:val="0"/>
              </w:rPr>
              <w:t>Leaf morphology</w:t>
            </w:r>
          </w:p>
        </w:tc>
        <w:tc>
          <w:tcPr>
            <w:tcW w:w="5778" w:type="dxa"/>
            <w:shd w:val="clear" w:color="auto" w:fill="auto"/>
          </w:tcPr>
          <w:p w14:paraId="572126C9" w14:textId="77777777" w:rsidR="007027C5" w:rsidRPr="009C1C59" w:rsidRDefault="007027C5" w:rsidP="002A7DE5">
            <w:pPr>
              <w:spacing w:line="480" w:lineRule="auto"/>
              <w:rPr>
                <w:rStyle w:val="Emphasis"/>
                <w:i w:val="0"/>
              </w:rPr>
            </w:pPr>
            <w:r w:rsidRPr="009C1C59">
              <w:t>Leaf vein density (LVD)</w:t>
            </w:r>
          </w:p>
        </w:tc>
      </w:tr>
      <w:tr w:rsidR="007027C5" w:rsidRPr="009C1C59" w14:paraId="3ADA6F5F" w14:textId="77777777" w:rsidTr="002A7DE5">
        <w:tc>
          <w:tcPr>
            <w:tcW w:w="2628" w:type="dxa"/>
            <w:shd w:val="clear" w:color="auto" w:fill="auto"/>
          </w:tcPr>
          <w:p w14:paraId="196C180A" w14:textId="77777777" w:rsidR="007027C5" w:rsidRPr="001D1EE2" w:rsidRDefault="007027C5" w:rsidP="002A7DE5">
            <w:pPr>
              <w:spacing w:line="480" w:lineRule="auto"/>
              <w:rPr>
                <w:rStyle w:val="Emphasis"/>
                <w:i w:val="0"/>
              </w:rPr>
            </w:pPr>
            <w:r w:rsidRPr="001D1EE2">
              <w:rPr>
                <w:rStyle w:val="Emphasis"/>
                <w:i w:val="0"/>
              </w:rPr>
              <w:lastRenderedPageBreak/>
              <w:t>Growth form</w:t>
            </w:r>
          </w:p>
        </w:tc>
        <w:tc>
          <w:tcPr>
            <w:tcW w:w="5778" w:type="dxa"/>
            <w:shd w:val="clear" w:color="auto" w:fill="auto"/>
          </w:tcPr>
          <w:p w14:paraId="62E308EE" w14:textId="77777777" w:rsidR="007027C5" w:rsidRPr="009C1C59" w:rsidRDefault="007027C5" w:rsidP="002A7DE5">
            <w:pPr>
              <w:spacing w:line="480" w:lineRule="auto"/>
            </w:pPr>
            <w:r w:rsidRPr="009C1C59">
              <w:t>Liana or climbing growth form</w:t>
            </w:r>
          </w:p>
        </w:tc>
      </w:tr>
      <w:tr w:rsidR="007027C5" w:rsidRPr="009C1C59" w14:paraId="07BD596C" w14:textId="77777777" w:rsidTr="002A7DE5">
        <w:tc>
          <w:tcPr>
            <w:tcW w:w="2628" w:type="dxa"/>
            <w:shd w:val="clear" w:color="auto" w:fill="auto"/>
          </w:tcPr>
          <w:p w14:paraId="68EF7257" w14:textId="77777777" w:rsidR="007027C5" w:rsidRPr="001D1EE2" w:rsidRDefault="007027C5" w:rsidP="002A7DE5">
            <w:pPr>
              <w:spacing w:line="480" w:lineRule="auto"/>
              <w:rPr>
                <w:rStyle w:val="Emphasis"/>
                <w:i w:val="0"/>
              </w:rPr>
            </w:pPr>
          </w:p>
        </w:tc>
        <w:tc>
          <w:tcPr>
            <w:tcW w:w="5778" w:type="dxa"/>
            <w:shd w:val="clear" w:color="auto" w:fill="auto"/>
          </w:tcPr>
          <w:p w14:paraId="450263D9" w14:textId="77777777" w:rsidR="007027C5" w:rsidRPr="009C1C59" w:rsidRDefault="007027C5" w:rsidP="002A7DE5">
            <w:pPr>
              <w:spacing w:line="480" w:lineRule="auto"/>
            </w:pPr>
            <w:r w:rsidRPr="009C1C59">
              <w:t>Herbaceous growth form</w:t>
            </w:r>
          </w:p>
        </w:tc>
      </w:tr>
      <w:tr w:rsidR="007027C5" w:rsidRPr="009C1C59" w14:paraId="3979F219" w14:textId="77777777" w:rsidTr="002A7DE5">
        <w:tc>
          <w:tcPr>
            <w:tcW w:w="2628" w:type="dxa"/>
            <w:shd w:val="clear" w:color="auto" w:fill="auto"/>
          </w:tcPr>
          <w:p w14:paraId="061C32B2" w14:textId="77777777" w:rsidR="007027C5" w:rsidRPr="001D1EE2" w:rsidRDefault="007027C5" w:rsidP="002A7DE5">
            <w:pPr>
              <w:spacing w:line="480" w:lineRule="auto"/>
              <w:rPr>
                <w:rStyle w:val="Emphasis"/>
                <w:i w:val="0"/>
              </w:rPr>
            </w:pPr>
          </w:p>
        </w:tc>
        <w:tc>
          <w:tcPr>
            <w:tcW w:w="5778" w:type="dxa"/>
            <w:shd w:val="clear" w:color="auto" w:fill="auto"/>
          </w:tcPr>
          <w:p w14:paraId="02D17B75" w14:textId="77777777" w:rsidR="007027C5" w:rsidRPr="009C1C59" w:rsidRDefault="007027C5" w:rsidP="002A7DE5">
            <w:pPr>
              <w:spacing w:line="480" w:lineRule="auto"/>
            </w:pPr>
            <w:r w:rsidRPr="009C1C59">
              <w:t>Shrub growth form</w:t>
            </w:r>
          </w:p>
        </w:tc>
      </w:tr>
      <w:tr w:rsidR="007027C5" w:rsidRPr="009C1C59" w14:paraId="62C8260F" w14:textId="77777777" w:rsidTr="002A7DE5">
        <w:tc>
          <w:tcPr>
            <w:tcW w:w="2628" w:type="dxa"/>
            <w:shd w:val="clear" w:color="auto" w:fill="auto"/>
          </w:tcPr>
          <w:p w14:paraId="16498493" w14:textId="77777777" w:rsidR="007027C5" w:rsidRPr="001D1EE2" w:rsidRDefault="007027C5" w:rsidP="002A7DE5">
            <w:pPr>
              <w:spacing w:line="480" w:lineRule="auto"/>
              <w:rPr>
                <w:rStyle w:val="Emphasis"/>
                <w:i w:val="0"/>
              </w:rPr>
            </w:pPr>
          </w:p>
        </w:tc>
        <w:tc>
          <w:tcPr>
            <w:tcW w:w="5778" w:type="dxa"/>
            <w:shd w:val="clear" w:color="auto" w:fill="auto"/>
          </w:tcPr>
          <w:p w14:paraId="1D6FBD91" w14:textId="77777777" w:rsidR="007027C5" w:rsidRPr="009C1C59" w:rsidRDefault="007027C5" w:rsidP="002A7DE5">
            <w:pPr>
              <w:spacing w:line="480" w:lineRule="auto"/>
            </w:pPr>
            <w:r w:rsidRPr="009C1C59">
              <w:t>Tree growth form</w:t>
            </w:r>
          </w:p>
        </w:tc>
      </w:tr>
      <w:tr w:rsidR="007027C5" w:rsidRPr="009C1C59" w14:paraId="0FA37FB7" w14:textId="77777777" w:rsidTr="002A7DE5">
        <w:tc>
          <w:tcPr>
            <w:tcW w:w="2628" w:type="dxa"/>
            <w:shd w:val="clear" w:color="auto" w:fill="auto"/>
          </w:tcPr>
          <w:p w14:paraId="33690B1B" w14:textId="77777777" w:rsidR="007027C5" w:rsidRPr="001D1EE2" w:rsidRDefault="007027C5" w:rsidP="002A7DE5">
            <w:pPr>
              <w:spacing w:line="480" w:lineRule="auto"/>
              <w:rPr>
                <w:rStyle w:val="Emphasis"/>
                <w:i w:val="0"/>
              </w:rPr>
            </w:pPr>
            <w:r w:rsidRPr="001D1EE2">
              <w:rPr>
                <w:rStyle w:val="Emphasis"/>
                <w:i w:val="0"/>
              </w:rPr>
              <w:t>Habit</w:t>
            </w:r>
          </w:p>
        </w:tc>
        <w:tc>
          <w:tcPr>
            <w:tcW w:w="5778" w:type="dxa"/>
            <w:shd w:val="clear" w:color="auto" w:fill="auto"/>
          </w:tcPr>
          <w:p w14:paraId="5FDBD5BC" w14:textId="77777777" w:rsidR="007027C5" w:rsidRPr="009C1C59" w:rsidRDefault="007027C5" w:rsidP="002A7DE5">
            <w:pPr>
              <w:spacing w:line="480" w:lineRule="auto"/>
              <w:rPr>
                <w:rStyle w:val="Emphasis"/>
                <w:i w:val="0"/>
              </w:rPr>
            </w:pPr>
            <w:r w:rsidRPr="009C1C59">
              <w:t>Habit (herbaceous vs woody)</w:t>
            </w:r>
          </w:p>
        </w:tc>
      </w:tr>
      <w:tr w:rsidR="007027C5" w:rsidRPr="009C1C59" w14:paraId="2C9159CB" w14:textId="77777777" w:rsidTr="002A7DE5">
        <w:tc>
          <w:tcPr>
            <w:tcW w:w="2628" w:type="dxa"/>
            <w:shd w:val="clear" w:color="auto" w:fill="auto"/>
          </w:tcPr>
          <w:p w14:paraId="0E6750F9" w14:textId="77777777" w:rsidR="007027C5" w:rsidRPr="001D1EE2" w:rsidRDefault="007027C5" w:rsidP="002A7DE5">
            <w:pPr>
              <w:spacing w:line="480" w:lineRule="auto"/>
              <w:rPr>
                <w:rStyle w:val="Emphasis"/>
                <w:i w:val="0"/>
              </w:rPr>
            </w:pPr>
            <w:r w:rsidRPr="001D1EE2">
              <w:rPr>
                <w:rStyle w:val="Emphasis"/>
                <w:i w:val="0"/>
              </w:rPr>
              <w:t xml:space="preserve">Habitat </w:t>
            </w:r>
          </w:p>
        </w:tc>
        <w:tc>
          <w:tcPr>
            <w:tcW w:w="5778" w:type="dxa"/>
            <w:shd w:val="clear" w:color="auto" w:fill="auto"/>
          </w:tcPr>
          <w:p w14:paraId="2C9A0A7E" w14:textId="77777777" w:rsidR="007027C5" w:rsidRPr="009C1C59" w:rsidRDefault="007027C5" w:rsidP="002A7DE5">
            <w:pPr>
              <w:spacing w:line="480" w:lineRule="auto"/>
            </w:pPr>
            <w:r w:rsidRPr="009C1C59">
              <w:t xml:space="preserve">Epiphytic habitat </w:t>
            </w:r>
          </w:p>
        </w:tc>
      </w:tr>
      <w:tr w:rsidR="007027C5" w:rsidRPr="009C1C59" w14:paraId="2259BD54" w14:textId="77777777" w:rsidTr="002A7DE5">
        <w:tc>
          <w:tcPr>
            <w:tcW w:w="2628" w:type="dxa"/>
            <w:shd w:val="clear" w:color="auto" w:fill="auto"/>
          </w:tcPr>
          <w:p w14:paraId="5F2E884D" w14:textId="77777777" w:rsidR="007027C5" w:rsidRPr="001D1EE2" w:rsidRDefault="007027C5" w:rsidP="002A7DE5">
            <w:pPr>
              <w:spacing w:line="480" w:lineRule="auto"/>
              <w:rPr>
                <w:rStyle w:val="Emphasis"/>
                <w:i w:val="0"/>
              </w:rPr>
            </w:pPr>
          </w:p>
        </w:tc>
        <w:tc>
          <w:tcPr>
            <w:tcW w:w="5778" w:type="dxa"/>
            <w:shd w:val="clear" w:color="auto" w:fill="auto"/>
          </w:tcPr>
          <w:p w14:paraId="172FDDB9" w14:textId="77777777" w:rsidR="007027C5" w:rsidRPr="009C1C59" w:rsidRDefault="007027C5" w:rsidP="002A7DE5">
            <w:pPr>
              <w:spacing w:line="480" w:lineRule="auto"/>
            </w:pPr>
            <w:r w:rsidRPr="009C1C59">
              <w:t>Terrestrial habitat</w:t>
            </w:r>
          </w:p>
        </w:tc>
      </w:tr>
      <w:tr w:rsidR="007027C5" w:rsidRPr="009C1C59" w14:paraId="5B8374B3" w14:textId="77777777" w:rsidTr="002A7DE5">
        <w:tc>
          <w:tcPr>
            <w:tcW w:w="2628" w:type="dxa"/>
            <w:shd w:val="clear" w:color="auto" w:fill="auto"/>
          </w:tcPr>
          <w:p w14:paraId="67C0FF0D" w14:textId="77777777" w:rsidR="007027C5" w:rsidRPr="001D1EE2" w:rsidRDefault="007027C5" w:rsidP="002A7DE5">
            <w:pPr>
              <w:spacing w:line="480" w:lineRule="auto"/>
              <w:rPr>
                <w:rStyle w:val="Emphasis"/>
                <w:i w:val="0"/>
              </w:rPr>
            </w:pPr>
          </w:p>
        </w:tc>
        <w:tc>
          <w:tcPr>
            <w:tcW w:w="5778" w:type="dxa"/>
            <w:shd w:val="clear" w:color="auto" w:fill="auto"/>
          </w:tcPr>
          <w:p w14:paraId="7205971F" w14:textId="77777777" w:rsidR="007027C5" w:rsidRPr="009C1C59" w:rsidRDefault="007027C5" w:rsidP="002A7DE5">
            <w:pPr>
              <w:spacing w:line="480" w:lineRule="auto"/>
            </w:pPr>
            <w:r w:rsidRPr="009C1C59">
              <w:t>Aquatic habitat</w:t>
            </w:r>
          </w:p>
        </w:tc>
      </w:tr>
      <w:tr w:rsidR="007027C5" w:rsidRPr="009C1C59" w14:paraId="28F059E0" w14:textId="77777777" w:rsidTr="002A7DE5">
        <w:tc>
          <w:tcPr>
            <w:tcW w:w="2628" w:type="dxa"/>
            <w:shd w:val="clear" w:color="auto" w:fill="auto"/>
          </w:tcPr>
          <w:p w14:paraId="5D20DB5B" w14:textId="77777777" w:rsidR="007027C5" w:rsidRPr="001D1EE2" w:rsidRDefault="007027C5" w:rsidP="002A7DE5">
            <w:pPr>
              <w:spacing w:line="480" w:lineRule="auto"/>
              <w:rPr>
                <w:rStyle w:val="Emphasis"/>
                <w:i w:val="0"/>
              </w:rPr>
            </w:pPr>
            <w:r w:rsidRPr="001D1EE2">
              <w:rPr>
                <w:rStyle w:val="Emphasis"/>
                <w:i w:val="0"/>
              </w:rPr>
              <w:t>Floral and fruit traits</w:t>
            </w:r>
          </w:p>
        </w:tc>
        <w:tc>
          <w:tcPr>
            <w:tcW w:w="5778" w:type="dxa"/>
            <w:shd w:val="clear" w:color="auto" w:fill="auto"/>
          </w:tcPr>
          <w:p w14:paraId="508C1437" w14:textId="77777777" w:rsidR="007027C5" w:rsidRPr="009C1C59" w:rsidRDefault="007027C5" w:rsidP="002A7DE5">
            <w:pPr>
              <w:spacing w:line="480" w:lineRule="auto"/>
            </w:pPr>
            <w:r w:rsidRPr="009C1C59">
              <w:t>Zygomorphic flowers*</w:t>
            </w:r>
          </w:p>
        </w:tc>
      </w:tr>
      <w:tr w:rsidR="007027C5" w:rsidRPr="009C1C59" w14:paraId="1AF0F16F" w14:textId="77777777" w:rsidTr="002A7DE5">
        <w:tc>
          <w:tcPr>
            <w:tcW w:w="2628" w:type="dxa"/>
            <w:shd w:val="clear" w:color="auto" w:fill="auto"/>
          </w:tcPr>
          <w:p w14:paraId="27B49C53" w14:textId="77777777" w:rsidR="007027C5" w:rsidRPr="001D1EE2" w:rsidRDefault="007027C5" w:rsidP="002A7DE5">
            <w:pPr>
              <w:spacing w:line="480" w:lineRule="auto"/>
              <w:rPr>
                <w:rStyle w:val="Emphasis"/>
                <w:i w:val="0"/>
              </w:rPr>
            </w:pPr>
          </w:p>
        </w:tc>
        <w:tc>
          <w:tcPr>
            <w:tcW w:w="5778" w:type="dxa"/>
            <w:shd w:val="clear" w:color="auto" w:fill="auto"/>
          </w:tcPr>
          <w:p w14:paraId="56DDED99" w14:textId="77777777" w:rsidR="007027C5" w:rsidRPr="009C1C59" w:rsidRDefault="007027C5" w:rsidP="002A7DE5">
            <w:pPr>
              <w:spacing w:line="480" w:lineRule="auto"/>
            </w:pPr>
            <w:r w:rsidRPr="009C1C59">
              <w:t>Nectar spurs*</w:t>
            </w:r>
          </w:p>
        </w:tc>
      </w:tr>
      <w:tr w:rsidR="007027C5" w:rsidRPr="009C1C59" w14:paraId="01E51BBE" w14:textId="77777777" w:rsidTr="002A7DE5">
        <w:tc>
          <w:tcPr>
            <w:tcW w:w="2628" w:type="dxa"/>
            <w:shd w:val="clear" w:color="auto" w:fill="auto"/>
          </w:tcPr>
          <w:p w14:paraId="286AE38D" w14:textId="77777777" w:rsidR="007027C5" w:rsidRPr="001D1EE2" w:rsidRDefault="007027C5" w:rsidP="002A7DE5">
            <w:pPr>
              <w:spacing w:line="480" w:lineRule="auto"/>
              <w:rPr>
                <w:rStyle w:val="Emphasis"/>
                <w:i w:val="0"/>
              </w:rPr>
            </w:pPr>
          </w:p>
        </w:tc>
        <w:tc>
          <w:tcPr>
            <w:tcW w:w="5778" w:type="dxa"/>
            <w:shd w:val="clear" w:color="auto" w:fill="auto"/>
          </w:tcPr>
          <w:p w14:paraId="27A862DA" w14:textId="77777777" w:rsidR="007027C5" w:rsidRPr="009C1C59" w:rsidRDefault="007027C5" w:rsidP="002A7DE5">
            <w:pPr>
              <w:spacing w:line="480" w:lineRule="auto"/>
            </w:pPr>
            <w:r w:rsidRPr="009C1C59">
              <w:t>Fleshy fruits*</w:t>
            </w:r>
          </w:p>
        </w:tc>
      </w:tr>
      <w:tr w:rsidR="007027C5" w:rsidRPr="009C1C59" w14:paraId="4F332CDB" w14:textId="77777777" w:rsidTr="002A7DE5">
        <w:tc>
          <w:tcPr>
            <w:tcW w:w="2628" w:type="dxa"/>
            <w:shd w:val="clear" w:color="auto" w:fill="auto"/>
          </w:tcPr>
          <w:p w14:paraId="4D65F3A2" w14:textId="77777777" w:rsidR="007027C5" w:rsidRPr="001D1EE2" w:rsidRDefault="007027C5" w:rsidP="002A7DE5">
            <w:pPr>
              <w:spacing w:line="480" w:lineRule="auto"/>
              <w:rPr>
                <w:rStyle w:val="Emphasis"/>
                <w:i w:val="0"/>
              </w:rPr>
            </w:pPr>
            <w:r w:rsidRPr="001D1EE2">
              <w:rPr>
                <w:rStyle w:val="Emphasis"/>
                <w:i w:val="0"/>
              </w:rPr>
              <w:t>Genomic traits</w:t>
            </w:r>
          </w:p>
        </w:tc>
        <w:tc>
          <w:tcPr>
            <w:tcW w:w="5778" w:type="dxa"/>
            <w:shd w:val="clear" w:color="auto" w:fill="auto"/>
          </w:tcPr>
          <w:p w14:paraId="5B405CC1" w14:textId="77777777" w:rsidR="007027C5" w:rsidRPr="009C1C59" w:rsidRDefault="007027C5" w:rsidP="002A7DE5">
            <w:pPr>
              <w:spacing w:line="480" w:lineRule="auto"/>
            </w:pPr>
            <w:r w:rsidRPr="009C1C59">
              <w:t>Percentage of polyploid species</w:t>
            </w:r>
          </w:p>
        </w:tc>
      </w:tr>
      <w:tr w:rsidR="007027C5" w:rsidRPr="009C1C59" w14:paraId="1D0A87A8" w14:textId="77777777" w:rsidTr="002A7DE5">
        <w:tc>
          <w:tcPr>
            <w:tcW w:w="2628" w:type="dxa"/>
            <w:shd w:val="clear" w:color="auto" w:fill="auto"/>
          </w:tcPr>
          <w:p w14:paraId="794CB81A" w14:textId="77777777" w:rsidR="007027C5" w:rsidRPr="001D1EE2" w:rsidRDefault="007027C5" w:rsidP="002A7DE5">
            <w:pPr>
              <w:spacing w:line="480" w:lineRule="auto"/>
              <w:rPr>
                <w:rStyle w:val="Emphasis"/>
                <w:i w:val="0"/>
              </w:rPr>
            </w:pPr>
          </w:p>
        </w:tc>
        <w:tc>
          <w:tcPr>
            <w:tcW w:w="5778" w:type="dxa"/>
            <w:shd w:val="clear" w:color="auto" w:fill="auto"/>
          </w:tcPr>
          <w:p w14:paraId="0F3FC8E4" w14:textId="77777777" w:rsidR="007027C5" w:rsidRPr="009C1C59" w:rsidRDefault="007027C5" w:rsidP="002A7DE5">
            <w:pPr>
              <w:spacing w:line="480" w:lineRule="auto"/>
            </w:pPr>
            <w:r w:rsidRPr="009C1C59">
              <w:t>Rates of genome-size evolution</w:t>
            </w:r>
          </w:p>
        </w:tc>
      </w:tr>
      <w:tr w:rsidR="007027C5" w:rsidRPr="009C1C59" w14:paraId="35F66EC6" w14:textId="77777777" w:rsidTr="002A7DE5">
        <w:tc>
          <w:tcPr>
            <w:tcW w:w="2628" w:type="dxa"/>
            <w:shd w:val="clear" w:color="auto" w:fill="auto"/>
          </w:tcPr>
          <w:p w14:paraId="3802EDAE" w14:textId="77777777" w:rsidR="007027C5" w:rsidRPr="001D1EE2" w:rsidRDefault="007027C5" w:rsidP="002A7DE5">
            <w:pPr>
              <w:spacing w:line="480" w:lineRule="auto"/>
              <w:rPr>
                <w:rStyle w:val="Emphasis"/>
                <w:i w:val="0"/>
              </w:rPr>
            </w:pPr>
            <w:r w:rsidRPr="001D1EE2">
              <w:rPr>
                <w:rStyle w:val="Emphasis"/>
                <w:i w:val="0"/>
              </w:rPr>
              <w:t>Geographic traits</w:t>
            </w:r>
          </w:p>
        </w:tc>
        <w:tc>
          <w:tcPr>
            <w:tcW w:w="5778" w:type="dxa"/>
            <w:shd w:val="clear" w:color="auto" w:fill="auto"/>
          </w:tcPr>
          <w:p w14:paraId="63650825" w14:textId="77777777" w:rsidR="007027C5" w:rsidRPr="009C1C59" w:rsidRDefault="007027C5" w:rsidP="002A7DE5">
            <w:pPr>
              <w:spacing w:line="480" w:lineRule="auto"/>
            </w:pPr>
            <w:r w:rsidRPr="009C1C59">
              <w:t>Climatic distribution (% tropical vs. temperate species)</w:t>
            </w:r>
          </w:p>
        </w:tc>
      </w:tr>
      <w:tr w:rsidR="007027C5" w:rsidRPr="009C1C59" w14:paraId="24F508A5" w14:textId="77777777" w:rsidTr="002A7DE5">
        <w:tc>
          <w:tcPr>
            <w:tcW w:w="2628" w:type="dxa"/>
            <w:shd w:val="clear" w:color="auto" w:fill="auto"/>
          </w:tcPr>
          <w:p w14:paraId="4A047B05" w14:textId="77777777" w:rsidR="007027C5" w:rsidRPr="009C1C59" w:rsidRDefault="007027C5" w:rsidP="002A7DE5">
            <w:pPr>
              <w:spacing w:line="480" w:lineRule="auto"/>
              <w:rPr>
                <w:rStyle w:val="Emphasis"/>
                <w:i w:val="0"/>
              </w:rPr>
            </w:pPr>
          </w:p>
        </w:tc>
        <w:tc>
          <w:tcPr>
            <w:tcW w:w="5778" w:type="dxa"/>
            <w:shd w:val="clear" w:color="auto" w:fill="auto"/>
          </w:tcPr>
          <w:p w14:paraId="28F04789" w14:textId="77777777" w:rsidR="007027C5" w:rsidRPr="009C1C59" w:rsidRDefault="007027C5" w:rsidP="002A7DE5">
            <w:pPr>
              <w:spacing w:line="480" w:lineRule="auto"/>
            </w:pPr>
            <w:r w:rsidRPr="009C1C59">
              <w:t>Number of ecozones inhabited</w:t>
            </w:r>
          </w:p>
        </w:tc>
      </w:tr>
      <w:tr w:rsidR="007027C5" w:rsidRPr="009C1C59" w14:paraId="7F4E9951" w14:textId="77777777" w:rsidTr="002A7DE5">
        <w:tc>
          <w:tcPr>
            <w:tcW w:w="2628" w:type="dxa"/>
            <w:shd w:val="clear" w:color="auto" w:fill="auto"/>
          </w:tcPr>
          <w:p w14:paraId="67596C6B" w14:textId="77777777" w:rsidR="007027C5" w:rsidRPr="009C1C59" w:rsidRDefault="007027C5" w:rsidP="002A7DE5">
            <w:pPr>
              <w:spacing w:line="480" w:lineRule="auto"/>
              <w:rPr>
                <w:rStyle w:val="Emphasis"/>
                <w:i w:val="0"/>
              </w:rPr>
            </w:pPr>
          </w:p>
        </w:tc>
        <w:tc>
          <w:tcPr>
            <w:tcW w:w="5778" w:type="dxa"/>
            <w:shd w:val="clear" w:color="auto" w:fill="auto"/>
          </w:tcPr>
          <w:p w14:paraId="6CA133D6" w14:textId="77777777" w:rsidR="007027C5" w:rsidRPr="009C1C59" w:rsidRDefault="007027C5" w:rsidP="002A7DE5">
            <w:pPr>
              <w:spacing w:line="480" w:lineRule="auto"/>
            </w:pPr>
            <w:r w:rsidRPr="009C1C59">
              <w:t>Area for range expansion*</w:t>
            </w:r>
          </w:p>
        </w:tc>
      </w:tr>
      <w:tr w:rsidR="007027C5" w:rsidRPr="009C1C59" w14:paraId="3229B936" w14:textId="77777777" w:rsidTr="002A7DE5">
        <w:trPr>
          <w:trHeight w:val="302"/>
        </w:trPr>
        <w:tc>
          <w:tcPr>
            <w:tcW w:w="2628" w:type="dxa"/>
            <w:shd w:val="clear" w:color="auto" w:fill="auto"/>
          </w:tcPr>
          <w:p w14:paraId="055CACF1" w14:textId="77777777" w:rsidR="007027C5" w:rsidRPr="009C1C59" w:rsidRDefault="007027C5" w:rsidP="002A7DE5">
            <w:pPr>
              <w:spacing w:line="480" w:lineRule="auto"/>
              <w:rPr>
                <w:rStyle w:val="Emphasis"/>
                <w:i w:val="0"/>
              </w:rPr>
            </w:pPr>
          </w:p>
        </w:tc>
        <w:tc>
          <w:tcPr>
            <w:tcW w:w="5778" w:type="dxa"/>
            <w:shd w:val="clear" w:color="auto" w:fill="auto"/>
          </w:tcPr>
          <w:p w14:paraId="4F635E69" w14:textId="77777777" w:rsidR="007027C5" w:rsidRPr="009C1C59" w:rsidRDefault="007027C5" w:rsidP="002A7DE5">
            <w:pPr>
              <w:spacing w:line="480" w:lineRule="auto"/>
            </w:pPr>
            <w:r w:rsidRPr="009C1C59">
              <w:t>Geographic range extent*</w:t>
            </w:r>
          </w:p>
        </w:tc>
      </w:tr>
    </w:tbl>
    <w:p w14:paraId="05B32902" w14:textId="77777777" w:rsidR="007027C5" w:rsidRPr="009C1C59" w:rsidRDefault="007027C5" w:rsidP="007027C5">
      <w:pPr>
        <w:spacing w:line="480" w:lineRule="auto"/>
        <w:rPr>
          <w:rStyle w:val="Emphasis"/>
          <w:rFonts w:ascii="Palatino" w:hAnsi="Palatino"/>
          <w:i w:val="0"/>
        </w:rPr>
      </w:pPr>
    </w:p>
    <w:p w14:paraId="6235DD90" w14:textId="77777777" w:rsidR="00EF5D6C" w:rsidRPr="00130953" w:rsidRDefault="00EF5D6C" w:rsidP="00674FB5">
      <w:pPr>
        <w:spacing w:line="480" w:lineRule="auto"/>
        <w:rPr>
          <w:rStyle w:val="Emphasis"/>
          <w:i w:val="0"/>
          <w:iCs w:val="0"/>
          <w:noProof w:val="0"/>
        </w:rPr>
      </w:pPr>
    </w:p>
    <w:sectPr w:rsidR="00EF5D6C" w:rsidRPr="00130953" w:rsidSect="00AB61CD">
      <w:headerReference w:type="default" r:id="rId10"/>
      <w:footerReference w:type="default" r:id="rId11"/>
      <w:pgSz w:w="12240" w:h="15840"/>
      <w:pgMar w:top="1440" w:right="1800" w:bottom="1526"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9168E" w14:textId="77777777" w:rsidR="000A63CC" w:rsidRDefault="000A63CC">
      <w:r>
        <w:separator/>
      </w:r>
    </w:p>
  </w:endnote>
  <w:endnote w:type="continuationSeparator" w:id="0">
    <w:p w14:paraId="1977A444" w14:textId="77777777" w:rsidR="000A63CC" w:rsidRDefault="000A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0CBB4" w14:textId="77777777" w:rsidR="000A63CC" w:rsidRDefault="000A63CC">
    <w:pPr>
      <w:pStyle w:val="Footer"/>
      <w:jc w:val="center"/>
    </w:pPr>
    <w:r>
      <w:fldChar w:fldCharType="begin"/>
    </w:r>
    <w:r>
      <w:instrText>PAGE   \* MERGEFORMAT</w:instrText>
    </w:r>
    <w:r>
      <w:fldChar w:fldCharType="separate"/>
    </w:r>
    <w:r w:rsidR="00E80BC3" w:rsidRPr="00E80BC3">
      <w:rPr>
        <w:lang w:val="es-ES"/>
      </w:rPr>
      <w:t>11</w:t>
    </w:r>
    <w:r>
      <w:fldChar w:fldCharType="end"/>
    </w:r>
  </w:p>
  <w:p w14:paraId="18437768" w14:textId="77777777" w:rsidR="000A63CC" w:rsidRDefault="000A63C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2558B5" w14:textId="77777777" w:rsidR="000A63CC" w:rsidRDefault="000A63CC">
      <w:r>
        <w:separator/>
      </w:r>
    </w:p>
  </w:footnote>
  <w:footnote w:type="continuationSeparator" w:id="0">
    <w:p w14:paraId="387A0FFF" w14:textId="77777777" w:rsidR="000A63CC" w:rsidRDefault="000A63C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F65F9" w14:textId="3366D72D" w:rsidR="000A63CC" w:rsidRDefault="000A63CC">
    <w:pPr>
      <w:pStyle w:val="Header"/>
    </w:pPr>
    <w:r>
      <w:t>Online Appendix A</w:t>
    </w: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E80BC3">
      <w:rPr>
        <w:rStyle w:val="PageNumber"/>
      </w:rPr>
      <w:t>11</w:t>
    </w:r>
    <w:r>
      <w:rPr>
        <w:rStyle w:val="PageNumber"/>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00027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5732AC44"/>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000002"/>
    <w:multiLevelType w:val="multilevel"/>
    <w:tmpl w:val="607284C0"/>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0000003"/>
    <w:multiLevelType w:val="multilevel"/>
    <w:tmpl w:val="34CC0202"/>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0000004"/>
    <w:multiLevelType w:val="multilevel"/>
    <w:tmpl w:val="51DCB87E"/>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0000005"/>
    <w:multiLevelType w:val="multilevel"/>
    <w:tmpl w:val="2ED29734"/>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0000006"/>
    <w:multiLevelType w:val="multilevel"/>
    <w:tmpl w:val="4A527F3A"/>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0000007"/>
    <w:multiLevelType w:val="multilevel"/>
    <w:tmpl w:val="3FA406A2"/>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TrackMov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TMzsDS1MLA0NzY1tLRQ0lEKTi0uzszPAykwrQUAeLF2bywAAAA="/>
  </w:docVars>
  <w:rsids>
    <w:rsidRoot w:val="00D14693"/>
    <w:rsid w:val="000008C0"/>
    <w:rsid w:val="00000EC9"/>
    <w:rsid w:val="00001058"/>
    <w:rsid w:val="00005212"/>
    <w:rsid w:val="0000670A"/>
    <w:rsid w:val="000071E3"/>
    <w:rsid w:val="000101CD"/>
    <w:rsid w:val="000116E1"/>
    <w:rsid w:val="00011721"/>
    <w:rsid w:val="000123E9"/>
    <w:rsid w:val="00012418"/>
    <w:rsid w:val="000138C4"/>
    <w:rsid w:val="000138D0"/>
    <w:rsid w:val="000158BC"/>
    <w:rsid w:val="00016A81"/>
    <w:rsid w:val="00016EEC"/>
    <w:rsid w:val="000202E0"/>
    <w:rsid w:val="0002030D"/>
    <w:rsid w:val="000203DB"/>
    <w:rsid w:val="000203F4"/>
    <w:rsid w:val="00022ADF"/>
    <w:rsid w:val="00023DBA"/>
    <w:rsid w:val="000242DC"/>
    <w:rsid w:val="00024D95"/>
    <w:rsid w:val="00027867"/>
    <w:rsid w:val="000279A8"/>
    <w:rsid w:val="00027F76"/>
    <w:rsid w:val="00030AD7"/>
    <w:rsid w:val="00031757"/>
    <w:rsid w:val="00032CFF"/>
    <w:rsid w:val="000344F5"/>
    <w:rsid w:val="00034603"/>
    <w:rsid w:val="00035B79"/>
    <w:rsid w:val="00035EC0"/>
    <w:rsid w:val="00035FF4"/>
    <w:rsid w:val="00037944"/>
    <w:rsid w:val="00037AAF"/>
    <w:rsid w:val="00037C9D"/>
    <w:rsid w:val="00041F43"/>
    <w:rsid w:val="000424AC"/>
    <w:rsid w:val="00042605"/>
    <w:rsid w:val="00046D04"/>
    <w:rsid w:val="000478BC"/>
    <w:rsid w:val="00050571"/>
    <w:rsid w:val="0005285B"/>
    <w:rsid w:val="00053DFC"/>
    <w:rsid w:val="00054424"/>
    <w:rsid w:val="000563CC"/>
    <w:rsid w:val="00056B7E"/>
    <w:rsid w:val="000631CD"/>
    <w:rsid w:val="00063521"/>
    <w:rsid w:val="000656A5"/>
    <w:rsid w:val="000661E4"/>
    <w:rsid w:val="000669D8"/>
    <w:rsid w:val="00070E26"/>
    <w:rsid w:val="00073AAD"/>
    <w:rsid w:val="0008142D"/>
    <w:rsid w:val="000818ED"/>
    <w:rsid w:val="00081E0C"/>
    <w:rsid w:val="00084E13"/>
    <w:rsid w:val="00086F22"/>
    <w:rsid w:val="00087A50"/>
    <w:rsid w:val="00090D1B"/>
    <w:rsid w:val="00090DC0"/>
    <w:rsid w:val="00091D51"/>
    <w:rsid w:val="00092236"/>
    <w:rsid w:val="000925B0"/>
    <w:rsid w:val="0009282F"/>
    <w:rsid w:val="00093D6B"/>
    <w:rsid w:val="000944DC"/>
    <w:rsid w:val="000948EF"/>
    <w:rsid w:val="00095DCC"/>
    <w:rsid w:val="0009695C"/>
    <w:rsid w:val="000970F3"/>
    <w:rsid w:val="00097F3E"/>
    <w:rsid w:val="000A18D4"/>
    <w:rsid w:val="000A295C"/>
    <w:rsid w:val="000A4FE7"/>
    <w:rsid w:val="000A51B3"/>
    <w:rsid w:val="000A63CC"/>
    <w:rsid w:val="000A73EC"/>
    <w:rsid w:val="000A7CB2"/>
    <w:rsid w:val="000B0418"/>
    <w:rsid w:val="000B11F8"/>
    <w:rsid w:val="000B2BC8"/>
    <w:rsid w:val="000B2C4E"/>
    <w:rsid w:val="000B49D1"/>
    <w:rsid w:val="000C03EA"/>
    <w:rsid w:val="000C0555"/>
    <w:rsid w:val="000C61F1"/>
    <w:rsid w:val="000D13A1"/>
    <w:rsid w:val="000D25A2"/>
    <w:rsid w:val="000D2DC1"/>
    <w:rsid w:val="000D55B5"/>
    <w:rsid w:val="000E017D"/>
    <w:rsid w:val="000E1A30"/>
    <w:rsid w:val="000E1E98"/>
    <w:rsid w:val="000E2AD2"/>
    <w:rsid w:val="000E33FD"/>
    <w:rsid w:val="000E6E74"/>
    <w:rsid w:val="000E6F1A"/>
    <w:rsid w:val="000F0771"/>
    <w:rsid w:val="000F14D6"/>
    <w:rsid w:val="000F2C43"/>
    <w:rsid w:val="000F521D"/>
    <w:rsid w:val="000F644D"/>
    <w:rsid w:val="000F66FC"/>
    <w:rsid w:val="001009C6"/>
    <w:rsid w:val="00100F3B"/>
    <w:rsid w:val="0010124E"/>
    <w:rsid w:val="0010167C"/>
    <w:rsid w:val="001027AC"/>
    <w:rsid w:val="00104533"/>
    <w:rsid w:val="001076CB"/>
    <w:rsid w:val="001078D8"/>
    <w:rsid w:val="0011063B"/>
    <w:rsid w:val="00111202"/>
    <w:rsid w:val="00111B76"/>
    <w:rsid w:val="0011207D"/>
    <w:rsid w:val="00112DF2"/>
    <w:rsid w:val="00114302"/>
    <w:rsid w:val="001172E9"/>
    <w:rsid w:val="00121802"/>
    <w:rsid w:val="0012242B"/>
    <w:rsid w:val="0012291A"/>
    <w:rsid w:val="0012497C"/>
    <w:rsid w:val="00124BF2"/>
    <w:rsid w:val="001255C8"/>
    <w:rsid w:val="001265E2"/>
    <w:rsid w:val="00126C1A"/>
    <w:rsid w:val="00127CC1"/>
    <w:rsid w:val="001301F3"/>
    <w:rsid w:val="00130953"/>
    <w:rsid w:val="00131181"/>
    <w:rsid w:val="001313F2"/>
    <w:rsid w:val="00133422"/>
    <w:rsid w:val="0013385E"/>
    <w:rsid w:val="001350F0"/>
    <w:rsid w:val="00135760"/>
    <w:rsid w:val="001367E7"/>
    <w:rsid w:val="0013762D"/>
    <w:rsid w:val="00140AAC"/>
    <w:rsid w:val="001421E7"/>
    <w:rsid w:val="001422F3"/>
    <w:rsid w:val="001437CF"/>
    <w:rsid w:val="00143DDE"/>
    <w:rsid w:val="00145812"/>
    <w:rsid w:val="00146416"/>
    <w:rsid w:val="00146BB7"/>
    <w:rsid w:val="00154618"/>
    <w:rsid w:val="00154F63"/>
    <w:rsid w:val="00156CE4"/>
    <w:rsid w:val="001608F2"/>
    <w:rsid w:val="001617DF"/>
    <w:rsid w:val="00163139"/>
    <w:rsid w:val="00163DD6"/>
    <w:rsid w:val="00164785"/>
    <w:rsid w:val="00165FF4"/>
    <w:rsid w:val="0017319A"/>
    <w:rsid w:val="00174AF4"/>
    <w:rsid w:val="00174E07"/>
    <w:rsid w:val="00175254"/>
    <w:rsid w:val="00177F1C"/>
    <w:rsid w:val="00180383"/>
    <w:rsid w:val="00180479"/>
    <w:rsid w:val="001805E1"/>
    <w:rsid w:val="001818BE"/>
    <w:rsid w:val="00182564"/>
    <w:rsid w:val="001875D3"/>
    <w:rsid w:val="00187884"/>
    <w:rsid w:val="001905B1"/>
    <w:rsid w:val="0019137E"/>
    <w:rsid w:val="00191652"/>
    <w:rsid w:val="00191715"/>
    <w:rsid w:val="00192A67"/>
    <w:rsid w:val="00192EA5"/>
    <w:rsid w:val="00193FBF"/>
    <w:rsid w:val="0019434E"/>
    <w:rsid w:val="00196FF6"/>
    <w:rsid w:val="00197A58"/>
    <w:rsid w:val="001A1297"/>
    <w:rsid w:val="001A48CC"/>
    <w:rsid w:val="001A6474"/>
    <w:rsid w:val="001A716F"/>
    <w:rsid w:val="001A7798"/>
    <w:rsid w:val="001B032B"/>
    <w:rsid w:val="001B0DA1"/>
    <w:rsid w:val="001B118D"/>
    <w:rsid w:val="001B1A50"/>
    <w:rsid w:val="001B2111"/>
    <w:rsid w:val="001B3660"/>
    <w:rsid w:val="001B5237"/>
    <w:rsid w:val="001B75EB"/>
    <w:rsid w:val="001B77F1"/>
    <w:rsid w:val="001B7E7E"/>
    <w:rsid w:val="001C0FC2"/>
    <w:rsid w:val="001C185C"/>
    <w:rsid w:val="001C1C81"/>
    <w:rsid w:val="001C55D3"/>
    <w:rsid w:val="001C5F24"/>
    <w:rsid w:val="001C6413"/>
    <w:rsid w:val="001C78B5"/>
    <w:rsid w:val="001C7931"/>
    <w:rsid w:val="001D1352"/>
    <w:rsid w:val="001D1D09"/>
    <w:rsid w:val="001D1EE2"/>
    <w:rsid w:val="001D2464"/>
    <w:rsid w:val="001D4031"/>
    <w:rsid w:val="001D4CEC"/>
    <w:rsid w:val="001D735C"/>
    <w:rsid w:val="001D7B51"/>
    <w:rsid w:val="001E1576"/>
    <w:rsid w:val="001E2BCD"/>
    <w:rsid w:val="001E444E"/>
    <w:rsid w:val="001E4BA7"/>
    <w:rsid w:val="001E5731"/>
    <w:rsid w:val="001F04C0"/>
    <w:rsid w:val="001F1512"/>
    <w:rsid w:val="001F2D15"/>
    <w:rsid w:val="001F4E02"/>
    <w:rsid w:val="001F5069"/>
    <w:rsid w:val="001F659B"/>
    <w:rsid w:val="001F7F0A"/>
    <w:rsid w:val="0020014C"/>
    <w:rsid w:val="00200821"/>
    <w:rsid w:val="00202B38"/>
    <w:rsid w:val="00204BFB"/>
    <w:rsid w:val="0020573A"/>
    <w:rsid w:val="00205F94"/>
    <w:rsid w:val="0020661F"/>
    <w:rsid w:val="0020713C"/>
    <w:rsid w:val="00210298"/>
    <w:rsid w:val="00210A23"/>
    <w:rsid w:val="002117BA"/>
    <w:rsid w:val="00211F48"/>
    <w:rsid w:val="0021224E"/>
    <w:rsid w:val="00212385"/>
    <w:rsid w:val="00213053"/>
    <w:rsid w:val="00213B86"/>
    <w:rsid w:val="00215865"/>
    <w:rsid w:val="00217B85"/>
    <w:rsid w:val="002203F9"/>
    <w:rsid w:val="00220B4E"/>
    <w:rsid w:val="002216D6"/>
    <w:rsid w:val="00223A9B"/>
    <w:rsid w:val="00224655"/>
    <w:rsid w:val="00227660"/>
    <w:rsid w:val="00227881"/>
    <w:rsid w:val="00227A82"/>
    <w:rsid w:val="00230037"/>
    <w:rsid w:val="00230E51"/>
    <w:rsid w:val="0023134F"/>
    <w:rsid w:val="0023307A"/>
    <w:rsid w:val="00233481"/>
    <w:rsid w:val="0023673C"/>
    <w:rsid w:val="00240A8E"/>
    <w:rsid w:val="002445CC"/>
    <w:rsid w:val="002532EF"/>
    <w:rsid w:val="00254311"/>
    <w:rsid w:val="00255CC9"/>
    <w:rsid w:val="00263AD9"/>
    <w:rsid w:val="00264D83"/>
    <w:rsid w:val="00265A6D"/>
    <w:rsid w:val="00265F98"/>
    <w:rsid w:val="00265FD3"/>
    <w:rsid w:val="00270952"/>
    <w:rsid w:val="002709FD"/>
    <w:rsid w:val="00270D71"/>
    <w:rsid w:val="00272979"/>
    <w:rsid w:val="0027332E"/>
    <w:rsid w:val="00273CF0"/>
    <w:rsid w:val="002752B1"/>
    <w:rsid w:val="0028000D"/>
    <w:rsid w:val="00280156"/>
    <w:rsid w:val="00280465"/>
    <w:rsid w:val="00281FC4"/>
    <w:rsid w:val="002830AA"/>
    <w:rsid w:val="002839FD"/>
    <w:rsid w:val="00284299"/>
    <w:rsid w:val="00285524"/>
    <w:rsid w:val="002857C6"/>
    <w:rsid w:val="002861D5"/>
    <w:rsid w:val="00287DD0"/>
    <w:rsid w:val="002905C3"/>
    <w:rsid w:val="0029163B"/>
    <w:rsid w:val="002917BD"/>
    <w:rsid w:val="00293C33"/>
    <w:rsid w:val="00294407"/>
    <w:rsid w:val="002A1ABA"/>
    <w:rsid w:val="002A1D82"/>
    <w:rsid w:val="002A3134"/>
    <w:rsid w:val="002A362D"/>
    <w:rsid w:val="002A5E52"/>
    <w:rsid w:val="002A5E94"/>
    <w:rsid w:val="002A69C2"/>
    <w:rsid w:val="002A6B59"/>
    <w:rsid w:val="002A725D"/>
    <w:rsid w:val="002A75D3"/>
    <w:rsid w:val="002A7B1C"/>
    <w:rsid w:val="002A7DE5"/>
    <w:rsid w:val="002A7F6B"/>
    <w:rsid w:val="002B0465"/>
    <w:rsid w:val="002B2465"/>
    <w:rsid w:val="002B33A7"/>
    <w:rsid w:val="002B5026"/>
    <w:rsid w:val="002B5AF0"/>
    <w:rsid w:val="002B7A9C"/>
    <w:rsid w:val="002C0266"/>
    <w:rsid w:val="002C1876"/>
    <w:rsid w:val="002C2510"/>
    <w:rsid w:val="002C73EF"/>
    <w:rsid w:val="002D17CC"/>
    <w:rsid w:val="002D1CCD"/>
    <w:rsid w:val="002D1FA9"/>
    <w:rsid w:val="002D22E1"/>
    <w:rsid w:val="002D2901"/>
    <w:rsid w:val="002D2EAA"/>
    <w:rsid w:val="002D3AB9"/>
    <w:rsid w:val="002D42C7"/>
    <w:rsid w:val="002E1957"/>
    <w:rsid w:val="002E2FA0"/>
    <w:rsid w:val="002E5596"/>
    <w:rsid w:val="002E6436"/>
    <w:rsid w:val="002E7BA5"/>
    <w:rsid w:val="002F0BF6"/>
    <w:rsid w:val="002F13E0"/>
    <w:rsid w:val="002F1AD5"/>
    <w:rsid w:val="002F4905"/>
    <w:rsid w:val="002F5B57"/>
    <w:rsid w:val="002F7E40"/>
    <w:rsid w:val="00300488"/>
    <w:rsid w:val="00305B4A"/>
    <w:rsid w:val="003061A1"/>
    <w:rsid w:val="00306251"/>
    <w:rsid w:val="00306611"/>
    <w:rsid w:val="00306765"/>
    <w:rsid w:val="00310B3F"/>
    <w:rsid w:val="00311740"/>
    <w:rsid w:val="00311B38"/>
    <w:rsid w:val="0031317C"/>
    <w:rsid w:val="00314B1C"/>
    <w:rsid w:val="003160AA"/>
    <w:rsid w:val="003212E9"/>
    <w:rsid w:val="003216D6"/>
    <w:rsid w:val="00321C3C"/>
    <w:rsid w:val="00321CDC"/>
    <w:rsid w:val="00324445"/>
    <w:rsid w:val="00324EA3"/>
    <w:rsid w:val="0033031E"/>
    <w:rsid w:val="003304BF"/>
    <w:rsid w:val="003309AD"/>
    <w:rsid w:val="00331832"/>
    <w:rsid w:val="00331F0F"/>
    <w:rsid w:val="00332A7A"/>
    <w:rsid w:val="00332DA6"/>
    <w:rsid w:val="00334692"/>
    <w:rsid w:val="00337A17"/>
    <w:rsid w:val="00340BF8"/>
    <w:rsid w:val="00342B41"/>
    <w:rsid w:val="00344176"/>
    <w:rsid w:val="00344536"/>
    <w:rsid w:val="003450EB"/>
    <w:rsid w:val="003459BA"/>
    <w:rsid w:val="00347989"/>
    <w:rsid w:val="00347B19"/>
    <w:rsid w:val="003503C4"/>
    <w:rsid w:val="0035272E"/>
    <w:rsid w:val="0035287E"/>
    <w:rsid w:val="00353327"/>
    <w:rsid w:val="00353E9B"/>
    <w:rsid w:val="0035670E"/>
    <w:rsid w:val="00357445"/>
    <w:rsid w:val="00357B6F"/>
    <w:rsid w:val="0036214F"/>
    <w:rsid w:val="00364561"/>
    <w:rsid w:val="00365CE7"/>
    <w:rsid w:val="003664CB"/>
    <w:rsid w:val="00366DB5"/>
    <w:rsid w:val="00367C33"/>
    <w:rsid w:val="0037073E"/>
    <w:rsid w:val="00372498"/>
    <w:rsid w:val="00375437"/>
    <w:rsid w:val="003760AD"/>
    <w:rsid w:val="00376D7C"/>
    <w:rsid w:val="00380083"/>
    <w:rsid w:val="00380F6C"/>
    <w:rsid w:val="00381E74"/>
    <w:rsid w:val="00382C51"/>
    <w:rsid w:val="00382ED4"/>
    <w:rsid w:val="00385D0F"/>
    <w:rsid w:val="003900E3"/>
    <w:rsid w:val="00390CA8"/>
    <w:rsid w:val="0039204B"/>
    <w:rsid w:val="00395B0C"/>
    <w:rsid w:val="00395C4C"/>
    <w:rsid w:val="00395CB2"/>
    <w:rsid w:val="00396AB7"/>
    <w:rsid w:val="003A176C"/>
    <w:rsid w:val="003A276F"/>
    <w:rsid w:val="003A42C5"/>
    <w:rsid w:val="003A5708"/>
    <w:rsid w:val="003A7D30"/>
    <w:rsid w:val="003B007D"/>
    <w:rsid w:val="003B0C45"/>
    <w:rsid w:val="003B2602"/>
    <w:rsid w:val="003B2959"/>
    <w:rsid w:val="003B40D8"/>
    <w:rsid w:val="003B4344"/>
    <w:rsid w:val="003B4559"/>
    <w:rsid w:val="003B6A8C"/>
    <w:rsid w:val="003B6AD8"/>
    <w:rsid w:val="003B6FD9"/>
    <w:rsid w:val="003B77C0"/>
    <w:rsid w:val="003C0FD1"/>
    <w:rsid w:val="003C29C1"/>
    <w:rsid w:val="003C3CA8"/>
    <w:rsid w:val="003C3EC0"/>
    <w:rsid w:val="003C5033"/>
    <w:rsid w:val="003C50B5"/>
    <w:rsid w:val="003C549F"/>
    <w:rsid w:val="003C6AB1"/>
    <w:rsid w:val="003C6D95"/>
    <w:rsid w:val="003C7700"/>
    <w:rsid w:val="003D0C0D"/>
    <w:rsid w:val="003D1E6E"/>
    <w:rsid w:val="003D1EEB"/>
    <w:rsid w:val="003D2F00"/>
    <w:rsid w:val="003D481C"/>
    <w:rsid w:val="003D5F31"/>
    <w:rsid w:val="003D7521"/>
    <w:rsid w:val="003E05C0"/>
    <w:rsid w:val="003E3483"/>
    <w:rsid w:val="003E37CA"/>
    <w:rsid w:val="003E62E1"/>
    <w:rsid w:val="003E749D"/>
    <w:rsid w:val="003F14D5"/>
    <w:rsid w:val="003F1550"/>
    <w:rsid w:val="003F1DD3"/>
    <w:rsid w:val="003F211F"/>
    <w:rsid w:val="003F243C"/>
    <w:rsid w:val="003F2634"/>
    <w:rsid w:val="003F2F53"/>
    <w:rsid w:val="003F3095"/>
    <w:rsid w:val="003F386C"/>
    <w:rsid w:val="003F6458"/>
    <w:rsid w:val="003F7349"/>
    <w:rsid w:val="004006CC"/>
    <w:rsid w:val="00400CFB"/>
    <w:rsid w:val="00402B99"/>
    <w:rsid w:val="00403786"/>
    <w:rsid w:val="0041009F"/>
    <w:rsid w:val="004103B2"/>
    <w:rsid w:val="00415DD4"/>
    <w:rsid w:val="0042164F"/>
    <w:rsid w:val="004230D0"/>
    <w:rsid w:val="004236DF"/>
    <w:rsid w:val="0042473F"/>
    <w:rsid w:val="00424CF2"/>
    <w:rsid w:val="004272E7"/>
    <w:rsid w:val="0043006D"/>
    <w:rsid w:val="00432230"/>
    <w:rsid w:val="004322B9"/>
    <w:rsid w:val="00432DDE"/>
    <w:rsid w:val="00433A10"/>
    <w:rsid w:val="00436185"/>
    <w:rsid w:val="00436514"/>
    <w:rsid w:val="004404EB"/>
    <w:rsid w:val="00442D8F"/>
    <w:rsid w:val="00445F34"/>
    <w:rsid w:val="00450084"/>
    <w:rsid w:val="004505F9"/>
    <w:rsid w:val="00452683"/>
    <w:rsid w:val="00452E65"/>
    <w:rsid w:val="004532C5"/>
    <w:rsid w:val="00453AF6"/>
    <w:rsid w:val="00455022"/>
    <w:rsid w:val="00455BC2"/>
    <w:rsid w:val="00456ECD"/>
    <w:rsid w:val="004575AC"/>
    <w:rsid w:val="004578D5"/>
    <w:rsid w:val="00457A89"/>
    <w:rsid w:val="00460358"/>
    <w:rsid w:val="0046057A"/>
    <w:rsid w:val="004617C3"/>
    <w:rsid w:val="00461F99"/>
    <w:rsid w:val="004629C7"/>
    <w:rsid w:val="004629FC"/>
    <w:rsid w:val="004648BF"/>
    <w:rsid w:val="00464CB0"/>
    <w:rsid w:val="00464D1B"/>
    <w:rsid w:val="004660B4"/>
    <w:rsid w:val="00467A35"/>
    <w:rsid w:val="00471255"/>
    <w:rsid w:val="00473014"/>
    <w:rsid w:val="00473FEF"/>
    <w:rsid w:val="004752EE"/>
    <w:rsid w:val="00475705"/>
    <w:rsid w:val="00475925"/>
    <w:rsid w:val="004761AB"/>
    <w:rsid w:val="004761F2"/>
    <w:rsid w:val="00476849"/>
    <w:rsid w:val="004770F6"/>
    <w:rsid w:val="00477408"/>
    <w:rsid w:val="004776A4"/>
    <w:rsid w:val="00481941"/>
    <w:rsid w:val="00483720"/>
    <w:rsid w:val="004849BC"/>
    <w:rsid w:val="0048582F"/>
    <w:rsid w:val="00487B60"/>
    <w:rsid w:val="0049410A"/>
    <w:rsid w:val="004941DE"/>
    <w:rsid w:val="00494DF0"/>
    <w:rsid w:val="0049561E"/>
    <w:rsid w:val="0049601B"/>
    <w:rsid w:val="00496951"/>
    <w:rsid w:val="00497192"/>
    <w:rsid w:val="00497378"/>
    <w:rsid w:val="004A1AE7"/>
    <w:rsid w:val="004A285B"/>
    <w:rsid w:val="004A29C1"/>
    <w:rsid w:val="004A4D1B"/>
    <w:rsid w:val="004A5EAE"/>
    <w:rsid w:val="004A657F"/>
    <w:rsid w:val="004A6912"/>
    <w:rsid w:val="004A6991"/>
    <w:rsid w:val="004A7E61"/>
    <w:rsid w:val="004B1891"/>
    <w:rsid w:val="004B2885"/>
    <w:rsid w:val="004B54A3"/>
    <w:rsid w:val="004C3671"/>
    <w:rsid w:val="004C3CDF"/>
    <w:rsid w:val="004C6D57"/>
    <w:rsid w:val="004C7C55"/>
    <w:rsid w:val="004D0139"/>
    <w:rsid w:val="004D01D2"/>
    <w:rsid w:val="004D1611"/>
    <w:rsid w:val="004D2713"/>
    <w:rsid w:val="004D46DE"/>
    <w:rsid w:val="004E4948"/>
    <w:rsid w:val="004E6DB8"/>
    <w:rsid w:val="004F22CC"/>
    <w:rsid w:val="004F2636"/>
    <w:rsid w:val="004F50B2"/>
    <w:rsid w:val="00505472"/>
    <w:rsid w:val="005159F5"/>
    <w:rsid w:val="00516499"/>
    <w:rsid w:val="00516DB2"/>
    <w:rsid w:val="00516F1C"/>
    <w:rsid w:val="005221D0"/>
    <w:rsid w:val="00523C24"/>
    <w:rsid w:val="00524990"/>
    <w:rsid w:val="00525EB8"/>
    <w:rsid w:val="00526A3B"/>
    <w:rsid w:val="005278F0"/>
    <w:rsid w:val="0053028A"/>
    <w:rsid w:val="00530775"/>
    <w:rsid w:val="0053167F"/>
    <w:rsid w:val="00531ED1"/>
    <w:rsid w:val="0053299F"/>
    <w:rsid w:val="005340B8"/>
    <w:rsid w:val="00534D0D"/>
    <w:rsid w:val="005350D8"/>
    <w:rsid w:val="00536584"/>
    <w:rsid w:val="00536EFD"/>
    <w:rsid w:val="005425AC"/>
    <w:rsid w:val="00543A45"/>
    <w:rsid w:val="0054460D"/>
    <w:rsid w:val="00545321"/>
    <w:rsid w:val="005466FE"/>
    <w:rsid w:val="00547424"/>
    <w:rsid w:val="005501E4"/>
    <w:rsid w:val="00550DCA"/>
    <w:rsid w:val="005510E7"/>
    <w:rsid w:val="0055179A"/>
    <w:rsid w:val="005527A8"/>
    <w:rsid w:val="00554ED8"/>
    <w:rsid w:val="00556B3B"/>
    <w:rsid w:val="005570CD"/>
    <w:rsid w:val="0055733E"/>
    <w:rsid w:val="00557697"/>
    <w:rsid w:val="0055787A"/>
    <w:rsid w:val="00557DF6"/>
    <w:rsid w:val="00560A92"/>
    <w:rsid w:val="00561FD8"/>
    <w:rsid w:val="0056243D"/>
    <w:rsid w:val="005628B5"/>
    <w:rsid w:val="00564555"/>
    <w:rsid w:val="00566F1C"/>
    <w:rsid w:val="00567206"/>
    <w:rsid w:val="00570675"/>
    <w:rsid w:val="00572ABD"/>
    <w:rsid w:val="005733B9"/>
    <w:rsid w:val="005735DC"/>
    <w:rsid w:val="00574214"/>
    <w:rsid w:val="005744BF"/>
    <w:rsid w:val="00574538"/>
    <w:rsid w:val="0057471F"/>
    <w:rsid w:val="00576226"/>
    <w:rsid w:val="0057648E"/>
    <w:rsid w:val="005769C4"/>
    <w:rsid w:val="00577B88"/>
    <w:rsid w:val="00580689"/>
    <w:rsid w:val="00580F2E"/>
    <w:rsid w:val="00581861"/>
    <w:rsid w:val="00581B24"/>
    <w:rsid w:val="00583195"/>
    <w:rsid w:val="00585EF1"/>
    <w:rsid w:val="00586645"/>
    <w:rsid w:val="00586CF1"/>
    <w:rsid w:val="00586FE2"/>
    <w:rsid w:val="00587584"/>
    <w:rsid w:val="00590473"/>
    <w:rsid w:val="00591F57"/>
    <w:rsid w:val="00593983"/>
    <w:rsid w:val="00594E63"/>
    <w:rsid w:val="0059526A"/>
    <w:rsid w:val="00595A30"/>
    <w:rsid w:val="00596044"/>
    <w:rsid w:val="005969A2"/>
    <w:rsid w:val="005970FA"/>
    <w:rsid w:val="005A09BC"/>
    <w:rsid w:val="005A0CB1"/>
    <w:rsid w:val="005A10EE"/>
    <w:rsid w:val="005A1B25"/>
    <w:rsid w:val="005A2BED"/>
    <w:rsid w:val="005A2EFF"/>
    <w:rsid w:val="005A39D5"/>
    <w:rsid w:val="005A545C"/>
    <w:rsid w:val="005A5DAA"/>
    <w:rsid w:val="005A73B0"/>
    <w:rsid w:val="005A7BCE"/>
    <w:rsid w:val="005B0151"/>
    <w:rsid w:val="005B0344"/>
    <w:rsid w:val="005B1760"/>
    <w:rsid w:val="005B1D4B"/>
    <w:rsid w:val="005B345F"/>
    <w:rsid w:val="005B41FF"/>
    <w:rsid w:val="005B69EE"/>
    <w:rsid w:val="005B79DB"/>
    <w:rsid w:val="005C11D4"/>
    <w:rsid w:val="005C200B"/>
    <w:rsid w:val="005C24F2"/>
    <w:rsid w:val="005C2DF0"/>
    <w:rsid w:val="005C3272"/>
    <w:rsid w:val="005C44F9"/>
    <w:rsid w:val="005C555C"/>
    <w:rsid w:val="005C5A43"/>
    <w:rsid w:val="005C5D13"/>
    <w:rsid w:val="005C5FE4"/>
    <w:rsid w:val="005C6C58"/>
    <w:rsid w:val="005C7484"/>
    <w:rsid w:val="005C78D4"/>
    <w:rsid w:val="005D18F1"/>
    <w:rsid w:val="005D392D"/>
    <w:rsid w:val="005D3BB4"/>
    <w:rsid w:val="005D5836"/>
    <w:rsid w:val="005D59AC"/>
    <w:rsid w:val="005D64E6"/>
    <w:rsid w:val="005D6D08"/>
    <w:rsid w:val="005D6D31"/>
    <w:rsid w:val="005E217D"/>
    <w:rsid w:val="005E2694"/>
    <w:rsid w:val="005E3AA2"/>
    <w:rsid w:val="005E410B"/>
    <w:rsid w:val="005E61AD"/>
    <w:rsid w:val="005E6577"/>
    <w:rsid w:val="005E6F70"/>
    <w:rsid w:val="005E7E1C"/>
    <w:rsid w:val="005F04C1"/>
    <w:rsid w:val="005F1DE6"/>
    <w:rsid w:val="005F1F39"/>
    <w:rsid w:val="005F3911"/>
    <w:rsid w:val="005F3962"/>
    <w:rsid w:val="005F4A86"/>
    <w:rsid w:val="005F6060"/>
    <w:rsid w:val="005F7CF4"/>
    <w:rsid w:val="0060103A"/>
    <w:rsid w:val="006015D3"/>
    <w:rsid w:val="00602F7D"/>
    <w:rsid w:val="0060518F"/>
    <w:rsid w:val="00605811"/>
    <w:rsid w:val="00607A69"/>
    <w:rsid w:val="0061013B"/>
    <w:rsid w:val="00614409"/>
    <w:rsid w:val="00614857"/>
    <w:rsid w:val="00615BC5"/>
    <w:rsid w:val="00616A47"/>
    <w:rsid w:val="00617417"/>
    <w:rsid w:val="00617D54"/>
    <w:rsid w:val="006204F0"/>
    <w:rsid w:val="00626A19"/>
    <w:rsid w:val="006301BD"/>
    <w:rsid w:val="00631A70"/>
    <w:rsid w:val="006320E0"/>
    <w:rsid w:val="00632E8C"/>
    <w:rsid w:val="006373A2"/>
    <w:rsid w:val="00637527"/>
    <w:rsid w:val="00640D1E"/>
    <w:rsid w:val="006416C2"/>
    <w:rsid w:val="00642A22"/>
    <w:rsid w:val="00643E94"/>
    <w:rsid w:val="006457A7"/>
    <w:rsid w:val="0064634E"/>
    <w:rsid w:val="00647193"/>
    <w:rsid w:val="00650056"/>
    <w:rsid w:val="006508EC"/>
    <w:rsid w:val="00654C8F"/>
    <w:rsid w:val="006560DF"/>
    <w:rsid w:val="00656EC6"/>
    <w:rsid w:val="00657208"/>
    <w:rsid w:val="00660527"/>
    <w:rsid w:val="00660CD4"/>
    <w:rsid w:val="006628E7"/>
    <w:rsid w:val="00663184"/>
    <w:rsid w:val="00663408"/>
    <w:rsid w:val="006639DC"/>
    <w:rsid w:val="006650FF"/>
    <w:rsid w:val="0066693B"/>
    <w:rsid w:val="00666DBC"/>
    <w:rsid w:val="00670732"/>
    <w:rsid w:val="00670FFE"/>
    <w:rsid w:val="006716A9"/>
    <w:rsid w:val="0067189A"/>
    <w:rsid w:val="00672ACC"/>
    <w:rsid w:val="00674FB5"/>
    <w:rsid w:val="00675885"/>
    <w:rsid w:val="00675CCD"/>
    <w:rsid w:val="00675CE9"/>
    <w:rsid w:val="0067628B"/>
    <w:rsid w:val="006765C9"/>
    <w:rsid w:val="00676A11"/>
    <w:rsid w:val="00676C43"/>
    <w:rsid w:val="006773F3"/>
    <w:rsid w:val="00681D28"/>
    <w:rsid w:val="00682C48"/>
    <w:rsid w:val="00683A51"/>
    <w:rsid w:val="006852AA"/>
    <w:rsid w:val="00685B13"/>
    <w:rsid w:val="00686D39"/>
    <w:rsid w:val="006914CF"/>
    <w:rsid w:val="00692415"/>
    <w:rsid w:val="00692E84"/>
    <w:rsid w:val="00693199"/>
    <w:rsid w:val="006933DD"/>
    <w:rsid w:val="00693AB8"/>
    <w:rsid w:val="0069786E"/>
    <w:rsid w:val="006A1487"/>
    <w:rsid w:val="006A2D6D"/>
    <w:rsid w:val="006A36BE"/>
    <w:rsid w:val="006A43AE"/>
    <w:rsid w:val="006A57BC"/>
    <w:rsid w:val="006A79EE"/>
    <w:rsid w:val="006B0AC1"/>
    <w:rsid w:val="006B0CCE"/>
    <w:rsid w:val="006B2567"/>
    <w:rsid w:val="006B3DF2"/>
    <w:rsid w:val="006B3EFB"/>
    <w:rsid w:val="006B43A6"/>
    <w:rsid w:val="006B5EAA"/>
    <w:rsid w:val="006B6E61"/>
    <w:rsid w:val="006B6FA4"/>
    <w:rsid w:val="006C024D"/>
    <w:rsid w:val="006C06B3"/>
    <w:rsid w:val="006C138E"/>
    <w:rsid w:val="006C2BEA"/>
    <w:rsid w:val="006C37A7"/>
    <w:rsid w:val="006C396B"/>
    <w:rsid w:val="006C3FA6"/>
    <w:rsid w:val="006C578E"/>
    <w:rsid w:val="006C61B3"/>
    <w:rsid w:val="006C61FE"/>
    <w:rsid w:val="006D186C"/>
    <w:rsid w:val="006D25AF"/>
    <w:rsid w:val="006D2CD4"/>
    <w:rsid w:val="006D74BF"/>
    <w:rsid w:val="006E1E4F"/>
    <w:rsid w:val="006E4B6C"/>
    <w:rsid w:val="006E5281"/>
    <w:rsid w:val="006E672F"/>
    <w:rsid w:val="006E69BA"/>
    <w:rsid w:val="006E7030"/>
    <w:rsid w:val="006E707A"/>
    <w:rsid w:val="006E7B2B"/>
    <w:rsid w:val="006F0A27"/>
    <w:rsid w:val="006F0BCD"/>
    <w:rsid w:val="006F28B2"/>
    <w:rsid w:val="006F3A56"/>
    <w:rsid w:val="006F409C"/>
    <w:rsid w:val="006F4754"/>
    <w:rsid w:val="006F4EFD"/>
    <w:rsid w:val="006F5312"/>
    <w:rsid w:val="007006B2"/>
    <w:rsid w:val="00700895"/>
    <w:rsid w:val="00701A32"/>
    <w:rsid w:val="007027C5"/>
    <w:rsid w:val="00702F54"/>
    <w:rsid w:val="007066B4"/>
    <w:rsid w:val="007103A6"/>
    <w:rsid w:val="0071436F"/>
    <w:rsid w:val="00715363"/>
    <w:rsid w:val="00715604"/>
    <w:rsid w:val="00721F85"/>
    <w:rsid w:val="00722254"/>
    <w:rsid w:val="00722302"/>
    <w:rsid w:val="00723D71"/>
    <w:rsid w:val="00726F46"/>
    <w:rsid w:val="00726FB0"/>
    <w:rsid w:val="00727AE4"/>
    <w:rsid w:val="00727C31"/>
    <w:rsid w:val="0073072D"/>
    <w:rsid w:val="007329AE"/>
    <w:rsid w:val="007331B6"/>
    <w:rsid w:val="007339D6"/>
    <w:rsid w:val="007343E2"/>
    <w:rsid w:val="007355FE"/>
    <w:rsid w:val="00735E3D"/>
    <w:rsid w:val="007379F9"/>
    <w:rsid w:val="007411BF"/>
    <w:rsid w:val="00741A0B"/>
    <w:rsid w:val="00743831"/>
    <w:rsid w:val="0074435E"/>
    <w:rsid w:val="007461C2"/>
    <w:rsid w:val="007468A7"/>
    <w:rsid w:val="00747AC7"/>
    <w:rsid w:val="00750352"/>
    <w:rsid w:val="007528E9"/>
    <w:rsid w:val="0075377F"/>
    <w:rsid w:val="00753A04"/>
    <w:rsid w:val="0075400D"/>
    <w:rsid w:val="00754013"/>
    <w:rsid w:val="0075403E"/>
    <w:rsid w:val="00756051"/>
    <w:rsid w:val="00756A01"/>
    <w:rsid w:val="00757C48"/>
    <w:rsid w:val="00762885"/>
    <w:rsid w:val="00762C2E"/>
    <w:rsid w:val="00763160"/>
    <w:rsid w:val="00763656"/>
    <w:rsid w:val="00763896"/>
    <w:rsid w:val="00764393"/>
    <w:rsid w:val="00766E45"/>
    <w:rsid w:val="00767266"/>
    <w:rsid w:val="00767B83"/>
    <w:rsid w:val="007721A0"/>
    <w:rsid w:val="0077260D"/>
    <w:rsid w:val="00772E20"/>
    <w:rsid w:val="007738ED"/>
    <w:rsid w:val="00776261"/>
    <w:rsid w:val="007764A7"/>
    <w:rsid w:val="007775DB"/>
    <w:rsid w:val="00780438"/>
    <w:rsid w:val="0078240E"/>
    <w:rsid w:val="007825B0"/>
    <w:rsid w:val="0078329F"/>
    <w:rsid w:val="00784DEA"/>
    <w:rsid w:val="0078738F"/>
    <w:rsid w:val="00790795"/>
    <w:rsid w:val="00791C72"/>
    <w:rsid w:val="0079312B"/>
    <w:rsid w:val="00793610"/>
    <w:rsid w:val="00796AF1"/>
    <w:rsid w:val="007975E3"/>
    <w:rsid w:val="00797BDA"/>
    <w:rsid w:val="007A0D8E"/>
    <w:rsid w:val="007A2214"/>
    <w:rsid w:val="007A3486"/>
    <w:rsid w:val="007A396E"/>
    <w:rsid w:val="007A49C7"/>
    <w:rsid w:val="007B130E"/>
    <w:rsid w:val="007B20F2"/>
    <w:rsid w:val="007B38FC"/>
    <w:rsid w:val="007B3DD9"/>
    <w:rsid w:val="007B467D"/>
    <w:rsid w:val="007B4838"/>
    <w:rsid w:val="007B4C6F"/>
    <w:rsid w:val="007B57FA"/>
    <w:rsid w:val="007B618E"/>
    <w:rsid w:val="007C0A3F"/>
    <w:rsid w:val="007C313B"/>
    <w:rsid w:val="007C60C6"/>
    <w:rsid w:val="007C6D03"/>
    <w:rsid w:val="007C6D28"/>
    <w:rsid w:val="007D2067"/>
    <w:rsid w:val="007D28CF"/>
    <w:rsid w:val="007D2B80"/>
    <w:rsid w:val="007D2C5C"/>
    <w:rsid w:val="007D34BC"/>
    <w:rsid w:val="007D5B27"/>
    <w:rsid w:val="007D65A7"/>
    <w:rsid w:val="007D7FF3"/>
    <w:rsid w:val="007E0C25"/>
    <w:rsid w:val="007E45A6"/>
    <w:rsid w:val="007E61B3"/>
    <w:rsid w:val="007E6673"/>
    <w:rsid w:val="007E6B65"/>
    <w:rsid w:val="007E6D08"/>
    <w:rsid w:val="007E6D88"/>
    <w:rsid w:val="007E771D"/>
    <w:rsid w:val="007E7EAF"/>
    <w:rsid w:val="007F003D"/>
    <w:rsid w:val="007F11E9"/>
    <w:rsid w:val="007F2453"/>
    <w:rsid w:val="007F2F79"/>
    <w:rsid w:val="007F42D5"/>
    <w:rsid w:val="007F5455"/>
    <w:rsid w:val="007F5772"/>
    <w:rsid w:val="007F59E0"/>
    <w:rsid w:val="007F6A94"/>
    <w:rsid w:val="007F76F9"/>
    <w:rsid w:val="008002B2"/>
    <w:rsid w:val="00800389"/>
    <w:rsid w:val="00803299"/>
    <w:rsid w:val="008034C3"/>
    <w:rsid w:val="00804927"/>
    <w:rsid w:val="0080742C"/>
    <w:rsid w:val="0080793A"/>
    <w:rsid w:val="00807EB3"/>
    <w:rsid w:val="008108D0"/>
    <w:rsid w:val="008109C3"/>
    <w:rsid w:val="0081145D"/>
    <w:rsid w:val="00813537"/>
    <w:rsid w:val="00813AC1"/>
    <w:rsid w:val="008148B2"/>
    <w:rsid w:val="008148DA"/>
    <w:rsid w:val="008150C2"/>
    <w:rsid w:val="00820630"/>
    <w:rsid w:val="008216CE"/>
    <w:rsid w:val="00823789"/>
    <w:rsid w:val="00824181"/>
    <w:rsid w:val="008242EB"/>
    <w:rsid w:val="00825478"/>
    <w:rsid w:val="008258B2"/>
    <w:rsid w:val="0082672E"/>
    <w:rsid w:val="00827B96"/>
    <w:rsid w:val="008322D6"/>
    <w:rsid w:val="0083281F"/>
    <w:rsid w:val="00832C04"/>
    <w:rsid w:val="00832C42"/>
    <w:rsid w:val="00833CC0"/>
    <w:rsid w:val="0083427C"/>
    <w:rsid w:val="00835B5E"/>
    <w:rsid w:val="00837156"/>
    <w:rsid w:val="00840268"/>
    <w:rsid w:val="0084096F"/>
    <w:rsid w:val="00842E78"/>
    <w:rsid w:val="008445C2"/>
    <w:rsid w:val="0084507E"/>
    <w:rsid w:val="00845397"/>
    <w:rsid w:val="00845BBC"/>
    <w:rsid w:val="00846299"/>
    <w:rsid w:val="00846974"/>
    <w:rsid w:val="00847D73"/>
    <w:rsid w:val="00850C28"/>
    <w:rsid w:val="00851701"/>
    <w:rsid w:val="00852C54"/>
    <w:rsid w:val="00853507"/>
    <w:rsid w:val="00854253"/>
    <w:rsid w:val="00855B06"/>
    <w:rsid w:val="00855E64"/>
    <w:rsid w:val="0085776B"/>
    <w:rsid w:val="00861868"/>
    <w:rsid w:val="00862547"/>
    <w:rsid w:val="00865113"/>
    <w:rsid w:val="008670F7"/>
    <w:rsid w:val="008701A6"/>
    <w:rsid w:val="008713AB"/>
    <w:rsid w:val="00871550"/>
    <w:rsid w:val="0087183D"/>
    <w:rsid w:val="00871A5E"/>
    <w:rsid w:val="00872203"/>
    <w:rsid w:val="00874D06"/>
    <w:rsid w:val="0087695F"/>
    <w:rsid w:val="00880DE9"/>
    <w:rsid w:val="00881479"/>
    <w:rsid w:val="0088291C"/>
    <w:rsid w:val="00883C41"/>
    <w:rsid w:val="008847BF"/>
    <w:rsid w:val="0088485F"/>
    <w:rsid w:val="00885229"/>
    <w:rsid w:val="008865A0"/>
    <w:rsid w:val="00886CEA"/>
    <w:rsid w:val="008875DD"/>
    <w:rsid w:val="00891196"/>
    <w:rsid w:val="00891BA9"/>
    <w:rsid w:val="00891D58"/>
    <w:rsid w:val="00893782"/>
    <w:rsid w:val="00893AAF"/>
    <w:rsid w:val="0089509D"/>
    <w:rsid w:val="008954B9"/>
    <w:rsid w:val="00895CF2"/>
    <w:rsid w:val="00895E3E"/>
    <w:rsid w:val="008A1EB8"/>
    <w:rsid w:val="008A2931"/>
    <w:rsid w:val="008A3A92"/>
    <w:rsid w:val="008A4D67"/>
    <w:rsid w:val="008A59EE"/>
    <w:rsid w:val="008A6BC0"/>
    <w:rsid w:val="008B1374"/>
    <w:rsid w:val="008B15F5"/>
    <w:rsid w:val="008B1FBF"/>
    <w:rsid w:val="008B394F"/>
    <w:rsid w:val="008B3AEE"/>
    <w:rsid w:val="008B43B7"/>
    <w:rsid w:val="008B4633"/>
    <w:rsid w:val="008B4BDA"/>
    <w:rsid w:val="008B4DA4"/>
    <w:rsid w:val="008B66D8"/>
    <w:rsid w:val="008B6EF0"/>
    <w:rsid w:val="008C0439"/>
    <w:rsid w:val="008C0E48"/>
    <w:rsid w:val="008C2721"/>
    <w:rsid w:val="008C2AEB"/>
    <w:rsid w:val="008C38F5"/>
    <w:rsid w:val="008C3B06"/>
    <w:rsid w:val="008C46A3"/>
    <w:rsid w:val="008C4B35"/>
    <w:rsid w:val="008C4F42"/>
    <w:rsid w:val="008C764C"/>
    <w:rsid w:val="008D243A"/>
    <w:rsid w:val="008D2AAD"/>
    <w:rsid w:val="008D2BCB"/>
    <w:rsid w:val="008D4CBD"/>
    <w:rsid w:val="008D53D3"/>
    <w:rsid w:val="008D5A1D"/>
    <w:rsid w:val="008D63C5"/>
    <w:rsid w:val="008E1223"/>
    <w:rsid w:val="008E2C92"/>
    <w:rsid w:val="008E3276"/>
    <w:rsid w:val="008E45CF"/>
    <w:rsid w:val="008E4F8B"/>
    <w:rsid w:val="008E7273"/>
    <w:rsid w:val="008E7C96"/>
    <w:rsid w:val="008E7D70"/>
    <w:rsid w:val="008F101E"/>
    <w:rsid w:val="008F17D9"/>
    <w:rsid w:val="008F27DE"/>
    <w:rsid w:val="008F44E7"/>
    <w:rsid w:val="008F4C5F"/>
    <w:rsid w:val="008F4D6D"/>
    <w:rsid w:val="008F573F"/>
    <w:rsid w:val="008F606A"/>
    <w:rsid w:val="008F672A"/>
    <w:rsid w:val="008F682A"/>
    <w:rsid w:val="00900930"/>
    <w:rsid w:val="00902870"/>
    <w:rsid w:val="00902D34"/>
    <w:rsid w:val="009032FA"/>
    <w:rsid w:val="00903364"/>
    <w:rsid w:val="0090379D"/>
    <w:rsid w:val="00905C20"/>
    <w:rsid w:val="00906D8B"/>
    <w:rsid w:val="00906F3A"/>
    <w:rsid w:val="00907613"/>
    <w:rsid w:val="0091002A"/>
    <w:rsid w:val="009111C4"/>
    <w:rsid w:val="009131B0"/>
    <w:rsid w:val="00915C51"/>
    <w:rsid w:val="00917301"/>
    <w:rsid w:val="009173B8"/>
    <w:rsid w:val="0092206C"/>
    <w:rsid w:val="0092220E"/>
    <w:rsid w:val="00922EAE"/>
    <w:rsid w:val="009235D0"/>
    <w:rsid w:val="00924D35"/>
    <w:rsid w:val="009256E4"/>
    <w:rsid w:val="0093013A"/>
    <w:rsid w:val="00930B75"/>
    <w:rsid w:val="00930D3A"/>
    <w:rsid w:val="00931823"/>
    <w:rsid w:val="00931D51"/>
    <w:rsid w:val="009328C5"/>
    <w:rsid w:val="009344A6"/>
    <w:rsid w:val="009346F2"/>
    <w:rsid w:val="0093494F"/>
    <w:rsid w:val="009358D7"/>
    <w:rsid w:val="009358F8"/>
    <w:rsid w:val="00937404"/>
    <w:rsid w:val="00937B2F"/>
    <w:rsid w:val="00940B3B"/>
    <w:rsid w:val="00943F41"/>
    <w:rsid w:val="009443A4"/>
    <w:rsid w:val="00944552"/>
    <w:rsid w:val="009454A1"/>
    <w:rsid w:val="00946A4A"/>
    <w:rsid w:val="0095153D"/>
    <w:rsid w:val="00953799"/>
    <w:rsid w:val="00953C6A"/>
    <w:rsid w:val="00957A34"/>
    <w:rsid w:val="0096163B"/>
    <w:rsid w:val="009618B4"/>
    <w:rsid w:val="00963202"/>
    <w:rsid w:val="00964E26"/>
    <w:rsid w:val="00964F23"/>
    <w:rsid w:val="0096578E"/>
    <w:rsid w:val="0096630A"/>
    <w:rsid w:val="00970D48"/>
    <w:rsid w:val="00972B9F"/>
    <w:rsid w:val="00973AE1"/>
    <w:rsid w:val="0097419D"/>
    <w:rsid w:val="00974398"/>
    <w:rsid w:val="00975F59"/>
    <w:rsid w:val="00976143"/>
    <w:rsid w:val="00976420"/>
    <w:rsid w:val="00976609"/>
    <w:rsid w:val="0097698C"/>
    <w:rsid w:val="0097737B"/>
    <w:rsid w:val="00980890"/>
    <w:rsid w:val="00981BC5"/>
    <w:rsid w:val="00982F52"/>
    <w:rsid w:val="0098594C"/>
    <w:rsid w:val="00985BF2"/>
    <w:rsid w:val="00985D56"/>
    <w:rsid w:val="0098657C"/>
    <w:rsid w:val="00987419"/>
    <w:rsid w:val="0099115A"/>
    <w:rsid w:val="009931FD"/>
    <w:rsid w:val="0099479A"/>
    <w:rsid w:val="00994D19"/>
    <w:rsid w:val="00994E5D"/>
    <w:rsid w:val="00995E4B"/>
    <w:rsid w:val="00996500"/>
    <w:rsid w:val="00997267"/>
    <w:rsid w:val="009974B2"/>
    <w:rsid w:val="009974F3"/>
    <w:rsid w:val="009A0072"/>
    <w:rsid w:val="009A1AA1"/>
    <w:rsid w:val="009A245A"/>
    <w:rsid w:val="009A31A9"/>
    <w:rsid w:val="009A3B36"/>
    <w:rsid w:val="009A5BF5"/>
    <w:rsid w:val="009A6089"/>
    <w:rsid w:val="009A6901"/>
    <w:rsid w:val="009B1689"/>
    <w:rsid w:val="009B262D"/>
    <w:rsid w:val="009B46A2"/>
    <w:rsid w:val="009B52D0"/>
    <w:rsid w:val="009C069A"/>
    <w:rsid w:val="009C23F3"/>
    <w:rsid w:val="009C28C4"/>
    <w:rsid w:val="009C5287"/>
    <w:rsid w:val="009C5E33"/>
    <w:rsid w:val="009C6374"/>
    <w:rsid w:val="009C6620"/>
    <w:rsid w:val="009C7FB2"/>
    <w:rsid w:val="009D1D1D"/>
    <w:rsid w:val="009D2338"/>
    <w:rsid w:val="009D3589"/>
    <w:rsid w:val="009D5D24"/>
    <w:rsid w:val="009D62BA"/>
    <w:rsid w:val="009D7626"/>
    <w:rsid w:val="009D7853"/>
    <w:rsid w:val="009D7A4C"/>
    <w:rsid w:val="009E2E3B"/>
    <w:rsid w:val="009E5C69"/>
    <w:rsid w:val="009E6FC5"/>
    <w:rsid w:val="009F221F"/>
    <w:rsid w:val="009F2D5F"/>
    <w:rsid w:val="009F2E3D"/>
    <w:rsid w:val="009F3A53"/>
    <w:rsid w:val="009F3DF4"/>
    <w:rsid w:val="009F4172"/>
    <w:rsid w:val="009F41BB"/>
    <w:rsid w:val="009F477D"/>
    <w:rsid w:val="009F4F0B"/>
    <w:rsid w:val="009F5A2C"/>
    <w:rsid w:val="00A002F4"/>
    <w:rsid w:val="00A01C5B"/>
    <w:rsid w:val="00A03AF3"/>
    <w:rsid w:val="00A051E6"/>
    <w:rsid w:val="00A07CD8"/>
    <w:rsid w:val="00A131B6"/>
    <w:rsid w:val="00A16A6B"/>
    <w:rsid w:val="00A1738A"/>
    <w:rsid w:val="00A2002E"/>
    <w:rsid w:val="00A21488"/>
    <w:rsid w:val="00A21620"/>
    <w:rsid w:val="00A229EF"/>
    <w:rsid w:val="00A24AEB"/>
    <w:rsid w:val="00A24DC3"/>
    <w:rsid w:val="00A25305"/>
    <w:rsid w:val="00A26957"/>
    <w:rsid w:val="00A26BEE"/>
    <w:rsid w:val="00A32CF7"/>
    <w:rsid w:val="00A32DE4"/>
    <w:rsid w:val="00A32E5D"/>
    <w:rsid w:val="00A3359A"/>
    <w:rsid w:val="00A336D3"/>
    <w:rsid w:val="00A36751"/>
    <w:rsid w:val="00A36880"/>
    <w:rsid w:val="00A37EEF"/>
    <w:rsid w:val="00A401EE"/>
    <w:rsid w:val="00A42109"/>
    <w:rsid w:val="00A461D8"/>
    <w:rsid w:val="00A51B79"/>
    <w:rsid w:val="00A5366E"/>
    <w:rsid w:val="00A53A43"/>
    <w:rsid w:val="00A548C1"/>
    <w:rsid w:val="00A56C55"/>
    <w:rsid w:val="00A60388"/>
    <w:rsid w:val="00A620DB"/>
    <w:rsid w:val="00A62A12"/>
    <w:rsid w:val="00A62A5F"/>
    <w:rsid w:val="00A632D7"/>
    <w:rsid w:val="00A63E85"/>
    <w:rsid w:val="00A641C3"/>
    <w:rsid w:val="00A6433E"/>
    <w:rsid w:val="00A644A6"/>
    <w:rsid w:val="00A65BBB"/>
    <w:rsid w:val="00A70110"/>
    <w:rsid w:val="00A717AB"/>
    <w:rsid w:val="00A71B23"/>
    <w:rsid w:val="00A73886"/>
    <w:rsid w:val="00A73957"/>
    <w:rsid w:val="00A74CEF"/>
    <w:rsid w:val="00A75940"/>
    <w:rsid w:val="00A76157"/>
    <w:rsid w:val="00A7687C"/>
    <w:rsid w:val="00A771DA"/>
    <w:rsid w:val="00A77307"/>
    <w:rsid w:val="00A77E0E"/>
    <w:rsid w:val="00A802BB"/>
    <w:rsid w:val="00A83967"/>
    <w:rsid w:val="00A84FD7"/>
    <w:rsid w:val="00A85B03"/>
    <w:rsid w:val="00A86236"/>
    <w:rsid w:val="00A8654C"/>
    <w:rsid w:val="00A86605"/>
    <w:rsid w:val="00A9154A"/>
    <w:rsid w:val="00A92E27"/>
    <w:rsid w:val="00A93C85"/>
    <w:rsid w:val="00A948C9"/>
    <w:rsid w:val="00A94AF7"/>
    <w:rsid w:val="00A956B4"/>
    <w:rsid w:val="00A959C2"/>
    <w:rsid w:val="00A95BC4"/>
    <w:rsid w:val="00AA2F19"/>
    <w:rsid w:val="00AA32FA"/>
    <w:rsid w:val="00AA35AF"/>
    <w:rsid w:val="00AA3C76"/>
    <w:rsid w:val="00AA5474"/>
    <w:rsid w:val="00AA7E85"/>
    <w:rsid w:val="00AB0DBA"/>
    <w:rsid w:val="00AB17E8"/>
    <w:rsid w:val="00AB18E1"/>
    <w:rsid w:val="00AB287B"/>
    <w:rsid w:val="00AB4431"/>
    <w:rsid w:val="00AB4C22"/>
    <w:rsid w:val="00AB61CD"/>
    <w:rsid w:val="00AB66DE"/>
    <w:rsid w:val="00AB72F7"/>
    <w:rsid w:val="00AB751E"/>
    <w:rsid w:val="00AC5C83"/>
    <w:rsid w:val="00AD026E"/>
    <w:rsid w:val="00AD3093"/>
    <w:rsid w:val="00AE3918"/>
    <w:rsid w:val="00AE3EE8"/>
    <w:rsid w:val="00AE641F"/>
    <w:rsid w:val="00AE709D"/>
    <w:rsid w:val="00AE7335"/>
    <w:rsid w:val="00AE76AD"/>
    <w:rsid w:val="00AF18D4"/>
    <w:rsid w:val="00AF1A83"/>
    <w:rsid w:val="00AF2948"/>
    <w:rsid w:val="00AF3CBA"/>
    <w:rsid w:val="00AF449A"/>
    <w:rsid w:val="00AF5832"/>
    <w:rsid w:val="00AF593E"/>
    <w:rsid w:val="00AF5AFC"/>
    <w:rsid w:val="00AF6E80"/>
    <w:rsid w:val="00B007C0"/>
    <w:rsid w:val="00B00E0A"/>
    <w:rsid w:val="00B00E68"/>
    <w:rsid w:val="00B01CBD"/>
    <w:rsid w:val="00B02991"/>
    <w:rsid w:val="00B02ABD"/>
    <w:rsid w:val="00B03143"/>
    <w:rsid w:val="00B0326D"/>
    <w:rsid w:val="00B03987"/>
    <w:rsid w:val="00B0411E"/>
    <w:rsid w:val="00B0436D"/>
    <w:rsid w:val="00B077A0"/>
    <w:rsid w:val="00B10EA5"/>
    <w:rsid w:val="00B113A0"/>
    <w:rsid w:val="00B11DCE"/>
    <w:rsid w:val="00B11E53"/>
    <w:rsid w:val="00B11F19"/>
    <w:rsid w:val="00B12039"/>
    <w:rsid w:val="00B173D6"/>
    <w:rsid w:val="00B21403"/>
    <w:rsid w:val="00B21C62"/>
    <w:rsid w:val="00B25C27"/>
    <w:rsid w:val="00B26369"/>
    <w:rsid w:val="00B26D03"/>
    <w:rsid w:val="00B26E8A"/>
    <w:rsid w:val="00B30176"/>
    <w:rsid w:val="00B31AFB"/>
    <w:rsid w:val="00B32598"/>
    <w:rsid w:val="00B3573B"/>
    <w:rsid w:val="00B358D1"/>
    <w:rsid w:val="00B36938"/>
    <w:rsid w:val="00B37B81"/>
    <w:rsid w:val="00B4449E"/>
    <w:rsid w:val="00B45D6A"/>
    <w:rsid w:val="00B53155"/>
    <w:rsid w:val="00B53FBC"/>
    <w:rsid w:val="00B5590D"/>
    <w:rsid w:val="00B56B8F"/>
    <w:rsid w:val="00B574D8"/>
    <w:rsid w:val="00B60063"/>
    <w:rsid w:val="00B6382E"/>
    <w:rsid w:val="00B63D7B"/>
    <w:rsid w:val="00B64984"/>
    <w:rsid w:val="00B65E51"/>
    <w:rsid w:val="00B66004"/>
    <w:rsid w:val="00B72561"/>
    <w:rsid w:val="00B7297E"/>
    <w:rsid w:val="00B7451C"/>
    <w:rsid w:val="00B747DF"/>
    <w:rsid w:val="00B75418"/>
    <w:rsid w:val="00B75854"/>
    <w:rsid w:val="00B77003"/>
    <w:rsid w:val="00B81976"/>
    <w:rsid w:val="00B83BC1"/>
    <w:rsid w:val="00B84402"/>
    <w:rsid w:val="00B8574F"/>
    <w:rsid w:val="00B876AD"/>
    <w:rsid w:val="00B93ABC"/>
    <w:rsid w:val="00B93D18"/>
    <w:rsid w:val="00BA0A77"/>
    <w:rsid w:val="00BA10C1"/>
    <w:rsid w:val="00BA1995"/>
    <w:rsid w:val="00BA34F2"/>
    <w:rsid w:val="00BA3FDD"/>
    <w:rsid w:val="00BA47D0"/>
    <w:rsid w:val="00BA74F2"/>
    <w:rsid w:val="00BB39EA"/>
    <w:rsid w:val="00BB484F"/>
    <w:rsid w:val="00BB5752"/>
    <w:rsid w:val="00BB5D0A"/>
    <w:rsid w:val="00BB638E"/>
    <w:rsid w:val="00BB6FBA"/>
    <w:rsid w:val="00BB76A5"/>
    <w:rsid w:val="00BB7D44"/>
    <w:rsid w:val="00BC0D1F"/>
    <w:rsid w:val="00BC1131"/>
    <w:rsid w:val="00BC1275"/>
    <w:rsid w:val="00BC27B7"/>
    <w:rsid w:val="00BC35EA"/>
    <w:rsid w:val="00BC4E17"/>
    <w:rsid w:val="00BD1346"/>
    <w:rsid w:val="00BD28D5"/>
    <w:rsid w:val="00BD5CD4"/>
    <w:rsid w:val="00BD635F"/>
    <w:rsid w:val="00BE1EC0"/>
    <w:rsid w:val="00BE2473"/>
    <w:rsid w:val="00BE4168"/>
    <w:rsid w:val="00BE46D4"/>
    <w:rsid w:val="00BE471C"/>
    <w:rsid w:val="00BE5DE6"/>
    <w:rsid w:val="00BF29CA"/>
    <w:rsid w:val="00BF37BC"/>
    <w:rsid w:val="00BF5345"/>
    <w:rsid w:val="00BF57CF"/>
    <w:rsid w:val="00C0411D"/>
    <w:rsid w:val="00C04DC0"/>
    <w:rsid w:val="00C05CFE"/>
    <w:rsid w:val="00C06AEB"/>
    <w:rsid w:val="00C14F1C"/>
    <w:rsid w:val="00C15386"/>
    <w:rsid w:val="00C1595D"/>
    <w:rsid w:val="00C169B4"/>
    <w:rsid w:val="00C16AD4"/>
    <w:rsid w:val="00C16E95"/>
    <w:rsid w:val="00C172E3"/>
    <w:rsid w:val="00C20180"/>
    <w:rsid w:val="00C20BA7"/>
    <w:rsid w:val="00C2101B"/>
    <w:rsid w:val="00C21AD9"/>
    <w:rsid w:val="00C22D87"/>
    <w:rsid w:val="00C23620"/>
    <w:rsid w:val="00C25619"/>
    <w:rsid w:val="00C25ACE"/>
    <w:rsid w:val="00C262E0"/>
    <w:rsid w:val="00C27995"/>
    <w:rsid w:val="00C27D59"/>
    <w:rsid w:val="00C3008B"/>
    <w:rsid w:val="00C30FB7"/>
    <w:rsid w:val="00C32834"/>
    <w:rsid w:val="00C33A34"/>
    <w:rsid w:val="00C35129"/>
    <w:rsid w:val="00C35F39"/>
    <w:rsid w:val="00C36229"/>
    <w:rsid w:val="00C376C8"/>
    <w:rsid w:val="00C37A4A"/>
    <w:rsid w:val="00C37E14"/>
    <w:rsid w:val="00C40412"/>
    <w:rsid w:val="00C43A7B"/>
    <w:rsid w:val="00C43DE5"/>
    <w:rsid w:val="00C44027"/>
    <w:rsid w:val="00C457D8"/>
    <w:rsid w:val="00C45EE6"/>
    <w:rsid w:val="00C46DD2"/>
    <w:rsid w:val="00C475EB"/>
    <w:rsid w:val="00C531F1"/>
    <w:rsid w:val="00C54909"/>
    <w:rsid w:val="00C557F4"/>
    <w:rsid w:val="00C56933"/>
    <w:rsid w:val="00C579CE"/>
    <w:rsid w:val="00C602D1"/>
    <w:rsid w:val="00C62ED2"/>
    <w:rsid w:val="00C67A4B"/>
    <w:rsid w:val="00C711CC"/>
    <w:rsid w:val="00C72AD1"/>
    <w:rsid w:val="00C75F35"/>
    <w:rsid w:val="00C76209"/>
    <w:rsid w:val="00C76B2A"/>
    <w:rsid w:val="00C82255"/>
    <w:rsid w:val="00C83056"/>
    <w:rsid w:val="00C84F4B"/>
    <w:rsid w:val="00C85EF7"/>
    <w:rsid w:val="00C87D98"/>
    <w:rsid w:val="00C906C3"/>
    <w:rsid w:val="00C91DE3"/>
    <w:rsid w:val="00C94277"/>
    <w:rsid w:val="00CA0057"/>
    <w:rsid w:val="00CA3BE3"/>
    <w:rsid w:val="00CA636B"/>
    <w:rsid w:val="00CB000F"/>
    <w:rsid w:val="00CB0172"/>
    <w:rsid w:val="00CB08CB"/>
    <w:rsid w:val="00CB0BCE"/>
    <w:rsid w:val="00CB142F"/>
    <w:rsid w:val="00CB1F1C"/>
    <w:rsid w:val="00CB206C"/>
    <w:rsid w:val="00CB21C3"/>
    <w:rsid w:val="00CB3E53"/>
    <w:rsid w:val="00CB4D3B"/>
    <w:rsid w:val="00CB76C3"/>
    <w:rsid w:val="00CC0212"/>
    <w:rsid w:val="00CC38B7"/>
    <w:rsid w:val="00CC5DD8"/>
    <w:rsid w:val="00CC624F"/>
    <w:rsid w:val="00CD1943"/>
    <w:rsid w:val="00CD1EC3"/>
    <w:rsid w:val="00CD32E7"/>
    <w:rsid w:val="00CD5882"/>
    <w:rsid w:val="00CD5DC9"/>
    <w:rsid w:val="00CD643D"/>
    <w:rsid w:val="00CD7287"/>
    <w:rsid w:val="00CE0103"/>
    <w:rsid w:val="00CE5460"/>
    <w:rsid w:val="00CE599E"/>
    <w:rsid w:val="00CE5BCF"/>
    <w:rsid w:val="00CE6E72"/>
    <w:rsid w:val="00CF0F30"/>
    <w:rsid w:val="00CF0F4E"/>
    <w:rsid w:val="00CF1B56"/>
    <w:rsid w:val="00CF2165"/>
    <w:rsid w:val="00CF3CE0"/>
    <w:rsid w:val="00CF5059"/>
    <w:rsid w:val="00CF588B"/>
    <w:rsid w:val="00CF65EA"/>
    <w:rsid w:val="00CF6725"/>
    <w:rsid w:val="00CF6C76"/>
    <w:rsid w:val="00CF7A26"/>
    <w:rsid w:val="00D025E4"/>
    <w:rsid w:val="00D03F07"/>
    <w:rsid w:val="00D113E6"/>
    <w:rsid w:val="00D13DD3"/>
    <w:rsid w:val="00D14693"/>
    <w:rsid w:val="00D14F00"/>
    <w:rsid w:val="00D15886"/>
    <w:rsid w:val="00D158E7"/>
    <w:rsid w:val="00D17BFC"/>
    <w:rsid w:val="00D2125A"/>
    <w:rsid w:val="00D218CC"/>
    <w:rsid w:val="00D24E99"/>
    <w:rsid w:val="00D25AD8"/>
    <w:rsid w:val="00D26226"/>
    <w:rsid w:val="00D277DA"/>
    <w:rsid w:val="00D27B36"/>
    <w:rsid w:val="00D27F13"/>
    <w:rsid w:val="00D3075F"/>
    <w:rsid w:val="00D323D6"/>
    <w:rsid w:val="00D32B0E"/>
    <w:rsid w:val="00D338E9"/>
    <w:rsid w:val="00D34062"/>
    <w:rsid w:val="00D34A5F"/>
    <w:rsid w:val="00D36E50"/>
    <w:rsid w:val="00D40DA2"/>
    <w:rsid w:val="00D425CD"/>
    <w:rsid w:val="00D42E18"/>
    <w:rsid w:val="00D4356F"/>
    <w:rsid w:val="00D448C4"/>
    <w:rsid w:val="00D45EF4"/>
    <w:rsid w:val="00D47FD0"/>
    <w:rsid w:val="00D50690"/>
    <w:rsid w:val="00D52BC2"/>
    <w:rsid w:val="00D53EAC"/>
    <w:rsid w:val="00D5568D"/>
    <w:rsid w:val="00D56C33"/>
    <w:rsid w:val="00D576A3"/>
    <w:rsid w:val="00D61A03"/>
    <w:rsid w:val="00D620D0"/>
    <w:rsid w:val="00D62D1E"/>
    <w:rsid w:val="00D635D7"/>
    <w:rsid w:val="00D6400D"/>
    <w:rsid w:val="00D64AAB"/>
    <w:rsid w:val="00D65773"/>
    <w:rsid w:val="00D66B89"/>
    <w:rsid w:val="00D67189"/>
    <w:rsid w:val="00D678C4"/>
    <w:rsid w:val="00D70140"/>
    <w:rsid w:val="00D7031D"/>
    <w:rsid w:val="00D703C4"/>
    <w:rsid w:val="00D72279"/>
    <w:rsid w:val="00D73E36"/>
    <w:rsid w:val="00D749F4"/>
    <w:rsid w:val="00D76874"/>
    <w:rsid w:val="00D7706A"/>
    <w:rsid w:val="00D8038D"/>
    <w:rsid w:val="00D80929"/>
    <w:rsid w:val="00D81267"/>
    <w:rsid w:val="00D851F9"/>
    <w:rsid w:val="00D876F5"/>
    <w:rsid w:val="00D92ECB"/>
    <w:rsid w:val="00D936F0"/>
    <w:rsid w:val="00D9427F"/>
    <w:rsid w:val="00D9700B"/>
    <w:rsid w:val="00DA127C"/>
    <w:rsid w:val="00DA2062"/>
    <w:rsid w:val="00DA2BBA"/>
    <w:rsid w:val="00DA3077"/>
    <w:rsid w:val="00DA492A"/>
    <w:rsid w:val="00DA4E59"/>
    <w:rsid w:val="00DA5ACD"/>
    <w:rsid w:val="00DA5AE9"/>
    <w:rsid w:val="00DA6021"/>
    <w:rsid w:val="00DA60AC"/>
    <w:rsid w:val="00DA620B"/>
    <w:rsid w:val="00DA6627"/>
    <w:rsid w:val="00DA7EEC"/>
    <w:rsid w:val="00DB09F5"/>
    <w:rsid w:val="00DB0F69"/>
    <w:rsid w:val="00DB1C1B"/>
    <w:rsid w:val="00DB2969"/>
    <w:rsid w:val="00DB2D19"/>
    <w:rsid w:val="00DB47E5"/>
    <w:rsid w:val="00DB60EB"/>
    <w:rsid w:val="00DB6738"/>
    <w:rsid w:val="00DB68F4"/>
    <w:rsid w:val="00DB7EDC"/>
    <w:rsid w:val="00DC42B5"/>
    <w:rsid w:val="00DC45AE"/>
    <w:rsid w:val="00DC7ABD"/>
    <w:rsid w:val="00DD1E30"/>
    <w:rsid w:val="00DD1FC3"/>
    <w:rsid w:val="00DD22C7"/>
    <w:rsid w:val="00DD2D70"/>
    <w:rsid w:val="00DD3820"/>
    <w:rsid w:val="00DD437B"/>
    <w:rsid w:val="00DD50F7"/>
    <w:rsid w:val="00DD577E"/>
    <w:rsid w:val="00DE126C"/>
    <w:rsid w:val="00DE294C"/>
    <w:rsid w:val="00DE33AC"/>
    <w:rsid w:val="00DE6937"/>
    <w:rsid w:val="00DE7676"/>
    <w:rsid w:val="00DF078D"/>
    <w:rsid w:val="00DF0D18"/>
    <w:rsid w:val="00DF0E37"/>
    <w:rsid w:val="00DF105F"/>
    <w:rsid w:val="00DF1F3F"/>
    <w:rsid w:val="00DF2293"/>
    <w:rsid w:val="00DF2682"/>
    <w:rsid w:val="00DF287D"/>
    <w:rsid w:val="00DF2F7C"/>
    <w:rsid w:val="00DF46A7"/>
    <w:rsid w:val="00DF66C1"/>
    <w:rsid w:val="00DF7E06"/>
    <w:rsid w:val="00E001B3"/>
    <w:rsid w:val="00E012F4"/>
    <w:rsid w:val="00E0364B"/>
    <w:rsid w:val="00E03F7E"/>
    <w:rsid w:val="00E04407"/>
    <w:rsid w:val="00E07EE6"/>
    <w:rsid w:val="00E1046A"/>
    <w:rsid w:val="00E12346"/>
    <w:rsid w:val="00E12779"/>
    <w:rsid w:val="00E12D28"/>
    <w:rsid w:val="00E13F5C"/>
    <w:rsid w:val="00E15104"/>
    <w:rsid w:val="00E2327B"/>
    <w:rsid w:val="00E24462"/>
    <w:rsid w:val="00E249DC"/>
    <w:rsid w:val="00E25340"/>
    <w:rsid w:val="00E25966"/>
    <w:rsid w:val="00E2680B"/>
    <w:rsid w:val="00E26CEA"/>
    <w:rsid w:val="00E27DF0"/>
    <w:rsid w:val="00E313DD"/>
    <w:rsid w:val="00E3180A"/>
    <w:rsid w:val="00E31CC6"/>
    <w:rsid w:val="00E336A2"/>
    <w:rsid w:val="00E33E8B"/>
    <w:rsid w:val="00E34049"/>
    <w:rsid w:val="00E34EB2"/>
    <w:rsid w:val="00E36CE1"/>
    <w:rsid w:val="00E3718C"/>
    <w:rsid w:val="00E3771F"/>
    <w:rsid w:val="00E37FE9"/>
    <w:rsid w:val="00E40F9E"/>
    <w:rsid w:val="00E416EA"/>
    <w:rsid w:val="00E451D5"/>
    <w:rsid w:val="00E4638A"/>
    <w:rsid w:val="00E46B36"/>
    <w:rsid w:val="00E5061D"/>
    <w:rsid w:val="00E50714"/>
    <w:rsid w:val="00E50DF3"/>
    <w:rsid w:val="00E52386"/>
    <w:rsid w:val="00E53635"/>
    <w:rsid w:val="00E53E27"/>
    <w:rsid w:val="00E542AE"/>
    <w:rsid w:val="00E54CF4"/>
    <w:rsid w:val="00E562C8"/>
    <w:rsid w:val="00E61105"/>
    <w:rsid w:val="00E611D2"/>
    <w:rsid w:val="00E6143E"/>
    <w:rsid w:val="00E655ED"/>
    <w:rsid w:val="00E66ADC"/>
    <w:rsid w:val="00E66B6C"/>
    <w:rsid w:val="00E71871"/>
    <w:rsid w:val="00E71971"/>
    <w:rsid w:val="00E71A29"/>
    <w:rsid w:val="00E75E7D"/>
    <w:rsid w:val="00E7703B"/>
    <w:rsid w:val="00E80160"/>
    <w:rsid w:val="00E80BC3"/>
    <w:rsid w:val="00E81BBC"/>
    <w:rsid w:val="00E84838"/>
    <w:rsid w:val="00E85DF6"/>
    <w:rsid w:val="00E87178"/>
    <w:rsid w:val="00E905F3"/>
    <w:rsid w:val="00E90ECE"/>
    <w:rsid w:val="00E91926"/>
    <w:rsid w:val="00E9194F"/>
    <w:rsid w:val="00E93FFE"/>
    <w:rsid w:val="00E94082"/>
    <w:rsid w:val="00E963A1"/>
    <w:rsid w:val="00E96894"/>
    <w:rsid w:val="00EA0046"/>
    <w:rsid w:val="00EA07BC"/>
    <w:rsid w:val="00EA1462"/>
    <w:rsid w:val="00EA17A8"/>
    <w:rsid w:val="00EA24B8"/>
    <w:rsid w:val="00EA3EAA"/>
    <w:rsid w:val="00EA4515"/>
    <w:rsid w:val="00EA4734"/>
    <w:rsid w:val="00EA5FBB"/>
    <w:rsid w:val="00EA6511"/>
    <w:rsid w:val="00EA6CD3"/>
    <w:rsid w:val="00EB1905"/>
    <w:rsid w:val="00EB2080"/>
    <w:rsid w:val="00EB3A43"/>
    <w:rsid w:val="00EB41EC"/>
    <w:rsid w:val="00EB5D3D"/>
    <w:rsid w:val="00EC37DF"/>
    <w:rsid w:val="00EC62FC"/>
    <w:rsid w:val="00EC76F4"/>
    <w:rsid w:val="00EC7C35"/>
    <w:rsid w:val="00ED20B5"/>
    <w:rsid w:val="00ED32AD"/>
    <w:rsid w:val="00ED3AB7"/>
    <w:rsid w:val="00ED4340"/>
    <w:rsid w:val="00ED5DEE"/>
    <w:rsid w:val="00ED6B3E"/>
    <w:rsid w:val="00ED6F14"/>
    <w:rsid w:val="00ED72A5"/>
    <w:rsid w:val="00ED7A4C"/>
    <w:rsid w:val="00EE04F2"/>
    <w:rsid w:val="00EE0CE6"/>
    <w:rsid w:val="00EE2D2D"/>
    <w:rsid w:val="00EE489F"/>
    <w:rsid w:val="00EE5AD1"/>
    <w:rsid w:val="00EE5C13"/>
    <w:rsid w:val="00EE6B8A"/>
    <w:rsid w:val="00EE7CBC"/>
    <w:rsid w:val="00EF19B7"/>
    <w:rsid w:val="00EF370F"/>
    <w:rsid w:val="00EF4479"/>
    <w:rsid w:val="00EF5126"/>
    <w:rsid w:val="00EF5D6C"/>
    <w:rsid w:val="00EF673B"/>
    <w:rsid w:val="00EF7B75"/>
    <w:rsid w:val="00F00CE4"/>
    <w:rsid w:val="00F01016"/>
    <w:rsid w:val="00F02A2F"/>
    <w:rsid w:val="00F03666"/>
    <w:rsid w:val="00F043F5"/>
    <w:rsid w:val="00F10016"/>
    <w:rsid w:val="00F10301"/>
    <w:rsid w:val="00F1096A"/>
    <w:rsid w:val="00F13003"/>
    <w:rsid w:val="00F13C48"/>
    <w:rsid w:val="00F14F48"/>
    <w:rsid w:val="00F20B87"/>
    <w:rsid w:val="00F2178A"/>
    <w:rsid w:val="00F2457F"/>
    <w:rsid w:val="00F2629D"/>
    <w:rsid w:val="00F270F3"/>
    <w:rsid w:val="00F27BF0"/>
    <w:rsid w:val="00F32509"/>
    <w:rsid w:val="00F3382B"/>
    <w:rsid w:val="00F33924"/>
    <w:rsid w:val="00F34CAB"/>
    <w:rsid w:val="00F358CF"/>
    <w:rsid w:val="00F35D60"/>
    <w:rsid w:val="00F37390"/>
    <w:rsid w:val="00F37D69"/>
    <w:rsid w:val="00F37DB6"/>
    <w:rsid w:val="00F40699"/>
    <w:rsid w:val="00F407CF"/>
    <w:rsid w:val="00F40912"/>
    <w:rsid w:val="00F466CA"/>
    <w:rsid w:val="00F46AD0"/>
    <w:rsid w:val="00F505FA"/>
    <w:rsid w:val="00F50E6A"/>
    <w:rsid w:val="00F51DD1"/>
    <w:rsid w:val="00F52203"/>
    <w:rsid w:val="00F523CF"/>
    <w:rsid w:val="00F534E5"/>
    <w:rsid w:val="00F539F1"/>
    <w:rsid w:val="00F5418C"/>
    <w:rsid w:val="00F551F6"/>
    <w:rsid w:val="00F55526"/>
    <w:rsid w:val="00F56177"/>
    <w:rsid w:val="00F569BE"/>
    <w:rsid w:val="00F57A96"/>
    <w:rsid w:val="00F610D4"/>
    <w:rsid w:val="00F63CD4"/>
    <w:rsid w:val="00F65A9B"/>
    <w:rsid w:val="00F671E5"/>
    <w:rsid w:val="00F67F9E"/>
    <w:rsid w:val="00F72248"/>
    <w:rsid w:val="00F7245A"/>
    <w:rsid w:val="00F74100"/>
    <w:rsid w:val="00F74563"/>
    <w:rsid w:val="00F748D7"/>
    <w:rsid w:val="00F74B56"/>
    <w:rsid w:val="00F75B7E"/>
    <w:rsid w:val="00F818C4"/>
    <w:rsid w:val="00F84108"/>
    <w:rsid w:val="00F841CC"/>
    <w:rsid w:val="00F848BC"/>
    <w:rsid w:val="00F86ECA"/>
    <w:rsid w:val="00F9132C"/>
    <w:rsid w:val="00F913E0"/>
    <w:rsid w:val="00F955ED"/>
    <w:rsid w:val="00F95DCB"/>
    <w:rsid w:val="00F96824"/>
    <w:rsid w:val="00F96DDE"/>
    <w:rsid w:val="00FA1358"/>
    <w:rsid w:val="00FA1E0D"/>
    <w:rsid w:val="00FA237B"/>
    <w:rsid w:val="00FA4F23"/>
    <w:rsid w:val="00FA4FAC"/>
    <w:rsid w:val="00FA6718"/>
    <w:rsid w:val="00FA768A"/>
    <w:rsid w:val="00FB26B1"/>
    <w:rsid w:val="00FB285B"/>
    <w:rsid w:val="00FB52A4"/>
    <w:rsid w:val="00FB572A"/>
    <w:rsid w:val="00FB6AE7"/>
    <w:rsid w:val="00FB764B"/>
    <w:rsid w:val="00FB7FBB"/>
    <w:rsid w:val="00FC1283"/>
    <w:rsid w:val="00FC1489"/>
    <w:rsid w:val="00FC16EB"/>
    <w:rsid w:val="00FC3120"/>
    <w:rsid w:val="00FC3EA5"/>
    <w:rsid w:val="00FC5CAB"/>
    <w:rsid w:val="00FC711A"/>
    <w:rsid w:val="00FD3788"/>
    <w:rsid w:val="00FD4039"/>
    <w:rsid w:val="00FD4CCF"/>
    <w:rsid w:val="00FD4D9E"/>
    <w:rsid w:val="00FD61D7"/>
    <w:rsid w:val="00FD750D"/>
    <w:rsid w:val="00FE100C"/>
    <w:rsid w:val="00FE16A6"/>
    <w:rsid w:val="00FE17E4"/>
    <w:rsid w:val="00FE1873"/>
    <w:rsid w:val="00FE1974"/>
    <w:rsid w:val="00FE205B"/>
    <w:rsid w:val="00FE243D"/>
    <w:rsid w:val="00FE4546"/>
    <w:rsid w:val="00FE491D"/>
    <w:rsid w:val="00FE5E16"/>
    <w:rsid w:val="00FE681F"/>
    <w:rsid w:val="00FE6EA8"/>
    <w:rsid w:val="00FF0834"/>
    <w:rsid w:val="00FF0DB3"/>
    <w:rsid w:val="00FF164E"/>
    <w:rsid w:val="00FF1F99"/>
    <w:rsid w:val="00FF245B"/>
    <w:rsid w:val="00FF43A0"/>
    <w:rsid w:val="00FF469E"/>
    <w:rsid w:val="00FF6F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74A1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sz w:val="24"/>
      <w:szCs w:val="24"/>
    </w:rPr>
  </w:style>
  <w:style w:type="paragraph" w:styleId="Heading1">
    <w:name w:val="heading 1"/>
    <w:basedOn w:val="Normal"/>
    <w:next w:val="Normal"/>
    <w:qFormat/>
    <w:pPr>
      <w:keepNext/>
      <w:outlineLvl w:val="0"/>
    </w:pPr>
    <w:rPr>
      <w:rFonts w:ascii="Palatino" w:hAnsi="Palatino"/>
      <w:b/>
    </w:rPr>
  </w:style>
  <w:style w:type="paragraph" w:styleId="Heading2">
    <w:name w:val="heading 2"/>
    <w:basedOn w:val="Normal"/>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a">
    <w:name w:val="a"/>
    <w:basedOn w:val="DefaultParagraphFont"/>
  </w:style>
  <w:style w:type="character" w:styleId="Emphasis">
    <w:name w:val="Emphasis"/>
    <w:qFormat/>
    <w:rPr>
      <w:i/>
      <w:iCs/>
    </w:rPr>
  </w:style>
  <w:style w:type="character" w:styleId="HTMLCite">
    <w:name w:val="HTML Cite"/>
    <w:rPr>
      <w:i/>
      <w:iCs/>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uiPriority w:val="99"/>
    <w:semiHidden/>
    <w:unhideWhenUsed/>
    <w:rsid w:val="00CE599E"/>
    <w:rPr>
      <w:sz w:val="18"/>
      <w:szCs w:val="18"/>
    </w:rPr>
  </w:style>
  <w:style w:type="paragraph" w:styleId="CommentText">
    <w:name w:val="annotation text"/>
    <w:basedOn w:val="Normal"/>
    <w:link w:val="CommentTextChar"/>
    <w:uiPriority w:val="99"/>
    <w:semiHidden/>
    <w:unhideWhenUsed/>
    <w:rsid w:val="00CE599E"/>
  </w:style>
  <w:style w:type="character" w:customStyle="1" w:styleId="CommentTextChar">
    <w:name w:val="Comment Text Char"/>
    <w:link w:val="CommentText"/>
    <w:uiPriority w:val="99"/>
    <w:semiHidden/>
    <w:rsid w:val="00CE599E"/>
    <w:rPr>
      <w:noProof/>
      <w:sz w:val="24"/>
      <w:szCs w:val="24"/>
    </w:rPr>
  </w:style>
  <w:style w:type="paragraph" w:styleId="CommentSubject">
    <w:name w:val="annotation subject"/>
    <w:basedOn w:val="CommentText"/>
    <w:next w:val="CommentText"/>
    <w:link w:val="CommentSubjectChar"/>
    <w:uiPriority w:val="99"/>
    <w:semiHidden/>
    <w:unhideWhenUsed/>
    <w:rsid w:val="00CE599E"/>
    <w:rPr>
      <w:b/>
      <w:bCs/>
      <w:sz w:val="20"/>
      <w:szCs w:val="20"/>
    </w:rPr>
  </w:style>
  <w:style w:type="character" w:customStyle="1" w:styleId="CommentSubjectChar">
    <w:name w:val="Comment Subject Char"/>
    <w:link w:val="CommentSubject"/>
    <w:uiPriority w:val="99"/>
    <w:semiHidden/>
    <w:rsid w:val="00CE599E"/>
    <w:rPr>
      <w:b/>
      <w:bCs/>
      <w:noProof/>
      <w:sz w:val="24"/>
      <w:szCs w:val="24"/>
    </w:rPr>
  </w:style>
  <w:style w:type="paragraph" w:styleId="BalloonText">
    <w:name w:val="Balloon Text"/>
    <w:basedOn w:val="Normal"/>
    <w:link w:val="BalloonTextChar"/>
    <w:uiPriority w:val="99"/>
    <w:semiHidden/>
    <w:unhideWhenUsed/>
    <w:rsid w:val="00CE599E"/>
    <w:rPr>
      <w:rFonts w:ascii="Lucida Grande" w:hAnsi="Lucida Grande" w:cs="Lucida Grande"/>
      <w:sz w:val="18"/>
      <w:szCs w:val="18"/>
    </w:rPr>
  </w:style>
  <w:style w:type="character" w:customStyle="1" w:styleId="BalloonTextChar">
    <w:name w:val="Balloon Text Char"/>
    <w:link w:val="BalloonText"/>
    <w:uiPriority w:val="99"/>
    <w:semiHidden/>
    <w:rsid w:val="00CE599E"/>
    <w:rPr>
      <w:rFonts w:ascii="Lucida Grande" w:hAnsi="Lucida Grande" w:cs="Lucida Grande"/>
      <w:noProof/>
      <w:sz w:val="18"/>
      <w:szCs w:val="18"/>
    </w:rPr>
  </w:style>
  <w:style w:type="character" w:customStyle="1" w:styleId="FooterChar">
    <w:name w:val="Footer Char"/>
    <w:link w:val="Footer"/>
    <w:uiPriority w:val="99"/>
    <w:rsid w:val="00AA7E85"/>
    <w:rPr>
      <w:noProof/>
      <w:sz w:val="24"/>
      <w:szCs w:val="24"/>
    </w:rPr>
  </w:style>
  <w:style w:type="character" w:styleId="LineNumber">
    <w:name w:val="line number"/>
    <w:uiPriority w:val="99"/>
    <w:semiHidden/>
    <w:unhideWhenUsed/>
    <w:rsid w:val="00763656"/>
  </w:style>
  <w:style w:type="paragraph" w:styleId="Revision">
    <w:name w:val="Revision"/>
    <w:hidden/>
    <w:uiPriority w:val="99"/>
    <w:semiHidden/>
    <w:rsid w:val="00C20BA7"/>
    <w:rPr>
      <w:noProof/>
      <w:sz w:val="24"/>
      <w:szCs w:val="24"/>
    </w:rPr>
  </w:style>
  <w:style w:type="character" w:customStyle="1" w:styleId="Accentuation">
    <w:name w:val="Accentuation"/>
    <w:qFormat/>
    <w:rsid w:val="00B30176"/>
    <w:rPr>
      <w:i/>
      <w:iCs/>
    </w:rPr>
  </w:style>
  <w:style w:type="character" w:styleId="PageNumber">
    <w:name w:val="page number"/>
    <w:basedOn w:val="DefaultParagraphFont"/>
    <w:uiPriority w:val="99"/>
    <w:semiHidden/>
    <w:unhideWhenUsed/>
    <w:rsid w:val="005E657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sz w:val="24"/>
      <w:szCs w:val="24"/>
    </w:rPr>
  </w:style>
  <w:style w:type="paragraph" w:styleId="Heading1">
    <w:name w:val="heading 1"/>
    <w:basedOn w:val="Normal"/>
    <w:next w:val="Normal"/>
    <w:qFormat/>
    <w:pPr>
      <w:keepNext/>
      <w:outlineLvl w:val="0"/>
    </w:pPr>
    <w:rPr>
      <w:rFonts w:ascii="Palatino" w:hAnsi="Palatino"/>
      <w:b/>
    </w:rPr>
  </w:style>
  <w:style w:type="paragraph" w:styleId="Heading2">
    <w:name w:val="heading 2"/>
    <w:basedOn w:val="Normal"/>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a">
    <w:name w:val="a"/>
    <w:basedOn w:val="DefaultParagraphFont"/>
  </w:style>
  <w:style w:type="character" w:styleId="Emphasis">
    <w:name w:val="Emphasis"/>
    <w:qFormat/>
    <w:rPr>
      <w:i/>
      <w:iCs/>
    </w:rPr>
  </w:style>
  <w:style w:type="character" w:styleId="HTMLCite">
    <w:name w:val="HTML Cite"/>
    <w:rPr>
      <w:i/>
      <w:iCs/>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uiPriority w:val="99"/>
    <w:semiHidden/>
    <w:unhideWhenUsed/>
    <w:rsid w:val="00CE599E"/>
    <w:rPr>
      <w:sz w:val="18"/>
      <w:szCs w:val="18"/>
    </w:rPr>
  </w:style>
  <w:style w:type="paragraph" w:styleId="CommentText">
    <w:name w:val="annotation text"/>
    <w:basedOn w:val="Normal"/>
    <w:link w:val="CommentTextChar"/>
    <w:uiPriority w:val="99"/>
    <w:semiHidden/>
    <w:unhideWhenUsed/>
    <w:rsid w:val="00CE599E"/>
  </w:style>
  <w:style w:type="character" w:customStyle="1" w:styleId="CommentTextChar">
    <w:name w:val="Comment Text Char"/>
    <w:link w:val="CommentText"/>
    <w:uiPriority w:val="99"/>
    <w:semiHidden/>
    <w:rsid w:val="00CE599E"/>
    <w:rPr>
      <w:noProof/>
      <w:sz w:val="24"/>
      <w:szCs w:val="24"/>
    </w:rPr>
  </w:style>
  <w:style w:type="paragraph" w:styleId="CommentSubject">
    <w:name w:val="annotation subject"/>
    <w:basedOn w:val="CommentText"/>
    <w:next w:val="CommentText"/>
    <w:link w:val="CommentSubjectChar"/>
    <w:uiPriority w:val="99"/>
    <w:semiHidden/>
    <w:unhideWhenUsed/>
    <w:rsid w:val="00CE599E"/>
    <w:rPr>
      <w:b/>
      <w:bCs/>
      <w:sz w:val="20"/>
      <w:szCs w:val="20"/>
    </w:rPr>
  </w:style>
  <w:style w:type="character" w:customStyle="1" w:styleId="CommentSubjectChar">
    <w:name w:val="Comment Subject Char"/>
    <w:link w:val="CommentSubject"/>
    <w:uiPriority w:val="99"/>
    <w:semiHidden/>
    <w:rsid w:val="00CE599E"/>
    <w:rPr>
      <w:b/>
      <w:bCs/>
      <w:noProof/>
      <w:sz w:val="24"/>
      <w:szCs w:val="24"/>
    </w:rPr>
  </w:style>
  <w:style w:type="paragraph" w:styleId="BalloonText">
    <w:name w:val="Balloon Text"/>
    <w:basedOn w:val="Normal"/>
    <w:link w:val="BalloonTextChar"/>
    <w:uiPriority w:val="99"/>
    <w:semiHidden/>
    <w:unhideWhenUsed/>
    <w:rsid w:val="00CE599E"/>
    <w:rPr>
      <w:rFonts w:ascii="Lucida Grande" w:hAnsi="Lucida Grande" w:cs="Lucida Grande"/>
      <w:sz w:val="18"/>
      <w:szCs w:val="18"/>
    </w:rPr>
  </w:style>
  <w:style w:type="character" w:customStyle="1" w:styleId="BalloonTextChar">
    <w:name w:val="Balloon Text Char"/>
    <w:link w:val="BalloonText"/>
    <w:uiPriority w:val="99"/>
    <w:semiHidden/>
    <w:rsid w:val="00CE599E"/>
    <w:rPr>
      <w:rFonts w:ascii="Lucida Grande" w:hAnsi="Lucida Grande" w:cs="Lucida Grande"/>
      <w:noProof/>
      <w:sz w:val="18"/>
      <w:szCs w:val="18"/>
    </w:rPr>
  </w:style>
  <w:style w:type="character" w:customStyle="1" w:styleId="FooterChar">
    <w:name w:val="Footer Char"/>
    <w:link w:val="Footer"/>
    <w:uiPriority w:val="99"/>
    <w:rsid w:val="00AA7E85"/>
    <w:rPr>
      <w:noProof/>
      <w:sz w:val="24"/>
      <w:szCs w:val="24"/>
    </w:rPr>
  </w:style>
  <w:style w:type="character" w:styleId="LineNumber">
    <w:name w:val="line number"/>
    <w:uiPriority w:val="99"/>
    <w:semiHidden/>
    <w:unhideWhenUsed/>
    <w:rsid w:val="00763656"/>
  </w:style>
  <w:style w:type="paragraph" w:styleId="Revision">
    <w:name w:val="Revision"/>
    <w:hidden/>
    <w:uiPriority w:val="99"/>
    <w:semiHidden/>
    <w:rsid w:val="00C20BA7"/>
    <w:rPr>
      <w:noProof/>
      <w:sz w:val="24"/>
      <w:szCs w:val="24"/>
    </w:rPr>
  </w:style>
  <w:style w:type="character" w:customStyle="1" w:styleId="Accentuation">
    <w:name w:val="Accentuation"/>
    <w:qFormat/>
    <w:rsid w:val="00B30176"/>
    <w:rPr>
      <w:i/>
      <w:iCs/>
    </w:rPr>
  </w:style>
  <w:style w:type="character" w:styleId="PageNumber">
    <w:name w:val="page number"/>
    <w:basedOn w:val="DefaultParagraphFont"/>
    <w:uiPriority w:val="99"/>
    <w:semiHidden/>
    <w:unhideWhenUsed/>
    <w:rsid w:val="005E6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403194">
      <w:bodyDiv w:val="1"/>
      <w:marLeft w:val="0"/>
      <w:marRight w:val="0"/>
      <w:marTop w:val="0"/>
      <w:marBottom w:val="0"/>
      <w:divBdr>
        <w:top w:val="none" w:sz="0" w:space="0" w:color="auto"/>
        <w:left w:val="none" w:sz="0" w:space="0" w:color="auto"/>
        <w:bottom w:val="none" w:sz="0" w:space="0" w:color="auto"/>
        <w:right w:val="none" w:sz="0" w:space="0" w:color="auto"/>
      </w:divBdr>
    </w:div>
    <w:div w:id="1809741451">
      <w:bodyDiv w:val="1"/>
      <w:marLeft w:val="0"/>
      <w:marRight w:val="0"/>
      <w:marTop w:val="0"/>
      <w:marBottom w:val="0"/>
      <w:divBdr>
        <w:top w:val="none" w:sz="0" w:space="0" w:color="auto"/>
        <w:left w:val="none" w:sz="0" w:space="0" w:color="auto"/>
        <w:bottom w:val="none" w:sz="0" w:space="0" w:color="auto"/>
        <w:right w:val="none" w:sz="0" w:space="0" w:color="auto"/>
      </w:divBdr>
      <w:divsChild>
        <w:div w:id="1110247404">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gbif.org/" TargetMode="External"/><Relationship Id="rId9" Type="http://schemas.openxmlformats.org/officeDocument/2006/relationships/hyperlink" Target="http://data.kew.org/sid/"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18</Pages>
  <Words>4271</Words>
  <Characters>24346</Characters>
  <Application>Microsoft Macintosh Word</Application>
  <DocSecurity>0</DocSecurity>
  <Lines>202</Lines>
  <Paragraphs>57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 Guinea Pig’s History of Biology, by Jim Endersby</vt:lpstr>
      <vt:lpstr>A Guinea Pig’s History of Biology, by Jim Endersby</vt:lpstr>
    </vt:vector>
  </TitlesOfParts>
  <Company>Quarterly Review of Biology</Company>
  <LinksUpToDate>false</LinksUpToDate>
  <CharactersWithSpaces>28560</CharactersWithSpaces>
  <SharedDoc>false</SharedDoc>
  <HLinks>
    <vt:vector size="6" baseType="variant">
      <vt:variant>
        <vt:i4>5636188</vt:i4>
      </vt:variant>
      <vt:variant>
        <vt:i4>0</vt:i4>
      </vt:variant>
      <vt:variant>
        <vt:i4>0</vt:i4>
      </vt:variant>
      <vt:variant>
        <vt:i4>5</vt:i4>
      </vt:variant>
      <vt:variant>
        <vt:lpwstr>http://www.gbif.org/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Guinea Pig’s History of Biology, by Jim Endersby</dc:title>
  <dc:creator>Diane Mancini</dc:creator>
  <cp:lastModifiedBy>John Wiens</cp:lastModifiedBy>
  <cp:revision>125</cp:revision>
  <dcterms:created xsi:type="dcterms:W3CDTF">2018-11-24T00:45:00Z</dcterms:created>
  <dcterms:modified xsi:type="dcterms:W3CDTF">2019-11-29T16:23:00Z</dcterms:modified>
</cp:coreProperties>
</file>