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drawings/drawing1.xml" ContentType="application/vnd.openxmlformats-officedocument.drawingml.chartshapes+xml"/>
  <Override PartName="/word/charts/chart3.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4.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5.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9E578" w14:textId="4D1D7564" w:rsidR="00F61145" w:rsidRPr="00207801" w:rsidRDefault="00F61145" w:rsidP="003E5421">
      <w:pPr>
        <w:jc w:val="both"/>
        <w:rPr>
          <w:rFonts w:cstheme="minorHAnsi"/>
        </w:rPr>
      </w:pPr>
    </w:p>
    <w:p w14:paraId="437D5EF5" w14:textId="77777777" w:rsidR="00CA276A" w:rsidRPr="00207801" w:rsidRDefault="00CA276A" w:rsidP="00CA276A">
      <w:pPr>
        <w:pStyle w:val="Heading1"/>
        <w:rPr>
          <w:rFonts w:asciiTheme="minorHAnsi" w:hAnsiTheme="minorHAnsi" w:cstheme="minorHAnsi"/>
        </w:rPr>
      </w:pPr>
      <w:r w:rsidRPr="00207801">
        <w:rPr>
          <w:rFonts w:asciiTheme="minorHAnsi" w:hAnsiTheme="minorHAnsi" w:cstheme="minorHAnsi"/>
        </w:rPr>
        <w:t>Supplementary</w:t>
      </w:r>
    </w:p>
    <w:p w14:paraId="17D9EF4D" w14:textId="7EF8F1F7" w:rsidR="00281883" w:rsidRPr="00207801" w:rsidRDefault="00C13147" w:rsidP="00C13147">
      <w:pPr>
        <w:rPr>
          <w:rFonts w:cstheme="minorHAnsi"/>
        </w:rPr>
      </w:pPr>
      <w:r w:rsidRPr="00207801">
        <w:rPr>
          <w:rFonts w:cstheme="minorHAnsi"/>
          <w:noProof/>
        </w:rPr>
        <w:drawing>
          <wp:inline distT="0" distB="0" distL="0" distR="0" wp14:anchorId="362CBB51" wp14:editId="401D69EA">
            <wp:extent cx="5867217" cy="3327991"/>
            <wp:effectExtent l="0" t="0" r="635" b="6350"/>
            <wp:docPr id="209" name="תמונה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9670" cy="3329382"/>
                    </a:xfrm>
                    <a:prstGeom prst="rect">
                      <a:avLst/>
                    </a:prstGeom>
                    <a:noFill/>
                  </pic:spPr>
                </pic:pic>
              </a:graphicData>
            </a:graphic>
          </wp:inline>
        </w:drawing>
      </w:r>
    </w:p>
    <w:p w14:paraId="48B16394" w14:textId="6F071216" w:rsidR="004320B7" w:rsidRPr="000130C8" w:rsidRDefault="00281883" w:rsidP="00D21A9A">
      <w:pPr>
        <w:jc w:val="both"/>
        <w:rPr>
          <w:rFonts w:ascii="Palatino Linotype" w:hAnsi="Palatino Linotype" w:cstheme="minorHAnsi"/>
          <w:sz w:val="18"/>
          <w:szCs w:val="18"/>
        </w:rPr>
      </w:pPr>
      <w:r w:rsidRPr="000130C8">
        <w:rPr>
          <w:rFonts w:ascii="Palatino Linotype" w:hAnsi="Palatino Linotype" w:cstheme="minorHAnsi"/>
          <w:b/>
          <w:bCs/>
          <w:sz w:val="18"/>
          <w:szCs w:val="18"/>
        </w:rPr>
        <w:t>Figure S1</w:t>
      </w:r>
      <w:r w:rsidRPr="000130C8">
        <w:rPr>
          <w:rFonts w:ascii="Palatino Linotype" w:hAnsi="Palatino Linotype" w:cstheme="minorHAnsi"/>
          <w:sz w:val="18"/>
          <w:szCs w:val="18"/>
        </w:rPr>
        <w:t xml:space="preserve">. Phage-based AST of MHB-suspended EV76 </w:t>
      </w:r>
      <w:r w:rsidR="005A5CC1" w:rsidRPr="000130C8">
        <w:rPr>
          <w:rFonts w:ascii="Palatino Linotype" w:hAnsi="Palatino Linotype" w:cstheme="minorHAnsi"/>
          <w:sz w:val="18"/>
          <w:szCs w:val="18"/>
        </w:rPr>
        <w:t>toward</w:t>
      </w:r>
      <w:r w:rsidRPr="000130C8">
        <w:rPr>
          <w:rFonts w:ascii="Palatino Linotype" w:hAnsi="Palatino Linotype" w:cstheme="minorHAnsi"/>
          <w:sz w:val="18"/>
          <w:szCs w:val="18"/>
        </w:rPr>
        <w:t xml:space="preserve"> CL, GM, DC and CIP.</w:t>
      </w:r>
      <w:r w:rsidR="002042E5" w:rsidRPr="000130C8">
        <w:rPr>
          <w:rFonts w:ascii="Palatino Linotype" w:hAnsi="Palatino Linotype" w:cstheme="minorHAnsi"/>
          <w:sz w:val="18"/>
          <w:szCs w:val="18"/>
        </w:rPr>
        <w:t xml:space="preserve"> EV76 was tested by phage-based AST with 7 h of exposure to CL, GM and DC, and 14 h of exposure to CIP as described in the methods. Blue bars represent RLU values of phage-based AST (MIC marked by a black frame around the relevant bar) and mustard </w:t>
      </w:r>
      <w:r w:rsidR="00F4058C" w:rsidRPr="000130C8">
        <w:rPr>
          <w:rFonts w:ascii="Palatino Linotype" w:hAnsi="Palatino Linotype" w:cstheme="minorHAnsi"/>
          <w:sz w:val="18"/>
          <w:szCs w:val="18"/>
        </w:rPr>
        <w:t xml:space="preserve">curves represent </w:t>
      </w:r>
      <w:r w:rsidR="00844E39" w:rsidRPr="000130C8">
        <w:rPr>
          <w:rFonts w:ascii="Palatino Linotype" w:hAnsi="Palatino Linotype" w:cstheme="minorHAnsi"/>
          <w:sz w:val="18"/>
          <w:szCs w:val="18"/>
        </w:rPr>
        <w:t>OD</w:t>
      </w:r>
      <w:r w:rsidR="00844E39" w:rsidRPr="000130C8">
        <w:rPr>
          <w:rFonts w:ascii="Palatino Linotype" w:hAnsi="Palatino Linotype" w:cstheme="minorHAnsi"/>
          <w:sz w:val="18"/>
          <w:szCs w:val="18"/>
          <w:vertAlign w:val="subscript"/>
        </w:rPr>
        <w:t>630nm</w:t>
      </w:r>
      <w:r w:rsidR="00F4058C" w:rsidRPr="000130C8">
        <w:rPr>
          <w:rFonts w:ascii="Palatino Linotype" w:hAnsi="Palatino Linotype" w:cstheme="minorHAnsi"/>
          <w:sz w:val="18"/>
          <w:szCs w:val="18"/>
        </w:rPr>
        <w:t xml:space="preserve"> values of a standard microdilution test (MIC marked by a black dot) for comparison. Values are the mean of 3 wells in one experiment (error bars represent standard deviation).</w:t>
      </w:r>
    </w:p>
    <w:p w14:paraId="584609EB" w14:textId="77777777" w:rsidR="004320B7" w:rsidRPr="00207801" w:rsidRDefault="004320B7" w:rsidP="004320B7">
      <w:pPr>
        <w:jc w:val="both"/>
        <w:rPr>
          <w:rFonts w:cstheme="minorHAnsi"/>
        </w:rPr>
      </w:pPr>
      <w:r w:rsidRPr="00207801">
        <w:rPr>
          <w:rFonts w:cstheme="minorHAnsi"/>
          <w:noProof/>
        </w:rPr>
        <mc:AlternateContent>
          <mc:Choice Requires="wps">
            <w:drawing>
              <wp:anchor distT="0" distB="0" distL="114300" distR="114300" simplePos="0" relativeHeight="251659264" behindDoc="0" locked="0" layoutInCell="1" allowOverlap="1" wp14:anchorId="56121C35" wp14:editId="04B3BE83">
                <wp:simplePos x="0" y="0"/>
                <wp:positionH relativeFrom="column">
                  <wp:posOffset>916940</wp:posOffset>
                </wp:positionH>
                <wp:positionV relativeFrom="paragraph">
                  <wp:posOffset>948896</wp:posOffset>
                </wp:positionV>
                <wp:extent cx="2349795" cy="0"/>
                <wp:effectExtent l="0" t="0" r="0" b="0"/>
                <wp:wrapNone/>
                <wp:docPr id="21" name="Straight Connector 1"/>
                <wp:cNvGraphicFramePr/>
                <a:graphic xmlns:a="http://schemas.openxmlformats.org/drawingml/2006/main">
                  <a:graphicData uri="http://schemas.microsoft.com/office/word/2010/wordprocessingShape">
                    <wps:wsp>
                      <wps:cNvCnPr/>
                      <wps:spPr>
                        <a:xfrm>
                          <a:off x="0" y="0"/>
                          <a:ext cx="2349795" cy="0"/>
                        </a:xfrm>
                        <a:prstGeom prst="line">
                          <a:avLst/>
                        </a:prstGeom>
                        <a:ln w="19050">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D8714AF"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2.2pt,74.7pt" to="257.2pt,7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" strokecolor="red" strokeweight="1.5pt">
                <v:stroke dashstyle="dash" joinstyle="miter"/>
              </v:line>
            </w:pict>
          </mc:Fallback>
        </mc:AlternateContent>
      </w:r>
      <w:r w:rsidRPr="00207801">
        <w:rPr>
          <w:rFonts w:cstheme="minorHAnsi"/>
          <w:noProof/>
        </w:rPr>
        <w:drawing>
          <wp:inline distT="0" distB="0" distL="0" distR="0" wp14:anchorId="620DFE13" wp14:editId="77AB8436">
            <wp:extent cx="3456000" cy="2880000"/>
            <wp:effectExtent l="0" t="0" r="11430" b="15875"/>
            <wp:docPr id="13" name="Chart 13">
              <a:extLst xmlns:a="http://schemas.openxmlformats.org/drawingml/2006/main">
                <a:ext uri="{FF2B5EF4-FFF2-40B4-BE49-F238E27FC236}">
                  <a16:creationId xmlns:a16="http://schemas.microsoft.com/office/drawing/2014/main" id="{00000000-0008-0000-00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9529A59" w14:textId="54F271C5" w:rsidR="004320B7" w:rsidRPr="00207801" w:rsidRDefault="000A353F" w:rsidP="000A353F">
      <w:pPr>
        <w:rPr>
          <w:rFonts w:cstheme="minorHAnsi"/>
          <w:b/>
          <w:bCs/>
          <w:sz w:val="32"/>
          <w:szCs w:val="32"/>
        </w:rPr>
      </w:pPr>
      <w:r w:rsidRPr="00207801">
        <w:rPr>
          <w:rFonts w:cstheme="minorHAnsi"/>
          <w:noProof/>
        </w:rPr>
        <w:lastRenderedPageBreak/>
        <w:drawing>
          <wp:inline distT="0" distB="0" distL="0" distR="0" wp14:anchorId="7403655C" wp14:editId="4346F9AE">
            <wp:extent cx="3456000" cy="2880995"/>
            <wp:effectExtent l="0" t="0" r="11430" b="14605"/>
            <wp:docPr id="32" name="Chart 32">
              <a:extLst xmlns:a="http://schemas.openxmlformats.org/drawingml/2006/main">
                <a:ext uri="{FF2B5EF4-FFF2-40B4-BE49-F238E27FC236}">
                  <a16:creationId xmlns:a16="http://schemas.microsoft.com/office/drawing/2014/main" id="{86411937-62AE-41CB-8683-5421CD6269B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sidR="004320B7" w:rsidRPr="00207801">
        <w:rPr>
          <w:rFonts w:cstheme="minorHAnsi"/>
          <w:noProof/>
        </w:rPr>
        <w:drawing>
          <wp:inline distT="0" distB="0" distL="0" distR="0" wp14:anchorId="7B05C9C7" wp14:editId="554B8AB4">
            <wp:extent cx="3455581" cy="2881423"/>
            <wp:effectExtent l="0" t="0" r="12065" b="14605"/>
            <wp:docPr id="18" name="Chart 18">
              <a:extLst xmlns:a="http://schemas.openxmlformats.org/drawingml/2006/main">
                <a:ext uri="{FF2B5EF4-FFF2-40B4-BE49-F238E27FC236}">
                  <a16:creationId xmlns:a16="http://schemas.microsoft.com/office/drawing/2014/main" id="{6C28B8FF-5DC0-4FB3-ADB1-27708B64AAA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bookmarkStart w:id="0" w:name="_GoBack"/>
      <w:bookmarkEnd w:id="0"/>
    </w:p>
    <w:p w14:paraId="6C716A91" w14:textId="198C2A2B" w:rsidR="004320B7" w:rsidRPr="00207801" w:rsidRDefault="004320B7" w:rsidP="00490DEC">
      <w:pPr>
        <w:rPr>
          <w:rFonts w:cstheme="minorHAnsi"/>
        </w:rPr>
      </w:pPr>
      <w:r w:rsidRPr="00207801">
        <w:rPr>
          <w:rFonts w:cstheme="minorHAnsi"/>
          <w:noProof/>
        </w:rPr>
        <mc:AlternateContent>
          <mc:Choice Requires="wps">
            <w:drawing>
              <wp:anchor distT="0" distB="0" distL="114300" distR="114300" simplePos="0" relativeHeight="251662336" behindDoc="0" locked="0" layoutInCell="1" allowOverlap="1" wp14:anchorId="28F23313" wp14:editId="163C150C">
                <wp:simplePos x="0" y="0"/>
                <wp:positionH relativeFrom="column">
                  <wp:posOffset>781603</wp:posOffset>
                </wp:positionH>
                <wp:positionV relativeFrom="paragraph">
                  <wp:posOffset>2527962</wp:posOffset>
                </wp:positionV>
                <wp:extent cx="1435396" cy="320675"/>
                <wp:effectExtent l="0" t="0"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5396" cy="320675"/>
                        </a:xfrm>
                        <a:prstGeom prst="rect">
                          <a:avLst/>
                        </a:prstGeom>
                        <a:solidFill>
                          <a:srgbClr val="FFFFFF"/>
                        </a:solidFill>
                        <a:ln w="9525">
                          <a:noFill/>
                          <a:miter lim="800000"/>
                          <a:headEnd/>
                          <a:tailEnd/>
                        </a:ln>
                      </wps:spPr>
                      <wps:txbx>
                        <w:txbxContent>
                          <w:p w14:paraId="0233DD9F" w14:textId="77777777" w:rsidR="0036043C" w:rsidRPr="00490DEC" w:rsidRDefault="0036043C" w:rsidP="004320B7">
                            <w:pPr>
                              <w:rPr>
                                <w:color w:val="767171" w:themeColor="background2" w:themeShade="80"/>
                                <w:sz w:val="24"/>
                                <w:szCs w:val="24"/>
                              </w:rPr>
                            </w:pPr>
                            <w:r w:rsidRPr="00490DEC">
                              <w:rPr>
                                <w:color w:val="767171" w:themeColor="background2" w:themeShade="80"/>
                                <w:sz w:val="24"/>
                                <w:szCs w:val="24"/>
                              </w:rPr>
                              <w:t>Kimberley53</w:t>
                            </w:r>
                            <w:r w:rsidRPr="00490DEC">
                              <w:rPr>
                                <w:color w:val="767171" w:themeColor="background2" w:themeShade="80"/>
                                <w:sz w:val="24"/>
                                <w:szCs w:val="24"/>
                              </w:rPr>
                              <w:sym w:font="Symbol" w:char="F044"/>
                            </w:r>
                            <w:r w:rsidRPr="00490DEC">
                              <w:rPr>
                                <w:color w:val="767171" w:themeColor="background2" w:themeShade="80"/>
                                <w:sz w:val="24"/>
                                <w:szCs w:val="24"/>
                              </w:rPr>
                              <w:t>70</w:t>
                            </w:r>
                            <w:r w:rsidRPr="00490DEC">
                              <w:rPr>
                                <w:color w:val="767171" w:themeColor="background2" w:themeShade="80"/>
                                <w:sz w:val="24"/>
                                <w:szCs w:val="24"/>
                              </w:rPr>
                              <w:sym w:font="Symbol" w:char="F044"/>
                            </w:r>
                            <w:r w:rsidRPr="00490DEC">
                              <w:rPr>
                                <w:color w:val="767171" w:themeColor="background2" w:themeShade="80"/>
                                <w:sz w:val="24"/>
                                <w:szCs w:val="24"/>
                              </w:rPr>
                              <w:t>10</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28F23313" id="_x0000_t202" coordsize="21600,21600" o:spt="202" path="m,l,21600r21600,l21600,xe">
                <v:stroke joinstyle="miter"/>
                <v:path gradientshapeok="t" o:connecttype="rect"/>
              </v:shapetype>
              <v:shape id="Text Box 2" o:spid="_x0000_s1026" type="#_x0000_t202" style="position:absolute;margin-left:61.55pt;margin-top:199.05pt;width:113pt;height:25.2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" stroked="f">
                <v:textbox>
                  <w:txbxContent>
                    <w:p w14:paraId="0233DD9F" w14:textId="77777777" w:rsidR="0036043C" w:rsidRPr="00490DEC" w:rsidRDefault="0036043C" w:rsidP="004320B7">
                      <w:pPr>
                        <w:rPr>
                          <w:color w:val="767171" w:themeColor="background2" w:themeShade="80"/>
                          <w:sz w:val="24"/>
                          <w:szCs w:val="24"/>
                        </w:rPr>
                      </w:pPr>
                      <w:r w:rsidRPr="00490DEC">
                        <w:rPr>
                          <w:color w:val="767171" w:themeColor="background2" w:themeShade="80"/>
                          <w:sz w:val="24"/>
                          <w:szCs w:val="24"/>
                        </w:rPr>
                        <w:t>Kimberley53</w:t>
                      </w:r>
                      <w:r w:rsidRPr="00490DEC">
                        <w:rPr>
                          <w:color w:val="767171" w:themeColor="background2" w:themeShade="80"/>
                          <w:sz w:val="24"/>
                          <w:szCs w:val="24"/>
                        </w:rPr>
                        <w:sym w:font="Symbol" w:char="F044"/>
                      </w:r>
                      <w:r w:rsidRPr="00490DEC">
                        <w:rPr>
                          <w:color w:val="767171" w:themeColor="background2" w:themeShade="80"/>
                          <w:sz w:val="24"/>
                          <w:szCs w:val="24"/>
                        </w:rPr>
                        <w:t>70</w:t>
                      </w:r>
                      <w:r w:rsidRPr="00490DEC">
                        <w:rPr>
                          <w:color w:val="767171" w:themeColor="background2" w:themeShade="80"/>
                          <w:sz w:val="24"/>
                          <w:szCs w:val="24"/>
                        </w:rPr>
                        <w:sym w:font="Symbol" w:char="F044"/>
                      </w:r>
                      <w:r w:rsidRPr="00490DEC">
                        <w:rPr>
                          <w:color w:val="767171" w:themeColor="background2" w:themeShade="80"/>
                          <w:sz w:val="24"/>
                          <w:szCs w:val="24"/>
                        </w:rPr>
                        <w:t>10</w:t>
                      </w:r>
                    </w:p>
                  </w:txbxContent>
                </v:textbox>
              </v:shape>
            </w:pict>
          </mc:Fallback>
        </mc:AlternateContent>
      </w:r>
      <w:r w:rsidRPr="00207801">
        <w:rPr>
          <w:rFonts w:cstheme="minorHAnsi"/>
          <w:noProof/>
        </w:rPr>
        <w:t xml:space="preserve"> </w:t>
      </w:r>
    </w:p>
    <w:p w14:paraId="25B2B6DD" w14:textId="241C347F" w:rsidR="00073ED8" w:rsidRPr="000130C8" w:rsidRDefault="00B374FB" w:rsidP="000130C8">
      <w:pPr>
        <w:jc w:val="both"/>
        <w:rPr>
          <w:rFonts w:ascii="Palatino Linotype" w:hAnsi="Palatino Linotype" w:cstheme="minorHAnsi"/>
          <w:sz w:val="18"/>
          <w:szCs w:val="18"/>
        </w:rPr>
      </w:pPr>
      <w:r w:rsidRPr="000130C8">
        <w:rPr>
          <w:rFonts w:ascii="Palatino Linotype" w:hAnsi="Palatino Linotype" w:cstheme="minorHAnsi"/>
          <w:b/>
          <w:bCs/>
          <w:sz w:val="18"/>
          <w:szCs w:val="18"/>
        </w:rPr>
        <w:t xml:space="preserve">Figure S2. </w:t>
      </w:r>
      <w:r w:rsidRPr="000130C8">
        <w:rPr>
          <w:rFonts w:ascii="Palatino Linotype" w:hAnsi="Palatino Linotype" w:cstheme="minorHAnsi"/>
          <w:sz w:val="18"/>
          <w:szCs w:val="18"/>
        </w:rPr>
        <w:t xml:space="preserve">Detection of </w:t>
      </w:r>
      <w:r w:rsidRPr="000130C8">
        <w:rPr>
          <w:rFonts w:ascii="Palatino Linotype" w:hAnsi="Palatino Linotype" w:cstheme="minorHAnsi"/>
          <w:i/>
          <w:iCs/>
          <w:sz w:val="18"/>
          <w:szCs w:val="18"/>
        </w:rPr>
        <w:t>Y. pestis</w:t>
      </w:r>
      <w:r w:rsidRPr="000130C8">
        <w:rPr>
          <w:rFonts w:ascii="Palatino Linotype" w:hAnsi="Palatino Linotype" w:cstheme="minorHAnsi"/>
          <w:sz w:val="18"/>
          <w:szCs w:val="18"/>
        </w:rPr>
        <w:t xml:space="preserve"> directly from positive</w:t>
      </w:r>
      <w:r w:rsidR="002E5E46" w:rsidRPr="000130C8">
        <w:rPr>
          <w:rFonts w:ascii="Palatino Linotype" w:hAnsi="Palatino Linotype" w:cstheme="minorHAnsi"/>
          <w:sz w:val="18"/>
          <w:szCs w:val="18"/>
        </w:rPr>
        <w:t xml:space="preserve"> human</w:t>
      </w:r>
      <w:r w:rsidRPr="000130C8">
        <w:rPr>
          <w:rFonts w:ascii="Palatino Linotype" w:hAnsi="Palatino Linotype" w:cstheme="minorHAnsi"/>
          <w:sz w:val="18"/>
          <w:szCs w:val="18"/>
        </w:rPr>
        <w:t xml:space="preserve"> blood </w:t>
      </w:r>
      <w:r w:rsidR="009238C9" w:rsidRPr="000130C8">
        <w:rPr>
          <w:rFonts w:ascii="Palatino Linotype" w:hAnsi="Palatino Linotype" w:cstheme="minorHAnsi"/>
          <w:sz w:val="18"/>
          <w:szCs w:val="18"/>
        </w:rPr>
        <w:t>culture</w:t>
      </w:r>
      <w:r w:rsidRPr="000130C8">
        <w:rPr>
          <w:rFonts w:ascii="Palatino Linotype" w:hAnsi="Palatino Linotype" w:cstheme="minorHAnsi"/>
          <w:sz w:val="18"/>
          <w:szCs w:val="18"/>
        </w:rPr>
        <w:t>.</w:t>
      </w:r>
      <w:r w:rsidR="004320B7" w:rsidRPr="000130C8">
        <w:rPr>
          <w:rFonts w:ascii="Palatino Linotype" w:hAnsi="Palatino Linotype" w:cstheme="minorHAnsi"/>
          <w:b/>
          <w:bCs/>
          <w:sz w:val="18"/>
          <w:szCs w:val="18"/>
        </w:rPr>
        <w:t xml:space="preserve"> </w:t>
      </w:r>
      <w:r w:rsidR="002E5E46" w:rsidRPr="000130C8">
        <w:rPr>
          <w:rFonts w:ascii="Palatino Linotype" w:hAnsi="Palatino Linotype" w:cstheme="minorHAnsi"/>
          <w:b/>
          <w:bCs/>
          <w:sz w:val="18"/>
          <w:szCs w:val="18"/>
        </w:rPr>
        <w:t>A.</w:t>
      </w:r>
      <w:r w:rsidR="002E5E46" w:rsidRPr="000130C8">
        <w:rPr>
          <w:rFonts w:ascii="Palatino Linotype" w:hAnsi="Palatino Linotype" w:cstheme="minorHAnsi"/>
          <w:i/>
          <w:iCs/>
          <w:sz w:val="18"/>
          <w:szCs w:val="18"/>
        </w:rPr>
        <w:t xml:space="preserve"> Y. pestis</w:t>
      </w:r>
      <w:r w:rsidR="00752CB9" w:rsidRPr="000130C8">
        <w:rPr>
          <w:rFonts w:ascii="Palatino Linotype" w:hAnsi="Palatino Linotype" w:cstheme="minorHAnsi"/>
          <w:sz w:val="18"/>
          <w:szCs w:val="18"/>
        </w:rPr>
        <w:t xml:space="preserve"> strain</w:t>
      </w:r>
      <w:r w:rsidR="002E5E46" w:rsidRPr="000130C8">
        <w:rPr>
          <w:rFonts w:ascii="Palatino Linotype" w:hAnsi="Palatino Linotype" w:cstheme="minorHAnsi"/>
          <w:sz w:val="18"/>
          <w:szCs w:val="18"/>
        </w:rPr>
        <w:t xml:space="preserve"> Kimberley53</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70</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10</w:t>
      </w:r>
      <w:r w:rsidR="00752CB9" w:rsidRPr="000130C8">
        <w:rPr>
          <w:rFonts w:ascii="Palatino Linotype" w:hAnsi="Palatino Linotype" w:cstheme="minorHAnsi"/>
          <w:sz w:val="18"/>
          <w:szCs w:val="18"/>
        </w:rPr>
        <w:t xml:space="preserve"> was</w:t>
      </w:r>
      <w:r w:rsidR="002E5E46" w:rsidRPr="000130C8">
        <w:rPr>
          <w:rFonts w:ascii="Palatino Linotype" w:hAnsi="Palatino Linotype" w:cstheme="minorHAnsi"/>
          <w:sz w:val="18"/>
          <w:szCs w:val="18"/>
        </w:rPr>
        <w:t xml:space="preserve"> inoculated (2 × 10</w:t>
      </w:r>
      <w:r w:rsidR="002E5E46" w:rsidRPr="000130C8">
        <w:rPr>
          <w:rFonts w:ascii="Palatino Linotype" w:hAnsi="Palatino Linotype" w:cstheme="minorHAnsi"/>
          <w:sz w:val="18"/>
          <w:szCs w:val="18"/>
          <w:vertAlign w:val="superscript"/>
        </w:rPr>
        <w:t>6</w:t>
      </w:r>
      <w:r w:rsidR="002E5E46" w:rsidRPr="000130C8">
        <w:rPr>
          <w:rFonts w:ascii="Palatino Linotype" w:hAnsi="Palatino Linotype" w:cstheme="minorHAnsi"/>
          <w:sz w:val="18"/>
          <w:szCs w:val="18"/>
        </w:rPr>
        <w:t xml:space="preserve"> CFU/ml) into human blood cultures (10 ml human whole blood in Bactec aerobic plus/F bottle) and incubated at 180 </w:t>
      </w:r>
      <w:r w:rsidR="0005291A" w:rsidRPr="000130C8">
        <w:rPr>
          <w:rFonts w:ascii="Palatino Linotype" w:hAnsi="Palatino Linotype" w:cstheme="minorHAnsi"/>
          <w:sz w:val="18"/>
          <w:szCs w:val="18"/>
        </w:rPr>
        <w:t>×</w:t>
      </w:r>
      <w:r w:rsidR="002E5E46" w:rsidRPr="000130C8">
        <w:rPr>
          <w:rFonts w:ascii="Palatino Linotype" w:hAnsi="Palatino Linotype" w:cstheme="minorHAnsi"/>
          <w:sz w:val="18"/>
          <w:szCs w:val="18"/>
        </w:rPr>
        <w:t xml:space="preserve"> rpm, 37</w:t>
      </w:r>
      <w:r w:rsidR="002E5E46" w:rsidRPr="000130C8">
        <w:rPr>
          <w:rFonts w:ascii="Palatino Linotype" w:hAnsi="Palatino Linotype" w:cstheme="minorHAnsi"/>
          <w:sz w:val="18"/>
          <w:szCs w:val="18"/>
          <w:vertAlign w:val="superscript"/>
        </w:rPr>
        <w:t>o</w:t>
      </w:r>
      <w:r w:rsidR="00752CB9" w:rsidRPr="000130C8">
        <w:rPr>
          <w:rFonts w:ascii="Palatino Linotype" w:hAnsi="Palatino Linotype" w:cstheme="minorHAnsi"/>
          <w:sz w:val="18"/>
          <w:szCs w:val="18"/>
        </w:rPr>
        <w:t>C for 4 h</w:t>
      </w:r>
      <w:r w:rsidR="002E5E46" w:rsidRPr="000130C8">
        <w:rPr>
          <w:rFonts w:ascii="Palatino Linotype" w:hAnsi="Palatino Linotype" w:cstheme="minorHAnsi"/>
          <w:sz w:val="18"/>
          <w:szCs w:val="18"/>
        </w:rPr>
        <w:t xml:space="preserve"> (bacterial concentration at 4 h = 6.6 </w:t>
      </w:r>
      <w:r w:rsidR="0005291A" w:rsidRPr="000130C8">
        <w:rPr>
          <w:rFonts w:ascii="Palatino Linotype" w:hAnsi="Palatino Linotype" w:cstheme="minorHAnsi"/>
          <w:sz w:val="18"/>
          <w:szCs w:val="18"/>
        </w:rPr>
        <w:t>×</w:t>
      </w:r>
      <w:r w:rsidR="002E5E46" w:rsidRPr="000130C8">
        <w:rPr>
          <w:rFonts w:ascii="Palatino Linotype" w:hAnsi="Palatino Linotype" w:cstheme="minorHAnsi"/>
          <w:sz w:val="18"/>
          <w:szCs w:val="18"/>
        </w:rPr>
        <w:t xml:space="preserve"> 10</w:t>
      </w:r>
      <w:r w:rsidR="002E5E46" w:rsidRPr="000130C8">
        <w:rPr>
          <w:rFonts w:ascii="Palatino Linotype" w:hAnsi="Palatino Linotype" w:cstheme="minorHAnsi"/>
          <w:sz w:val="18"/>
          <w:szCs w:val="18"/>
          <w:vertAlign w:val="superscript"/>
        </w:rPr>
        <w:t>6</w:t>
      </w:r>
      <w:r w:rsidR="002E5E46" w:rsidRPr="000130C8">
        <w:rPr>
          <w:rFonts w:ascii="Palatino Linotype" w:hAnsi="Palatino Linotype" w:cstheme="minorHAnsi"/>
          <w:sz w:val="18"/>
          <w:szCs w:val="18"/>
        </w:rPr>
        <w:t xml:space="preserve"> CFU/ml). Bacteria were separated from blood component by either centrifugation in serum separation tube (SST) or by differential centrifugation.  SST separation was conducted as described at Methods section (bacterial concentration after SST = 6 </w:t>
      </w:r>
      <w:r w:rsidR="00FF10E6" w:rsidRPr="000130C8">
        <w:rPr>
          <w:rFonts w:ascii="Palatino Linotype" w:hAnsi="Palatino Linotype" w:cstheme="minorHAnsi"/>
          <w:sz w:val="18"/>
          <w:szCs w:val="18"/>
        </w:rPr>
        <w:t>×</w:t>
      </w:r>
      <w:r w:rsidR="002E5E46" w:rsidRPr="000130C8">
        <w:rPr>
          <w:rFonts w:ascii="Palatino Linotype" w:hAnsi="Palatino Linotype" w:cstheme="minorHAnsi"/>
          <w:sz w:val="18"/>
          <w:szCs w:val="18"/>
        </w:rPr>
        <w:t xml:space="preserve"> 10</w:t>
      </w:r>
      <w:r w:rsidR="002E5E46" w:rsidRPr="000130C8">
        <w:rPr>
          <w:rFonts w:ascii="Palatino Linotype" w:hAnsi="Palatino Linotype" w:cstheme="minorHAnsi"/>
          <w:sz w:val="18"/>
          <w:szCs w:val="18"/>
          <w:vertAlign w:val="superscript"/>
        </w:rPr>
        <w:t>6</w:t>
      </w:r>
      <w:r w:rsidR="002E5E46" w:rsidRPr="000130C8">
        <w:rPr>
          <w:rFonts w:ascii="Palatino Linotype" w:hAnsi="Palatino Linotype" w:cstheme="minorHAnsi"/>
          <w:sz w:val="18"/>
          <w:szCs w:val="18"/>
        </w:rPr>
        <w:t xml:space="preserve"> CFU/ml). Differential centrifugation was done by centrifugation of 15 ml blood culture in </w:t>
      </w:r>
      <w:r w:rsidR="00752CB9" w:rsidRPr="000130C8">
        <w:rPr>
          <w:rFonts w:ascii="Palatino Linotype" w:hAnsi="Palatino Linotype" w:cstheme="minorHAnsi"/>
          <w:sz w:val="18"/>
          <w:szCs w:val="18"/>
        </w:rPr>
        <w:t>a 50 ml tube</w:t>
      </w:r>
      <w:r w:rsidR="002E5E46" w:rsidRPr="000130C8">
        <w:rPr>
          <w:rFonts w:ascii="Palatino Linotype" w:hAnsi="Palatino Linotype" w:cstheme="minorHAnsi"/>
          <w:sz w:val="18"/>
          <w:szCs w:val="18"/>
        </w:rPr>
        <w:t xml:space="preserve"> at 300</w:t>
      </w:r>
      <w:r w:rsidR="00752CB9" w:rsidRPr="000130C8">
        <w:rPr>
          <w:rFonts w:ascii="Palatino Linotype" w:hAnsi="Palatino Linotype" w:cstheme="minorHAnsi"/>
          <w:sz w:val="18"/>
          <w:szCs w:val="18"/>
        </w:rPr>
        <w:t xml:space="preserve"> </w:t>
      </w:r>
      <w:r w:rsidR="0005291A" w:rsidRPr="000130C8">
        <w:rPr>
          <w:rFonts w:ascii="Palatino Linotype" w:hAnsi="Palatino Linotype" w:cstheme="minorHAnsi"/>
          <w:sz w:val="18"/>
          <w:szCs w:val="18"/>
        </w:rPr>
        <w:t>×</w:t>
      </w:r>
      <w:r w:rsidR="00752CB9" w:rsidRPr="000130C8">
        <w:rPr>
          <w:rFonts w:ascii="Palatino Linotype" w:hAnsi="Palatino Linotype" w:cstheme="minorHAnsi"/>
          <w:sz w:val="18"/>
          <w:szCs w:val="18"/>
        </w:rPr>
        <w:t xml:space="preserve"> </w:t>
      </w:r>
      <w:r w:rsidR="002E5E46" w:rsidRPr="000130C8">
        <w:rPr>
          <w:rFonts w:ascii="Palatino Linotype" w:hAnsi="Palatino Linotype" w:cstheme="minorHAnsi"/>
          <w:sz w:val="18"/>
          <w:szCs w:val="18"/>
        </w:rPr>
        <w:t>g, RT for 8 min</w:t>
      </w:r>
      <w:r w:rsidR="00752CB9" w:rsidRPr="000130C8">
        <w:rPr>
          <w:rFonts w:ascii="Palatino Linotype" w:hAnsi="Palatino Linotype" w:cstheme="minorHAnsi"/>
          <w:sz w:val="18"/>
          <w:szCs w:val="18"/>
        </w:rPr>
        <w:t>, and the supernatant fraction containing the bacteria</w:t>
      </w:r>
      <w:r w:rsidR="002E5E46" w:rsidRPr="000130C8">
        <w:rPr>
          <w:rFonts w:ascii="Palatino Linotype" w:hAnsi="Palatino Linotype" w:cstheme="minorHAnsi"/>
          <w:sz w:val="18"/>
          <w:szCs w:val="18"/>
        </w:rPr>
        <w:t xml:space="preserve"> was transferred to a clean tube (bacterial concentration after differential centrifugation= 6.6 </w:t>
      </w:r>
      <w:r w:rsidR="0005291A" w:rsidRPr="000130C8">
        <w:rPr>
          <w:rFonts w:ascii="Palatino Linotype" w:hAnsi="Palatino Linotype" w:cstheme="minorHAnsi"/>
          <w:sz w:val="18"/>
          <w:szCs w:val="18"/>
        </w:rPr>
        <w:t>×</w:t>
      </w:r>
      <w:r w:rsidR="002E5E46" w:rsidRPr="000130C8">
        <w:rPr>
          <w:rFonts w:ascii="Palatino Linotype" w:hAnsi="Palatino Linotype" w:cstheme="minorHAnsi"/>
          <w:sz w:val="18"/>
          <w:szCs w:val="18"/>
        </w:rPr>
        <w:t xml:space="preserve"> 10</w:t>
      </w:r>
      <w:r w:rsidR="002E5E46" w:rsidRPr="000130C8">
        <w:rPr>
          <w:rFonts w:ascii="Palatino Linotype" w:hAnsi="Palatino Linotype" w:cstheme="minorHAnsi"/>
          <w:sz w:val="18"/>
          <w:szCs w:val="18"/>
          <w:vertAlign w:val="superscript"/>
        </w:rPr>
        <w:t>6</w:t>
      </w:r>
      <w:r w:rsidR="002E5E46" w:rsidRPr="000130C8">
        <w:rPr>
          <w:rFonts w:ascii="Palatino Linotype" w:hAnsi="Palatino Linotype" w:cstheme="minorHAnsi"/>
          <w:sz w:val="18"/>
          <w:szCs w:val="18"/>
        </w:rPr>
        <w:t xml:space="preserve"> CFU/ml). For positive control, colonies of Kimberley53</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70</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10 grown on BHIA were resuspended to 2.2</w:t>
      </w:r>
      <w:r w:rsidR="00B109B1" w:rsidRPr="000130C8">
        <w:rPr>
          <w:rFonts w:ascii="Palatino Linotype" w:hAnsi="Palatino Linotype" w:cstheme="minorHAnsi"/>
          <w:sz w:val="18"/>
          <w:szCs w:val="18"/>
        </w:rPr>
        <w:t xml:space="preserve"> </w:t>
      </w:r>
      <w:r w:rsidR="0005291A" w:rsidRPr="000130C8">
        <w:rPr>
          <w:rFonts w:ascii="Palatino Linotype" w:hAnsi="Palatino Linotype" w:cstheme="minorHAnsi"/>
          <w:sz w:val="18"/>
          <w:szCs w:val="18"/>
        </w:rPr>
        <w:t>×</w:t>
      </w:r>
      <w:r w:rsidR="002E5E46" w:rsidRPr="000130C8">
        <w:rPr>
          <w:rFonts w:ascii="Palatino Linotype" w:hAnsi="Palatino Linotype" w:cstheme="minorHAnsi"/>
          <w:sz w:val="18"/>
          <w:szCs w:val="18"/>
        </w:rPr>
        <w:t xml:space="preserve"> 10</w:t>
      </w:r>
      <w:r w:rsidR="002E5E46" w:rsidRPr="000130C8">
        <w:rPr>
          <w:rFonts w:ascii="Palatino Linotype" w:hAnsi="Palatino Linotype" w:cstheme="minorHAnsi"/>
          <w:sz w:val="18"/>
          <w:szCs w:val="18"/>
          <w:vertAlign w:val="superscript"/>
        </w:rPr>
        <w:t xml:space="preserve">7 </w:t>
      </w:r>
      <w:r w:rsidR="002E5E46" w:rsidRPr="000130C8">
        <w:rPr>
          <w:rFonts w:ascii="Palatino Linotype" w:hAnsi="Palatino Linotype" w:cstheme="minorHAnsi"/>
          <w:sz w:val="18"/>
          <w:szCs w:val="18"/>
        </w:rPr>
        <w:t xml:space="preserve">CFU/ml. Phage-based ID assay was performed as described for Figure 1. </w:t>
      </w:r>
      <w:r w:rsidR="002E5E46" w:rsidRPr="000130C8">
        <w:rPr>
          <w:rFonts w:ascii="Palatino Linotype" w:hAnsi="Palatino Linotype" w:cstheme="minorHAnsi"/>
          <w:b/>
          <w:bCs/>
          <w:sz w:val="18"/>
          <w:szCs w:val="18"/>
        </w:rPr>
        <w:t>B.</w:t>
      </w:r>
      <w:r w:rsidR="002E5E46" w:rsidRPr="000130C8">
        <w:rPr>
          <w:rFonts w:ascii="Palatino Linotype" w:hAnsi="Palatino Linotype" w:cstheme="minorHAnsi"/>
          <w:sz w:val="18"/>
          <w:szCs w:val="18"/>
        </w:rPr>
        <w:t xml:space="preserve"> For determining LOD of blood culture derived bacteria, 10-fold dilutions of Kimberley53</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70</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10 suspension were inoculated into three blood culture</w:t>
      </w:r>
      <w:r w:rsidR="00A153F3" w:rsidRPr="000130C8">
        <w:rPr>
          <w:rFonts w:ascii="Palatino Linotype" w:hAnsi="Palatino Linotype" w:cstheme="minorHAnsi"/>
          <w:sz w:val="18"/>
          <w:szCs w:val="18"/>
        </w:rPr>
        <w:t xml:space="preserve"> bottles and incubated for 4 h</w:t>
      </w:r>
      <w:r w:rsidR="002E5E46" w:rsidRPr="000130C8">
        <w:rPr>
          <w:rFonts w:ascii="Palatino Linotype" w:hAnsi="Palatino Linotype" w:cstheme="minorHAnsi"/>
          <w:sz w:val="18"/>
          <w:szCs w:val="18"/>
        </w:rPr>
        <w:t xml:space="preserve"> followed by SST purification</w:t>
      </w:r>
      <w:r w:rsidR="00A153F3" w:rsidRPr="000130C8">
        <w:rPr>
          <w:rFonts w:ascii="Palatino Linotype" w:hAnsi="Palatino Linotype" w:cstheme="minorHAnsi"/>
          <w:sz w:val="18"/>
          <w:szCs w:val="18"/>
        </w:rPr>
        <w:t xml:space="preserve"> and phage-based ID</w:t>
      </w:r>
      <w:r w:rsidR="002E5E46" w:rsidRPr="000130C8">
        <w:rPr>
          <w:rFonts w:ascii="Palatino Linotype" w:hAnsi="Palatino Linotype" w:cstheme="minorHAnsi"/>
          <w:sz w:val="18"/>
          <w:szCs w:val="18"/>
        </w:rPr>
        <w:t xml:space="preserve"> as described above. </w:t>
      </w:r>
      <w:r w:rsidR="002E5E46" w:rsidRPr="000130C8">
        <w:rPr>
          <w:rFonts w:ascii="Palatino Linotype" w:hAnsi="Palatino Linotype" w:cstheme="minorHAnsi"/>
          <w:b/>
          <w:bCs/>
          <w:sz w:val="18"/>
          <w:szCs w:val="18"/>
        </w:rPr>
        <w:t>C.</w:t>
      </w:r>
      <w:r w:rsidR="002E5E46" w:rsidRPr="000130C8">
        <w:rPr>
          <w:rFonts w:ascii="Palatino Linotype" w:hAnsi="Palatino Linotype" w:cstheme="minorHAnsi"/>
          <w:sz w:val="18"/>
          <w:szCs w:val="18"/>
        </w:rPr>
        <w:t xml:space="preserve"> Human blood culture was spiked with either Kimberley53</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70</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10 (</w:t>
      </w:r>
      <w:r w:rsidR="00A153F3" w:rsidRPr="000130C8">
        <w:rPr>
          <w:rFonts w:ascii="Palatino Linotype" w:hAnsi="Palatino Linotype" w:cstheme="minorHAnsi"/>
          <w:sz w:val="18"/>
          <w:szCs w:val="18"/>
        </w:rPr>
        <w:t>~10</w:t>
      </w:r>
      <w:r w:rsidR="00A153F3" w:rsidRPr="000130C8">
        <w:rPr>
          <w:rFonts w:ascii="Palatino Linotype" w:hAnsi="Palatino Linotype" w:cstheme="minorHAnsi"/>
          <w:sz w:val="18"/>
          <w:szCs w:val="18"/>
          <w:vertAlign w:val="superscript"/>
        </w:rPr>
        <w:t>4</w:t>
      </w:r>
      <w:r w:rsidR="00A153F3" w:rsidRPr="000130C8">
        <w:rPr>
          <w:rFonts w:ascii="Palatino Linotype" w:hAnsi="Palatino Linotype" w:cstheme="minorHAnsi"/>
          <w:sz w:val="18"/>
          <w:szCs w:val="18"/>
        </w:rPr>
        <w:t xml:space="preserve"> CFU/ml</w:t>
      </w:r>
      <w:r w:rsidR="002E5E46" w:rsidRPr="000130C8">
        <w:rPr>
          <w:rFonts w:ascii="Palatino Linotype" w:hAnsi="Palatino Linotype" w:cstheme="minorHAnsi"/>
          <w:sz w:val="18"/>
          <w:szCs w:val="18"/>
        </w:rPr>
        <w:t>) or EV76 (</w:t>
      </w:r>
      <w:r w:rsidR="00A153F3" w:rsidRPr="000130C8">
        <w:rPr>
          <w:rFonts w:ascii="Palatino Linotype" w:hAnsi="Palatino Linotype" w:cstheme="minorHAnsi"/>
          <w:sz w:val="18"/>
          <w:szCs w:val="18"/>
        </w:rPr>
        <w:t>~10</w:t>
      </w:r>
      <w:r w:rsidR="00A153F3" w:rsidRPr="000130C8">
        <w:rPr>
          <w:rFonts w:ascii="Palatino Linotype" w:hAnsi="Palatino Linotype" w:cstheme="minorHAnsi"/>
          <w:sz w:val="18"/>
          <w:szCs w:val="18"/>
          <w:vertAlign w:val="superscript"/>
        </w:rPr>
        <w:t>4</w:t>
      </w:r>
      <w:r w:rsidR="00A153F3" w:rsidRPr="000130C8">
        <w:rPr>
          <w:rFonts w:ascii="Palatino Linotype" w:hAnsi="Palatino Linotype" w:cstheme="minorHAnsi"/>
          <w:sz w:val="18"/>
          <w:szCs w:val="18"/>
        </w:rPr>
        <w:t xml:space="preserve"> CFU/ml)</w:t>
      </w:r>
      <w:r w:rsidR="002E5E46" w:rsidRPr="000130C8">
        <w:rPr>
          <w:rFonts w:ascii="Palatino Linotype" w:hAnsi="Palatino Linotype" w:cstheme="minorHAnsi"/>
          <w:sz w:val="18"/>
          <w:szCs w:val="18"/>
        </w:rPr>
        <w:t xml:space="preserve"> </w:t>
      </w:r>
      <w:r w:rsidR="002E5E46" w:rsidRPr="000130C8">
        <w:rPr>
          <w:rFonts w:ascii="Palatino Linotype" w:hAnsi="Palatino Linotype" w:cstheme="minorHAnsi"/>
          <w:i/>
          <w:iCs/>
          <w:sz w:val="18"/>
          <w:szCs w:val="18"/>
        </w:rPr>
        <w:t>Y. pestis</w:t>
      </w:r>
      <w:r w:rsidR="002E5E46" w:rsidRPr="000130C8">
        <w:rPr>
          <w:rFonts w:ascii="Palatino Linotype" w:hAnsi="Palatino Linotype" w:cstheme="minorHAnsi"/>
          <w:sz w:val="18"/>
          <w:szCs w:val="18"/>
        </w:rPr>
        <w:t xml:space="preserve"> strains and incubated at the </w:t>
      </w:r>
      <w:r w:rsidR="006A2D5F" w:rsidRPr="000130C8">
        <w:rPr>
          <w:rFonts w:ascii="Palatino Linotype" w:hAnsi="Palatino Linotype" w:cstheme="minorHAnsi"/>
          <w:sz w:val="18"/>
          <w:szCs w:val="18"/>
        </w:rPr>
        <w:t>BACTEC FX40</w:t>
      </w:r>
      <w:r w:rsidR="002E5E46" w:rsidRPr="000130C8">
        <w:rPr>
          <w:rFonts w:ascii="Palatino Linotype" w:hAnsi="Palatino Linotype" w:cstheme="minorHAnsi"/>
          <w:sz w:val="18"/>
          <w:szCs w:val="18"/>
        </w:rPr>
        <w:t xml:space="preserve"> devise until </w:t>
      </w:r>
      <w:r w:rsidR="00281606" w:rsidRPr="000130C8">
        <w:rPr>
          <w:rFonts w:ascii="Palatino Linotype" w:hAnsi="Palatino Linotype" w:cstheme="minorHAnsi"/>
          <w:sz w:val="18"/>
          <w:szCs w:val="18"/>
        </w:rPr>
        <w:t>it became</w:t>
      </w:r>
      <w:r w:rsidR="00A153F3" w:rsidRPr="000130C8">
        <w:rPr>
          <w:rFonts w:ascii="Palatino Linotype" w:hAnsi="Palatino Linotype" w:cstheme="minorHAnsi"/>
          <w:sz w:val="18"/>
          <w:szCs w:val="18"/>
        </w:rPr>
        <w:t xml:space="preserve"> </w:t>
      </w:r>
      <w:r w:rsidR="002E5E46" w:rsidRPr="000130C8">
        <w:rPr>
          <w:rFonts w:ascii="Palatino Linotype" w:hAnsi="Palatino Linotype" w:cstheme="minorHAnsi"/>
          <w:sz w:val="18"/>
          <w:szCs w:val="18"/>
        </w:rPr>
        <w:t>positive. Bacteria were purified by SST (bacterial concentration for Kimberley53</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70</w:t>
      </w:r>
      <w:r w:rsidR="002E5E46" w:rsidRPr="000130C8">
        <w:rPr>
          <w:rFonts w:ascii="Palatino Linotype" w:hAnsi="Palatino Linotype" w:cstheme="minorHAnsi"/>
          <w:sz w:val="18"/>
          <w:szCs w:val="18"/>
        </w:rPr>
        <w:sym w:font="Symbol" w:char="F044"/>
      </w:r>
      <w:r w:rsidR="002E5E46" w:rsidRPr="000130C8">
        <w:rPr>
          <w:rFonts w:ascii="Palatino Linotype" w:hAnsi="Palatino Linotype" w:cstheme="minorHAnsi"/>
          <w:sz w:val="18"/>
          <w:szCs w:val="18"/>
        </w:rPr>
        <w:t>10 and EV76: 3</w:t>
      </w:r>
      <w:r w:rsidR="00F75428" w:rsidRPr="000130C8">
        <w:rPr>
          <w:rFonts w:ascii="Palatino Linotype" w:hAnsi="Palatino Linotype" w:cstheme="minorHAnsi"/>
          <w:sz w:val="18"/>
          <w:szCs w:val="18"/>
        </w:rPr>
        <w:t xml:space="preserve"> </w:t>
      </w:r>
      <w:r w:rsidR="00796DC0" w:rsidRPr="000130C8">
        <w:rPr>
          <w:rFonts w:ascii="Palatino Linotype" w:hAnsi="Palatino Linotype" w:cstheme="minorHAnsi"/>
          <w:sz w:val="18"/>
          <w:szCs w:val="18"/>
        </w:rPr>
        <w:t>×</w:t>
      </w:r>
      <w:r w:rsidR="00F75428" w:rsidRPr="000130C8">
        <w:rPr>
          <w:rFonts w:ascii="Palatino Linotype" w:hAnsi="Palatino Linotype" w:cstheme="minorHAnsi"/>
          <w:sz w:val="18"/>
          <w:szCs w:val="18"/>
        </w:rPr>
        <w:t xml:space="preserve"> </w:t>
      </w:r>
      <w:r w:rsidR="002E5E46" w:rsidRPr="000130C8">
        <w:rPr>
          <w:rFonts w:ascii="Palatino Linotype" w:hAnsi="Palatino Linotype" w:cstheme="minorHAnsi"/>
          <w:sz w:val="18"/>
          <w:szCs w:val="18"/>
        </w:rPr>
        <w:t>10</w:t>
      </w:r>
      <w:r w:rsidR="002E5E46" w:rsidRPr="000130C8">
        <w:rPr>
          <w:rFonts w:ascii="Palatino Linotype" w:hAnsi="Palatino Linotype" w:cstheme="minorHAnsi"/>
          <w:sz w:val="18"/>
          <w:szCs w:val="18"/>
          <w:vertAlign w:val="superscript"/>
        </w:rPr>
        <w:t>8</w:t>
      </w:r>
      <w:r w:rsidR="002E5E46" w:rsidRPr="000130C8">
        <w:rPr>
          <w:rFonts w:ascii="Palatino Linotype" w:hAnsi="Palatino Linotype" w:cstheme="minorHAnsi"/>
          <w:sz w:val="18"/>
          <w:szCs w:val="18"/>
        </w:rPr>
        <w:t xml:space="preserve"> CFU/ml or 2.8 </w:t>
      </w:r>
      <w:r w:rsidR="00796DC0" w:rsidRPr="000130C8">
        <w:rPr>
          <w:rFonts w:ascii="Palatino Linotype" w:hAnsi="Palatino Linotype" w:cstheme="minorHAnsi"/>
          <w:sz w:val="18"/>
          <w:szCs w:val="18"/>
        </w:rPr>
        <w:t>×</w:t>
      </w:r>
      <w:r w:rsidR="002E5E46" w:rsidRPr="000130C8">
        <w:rPr>
          <w:rFonts w:ascii="Palatino Linotype" w:hAnsi="Palatino Linotype" w:cstheme="minorHAnsi"/>
          <w:sz w:val="18"/>
          <w:szCs w:val="18"/>
        </w:rPr>
        <w:t xml:space="preserve"> 10</w:t>
      </w:r>
      <w:r w:rsidR="002E5E46" w:rsidRPr="000130C8">
        <w:rPr>
          <w:rFonts w:ascii="Palatino Linotype" w:hAnsi="Palatino Linotype" w:cstheme="minorHAnsi"/>
          <w:sz w:val="18"/>
          <w:szCs w:val="18"/>
          <w:vertAlign w:val="superscript"/>
        </w:rPr>
        <w:t>7</w:t>
      </w:r>
      <w:r w:rsidR="002E5E46" w:rsidRPr="000130C8">
        <w:rPr>
          <w:rFonts w:ascii="Palatino Linotype" w:hAnsi="Palatino Linotype" w:cstheme="minorHAnsi"/>
          <w:sz w:val="18"/>
          <w:szCs w:val="18"/>
        </w:rPr>
        <w:t xml:space="preserve"> CFU/ml, respectively) and ID assay was </w:t>
      </w:r>
      <w:r w:rsidR="004320B7" w:rsidRPr="000130C8">
        <w:rPr>
          <w:rFonts w:ascii="Palatino Linotype" w:hAnsi="Palatino Linotype" w:cstheme="minorHAnsi"/>
          <w:sz w:val="18"/>
          <w:szCs w:val="18"/>
        </w:rPr>
        <w:t>performed</w:t>
      </w:r>
      <w:r w:rsidR="002E5E46" w:rsidRPr="000130C8">
        <w:rPr>
          <w:rFonts w:ascii="Palatino Linotype" w:hAnsi="Palatino Linotype" w:cstheme="minorHAnsi"/>
          <w:sz w:val="18"/>
          <w:szCs w:val="18"/>
        </w:rPr>
        <w:t xml:space="preserve"> as described for A. Results are the average of 3 wells and error bars are STDEV.</w:t>
      </w:r>
    </w:p>
    <w:p w14:paraId="0CF0594A" w14:textId="5B969A21" w:rsidR="00B109B1" w:rsidRPr="00207801" w:rsidRDefault="00B109B1" w:rsidP="00A153F3">
      <w:pPr>
        <w:rPr>
          <w:rFonts w:cstheme="minorHAnsi"/>
        </w:rPr>
      </w:pPr>
      <w:r w:rsidRPr="00207801">
        <w:rPr>
          <w:rFonts w:cstheme="minorHAnsi"/>
          <w:noProof/>
        </w:rPr>
        <w:lastRenderedPageBreak/>
        <w:drawing>
          <wp:inline distT="0" distB="0" distL="0" distR="0" wp14:anchorId="7B9E1504" wp14:editId="0D7DA552">
            <wp:extent cx="4555332" cy="2743200"/>
            <wp:effectExtent l="0" t="0" r="17145" b="0"/>
            <wp:docPr id="29" name="Chart 29">
              <a:extLst xmlns:a="http://schemas.openxmlformats.org/drawingml/2006/main">
                <a:ext uri="{FF2B5EF4-FFF2-40B4-BE49-F238E27FC236}">
                  <a16:creationId xmlns:a16="http://schemas.microsoft.com/office/drawing/2014/main" id="{5862D058-BA66-47DF-9FD7-EADE2D5F05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A153F3" w:rsidRPr="00207801">
        <w:rPr>
          <w:rFonts w:cstheme="minorHAnsi"/>
        </w:rPr>
        <w:t xml:space="preserve"> </w:t>
      </w:r>
      <w:r w:rsidRPr="00207801">
        <w:rPr>
          <w:rFonts w:cstheme="minorHAnsi"/>
          <w:noProof/>
        </w:rPr>
        <w:drawing>
          <wp:inline distT="0" distB="0" distL="0" distR="0" wp14:anchorId="61D10332" wp14:editId="07B5F1B8">
            <wp:extent cx="4586037" cy="2743200"/>
            <wp:effectExtent l="0" t="0" r="5080" b="0"/>
            <wp:docPr id="30" name="Chart 30">
              <a:extLst xmlns:a="http://schemas.openxmlformats.org/drawingml/2006/main">
                <a:ext uri="{FF2B5EF4-FFF2-40B4-BE49-F238E27FC236}">
                  <a16:creationId xmlns:a16="http://schemas.microsoft.com/office/drawing/2014/main" id="{DF569269-9211-4F97-B416-4E6F07880FF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541E0EC8" w14:textId="2007BF9A" w:rsidR="00B6212F" w:rsidRPr="000130C8" w:rsidRDefault="00B6212F" w:rsidP="004B482B">
      <w:pPr>
        <w:jc w:val="both"/>
        <w:rPr>
          <w:rFonts w:cstheme="minorHAnsi"/>
          <w:sz w:val="18"/>
          <w:szCs w:val="18"/>
          <w:rtl/>
        </w:rPr>
      </w:pPr>
      <w:r w:rsidRPr="000130C8">
        <w:rPr>
          <w:rFonts w:cstheme="minorHAnsi"/>
          <w:b/>
          <w:bCs/>
          <w:sz w:val="18"/>
          <w:szCs w:val="18"/>
        </w:rPr>
        <w:t xml:space="preserve">Figure S3. </w:t>
      </w:r>
      <w:r w:rsidRPr="000130C8">
        <w:rPr>
          <w:rFonts w:cstheme="minorHAnsi"/>
          <w:sz w:val="18"/>
          <w:szCs w:val="18"/>
        </w:rPr>
        <w:t xml:space="preserve">Detection of </w:t>
      </w:r>
      <w:r w:rsidRPr="000130C8">
        <w:rPr>
          <w:rFonts w:cstheme="minorHAnsi"/>
          <w:i/>
          <w:iCs/>
          <w:sz w:val="18"/>
          <w:szCs w:val="18"/>
        </w:rPr>
        <w:t>Y. pestis</w:t>
      </w:r>
      <w:r w:rsidRPr="000130C8">
        <w:rPr>
          <w:rFonts w:cstheme="minorHAnsi"/>
          <w:sz w:val="18"/>
          <w:szCs w:val="18"/>
        </w:rPr>
        <w:t xml:space="preserve"> directly from environmental </w:t>
      </w:r>
      <w:r w:rsidR="000130C8" w:rsidRPr="000130C8">
        <w:rPr>
          <w:rFonts w:cstheme="minorHAnsi"/>
          <w:sz w:val="18"/>
          <w:szCs w:val="18"/>
        </w:rPr>
        <w:t>asphalt</w:t>
      </w:r>
      <w:r w:rsidRPr="000130C8">
        <w:rPr>
          <w:rFonts w:cstheme="minorHAnsi"/>
          <w:sz w:val="18"/>
          <w:szCs w:val="18"/>
        </w:rPr>
        <w:t xml:space="preserve"> samples. </w:t>
      </w:r>
      <w:r w:rsidR="008F7EB6" w:rsidRPr="000130C8">
        <w:rPr>
          <w:rFonts w:cstheme="minorHAnsi"/>
          <w:b/>
          <w:bCs/>
          <w:sz w:val="18"/>
          <w:szCs w:val="18"/>
        </w:rPr>
        <w:t>A</w:t>
      </w:r>
      <w:r w:rsidR="004B482B" w:rsidRPr="000130C8">
        <w:rPr>
          <w:rFonts w:cstheme="minorHAnsi"/>
          <w:b/>
          <w:bCs/>
          <w:sz w:val="18"/>
          <w:szCs w:val="18"/>
        </w:rPr>
        <w:t>.</w:t>
      </w:r>
      <w:r w:rsidR="0093006B" w:rsidRPr="000130C8">
        <w:rPr>
          <w:rFonts w:cstheme="minorHAnsi"/>
          <w:sz w:val="18"/>
          <w:szCs w:val="18"/>
        </w:rPr>
        <w:t xml:space="preserve"> </w:t>
      </w:r>
      <w:r w:rsidR="008F7EB6" w:rsidRPr="000130C8">
        <w:rPr>
          <w:rFonts w:cstheme="minorHAnsi"/>
          <w:i/>
          <w:iCs/>
          <w:sz w:val="18"/>
          <w:szCs w:val="18"/>
        </w:rPr>
        <w:t>Y. pestis</w:t>
      </w:r>
      <w:r w:rsidR="008F7EB6" w:rsidRPr="000130C8">
        <w:rPr>
          <w:rFonts w:cstheme="minorHAnsi"/>
          <w:sz w:val="18"/>
          <w:szCs w:val="18"/>
        </w:rPr>
        <w:t xml:space="preserve"> Kimberley53</w:t>
      </w:r>
      <w:r w:rsidR="008F7EB6" w:rsidRPr="000130C8">
        <w:rPr>
          <w:rFonts w:cstheme="minorHAnsi"/>
          <w:sz w:val="18"/>
          <w:szCs w:val="18"/>
        </w:rPr>
        <w:sym w:font="Symbol" w:char="F044"/>
      </w:r>
      <w:r w:rsidR="008F7EB6" w:rsidRPr="000130C8">
        <w:rPr>
          <w:rFonts w:cstheme="minorHAnsi"/>
          <w:sz w:val="18"/>
          <w:szCs w:val="18"/>
        </w:rPr>
        <w:t>70</w:t>
      </w:r>
      <w:r w:rsidR="008F7EB6" w:rsidRPr="000130C8">
        <w:rPr>
          <w:rFonts w:cstheme="minorHAnsi"/>
          <w:sz w:val="18"/>
          <w:szCs w:val="18"/>
        </w:rPr>
        <w:sym w:font="Symbol" w:char="F044"/>
      </w:r>
      <w:r w:rsidR="008F7EB6" w:rsidRPr="000130C8">
        <w:rPr>
          <w:rFonts w:cstheme="minorHAnsi"/>
          <w:sz w:val="18"/>
          <w:szCs w:val="18"/>
        </w:rPr>
        <w:t>10</w:t>
      </w:r>
      <w:r w:rsidR="00EE4BE2" w:rsidRPr="000130C8">
        <w:rPr>
          <w:rFonts w:cstheme="minorHAnsi"/>
          <w:sz w:val="18"/>
          <w:szCs w:val="18"/>
        </w:rPr>
        <w:t xml:space="preserve"> were resuspended in MH</w:t>
      </w:r>
      <w:r w:rsidR="008F7EB6" w:rsidRPr="000130C8">
        <w:rPr>
          <w:rFonts w:cstheme="minorHAnsi"/>
          <w:sz w:val="18"/>
          <w:szCs w:val="18"/>
        </w:rPr>
        <w:t xml:space="preserve"> or in PBS</w:t>
      </w:r>
      <w:r w:rsidR="00383682" w:rsidRPr="000130C8">
        <w:rPr>
          <w:rFonts w:cstheme="minorHAnsi"/>
          <w:sz w:val="18"/>
          <w:szCs w:val="18"/>
        </w:rPr>
        <w:t xml:space="preserve"> and diluted to </w:t>
      </w:r>
      <w:r w:rsidR="00FB74AF" w:rsidRPr="000130C8">
        <w:rPr>
          <w:rFonts w:cstheme="minorHAnsi"/>
          <w:sz w:val="18"/>
          <w:szCs w:val="18"/>
        </w:rPr>
        <w:t>2 × 10</w:t>
      </w:r>
      <w:r w:rsidR="00FB74AF" w:rsidRPr="000130C8">
        <w:rPr>
          <w:rFonts w:cstheme="minorHAnsi"/>
          <w:sz w:val="18"/>
          <w:szCs w:val="18"/>
          <w:vertAlign w:val="superscript"/>
        </w:rPr>
        <w:t>6</w:t>
      </w:r>
      <w:r w:rsidR="00FB74AF" w:rsidRPr="000130C8">
        <w:rPr>
          <w:rFonts w:cstheme="minorHAnsi"/>
          <w:sz w:val="18"/>
          <w:szCs w:val="18"/>
        </w:rPr>
        <w:t xml:space="preserve"> CFU/ml. Half of each sample was diluted by 3 in MHB</w:t>
      </w:r>
      <w:r w:rsidR="004B37CC" w:rsidRPr="000130C8">
        <w:rPr>
          <w:rFonts w:cstheme="minorHAnsi"/>
          <w:sz w:val="18"/>
          <w:szCs w:val="18"/>
        </w:rPr>
        <w:t xml:space="preserve"> (to 6.6 × 10</w:t>
      </w:r>
      <w:r w:rsidR="004B37CC" w:rsidRPr="000130C8">
        <w:rPr>
          <w:rFonts w:cstheme="minorHAnsi"/>
          <w:sz w:val="18"/>
          <w:szCs w:val="18"/>
          <w:vertAlign w:val="superscript"/>
        </w:rPr>
        <w:t>5</w:t>
      </w:r>
      <w:r w:rsidR="004B37CC" w:rsidRPr="000130C8">
        <w:rPr>
          <w:rFonts w:cstheme="minorHAnsi"/>
          <w:sz w:val="18"/>
          <w:szCs w:val="18"/>
        </w:rPr>
        <w:t xml:space="preserve"> CFU/ml)</w:t>
      </w:r>
      <w:r w:rsidR="004B482B" w:rsidRPr="000130C8">
        <w:rPr>
          <w:rFonts w:cstheme="minorHAnsi"/>
          <w:sz w:val="18"/>
          <w:szCs w:val="18"/>
        </w:rPr>
        <w:t>. All 4 samples were tested by phage-based ID</w:t>
      </w:r>
      <w:r w:rsidR="00FB74AF" w:rsidRPr="000130C8">
        <w:rPr>
          <w:rFonts w:cstheme="minorHAnsi"/>
          <w:sz w:val="18"/>
          <w:szCs w:val="18"/>
        </w:rPr>
        <w:t xml:space="preserve"> as described in the methods.</w:t>
      </w:r>
      <w:r w:rsidR="006827CB" w:rsidRPr="000130C8">
        <w:rPr>
          <w:rFonts w:cstheme="minorHAnsi"/>
          <w:sz w:val="18"/>
          <w:szCs w:val="18"/>
        </w:rPr>
        <w:t xml:space="preserve"> </w:t>
      </w:r>
      <w:r w:rsidR="004B482B" w:rsidRPr="000130C8">
        <w:rPr>
          <w:rFonts w:cstheme="minorHAnsi"/>
          <w:b/>
          <w:bCs/>
          <w:sz w:val="18"/>
          <w:szCs w:val="18"/>
        </w:rPr>
        <w:t>B.</w:t>
      </w:r>
      <w:r w:rsidR="00AB044F" w:rsidRPr="000130C8">
        <w:rPr>
          <w:rFonts w:cstheme="minorHAnsi"/>
          <w:sz w:val="18"/>
          <w:szCs w:val="18"/>
        </w:rPr>
        <w:t xml:space="preserve"> Environmental samples were</w:t>
      </w:r>
      <w:r w:rsidR="00596CD0" w:rsidRPr="000130C8">
        <w:rPr>
          <w:rFonts w:cstheme="minorHAnsi"/>
          <w:sz w:val="18"/>
          <w:szCs w:val="18"/>
        </w:rPr>
        <w:t xml:space="preserve"> spiked with </w:t>
      </w:r>
      <w:r w:rsidR="00596CD0" w:rsidRPr="000130C8">
        <w:rPr>
          <w:rFonts w:cstheme="minorHAnsi"/>
          <w:i/>
          <w:iCs/>
          <w:sz w:val="18"/>
          <w:szCs w:val="18"/>
        </w:rPr>
        <w:t>Y. pestis</w:t>
      </w:r>
      <w:r w:rsidR="00AB044F" w:rsidRPr="000130C8">
        <w:rPr>
          <w:rFonts w:cstheme="minorHAnsi"/>
          <w:sz w:val="18"/>
          <w:szCs w:val="18"/>
        </w:rPr>
        <w:t xml:space="preserve"> </w:t>
      </w:r>
      <w:r w:rsidR="00EE4BE2" w:rsidRPr="000130C8">
        <w:rPr>
          <w:rFonts w:cstheme="minorHAnsi"/>
          <w:sz w:val="18"/>
          <w:szCs w:val="18"/>
        </w:rPr>
        <w:t>Kimberley53</w:t>
      </w:r>
      <w:r w:rsidR="00EE4BE2" w:rsidRPr="000130C8">
        <w:rPr>
          <w:rFonts w:cstheme="minorHAnsi"/>
          <w:sz w:val="18"/>
          <w:szCs w:val="18"/>
        </w:rPr>
        <w:sym w:font="Symbol" w:char="F044"/>
      </w:r>
      <w:r w:rsidR="00EE4BE2" w:rsidRPr="000130C8">
        <w:rPr>
          <w:rFonts w:cstheme="minorHAnsi"/>
          <w:sz w:val="18"/>
          <w:szCs w:val="18"/>
        </w:rPr>
        <w:t>70</w:t>
      </w:r>
      <w:r w:rsidR="00EE4BE2" w:rsidRPr="000130C8">
        <w:rPr>
          <w:rFonts w:cstheme="minorHAnsi"/>
          <w:sz w:val="18"/>
          <w:szCs w:val="18"/>
        </w:rPr>
        <w:sym w:font="Symbol" w:char="F044"/>
      </w:r>
      <w:r w:rsidR="00EE4BE2" w:rsidRPr="000130C8">
        <w:rPr>
          <w:rFonts w:cstheme="minorHAnsi"/>
          <w:sz w:val="18"/>
          <w:szCs w:val="18"/>
        </w:rPr>
        <w:t xml:space="preserve">10 in low concentrations, diluted by 3 in MH and tested by the detection method as described in </w:t>
      </w:r>
      <w:r w:rsidR="003409EB">
        <w:rPr>
          <w:rFonts w:cstheme="minorHAnsi"/>
          <w:sz w:val="18"/>
          <w:szCs w:val="18"/>
        </w:rPr>
        <w:t>the M</w:t>
      </w:r>
      <w:r w:rsidR="00EE4BE2" w:rsidRPr="000130C8">
        <w:rPr>
          <w:rFonts w:cstheme="minorHAnsi"/>
          <w:sz w:val="18"/>
          <w:szCs w:val="18"/>
        </w:rPr>
        <w:t>ethod</w:t>
      </w:r>
      <w:r w:rsidR="003409EB">
        <w:rPr>
          <w:rFonts w:cstheme="minorHAnsi"/>
          <w:sz w:val="18"/>
          <w:szCs w:val="18"/>
        </w:rPr>
        <w:t xml:space="preserve"> section</w:t>
      </w:r>
      <w:r w:rsidR="00EE4BE2" w:rsidRPr="000130C8">
        <w:rPr>
          <w:rFonts w:cstheme="minorHAnsi"/>
          <w:sz w:val="18"/>
          <w:szCs w:val="18"/>
        </w:rPr>
        <w:t xml:space="preserve">. </w:t>
      </w:r>
      <w:r w:rsidR="004B482B" w:rsidRPr="000130C8">
        <w:rPr>
          <w:rFonts w:cstheme="minorHAnsi"/>
          <w:sz w:val="18"/>
          <w:szCs w:val="18"/>
        </w:rPr>
        <w:t>Numbers in the legend represent the bacterial concentration of each sample prior to dilution</w:t>
      </w:r>
      <w:r w:rsidR="00EE4BE2" w:rsidRPr="000130C8">
        <w:rPr>
          <w:rFonts w:cstheme="minorHAnsi"/>
          <w:sz w:val="18"/>
          <w:szCs w:val="18"/>
        </w:rPr>
        <w:t xml:space="preserve">. Values are the mean of 3 triplicated in the same experiment, and the error bars represent the STDEV. </w:t>
      </w:r>
      <w:r w:rsidR="00F9611B" w:rsidRPr="000130C8">
        <w:rPr>
          <w:rFonts w:cstheme="minorHAnsi"/>
          <w:sz w:val="18"/>
          <w:szCs w:val="18"/>
        </w:rPr>
        <w:t>The red dashed line represents the LOD.</w:t>
      </w:r>
    </w:p>
    <w:sectPr w:rsidR="00B6212F" w:rsidRPr="000130C8" w:rsidSect="00FD4ADE">
      <w:pgSz w:w="11906" w:h="16838" w:code="9"/>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480A18"/>
    <w:multiLevelType w:val="hybridMultilevel"/>
    <w:tmpl w:val="4EC69B1E"/>
    <w:lvl w:ilvl="0" w:tplc="50786488">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DFC24EE"/>
    <w:multiLevelType w:val="hybridMultilevel"/>
    <w:tmpl w:val="6988F604"/>
    <w:lvl w:ilvl="0" w:tplc="FFDC35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24D"/>
    <w:rsid w:val="00003BFE"/>
    <w:rsid w:val="000130C8"/>
    <w:rsid w:val="00021A10"/>
    <w:rsid w:val="0002254C"/>
    <w:rsid w:val="0003289F"/>
    <w:rsid w:val="00033552"/>
    <w:rsid w:val="000442BD"/>
    <w:rsid w:val="0005291A"/>
    <w:rsid w:val="0005325D"/>
    <w:rsid w:val="00060889"/>
    <w:rsid w:val="00067A60"/>
    <w:rsid w:val="00073ED8"/>
    <w:rsid w:val="000A353F"/>
    <w:rsid w:val="000B17EE"/>
    <w:rsid w:val="000E6519"/>
    <w:rsid w:val="000F6F5F"/>
    <w:rsid w:val="00113461"/>
    <w:rsid w:val="00126D29"/>
    <w:rsid w:val="00150FA5"/>
    <w:rsid w:val="00181CB1"/>
    <w:rsid w:val="0019303C"/>
    <w:rsid w:val="001967D3"/>
    <w:rsid w:val="001A4373"/>
    <w:rsid w:val="001B0A88"/>
    <w:rsid w:val="001B3E29"/>
    <w:rsid w:val="001C5570"/>
    <w:rsid w:val="001D6270"/>
    <w:rsid w:val="001E4F2A"/>
    <w:rsid w:val="001F16E5"/>
    <w:rsid w:val="001F561E"/>
    <w:rsid w:val="001F5D74"/>
    <w:rsid w:val="002042E5"/>
    <w:rsid w:val="00207801"/>
    <w:rsid w:val="00216E95"/>
    <w:rsid w:val="00226604"/>
    <w:rsid w:val="00256143"/>
    <w:rsid w:val="00256FAD"/>
    <w:rsid w:val="00260F88"/>
    <w:rsid w:val="00264BB9"/>
    <w:rsid w:val="00281606"/>
    <w:rsid w:val="00281883"/>
    <w:rsid w:val="0029688C"/>
    <w:rsid w:val="002A130F"/>
    <w:rsid w:val="002A5EEF"/>
    <w:rsid w:val="002C0497"/>
    <w:rsid w:val="002E3290"/>
    <w:rsid w:val="002E5E46"/>
    <w:rsid w:val="002F306B"/>
    <w:rsid w:val="002F3657"/>
    <w:rsid w:val="00317C6C"/>
    <w:rsid w:val="00325029"/>
    <w:rsid w:val="003319C9"/>
    <w:rsid w:val="00331F8E"/>
    <w:rsid w:val="003409EB"/>
    <w:rsid w:val="00341D84"/>
    <w:rsid w:val="00353CCC"/>
    <w:rsid w:val="0035597B"/>
    <w:rsid w:val="0036043C"/>
    <w:rsid w:val="003772A8"/>
    <w:rsid w:val="00383682"/>
    <w:rsid w:val="003878DF"/>
    <w:rsid w:val="00396CFB"/>
    <w:rsid w:val="003A2BAB"/>
    <w:rsid w:val="003A6466"/>
    <w:rsid w:val="003C0042"/>
    <w:rsid w:val="003C118A"/>
    <w:rsid w:val="003C13EF"/>
    <w:rsid w:val="003E0816"/>
    <w:rsid w:val="003E5421"/>
    <w:rsid w:val="004066C7"/>
    <w:rsid w:val="00406B51"/>
    <w:rsid w:val="00414EFB"/>
    <w:rsid w:val="00416F85"/>
    <w:rsid w:val="00422AB8"/>
    <w:rsid w:val="0042350C"/>
    <w:rsid w:val="00425250"/>
    <w:rsid w:val="004320B7"/>
    <w:rsid w:val="00456603"/>
    <w:rsid w:val="004724D4"/>
    <w:rsid w:val="00490DEC"/>
    <w:rsid w:val="004A7724"/>
    <w:rsid w:val="004B37CC"/>
    <w:rsid w:val="004B482B"/>
    <w:rsid w:val="004D53E0"/>
    <w:rsid w:val="004F532F"/>
    <w:rsid w:val="005243E7"/>
    <w:rsid w:val="00532A56"/>
    <w:rsid w:val="00534AEC"/>
    <w:rsid w:val="005420BA"/>
    <w:rsid w:val="005450BE"/>
    <w:rsid w:val="005477F4"/>
    <w:rsid w:val="005660A8"/>
    <w:rsid w:val="005918F9"/>
    <w:rsid w:val="00595009"/>
    <w:rsid w:val="00596CD0"/>
    <w:rsid w:val="005A5CC1"/>
    <w:rsid w:val="005F19F3"/>
    <w:rsid w:val="005F531B"/>
    <w:rsid w:val="00627F7C"/>
    <w:rsid w:val="00641CC4"/>
    <w:rsid w:val="00643AD2"/>
    <w:rsid w:val="00646BF2"/>
    <w:rsid w:val="00665A7A"/>
    <w:rsid w:val="006827CB"/>
    <w:rsid w:val="00690A83"/>
    <w:rsid w:val="006A2D5F"/>
    <w:rsid w:val="006B078E"/>
    <w:rsid w:val="006B639A"/>
    <w:rsid w:val="006C77C1"/>
    <w:rsid w:val="006F6951"/>
    <w:rsid w:val="0070135E"/>
    <w:rsid w:val="00705EE4"/>
    <w:rsid w:val="0071543E"/>
    <w:rsid w:val="00715D60"/>
    <w:rsid w:val="00720890"/>
    <w:rsid w:val="0072439D"/>
    <w:rsid w:val="00743F62"/>
    <w:rsid w:val="007448E3"/>
    <w:rsid w:val="00747BCF"/>
    <w:rsid w:val="00752CB9"/>
    <w:rsid w:val="0077171A"/>
    <w:rsid w:val="00784241"/>
    <w:rsid w:val="007919BE"/>
    <w:rsid w:val="00796DC0"/>
    <w:rsid w:val="007A60D3"/>
    <w:rsid w:val="007D0D31"/>
    <w:rsid w:val="007D11F3"/>
    <w:rsid w:val="007D23AE"/>
    <w:rsid w:val="00814156"/>
    <w:rsid w:val="008204EC"/>
    <w:rsid w:val="00826BAF"/>
    <w:rsid w:val="008419E5"/>
    <w:rsid w:val="00844E39"/>
    <w:rsid w:val="00852714"/>
    <w:rsid w:val="008775A6"/>
    <w:rsid w:val="00877766"/>
    <w:rsid w:val="0088441B"/>
    <w:rsid w:val="008A07C0"/>
    <w:rsid w:val="008B05C2"/>
    <w:rsid w:val="008B418E"/>
    <w:rsid w:val="008C7A9E"/>
    <w:rsid w:val="008D3AE5"/>
    <w:rsid w:val="008E2EE9"/>
    <w:rsid w:val="008F6B53"/>
    <w:rsid w:val="008F73F1"/>
    <w:rsid w:val="008F7EB6"/>
    <w:rsid w:val="00901883"/>
    <w:rsid w:val="00914BF9"/>
    <w:rsid w:val="00921825"/>
    <w:rsid w:val="009238C9"/>
    <w:rsid w:val="0093006B"/>
    <w:rsid w:val="00951B90"/>
    <w:rsid w:val="00990D99"/>
    <w:rsid w:val="0099124D"/>
    <w:rsid w:val="009A7A5E"/>
    <w:rsid w:val="009B5181"/>
    <w:rsid w:val="009B7343"/>
    <w:rsid w:val="009C065E"/>
    <w:rsid w:val="009C229E"/>
    <w:rsid w:val="00A07C35"/>
    <w:rsid w:val="00A153F3"/>
    <w:rsid w:val="00A21BAC"/>
    <w:rsid w:val="00A2249E"/>
    <w:rsid w:val="00A251CA"/>
    <w:rsid w:val="00A36FC0"/>
    <w:rsid w:val="00A4244A"/>
    <w:rsid w:val="00A4528C"/>
    <w:rsid w:val="00A538FF"/>
    <w:rsid w:val="00A600A4"/>
    <w:rsid w:val="00A81796"/>
    <w:rsid w:val="00A906DC"/>
    <w:rsid w:val="00A93037"/>
    <w:rsid w:val="00A938E0"/>
    <w:rsid w:val="00AB044F"/>
    <w:rsid w:val="00AD5C2D"/>
    <w:rsid w:val="00B109B1"/>
    <w:rsid w:val="00B17D11"/>
    <w:rsid w:val="00B2325F"/>
    <w:rsid w:val="00B317DB"/>
    <w:rsid w:val="00B374FB"/>
    <w:rsid w:val="00B53354"/>
    <w:rsid w:val="00B57062"/>
    <w:rsid w:val="00B6212F"/>
    <w:rsid w:val="00B64179"/>
    <w:rsid w:val="00B647D1"/>
    <w:rsid w:val="00B76F16"/>
    <w:rsid w:val="00B87458"/>
    <w:rsid w:val="00B91CFC"/>
    <w:rsid w:val="00BA3CC8"/>
    <w:rsid w:val="00BC2CE9"/>
    <w:rsid w:val="00BD4ABA"/>
    <w:rsid w:val="00BE1580"/>
    <w:rsid w:val="00BE6220"/>
    <w:rsid w:val="00C13147"/>
    <w:rsid w:val="00C14070"/>
    <w:rsid w:val="00C16098"/>
    <w:rsid w:val="00C20818"/>
    <w:rsid w:val="00C412F9"/>
    <w:rsid w:val="00C426DE"/>
    <w:rsid w:val="00C43078"/>
    <w:rsid w:val="00C5487D"/>
    <w:rsid w:val="00C764A5"/>
    <w:rsid w:val="00CA1709"/>
    <w:rsid w:val="00CA276A"/>
    <w:rsid w:val="00CA77B8"/>
    <w:rsid w:val="00CC0463"/>
    <w:rsid w:val="00D0232C"/>
    <w:rsid w:val="00D167CF"/>
    <w:rsid w:val="00D21A9A"/>
    <w:rsid w:val="00D30EF0"/>
    <w:rsid w:val="00D51308"/>
    <w:rsid w:val="00D70083"/>
    <w:rsid w:val="00D71643"/>
    <w:rsid w:val="00DB2880"/>
    <w:rsid w:val="00DB581B"/>
    <w:rsid w:val="00DB5C3C"/>
    <w:rsid w:val="00DD5090"/>
    <w:rsid w:val="00DE3B03"/>
    <w:rsid w:val="00DE3D3F"/>
    <w:rsid w:val="00DE5782"/>
    <w:rsid w:val="00DF0441"/>
    <w:rsid w:val="00E00009"/>
    <w:rsid w:val="00E02DE2"/>
    <w:rsid w:val="00E15248"/>
    <w:rsid w:val="00E165F2"/>
    <w:rsid w:val="00E17876"/>
    <w:rsid w:val="00E422ED"/>
    <w:rsid w:val="00E42CD9"/>
    <w:rsid w:val="00E430AD"/>
    <w:rsid w:val="00E95B50"/>
    <w:rsid w:val="00EA5F7D"/>
    <w:rsid w:val="00EB7B1A"/>
    <w:rsid w:val="00ED3F1F"/>
    <w:rsid w:val="00EE4BE2"/>
    <w:rsid w:val="00EF3C8C"/>
    <w:rsid w:val="00EF63BC"/>
    <w:rsid w:val="00F00FCC"/>
    <w:rsid w:val="00F17F37"/>
    <w:rsid w:val="00F326F8"/>
    <w:rsid w:val="00F4058C"/>
    <w:rsid w:val="00F45C6E"/>
    <w:rsid w:val="00F61145"/>
    <w:rsid w:val="00F61CC9"/>
    <w:rsid w:val="00F74C46"/>
    <w:rsid w:val="00F75428"/>
    <w:rsid w:val="00F765B8"/>
    <w:rsid w:val="00F9611B"/>
    <w:rsid w:val="00FB6F37"/>
    <w:rsid w:val="00FB74AF"/>
    <w:rsid w:val="00FD4ADE"/>
    <w:rsid w:val="00FF10E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753E92"/>
  <w15:docId w15:val="{C63E8E4B-38B9-47D7-BEAB-8AD13CB63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E329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F532F"/>
    <w:pPr>
      <w:keepNext/>
      <w:keepLines/>
      <w:spacing w:before="40" w:after="0" w:line="360" w:lineRule="auto"/>
      <w:jc w:val="both"/>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329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4F532F"/>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A906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906DC"/>
    <w:rPr>
      <w:rFonts w:ascii="Tahoma" w:hAnsi="Tahoma" w:cs="Tahoma"/>
      <w:sz w:val="16"/>
      <w:szCs w:val="16"/>
    </w:rPr>
  </w:style>
  <w:style w:type="character" w:styleId="CommentReference">
    <w:name w:val="annotation reference"/>
    <w:basedOn w:val="DefaultParagraphFont"/>
    <w:uiPriority w:val="99"/>
    <w:semiHidden/>
    <w:unhideWhenUsed/>
    <w:rsid w:val="001C5570"/>
    <w:rPr>
      <w:sz w:val="16"/>
      <w:szCs w:val="16"/>
    </w:rPr>
  </w:style>
  <w:style w:type="paragraph" w:styleId="CommentText">
    <w:name w:val="annotation text"/>
    <w:basedOn w:val="Normal"/>
    <w:link w:val="CommentTextChar"/>
    <w:uiPriority w:val="99"/>
    <w:semiHidden/>
    <w:unhideWhenUsed/>
    <w:rsid w:val="001C5570"/>
    <w:pPr>
      <w:spacing w:line="240" w:lineRule="auto"/>
    </w:pPr>
    <w:rPr>
      <w:sz w:val="20"/>
      <w:szCs w:val="20"/>
    </w:rPr>
  </w:style>
  <w:style w:type="character" w:customStyle="1" w:styleId="CommentTextChar">
    <w:name w:val="Comment Text Char"/>
    <w:basedOn w:val="DefaultParagraphFont"/>
    <w:link w:val="CommentText"/>
    <w:uiPriority w:val="99"/>
    <w:semiHidden/>
    <w:rsid w:val="001C5570"/>
    <w:rPr>
      <w:sz w:val="20"/>
      <w:szCs w:val="20"/>
    </w:rPr>
  </w:style>
  <w:style w:type="paragraph" w:styleId="CommentSubject">
    <w:name w:val="annotation subject"/>
    <w:basedOn w:val="CommentText"/>
    <w:next w:val="CommentText"/>
    <w:link w:val="CommentSubjectChar"/>
    <w:uiPriority w:val="99"/>
    <w:semiHidden/>
    <w:unhideWhenUsed/>
    <w:rsid w:val="001C5570"/>
    <w:rPr>
      <w:b/>
      <w:bCs/>
    </w:rPr>
  </w:style>
  <w:style w:type="character" w:customStyle="1" w:styleId="CommentSubjectChar">
    <w:name w:val="Comment Subject Char"/>
    <w:basedOn w:val="CommentTextChar"/>
    <w:link w:val="CommentSubject"/>
    <w:uiPriority w:val="99"/>
    <w:semiHidden/>
    <w:rsid w:val="001C5570"/>
    <w:rPr>
      <w:b/>
      <w:bCs/>
      <w:sz w:val="20"/>
      <w:szCs w:val="20"/>
    </w:rPr>
  </w:style>
  <w:style w:type="paragraph" w:styleId="Revision">
    <w:name w:val="Revision"/>
    <w:hidden/>
    <w:uiPriority w:val="99"/>
    <w:semiHidden/>
    <w:rsid w:val="00DE3B0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29978">
      <w:bodyDiv w:val="1"/>
      <w:marLeft w:val="0"/>
      <w:marRight w:val="0"/>
      <w:marTop w:val="0"/>
      <w:marBottom w:val="0"/>
      <w:divBdr>
        <w:top w:val="none" w:sz="0" w:space="0" w:color="auto"/>
        <w:left w:val="none" w:sz="0" w:space="0" w:color="auto"/>
        <w:bottom w:val="none" w:sz="0" w:space="0" w:color="auto"/>
        <w:right w:val="none" w:sz="0" w:space="0" w:color="auto"/>
      </w:divBdr>
    </w:div>
    <w:div w:id="103698957">
      <w:bodyDiv w:val="1"/>
      <w:marLeft w:val="0"/>
      <w:marRight w:val="0"/>
      <w:marTop w:val="0"/>
      <w:marBottom w:val="0"/>
      <w:divBdr>
        <w:top w:val="none" w:sz="0" w:space="0" w:color="auto"/>
        <w:left w:val="none" w:sz="0" w:space="0" w:color="auto"/>
        <w:bottom w:val="none" w:sz="0" w:space="0" w:color="auto"/>
        <w:right w:val="none" w:sz="0" w:space="0" w:color="auto"/>
      </w:divBdr>
    </w:div>
    <w:div w:id="349649403">
      <w:bodyDiv w:val="1"/>
      <w:marLeft w:val="0"/>
      <w:marRight w:val="0"/>
      <w:marTop w:val="0"/>
      <w:marBottom w:val="0"/>
      <w:divBdr>
        <w:top w:val="none" w:sz="0" w:space="0" w:color="auto"/>
        <w:left w:val="none" w:sz="0" w:space="0" w:color="auto"/>
        <w:bottom w:val="none" w:sz="0" w:space="0" w:color="auto"/>
        <w:right w:val="none" w:sz="0" w:space="0" w:color="auto"/>
      </w:divBdr>
    </w:div>
    <w:div w:id="410854371">
      <w:bodyDiv w:val="1"/>
      <w:marLeft w:val="0"/>
      <w:marRight w:val="0"/>
      <w:marTop w:val="0"/>
      <w:marBottom w:val="0"/>
      <w:divBdr>
        <w:top w:val="none" w:sz="0" w:space="0" w:color="auto"/>
        <w:left w:val="none" w:sz="0" w:space="0" w:color="auto"/>
        <w:bottom w:val="none" w:sz="0" w:space="0" w:color="auto"/>
        <w:right w:val="none" w:sz="0" w:space="0" w:color="auto"/>
      </w:divBdr>
    </w:div>
    <w:div w:id="526256895">
      <w:bodyDiv w:val="1"/>
      <w:marLeft w:val="0"/>
      <w:marRight w:val="0"/>
      <w:marTop w:val="0"/>
      <w:marBottom w:val="0"/>
      <w:divBdr>
        <w:top w:val="none" w:sz="0" w:space="0" w:color="auto"/>
        <w:left w:val="none" w:sz="0" w:space="0" w:color="auto"/>
        <w:bottom w:val="none" w:sz="0" w:space="0" w:color="auto"/>
        <w:right w:val="none" w:sz="0" w:space="0" w:color="auto"/>
      </w:divBdr>
    </w:div>
    <w:div w:id="587858010">
      <w:bodyDiv w:val="1"/>
      <w:marLeft w:val="0"/>
      <w:marRight w:val="0"/>
      <w:marTop w:val="0"/>
      <w:marBottom w:val="0"/>
      <w:divBdr>
        <w:top w:val="none" w:sz="0" w:space="0" w:color="auto"/>
        <w:left w:val="none" w:sz="0" w:space="0" w:color="auto"/>
        <w:bottom w:val="none" w:sz="0" w:space="0" w:color="auto"/>
        <w:right w:val="none" w:sz="0" w:space="0" w:color="auto"/>
      </w:divBdr>
    </w:div>
    <w:div w:id="893274023">
      <w:bodyDiv w:val="1"/>
      <w:marLeft w:val="0"/>
      <w:marRight w:val="0"/>
      <w:marTop w:val="0"/>
      <w:marBottom w:val="0"/>
      <w:divBdr>
        <w:top w:val="none" w:sz="0" w:space="0" w:color="auto"/>
        <w:left w:val="none" w:sz="0" w:space="0" w:color="auto"/>
        <w:bottom w:val="none" w:sz="0" w:space="0" w:color="auto"/>
        <w:right w:val="none" w:sz="0" w:space="0" w:color="auto"/>
      </w:divBdr>
    </w:div>
    <w:div w:id="933785139">
      <w:bodyDiv w:val="1"/>
      <w:marLeft w:val="0"/>
      <w:marRight w:val="0"/>
      <w:marTop w:val="0"/>
      <w:marBottom w:val="0"/>
      <w:divBdr>
        <w:top w:val="none" w:sz="0" w:space="0" w:color="auto"/>
        <w:left w:val="none" w:sz="0" w:space="0" w:color="auto"/>
        <w:bottom w:val="none" w:sz="0" w:space="0" w:color="auto"/>
        <w:right w:val="none" w:sz="0" w:space="0" w:color="auto"/>
      </w:divBdr>
    </w:div>
    <w:div w:id="1344212300">
      <w:bodyDiv w:val="1"/>
      <w:marLeft w:val="0"/>
      <w:marRight w:val="0"/>
      <w:marTop w:val="0"/>
      <w:marBottom w:val="0"/>
      <w:divBdr>
        <w:top w:val="none" w:sz="0" w:space="0" w:color="auto"/>
        <w:left w:val="none" w:sz="0" w:space="0" w:color="auto"/>
        <w:bottom w:val="none" w:sz="0" w:space="0" w:color="auto"/>
        <w:right w:val="none" w:sz="0" w:space="0" w:color="auto"/>
      </w:divBdr>
    </w:div>
    <w:div w:id="1437216954">
      <w:bodyDiv w:val="1"/>
      <w:marLeft w:val="0"/>
      <w:marRight w:val="0"/>
      <w:marTop w:val="0"/>
      <w:marBottom w:val="0"/>
      <w:divBdr>
        <w:top w:val="none" w:sz="0" w:space="0" w:color="auto"/>
        <w:left w:val="none" w:sz="0" w:space="0" w:color="auto"/>
        <w:bottom w:val="none" w:sz="0" w:space="0" w:color="auto"/>
        <w:right w:val="none" w:sz="0" w:space="0" w:color="auto"/>
      </w:divBdr>
    </w:div>
    <w:div w:id="1677419417">
      <w:bodyDiv w:val="1"/>
      <w:marLeft w:val="0"/>
      <w:marRight w:val="0"/>
      <w:marTop w:val="0"/>
      <w:marBottom w:val="0"/>
      <w:divBdr>
        <w:top w:val="none" w:sz="0" w:space="0" w:color="auto"/>
        <w:left w:val="none" w:sz="0" w:space="0" w:color="auto"/>
        <w:bottom w:val="none" w:sz="0" w:space="0" w:color="auto"/>
        <w:right w:val="none" w:sz="0" w:space="0" w:color="auto"/>
      </w:divBdr>
    </w:div>
    <w:div w:id="2039696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hart" Target="charts/chart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2.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chart" Target="charts/chart5.xml"/></Relationships>
</file>

<file path=word/charts/_rels/chart1.xml.rels><?xml version="1.0" encoding="UTF-8" standalone="yes"?>
<Relationships xmlns="http://schemas.openxmlformats.org/package/2006/relationships"><Relationship Id="rId2" Type="http://schemas.openxmlformats.org/officeDocument/2006/relationships/oleObject" Target="file:///\\srv-fs\HomeFolders\idasl\My%20Documents\AST%20Article\Figures%20and%20legends\Figure%20S1A%20(19.6.19%20t=4).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srv-fs\HomeFolders\idasl\My%20Documents\AST%20Article\Figures%20and%20legends\Fig%20S1C.xlsx" TargetMode="Externa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srv-fs\HomeFolders\idasl\My%20Documents\AST%20Article\Figures%20and%20legends\Fig%20S1B.xlsx" TargetMode="External"/><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srv-fs\HomeFolders\idasl\My%20Documents\AST%20Article\Figures%20and%20legends\Fig%20S2A.xlsx"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srv-fs\HomeFolders\idasl\My%20Documents\AST%20Article\Figures%20and%20legends\Fig%20S2B%20(env%2016.6.20).xlsx" TargetMode="External"/><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lgn="ctr" rtl="0">
              <a:defRPr/>
            </a:pPr>
            <a:r>
              <a:rPr lang="en-US"/>
              <a:t>A.</a:t>
            </a:r>
            <a:endParaRPr lang="he-IL"/>
          </a:p>
        </c:rich>
      </c:tx>
      <c:layout>
        <c:manualLayout>
          <c:xMode val="edge"/>
          <c:yMode val="edge"/>
          <c:x val="2.2562055234576681E-3"/>
          <c:y val="0"/>
        </c:manualLayout>
      </c:layout>
      <c:overlay val="0"/>
    </c:title>
    <c:autoTitleDeleted val="0"/>
    <c:plotArea>
      <c:layout>
        <c:manualLayout>
          <c:layoutTarget val="inner"/>
          <c:xMode val="edge"/>
          <c:yMode val="edge"/>
          <c:x val="0.26851469909642689"/>
          <c:y val="0.12859021524494665"/>
          <c:w val="0.69403912977457105"/>
          <c:h val="0.50094021155784252"/>
        </c:manualLayout>
      </c:layout>
      <c:lineChart>
        <c:grouping val="standard"/>
        <c:varyColors val="0"/>
        <c:ser>
          <c:idx val="0"/>
          <c:order val="0"/>
          <c:tx>
            <c:strRef>
              <c:f>'Result sheet'!$Q$110</c:f>
              <c:strCache>
                <c:ptCount val="1"/>
                <c:pt idx="0">
                  <c:v>No treatment</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errBars>
            <c:errDir val="y"/>
            <c:errBarType val="both"/>
            <c:errValType val="cust"/>
            <c:noEndCap val="0"/>
            <c:plus>
              <c:numRef>
                <c:f>'Result sheet'!$W$111:$W$118</c:f>
                <c:numCache>
                  <c:formatCode>General</c:formatCode>
                  <c:ptCount val="8"/>
                  <c:pt idx="0">
                    <c:v>2.0816659994661331</c:v>
                  </c:pt>
                  <c:pt idx="1">
                    <c:v>0.57735026918962584</c:v>
                  </c:pt>
                  <c:pt idx="2">
                    <c:v>5.6862407030773401</c:v>
                  </c:pt>
                  <c:pt idx="3">
                    <c:v>7.0945988845975876</c:v>
                  </c:pt>
                  <c:pt idx="4">
                    <c:v>18.681541692269406</c:v>
                  </c:pt>
                  <c:pt idx="5">
                    <c:v>25.16611478423588</c:v>
                  </c:pt>
                  <c:pt idx="6">
                    <c:v>13.796134724383251</c:v>
                  </c:pt>
                  <c:pt idx="7">
                    <c:v>30.892285984260429</c:v>
                  </c:pt>
                </c:numCache>
              </c:numRef>
            </c:plus>
            <c:minus>
              <c:numRef>
                <c:f>'Result sheet'!$W$111:$W$118</c:f>
                <c:numCache>
                  <c:formatCode>General</c:formatCode>
                  <c:ptCount val="8"/>
                  <c:pt idx="0">
                    <c:v>2.0816659994661331</c:v>
                  </c:pt>
                  <c:pt idx="1">
                    <c:v>0.57735026918962584</c:v>
                  </c:pt>
                  <c:pt idx="2">
                    <c:v>5.6862407030773401</c:v>
                  </c:pt>
                  <c:pt idx="3">
                    <c:v>7.0945988845975876</c:v>
                  </c:pt>
                  <c:pt idx="4">
                    <c:v>18.681541692269406</c:v>
                  </c:pt>
                  <c:pt idx="5">
                    <c:v>25.16611478423588</c:v>
                  </c:pt>
                  <c:pt idx="6">
                    <c:v>13.796134724383251</c:v>
                  </c:pt>
                  <c:pt idx="7">
                    <c:v>30.892285984260429</c:v>
                  </c:pt>
                </c:numCache>
              </c:numRef>
            </c:minus>
            <c:spPr>
              <a:noFill/>
              <a:ln w="9525" cap="flat" cmpd="sng" algn="ctr">
                <a:solidFill>
                  <a:schemeClr val="accent1"/>
                </a:solidFill>
                <a:round/>
              </a:ln>
              <a:effectLst/>
            </c:spPr>
          </c:errBars>
          <c:cat>
            <c:numRef>
              <c:f>'Result sheet'!$P$112:$P$119</c:f>
              <c:numCache>
                <c:formatCode>General</c:formatCode>
                <c:ptCount val="8"/>
                <c:pt idx="0">
                  <c:v>21</c:v>
                </c:pt>
                <c:pt idx="1">
                  <c:v>41</c:v>
                </c:pt>
                <c:pt idx="2">
                  <c:v>62</c:v>
                </c:pt>
                <c:pt idx="3">
                  <c:v>82</c:v>
                </c:pt>
                <c:pt idx="4">
                  <c:v>103</c:v>
                </c:pt>
                <c:pt idx="5">
                  <c:v>123</c:v>
                </c:pt>
                <c:pt idx="6">
                  <c:v>144</c:v>
                </c:pt>
                <c:pt idx="7">
                  <c:v>164</c:v>
                </c:pt>
              </c:numCache>
            </c:numRef>
          </c:cat>
          <c:val>
            <c:numRef>
              <c:f>'Result sheet'!$Q$112:$Q$119</c:f>
              <c:numCache>
                <c:formatCode>0</c:formatCode>
                <c:ptCount val="8"/>
                <c:pt idx="0">
                  <c:v>0.1</c:v>
                </c:pt>
                <c:pt idx="1">
                  <c:v>0.3</c:v>
                </c:pt>
                <c:pt idx="2">
                  <c:v>22.333333333333336</c:v>
                </c:pt>
                <c:pt idx="3">
                  <c:v>61.666666666666671</c:v>
                </c:pt>
                <c:pt idx="4">
                  <c:v>98</c:v>
                </c:pt>
                <c:pt idx="5">
                  <c:v>181.66666666666666</c:v>
                </c:pt>
                <c:pt idx="6">
                  <c:v>186.66666666666666</c:v>
                </c:pt>
                <c:pt idx="7">
                  <c:v>283.66666666666669</c:v>
                </c:pt>
              </c:numCache>
            </c:numRef>
          </c:val>
          <c:smooth val="0"/>
          <c:extLst>
            <c:ext xmlns:c16="http://schemas.microsoft.com/office/drawing/2014/chart" uri="{C3380CC4-5D6E-409C-BE32-E72D297353CC}">
              <c16:uniqueId val="{00000000-DE06-4221-98D6-449CBD7F0435}"/>
            </c:ext>
          </c:extLst>
        </c:ser>
        <c:ser>
          <c:idx val="1"/>
          <c:order val="1"/>
          <c:tx>
            <c:strRef>
              <c:f>'Result sheet'!$R$110</c:f>
              <c:strCache>
                <c:ptCount val="1"/>
                <c:pt idx="0">
                  <c:v>SST</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errBars>
            <c:errDir val="y"/>
            <c:errBarType val="both"/>
            <c:errValType val="cust"/>
            <c:noEndCap val="0"/>
            <c:plus>
              <c:numRef>
                <c:f>'Result sheet'!$X$111:$X$118</c:f>
                <c:numCache>
                  <c:formatCode>General</c:formatCode>
                  <c:ptCount val="8"/>
                  <c:pt idx="0">
                    <c:v>5.196152422706632</c:v>
                  </c:pt>
                  <c:pt idx="1">
                    <c:v>52.735187493740838</c:v>
                  </c:pt>
                  <c:pt idx="2">
                    <c:v>167.47537132366656</c:v>
                  </c:pt>
                  <c:pt idx="3">
                    <c:v>96.93468591445135</c:v>
                  </c:pt>
                  <c:pt idx="4">
                    <c:v>152.21804536037524</c:v>
                  </c:pt>
                  <c:pt idx="5">
                    <c:v>83.803341222173231</c:v>
                  </c:pt>
                  <c:pt idx="6">
                    <c:v>41.47690120215502</c:v>
                  </c:pt>
                  <c:pt idx="7">
                    <c:v>6.6583281184793925</c:v>
                  </c:pt>
                </c:numCache>
              </c:numRef>
            </c:plus>
            <c:minus>
              <c:numRef>
                <c:f>'Result sheet'!$X$111:$X$118</c:f>
                <c:numCache>
                  <c:formatCode>General</c:formatCode>
                  <c:ptCount val="8"/>
                  <c:pt idx="0">
                    <c:v>5.196152422706632</c:v>
                  </c:pt>
                  <c:pt idx="1">
                    <c:v>52.735187493740838</c:v>
                  </c:pt>
                  <c:pt idx="2">
                    <c:v>167.47537132366656</c:v>
                  </c:pt>
                  <c:pt idx="3">
                    <c:v>96.93468591445135</c:v>
                  </c:pt>
                  <c:pt idx="4">
                    <c:v>152.21804536037524</c:v>
                  </c:pt>
                  <c:pt idx="5">
                    <c:v>83.803341222173231</c:v>
                  </c:pt>
                  <c:pt idx="6">
                    <c:v>41.47690120215502</c:v>
                  </c:pt>
                  <c:pt idx="7">
                    <c:v>6.6583281184793925</c:v>
                  </c:pt>
                </c:numCache>
              </c:numRef>
            </c:minus>
            <c:spPr>
              <a:noFill/>
              <a:ln w="9525" cap="flat" cmpd="sng" algn="ctr">
                <a:solidFill>
                  <a:schemeClr val="accent2"/>
                </a:solidFill>
                <a:round/>
              </a:ln>
              <a:effectLst/>
            </c:spPr>
          </c:errBars>
          <c:cat>
            <c:numRef>
              <c:f>'Result sheet'!$P$112:$P$119</c:f>
              <c:numCache>
                <c:formatCode>General</c:formatCode>
                <c:ptCount val="8"/>
                <c:pt idx="0">
                  <c:v>21</c:v>
                </c:pt>
                <c:pt idx="1">
                  <c:v>41</c:v>
                </c:pt>
                <c:pt idx="2">
                  <c:v>62</c:v>
                </c:pt>
                <c:pt idx="3">
                  <c:v>82</c:v>
                </c:pt>
                <c:pt idx="4">
                  <c:v>103</c:v>
                </c:pt>
                <c:pt idx="5">
                  <c:v>123</c:v>
                </c:pt>
                <c:pt idx="6">
                  <c:v>144</c:v>
                </c:pt>
                <c:pt idx="7">
                  <c:v>164</c:v>
                </c:pt>
              </c:numCache>
            </c:numRef>
          </c:cat>
          <c:val>
            <c:numRef>
              <c:f>'Result sheet'!$R$112:$R$119</c:f>
              <c:numCache>
                <c:formatCode>0</c:formatCode>
                <c:ptCount val="8"/>
                <c:pt idx="0">
                  <c:v>30</c:v>
                </c:pt>
                <c:pt idx="1">
                  <c:v>803</c:v>
                </c:pt>
                <c:pt idx="2">
                  <c:v>1697</c:v>
                </c:pt>
                <c:pt idx="3">
                  <c:v>1848.6666666666667</c:v>
                </c:pt>
                <c:pt idx="4">
                  <c:v>917.33333333333337</c:v>
                </c:pt>
                <c:pt idx="5">
                  <c:v>606</c:v>
                </c:pt>
                <c:pt idx="6">
                  <c:v>218.33333333333334</c:v>
                </c:pt>
                <c:pt idx="7">
                  <c:v>109.33333333333334</c:v>
                </c:pt>
              </c:numCache>
            </c:numRef>
          </c:val>
          <c:smooth val="0"/>
          <c:extLst>
            <c:ext xmlns:c16="http://schemas.microsoft.com/office/drawing/2014/chart" uri="{C3380CC4-5D6E-409C-BE32-E72D297353CC}">
              <c16:uniqueId val="{00000001-DE06-4221-98D6-449CBD7F0435}"/>
            </c:ext>
          </c:extLst>
        </c:ser>
        <c:ser>
          <c:idx val="2"/>
          <c:order val="2"/>
          <c:tx>
            <c:strRef>
              <c:f>'Result sheet'!$S$110</c:f>
              <c:strCache>
                <c:ptCount val="1"/>
                <c:pt idx="0">
                  <c:v>Centrifugation</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errBars>
            <c:errDir val="y"/>
            <c:errBarType val="both"/>
            <c:errValType val="cust"/>
            <c:noEndCap val="0"/>
            <c:plus>
              <c:numRef>
                <c:f>'Result sheet'!$Y$111:$Y$118</c:f>
                <c:numCache>
                  <c:formatCode>General</c:formatCode>
                  <c:ptCount val="8"/>
                  <c:pt idx="0">
                    <c:v>0.57735026918962584</c:v>
                  </c:pt>
                  <c:pt idx="1">
                    <c:v>2.3094010767585029</c:v>
                  </c:pt>
                  <c:pt idx="2">
                    <c:v>8.717797887081348</c:v>
                  </c:pt>
                  <c:pt idx="3">
                    <c:v>19.519221295943137</c:v>
                  </c:pt>
                  <c:pt idx="4">
                    <c:v>21.571586249817916</c:v>
                  </c:pt>
                  <c:pt idx="5">
                    <c:v>76.00219295081763</c:v>
                  </c:pt>
                  <c:pt idx="6">
                    <c:v>102.93687385966217</c:v>
                  </c:pt>
                  <c:pt idx="7">
                    <c:v>131.63965967746955</c:v>
                  </c:pt>
                </c:numCache>
              </c:numRef>
            </c:plus>
            <c:minus>
              <c:numRef>
                <c:f>'Result sheet'!$Y$111:$Y$118</c:f>
                <c:numCache>
                  <c:formatCode>General</c:formatCode>
                  <c:ptCount val="8"/>
                  <c:pt idx="0">
                    <c:v>0.57735026918962584</c:v>
                  </c:pt>
                  <c:pt idx="1">
                    <c:v>2.3094010767585029</c:v>
                  </c:pt>
                  <c:pt idx="2">
                    <c:v>8.717797887081348</c:v>
                  </c:pt>
                  <c:pt idx="3">
                    <c:v>19.519221295943137</c:v>
                  </c:pt>
                  <c:pt idx="4">
                    <c:v>21.571586249817916</c:v>
                  </c:pt>
                  <c:pt idx="5">
                    <c:v>76.00219295081763</c:v>
                  </c:pt>
                  <c:pt idx="6">
                    <c:v>102.93687385966217</c:v>
                  </c:pt>
                  <c:pt idx="7">
                    <c:v>131.63965967746955</c:v>
                  </c:pt>
                </c:numCache>
              </c:numRef>
            </c:minus>
            <c:spPr>
              <a:noFill/>
              <a:ln w="9525" cap="flat" cmpd="sng" algn="ctr">
                <a:solidFill>
                  <a:schemeClr val="accent3"/>
                </a:solidFill>
                <a:round/>
              </a:ln>
              <a:effectLst/>
            </c:spPr>
          </c:errBars>
          <c:cat>
            <c:numRef>
              <c:f>'Result sheet'!$P$112:$P$119</c:f>
              <c:numCache>
                <c:formatCode>General</c:formatCode>
                <c:ptCount val="8"/>
                <c:pt idx="0">
                  <c:v>21</c:v>
                </c:pt>
                <c:pt idx="1">
                  <c:v>41</c:v>
                </c:pt>
                <c:pt idx="2">
                  <c:v>62</c:v>
                </c:pt>
                <c:pt idx="3">
                  <c:v>82</c:v>
                </c:pt>
                <c:pt idx="4">
                  <c:v>103</c:v>
                </c:pt>
                <c:pt idx="5">
                  <c:v>123</c:v>
                </c:pt>
                <c:pt idx="6">
                  <c:v>144</c:v>
                </c:pt>
                <c:pt idx="7">
                  <c:v>164</c:v>
                </c:pt>
              </c:numCache>
            </c:numRef>
          </c:cat>
          <c:val>
            <c:numRef>
              <c:f>'Result sheet'!$S$112:$S$119</c:f>
              <c:numCache>
                <c:formatCode>0</c:formatCode>
                <c:ptCount val="8"/>
                <c:pt idx="0">
                  <c:v>2.3333333333333321</c:v>
                </c:pt>
                <c:pt idx="1">
                  <c:v>25.666666666666664</c:v>
                </c:pt>
                <c:pt idx="2">
                  <c:v>108</c:v>
                </c:pt>
                <c:pt idx="3">
                  <c:v>231</c:v>
                </c:pt>
                <c:pt idx="4">
                  <c:v>276.33333333333331</c:v>
                </c:pt>
                <c:pt idx="5">
                  <c:v>449.66666666666669</c:v>
                </c:pt>
                <c:pt idx="6">
                  <c:v>759</c:v>
                </c:pt>
                <c:pt idx="7">
                  <c:v>1017</c:v>
                </c:pt>
              </c:numCache>
            </c:numRef>
          </c:val>
          <c:smooth val="0"/>
          <c:extLst>
            <c:ext xmlns:c16="http://schemas.microsoft.com/office/drawing/2014/chart" uri="{C3380CC4-5D6E-409C-BE32-E72D297353CC}">
              <c16:uniqueId val="{00000002-DE06-4221-98D6-449CBD7F0435}"/>
            </c:ext>
          </c:extLst>
        </c:ser>
        <c:ser>
          <c:idx val="3"/>
          <c:order val="3"/>
          <c:tx>
            <c:strRef>
              <c:f>'Result sheet'!$T$110</c:f>
              <c:strCache>
                <c:ptCount val="1"/>
                <c:pt idx="0">
                  <c:v>control</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errBars>
            <c:errDir val="y"/>
            <c:errBarType val="both"/>
            <c:errValType val="cust"/>
            <c:noEndCap val="0"/>
            <c:plus>
              <c:numRef>
                <c:f>'Result sheet'!$Z$111:$Z$118</c:f>
                <c:numCache>
                  <c:formatCode>General</c:formatCode>
                  <c:ptCount val="8"/>
                  <c:pt idx="0">
                    <c:v>297.08079709062315</c:v>
                  </c:pt>
                  <c:pt idx="1">
                    <c:v>94.599154330258159</c:v>
                  </c:pt>
                  <c:pt idx="2">
                    <c:v>68.391032550571524</c:v>
                  </c:pt>
                  <c:pt idx="3">
                    <c:v>146.2885276887198</c:v>
                  </c:pt>
                  <c:pt idx="4">
                    <c:v>75.10880995817557</c:v>
                  </c:pt>
                  <c:pt idx="5">
                    <c:v>75.480681855249117</c:v>
                  </c:pt>
                  <c:pt idx="6">
                    <c:v>32.186953878862163</c:v>
                  </c:pt>
                  <c:pt idx="7">
                    <c:v>31.005375877955881</c:v>
                  </c:pt>
                </c:numCache>
              </c:numRef>
            </c:plus>
            <c:minus>
              <c:numRef>
                <c:f>'Result sheet'!$Z$111:$Z$118</c:f>
                <c:numCache>
                  <c:formatCode>General</c:formatCode>
                  <c:ptCount val="8"/>
                  <c:pt idx="0">
                    <c:v>297.08079709062315</c:v>
                  </c:pt>
                  <c:pt idx="1">
                    <c:v>94.599154330258159</c:v>
                  </c:pt>
                  <c:pt idx="2">
                    <c:v>68.391032550571524</c:v>
                  </c:pt>
                  <c:pt idx="3">
                    <c:v>146.2885276887198</c:v>
                  </c:pt>
                  <c:pt idx="4">
                    <c:v>75.10880995817557</c:v>
                  </c:pt>
                  <c:pt idx="5">
                    <c:v>75.480681855249117</c:v>
                  </c:pt>
                  <c:pt idx="6">
                    <c:v>32.186953878862163</c:v>
                  </c:pt>
                  <c:pt idx="7">
                    <c:v>31.005375877955881</c:v>
                  </c:pt>
                </c:numCache>
              </c:numRef>
            </c:minus>
            <c:spPr>
              <a:noFill/>
              <a:ln w="9525" cap="flat" cmpd="sng" algn="ctr">
                <a:solidFill>
                  <a:schemeClr val="accent4"/>
                </a:solidFill>
                <a:round/>
              </a:ln>
              <a:effectLst/>
            </c:spPr>
          </c:errBars>
          <c:cat>
            <c:numRef>
              <c:f>'Result sheet'!$P$112:$P$119</c:f>
              <c:numCache>
                <c:formatCode>General</c:formatCode>
                <c:ptCount val="8"/>
                <c:pt idx="0">
                  <c:v>21</c:v>
                </c:pt>
                <c:pt idx="1">
                  <c:v>41</c:v>
                </c:pt>
                <c:pt idx="2">
                  <c:v>62</c:v>
                </c:pt>
                <c:pt idx="3">
                  <c:v>82</c:v>
                </c:pt>
                <c:pt idx="4">
                  <c:v>103</c:v>
                </c:pt>
                <c:pt idx="5">
                  <c:v>123</c:v>
                </c:pt>
                <c:pt idx="6">
                  <c:v>144</c:v>
                </c:pt>
                <c:pt idx="7">
                  <c:v>164</c:v>
                </c:pt>
              </c:numCache>
            </c:numRef>
          </c:cat>
          <c:val>
            <c:numRef>
              <c:f>'Result sheet'!$T$112:$T$119</c:f>
              <c:numCache>
                <c:formatCode>0</c:formatCode>
                <c:ptCount val="8"/>
                <c:pt idx="0">
                  <c:v>1830</c:v>
                </c:pt>
                <c:pt idx="1">
                  <c:v>2623</c:v>
                </c:pt>
                <c:pt idx="2">
                  <c:v>2067.3333333333335</c:v>
                </c:pt>
                <c:pt idx="3">
                  <c:v>1369.3333333333333</c:v>
                </c:pt>
                <c:pt idx="4">
                  <c:v>1075.3333333333333</c:v>
                </c:pt>
                <c:pt idx="5">
                  <c:v>642.33333333333337</c:v>
                </c:pt>
                <c:pt idx="6">
                  <c:v>380</c:v>
                </c:pt>
                <c:pt idx="7">
                  <c:v>228.66666666666666</c:v>
                </c:pt>
              </c:numCache>
            </c:numRef>
          </c:val>
          <c:smooth val="0"/>
          <c:extLst>
            <c:ext xmlns:c16="http://schemas.microsoft.com/office/drawing/2014/chart" uri="{C3380CC4-5D6E-409C-BE32-E72D297353CC}">
              <c16:uniqueId val="{00000003-DE06-4221-98D6-449CBD7F0435}"/>
            </c:ext>
          </c:extLst>
        </c:ser>
        <c:dLbls>
          <c:showLegendKey val="0"/>
          <c:showVal val="0"/>
          <c:showCatName val="0"/>
          <c:showSerName val="0"/>
          <c:showPercent val="0"/>
          <c:showBubbleSize val="0"/>
        </c:dLbls>
        <c:marker val="1"/>
        <c:smooth val="0"/>
        <c:axId val="293258752"/>
        <c:axId val="293260672"/>
      </c:lineChart>
      <c:catAx>
        <c:axId val="293258752"/>
        <c:scaling>
          <c:orientation val="minMax"/>
        </c:scaling>
        <c:delete val="0"/>
        <c:axPos val="b"/>
        <c:title>
          <c:tx>
            <c:rich>
              <a:bodyPr rot="0" spcFirstLastPara="1" vertOverflow="ellipsis" vert="horz" wrap="square" anchor="ctr" anchorCtr="1"/>
              <a:lstStyle/>
              <a:p>
                <a:pPr rtl="0">
                  <a:defRPr sz="1200" b="1" i="0" u="none" strike="noStrike" kern="1200" baseline="0">
                    <a:solidFill>
                      <a:schemeClr val="tx1"/>
                    </a:solidFill>
                    <a:latin typeface="+mn-lt"/>
                    <a:ea typeface="+mn-ea"/>
                    <a:cs typeface="+mn-cs"/>
                  </a:defRPr>
                </a:pPr>
                <a:r>
                  <a:rPr lang="en-US" sz="1200" b="1">
                    <a:solidFill>
                      <a:schemeClr val="tx1"/>
                    </a:solidFill>
                  </a:rPr>
                  <a:t>Time (min)</a:t>
                </a:r>
                <a:endParaRPr lang="he-IL" sz="1200" b="1">
                  <a:solidFill>
                    <a:schemeClr val="tx1"/>
                  </a:solidFill>
                </a:endParaRPr>
              </a:p>
            </c:rich>
          </c:tx>
          <c:layout>
            <c:manualLayout>
              <c:xMode val="edge"/>
              <c:yMode val="edge"/>
              <c:x val="0.49800617535817937"/>
              <c:y val="0.73315993714677619"/>
            </c:manualLayout>
          </c:layout>
          <c:overlay val="0"/>
          <c:spPr>
            <a:noFill/>
            <a:ln>
              <a:noFill/>
            </a:ln>
            <a:effectLst/>
          </c:spPr>
        </c:title>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293260672"/>
        <c:crosses val="autoZero"/>
        <c:auto val="1"/>
        <c:lblAlgn val="ctr"/>
        <c:lblOffset val="100"/>
        <c:noMultiLvlLbl val="0"/>
      </c:catAx>
      <c:valAx>
        <c:axId val="293260672"/>
        <c:scaling>
          <c:logBase val="10"/>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solidFill>
                    <a:latin typeface="+mn-lt"/>
                    <a:ea typeface="+mn-ea"/>
                    <a:cs typeface="+mn-cs"/>
                  </a:defRPr>
                </a:pPr>
                <a:r>
                  <a:rPr lang="en-US" sz="1200" b="1">
                    <a:solidFill>
                      <a:schemeClr val="tx1"/>
                    </a:solidFill>
                  </a:rPr>
                  <a:t>RLU</a:t>
                </a:r>
                <a:endParaRPr lang="he-IL" sz="1200" b="1">
                  <a:solidFill>
                    <a:schemeClr val="tx1"/>
                  </a:solidFill>
                </a:endParaRPr>
              </a:p>
            </c:rich>
          </c:tx>
          <c:layout>
            <c:manualLayout>
              <c:xMode val="edge"/>
              <c:yMode val="edge"/>
              <c:x val="1.8723141966680845E-2"/>
              <c:y val="0.31444634470305322"/>
            </c:manualLayout>
          </c:layout>
          <c:overlay val="0"/>
          <c:spPr>
            <a:noFill/>
            <a:ln>
              <a:noFill/>
            </a:ln>
            <a:effectLst/>
          </c:spPr>
        </c:title>
        <c:numFmt formatCode="0.E+0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293258752"/>
        <c:crosses val="autoZero"/>
        <c:crossBetween val="between"/>
        <c:majorUnit val="10"/>
      </c:valAx>
      <c:spPr>
        <a:noFill/>
        <a:ln>
          <a:noFill/>
        </a:ln>
        <a:effectLst/>
      </c:spPr>
    </c:plotArea>
    <c:legend>
      <c:legendPos val="b"/>
      <c:layout>
        <c:manualLayout>
          <c:xMode val="edge"/>
          <c:yMode val="edge"/>
          <c:x val="0.16693562059657352"/>
          <c:y val="0.8273411062951157"/>
          <c:w val="0.83306437940342648"/>
          <c:h val="0.1604899387576553"/>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rtl="0">
              <a:defRPr/>
            </a:pPr>
            <a:r>
              <a:rPr lang="en-US"/>
              <a:t>C.</a:t>
            </a:r>
            <a:endParaRPr lang="he-IL"/>
          </a:p>
        </c:rich>
      </c:tx>
      <c:layout>
        <c:manualLayout>
          <c:xMode val="edge"/>
          <c:yMode val="edge"/>
          <c:x val="3.0704262525845606E-4"/>
          <c:y val="0"/>
        </c:manualLayout>
      </c:layout>
      <c:overlay val="0"/>
    </c:title>
    <c:autoTitleDeleted val="0"/>
    <c:plotArea>
      <c:layout/>
      <c:lineChart>
        <c:grouping val="standard"/>
        <c:varyColors val="0"/>
        <c:ser>
          <c:idx val="0"/>
          <c:order val="0"/>
          <c:tx>
            <c:strRef>
              <c:f>',תרביות דם בצפצוף'!$L$3</c:f>
              <c:strCache>
                <c:ptCount val="1"/>
                <c:pt idx="0">
                  <c:v>Kimberley53D70D10</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errBars>
            <c:errDir val="y"/>
            <c:errBarType val="both"/>
            <c:errValType val="cust"/>
            <c:noEndCap val="0"/>
            <c:plus>
              <c:numRef>
                <c:f>',תרביות דם בצפצוף'!$H$4:$H$11</c:f>
                <c:numCache>
                  <c:formatCode>General</c:formatCode>
                  <c:ptCount val="8"/>
                  <c:pt idx="0">
                    <c:v>7.2341781380702299</c:v>
                  </c:pt>
                  <c:pt idx="1">
                    <c:v>2906.2890427485013</c:v>
                  </c:pt>
                  <c:pt idx="2">
                    <c:v>5618.9869490267984</c:v>
                  </c:pt>
                  <c:pt idx="3">
                    <c:v>3212.6208926669201</c:v>
                  </c:pt>
                  <c:pt idx="4">
                    <c:v>24079.469145588198</c:v>
                  </c:pt>
                  <c:pt idx="5">
                    <c:v>12955.586529884833</c:v>
                  </c:pt>
                  <c:pt idx="6">
                    <c:v>2151.683604374336</c:v>
                  </c:pt>
                  <c:pt idx="7">
                    <c:v>30240.683298056148</c:v>
                  </c:pt>
                </c:numCache>
              </c:numRef>
            </c:plus>
            <c:minus>
              <c:numRef>
                <c:f>',תרביות דם בצפצוף'!$H$4:$H$11</c:f>
                <c:numCache>
                  <c:formatCode>General</c:formatCode>
                  <c:ptCount val="8"/>
                  <c:pt idx="0">
                    <c:v>7.2341781380702299</c:v>
                  </c:pt>
                  <c:pt idx="1">
                    <c:v>2906.2890427485013</c:v>
                  </c:pt>
                  <c:pt idx="2">
                    <c:v>5618.9869490267984</c:v>
                  </c:pt>
                  <c:pt idx="3">
                    <c:v>3212.6208926669201</c:v>
                  </c:pt>
                  <c:pt idx="4">
                    <c:v>24079.469145588198</c:v>
                  </c:pt>
                  <c:pt idx="5">
                    <c:v>12955.586529884833</c:v>
                  </c:pt>
                  <c:pt idx="6">
                    <c:v>2151.683604374336</c:v>
                  </c:pt>
                  <c:pt idx="7">
                    <c:v>30240.683298056148</c:v>
                  </c:pt>
                </c:numCache>
              </c:numRef>
            </c:minus>
            <c:spPr>
              <a:noFill/>
              <a:ln w="9525" cap="flat" cmpd="sng" algn="ctr">
                <a:solidFill>
                  <a:schemeClr val="accent1"/>
                </a:solidFill>
                <a:round/>
              </a:ln>
              <a:effectLst/>
            </c:spPr>
          </c:errBars>
          <c:cat>
            <c:numRef>
              <c:f>',תרביות דם בצפצוף'!$B$5:$B$12</c:f>
              <c:numCache>
                <c:formatCode>General</c:formatCode>
                <c:ptCount val="8"/>
                <c:pt idx="0">
                  <c:v>20</c:v>
                </c:pt>
                <c:pt idx="1">
                  <c:v>40</c:v>
                </c:pt>
                <c:pt idx="2">
                  <c:v>61</c:v>
                </c:pt>
                <c:pt idx="3">
                  <c:v>81</c:v>
                </c:pt>
                <c:pt idx="4">
                  <c:v>102</c:v>
                </c:pt>
                <c:pt idx="5">
                  <c:v>122</c:v>
                </c:pt>
                <c:pt idx="6">
                  <c:v>143</c:v>
                </c:pt>
                <c:pt idx="7">
                  <c:v>164</c:v>
                </c:pt>
              </c:numCache>
            </c:numRef>
          </c:cat>
          <c:val>
            <c:numRef>
              <c:f>',תרביות דם בצפצוף'!$C$5:$C$12</c:f>
              <c:numCache>
                <c:formatCode>0</c:formatCode>
                <c:ptCount val="8"/>
                <c:pt idx="0">
                  <c:v>9.6666666666666679</c:v>
                </c:pt>
                <c:pt idx="1">
                  <c:v>9833</c:v>
                </c:pt>
                <c:pt idx="2">
                  <c:v>38055.333333333336</c:v>
                </c:pt>
                <c:pt idx="3">
                  <c:v>54877</c:v>
                </c:pt>
                <c:pt idx="4">
                  <c:v>106520.66666666667</c:v>
                </c:pt>
                <c:pt idx="5">
                  <c:v>182836.66666666666</c:v>
                </c:pt>
                <c:pt idx="6">
                  <c:v>194640.33333333334</c:v>
                </c:pt>
                <c:pt idx="7">
                  <c:v>126481.66666666667</c:v>
                </c:pt>
              </c:numCache>
            </c:numRef>
          </c:val>
          <c:smooth val="0"/>
          <c:extLst>
            <c:ext xmlns:c16="http://schemas.microsoft.com/office/drawing/2014/chart" uri="{C3380CC4-5D6E-409C-BE32-E72D297353CC}">
              <c16:uniqueId val="{00000000-CE92-4F61-A8F3-F5A7773956F5}"/>
            </c:ext>
          </c:extLst>
        </c:ser>
        <c:ser>
          <c:idx val="1"/>
          <c:order val="1"/>
          <c:tx>
            <c:strRef>
              <c:f>',תרביות דם בצפצוף'!$L$4</c:f>
              <c:strCache>
                <c:ptCount val="1"/>
                <c:pt idx="0">
                  <c:v>EV76</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errBars>
            <c:errDir val="y"/>
            <c:errBarType val="both"/>
            <c:errValType val="cust"/>
            <c:noEndCap val="0"/>
            <c:plus>
              <c:numRef>
                <c:f>',תרביות דם בצפצוף'!$I$4:$I$11</c:f>
                <c:numCache>
                  <c:formatCode>General</c:formatCode>
                  <c:ptCount val="8"/>
                  <c:pt idx="0">
                    <c:v>89.455761878893597</c:v>
                  </c:pt>
                  <c:pt idx="1">
                    <c:v>341.71674429757388</c:v>
                  </c:pt>
                  <c:pt idx="2">
                    <c:v>607.94818858188899</c:v>
                  </c:pt>
                  <c:pt idx="3">
                    <c:v>631.64415087399755</c:v>
                  </c:pt>
                  <c:pt idx="4">
                    <c:v>1140.9059265922535</c:v>
                  </c:pt>
                  <c:pt idx="5">
                    <c:v>1385.2014293957395</c:v>
                  </c:pt>
                  <c:pt idx="6">
                    <c:v>796.41844110576278</c:v>
                  </c:pt>
                  <c:pt idx="7">
                    <c:v>401.00748122697161</c:v>
                  </c:pt>
                </c:numCache>
              </c:numRef>
            </c:plus>
            <c:minus>
              <c:numRef>
                <c:f>',תרביות דם בצפצוף'!$I$4:$I$11</c:f>
                <c:numCache>
                  <c:formatCode>General</c:formatCode>
                  <c:ptCount val="8"/>
                  <c:pt idx="0">
                    <c:v>89.455761878893597</c:v>
                  </c:pt>
                  <c:pt idx="1">
                    <c:v>341.71674429757388</c:v>
                  </c:pt>
                  <c:pt idx="2">
                    <c:v>607.94818858188899</c:v>
                  </c:pt>
                  <c:pt idx="3">
                    <c:v>631.64415087399755</c:v>
                  </c:pt>
                  <c:pt idx="4">
                    <c:v>1140.9059265922535</c:v>
                  </c:pt>
                  <c:pt idx="5">
                    <c:v>1385.2014293957395</c:v>
                  </c:pt>
                  <c:pt idx="6">
                    <c:v>796.41844110576278</c:v>
                  </c:pt>
                  <c:pt idx="7">
                    <c:v>401.00748122697161</c:v>
                  </c:pt>
                </c:numCache>
              </c:numRef>
            </c:minus>
            <c:spPr>
              <a:noFill/>
              <a:ln w="9525" cap="flat" cmpd="sng" algn="ctr">
                <a:solidFill>
                  <a:schemeClr val="accent2"/>
                </a:solidFill>
                <a:round/>
              </a:ln>
              <a:effectLst/>
            </c:spPr>
          </c:errBars>
          <c:cat>
            <c:numRef>
              <c:f>',תרביות דם בצפצוף'!$B$5:$B$12</c:f>
              <c:numCache>
                <c:formatCode>General</c:formatCode>
                <c:ptCount val="8"/>
                <c:pt idx="0">
                  <c:v>20</c:v>
                </c:pt>
                <c:pt idx="1">
                  <c:v>40</c:v>
                </c:pt>
                <c:pt idx="2">
                  <c:v>61</c:v>
                </c:pt>
                <c:pt idx="3">
                  <c:v>81</c:v>
                </c:pt>
                <c:pt idx="4">
                  <c:v>102</c:v>
                </c:pt>
                <c:pt idx="5">
                  <c:v>122</c:v>
                </c:pt>
                <c:pt idx="6">
                  <c:v>143</c:v>
                </c:pt>
                <c:pt idx="7">
                  <c:v>164</c:v>
                </c:pt>
              </c:numCache>
            </c:numRef>
          </c:cat>
          <c:val>
            <c:numRef>
              <c:f>',תרביות דם בצפצוף'!$D$5:$D$12</c:f>
              <c:numCache>
                <c:formatCode>0</c:formatCode>
                <c:ptCount val="8"/>
                <c:pt idx="0">
                  <c:v>553.33333333333337</c:v>
                </c:pt>
                <c:pt idx="1">
                  <c:v>1578.6666666666667</c:v>
                </c:pt>
                <c:pt idx="2">
                  <c:v>3801</c:v>
                </c:pt>
                <c:pt idx="3">
                  <c:v>5442.333333333333</c:v>
                </c:pt>
                <c:pt idx="4">
                  <c:v>7907.666666666667</c:v>
                </c:pt>
                <c:pt idx="5">
                  <c:v>9882</c:v>
                </c:pt>
                <c:pt idx="6">
                  <c:v>9523.6666666666661</c:v>
                </c:pt>
                <c:pt idx="7">
                  <c:v>7753</c:v>
                </c:pt>
              </c:numCache>
            </c:numRef>
          </c:val>
          <c:smooth val="0"/>
          <c:extLst>
            <c:ext xmlns:c16="http://schemas.microsoft.com/office/drawing/2014/chart" uri="{C3380CC4-5D6E-409C-BE32-E72D297353CC}">
              <c16:uniqueId val="{00000001-CE92-4F61-A8F3-F5A7773956F5}"/>
            </c:ext>
          </c:extLst>
        </c:ser>
        <c:dLbls>
          <c:showLegendKey val="0"/>
          <c:showVal val="0"/>
          <c:showCatName val="0"/>
          <c:showSerName val="0"/>
          <c:showPercent val="0"/>
          <c:showBubbleSize val="0"/>
        </c:dLbls>
        <c:marker val="1"/>
        <c:smooth val="0"/>
        <c:axId val="295546880"/>
        <c:axId val="295548800"/>
      </c:lineChart>
      <c:catAx>
        <c:axId val="295546880"/>
        <c:scaling>
          <c:orientation val="minMax"/>
        </c:scaling>
        <c:delete val="0"/>
        <c:axPos val="b"/>
        <c:title>
          <c:tx>
            <c:rich>
              <a:bodyPr rot="0" spcFirstLastPara="1" vertOverflow="ellipsis" vert="horz" wrap="square" anchor="ctr" anchorCtr="1"/>
              <a:lstStyle/>
              <a:p>
                <a:pPr rtl="0">
                  <a:defRPr sz="1200" b="1" i="0" u="none" strike="noStrike" kern="1200" baseline="0">
                    <a:solidFill>
                      <a:schemeClr val="tx1">
                        <a:lumMod val="65000"/>
                        <a:lumOff val="35000"/>
                      </a:schemeClr>
                    </a:solidFill>
                    <a:latin typeface="+mn-lt"/>
                    <a:ea typeface="+mn-ea"/>
                    <a:cs typeface="+mn-cs"/>
                  </a:defRPr>
                </a:pPr>
                <a:r>
                  <a:rPr lang="en-US" sz="1200" b="1"/>
                  <a:t>Time (min)</a:t>
                </a:r>
                <a:endParaRPr lang="he-IL" sz="1200" b="1"/>
              </a:p>
            </c:rich>
          </c:tx>
          <c:layout>
            <c:manualLayout>
              <c:xMode val="edge"/>
              <c:yMode val="edge"/>
              <c:x val="0.49121801251244651"/>
              <c:y val="0.76248553017273546"/>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295548800"/>
        <c:crosses val="autoZero"/>
        <c:auto val="1"/>
        <c:lblAlgn val="ctr"/>
        <c:lblOffset val="100"/>
        <c:noMultiLvlLbl val="0"/>
      </c:catAx>
      <c:valAx>
        <c:axId val="295548800"/>
        <c:scaling>
          <c:logBase val="10"/>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RLU</a:t>
                </a:r>
                <a:endParaRPr lang="he-IL" sz="1200" b="1"/>
              </a:p>
            </c:rich>
          </c:tx>
          <c:layout>
            <c:manualLayout>
              <c:xMode val="edge"/>
              <c:yMode val="edge"/>
              <c:x val="1.4897579143389199E-2"/>
              <c:y val="0.37500759286288243"/>
            </c:manualLayout>
          </c:layout>
          <c:overlay val="0"/>
          <c:spPr>
            <a:noFill/>
            <a:ln>
              <a:noFill/>
            </a:ln>
            <a:effectLst/>
          </c:spPr>
        </c:title>
        <c:numFmt formatCode="0.E+0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295546880"/>
        <c:crosses val="autoZero"/>
        <c:crossBetween val="between"/>
      </c:valAx>
      <c:spPr>
        <a:noFill/>
        <a:ln>
          <a:noFill/>
        </a:ln>
        <a:effectLst/>
      </c:spPr>
    </c:plotArea>
    <c:legend>
      <c:legendPos val="b"/>
      <c:layout>
        <c:manualLayout>
          <c:xMode val="edge"/>
          <c:yMode val="edge"/>
          <c:x val="4.0947788405643913E-2"/>
          <c:y val="0.89053853416837747"/>
          <c:w val="0.90529804176328221"/>
          <c:h val="7.4257945479587334E-2"/>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rtl="0">
              <a:defRPr/>
            </a:pPr>
            <a:r>
              <a:rPr lang="en-US"/>
              <a:t>B.</a:t>
            </a:r>
            <a:endParaRPr lang="he-IL"/>
          </a:p>
        </c:rich>
      </c:tx>
      <c:layout>
        <c:manualLayout>
          <c:xMode val="edge"/>
          <c:yMode val="edge"/>
          <c:x val="2.0492411799012185E-2"/>
          <c:y val="0"/>
        </c:manualLayout>
      </c:layout>
      <c:overlay val="0"/>
    </c:title>
    <c:autoTitleDeleted val="0"/>
    <c:plotArea>
      <c:layout/>
      <c:lineChart>
        <c:grouping val="standard"/>
        <c:varyColors val="0"/>
        <c:ser>
          <c:idx val="0"/>
          <c:order val="0"/>
          <c:tx>
            <c:strRef>
              <c:f>'graph by timepoint'!$C$4</c:f>
              <c:strCache>
                <c:ptCount val="1"/>
                <c:pt idx="0">
                  <c:v>6E+07</c:v>
                </c:pt>
              </c:strCache>
            </c:strRef>
          </c:tx>
          <c:spPr>
            <a:ln w="28575" cap="rnd">
              <a:solidFill>
                <a:srgbClr val="FF0000"/>
              </a:solidFill>
              <a:round/>
            </a:ln>
            <a:effectLst/>
          </c:spPr>
          <c:marker>
            <c:symbol val="circle"/>
            <c:size val="5"/>
            <c:spPr>
              <a:solidFill>
                <a:srgbClr val="FF0000"/>
              </a:solidFill>
              <a:ln w="9525">
                <a:solidFill>
                  <a:srgbClr val="FF0000"/>
                </a:solidFill>
              </a:ln>
              <a:effectLst/>
            </c:spPr>
          </c:marker>
          <c:errBars>
            <c:errDir val="y"/>
            <c:errBarType val="both"/>
            <c:errValType val="cust"/>
            <c:noEndCap val="0"/>
            <c:plus>
              <c:numRef>
                <c:f>'graph by timepoint'!$I$4:$I$11</c:f>
                <c:numCache>
                  <c:formatCode>General</c:formatCode>
                  <c:ptCount val="8"/>
                  <c:pt idx="0">
                    <c:v>538.39607477519144</c:v>
                  </c:pt>
                  <c:pt idx="1">
                    <c:v>3424.7418880844143</c:v>
                  </c:pt>
                  <c:pt idx="2">
                    <c:v>1571.0561203640477</c:v>
                  </c:pt>
                  <c:pt idx="3">
                    <c:v>942.96146969710981</c:v>
                  </c:pt>
                  <c:pt idx="4">
                    <c:v>656.57520513647182</c:v>
                  </c:pt>
                  <c:pt idx="5">
                    <c:v>255.89320689172922</c:v>
                  </c:pt>
                  <c:pt idx="6">
                    <c:v>400.47138890728928</c:v>
                  </c:pt>
                  <c:pt idx="7">
                    <c:v>182.77399523272817</c:v>
                  </c:pt>
                </c:numCache>
              </c:numRef>
            </c:plus>
            <c:minus>
              <c:numRef>
                <c:f>'graph by timepoint'!$I$4:$I$11</c:f>
                <c:numCache>
                  <c:formatCode>General</c:formatCode>
                  <c:ptCount val="8"/>
                  <c:pt idx="0">
                    <c:v>538.39607477519144</c:v>
                  </c:pt>
                  <c:pt idx="1">
                    <c:v>3424.7418880844143</c:v>
                  </c:pt>
                  <c:pt idx="2">
                    <c:v>1571.0561203640477</c:v>
                  </c:pt>
                  <c:pt idx="3">
                    <c:v>942.96146969710981</c:v>
                  </c:pt>
                  <c:pt idx="4">
                    <c:v>656.57520513647182</c:v>
                  </c:pt>
                  <c:pt idx="5">
                    <c:v>255.89320689172922</c:v>
                  </c:pt>
                  <c:pt idx="6">
                    <c:v>400.47138890728928</c:v>
                  </c:pt>
                  <c:pt idx="7">
                    <c:v>182.77399523272817</c:v>
                  </c:pt>
                </c:numCache>
              </c:numRef>
            </c:minus>
            <c:spPr>
              <a:noFill/>
              <a:ln w="9525" cap="flat" cmpd="sng" algn="ctr">
                <a:solidFill>
                  <a:srgbClr val="FF0000"/>
                </a:solidFill>
                <a:round/>
              </a:ln>
              <a:effectLst/>
            </c:spPr>
          </c:errBars>
          <c:cat>
            <c:numRef>
              <c:f>'graph by timepoint'!$B$5:$B$12</c:f>
              <c:numCache>
                <c:formatCode>General</c:formatCode>
                <c:ptCount val="8"/>
                <c:pt idx="0">
                  <c:v>21</c:v>
                </c:pt>
                <c:pt idx="1">
                  <c:v>41</c:v>
                </c:pt>
                <c:pt idx="2">
                  <c:v>62</c:v>
                </c:pt>
                <c:pt idx="3">
                  <c:v>82</c:v>
                </c:pt>
                <c:pt idx="4">
                  <c:v>103</c:v>
                </c:pt>
                <c:pt idx="5">
                  <c:v>123</c:v>
                </c:pt>
                <c:pt idx="6">
                  <c:v>144</c:v>
                </c:pt>
                <c:pt idx="7">
                  <c:v>164</c:v>
                </c:pt>
              </c:numCache>
            </c:numRef>
          </c:cat>
          <c:val>
            <c:numRef>
              <c:f>'graph by timepoint'!$C$5:$C$12</c:f>
              <c:numCache>
                <c:formatCode>0</c:formatCode>
                <c:ptCount val="8"/>
                <c:pt idx="0">
                  <c:v>1526.3333333333333</c:v>
                </c:pt>
                <c:pt idx="1">
                  <c:v>25212</c:v>
                </c:pt>
                <c:pt idx="2">
                  <c:v>27366.333333333332</c:v>
                </c:pt>
                <c:pt idx="3">
                  <c:v>19031.666666666668</c:v>
                </c:pt>
                <c:pt idx="4">
                  <c:v>11520</c:v>
                </c:pt>
                <c:pt idx="5">
                  <c:v>7074.666666666667</c:v>
                </c:pt>
                <c:pt idx="6">
                  <c:v>3801.3333333333335</c:v>
                </c:pt>
                <c:pt idx="7">
                  <c:v>1539.3333333333333</c:v>
                </c:pt>
              </c:numCache>
            </c:numRef>
          </c:val>
          <c:smooth val="0"/>
          <c:extLst>
            <c:ext xmlns:c16="http://schemas.microsoft.com/office/drawing/2014/chart" uri="{C3380CC4-5D6E-409C-BE32-E72D297353CC}">
              <c16:uniqueId val="{00000000-0244-4055-8FC7-AFE1CC4A70AE}"/>
            </c:ext>
          </c:extLst>
        </c:ser>
        <c:ser>
          <c:idx val="1"/>
          <c:order val="1"/>
          <c:tx>
            <c:strRef>
              <c:f>'graph by timepoint'!$D$4</c:f>
              <c:strCache>
                <c:ptCount val="1"/>
                <c:pt idx="0">
                  <c:v>9E+06</c:v>
                </c:pt>
              </c:strCache>
            </c:strRef>
          </c:tx>
          <c:spPr>
            <a:ln w="28575" cap="rnd">
              <a:solidFill>
                <a:srgbClr val="92D050"/>
              </a:solidFill>
              <a:round/>
            </a:ln>
            <a:effectLst/>
          </c:spPr>
          <c:marker>
            <c:symbol val="circle"/>
            <c:size val="5"/>
            <c:spPr>
              <a:solidFill>
                <a:srgbClr val="92D050"/>
              </a:solidFill>
              <a:ln w="9525">
                <a:solidFill>
                  <a:srgbClr val="92D050"/>
                </a:solidFill>
              </a:ln>
              <a:effectLst/>
            </c:spPr>
          </c:marker>
          <c:errBars>
            <c:errDir val="y"/>
            <c:errBarType val="both"/>
            <c:errValType val="cust"/>
            <c:noEndCap val="0"/>
            <c:plus>
              <c:numRef>
                <c:f>'graph by timepoint'!$J$4:$J$11</c:f>
                <c:numCache>
                  <c:formatCode>General</c:formatCode>
                  <c:ptCount val="8"/>
                  <c:pt idx="0">
                    <c:v>12.220201853215572</c:v>
                  </c:pt>
                  <c:pt idx="1">
                    <c:v>40.501028793517499</c:v>
                  </c:pt>
                  <c:pt idx="2">
                    <c:v>215.31914297928398</c:v>
                  </c:pt>
                  <c:pt idx="3">
                    <c:v>23.072349974229617</c:v>
                  </c:pt>
                  <c:pt idx="4">
                    <c:v>53.113086899558006</c:v>
                  </c:pt>
                  <c:pt idx="5">
                    <c:v>23.158871590242327</c:v>
                  </c:pt>
                  <c:pt idx="6">
                    <c:v>1</c:v>
                  </c:pt>
                  <c:pt idx="7">
                    <c:v>7.0237691685684922</c:v>
                  </c:pt>
                </c:numCache>
              </c:numRef>
            </c:plus>
            <c:minus>
              <c:numRef>
                <c:f>'graph by timepoint'!$J$4:$J$11</c:f>
                <c:numCache>
                  <c:formatCode>General</c:formatCode>
                  <c:ptCount val="8"/>
                  <c:pt idx="0">
                    <c:v>12.220201853215572</c:v>
                  </c:pt>
                  <c:pt idx="1">
                    <c:v>40.501028793517499</c:v>
                  </c:pt>
                  <c:pt idx="2">
                    <c:v>215.31914297928398</c:v>
                  </c:pt>
                  <c:pt idx="3">
                    <c:v>23.072349974229617</c:v>
                  </c:pt>
                  <c:pt idx="4">
                    <c:v>53.113086899558006</c:v>
                  </c:pt>
                  <c:pt idx="5">
                    <c:v>23.158871590242327</c:v>
                  </c:pt>
                  <c:pt idx="6">
                    <c:v>1</c:v>
                  </c:pt>
                  <c:pt idx="7">
                    <c:v>7.0237691685684922</c:v>
                  </c:pt>
                </c:numCache>
              </c:numRef>
            </c:minus>
            <c:spPr>
              <a:noFill/>
              <a:ln w="9525" cap="flat" cmpd="sng" algn="ctr">
                <a:solidFill>
                  <a:srgbClr val="92D050"/>
                </a:solidFill>
                <a:round/>
              </a:ln>
              <a:effectLst/>
            </c:spPr>
          </c:errBars>
          <c:cat>
            <c:numRef>
              <c:f>'graph by timepoint'!$B$5:$B$12</c:f>
              <c:numCache>
                <c:formatCode>General</c:formatCode>
                <c:ptCount val="8"/>
                <c:pt idx="0">
                  <c:v>21</c:v>
                </c:pt>
                <c:pt idx="1">
                  <c:v>41</c:v>
                </c:pt>
                <c:pt idx="2">
                  <c:v>62</c:v>
                </c:pt>
                <c:pt idx="3">
                  <c:v>82</c:v>
                </c:pt>
                <c:pt idx="4">
                  <c:v>103</c:v>
                </c:pt>
                <c:pt idx="5">
                  <c:v>123</c:v>
                </c:pt>
                <c:pt idx="6">
                  <c:v>144</c:v>
                </c:pt>
                <c:pt idx="7">
                  <c:v>164</c:v>
                </c:pt>
              </c:numCache>
            </c:numRef>
          </c:cat>
          <c:val>
            <c:numRef>
              <c:f>'graph by timepoint'!$D$5:$D$12</c:f>
              <c:numCache>
                <c:formatCode>0</c:formatCode>
                <c:ptCount val="8"/>
                <c:pt idx="0">
                  <c:v>291.66666666666669</c:v>
                </c:pt>
                <c:pt idx="1">
                  <c:v>4533.666666666667</c:v>
                </c:pt>
                <c:pt idx="2">
                  <c:v>4157.666666666667</c:v>
                </c:pt>
                <c:pt idx="3">
                  <c:v>1427.3333333333333</c:v>
                </c:pt>
                <c:pt idx="4">
                  <c:v>515</c:v>
                </c:pt>
                <c:pt idx="5">
                  <c:v>287.66666666666669</c:v>
                </c:pt>
                <c:pt idx="6">
                  <c:v>160</c:v>
                </c:pt>
                <c:pt idx="7">
                  <c:v>81.666666666666671</c:v>
                </c:pt>
              </c:numCache>
            </c:numRef>
          </c:val>
          <c:smooth val="0"/>
          <c:extLst>
            <c:ext xmlns:c16="http://schemas.microsoft.com/office/drawing/2014/chart" uri="{C3380CC4-5D6E-409C-BE32-E72D297353CC}">
              <c16:uniqueId val="{00000001-0244-4055-8FC7-AFE1CC4A70AE}"/>
            </c:ext>
          </c:extLst>
        </c:ser>
        <c:ser>
          <c:idx val="2"/>
          <c:order val="2"/>
          <c:tx>
            <c:strRef>
              <c:f>'graph by timepoint'!$E$4</c:f>
              <c:strCache>
                <c:ptCount val="1"/>
                <c:pt idx="0">
                  <c:v>9E+05</c:v>
                </c:pt>
              </c:strCache>
            </c:strRef>
          </c:tx>
          <c:spPr>
            <a:ln w="28575" cap="rnd">
              <a:solidFill>
                <a:srgbClr val="7030A0"/>
              </a:solidFill>
              <a:round/>
            </a:ln>
            <a:effectLst/>
          </c:spPr>
          <c:marker>
            <c:symbol val="circle"/>
            <c:size val="5"/>
            <c:spPr>
              <a:solidFill>
                <a:srgbClr val="7030A0"/>
              </a:solidFill>
              <a:ln w="9525">
                <a:solidFill>
                  <a:srgbClr val="7030A0"/>
                </a:solidFill>
              </a:ln>
              <a:effectLst/>
            </c:spPr>
          </c:marker>
          <c:errBars>
            <c:errDir val="y"/>
            <c:errBarType val="both"/>
            <c:errValType val="cust"/>
            <c:noEndCap val="0"/>
            <c:plus>
              <c:numRef>
                <c:f>'graph by timepoint'!$K$4:$K$11</c:f>
                <c:numCache>
                  <c:formatCode>General</c:formatCode>
                  <c:ptCount val="8"/>
                  <c:pt idx="0">
                    <c:v>8.7368949480541129</c:v>
                  </c:pt>
                  <c:pt idx="1">
                    <c:v>18.248287590894659</c:v>
                  </c:pt>
                  <c:pt idx="2">
                    <c:v>27.682726262659415</c:v>
                  </c:pt>
                  <c:pt idx="3">
                    <c:v>15.588457268119896</c:v>
                  </c:pt>
                  <c:pt idx="4">
                    <c:v>6.1101009266077861</c:v>
                  </c:pt>
                  <c:pt idx="5">
                    <c:v>5.0332229568471663</c:v>
                  </c:pt>
                  <c:pt idx="6">
                    <c:v>3.6055512754639891</c:v>
                  </c:pt>
                  <c:pt idx="7">
                    <c:v>4.0414518843273806</c:v>
                  </c:pt>
                </c:numCache>
              </c:numRef>
            </c:plus>
            <c:minus>
              <c:numRef>
                <c:f>'graph by timepoint'!$K$4:$K$11</c:f>
                <c:numCache>
                  <c:formatCode>General</c:formatCode>
                  <c:ptCount val="8"/>
                  <c:pt idx="0">
                    <c:v>8.7368949480541129</c:v>
                  </c:pt>
                  <c:pt idx="1">
                    <c:v>18.248287590894659</c:v>
                  </c:pt>
                  <c:pt idx="2">
                    <c:v>27.682726262659415</c:v>
                  </c:pt>
                  <c:pt idx="3">
                    <c:v>15.588457268119896</c:v>
                  </c:pt>
                  <c:pt idx="4">
                    <c:v>6.1101009266077861</c:v>
                  </c:pt>
                  <c:pt idx="5">
                    <c:v>5.0332229568471663</c:v>
                  </c:pt>
                  <c:pt idx="6">
                    <c:v>3.6055512754639891</c:v>
                  </c:pt>
                  <c:pt idx="7">
                    <c:v>4.0414518843273806</c:v>
                  </c:pt>
                </c:numCache>
              </c:numRef>
            </c:minus>
            <c:spPr>
              <a:noFill/>
              <a:ln w="9525" cap="flat" cmpd="sng" algn="ctr">
                <a:solidFill>
                  <a:srgbClr val="7030A0"/>
                </a:solidFill>
                <a:round/>
              </a:ln>
              <a:effectLst/>
            </c:spPr>
          </c:errBars>
          <c:cat>
            <c:numRef>
              <c:f>'graph by timepoint'!$B$5:$B$12</c:f>
              <c:numCache>
                <c:formatCode>General</c:formatCode>
                <c:ptCount val="8"/>
                <c:pt idx="0">
                  <c:v>21</c:v>
                </c:pt>
                <c:pt idx="1">
                  <c:v>41</c:v>
                </c:pt>
                <c:pt idx="2">
                  <c:v>62</c:v>
                </c:pt>
                <c:pt idx="3">
                  <c:v>82</c:v>
                </c:pt>
                <c:pt idx="4">
                  <c:v>103</c:v>
                </c:pt>
                <c:pt idx="5">
                  <c:v>123</c:v>
                </c:pt>
                <c:pt idx="6">
                  <c:v>144</c:v>
                </c:pt>
                <c:pt idx="7">
                  <c:v>164</c:v>
                </c:pt>
              </c:numCache>
            </c:numRef>
          </c:cat>
          <c:val>
            <c:numRef>
              <c:f>'graph by timepoint'!$E$5:$E$12</c:f>
              <c:numCache>
                <c:formatCode>0</c:formatCode>
                <c:ptCount val="8"/>
                <c:pt idx="0">
                  <c:v>16.333333333333336</c:v>
                </c:pt>
                <c:pt idx="1">
                  <c:v>248</c:v>
                </c:pt>
                <c:pt idx="2">
                  <c:v>402.66666666666669</c:v>
                </c:pt>
                <c:pt idx="3">
                  <c:v>256</c:v>
                </c:pt>
                <c:pt idx="4">
                  <c:v>100.66666666666667</c:v>
                </c:pt>
                <c:pt idx="5">
                  <c:v>53.333333333333329</c:v>
                </c:pt>
                <c:pt idx="6">
                  <c:v>25</c:v>
                </c:pt>
                <c:pt idx="7">
                  <c:v>12.666666666666664</c:v>
                </c:pt>
              </c:numCache>
            </c:numRef>
          </c:val>
          <c:smooth val="0"/>
          <c:extLst>
            <c:ext xmlns:c16="http://schemas.microsoft.com/office/drawing/2014/chart" uri="{C3380CC4-5D6E-409C-BE32-E72D297353CC}">
              <c16:uniqueId val="{00000002-0244-4055-8FC7-AFE1CC4A70AE}"/>
            </c:ext>
          </c:extLst>
        </c:ser>
        <c:ser>
          <c:idx val="3"/>
          <c:order val="3"/>
          <c:tx>
            <c:v>Control</c:v>
          </c:tx>
          <c:spPr>
            <a:ln w="28575" cap="rnd">
              <a:solidFill>
                <a:srgbClr val="FFC000"/>
              </a:solidFill>
              <a:round/>
            </a:ln>
            <a:effectLst/>
          </c:spPr>
          <c:marker>
            <c:symbol val="circle"/>
            <c:size val="5"/>
            <c:spPr>
              <a:solidFill>
                <a:srgbClr val="FFC000"/>
              </a:solidFill>
              <a:ln w="9525">
                <a:solidFill>
                  <a:srgbClr val="FFC000"/>
                </a:solidFill>
              </a:ln>
              <a:effectLst/>
            </c:spPr>
          </c:marker>
          <c:errBars>
            <c:errDir val="y"/>
            <c:errBarType val="both"/>
            <c:errValType val="cust"/>
            <c:noEndCap val="0"/>
            <c:plus>
              <c:numRef>
                <c:f>'graph by timepoint'!$L$4:$L$11</c:f>
                <c:numCache>
                  <c:formatCode>General</c:formatCode>
                  <c:ptCount val="8"/>
                  <c:pt idx="0">
                    <c:v>6909.1513468249841</c:v>
                  </c:pt>
                  <c:pt idx="1">
                    <c:v>2344.8004890253101</c:v>
                  </c:pt>
                  <c:pt idx="2">
                    <c:v>1265.8002738715668</c:v>
                  </c:pt>
                  <c:pt idx="3">
                    <c:v>381.71236989824331</c:v>
                  </c:pt>
                  <c:pt idx="4">
                    <c:v>562.51666641976044</c:v>
                  </c:pt>
                  <c:pt idx="5">
                    <c:v>1385.3581967611583</c:v>
                  </c:pt>
                  <c:pt idx="6">
                    <c:v>889.42846817492864</c:v>
                  </c:pt>
                  <c:pt idx="7">
                    <c:v>368.27299656640588</c:v>
                  </c:pt>
                </c:numCache>
              </c:numRef>
            </c:plus>
            <c:minus>
              <c:numRef>
                <c:f>'graph by timepoint'!$L$4:$L$11</c:f>
                <c:numCache>
                  <c:formatCode>General</c:formatCode>
                  <c:ptCount val="8"/>
                  <c:pt idx="0">
                    <c:v>6909.1513468249841</c:v>
                  </c:pt>
                  <c:pt idx="1">
                    <c:v>2344.8004890253101</c:v>
                  </c:pt>
                  <c:pt idx="2">
                    <c:v>1265.8002738715668</c:v>
                  </c:pt>
                  <c:pt idx="3">
                    <c:v>381.71236989824331</c:v>
                  </c:pt>
                  <c:pt idx="4">
                    <c:v>562.51666641976044</c:v>
                  </c:pt>
                  <c:pt idx="5">
                    <c:v>1385.3581967611583</c:v>
                  </c:pt>
                  <c:pt idx="6">
                    <c:v>889.42846817492864</c:v>
                  </c:pt>
                  <c:pt idx="7">
                    <c:v>368.27299656640588</c:v>
                  </c:pt>
                </c:numCache>
              </c:numRef>
            </c:minus>
            <c:spPr>
              <a:noFill/>
              <a:ln w="9525" cap="flat" cmpd="sng" algn="ctr">
                <a:solidFill>
                  <a:srgbClr val="002060"/>
                </a:solidFill>
                <a:round/>
              </a:ln>
              <a:effectLst/>
            </c:spPr>
          </c:errBars>
          <c:cat>
            <c:numRef>
              <c:f>'graph by timepoint'!$B$5:$B$12</c:f>
              <c:numCache>
                <c:formatCode>General</c:formatCode>
                <c:ptCount val="8"/>
                <c:pt idx="0">
                  <c:v>21</c:v>
                </c:pt>
                <c:pt idx="1">
                  <c:v>41</c:v>
                </c:pt>
                <c:pt idx="2">
                  <c:v>62</c:v>
                </c:pt>
                <c:pt idx="3">
                  <c:v>82</c:v>
                </c:pt>
                <c:pt idx="4">
                  <c:v>103</c:v>
                </c:pt>
                <c:pt idx="5">
                  <c:v>123</c:v>
                </c:pt>
                <c:pt idx="6">
                  <c:v>144</c:v>
                </c:pt>
                <c:pt idx="7">
                  <c:v>164</c:v>
                </c:pt>
              </c:numCache>
            </c:numRef>
          </c:cat>
          <c:val>
            <c:numRef>
              <c:f>'graph by timepoint'!$F$5:$F$12</c:f>
              <c:numCache>
                <c:formatCode>0</c:formatCode>
                <c:ptCount val="8"/>
                <c:pt idx="0">
                  <c:v>39091.333333333336</c:v>
                </c:pt>
                <c:pt idx="1">
                  <c:v>58734.333333333336</c:v>
                </c:pt>
                <c:pt idx="2">
                  <c:v>31156.333333333332</c:v>
                </c:pt>
                <c:pt idx="3">
                  <c:v>18403.666666666668</c:v>
                </c:pt>
                <c:pt idx="4">
                  <c:v>12058</c:v>
                </c:pt>
                <c:pt idx="5">
                  <c:v>7958.666666666667</c:v>
                </c:pt>
                <c:pt idx="6">
                  <c:v>4056</c:v>
                </c:pt>
                <c:pt idx="7">
                  <c:v>2169</c:v>
                </c:pt>
              </c:numCache>
            </c:numRef>
          </c:val>
          <c:smooth val="0"/>
          <c:extLst>
            <c:ext xmlns:c16="http://schemas.microsoft.com/office/drawing/2014/chart" uri="{C3380CC4-5D6E-409C-BE32-E72D297353CC}">
              <c16:uniqueId val="{00000003-0244-4055-8FC7-AFE1CC4A70AE}"/>
            </c:ext>
          </c:extLst>
        </c:ser>
        <c:dLbls>
          <c:showLegendKey val="0"/>
          <c:showVal val="0"/>
          <c:showCatName val="0"/>
          <c:showSerName val="0"/>
          <c:showPercent val="0"/>
          <c:showBubbleSize val="0"/>
        </c:dLbls>
        <c:marker val="1"/>
        <c:smooth val="0"/>
        <c:axId val="293935360"/>
        <c:axId val="293945728"/>
      </c:lineChart>
      <c:catAx>
        <c:axId val="293935360"/>
        <c:scaling>
          <c:orientation val="minMax"/>
        </c:scaling>
        <c:delete val="0"/>
        <c:axPos val="b"/>
        <c:title>
          <c:tx>
            <c:rich>
              <a:bodyPr rot="0" spcFirstLastPara="1" vertOverflow="ellipsis" vert="horz" wrap="square" anchor="ctr" anchorCtr="1"/>
              <a:lstStyle/>
              <a:p>
                <a:pPr rtl="0">
                  <a:defRPr sz="1050" b="1" i="0" u="none" strike="noStrike" kern="1200" baseline="0">
                    <a:solidFill>
                      <a:schemeClr val="tx1">
                        <a:lumMod val="65000"/>
                        <a:lumOff val="35000"/>
                      </a:schemeClr>
                    </a:solidFill>
                    <a:latin typeface="+mn-lt"/>
                    <a:ea typeface="+mn-ea"/>
                    <a:cs typeface="+mn-cs"/>
                  </a:defRPr>
                </a:pPr>
                <a:r>
                  <a:rPr lang="en-US" sz="1050" b="1"/>
                  <a:t>Time (min)</a:t>
                </a:r>
                <a:endParaRPr lang="he-IL" sz="1050" b="1"/>
              </a:p>
            </c:rich>
          </c:tx>
          <c:layout>
            <c:manualLayout>
              <c:xMode val="edge"/>
              <c:yMode val="edge"/>
              <c:x val="0.50525392651593981"/>
              <c:y val="0.77521724265401382"/>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293945728"/>
        <c:crosses val="autoZero"/>
        <c:auto val="1"/>
        <c:lblAlgn val="ctr"/>
        <c:lblOffset val="100"/>
        <c:noMultiLvlLbl val="0"/>
      </c:catAx>
      <c:valAx>
        <c:axId val="293945728"/>
        <c:scaling>
          <c:logBase val="10"/>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lumMod val="65000"/>
                        <a:lumOff val="35000"/>
                      </a:schemeClr>
                    </a:solidFill>
                    <a:latin typeface="+mn-lt"/>
                    <a:ea typeface="+mn-ea"/>
                    <a:cs typeface="+mn-cs"/>
                  </a:defRPr>
                </a:pPr>
                <a:r>
                  <a:rPr lang="en-US" sz="1200" b="1"/>
                  <a:t>RLU</a:t>
                </a:r>
                <a:endParaRPr lang="he-IL" sz="1200" b="1"/>
              </a:p>
            </c:rich>
          </c:tx>
          <c:layout>
            <c:manualLayout>
              <c:xMode val="edge"/>
              <c:yMode val="edge"/>
              <c:x val="1.1027384671935305E-2"/>
              <c:y val="0.37234531819735889"/>
            </c:manualLayout>
          </c:layout>
          <c:overlay val="0"/>
          <c:spPr>
            <a:noFill/>
            <a:ln>
              <a:noFill/>
            </a:ln>
            <a:effectLst/>
          </c:spPr>
        </c:title>
        <c:numFmt formatCode="0.E+00" sourceLinked="0"/>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2939353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rtl="0">
              <a:defRPr/>
            </a:pPr>
            <a:r>
              <a:rPr lang="en-US"/>
              <a:t>A.</a:t>
            </a:r>
            <a:endParaRPr lang="he-IL"/>
          </a:p>
        </c:rich>
      </c:tx>
      <c:layout>
        <c:manualLayout>
          <c:xMode val="edge"/>
          <c:yMode val="edge"/>
          <c:x val="3.9105525861965144E-3"/>
          <c:y val="0"/>
        </c:manualLayout>
      </c:layout>
      <c:overlay val="0"/>
    </c:title>
    <c:autoTitleDeleted val="0"/>
    <c:plotArea>
      <c:layout/>
      <c:lineChart>
        <c:grouping val="standard"/>
        <c:varyColors val="0"/>
        <c:ser>
          <c:idx val="0"/>
          <c:order val="0"/>
          <c:tx>
            <c:strRef>
              <c:f>'Result sheet'!$Q$109</c:f>
              <c:strCache>
                <c:ptCount val="1"/>
                <c:pt idx="0">
                  <c:v>Sample</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errBars>
            <c:errDir val="y"/>
            <c:errBarType val="both"/>
            <c:errValType val="cust"/>
            <c:noEndCap val="0"/>
            <c:plus>
              <c:numRef>
                <c:f>'Result sheet'!$W$110:$W$117</c:f>
                <c:numCache>
                  <c:formatCode>General</c:formatCode>
                  <c:ptCount val="8"/>
                  <c:pt idx="0">
                    <c:v>91.467662773973487</c:v>
                  </c:pt>
                  <c:pt idx="1">
                    <c:v>122.25519757185513</c:v>
                  </c:pt>
                  <c:pt idx="2">
                    <c:v>44.192759587968709</c:v>
                  </c:pt>
                  <c:pt idx="3">
                    <c:v>30.664855018951801</c:v>
                  </c:pt>
                  <c:pt idx="4">
                    <c:v>12.124355652982141</c:v>
                  </c:pt>
                  <c:pt idx="5">
                    <c:v>8.1853527718724504</c:v>
                  </c:pt>
                  <c:pt idx="6">
                    <c:v>11.150485789118488</c:v>
                  </c:pt>
                  <c:pt idx="7">
                    <c:v>22.605309110914629</c:v>
                  </c:pt>
                </c:numCache>
              </c:numRef>
            </c:plus>
            <c:minus>
              <c:numRef>
                <c:f>'Result sheet'!$W$110:$W$117</c:f>
                <c:numCache>
                  <c:formatCode>General</c:formatCode>
                  <c:ptCount val="8"/>
                  <c:pt idx="0">
                    <c:v>91.467662773973487</c:v>
                  </c:pt>
                  <c:pt idx="1">
                    <c:v>122.25519757185513</c:v>
                  </c:pt>
                  <c:pt idx="2">
                    <c:v>44.192759587968709</c:v>
                  </c:pt>
                  <c:pt idx="3">
                    <c:v>30.664855018951801</c:v>
                  </c:pt>
                  <c:pt idx="4">
                    <c:v>12.124355652982141</c:v>
                  </c:pt>
                  <c:pt idx="5">
                    <c:v>8.1853527718724504</c:v>
                  </c:pt>
                  <c:pt idx="6">
                    <c:v>11.150485789118488</c:v>
                  </c:pt>
                  <c:pt idx="7">
                    <c:v>22.605309110914629</c:v>
                  </c:pt>
                </c:numCache>
              </c:numRef>
            </c:minus>
            <c:spPr>
              <a:noFill/>
              <a:ln w="9525" cap="flat" cmpd="sng" algn="ctr">
                <a:solidFill>
                  <a:schemeClr val="accent1"/>
                </a:solidFill>
                <a:round/>
              </a:ln>
              <a:effectLst/>
            </c:spPr>
          </c:errBars>
          <c:cat>
            <c:numRef>
              <c:f>'Result sheet'!$P$111:$P$118</c:f>
              <c:numCache>
                <c:formatCode>General</c:formatCode>
                <c:ptCount val="8"/>
                <c:pt idx="0">
                  <c:v>20</c:v>
                </c:pt>
                <c:pt idx="1">
                  <c:v>40</c:v>
                </c:pt>
                <c:pt idx="2">
                  <c:v>60</c:v>
                </c:pt>
                <c:pt idx="3">
                  <c:v>80</c:v>
                </c:pt>
                <c:pt idx="4">
                  <c:v>100</c:v>
                </c:pt>
                <c:pt idx="5">
                  <c:v>120</c:v>
                </c:pt>
                <c:pt idx="6">
                  <c:v>140</c:v>
                </c:pt>
                <c:pt idx="7">
                  <c:v>160</c:v>
                </c:pt>
              </c:numCache>
            </c:numRef>
          </c:cat>
          <c:val>
            <c:numRef>
              <c:f>'Result sheet'!$Q$111:$Q$118</c:f>
              <c:numCache>
                <c:formatCode>0</c:formatCode>
                <c:ptCount val="8"/>
                <c:pt idx="0">
                  <c:v>726.16666666666674</c:v>
                </c:pt>
                <c:pt idx="1">
                  <c:v>1156.5</c:v>
                </c:pt>
                <c:pt idx="2">
                  <c:v>793.83333333333337</c:v>
                </c:pt>
                <c:pt idx="3">
                  <c:v>474.5</c:v>
                </c:pt>
                <c:pt idx="4">
                  <c:v>237.83333333333334</c:v>
                </c:pt>
                <c:pt idx="5">
                  <c:v>154.83333333333334</c:v>
                </c:pt>
                <c:pt idx="6">
                  <c:v>99.166666666666671</c:v>
                </c:pt>
                <c:pt idx="7">
                  <c:v>96.833333333333329</c:v>
                </c:pt>
              </c:numCache>
            </c:numRef>
          </c:val>
          <c:smooth val="0"/>
          <c:extLst>
            <c:ext xmlns:c16="http://schemas.microsoft.com/office/drawing/2014/chart" uri="{C3380CC4-5D6E-409C-BE32-E72D297353CC}">
              <c16:uniqueId val="{00000000-89F0-474C-97AF-F8B956B3F500}"/>
            </c:ext>
          </c:extLst>
        </c:ser>
        <c:ser>
          <c:idx val="1"/>
          <c:order val="1"/>
          <c:tx>
            <c:strRef>
              <c:f>'Result sheet'!$R$109</c:f>
              <c:strCache>
                <c:ptCount val="1"/>
                <c:pt idx="0">
                  <c:v>Sample/3</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errBars>
            <c:errDir val="y"/>
            <c:errBarType val="both"/>
            <c:errValType val="cust"/>
            <c:noEndCap val="0"/>
            <c:plus>
              <c:numRef>
                <c:f>'Result sheet'!$X$110:$X$117</c:f>
                <c:numCache>
                  <c:formatCode>General</c:formatCode>
                  <c:ptCount val="8"/>
                  <c:pt idx="0">
                    <c:v>4.358898943540674</c:v>
                  </c:pt>
                  <c:pt idx="1">
                    <c:v>20.502032419575709</c:v>
                  </c:pt>
                  <c:pt idx="2">
                    <c:v>18.610033136277146</c:v>
                  </c:pt>
                  <c:pt idx="3">
                    <c:v>16.258331197676263</c:v>
                  </c:pt>
                  <c:pt idx="4">
                    <c:v>12</c:v>
                  </c:pt>
                  <c:pt idx="5">
                    <c:v>22.368132093076795</c:v>
                  </c:pt>
                  <c:pt idx="6">
                    <c:v>4.5092497528228943</c:v>
                  </c:pt>
                  <c:pt idx="7">
                    <c:v>13</c:v>
                  </c:pt>
                </c:numCache>
              </c:numRef>
            </c:plus>
            <c:minus>
              <c:numRef>
                <c:f>'Result sheet'!$X$110:$X$117</c:f>
                <c:numCache>
                  <c:formatCode>General</c:formatCode>
                  <c:ptCount val="8"/>
                  <c:pt idx="0">
                    <c:v>4.358898943540674</c:v>
                  </c:pt>
                  <c:pt idx="1">
                    <c:v>20.502032419575709</c:v>
                  </c:pt>
                  <c:pt idx="2">
                    <c:v>18.610033136277146</c:v>
                  </c:pt>
                  <c:pt idx="3">
                    <c:v>16.258331197676263</c:v>
                  </c:pt>
                  <c:pt idx="4">
                    <c:v>12</c:v>
                  </c:pt>
                  <c:pt idx="5">
                    <c:v>22.368132093076795</c:v>
                  </c:pt>
                  <c:pt idx="6">
                    <c:v>4.5092497528228943</c:v>
                  </c:pt>
                  <c:pt idx="7">
                    <c:v>13</c:v>
                  </c:pt>
                </c:numCache>
              </c:numRef>
            </c:minus>
            <c:spPr>
              <a:noFill/>
              <a:ln w="9525" cap="flat" cmpd="sng" algn="ctr">
                <a:solidFill>
                  <a:schemeClr val="accent2"/>
                </a:solidFill>
                <a:round/>
              </a:ln>
              <a:effectLst/>
            </c:spPr>
          </c:errBars>
          <c:cat>
            <c:numRef>
              <c:f>'Result sheet'!$P$111:$P$118</c:f>
              <c:numCache>
                <c:formatCode>General</c:formatCode>
                <c:ptCount val="8"/>
                <c:pt idx="0">
                  <c:v>20</c:v>
                </c:pt>
                <c:pt idx="1">
                  <c:v>40</c:v>
                </c:pt>
                <c:pt idx="2">
                  <c:v>60</c:v>
                </c:pt>
                <c:pt idx="3">
                  <c:v>80</c:v>
                </c:pt>
                <c:pt idx="4">
                  <c:v>100</c:v>
                </c:pt>
                <c:pt idx="5">
                  <c:v>120</c:v>
                </c:pt>
                <c:pt idx="6">
                  <c:v>140</c:v>
                </c:pt>
                <c:pt idx="7">
                  <c:v>160</c:v>
                </c:pt>
              </c:numCache>
            </c:numRef>
          </c:cat>
          <c:val>
            <c:numRef>
              <c:f>'Result sheet'!$R$111:$R$118</c:f>
              <c:numCache>
                <c:formatCode>0</c:formatCode>
                <c:ptCount val="8"/>
                <c:pt idx="0">
                  <c:v>457.83333333333331</c:v>
                </c:pt>
                <c:pt idx="1">
                  <c:v>484.49999999999994</c:v>
                </c:pt>
                <c:pt idx="2">
                  <c:v>362.5</c:v>
                </c:pt>
                <c:pt idx="3">
                  <c:v>312.5</c:v>
                </c:pt>
                <c:pt idx="4">
                  <c:v>183.83333333333334</c:v>
                </c:pt>
                <c:pt idx="5">
                  <c:v>114.49999999999999</c:v>
                </c:pt>
                <c:pt idx="6">
                  <c:v>43.166666666666657</c:v>
                </c:pt>
                <c:pt idx="7">
                  <c:v>32.833333333333329</c:v>
                </c:pt>
              </c:numCache>
            </c:numRef>
          </c:val>
          <c:smooth val="0"/>
          <c:extLst>
            <c:ext xmlns:c16="http://schemas.microsoft.com/office/drawing/2014/chart" uri="{C3380CC4-5D6E-409C-BE32-E72D297353CC}">
              <c16:uniqueId val="{00000001-89F0-474C-97AF-F8B956B3F500}"/>
            </c:ext>
          </c:extLst>
        </c:ser>
        <c:ser>
          <c:idx val="2"/>
          <c:order val="2"/>
          <c:tx>
            <c:strRef>
              <c:f>'Result sheet'!$S$109</c:f>
              <c:strCache>
                <c:ptCount val="1"/>
                <c:pt idx="0">
                  <c:v>Control</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errBars>
            <c:errDir val="y"/>
            <c:errBarType val="both"/>
            <c:errValType val="cust"/>
            <c:noEndCap val="0"/>
            <c:plus>
              <c:numRef>
                <c:f>'Result sheet'!$Y$110:$Y$117</c:f>
                <c:numCache>
                  <c:formatCode>General</c:formatCode>
                  <c:ptCount val="8"/>
                  <c:pt idx="0">
                    <c:v>62.163762219908584</c:v>
                  </c:pt>
                  <c:pt idx="1">
                    <c:v>91.696964689859456</c:v>
                  </c:pt>
                  <c:pt idx="2">
                    <c:v>75.940766390654758</c:v>
                  </c:pt>
                  <c:pt idx="3">
                    <c:v>94.108093877908999</c:v>
                  </c:pt>
                  <c:pt idx="4">
                    <c:v>92.4824307639024</c:v>
                  </c:pt>
                  <c:pt idx="5">
                    <c:v>62.80392769033903</c:v>
                  </c:pt>
                  <c:pt idx="6">
                    <c:v>12.767145334803704</c:v>
                  </c:pt>
                  <c:pt idx="7">
                    <c:v>23.797758998135375</c:v>
                  </c:pt>
                </c:numCache>
              </c:numRef>
            </c:plus>
            <c:minus>
              <c:numRef>
                <c:f>'Result sheet'!$Y$110:$Y$117</c:f>
                <c:numCache>
                  <c:formatCode>General</c:formatCode>
                  <c:ptCount val="8"/>
                  <c:pt idx="0">
                    <c:v>62.163762219908584</c:v>
                  </c:pt>
                  <c:pt idx="1">
                    <c:v>91.696964689859456</c:v>
                  </c:pt>
                  <c:pt idx="2">
                    <c:v>75.940766390654758</c:v>
                  </c:pt>
                  <c:pt idx="3">
                    <c:v>94.108093877908999</c:v>
                  </c:pt>
                  <c:pt idx="4">
                    <c:v>92.4824307639024</c:v>
                  </c:pt>
                  <c:pt idx="5">
                    <c:v>62.80392769033903</c:v>
                  </c:pt>
                  <c:pt idx="6">
                    <c:v>12.767145334803704</c:v>
                  </c:pt>
                  <c:pt idx="7">
                    <c:v>23.797758998135375</c:v>
                  </c:pt>
                </c:numCache>
              </c:numRef>
            </c:minus>
            <c:spPr>
              <a:noFill/>
              <a:ln w="9525" cap="flat" cmpd="sng" algn="ctr">
                <a:solidFill>
                  <a:schemeClr val="accent3"/>
                </a:solidFill>
                <a:round/>
              </a:ln>
              <a:effectLst/>
            </c:spPr>
          </c:errBars>
          <c:cat>
            <c:numRef>
              <c:f>'Result sheet'!$P$111:$P$118</c:f>
              <c:numCache>
                <c:formatCode>General</c:formatCode>
                <c:ptCount val="8"/>
                <c:pt idx="0">
                  <c:v>20</c:v>
                </c:pt>
                <c:pt idx="1">
                  <c:v>40</c:v>
                </c:pt>
                <c:pt idx="2">
                  <c:v>60</c:v>
                </c:pt>
                <c:pt idx="3">
                  <c:v>80</c:v>
                </c:pt>
                <c:pt idx="4">
                  <c:v>100</c:v>
                </c:pt>
                <c:pt idx="5">
                  <c:v>120</c:v>
                </c:pt>
                <c:pt idx="6">
                  <c:v>140</c:v>
                </c:pt>
                <c:pt idx="7">
                  <c:v>160</c:v>
                </c:pt>
              </c:numCache>
            </c:numRef>
          </c:cat>
          <c:val>
            <c:numRef>
              <c:f>'Result sheet'!$S$111:$S$118</c:f>
              <c:numCache>
                <c:formatCode>0</c:formatCode>
                <c:ptCount val="8"/>
                <c:pt idx="0">
                  <c:v>2870.166666666667</c:v>
                </c:pt>
                <c:pt idx="1">
                  <c:v>3003.5</c:v>
                </c:pt>
                <c:pt idx="2">
                  <c:v>2187.8333333333335</c:v>
                </c:pt>
                <c:pt idx="3">
                  <c:v>1693.5</c:v>
                </c:pt>
                <c:pt idx="4">
                  <c:v>1106.8333333333333</c:v>
                </c:pt>
                <c:pt idx="5">
                  <c:v>855.16666666666674</c:v>
                </c:pt>
                <c:pt idx="6">
                  <c:v>631.83333333333337</c:v>
                </c:pt>
                <c:pt idx="7">
                  <c:v>464.5</c:v>
                </c:pt>
              </c:numCache>
            </c:numRef>
          </c:val>
          <c:smooth val="0"/>
          <c:extLst>
            <c:ext xmlns:c16="http://schemas.microsoft.com/office/drawing/2014/chart" uri="{C3380CC4-5D6E-409C-BE32-E72D297353CC}">
              <c16:uniqueId val="{00000002-89F0-474C-97AF-F8B956B3F500}"/>
            </c:ext>
          </c:extLst>
        </c:ser>
        <c:ser>
          <c:idx val="3"/>
          <c:order val="3"/>
          <c:tx>
            <c:strRef>
              <c:f>'Result sheet'!$T$109</c:f>
              <c:strCache>
                <c:ptCount val="1"/>
                <c:pt idx="0">
                  <c:v>Control/3</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errBars>
            <c:errDir val="y"/>
            <c:errBarType val="both"/>
            <c:errValType val="cust"/>
            <c:noEndCap val="0"/>
            <c:plus>
              <c:numRef>
                <c:f>'Result sheet'!$Z$110:$Z$117</c:f>
                <c:numCache>
                  <c:formatCode>General</c:formatCode>
                  <c:ptCount val="8"/>
                  <c:pt idx="0">
                    <c:v>79.774682700716525</c:v>
                  </c:pt>
                  <c:pt idx="1">
                    <c:v>21.571586249817916</c:v>
                  </c:pt>
                  <c:pt idx="2">
                    <c:v>33.827996294982256</c:v>
                  </c:pt>
                  <c:pt idx="3">
                    <c:v>17.897858344878397</c:v>
                  </c:pt>
                  <c:pt idx="4">
                    <c:v>4.7258156262526088</c:v>
                  </c:pt>
                  <c:pt idx="5">
                    <c:v>3.7859388972001824</c:v>
                  </c:pt>
                  <c:pt idx="6">
                    <c:v>14.294521094927733</c:v>
                  </c:pt>
                  <c:pt idx="7">
                    <c:v>4</c:v>
                  </c:pt>
                </c:numCache>
              </c:numRef>
            </c:plus>
            <c:minus>
              <c:numRef>
                <c:f>'Result sheet'!$Z$110:$Z$117</c:f>
                <c:numCache>
                  <c:formatCode>General</c:formatCode>
                  <c:ptCount val="8"/>
                  <c:pt idx="0">
                    <c:v>79.774682700716525</c:v>
                  </c:pt>
                  <c:pt idx="1">
                    <c:v>21.571586249817916</c:v>
                  </c:pt>
                  <c:pt idx="2">
                    <c:v>33.827996294982256</c:v>
                  </c:pt>
                  <c:pt idx="3">
                    <c:v>17.897858344878397</c:v>
                  </c:pt>
                  <c:pt idx="4">
                    <c:v>4.7258156262526088</c:v>
                  </c:pt>
                  <c:pt idx="5">
                    <c:v>3.7859388972001824</c:v>
                  </c:pt>
                  <c:pt idx="6">
                    <c:v>14.294521094927733</c:v>
                  </c:pt>
                  <c:pt idx="7">
                    <c:v>4</c:v>
                  </c:pt>
                </c:numCache>
              </c:numRef>
            </c:minus>
            <c:spPr>
              <a:noFill/>
              <a:ln w="9525" cap="flat" cmpd="sng" algn="ctr">
                <a:solidFill>
                  <a:schemeClr val="accent4"/>
                </a:solidFill>
                <a:round/>
              </a:ln>
              <a:effectLst/>
            </c:spPr>
          </c:errBars>
          <c:cat>
            <c:numRef>
              <c:f>'Result sheet'!$P$111:$P$118</c:f>
              <c:numCache>
                <c:formatCode>General</c:formatCode>
                <c:ptCount val="8"/>
                <c:pt idx="0">
                  <c:v>20</c:v>
                </c:pt>
                <c:pt idx="1">
                  <c:v>40</c:v>
                </c:pt>
                <c:pt idx="2">
                  <c:v>60</c:v>
                </c:pt>
                <c:pt idx="3">
                  <c:v>80</c:v>
                </c:pt>
                <c:pt idx="4">
                  <c:v>100</c:v>
                </c:pt>
                <c:pt idx="5">
                  <c:v>120</c:v>
                </c:pt>
                <c:pt idx="6">
                  <c:v>140</c:v>
                </c:pt>
                <c:pt idx="7">
                  <c:v>160</c:v>
                </c:pt>
              </c:numCache>
            </c:numRef>
          </c:cat>
          <c:val>
            <c:numRef>
              <c:f>'Result sheet'!$T$111:$T$118</c:f>
              <c:numCache>
                <c:formatCode>0</c:formatCode>
                <c:ptCount val="8"/>
                <c:pt idx="0">
                  <c:v>803.83333333333337</c:v>
                </c:pt>
                <c:pt idx="1">
                  <c:v>746.16666666666674</c:v>
                </c:pt>
                <c:pt idx="2">
                  <c:v>564.5</c:v>
                </c:pt>
                <c:pt idx="3">
                  <c:v>435.16666666666663</c:v>
                </c:pt>
                <c:pt idx="4">
                  <c:v>237.50000000000003</c:v>
                </c:pt>
                <c:pt idx="5">
                  <c:v>114.49999999999999</c:v>
                </c:pt>
                <c:pt idx="6">
                  <c:v>56.166666666666657</c:v>
                </c:pt>
                <c:pt idx="7">
                  <c:v>17.833333333333332</c:v>
                </c:pt>
              </c:numCache>
            </c:numRef>
          </c:val>
          <c:smooth val="0"/>
          <c:extLst>
            <c:ext xmlns:c16="http://schemas.microsoft.com/office/drawing/2014/chart" uri="{C3380CC4-5D6E-409C-BE32-E72D297353CC}">
              <c16:uniqueId val="{00000003-89F0-474C-97AF-F8B956B3F500}"/>
            </c:ext>
          </c:extLst>
        </c:ser>
        <c:dLbls>
          <c:showLegendKey val="0"/>
          <c:showVal val="0"/>
          <c:showCatName val="0"/>
          <c:showSerName val="0"/>
          <c:showPercent val="0"/>
          <c:showBubbleSize val="0"/>
        </c:dLbls>
        <c:marker val="1"/>
        <c:smooth val="0"/>
        <c:axId val="317407616"/>
        <c:axId val="317409536"/>
      </c:lineChart>
      <c:catAx>
        <c:axId val="317407616"/>
        <c:scaling>
          <c:orientation val="minMax"/>
        </c:scaling>
        <c:delete val="0"/>
        <c:axPos val="b"/>
        <c:title>
          <c:tx>
            <c:rich>
              <a:bodyPr rot="0" vert="horz"/>
              <a:lstStyle/>
              <a:p>
                <a:pPr>
                  <a:defRPr/>
                </a:pPr>
                <a:r>
                  <a:rPr lang="en-US"/>
                  <a:t>Time (min)</a:t>
                </a:r>
              </a:p>
            </c:rich>
          </c:tx>
          <c:layout>
            <c:manualLayout>
              <c:xMode val="edge"/>
              <c:yMode val="edge"/>
              <c:x val="0.4562083754587139"/>
              <c:y val="0.76201334208223959"/>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317409536"/>
        <c:crosses val="autoZero"/>
        <c:auto val="1"/>
        <c:lblAlgn val="ctr"/>
        <c:lblOffset val="100"/>
        <c:noMultiLvlLbl val="0"/>
      </c:catAx>
      <c:valAx>
        <c:axId val="3174095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vert="horz"/>
              <a:lstStyle/>
              <a:p>
                <a:pPr>
                  <a:defRPr/>
                </a:pPr>
                <a:r>
                  <a:rPr lang="en-US"/>
                  <a:t>RLU</a:t>
                </a:r>
              </a:p>
            </c:rich>
          </c:tx>
          <c:layout>
            <c:manualLayout>
              <c:xMode val="edge"/>
              <c:yMode val="edge"/>
              <c:x val="8.3647009619406115E-3"/>
              <c:y val="0.35523366870807815"/>
            </c:manualLayout>
          </c:layout>
          <c:overlay val="0"/>
          <c:spPr>
            <a:noFill/>
            <a:ln>
              <a:noFill/>
            </a:ln>
            <a:effectLst/>
          </c:spPr>
        </c:title>
        <c:numFmt formatCode="0" sourceLinked="1"/>
        <c:majorTickMark val="none"/>
        <c:minorTickMark val="none"/>
        <c:tickLblPos val="nextTo"/>
        <c:spPr>
          <a:noFill/>
          <a:ln>
            <a:noFill/>
          </a:ln>
          <a:effectLst/>
        </c:spPr>
        <c:txPr>
          <a:bodyPr rot="-60000000" vert="horz"/>
          <a:lstStyle/>
          <a:p>
            <a:pPr>
              <a:defRPr/>
            </a:pPr>
            <a:endParaRPr lang="en-US"/>
          </a:p>
        </c:txPr>
        <c:crossAx val="317407616"/>
        <c:crosses val="autoZero"/>
        <c:crossBetween val="between"/>
      </c:valAx>
      <c:spPr>
        <a:noFill/>
        <a:ln>
          <a:noFill/>
        </a:ln>
        <a:effectLst/>
      </c:spPr>
    </c:plotArea>
    <c:legend>
      <c:legendPos val="b"/>
      <c:overlay val="0"/>
      <c:spPr>
        <a:noFill/>
        <a:ln>
          <a:noFill/>
        </a:ln>
        <a:effectLst/>
      </c:spPr>
      <c:txPr>
        <a:bodyPr rot="0" vert="horz"/>
        <a:lstStyle/>
        <a:p>
          <a:pPr>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1200"/>
      </a:pPr>
      <a:endParaRPr lang="en-US"/>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rtl="0">
              <a:defRPr/>
            </a:pPr>
            <a:r>
              <a:rPr lang="en-US"/>
              <a:t>B.</a:t>
            </a:r>
            <a:endParaRPr lang="he-IL"/>
          </a:p>
        </c:rich>
      </c:tx>
      <c:layout>
        <c:manualLayout>
          <c:xMode val="edge"/>
          <c:yMode val="edge"/>
          <c:x val="8.5848795347549002E-3"/>
          <c:y val="9.2592592592592587E-3"/>
        </c:manualLayout>
      </c:layout>
      <c:overlay val="0"/>
    </c:title>
    <c:autoTitleDeleted val="0"/>
    <c:plotArea>
      <c:layout/>
      <c:lineChart>
        <c:grouping val="standard"/>
        <c:varyColors val="0"/>
        <c:ser>
          <c:idx val="0"/>
          <c:order val="0"/>
          <c:tx>
            <c:strRef>
              <c:f>'Result sheet'!$Q$109</c:f>
              <c:strCache>
                <c:ptCount val="1"/>
                <c:pt idx="0">
                  <c:v>2.8E+06</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errBars>
            <c:errDir val="y"/>
            <c:errBarType val="both"/>
            <c:errValType val="cust"/>
            <c:noEndCap val="0"/>
            <c:plus>
              <c:numRef>
                <c:f>'Result sheet'!$W$110:$W$117</c:f>
                <c:numCache>
                  <c:formatCode>General</c:formatCode>
                  <c:ptCount val="8"/>
                  <c:pt idx="0">
                    <c:v>33.867388443752198</c:v>
                  </c:pt>
                  <c:pt idx="1">
                    <c:v>41.741266551619432</c:v>
                  </c:pt>
                  <c:pt idx="2">
                    <c:v>48.445846055157297</c:v>
                  </c:pt>
                  <c:pt idx="3">
                    <c:v>49.409850569834035</c:v>
                  </c:pt>
                  <c:pt idx="4">
                    <c:v>31.785741037977008</c:v>
                  </c:pt>
                  <c:pt idx="5">
                    <c:v>22.501851775650202</c:v>
                  </c:pt>
                  <c:pt idx="6">
                    <c:v>12</c:v>
                  </c:pt>
                  <c:pt idx="7">
                    <c:v>3.2145502536643185</c:v>
                  </c:pt>
                </c:numCache>
              </c:numRef>
            </c:plus>
            <c:minus>
              <c:numRef>
                <c:f>'Result sheet'!$W$110:$W$117</c:f>
                <c:numCache>
                  <c:formatCode>General</c:formatCode>
                  <c:ptCount val="8"/>
                  <c:pt idx="0">
                    <c:v>33.867388443752198</c:v>
                  </c:pt>
                  <c:pt idx="1">
                    <c:v>41.741266551619432</c:v>
                  </c:pt>
                  <c:pt idx="2">
                    <c:v>48.445846055157297</c:v>
                  </c:pt>
                  <c:pt idx="3">
                    <c:v>49.409850569834035</c:v>
                  </c:pt>
                  <c:pt idx="4">
                    <c:v>31.785741037977008</c:v>
                  </c:pt>
                  <c:pt idx="5">
                    <c:v>22.501851775650202</c:v>
                  </c:pt>
                  <c:pt idx="6">
                    <c:v>12</c:v>
                  </c:pt>
                  <c:pt idx="7">
                    <c:v>3.2145502536643185</c:v>
                  </c:pt>
                </c:numCache>
              </c:numRef>
            </c:minus>
            <c:spPr>
              <a:noFill/>
              <a:ln w="9525" cap="flat" cmpd="sng" algn="ctr">
                <a:solidFill>
                  <a:schemeClr val="accent1"/>
                </a:solidFill>
                <a:round/>
              </a:ln>
              <a:effectLst/>
            </c:spPr>
          </c:errBars>
          <c:cat>
            <c:numRef>
              <c:f>'Result sheet'!$P$111:$P$118</c:f>
              <c:numCache>
                <c:formatCode>General</c:formatCode>
                <c:ptCount val="8"/>
                <c:pt idx="0">
                  <c:v>20</c:v>
                </c:pt>
                <c:pt idx="1">
                  <c:v>40</c:v>
                </c:pt>
                <c:pt idx="2">
                  <c:v>60</c:v>
                </c:pt>
                <c:pt idx="3">
                  <c:v>80</c:v>
                </c:pt>
                <c:pt idx="4">
                  <c:v>100</c:v>
                </c:pt>
                <c:pt idx="5">
                  <c:v>120</c:v>
                </c:pt>
                <c:pt idx="6">
                  <c:v>140</c:v>
                </c:pt>
                <c:pt idx="7">
                  <c:v>160</c:v>
                </c:pt>
              </c:numCache>
            </c:numRef>
          </c:cat>
          <c:val>
            <c:numRef>
              <c:f>'Result sheet'!$Q$111:$Q$118</c:f>
              <c:numCache>
                <c:formatCode>0</c:formatCode>
                <c:ptCount val="8"/>
                <c:pt idx="0">
                  <c:v>148.33333333333334</c:v>
                </c:pt>
                <c:pt idx="1">
                  <c:v>261</c:v>
                </c:pt>
                <c:pt idx="2">
                  <c:v>234.33333333333334</c:v>
                </c:pt>
                <c:pt idx="3">
                  <c:v>220.66666666666666</c:v>
                </c:pt>
                <c:pt idx="4">
                  <c:v>153.66666666666669</c:v>
                </c:pt>
                <c:pt idx="5">
                  <c:v>98.666666666666686</c:v>
                </c:pt>
                <c:pt idx="6">
                  <c:v>39.333333333333336</c:v>
                </c:pt>
                <c:pt idx="7">
                  <c:v>-0.3333333333333286</c:v>
                </c:pt>
              </c:numCache>
            </c:numRef>
          </c:val>
          <c:smooth val="0"/>
          <c:extLst>
            <c:ext xmlns:c16="http://schemas.microsoft.com/office/drawing/2014/chart" uri="{C3380CC4-5D6E-409C-BE32-E72D297353CC}">
              <c16:uniqueId val="{00000000-AF8D-492C-98B9-A950FD251382}"/>
            </c:ext>
          </c:extLst>
        </c:ser>
        <c:ser>
          <c:idx val="1"/>
          <c:order val="1"/>
          <c:tx>
            <c:strRef>
              <c:f>'Result sheet'!$R$109</c:f>
              <c:strCache>
                <c:ptCount val="1"/>
                <c:pt idx="0">
                  <c:v>1.6E+06</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errBars>
            <c:errDir val="y"/>
            <c:errBarType val="both"/>
            <c:errValType val="cust"/>
            <c:noEndCap val="0"/>
            <c:plus>
              <c:numRef>
                <c:f>'Result sheet'!$X$110:$X$117</c:f>
                <c:numCache>
                  <c:formatCode>General</c:formatCode>
                  <c:ptCount val="8"/>
                  <c:pt idx="0">
                    <c:v>3.6055512754639891</c:v>
                  </c:pt>
                  <c:pt idx="1">
                    <c:v>11.06044001535804</c:v>
                  </c:pt>
                  <c:pt idx="2">
                    <c:v>9.8657657246324959</c:v>
                  </c:pt>
                  <c:pt idx="3">
                    <c:v>6.2449979983983983</c:v>
                  </c:pt>
                  <c:pt idx="4">
                    <c:v>9.5393920141694561</c:v>
                  </c:pt>
                  <c:pt idx="5">
                    <c:v>4.932882862316248</c:v>
                  </c:pt>
                  <c:pt idx="6">
                    <c:v>0.57735026918962584</c:v>
                  </c:pt>
                  <c:pt idx="7">
                    <c:v>7.3711147958319883</c:v>
                  </c:pt>
                </c:numCache>
              </c:numRef>
            </c:plus>
            <c:minus>
              <c:numRef>
                <c:f>'Result sheet'!$X$110:$X$117</c:f>
                <c:numCache>
                  <c:formatCode>General</c:formatCode>
                  <c:ptCount val="8"/>
                  <c:pt idx="0">
                    <c:v>3.6055512754639891</c:v>
                  </c:pt>
                  <c:pt idx="1">
                    <c:v>11.06044001535804</c:v>
                  </c:pt>
                  <c:pt idx="2">
                    <c:v>9.8657657246324959</c:v>
                  </c:pt>
                  <c:pt idx="3">
                    <c:v>6.2449979983983983</c:v>
                  </c:pt>
                  <c:pt idx="4">
                    <c:v>9.5393920141694561</c:v>
                  </c:pt>
                  <c:pt idx="5">
                    <c:v>4.932882862316248</c:v>
                  </c:pt>
                  <c:pt idx="6">
                    <c:v>0.57735026918962584</c:v>
                  </c:pt>
                  <c:pt idx="7">
                    <c:v>7.3711147958319883</c:v>
                  </c:pt>
                </c:numCache>
              </c:numRef>
            </c:minus>
            <c:spPr>
              <a:noFill/>
              <a:ln w="9525" cap="flat" cmpd="sng" algn="ctr">
                <a:solidFill>
                  <a:schemeClr val="accent2"/>
                </a:solidFill>
                <a:round/>
              </a:ln>
              <a:effectLst/>
            </c:spPr>
          </c:errBars>
          <c:cat>
            <c:numRef>
              <c:f>'Result sheet'!$P$111:$P$118</c:f>
              <c:numCache>
                <c:formatCode>General</c:formatCode>
                <c:ptCount val="8"/>
                <c:pt idx="0">
                  <c:v>20</c:v>
                </c:pt>
                <c:pt idx="1">
                  <c:v>40</c:v>
                </c:pt>
                <c:pt idx="2">
                  <c:v>60</c:v>
                </c:pt>
                <c:pt idx="3">
                  <c:v>80</c:v>
                </c:pt>
                <c:pt idx="4">
                  <c:v>100</c:v>
                </c:pt>
                <c:pt idx="5">
                  <c:v>120</c:v>
                </c:pt>
                <c:pt idx="6">
                  <c:v>140</c:v>
                </c:pt>
                <c:pt idx="7">
                  <c:v>160</c:v>
                </c:pt>
              </c:numCache>
            </c:numRef>
          </c:cat>
          <c:val>
            <c:numRef>
              <c:f>'Result sheet'!$R$111:$R$118</c:f>
              <c:numCache>
                <c:formatCode>0</c:formatCode>
                <c:ptCount val="8"/>
                <c:pt idx="0">
                  <c:v>43.333333333333336</c:v>
                </c:pt>
                <c:pt idx="1">
                  <c:v>75</c:v>
                </c:pt>
                <c:pt idx="2">
                  <c:v>62.666666666666664</c:v>
                </c:pt>
                <c:pt idx="3">
                  <c:v>51.333333333333336</c:v>
                </c:pt>
                <c:pt idx="4">
                  <c:v>28.333333333333336</c:v>
                </c:pt>
                <c:pt idx="5">
                  <c:v>16</c:v>
                </c:pt>
                <c:pt idx="6">
                  <c:v>-4</c:v>
                </c:pt>
                <c:pt idx="7">
                  <c:v>-12.999999999999996</c:v>
                </c:pt>
              </c:numCache>
            </c:numRef>
          </c:val>
          <c:smooth val="0"/>
          <c:extLst>
            <c:ext xmlns:c16="http://schemas.microsoft.com/office/drawing/2014/chart" uri="{C3380CC4-5D6E-409C-BE32-E72D297353CC}">
              <c16:uniqueId val="{00000001-AF8D-492C-98B9-A950FD251382}"/>
            </c:ext>
          </c:extLst>
        </c:ser>
        <c:ser>
          <c:idx val="2"/>
          <c:order val="2"/>
          <c:tx>
            <c:strRef>
              <c:f>'Result sheet'!$S$109</c:f>
              <c:strCache>
                <c:ptCount val="1"/>
                <c:pt idx="0">
                  <c:v>8.0E+05</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errBars>
            <c:errDir val="y"/>
            <c:errBarType val="both"/>
            <c:errValType val="cust"/>
            <c:noEndCap val="0"/>
            <c:plus>
              <c:numRef>
                <c:f>'Result sheet'!$Y$110:$Y$117</c:f>
                <c:numCache>
                  <c:formatCode>General</c:formatCode>
                  <c:ptCount val="8"/>
                  <c:pt idx="0">
                    <c:v>0.57735026918962584</c:v>
                  </c:pt>
                  <c:pt idx="1">
                    <c:v>2.0816659994661326</c:v>
                  </c:pt>
                  <c:pt idx="2">
                    <c:v>1.7320508075688772</c:v>
                  </c:pt>
                  <c:pt idx="3">
                    <c:v>2.5166114784235831</c:v>
                  </c:pt>
                  <c:pt idx="4">
                    <c:v>0.57735026918962584</c:v>
                  </c:pt>
                  <c:pt idx="5">
                    <c:v>1.7320508075688772</c:v>
                  </c:pt>
                  <c:pt idx="6">
                    <c:v>3.5118845842842354</c:v>
                  </c:pt>
                  <c:pt idx="7">
                    <c:v>2.0816659994661331</c:v>
                  </c:pt>
                </c:numCache>
              </c:numRef>
            </c:plus>
            <c:minus>
              <c:numRef>
                <c:f>'Result sheet'!$Y$110:$Y$117</c:f>
                <c:numCache>
                  <c:formatCode>General</c:formatCode>
                  <c:ptCount val="8"/>
                  <c:pt idx="0">
                    <c:v>0.57735026918962584</c:v>
                  </c:pt>
                  <c:pt idx="1">
                    <c:v>2.0816659994661326</c:v>
                  </c:pt>
                  <c:pt idx="2">
                    <c:v>1.7320508075688772</c:v>
                  </c:pt>
                  <c:pt idx="3">
                    <c:v>2.5166114784235831</c:v>
                  </c:pt>
                  <c:pt idx="4">
                    <c:v>0.57735026918962584</c:v>
                  </c:pt>
                  <c:pt idx="5">
                    <c:v>1.7320508075688772</c:v>
                  </c:pt>
                  <c:pt idx="6">
                    <c:v>3.5118845842842354</c:v>
                  </c:pt>
                  <c:pt idx="7">
                    <c:v>2.0816659994661331</c:v>
                  </c:pt>
                </c:numCache>
              </c:numRef>
            </c:minus>
            <c:spPr>
              <a:noFill/>
              <a:ln w="9525" cap="flat" cmpd="sng" algn="ctr">
                <a:solidFill>
                  <a:schemeClr val="accent3"/>
                </a:solidFill>
                <a:round/>
              </a:ln>
              <a:effectLst/>
            </c:spPr>
          </c:errBars>
          <c:cat>
            <c:numRef>
              <c:f>'Result sheet'!$P$111:$P$118</c:f>
              <c:numCache>
                <c:formatCode>General</c:formatCode>
                <c:ptCount val="8"/>
                <c:pt idx="0">
                  <c:v>20</c:v>
                </c:pt>
                <c:pt idx="1">
                  <c:v>40</c:v>
                </c:pt>
                <c:pt idx="2">
                  <c:v>60</c:v>
                </c:pt>
                <c:pt idx="3">
                  <c:v>80</c:v>
                </c:pt>
                <c:pt idx="4">
                  <c:v>100</c:v>
                </c:pt>
                <c:pt idx="5">
                  <c:v>120</c:v>
                </c:pt>
                <c:pt idx="6">
                  <c:v>140</c:v>
                </c:pt>
                <c:pt idx="7">
                  <c:v>160</c:v>
                </c:pt>
              </c:numCache>
            </c:numRef>
          </c:cat>
          <c:val>
            <c:numRef>
              <c:f>'Result sheet'!$S$111:$S$118</c:f>
              <c:numCache>
                <c:formatCode>0</c:formatCode>
                <c:ptCount val="8"/>
                <c:pt idx="0">
                  <c:v>9.6666666666666714</c:v>
                </c:pt>
                <c:pt idx="1">
                  <c:v>17.666666666666671</c:v>
                </c:pt>
                <c:pt idx="2">
                  <c:v>10.333333333333336</c:v>
                </c:pt>
                <c:pt idx="3">
                  <c:v>4.6666666666666714</c:v>
                </c:pt>
                <c:pt idx="4">
                  <c:v>-3</c:v>
                </c:pt>
                <c:pt idx="5">
                  <c:v>-9.6666666666666643</c:v>
                </c:pt>
                <c:pt idx="6">
                  <c:v>-18.333333333333332</c:v>
                </c:pt>
                <c:pt idx="7">
                  <c:v>-22.333333333333332</c:v>
                </c:pt>
              </c:numCache>
            </c:numRef>
          </c:val>
          <c:smooth val="0"/>
          <c:extLst>
            <c:ext xmlns:c16="http://schemas.microsoft.com/office/drawing/2014/chart" uri="{C3380CC4-5D6E-409C-BE32-E72D297353CC}">
              <c16:uniqueId val="{00000002-AF8D-492C-98B9-A950FD251382}"/>
            </c:ext>
          </c:extLst>
        </c:ser>
        <c:ser>
          <c:idx val="3"/>
          <c:order val="3"/>
          <c:tx>
            <c:strRef>
              <c:f>'Result sheet'!$T$109</c:f>
              <c:strCache>
                <c:ptCount val="1"/>
                <c:pt idx="0">
                  <c:v>6.0E+05</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errBars>
            <c:errDir val="y"/>
            <c:errBarType val="both"/>
            <c:errValType val="cust"/>
            <c:noEndCap val="0"/>
            <c:plus>
              <c:numRef>
                <c:f>'Result sheet'!$Z$110:$Z$117</c:f>
                <c:numCache>
                  <c:formatCode>General</c:formatCode>
                  <c:ptCount val="8"/>
                  <c:pt idx="0">
                    <c:v>2.6457513110645907</c:v>
                  </c:pt>
                  <c:pt idx="1">
                    <c:v>0.57735026918962584</c:v>
                  </c:pt>
                  <c:pt idx="2">
                    <c:v>1.1547005383792517</c:v>
                  </c:pt>
                  <c:pt idx="3">
                    <c:v>1.5275252316519465</c:v>
                  </c:pt>
                  <c:pt idx="4">
                    <c:v>1.1547005383792515</c:v>
                  </c:pt>
                  <c:pt idx="5">
                    <c:v>1.7320508075688772</c:v>
                  </c:pt>
                  <c:pt idx="6">
                    <c:v>6.2449979983983983</c:v>
                  </c:pt>
                  <c:pt idx="7">
                    <c:v>3.7859388972001873</c:v>
                  </c:pt>
                </c:numCache>
              </c:numRef>
            </c:plus>
            <c:minus>
              <c:numRef>
                <c:f>'Result sheet'!$Z$110:$Z$117</c:f>
                <c:numCache>
                  <c:formatCode>General</c:formatCode>
                  <c:ptCount val="8"/>
                  <c:pt idx="0">
                    <c:v>2.6457513110645907</c:v>
                  </c:pt>
                  <c:pt idx="1">
                    <c:v>0.57735026918962584</c:v>
                  </c:pt>
                  <c:pt idx="2">
                    <c:v>1.1547005383792517</c:v>
                  </c:pt>
                  <c:pt idx="3">
                    <c:v>1.5275252316519465</c:v>
                  </c:pt>
                  <c:pt idx="4">
                    <c:v>1.1547005383792515</c:v>
                  </c:pt>
                  <c:pt idx="5">
                    <c:v>1.7320508075688772</c:v>
                  </c:pt>
                  <c:pt idx="6">
                    <c:v>6.2449979983983983</c:v>
                  </c:pt>
                  <c:pt idx="7">
                    <c:v>3.7859388972001873</c:v>
                  </c:pt>
                </c:numCache>
              </c:numRef>
            </c:minus>
            <c:spPr>
              <a:noFill/>
              <a:ln w="9525" cap="flat" cmpd="sng" algn="ctr">
                <a:solidFill>
                  <a:schemeClr val="accent4"/>
                </a:solidFill>
                <a:round/>
              </a:ln>
              <a:effectLst/>
            </c:spPr>
          </c:errBars>
          <c:cat>
            <c:numRef>
              <c:f>'Result sheet'!$P$111:$P$118</c:f>
              <c:numCache>
                <c:formatCode>General</c:formatCode>
                <c:ptCount val="8"/>
                <c:pt idx="0">
                  <c:v>20</c:v>
                </c:pt>
                <c:pt idx="1">
                  <c:v>40</c:v>
                </c:pt>
                <c:pt idx="2">
                  <c:v>60</c:v>
                </c:pt>
                <c:pt idx="3">
                  <c:v>80</c:v>
                </c:pt>
                <c:pt idx="4">
                  <c:v>100</c:v>
                </c:pt>
                <c:pt idx="5">
                  <c:v>120</c:v>
                </c:pt>
                <c:pt idx="6">
                  <c:v>140</c:v>
                </c:pt>
                <c:pt idx="7">
                  <c:v>160</c:v>
                </c:pt>
              </c:numCache>
            </c:numRef>
          </c:cat>
          <c:val>
            <c:numRef>
              <c:f>'Result sheet'!$T$111:$T$118</c:f>
              <c:numCache>
                <c:formatCode>0</c:formatCode>
                <c:ptCount val="8"/>
                <c:pt idx="0">
                  <c:v>-7.6666666666666643</c:v>
                </c:pt>
                <c:pt idx="1">
                  <c:v>-4.3333333333333286</c:v>
                </c:pt>
                <c:pt idx="2">
                  <c:v>-11.333333333333329</c:v>
                </c:pt>
                <c:pt idx="3">
                  <c:v>-12</c:v>
                </c:pt>
                <c:pt idx="4">
                  <c:v>-18.999999999999996</c:v>
                </c:pt>
                <c:pt idx="5">
                  <c:v>-20.666666666666664</c:v>
                </c:pt>
                <c:pt idx="6">
                  <c:v>-22.666666666666664</c:v>
                </c:pt>
                <c:pt idx="7">
                  <c:v>-23.999999999999996</c:v>
                </c:pt>
              </c:numCache>
            </c:numRef>
          </c:val>
          <c:smooth val="0"/>
          <c:extLst>
            <c:ext xmlns:c16="http://schemas.microsoft.com/office/drawing/2014/chart" uri="{C3380CC4-5D6E-409C-BE32-E72D297353CC}">
              <c16:uniqueId val="{00000003-AF8D-492C-98B9-A950FD251382}"/>
            </c:ext>
          </c:extLst>
        </c:ser>
        <c:dLbls>
          <c:showLegendKey val="0"/>
          <c:showVal val="0"/>
          <c:showCatName val="0"/>
          <c:showSerName val="0"/>
          <c:showPercent val="0"/>
          <c:showBubbleSize val="0"/>
        </c:dLbls>
        <c:marker val="1"/>
        <c:smooth val="0"/>
        <c:axId val="317977344"/>
        <c:axId val="317979264"/>
      </c:lineChart>
      <c:catAx>
        <c:axId val="317977344"/>
        <c:scaling>
          <c:orientation val="minMax"/>
        </c:scaling>
        <c:delete val="0"/>
        <c:axPos val="b"/>
        <c:title>
          <c:tx>
            <c:rich>
              <a:bodyPr rot="0" spcFirstLastPara="1" vertOverflow="ellipsis" vert="horz" wrap="square" anchor="ctr" anchorCtr="1"/>
              <a:lstStyle/>
              <a:p>
                <a:pPr rtl="0">
                  <a:defRPr sz="1200" b="1" i="0" u="none" strike="noStrike" kern="1200" baseline="0">
                    <a:solidFill>
                      <a:sysClr val="windowText" lastClr="000000"/>
                    </a:solidFill>
                    <a:latin typeface="+mn-lt"/>
                    <a:ea typeface="+mn-ea"/>
                    <a:cs typeface="+mn-cs"/>
                  </a:defRPr>
                </a:pPr>
                <a:r>
                  <a:rPr lang="en-US" sz="1200" b="1">
                    <a:solidFill>
                      <a:sysClr val="windowText" lastClr="000000"/>
                    </a:solidFill>
                  </a:rPr>
                  <a:t>Time (min)</a:t>
                </a:r>
                <a:endParaRPr lang="he-IL" sz="1200" b="1">
                  <a:solidFill>
                    <a:sysClr val="windowText" lastClr="000000"/>
                  </a:solidFill>
                </a:endParaRPr>
              </a:p>
            </c:rich>
          </c:tx>
          <c:layout>
            <c:manualLayout>
              <c:xMode val="edge"/>
              <c:yMode val="edge"/>
              <c:x val="0.48282806036672721"/>
              <c:y val="0.79625473899095944"/>
            </c:manualLayout>
          </c:layout>
          <c:overlay val="0"/>
          <c:spPr>
            <a:noFill/>
            <a:ln>
              <a:noFill/>
            </a:ln>
            <a:effectLst/>
          </c:sp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317979264"/>
        <c:crosses val="autoZero"/>
        <c:auto val="1"/>
        <c:lblAlgn val="ctr"/>
        <c:lblOffset val="100"/>
        <c:noMultiLvlLbl val="0"/>
      </c:catAx>
      <c:valAx>
        <c:axId val="31797926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200" b="1" i="0" u="none" strike="noStrike" kern="1200" baseline="0">
                    <a:solidFill>
                      <a:schemeClr val="tx1"/>
                    </a:solidFill>
                    <a:latin typeface="+mn-lt"/>
                    <a:ea typeface="+mn-ea"/>
                    <a:cs typeface="+mn-cs"/>
                  </a:defRPr>
                </a:pPr>
                <a:r>
                  <a:rPr lang="en-US" sz="1200" b="1">
                    <a:solidFill>
                      <a:schemeClr val="tx1"/>
                    </a:solidFill>
                  </a:rPr>
                  <a:t>RLU</a:t>
                </a:r>
                <a:endParaRPr lang="he-IL" sz="1200" b="1">
                  <a:solidFill>
                    <a:schemeClr val="tx1"/>
                  </a:solidFill>
                </a:endParaRPr>
              </a:p>
            </c:rich>
          </c:tx>
          <c:layout>
            <c:manualLayout>
              <c:xMode val="edge"/>
              <c:yMode val="edge"/>
              <c:x val="2.7690979225769032E-3"/>
              <c:y val="0.40583296879556724"/>
            </c:manualLayout>
          </c:layout>
          <c:overlay val="0"/>
          <c:spPr>
            <a:noFill/>
            <a:ln>
              <a:noFill/>
            </a:ln>
            <a:effectLst/>
          </c:spPr>
        </c:title>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en-US"/>
          </a:p>
        </c:txPr>
        <c:crossAx val="317977344"/>
        <c:crosses val="autoZero"/>
        <c:crossBetween val="between"/>
      </c:valAx>
      <c:spPr>
        <a:noFill/>
        <a:ln>
          <a:noFill/>
        </a:ln>
        <a:effectLst/>
      </c:spPr>
    </c:plotArea>
    <c:legend>
      <c:legendPos val="b"/>
      <c:layout>
        <c:manualLayout>
          <c:xMode val="edge"/>
          <c:yMode val="edge"/>
          <c:x val="4.7230757187523773E-2"/>
          <c:y val="0.89389362787984838"/>
          <c:w val="0.89999993458404282"/>
          <c:h val="0.10610637212015164"/>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0.2495</cdr:x>
      <cdr:y>0.50506</cdr:y>
    </cdr:from>
    <cdr:to>
      <cdr:x>0.97469</cdr:x>
      <cdr:y>0.50506</cdr:y>
    </cdr:to>
    <cdr:cxnSp macro="">
      <cdr:nvCxnSpPr>
        <cdr:cNvPr id="2" name="Straight Connector 1"/>
        <cdr:cNvCxnSpPr/>
      </cdr:nvCxnSpPr>
      <cdr:spPr>
        <a:xfrm xmlns:a="http://schemas.openxmlformats.org/drawingml/2006/main">
          <a:off x="850789" y="1455089"/>
          <a:ext cx="2472856" cy="0"/>
        </a:xfrm>
        <a:prstGeom xmlns:a="http://schemas.openxmlformats.org/drawingml/2006/main" prst="line">
          <a:avLst/>
        </a:prstGeom>
        <a:ln xmlns:a="http://schemas.openxmlformats.org/drawingml/2006/main" w="19050">
          <a:solidFill>
            <a:srgbClr val="FF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0.22271</cdr:x>
      <cdr:y>0.87547</cdr:y>
    </cdr:from>
    <cdr:to>
      <cdr:x>0.66097</cdr:x>
      <cdr:y>0.98678</cdr:y>
    </cdr:to>
    <cdr:sp macro="" textlink="">
      <cdr:nvSpPr>
        <cdr:cNvPr id="4" name="Text Box 2"/>
        <cdr:cNvSpPr txBox="1">
          <a:spLocks xmlns:a="http://schemas.openxmlformats.org/drawingml/2006/main" noChangeArrowheads="1"/>
        </cdr:cNvSpPr>
      </cdr:nvSpPr>
      <cdr:spPr bwMode="auto">
        <a:xfrm xmlns:a="http://schemas.openxmlformats.org/drawingml/2006/main">
          <a:off x="769620" y="2522220"/>
          <a:ext cx="1514475" cy="320675"/>
        </a:xfrm>
        <a:prstGeom xmlns:a="http://schemas.openxmlformats.org/drawingml/2006/main" prst="rect">
          <a:avLst/>
        </a:prstGeom>
        <a:solidFill xmlns:a="http://schemas.openxmlformats.org/drawingml/2006/main">
          <a:srgbClr val="FFFFFF"/>
        </a:solidFill>
        <a:ln xmlns:a="http://schemas.openxmlformats.org/drawingml/2006/main" w="9525">
          <a:noFill/>
          <a:miter lim="800000"/>
          <a:headEnd/>
          <a:tailEnd/>
        </a:ln>
      </cdr:spPr>
      <cdr:txBody>
        <a:bodyPr xmlns:a="http://schemas.openxmlformats.org/drawingml/2006/main" rot="0" vert="horz" wrap="square" lIns="91440" tIns="45720" rIns="91440" bIns="45720" anchor="t" anchorCtr="0">
          <a:noAutofit/>
        </a:bodyPr>
        <a:lstStyle xmlns:a="http://schemas.openxmlformats.org/drawingml/2006/main"/>
        <a:p xmlns:a="http://schemas.openxmlformats.org/drawingml/2006/main">
          <a:pPr>
            <a:lnSpc>
              <a:spcPct val="107000"/>
            </a:lnSpc>
            <a:spcAft>
              <a:spcPts val="800"/>
            </a:spcAft>
          </a:pPr>
          <a:r>
            <a:rPr lang="en-US" sz="1200">
              <a:solidFill>
                <a:srgbClr val="767171"/>
              </a:solidFill>
              <a:effectLst/>
              <a:latin typeface="Calibri" panose="020F0502020204030204" pitchFamily="34" charset="0"/>
              <a:ea typeface="Calibri" panose="020F0502020204030204" pitchFamily="34" charset="0"/>
              <a:cs typeface="Arial" panose="020B0604020202020204" pitchFamily="34" charset="0"/>
            </a:rPr>
            <a:t>Kimberley53</a:t>
          </a:r>
          <a:r>
            <a:rPr lang="en-US" sz="1200">
              <a:solidFill>
                <a:srgbClr val="767171"/>
              </a:solidFill>
              <a:effectLst/>
              <a:latin typeface="Calibri" panose="020F0502020204030204" pitchFamily="34" charset="0"/>
              <a:ea typeface="Calibri" panose="020F0502020204030204" pitchFamily="34" charset="0"/>
              <a:cs typeface="Arial" panose="020B0604020202020204" pitchFamily="34" charset="0"/>
              <a:sym typeface="Symbol" panose="05050102010706020507" pitchFamily="18" charset="2"/>
            </a:rPr>
            <a:t></a:t>
          </a:r>
          <a:r>
            <a:rPr lang="en-US" sz="1200">
              <a:solidFill>
                <a:srgbClr val="767171"/>
              </a:solidFill>
              <a:effectLst/>
              <a:latin typeface="Calibri" panose="020F0502020204030204" pitchFamily="34" charset="0"/>
              <a:ea typeface="Calibri" panose="020F0502020204030204" pitchFamily="34" charset="0"/>
              <a:cs typeface="Arial" panose="020B0604020202020204" pitchFamily="34" charset="0"/>
            </a:rPr>
            <a:t>70</a:t>
          </a:r>
          <a:r>
            <a:rPr lang="en-US" sz="1200">
              <a:solidFill>
                <a:srgbClr val="767171"/>
              </a:solidFill>
              <a:effectLst/>
              <a:latin typeface="Calibri" panose="020F0502020204030204" pitchFamily="34" charset="0"/>
              <a:ea typeface="Calibri" panose="020F0502020204030204" pitchFamily="34" charset="0"/>
              <a:cs typeface="Arial" panose="020B0604020202020204" pitchFamily="34" charset="0"/>
              <a:sym typeface="Symbol" panose="05050102010706020507" pitchFamily="18" charset="2"/>
            </a:rPr>
            <a:t></a:t>
          </a:r>
          <a:r>
            <a:rPr lang="en-US" sz="1200">
              <a:solidFill>
                <a:srgbClr val="767171"/>
              </a:solidFill>
              <a:effectLst/>
              <a:latin typeface="Calibri" panose="020F0502020204030204" pitchFamily="34" charset="0"/>
              <a:ea typeface="Calibri" panose="020F0502020204030204" pitchFamily="34" charset="0"/>
              <a:cs typeface="Arial" panose="020B0604020202020204" pitchFamily="34" charset="0"/>
            </a:rPr>
            <a:t>10</a:t>
          </a:r>
          <a:endParaRPr lang="en-US" sz="1100">
            <a:effectLst/>
            <a:latin typeface="Calibri" panose="020F0502020204030204" pitchFamily="34" charset="0"/>
            <a:ea typeface="Calibri" panose="020F0502020204030204" pitchFamily="34" charset="0"/>
            <a:cs typeface="Arial" panose="020B0604020202020204" pitchFamily="34" charset="0"/>
          </a:endParaRPr>
        </a:p>
      </cdr:txBody>
    </cdr:sp>
  </cdr:relSizeAnchor>
</c:userShapes>
</file>

<file path=word/drawings/drawing2.xml><?xml version="1.0" encoding="utf-8"?>
<c:userShapes xmlns:c="http://schemas.openxmlformats.org/drawingml/2006/chart">
  <cdr:relSizeAnchor xmlns:cdr="http://schemas.openxmlformats.org/drawingml/2006/chartDrawing">
    <cdr:from>
      <cdr:x>0.23244</cdr:x>
      <cdr:y>0.47195</cdr:y>
    </cdr:from>
    <cdr:to>
      <cdr:x>0.94969</cdr:x>
      <cdr:y>0.47893</cdr:y>
    </cdr:to>
    <cdr:cxnSp macro="">
      <cdr:nvCxnSpPr>
        <cdr:cNvPr id="4" name="Straight Connector 1"/>
        <cdr:cNvCxnSpPr/>
      </cdr:nvCxnSpPr>
      <cdr:spPr>
        <a:xfrm xmlns:a="http://schemas.openxmlformats.org/drawingml/2006/main">
          <a:off x="803082" y="1359673"/>
          <a:ext cx="2478130" cy="20122"/>
        </a:xfrm>
        <a:prstGeom xmlns:a="http://schemas.openxmlformats.org/drawingml/2006/main" prst="line">
          <a:avLst/>
        </a:prstGeom>
        <a:ln xmlns:a="http://schemas.openxmlformats.org/drawingml/2006/main" w="19050">
          <a:solidFill>
            <a:srgbClr val="FF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3.xml><?xml version="1.0" encoding="utf-8"?>
<c:userShapes xmlns:c="http://schemas.openxmlformats.org/drawingml/2006/chart">
  <cdr:relSizeAnchor xmlns:cdr="http://schemas.openxmlformats.org/drawingml/2006/chartDrawing">
    <cdr:from>
      <cdr:x>0.18062</cdr:x>
      <cdr:y>0.62111</cdr:y>
    </cdr:from>
    <cdr:to>
      <cdr:x>0.95941</cdr:x>
      <cdr:y>0.62791</cdr:y>
    </cdr:to>
    <cdr:cxnSp macro="">
      <cdr:nvCxnSpPr>
        <cdr:cNvPr id="2" name="Straight Connector 1"/>
        <cdr:cNvCxnSpPr/>
      </cdr:nvCxnSpPr>
      <cdr:spPr>
        <a:xfrm xmlns:a="http://schemas.openxmlformats.org/drawingml/2006/main">
          <a:off x="822697" y="1703829"/>
          <a:ext cx="3547284" cy="18645"/>
        </a:xfrm>
        <a:prstGeom xmlns:a="http://schemas.openxmlformats.org/drawingml/2006/main" prst="line">
          <a:avLst/>
        </a:prstGeom>
        <a:ln xmlns:a="http://schemas.openxmlformats.org/drawingml/2006/main" w="19050">
          <a:solidFill>
            <a:srgbClr val="FF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4.xml><?xml version="1.0" encoding="utf-8"?>
<c:userShapes xmlns:c="http://schemas.openxmlformats.org/drawingml/2006/chart">
  <cdr:relSizeAnchor xmlns:cdr="http://schemas.openxmlformats.org/drawingml/2006/chartDrawing">
    <cdr:from>
      <cdr:x>0.21673</cdr:x>
      <cdr:y>0.53266</cdr:y>
    </cdr:from>
    <cdr:to>
      <cdr:x>0.92011</cdr:x>
      <cdr:y>0.53266</cdr:y>
    </cdr:to>
    <cdr:cxnSp macro="">
      <cdr:nvCxnSpPr>
        <cdr:cNvPr id="2" name="Straight Connector 1"/>
        <cdr:cNvCxnSpPr/>
      </cdr:nvCxnSpPr>
      <cdr:spPr>
        <a:xfrm xmlns:a="http://schemas.openxmlformats.org/drawingml/2006/main">
          <a:off x="993917" y="1461193"/>
          <a:ext cx="3225658" cy="0"/>
        </a:xfrm>
        <a:prstGeom xmlns:a="http://schemas.openxmlformats.org/drawingml/2006/main" prst="line">
          <a:avLst/>
        </a:prstGeom>
        <a:ln xmlns:a="http://schemas.openxmlformats.org/drawingml/2006/main" w="19050">
          <a:solidFill>
            <a:srgbClr val="FF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b:Source>
    <b:Tag>Shi19</b:Tag>
    <b:SourceType>JournalArticle</b:SourceType>
    <b:Guid>{D556B461-B5D5-4C26-B8F5-7D8303013F34}</b:Guid>
    <b:LCID>en-US</b:LCID>
    <b:Title>A Rapid Antimicrobial Susceptibility Test for Determining Yersinia pestis Susceptibility to Doxycycline by RT-PCR Quantification of RNA Markers</b:Title>
    <b:JournalName>Frontiers in Microbiology</b:JournalName>
    <b:Year>2019</b:Year>
    <b:Volume>10</b:Volume>
    <b:Author>
      <b:Author>
        <b:NameList>
          <b:Person>
            <b:Last>Shifman</b:Last>
            <b:First>Ohad</b:First>
          </b:Person>
          <b:Person>
            <b:Last>Steinberger-Levy</b:Last>
            <b:First>Ida</b:First>
          </b:Person>
          <b:Person>
            <b:Last>Aloni-Grinstein</b:Last>
            <b:First>Ronit</b:First>
          </b:Person>
          <b:Person>
            <b:Last>Gur</b:Last>
            <b:First>David</b:First>
          </b:Person>
          <b:Person>
            <b:Last>Aftalion</b:Last>
            <b:First>Moshe</b:First>
          </b:Person>
          <b:Person>
            <b:Last>Ron</b:Last>
            <b:First>Izhar</b:First>
          </b:Person>
          <b:Person>
            <b:Last>Mamroud</b:Last>
            <b:First>Emmanuel</b:First>
          </b:Person>
          <b:Person>
            <b:Last>Ber</b:Last>
            <b:First>Raphael</b:First>
          </b:Person>
          <b:Person>
            <b:Last>Rotem</b:Last>
            <b:First>Shachar</b:First>
          </b:Person>
        </b:NameList>
      </b:Author>
    </b:Author>
    <b:RefOrder>1</b:RefOrder>
  </b:Source>
  <b:Source>
    <b:Tag>Ste16</b:Tag>
    <b:SourceType>JournalArticle</b:SourceType>
    <b:Guid>{BE845238-60EC-48D5-9BEB-D42C3FCDD3A4}</b:Guid>
    <b:LCID>en-US</b:LCID>
    <b:Title>A Rapid Molecular Test for Determining Yersinia pestis Susceptibility to Ciprofloxacin by the Quantification of Differentially Expressed Marker Genes</b:Title>
    <b:JournalName>Frontiers in Microbiology</b:JournalName>
    <b:Year>2016</b:Year>
    <b:Volume>v</b:Volume>
    <b:Author>
      <b:Author>
        <b:NameList>
          <b:Person>
            <b:Last>Steinberger-Levy</b:Last>
            <b:First>Ida</b:First>
          </b:Person>
          <b:Person>
            <b:Last>Shifman</b:Last>
            <b:First>Ohad</b:First>
          </b:Person>
          <b:Person>
            <b:Last>Zvi</b:Last>
            <b:First>Anat</b:First>
          </b:Person>
          <b:Person>
            <b:Last>Ariel</b:Last>
            <b:First>Naomi</b:First>
          </b:Person>
          <b:Person>
            <b:Last>Beth-Din</b:Last>
            <b:First>Adi</b:First>
          </b:Person>
          <b:Person>
            <b:Last>Israeli</b:Last>
            <b:First>Ofir</b:First>
          </b:Person>
          <b:Person>
            <b:Last>Gur</b:Last>
            <b:First>David</b:First>
          </b:Person>
          <b:Person>
            <b:Last>Aftalion</b:Last>
            <b:First>Moshe</b:First>
          </b:Person>
          <b:Person>
            <b:Last>Maoz</b:Last>
            <b:First>Sharon</b:First>
          </b:Person>
          <b:Person>
            <b:Last>Ber</b:Last>
            <b:First>Raphael</b:First>
          </b:Person>
        </b:NameList>
      </b:Author>
    </b:Author>
    <b:RefOrder>2</b:RefOrder>
  </b:Source>
  <b:Source>
    <b:Tag>CLSI15</b:Tag>
    <b:SourceType>Report</b:SourceType>
    <b:Guid>{07B9AD89-DB9E-4B06-87F4-4698548E7EF9}</b:Guid>
    <b:LCID>en-US</b:LCID>
    <b:Author>
      <b:Author>
        <b:NameList>
          <b:Person>
            <b:Last>CLSI</b:Last>
          </b:Person>
        </b:NameList>
      </b:Author>
    </b:Author>
    <b:Title>Methods for Antimicrobial Dilution and Disk Suscepticility Testing of Infrequently Isolated of Fastidious Bacteria</b:Title>
    <b:Year>2015</b:Year>
    <b:RefOrder>3</b:RefOrder>
  </b:Source>
</b:Sources>
</file>

<file path=customXml/itemProps1.xml><?xml version="1.0" encoding="utf-8"?>
<ds:datastoreItem xmlns:ds="http://schemas.openxmlformats.org/officeDocument/2006/customXml" ds:itemID="{8EBBB8AD-D881-40D1-9548-3FACE67E1A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870AA35-74CA-4EA3-B31F-D8FD2999A38C}">
  <ds:schemaRefs>
    <ds:schemaRef ds:uri="http://schemas.microsoft.com/office/2006/documentManagement/types"/>
    <ds:schemaRef ds:uri="http://purl.org/dc/dcmitype/"/>
    <ds:schemaRef ds:uri="http://schemas.microsoft.com/office/infopath/2007/PartnerControls"/>
    <ds:schemaRef ds:uri="http://purl.org/dc/term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958F71CF-6EF4-4D01-BCA3-6F9BF2B79751}">
  <ds:schemaRefs>
    <ds:schemaRef ds:uri="http://schemas.microsoft.com/sharepoint/v3/contenttype/forms"/>
  </ds:schemaRefs>
</ds:datastoreItem>
</file>

<file path=customXml/itemProps4.xml><?xml version="1.0" encoding="utf-8"?>
<ds:datastoreItem xmlns:ds="http://schemas.openxmlformats.org/officeDocument/2006/customXml" ds:itemID="{B39B5ECC-3CEF-49C8-9090-896ED0D39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446</Words>
  <Characters>2544</Characters>
  <Application>Microsoft Office Word</Application>
  <DocSecurity>0</DocSecurity>
  <Lines>21</Lines>
  <Paragraphs>5</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
  <LinksUpToDate>false</LinksUpToDate>
  <CharactersWithSpaces>2985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Ida Stienberger-Lev</dc:creator>
  <cp:lastModifiedBy>Ida Stienberger-Lev</cp:lastModifiedBy>
  <cp:revision>5</cp:revision>
  <cp:lastPrinted>2021-05-11T10:40:00Z</cp:lastPrinted>
  <dcterms:created xsi:type="dcterms:W3CDTF">2021-05-11T08:49:00Z</dcterms:created>
  <dcterms:modified xsi:type="dcterms:W3CDTF">2021-05-18T07:44:00Z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http://www.zotero.org/styles/multidisciplinary-digital-publishing-institute</vt:lpwstr>
  </property>
  <property fmtid="{D5CDD505-2E9C-101B-9397-08002B2CF9AE}" pid="19" name="Mendeley Recent Style Name 8_1">
    <vt:lpwstr>Multidisciplinary Digital Publishing Institute</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afa92215-4259-3261-b7e0-3f86600f6535</vt:lpwstr>
  </property>
  <property fmtid="{D5CDD505-2E9C-101B-9397-08002B2CF9AE}" pid="24" name="Mendeley Citation Style_1">
    <vt:lpwstr>http://www.zotero.org/styles/multidisciplinary-digital-publishing-institute</vt:lpwstr>
  </property>
</Properties>
</file>