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EAB1C" w14:textId="562BF95C" w:rsidR="000553B9" w:rsidRPr="005374A0" w:rsidRDefault="000553B9" w:rsidP="000553B9">
      <w:pPr>
        <w:spacing w:line="480" w:lineRule="auto"/>
        <w:jc w:val="both"/>
        <w:outlineLvl w:val="0"/>
      </w:pPr>
      <w:r w:rsidRPr="005374A0">
        <w:t>Jordan R. Cro</w:t>
      </w:r>
      <w:r>
        <w:t>y</w:t>
      </w:r>
      <w:r w:rsidRPr="005374A0">
        <w:t>, Jessica D. Pratt, Daniel Sheng, and Kailen A. Mooney</w:t>
      </w:r>
    </w:p>
    <w:p w14:paraId="4CBED72E" w14:textId="465E549B" w:rsidR="000553B9" w:rsidRDefault="000553B9" w:rsidP="000553B9">
      <w:pPr>
        <w:spacing w:line="480" w:lineRule="auto"/>
        <w:jc w:val="both"/>
      </w:pPr>
      <w:r w:rsidRPr="00C55660">
        <w:t xml:space="preserve">Climatic displacement </w:t>
      </w:r>
      <w:r>
        <w:t>exacerbates the negative impact of</w:t>
      </w:r>
      <w:r w:rsidRPr="00C55660">
        <w:t xml:space="preserve"> drought </w:t>
      </w:r>
      <w:r>
        <w:t>on</w:t>
      </w:r>
      <w:r w:rsidRPr="00C55660">
        <w:t xml:space="preserve"> plant performance and associated arthropod abundance</w:t>
      </w:r>
    </w:p>
    <w:p w14:paraId="2BE0935B" w14:textId="68D13393" w:rsidR="00C03F18" w:rsidRDefault="000553B9" w:rsidP="000553B9">
      <w:pPr>
        <w:spacing w:line="480" w:lineRule="auto"/>
        <w:jc w:val="both"/>
        <w:rPr>
          <w:i/>
          <w:iCs/>
        </w:rPr>
      </w:pPr>
      <w:r>
        <w:rPr>
          <w:i/>
          <w:iCs/>
        </w:rPr>
        <w:t>Ecology</w:t>
      </w:r>
    </w:p>
    <w:p w14:paraId="3CB48564" w14:textId="77777777" w:rsidR="00C03F18" w:rsidRDefault="00C03F18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5E238560" w14:textId="1E782BEA" w:rsidR="00C03F18" w:rsidRPr="006720F3" w:rsidRDefault="00C03F18" w:rsidP="00C03F18">
      <w:pPr>
        <w:spacing w:line="480" w:lineRule="auto"/>
        <w:jc w:val="both"/>
        <w:rPr>
          <w:color w:val="000000" w:themeColor="text1"/>
        </w:rPr>
      </w:pPr>
      <w:r w:rsidRPr="006720F3">
        <w:rPr>
          <w:b/>
          <w:color w:val="000000" w:themeColor="text1"/>
        </w:rPr>
        <w:lastRenderedPageBreak/>
        <w:t xml:space="preserve">Appendix </w:t>
      </w:r>
      <w:r w:rsidR="003A0104">
        <w:rPr>
          <w:b/>
          <w:color w:val="000000" w:themeColor="text1"/>
        </w:rPr>
        <w:t>S1</w:t>
      </w:r>
      <w:r w:rsidRPr="006720F3">
        <w:rPr>
          <w:color w:val="000000" w:themeColor="text1"/>
        </w:rPr>
        <w:t xml:space="preserve">: Distribution of </w:t>
      </w:r>
      <w:r w:rsidRPr="006720F3">
        <w:rPr>
          <w:i/>
          <w:color w:val="000000" w:themeColor="text1"/>
        </w:rPr>
        <w:t xml:space="preserve">Artemisia californica </w:t>
      </w:r>
      <w:r w:rsidRPr="006720F3">
        <w:rPr>
          <w:iCs/>
          <w:color w:val="000000" w:themeColor="text1"/>
        </w:rPr>
        <w:t>populations</w:t>
      </w:r>
      <w:r w:rsidRPr="006720F3">
        <w:rPr>
          <w:color w:val="000000" w:themeColor="text1"/>
        </w:rPr>
        <w:t xml:space="preserve"> used in this common-garden study</w:t>
      </w:r>
      <w:r>
        <w:rPr>
          <w:color w:val="000000" w:themeColor="text1"/>
        </w:rPr>
        <w:t xml:space="preserve"> and climatic variation at the garden over time</w:t>
      </w:r>
      <w:r w:rsidRPr="006720F3">
        <w:rPr>
          <w:color w:val="000000" w:themeColor="text1"/>
        </w:rPr>
        <w:t xml:space="preserve">.  </w:t>
      </w:r>
    </w:p>
    <w:p w14:paraId="13C0A9F7" w14:textId="77777777" w:rsidR="00C03F18" w:rsidRDefault="00C03F18" w:rsidP="00C03F18">
      <w:pPr>
        <w:rPr>
          <w:b/>
          <w:bCs/>
          <w:color w:val="000000" w:themeColor="text1"/>
          <w:kern w:val="24"/>
        </w:rPr>
      </w:pPr>
    </w:p>
    <w:p w14:paraId="61452665" w14:textId="0339844E" w:rsidR="00C03F18" w:rsidRPr="006720F3" w:rsidRDefault="00C03F18" w:rsidP="00C03F18">
      <w:pPr>
        <w:rPr>
          <w:color w:val="000000" w:themeColor="text1"/>
          <w:kern w:val="24"/>
        </w:rPr>
      </w:pPr>
      <w:r w:rsidRPr="006720F3">
        <w:rPr>
          <w:b/>
          <w:bCs/>
          <w:color w:val="000000" w:themeColor="text1"/>
          <w:kern w:val="24"/>
        </w:rPr>
        <w:t xml:space="preserve">Table </w:t>
      </w:r>
      <w:r w:rsidR="003A0104">
        <w:rPr>
          <w:b/>
          <w:bCs/>
          <w:color w:val="000000" w:themeColor="text1"/>
          <w:kern w:val="24"/>
        </w:rPr>
        <w:t>S</w:t>
      </w:r>
      <w:r w:rsidRPr="006720F3">
        <w:rPr>
          <w:b/>
          <w:bCs/>
          <w:color w:val="000000" w:themeColor="text1"/>
          <w:kern w:val="24"/>
        </w:rPr>
        <w:t xml:space="preserve">1. </w:t>
      </w:r>
      <w:r>
        <w:rPr>
          <w:color w:val="000000" w:themeColor="text1"/>
          <w:kern w:val="24"/>
        </w:rPr>
        <w:t>Population l</w:t>
      </w:r>
      <w:r w:rsidRPr="006720F3">
        <w:rPr>
          <w:color w:val="000000" w:themeColor="text1"/>
          <w:kern w:val="24"/>
        </w:rPr>
        <w:t>ocation</w:t>
      </w:r>
      <w:r>
        <w:rPr>
          <w:color w:val="000000" w:themeColor="text1"/>
          <w:kern w:val="24"/>
        </w:rPr>
        <w:t>s</w:t>
      </w:r>
      <w:r w:rsidRPr="006720F3">
        <w:rPr>
          <w:color w:val="000000" w:themeColor="text1"/>
          <w:kern w:val="24"/>
        </w:rPr>
        <w:t xml:space="preserve"> and climate data (mean annual temperature and precipitation) for the 2</w:t>
      </w:r>
      <w:r>
        <w:rPr>
          <w:color w:val="000000" w:themeColor="text1"/>
          <w:kern w:val="24"/>
        </w:rPr>
        <w:t>1</w:t>
      </w:r>
      <w:r w:rsidRPr="006720F3">
        <w:rPr>
          <w:color w:val="000000" w:themeColor="text1"/>
          <w:kern w:val="24"/>
        </w:rPr>
        <w:t xml:space="preserve"> populations of </w:t>
      </w:r>
      <w:r w:rsidRPr="006720F3">
        <w:rPr>
          <w:i/>
          <w:iCs/>
          <w:color w:val="000000" w:themeColor="text1"/>
          <w:kern w:val="24"/>
        </w:rPr>
        <w:t>A</w:t>
      </w:r>
      <w:r>
        <w:rPr>
          <w:i/>
          <w:iCs/>
          <w:color w:val="000000" w:themeColor="text1"/>
          <w:kern w:val="24"/>
        </w:rPr>
        <w:t>rtemisia</w:t>
      </w:r>
      <w:r w:rsidRPr="006720F3">
        <w:rPr>
          <w:i/>
          <w:iCs/>
          <w:color w:val="000000" w:themeColor="text1"/>
          <w:kern w:val="24"/>
        </w:rPr>
        <w:t xml:space="preserve"> californica </w:t>
      </w:r>
      <w:r w:rsidRPr="006720F3">
        <w:rPr>
          <w:color w:val="000000" w:themeColor="text1"/>
          <w:kern w:val="24"/>
        </w:rPr>
        <w:t>used in this study</w:t>
      </w:r>
      <w:r>
        <w:rPr>
          <w:color w:val="000000" w:themeColor="text1"/>
          <w:kern w:val="24"/>
        </w:rPr>
        <w:t>.</w:t>
      </w:r>
      <w:r w:rsidRPr="006720F3">
        <w:rPr>
          <w:color w:val="000000" w:themeColor="text1"/>
          <w:kern w:val="24"/>
        </w:rPr>
        <w:t xml:space="preserve"> </w:t>
      </w:r>
    </w:p>
    <w:p w14:paraId="34DEDD57" w14:textId="77777777" w:rsidR="00C03F18" w:rsidRPr="006720F3" w:rsidRDefault="00C03F18" w:rsidP="00C03F18">
      <w:pPr>
        <w:rPr>
          <w:color w:val="000000" w:themeColor="text1"/>
          <w:kern w:val="24"/>
        </w:rPr>
      </w:pPr>
    </w:p>
    <w:tbl>
      <w:tblPr>
        <w:tblStyle w:val="ListTable7Colorful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30"/>
        <w:gridCol w:w="1530"/>
        <w:gridCol w:w="1170"/>
        <w:gridCol w:w="90"/>
        <w:gridCol w:w="900"/>
        <w:gridCol w:w="1350"/>
        <w:gridCol w:w="1440"/>
      </w:tblGrid>
      <w:tr w:rsidR="00C03F18" w:rsidRPr="006720F3" w14:paraId="190CEE94" w14:textId="77777777" w:rsidTr="00C0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60" w:type="dxa"/>
            <w:gridSpan w:val="2"/>
            <w:tcBorders>
              <w:right w:val="single" w:sz="4" w:space="0" w:color="auto"/>
            </w:tcBorders>
          </w:tcPr>
          <w:p w14:paraId="64DE149E" w14:textId="77777777" w:rsidR="00C03F18" w:rsidRPr="00114DB7" w:rsidRDefault="00C03F18" w:rsidP="00C0406A">
            <w:pPr>
              <w:jc w:val="center"/>
              <w:rPr>
                <w:kern w:val="24"/>
              </w:rPr>
            </w:pPr>
            <w:r w:rsidRPr="00114DB7">
              <w:rPr>
                <w:kern w:val="24"/>
              </w:rPr>
              <w:t>Population Location</w:t>
            </w: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6C9CC36" w14:textId="77777777" w:rsidR="00C03F18" w:rsidRPr="00114DB7" w:rsidRDefault="00C03F18" w:rsidP="00C040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114DB7">
              <w:rPr>
                <w:kern w:val="24"/>
              </w:rPr>
              <w:t>Local Climate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AC1326" w14:textId="77777777" w:rsidR="00C03F18" w:rsidRPr="00114DB7" w:rsidRDefault="00C03F18" w:rsidP="00C040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114DB7">
              <w:rPr>
                <w:kern w:val="24"/>
              </w:rPr>
              <w:t>Gardens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42678959" w14:textId="77777777" w:rsidR="00C03F18" w:rsidRPr="00114DB7" w:rsidRDefault="00C03F18" w:rsidP="00C040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Sample Size</w:t>
            </w:r>
          </w:p>
        </w:tc>
      </w:tr>
      <w:tr w:rsidR="00C03F18" w:rsidRPr="006720F3" w14:paraId="2A8BD6D3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4" w:space="0" w:color="auto"/>
            </w:tcBorders>
          </w:tcPr>
          <w:p w14:paraId="2029760A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kern w:val="24"/>
              </w:rPr>
              <w:t>Latitude (°)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220A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kern w:val="24"/>
              </w:rPr>
              <w:t>Longitude (°)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00D39D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kern w:val="24"/>
              </w:rPr>
              <w:t>MAT (°C)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2326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kern w:val="24"/>
              </w:rPr>
              <w:t>MAP (cm)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3F0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78BD2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</w:p>
        </w:tc>
      </w:tr>
      <w:tr w:rsidR="00C03F18" w:rsidRPr="006720F3" w14:paraId="1F18DA59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4" w:space="0" w:color="auto"/>
            </w:tcBorders>
          </w:tcPr>
          <w:p w14:paraId="51BD26D5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32.87</w:t>
            </w: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14:paraId="60878C7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-117.25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B24E8A8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16.9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61FE41AE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26.6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</w:tcPr>
          <w:p w14:paraId="722AA971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2009, 2011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9B35034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7, 10</w:t>
            </w:r>
          </w:p>
        </w:tc>
      </w:tr>
      <w:tr w:rsidR="00C03F18" w:rsidRPr="006720F3" w14:paraId="764316E7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177D3AB0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33.05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A4127D0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-117.29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70A1210A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16.1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07D6B99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27.2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1695CD3D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BEF4BFE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9</w:t>
            </w:r>
          </w:p>
        </w:tc>
      </w:tr>
      <w:tr w:rsidR="00C03F18" w:rsidRPr="006720F3" w14:paraId="03279E62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6D28EA3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33.65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56B6BA4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-117.89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3B156FC4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17.6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06D859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29.9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44AB1ECA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  <w:r>
              <w:rPr>
                <w:kern w:val="24"/>
              </w:rPr>
              <w:t>*</w:t>
            </w:r>
            <w:r w:rsidRPr="00B540DC">
              <w:rPr>
                <w:kern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3C90DE9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088D4891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21F3B719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34.04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1DC3F4F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-118.6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019A02D3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16.9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6B10A1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42.1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26997E8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2009, 2011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7F54CBA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20, 10</w:t>
            </w:r>
          </w:p>
        </w:tc>
      </w:tr>
      <w:tr w:rsidR="00C03F18" w:rsidRPr="006720F3" w14:paraId="7F9F8505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2F258C00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34.06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E78A95D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-118.99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06063050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17.1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6782EDA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41.0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3BAA271B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9AAFC58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02D78F6E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25BF14D8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34.32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2E8F580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-119.39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4C3172F7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16.1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01446D3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49.5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44EDBF01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FC56599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029E8841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22A6115B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34.41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57F491D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-119.85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5C8C0EBE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15.1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41E71DC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46.1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1F02A871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404AE46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7BD2137F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16DDCA68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34.46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55AAB260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-120.02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1089FF5E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14.8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916819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48.3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F76E397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F05C7E2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11</w:t>
            </w:r>
          </w:p>
        </w:tc>
      </w:tr>
      <w:tr w:rsidR="00C03F18" w:rsidRPr="006720F3" w14:paraId="77815529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542ECA4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37D3302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-120.5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651AAEFD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13.8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BB802E4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37.9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6D53BCA4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078DB49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6620B51F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37ACF756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34.68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01997863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-120.6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77AC0EC8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EBFFDEE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33.6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467D486F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F50B446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6DC37BAA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FD16259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35.15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6EB69C03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-120.65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6E8C1B52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14.7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000F8ED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44.2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105A5160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3F088F8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36513763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7F6C2669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35.44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730A7B82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-120.89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743123AF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14.1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C32DB59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44.3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6615B906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2009, 2011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A681742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15, 10</w:t>
            </w:r>
          </w:p>
        </w:tc>
      </w:tr>
      <w:tr w:rsidR="00C03F18" w:rsidRPr="006720F3" w14:paraId="57BB4E2D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4C6A6D5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35.65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3FB195D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-121.23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4308D26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47CE6E1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54.1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6B20C53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78F83AC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348B59C3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47B2F561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35.9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77C6CB2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-121.46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3B62B611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14.3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4EF7601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73.6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18ED750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FE6CE75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38750FF6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0FF6B6C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36.29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1C9096B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-121.84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587B1906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14.1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57BDC24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91.6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7BB90633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42FCA6B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484847FD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7DF226D5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36.97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DC8AABF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-122.12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264B347C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12.1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E293D62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69.3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7F24A540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2009, 2011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BE4817C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15, 10</w:t>
            </w:r>
          </w:p>
        </w:tc>
      </w:tr>
      <w:tr w:rsidR="00C03F18" w:rsidRPr="006720F3" w14:paraId="249A5407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7FE9BDD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37.3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1DAE36CB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-122.4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3F78C47E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11.9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716D8D6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68.9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62895305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942D962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0DBBE75E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4F9658B3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37.59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55D5A1C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-122.51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7FACCF9E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3A5EFAA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66.3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2FE80BA0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412BBCF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10</w:t>
            </w:r>
          </w:p>
        </w:tc>
      </w:tr>
      <w:tr w:rsidR="00C03F18" w:rsidRPr="006720F3" w14:paraId="23B43A64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7CA7BBAA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37.83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49D763A4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-122.54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67166038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07635C9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69.8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31FA3A02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2009, 2011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7903E55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14, 10</w:t>
            </w:r>
          </w:p>
        </w:tc>
      </w:tr>
      <w:tr w:rsidR="00C03F18" w:rsidRPr="006720F3" w14:paraId="4CD2CE1F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shd w:val="clear" w:color="auto" w:fill="D0CECE" w:themeFill="background2" w:themeFillShade="E6"/>
          </w:tcPr>
          <w:p w14:paraId="5430DD4D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37.86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71A6BE0B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-122.57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24D59B7E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13.7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1BAEF0A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84.7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6B712A4C" w14:textId="77777777" w:rsidR="00C03F18" w:rsidRPr="006720F3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F709360" w14:textId="77777777" w:rsidR="00C03F18" w:rsidRPr="00B540DC" w:rsidRDefault="00C03F18" w:rsidP="00C0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9</w:t>
            </w:r>
          </w:p>
        </w:tc>
      </w:tr>
      <w:tr w:rsidR="00C03F18" w:rsidRPr="006720F3" w14:paraId="41FA270D" w14:textId="77777777" w:rsidTr="00C0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E3A6C07" w14:textId="77777777" w:rsidR="00C03F18" w:rsidRPr="00114DB7" w:rsidRDefault="00C03F18" w:rsidP="00C0406A">
            <w:pPr>
              <w:jc w:val="left"/>
              <w:rPr>
                <w:i w:val="0"/>
                <w:iCs w:val="0"/>
                <w:kern w:val="24"/>
              </w:rPr>
            </w:pPr>
            <w:r w:rsidRPr="00114DB7">
              <w:rPr>
                <w:i w:val="0"/>
                <w:iCs w:val="0"/>
                <w:color w:val="000000"/>
              </w:rPr>
              <w:t>38.25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14:paraId="324F308B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-122.96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</w:tcPr>
          <w:p w14:paraId="230622D5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12.7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D731328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 w:rsidRPr="006720F3">
              <w:rPr>
                <w:color w:val="000000"/>
              </w:rPr>
              <w:t>90.1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2B2ADD7" w14:textId="77777777" w:rsidR="00C03F18" w:rsidRPr="006720F3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540DC">
              <w:rPr>
                <w:kern w:val="24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BC3CF73" w14:textId="77777777" w:rsidR="00C03F18" w:rsidRPr="00B540DC" w:rsidRDefault="00C03F18" w:rsidP="00C040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24"/>
              </w:rPr>
            </w:pPr>
            <w:r>
              <w:rPr>
                <w:kern w:val="24"/>
              </w:rPr>
              <w:t>9</w:t>
            </w:r>
          </w:p>
        </w:tc>
      </w:tr>
      <w:tr w:rsidR="00C03F18" w:rsidRPr="006720F3" w14:paraId="370F6036" w14:textId="77777777" w:rsidTr="00C040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0" w:type="dxa"/>
            <w:gridSpan w:val="6"/>
          </w:tcPr>
          <w:p w14:paraId="34B8F803" w14:textId="77777777" w:rsidR="00C03F18" w:rsidRPr="00B540DC" w:rsidRDefault="00C03F18" w:rsidP="00C0406A">
            <w:pPr>
              <w:jc w:val="left"/>
              <w:rPr>
                <w:kern w:val="24"/>
              </w:rPr>
            </w:pPr>
            <w:r>
              <w:rPr>
                <w:kern w:val="24"/>
              </w:rPr>
              <w:t>* Location of both experimental gardens</w:t>
            </w:r>
          </w:p>
        </w:tc>
      </w:tr>
    </w:tbl>
    <w:p w14:paraId="63EAB847" w14:textId="77777777" w:rsidR="00C03F18" w:rsidRDefault="00C03F18" w:rsidP="00C03F18">
      <w:pPr>
        <w:rPr>
          <w:color w:val="000000" w:themeColor="text1"/>
          <w:kern w:val="24"/>
        </w:rPr>
      </w:pPr>
      <w:r>
        <w:rPr>
          <w:color w:val="000000" w:themeColor="text1"/>
          <w:kern w:val="24"/>
        </w:rPr>
        <w:br w:type="textWrapping" w:clear="all"/>
      </w:r>
      <w:r>
        <w:rPr>
          <w:color w:val="000000" w:themeColor="text1"/>
          <w:kern w:val="24"/>
        </w:rPr>
        <w:br w:type="page"/>
      </w:r>
    </w:p>
    <w:p w14:paraId="3EAC72A1" w14:textId="50956513" w:rsidR="00C03F18" w:rsidRDefault="00C03F18" w:rsidP="00C03F18">
      <w:pPr>
        <w:rPr>
          <w:color w:val="000000" w:themeColor="text1"/>
          <w:kern w:val="24"/>
        </w:rPr>
      </w:pPr>
      <w:r w:rsidRPr="00E07045">
        <w:rPr>
          <w:b/>
          <w:bCs/>
          <w:color w:val="000000" w:themeColor="text1"/>
          <w:kern w:val="24"/>
        </w:rPr>
        <w:lastRenderedPageBreak/>
        <w:t xml:space="preserve">Table </w:t>
      </w:r>
      <w:r w:rsidR="003A0104">
        <w:rPr>
          <w:b/>
          <w:bCs/>
          <w:color w:val="000000" w:themeColor="text1"/>
          <w:kern w:val="24"/>
        </w:rPr>
        <w:t>S</w:t>
      </w:r>
      <w:r w:rsidRPr="00E07045">
        <w:rPr>
          <w:b/>
          <w:bCs/>
          <w:color w:val="000000" w:themeColor="text1"/>
          <w:kern w:val="24"/>
        </w:rPr>
        <w:t>2</w:t>
      </w:r>
      <w:r>
        <w:rPr>
          <w:b/>
          <w:bCs/>
          <w:color w:val="000000" w:themeColor="text1"/>
          <w:kern w:val="24"/>
        </w:rPr>
        <w:t>.</w:t>
      </w:r>
      <w:r>
        <w:rPr>
          <w:color w:val="000000" w:themeColor="text1"/>
          <w:kern w:val="24"/>
        </w:rPr>
        <w:t xml:space="preserve"> </w:t>
      </w:r>
      <w:r w:rsidRPr="006720F3">
        <w:rPr>
          <w:color w:val="000000" w:themeColor="text1"/>
          <w:kern w:val="24"/>
        </w:rPr>
        <w:t xml:space="preserve">Interannual variation in climate over the duration of the experiment. </w:t>
      </w:r>
      <w:r>
        <w:rPr>
          <w:color w:val="000000" w:themeColor="text1"/>
          <w:kern w:val="24"/>
        </w:rPr>
        <w:t>Precipitation calculated on a hydrologic year (October 1</w:t>
      </w:r>
      <w:r w:rsidRPr="00C77123">
        <w:rPr>
          <w:color w:val="000000" w:themeColor="text1"/>
          <w:kern w:val="24"/>
          <w:vertAlign w:val="superscript"/>
        </w:rPr>
        <w:t>st</w:t>
      </w:r>
      <w:r>
        <w:rPr>
          <w:color w:val="000000" w:themeColor="text1"/>
          <w:kern w:val="24"/>
        </w:rPr>
        <w:t>-May 1</w:t>
      </w:r>
      <w:r w:rsidRPr="00C77123">
        <w:rPr>
          <w:color w:val="000000" w:themeColor="text1"/>
          <w:kern w:val="24"/>
          <w:vertAlign w:val="superscript"/>
        </w:rPr>
        <w:t>st</w:t>
      </w:r>
      <w:r>
        <w:rPr>
          <w:color w:val="000000" w:themeColor="text1"/>
          <w:kern w:val="24"/>
        </w:rPr>
        <w:t>).</w:t>
      </w:r>
    </w:p>
    <w:p w14:paraId="78B66779" w14:textId="77777777" w:rsidR="00C03F18" w:rsidRPr="006720F3" w:rsidRDefault="00C03F18" w:rsidP="00C03F18">
      <w:pPr>
        <w:rPr>
          <w:color w:val="000000" w:themeColor="text1"/>
          <w:kern w:val="24"/>
        </w:rPr>
      </w:pPr>
    </w:p>
    <w:tbl>
      <w:tblPr>
        <w:tblStyle w:val="ListTable6Colorful-Accent3"/>
        <w:tblW w:w="0" w:type="auto"/>
        <w:tblLayout w:type="fixed"/>
        <w:tblLook w:val="0420" w:firstRow="1" w:lastRow="0" w:firstColumn="0" w:lastColumn="0" w:noHBand="0" w:noVBand="1"/>
      </w:tblPr>
      <w:tblGrid>
        <w:gridCol w:w="1440"/>
        <w:gridCol w:w="1620"/>
        <w:gridCol w:w="1890"/>
      </w:tblGrid>
      <w:tr w:rsidR="00C03F18" w:rsidRPr="006720F3" w14:paraId="3A7D58C6" w14:textId="77777777" w:rsidTr="00C0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tcW w:w="1440" w:type="dxa"/>
          </w:tcPr>
          <w:p w14:paraId="08AC76C2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Year</w:t>
            </w:r>
          </w:p>
        </w:tc>
        <w:tc>
          <w:tcPr>
            <w:tcW w:w="1620" w:type="dxa"/>
          </w:tcPr>
          <w:p w14:paraId="5B54B63C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Temperature (°C)</w:t>
            </w:r>
          </w:p>
        </w:tc>
        <w:tc>
          <w:tcPr>
            <w:tcW w:w="1890" w:type="dxa"/>
          </w:tcPr>
          <w:p w14:paraId="5BDFF9C1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Precipitation (cm)</w:t>
            </w:r>
          </w:p>
        </w:tc>
      </w:tr>
      <w:tr w:rsidR="00C03F18" w:rsidRPr="006720F3" w14:paraId="49DB50A2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tcW w:w="1440" w:type="dxa"/>
          </w:tcPr>
          <w:p w14:paraId="75C380D6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Average (1964-2013)</w:t>
            </w:r>
          </w:p>
        </w:tc>
        <w:tc>
          <w:tcPr>
            <w:tcW w:w="1620" w:type="dxa"/>
          </w:tcPr>
          <w:p w14:paraId="68329AEF" w14:textId="77777777" w:rsidR="00C03F18" w:rsidRPr="006720F3" w:rsidRDefault="00C03F18" w:rsidP="00C0406A">
            <w:pPr>
              <w:rPr>
                <w:color w:val="000000"/>
              </w:rPr>
            </w:pPr>
            <w:r>
              <w:rPr>
                <w:color w:val="000000"/>
              </w:rPr>
              <w:t>17.6</w:t>
            </w:r>
          </w:p>
        </w:tc>
        <w:tc>
          <w:tcPr>
            <w:tcW w:w="1890" w:type="dxa"/>
          </w:tcPr>
          <w:p w14:paraId="786EB323" w14:textId="77777777" w:rsidR="00C03F18" w:rsidRPr="006720F3" w:rsidRDefault="00C03F18" w:rsidP="00C0406A">
            <w:pPr>
              <w:rPr>
                <w:color w:val="000000"/>
              </w:rPr>
            </w:pPr>
            <w:r>
              <w:rPr>
                <w:color w:val="000000"/>
              </w:rPr>
              <w:t>29.9</w:t>
            </w:r>
          </w:p>
        </w:tc>
      </w:tr>
      <w:tr w:rsidR="00C03F18" w:rsidRPr="006720F3" w14:paraId="1AD09E78" w14:textId="77777777" w:rsidTr="00C0406A">
        <w:trPr>
          <w:trHeight w:val="341"/>
        </w:trPr>
        <w:tc>
          <w:tcPr>
            <w:tcW w:w="1440" w:type="dxa"/>
          </w:tcPr>
          <w:p w14:paraId="7DB127B2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2010</w:t>
            </w:r>
          </w:p>
        </w:tc>
        <w:tc>
          <w:tcPr>
            <w:tcW w:w="1620" w:type="dxa"/>
          </w:tcPr>
          <w:p w14:paraId="104CD77F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17.</w:t>
            </w:r>
            <w:r>
              <w:rPr>
                <w:color w:val="000000"/>
              </w:rPr>
              <w:t>1</w:t>
            </w:r>
          </w:p>
        </w:tc>
        <w:tc>
          <w:tcPr>
            <w:tcW w:w="1890" w:type="dxa"/>
          </w:tcPr>
          <w:p w14:paraId="6EF3D21D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/>
              </w:rPr>
              <w:t>37.</w:t>
            </w:r>
            <w:r>
              <w:rPr>
                <w:color w:val="000000"/>
              </w:rPr>
              <w:t>3</w:t>
            </w:r>
          </w:p>
        </w:tc>
      </w:tr>
      <w:tr w:rsidR="00C03F18" w:rsidRPr="006720F3" w14:paraId="710BE272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tcW w:w="1440" w:type="dxa"/>
          </w:tcPr>
          <w:p w14:paraId="505C25DA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2011</w:t>
            </w:r>
          </w:p>
        </w:tc>
        <w:tc>
          <w:tcPr>
            <w:tcW w:w="1620" w:type="dxa"/>
          </w:tcPr>
          <w:p w14:paraId="7A25083D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17.</w:t>
            </w:r>
            <w:r>
              <w:rPr>
                <w:color w:val="000000"/>
              </w:rPr>
              <w:t>5</w:t>
            </w:r>
          </w:p>
        </w:tc>
        <w:tc>
          <w:tcPr>
            <w:tcW w:w="1890" w:type="dxa"/>
          </w:tcPr>
          <w:p w14:paraId="79BA0983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/>
              </w:rPr>
              <w:t>42.</w:t>
            </w:r>
            <w:r>
              <w:rPr>
                <w:color w:val="000000"/>
              </w:rPr>
              <w:t>6</w:t>
            </w:r>
          </w:p>
        </w:tc>
      </w:tr>
      <w:tr w:rsidR="00C03F18" w:rsidRPr="006720F3" w14:paraId="6CEC35FD" w14:textId="77777777" w:rsidTr="00C0406A">
        <w:trPr>
          <w:trHeight w:val="341"/>
        </w:trPr>
        <w:tc>
          <w:tcPr>
            <w:tcW w:w="1440" w:type="dxa"/>
          </w:tcPr>
          <w:p w14:paraId="6FFB12FE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2012</w:t>
            </w:r>
          </w:p>
        </w:tc>
        <w:tc>
          <w:tcPr>
            <w:tcW w:w="1620" w:type="dxa"/>
          </w:tcPr>
          <w:p w14:paraId="0E14838D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16.</w:t>
            </w:r>
            <w:r>
              <w:rPr>
                <w:color w:val="000000"/>
              </w:rPr>
              <w:t>8</w:t>
            </w:r>
          </w:p>
        </w:tc>
        <w:tc>
          <w:tcPr>
            <w:tcW w:w="1890" w:type="dxa"/>
          </w:tcPr>
          <w:p w14:paraId="440773A4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6720F3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</w:p>
        </w:tc>
      </w:tr>
      <w:tr w:rsidR="00C03F18" w:rsidRPr="006720F3" w14:paraId="5A9A3BD7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tcW w:w="1440" w:type="dxa"/>
          </w:tcPr>
          <w:p w14:paraId="3CE01BD4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2013</w:t>
            </w:r>
          </w:p>
        </w:tc>
        <w:tc>
          <w:tcPr>
            <w:tcW w:w="1620" w:type="dxa"/>
          </w:tcPr>
          <w:p w14:paraId="7C9863A9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17.7</w:t>
            </w:r>
          </w:p>
        </w:tc>
        <w:tc>
          <w:tcPr>
            <w:tcW w:w="1890" w:type="dxa"/>
          </w:tcPr>
          <w:p w14:paraId="7D344DD1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1</w:t>
            </w:r>
            <w:r>
              <w:rPr>
                <w:color w:val="000000" w:themeColor="text1"/>
                <w:kern w:val="24"/>
              </w:rPr>
              <w:t>2</w:t>
            </w:r>
            <w:r w:rsidRPr="006720F3">
              <w:rPr>
                <w:color w:val="000000" w:themeColor="text1"/>
                <w:kern w:val="24"/>
              </w:rPr>
              <w:t>.</w:t>
            </w:r>
            <w:r>
              <w:rPr>
                <w:color w:val="000000" w:themeColor="text1"/>
                <w:kern w:val="24"/>
              </w:rPr>
              <w:t>6</w:t>
            </w:r>
          </w:p>
        </w:tc>
      </w:tr>
      <w:tr w:rsidR="00C03F18" w:rsidRPr="006720F3" w14:paraId="74469C90" w14:textId="77777777" w:rsidTr="00C0406A">
        <w:trPr>
          <w:trHeight w:val="341"/>
        </w:trPr>
        <w:tc>
          <w:tcPr>
            <w:tcW w:w="1440" w:type="dxa"/>
          </w:tcPr>
          <w:p w14:paraId="69F69D1E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2014</w:t>
            </w:r>
          </w:p>
        </w:tc>
        <w:tc>
          <w:tcPr>
            <w:tcW w:w="1620" w:type="dxa"/>
          </w:tcPr>
          <w:p w14:paraId="34F664F6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18.</w:t>
            </w:r>
            <w:r>
              <w:rPr>
                <w:color w:val="000000"/>
              </w:rPr>
              <w:t>3</w:t>
            </w:r>
          </w:p>
        </w:tc>
        <w:tc>
          <w:tcPr>
            <w:tcW w:w="1890" w:type="dxa"/>
          </w:tcPr>
          <w:p w14:paraId="6B8BFBC5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1</w:t>
            </w:r>
            <w:r>
              <w:rPr>
                <w:color w:val="000000" w:themeColor="text1"/>
                <w:kern w:val="24"/>
              </w:rPr>
              <w:t>0</w:t>
            </w:r>
            <w:r w:rsidRPr="006720F3">
              <w:rPr>
                <w:color w:val="000000" w:themeColor="text1"/>
                <w:kern w:val="24"/>
              </w:rPr>
              <w:t>.</w:t>
            </w:r>
            <w:r>
              <w:rPr>
                <w:color w:val="000000" w:themeColor="text1"/>
                <w:kern w:val="24"/>
              </w:rPr>
              <w:t>7</w:t>
            </w:r>
          </w:p>
        </w:tc>
      </w:tr>
      <w:tr w:rsidR="00C03F18" w:rsidRPr="006720F3" w14:paraId="053FD43D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tcW w:w="1440" w:type="dxa"/>
          </w:tcPr>
          <w:p w14:paraId="53F14502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2015</w:t>
            </w:r>
          </w:p>
        </w:tc>
        <w:tc>
          <w:tcPr>
            <w:tcW w:w="1620" w:type="dxa"/>
          </w:tcPr>
          <w:p w14:paraId="69F151F0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20.3</w:t>
            </w:r>
          </w:p>
        </w:tc>
        <w:tc>
          <w:tcPr>
            <w:tcW w:w="1890" w:type="dxa"/>
          </w:tcPr>
          <w:p w14:paraId="69E159D3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15.</w:t>
            </w:r>
            <w:r>
              <w:rPr>
                <w:color w:val="000000" w:themeColor="text1"/>
                <w:kern w:val="24"/>
              </w:rPr>
              <w:t>2</w:t>
            </w:r>
          </w:p>
        </w:tc>
      </w:tr>
      <w:tr w:rsidR="00C03F18" w:rsidRPr="006720F3" w14:paraId="28675BA6" w14:textId="77777777" w:rsidTr="00C0406A">
        <w:trPr>
          <w:trHeight w:val="341"/>
        </w:trPr>
        <w:tc>
          <w:tcPr>
            <w:tcW w:w="1440" w:type="dxa"/>
          </w:tcPr>
          <w:p w14:paraId="7CBDE0CD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2016</w:t>
            </w:r>
          </w:p>
        </w:tc>
        <w:tc>
          <w:tcPr>
            <w:tcW w:w="1620" w:type="dxa"/>
          </w:tcPr>
          <w:p w14:paraId="1B6624F7" w14:textId="77777777" w:rsidR="00C03F18" w:rsidRPr="006720F3" w:rsidRDefault="00C03F18" w:rsidP="00C0406A">
            <w:pPr>
              <w:rPr>
                <w:color w:val="000000"/>
              </w:rPr>
            </w:pPr>
            <w:r w:rsidRPr="006720F3">
              <w:rPr>
                <w:color w:val="000000"/>
              </w:rPr>
              <w:t>18.3</w:t>
            </w:r>
          </w:p>
        </w:tc>
        <w:tc>
          <w:tcPr>
            <w:tcW w:w="1890" w:type="dxa"/>
          </w:tcPr>
          <w:p w14:paraId="38A4E163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>
              <w:rPr>
                <w:color w:val="000000"/>
              </w:rPr>
              <w:t>13</w:t>
            </w:r>
            <w:r w:rsidRPr="006720F3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</w:tr>
      <w:tr w:rsidR="00C03F18" w:rsidRPr="006720F3" w14:paraId="1C6A5D74" w14:textId="77777777" w:rsidTr="00C0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tcW w:w="1440" w:type="dxa"/>
          </w:tcPr>
          <w:p w14:paraId="2033AA20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2017</w:t>
            </w:r>
          </w:p>
        </w:tc>
        <w:tc>
          <w:tcPr>
            <w:tcW w:w="1620" w:type="dxa"/>
          </w:tcPr>
          <w:p w14:paraId="791257A7" w14:textId="77777777" w:rsidR="00C03F18" w:rsidRPr="006720F3" w:rsidRDefault="00C03F18" w:rsidP="00C0406A">
            <w:pPr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  <w:tc>
          <w:tcPr>
            <w:tcW w:w="1890" w:type="dxa"/>
          </w:tcPr>
          <w:p w14:paraId="4FB98D30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4</w:t>
            </w:r>
            <w:r>
              <w:rPr>
                <w:color w:val="000000" w:themeColor="text1"/>
                <w:kern w:val="24"/>
              </w:rPr>
              <w:t>3</w:t>
            </w:r>
            <w:r w:rsidRPr="006720F3">
              <w:rPr>
                <w:color w:val="000000" w:themeColor="text1"/>
                <w:kern w:val="24"/>
              </w:rPr>
              <w:t>.</w:t>
            </w:r>
            <w:r>
              <w:rPr>
                <w:color w:val="000000" w:themeColor="text1"/>
                <w:kern w:val="24"/>
              </w:rPr>
              <w:t>9</w:t>
            </w:r>
          </w:p>
        </w:tc>
      </w:tr>
      <w:tr w:rsidR="00C03F18" w:rsidRPr="006720F3" w14:paraId="1C0949A6" w14:textId="77777777" w:rsidTr="00C0406A">
        <w:trPr>
          <w:trHeight w:val="322"/>
        </w:trPr>
        <w:tc>
          <w:tcPr>
            <w:tcW w:w="1440" w:type="dxa"/>
          </w:tcPr>
          <w:p w14:paraId="378FFE03" w14:textId="77777777" w:rsidR="00C03F18" w:rsidRPr="006720F3" w:rsidRDefault="00C03F18" w:rsidP="00C0406A">
            <w:pPr>
              <w:rPr>
                <w:color w:val="000000" w:themeColor="text1"/>
                <w:kern w:val="24"/>
              </w:rPr>
            </w:pPr>
            <w:r w:rsidRPr="006720F3">
              <w:rPr>
                <w:color w:val="000000" w:themeColor="text1"/>
                <w:kern w:val="24"/>
              </w:rPr>
              <w:t>2018</w:t>
            </w:r>
          </w:p>
        </w:tc>
        <w:tc>
          <w:tcPr>
            <w:tcW w:w="1620" w:type="dxa"/>
          </w:tcPr>
          <w:p w14:paraId="2A108EE2" w14:textId="77777777" w:rsidR="00C03F18" w:rsidRPr="006720F3" w:rsidRDefault="00C03F18" w:rsidP="00C0406A">
            <w:pPr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  <w:tc>
          <w:tcPr>
            <w:tcW w:w="1890" w:type="dxa"/>
          </w:tcPr>
          <w:p w14:paraId="58464D1D" w14:textId="77777777" w:rsidR="00C03F18" w:rsidRPr="006720F3" w:rsidRDefault="00C03F18" w:rsidP="00C0406A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6720F3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</w:p>
        </w:tc>
      </w:tr>
    </w:tbl>
    <w:p w14:paraId="2B5B1F4D" w14:textId="77777777" w:rsidR="00C03F18" w:rsidRPr="008F1FE4" w:rsidRDefault="00C03F18" w:rsidP="00C03F18">
      <w:r>
        <w:rPr>
          <w:b/>
          <w:bCs/>
        </w:rPr>
        <w:br w:type="page"/>
      </w:r>
    </w:p>
    <w:p w14:paraId="61CC9713" w14:textId="77777777" w:rsidR="00C03F18" w:rsidRDefault="00C03F18" w:rsidP="00C03F18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01880D6F" wp14:editId="5B77FB64">
            <wp:extent cx="5943600" cy="27860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CA666" w14:textId="2FCA5CD7" w:rsidR="00C03F18" w:rsidRDefault="00C03F18" w:rsidP="00C03F18">
      <w:pPr>
        <w:rPr>
          <w:b/>
          <w:bCs/>
        </w:rPr>
      </w:pPr>
      <w:r>
        <w:rPr>
          <w:b/>
          <w:bCs/>
        </w:rPr>
        <w:t xml:space="preserve">Figure </w:t>
      </w:r>
      <w:r w:rsidR="003A0104">
        <w:rPr>
          <w:b/>
          <w:bCs/>
        </w:rPr>
        <w:t>S</w:t>
      </w:r>
      <w:r>
        <w:rPr>
          <w:b/>
          <w:bCs/>
        </w:rPr>
        <w:t>1.</w:t>
      </w:r>
      <w:r>
        <w:t xml:space="preserve"> (a) Latitudinal variation in precipitation (1964-2014) for the</w:t>
      </w:r>
      <w:r w:rsidRPr="003A560D">
        <w:t xml:space="preserve"> </w:t>
      </w:r>
      <w:r>
        <w:t xml:space="preserve">wet (blue; October-April) and dry (red; May-September) season at the locations of each </w:t>
      </w:r>
      <w:r>
        <w:rPr>
          <w:i/>
          <w:iCs/>
        </w:rPr>
        <w:t xml:space="preserve">Artemisia californica </w:t>
      </w:r>
      <w:r>
        <w:t xml:space="preserve">population used in this study. (b) Average precipitation (1964-2014) for each month colored by the latitude of the </w:t>
      </w:r>
      <w:r>
        <w:rPr>
          <w:i/>
          <w:iCs/>
        </w:rPr>
        <w:t xml:space="preserve">A. californica </w:t>
      </w:r>
      <w:r>
        <w:t>population. Blue lines indicate more northern sites and red lines indicate more southern sites.</w:t>
      </w:r>
      <w:r>
        <w:rPr>
          <w:b/>
          <w:bCs/>
        </w:rPr>
        <w:br w:type="page"/>
      </w:r>
    </w:p>
    <w:p w14:paraId="46183926" w14:textId="77777777" w:rsidR="00C03F18" w:rsidRDefault="00C03F18" w:rsidP="00C03F18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24F421A5" wp14:editId="44BB6E9D">
            <wp:extent cx="4037610" cy="4037610"/>
            <wp:effectExtent l="0" t="0" r="127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CB_Figure A2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737" cy="4058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53316" w14:textId="363B9442" w:rsidR="00C03F18" w:rsidRDefault="00C03F18" w:rsidP="00C03F18">
      <w:pPr>
        <w:rPr>
          <w:color w:val="000000" w:themeColor="text1"/>
          <w:kern w:val="24"/>
        </w:rPr>
      </w:pPr>
      <w:r w:rsidRPr="0059075E">
        <w:rPr>
          <w:b/>
          <w:bCs/>
        </w:rPr>
        <w:t xml:space="preserve">Figure </w:t>
      </w:r>
      <w:r w:rsidR="003A0104">
        <w:rPr>
          <w:b/>
          <w:bCs/>
        </w:rPr>
        <w:t>S</w:t>
      </w:r>
      <w:r>
        <w:rPr>
          <w:b/>
          <w:bCs/>
        </w:rPr>
        <w:t>2</w:t>
      </w:r>
      <w:r w:rsidRPr="0059075E">
        <w:rPr>
          <w:rStyle w:val="CommentReference"/>
          <w:b/>
          <w:bCs/>
        </w:rPr>
        <w:t xml:space="preserve">. </w:t>
      </w:r>
      <w:r>
        <w:rPr>
          <w:color w:val="000000" w:themeColor="text1"/>
        </w:rPr>
        <w:t>R</w:t>
      </w:r>
      <w:r w:rsidRPr="0059075E">
        <w:rPr>
          <w:color w:val="000000" w:themeColor="text1"/>
        </w:rPr>
        <w:t>elative humidity plotted against total monthly rainfall</w:t>
      </w:r>
      <w:r>
        <w:rPr>
          <w:color w:val="000000" w:themeColor="text1"/>
        </w:rPr>
        <w:t xml:space="preserve"> for each month from 2009-2017 at the common garden site. Precipitation and relative humidity</w:t>
      </w:r>
      <w:r w:rsidRPr="0059075E">
        <w:rPr>
          <w:color w:val="000000" w:themeColor="text1"/>
        </w:rPr>
        <w:t xml:space="preserve"> was collected from the</w:t>
      </w:r>
      <w:r w:rsidRPr="0059075E">
        <w:rPr>
          <w:rFonts w:eastAsia="MS Mincho"/>
          <w:lang w:eastAsia="ja-JP"/>
        </w:rPr>
        <w:t xml:space="preserve"> John Wayne Airport Station (</w:t>
      </w:r>
      <w:r w:rsidRPr="0059075E">
        <w:t>33.68°, -117.87°</w:t>
      </w:r>
      <w:r w:rsidRPr="0059075E">
        <w:rPr>
          <w:rFonts w:eastAsia="MS Mincho"/>
          <w:lang w:eastAsia="ja-JP"/>
        </w:rPr>
        <w:t>) located &lt; 4 km away from our common garden for 2009-2017 (from the NOAA National Centers for Environmental Information online database)</w:t>
      </w:r>
      <w:r w:rsidRPr="0059075E">
        <w:rPr>
          <w:color w:val="000000" w:themeColor="text1"/>
        </w:rPr>
        <w:t>.</w:t>
      </w:r>
      <w:r w:rsidRPr="0073093E">
        <w:rPr>
          <w:color w:val="000000" w:themeColor="text1"/>
          <w:kern w:val="24"/>
        </w:rPr>
        <w:t xml:space="preserve"> </w:t>
      </w:r>
    </w:p>
    <w:p w14:paraId="1EF693BE" w14:textId="771CB0D2" w:rsidR="00102198" w:rsidRPr="00C03F18" w:rsidRDefault="003A0104">
      <w:pPr>
        <w:rPr>
          <w:color w:val="000000" w:themeColor="text1"/>
          <w:kern w:val="24"/>
        </w:rPr>
      </w:pPr>
    </w:p>
    <w:sectPr w:rsidR="00102198" w:rsidRPr="00C03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3B9"/>
    <w:rsid w:val="000553B9"/>
    <w:rsid w:val="003A0104"/>
    <w:rsid w:val="00662CBC"/>
    <w:rsid w:val="00C03F18"/>
    <w:rsid w:val="00D1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0DE61"/>
  <w15:chartTrackingRefBased/>
  <w15:docId w15:val="{74BDFBBC-501F-403F-BDE4-932F10F0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03F18"/>
    <w:rPr>
      <w:sz w:val="16"/>
      <w:szCs w:val="16"/>
    </w:rPr>
  </w:style>
  <w:style w:type="table" w:styleId="ListTable7Colorful">
    <w:name w:val="List Table 7 Colorful"/>
    <w:basedOn w:val="TableNormal"/>
    <w:uiPriority w:val="52"/>
    <w:rsid w:val="00C03F18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C03F18"/>
    <w:pPr>
      <w:spacing w:after="0" w:line="240" w:lineRule="auto"/>
    </w:pPr>
    <w:rPr>
      <w:color w:val="7B7B7B" w:themeColor="accent3" w:themeShade="BF"/>
      <w:sz w:val="24"/>
      <w:szCs w:val="24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C3F36-3835-4764-9CC6-83F2682C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Croy</dc:creator>
  <cp:keywords/>
  <dc:description/>
  <cp:lastModifiedBy>Jordan Croy</cp:lastModifiedBy>
  <cp:revision>3</cp:revision>
  <dcterms:created xsi:type="dcterms:W3CDTF">2021-03-27T06:09:00Z</dcterms:created>
  <dcterms:modified xsi:type="dcterms:W3CDTF">2021-03-27T06:14:00Z</dcterms:modified>
</cp:coreProperties>
</file>