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8D39EF" w14:textId="77777777" w:rsidR="00F60D81" w:rsidRDefault="00465C6F" w:rsidP="00C91099">
      <w:pPr>
        <w:jc w:val="center"/>
        <w:rPr>
          <w:b/>
        </w:rPr>
      </w:pPr>
      <w:r w:rsidRPr="00CB1F0E">
        <w:rPr>
          <w:b/>
        </w:rPr>
        <w:t>Waveform Data</w:t>
      </w:r>
      <w:r w:rsidR="00CB1F0E" w:rsidRPr="00CB1F0E">
        <w:rPr>
          <w:b/>
        </w:rPr>
        <w:t xml:space="preserve"> File</w:t>
      </w:r>
      <w:r w:rsidRPr="00CB1F0E">
        <w:rPr>
          <w:b/>
        </w:rPr>
        <w:t xml:space="preserve"> Information Sheet</w:t>
      </w:r>
    </w:p>
    <w:p w14:paraId="051609BA" w14:textId="4BB43CDC" w:rsidR="00727A74" w:rsidRPr="00727A74" w:rsidRDefault="00AC1C37">
      <w:pPr>
        <w:rPr>
          <w:b/>
          <w:iCs/>
        </w:rPr>
      </w:pPr>
      <w:r>
        <w:rPr>
          <w:b/>
        </w:rPr>
        <w:t xml:space="preserve">Upload link: </w:t>
      </w:r>
      <w:hyperlink r:id="rId9" w:history="1">
        <w:r>
          <w:rPr>
            <w:rStyle w:val="Lienhypertexte"/>
            <w:rFonts w:ascii="Arial" w:hAnsi="Arial" w:cs="Arial"/>
          </w:rPr>
          <w:t>https://zenodo.org/communities/supraemi/</w:t>
        </w:r>
      </w:hyperlink>
      <w:r w:rsidR="00727A74">
        <w:rPr>
          <w:rStyle w:val="Lienhypertexte"/>
          <w:rFonts w:ascii="Arial" w:hAnsi="Arial" w:cs="Arial"/>
        </w:rPr>
        <w:br/>
      </w:r>
      <w:r w:rsidR="00727A74">
        <w:rPr>
          <w:b/>
          <w:iCs/>
        </w:rPr>
        <w:t xml:space="preserve">(Log-in to </w:t>
      </w:r>
      <w:proofErr w:type="spellStart"/>
      <w:r w:rsidR="00727A74">
        <w:rPr>
          <w:b/>
          <w:iCs/>
        </w:rPr>
        <w:t>Zenodo</w:t>
      </w:r>
      <w:proofErr w:type="spellEnd"/>
      <w:r w:rsidR="00727A74">
        <w:rPr>
          <w:b/>
          <w:iCs/>
        </w:rPr>
        <w:t xml:space="preserve"> first, otherwise the link above won’t go to the </w:t>
      </w:r>
      <w:proofErr w:type="spellStart"/>
      <w:proofErr w:type="gramStart"/>
      <w:r w:rsidR="00727A74">
        <w:rPr>
          <w:b/>
          <w:iCs/>
        </w:rPr>
        <w:t>SupraEMI</w:t>
      </w:r>
      <w:proofErr w:type="spellEnd"/>
      <w:r w:rsidR="00727A74">
        <w:rPr>
          <w:b/>
          <w:iCs/>
        </w:rPr>
        <w:t xml:space="preserve">  site</w:t>
      </w:r>
      <w:proofErr w:type="gramEnd"/>
      <w:r w:rsidR="00727A74">
        <w:rPr>
          <w:b/>
          <w:iCs/>
        </w:rPr>
        <w:t>)</w:t>
      </w:r>
    </w:p>
    <w:p w14:paraId="438EC1E7" w14:textId="3AFFDEE0" w:rsidR="00565C23" w:rsidRPr="00565C23" w:rsidRDefault="00565C23">
      <w:pPr>
        <w:rPr>
          <w:b/>
          <w:i/>
        </w:rPr>
      </w:pPr>
      <w:r w:rsidRPr="00565C23">
        <w:rPr>
          <w:b/>
          <w:i/>
        </w:rPr>
        <w:t xml:space="preserve">Details of </w:t>
      </w:r>
      <w:r>
        <w:rPr>
          <w:b/>
          <w:i/>
        </w:rPr>
        <w:t xml:space="preserve">Waveform </w:t>
      </w:r>
      <w:r w:rsidRPr="00565C23">
        <w:rPr>
          <w:b/>
          <w:i/>
        </w:rPr>
        <w:t>Data</w:t>
      </w:r>
    </w:p>
    <w:tbl>
      <w:tblPr>
        <w:tblStyle w:val="Grilledutableau"/>
        <w:tblW w:w="9493" w:type="dxa"/>
        <w:tblLook w:val="04A0" w:firstRow="1" w:lastRow="0" w:firstColumn="1" w:lastColumn="0" w:noHBand="0" w:noVBand="1"/>
      </w:tblPr>
      <w:tblGrid>
        <w:gridCol w:w="2553"/>
        <w:gridCol w:w="6940"/>
      </w:tblGrid>
      <w:tr w:rsidR="00565C23" w:rsidRPr="00565C23" w14:paraId="6C84F9A0" w14:textId="77777777" w:rsidTr="00944B91">
        <w:tc>
          <w:tcPr>
            <w:tcW w:w="2553" w:type="dxa"/>
          </w:tcPr>
          <w:p w14:paraId="56B18ADE" w14:textId="77777777" w:rsidR="00565C23" w:rsidRPr="00565C23" w:rsidRDefault="00565C23" w:rsidP="00565C23">
            <w:r w:rsidRPr="00565C23">
              <w:t>Waveform Filename:</w:t>
            </w:r>
          </w:p>
        </w:tc>
        <w:tc>
          <w:tcPr>
            <w:tcW w:w="6940" w:type="dxa"/>
          </w:tcPr>
          <w:p w14:paraId="74293937" w14:textId="06B1C70D" w:rsidR="00565C23" w:rsidRPr="00565C23" w:rsidRDefault="00CB6A53" w:rsidP="00565C23">
            <w:r w:rsidRPr="00CB6A53">
              <w:t>CombinedAppliancesLab_rawCurrentPhase</w:t>
            </w:r>
            <w:r w:rsidR="00187833" w:rsidRPr="00187833">
              <w:t>_Data_V1</w:t>
            </w:r>
          </w:p>
        </w:tc>
      </w:tr>
      <w:tr w:rsidR="00565C23" w:rsidRPr="00565C23" w14:paraId="006BEEB9" w14:textId="77777777" w:rsidTr="00944B91">
        <w:tc>
          <w:tcPr>
            <w:tcW w:w="2553" w:type="dxa"/>
          </w:tcPr>
          <w:p w14:paraId="446958B3" w14:textId="77777777" w:rsidR="00565C23" w:rsidRPr="00565C23" w:rsidRDefault="00565C23" w:rsidP="00565C23">
            <w:r w:rsidRPr="00565C23">
              <w:t>Waveform Description:</w:t>
            </w:r>
          </w:p>
        </w:tc>
        <w:tc>
          <w:tcPr>
            <w:tcW w:w="6940" w:type="dxa"/>
          </w:tcPr>
          <w:p w14:paraId="054FE271" w14:textId="77777777" w:rsidR="00CB6A53" w:rsidRDefault="00CB6A53" w:rsidP="00CB6A53">
            <w:r>
              <w:t xml:space="preserve">The emissions of the combined appliances </w:t>
            </w:r>
            <w:proofErr w:type="gramStart"/>
            <w:r>
              <w:t>were recorded</w:t>
            </w:r>
            <w:proofErr w:type="gramEnd"/>
            <w:r>
              <w:t xml:space="preserve">. </w:t>
            </w:r>
          </w:p>
          <w:p w14:paraId="64AEB75B" w14:textId="77777777" w:rsidR="00CB6A53" w:rsidRDefault="00CB6A53" w:rsidP="00CB6A53">
            <w:r>
              <w:t xml:space="preserve">A LED lamp, an induction cooker on 1000 W position and a desktop computer with </w:t>
            </w:r>
            <w:proofErr w:type="gramStart"/>
            <w:r>
              <w:t>a</w:t>
            </w:r>
            <w:proofErr w:type="gramEnd"/>
            <w:r>
              <w:t xml:space="preserve"> 80% load of the CPU were connected together.</w:t>
            </w:r>
          </w:p>
          <w:p w14:paraId="1DBD01A4" w14:textId="695607DF" w:rsidR="00CB6A53" w:rsidRDefault="00CB6A53" w:rsidP="00CB6A53">
            <w:r>
              <w:t xml:space="preserve">The </w:t>
            </w:r>
            <w:r w:rsidR="004F6446">
              <w:t>raw data</w:t>
            </w:r>
            <w:r>
              <w:t xml:space="preserve"> </w:t>
            </w:r>
            <w:proofErr w:type="gramStart"/>
            <w:r>
              <w:t>are recorded</w:t>
            </w:r>
            <w:proofErr w:type="gramEnd"/>
            <w:r>
              <w:t xml:space="preserve"> with a LISN in the circuit. </w:t>
            </w:r>
          </w:p>
          <w:p w14:paraId="4F67EF34" w14:textId="77777777" w:rsidR="004F6446" w:rsidRDefault="00BA153D" w:rsidP="00187833">
            <w:r w:rsidRPr="00062FF7">
              <w:t xml:space="preserve">In the csv file, </w:t>
            </w:r>
            <w:r w:rsidR="00F238E1">
              <w:t xml:space="preserve">there are </w:t>
            </w:r>
            <w:r w:rsidR="00000C8B">
              <w:t>raw</w:t>
            </w:r>
            <w:r w:rsidR="00F238E1">
              <w:t xml:space="preserve"> values </w:t>
            </w:r>
            <w:r w:rsidR="00631015">
              <w:t>for</w:t>
            </w:r>
            <w:r w:rsidR="00DD33EE">
              <w:t xml:space="preserve"> </w:t>
            </w:r>
            <w:r w:rsidR="00187833">
              <w:t>current</w:t>
            </w:r>
            <w:r w:rsidR="00DD33EE">
              <w:t xml:space="preserve"> emissions measured on the</w:t>
            </w:r>
            <w:r w:rsidR="00631015">
              <w:t xml:space="preserve"> phase.</w:t>
            </w:r>
            <w:r w:rsidR="00F238E1">
              <w:t xml:space="preserve"> </w:t>
            </w:r>
            <w:r w:rsidR="00383E83">
              <w:t xml:space="preserve">The signal </w:t>
            </w:r>
            <w:proofErr w:type="gramStart"/>
            <w:r w:rsidR="00383E83">
              <w:t>was recorded</w:t>
            </w:r>
            <w:proofErr w:type="gramEnd"/>
            <w:r w:rsidR="00383E83">
              <w:t xml:space="preserve"> for 10 seconds at the output of the </w:t>
            </w:r>
            <w:r w:rsidR="00187833">
              <w:t>Pearson type 101 current monitor</w:t>
            </w:r>
            <w:r w:rsidR="00383E83">
              <w:t xml:space="preserve">. </w:t>
            </w:r>
          </w:p>
          <w:p w14:paraId="68A6403D" w14:textId="77777777" w:rsidR="004F6446" w:rsidRDefault="00383E83" w:rsidP="00187833">
            <w:r>
              <w:t>O</w:t>
            </w:r>
            <w:r w:rsidRPr="00062FF7">
              <w:t xml:space="preserve">ne column is the </w:t>
            </w:r>
            <w:proofErr w:type="gramStart"/>
            <w:r w:rsidRPr="00062FF7">
              <w:t>time,</w:t>
            </w:r>
            <w:proofErr w:type="gramEnd"/>
            <w:r w:rsidRPr="00062FF7">
              <w:t xml:space="preserve"> the other is the voltage value.  </w:t>
            </w:r>
          </w:p>
          <w:p w14:paraId="187CA252" w14:textId="6150825E" w:rsidR="00383E83" w:rsidRPr="00565C23" w:rsidRDefault="00383E83" w:rsidP="00187833">
            <w:r>
              <w:t xml:space="preserve">There are -5 seconds and +5 seconds voltage sampled with 500 </w:t>
            </w:r>
            <w:proofErr w:type="spellStart"/>
            <w:r>
              <w:t>kSa</w:t>
            </w:r>
            <w:proofErr w:type="spellEnd"/>
            <w:r>
              <w:t>/s resulting in a file with 5 million of samples.</w:t>
            </w:r>
          </w:p>
        </w:tc>
      </w:tr>
      <w:tr w:rsidR="00565C23" w:rsidRPr="00565C23" w14:paraId="3DCFAADC" w14:textId="77777777" w:rsidTr="00944B91">
        <w:tc>
          <w:tcPr>
            <w:tcW w:w="2553" w:type="dxa"/>
          </w:tcPr>
          <w:p w14:paraId="47B1D4E5" w14:textId="77777777" w:rsidR="00565C23" w:rsidRPr="00565C23" w:rsidRDefault="00565C23" w:rsidP="00565C23">
            <w:r w:rsidRPr="00565C23">
              <w:t>Date of Waveform Recording/Synthesis:</w:t>
            </w:r>
          </w:p>
        </w:tc>
        <w:tc>
          <w:tcPr>
            <w:tcW w:w="6940" w:type="dxa"/>
          </w:tcPr>
          <w:p w14:paraId="0C413D0C" w14:textId="281474A0" w:rsidR="00565C23" w:rsidRPr="00565C23" w:rsidRDefault="00652F6D" w:rsidP="00652F6D">
            <w:r>
              <w:t>22</w:t>
            </w:r>
            <w:r w:rsidRPr="00652F6D">
              <w:rPr>
                <w:vertAlign w:val="superscript"/>
              </w:rPr>
              <w:t>nd</w:t>
            </w:r>
            <w:r>
              <w:t xml:space="preserve"> </w:t>
            </w:r>
            <w:r w:rsidR="008B054D">
              <w:t>of March 2021</w:t>
            </w:r>
          </w:p>
        </w:tc>
      </w:tr>
      <w:tr w:rsidR="00565C23" w:rsidRPr="004E33C6" w14:paraId="50912D41" w14:textId="77777777" w:rsidTr="00944B91">
        <w:tc>
          <w:tcPr>
            <w:tcW w:w="2553" w:type="dxa"/>
          </w:tcPr>
          <w:p w14:paraId="62DA87EC" w14:textId="77777777" w:rsidR="00565C23" w:rsidRPr="00565C23" w:rsidRDefault="00565C23" w:rsidP="00565C23">
            <w:r w:rsidRPr="00565C23">
              <w:t>Author/Owner:</w:t>
            </w:r>
          </w:p>
        </w:tc>
        <w:tc>
          <w:tcPr>
            <w:tcW w:w="6940" w:type="dxa"/>
          </w:tcPr>
          <w:p w14:paraId="749D45F1" w14:textId="4961526E" w:rsidR="00565C23" w:rsidRPr="00CB6A53" w:rsidRDefault="008B054D" w:rsidP="008B054D">
            <w:pPr>
              <w:rPr>
                <w:lang w:val="fr-FR"/>
              </w:rPr>
            </w:pPr>
            <w:r w:rsidRPr="00CB6A53">
              <w:rPr>
                <w:lang w:val="fr-FR"/>
              </w:rPr>
              <w:t>LNE, Laboratoire National de Métrologie et d’Essais</w:t>
            </w:r>
          </w:p>
        </w:tc>
      </w:tr>
      <w:tr w:rsidR="003130FE" w:rsidRPr="00565C23" w14:paraId="16ED135C" w14:textId="77777777" w:rsidTr="00944B91">
        <w:tc>
          <w:tcPr>
            <w:tcW w:w="2553" w:type="dxa"/>
          </w:tcPr>
          <w:p w14:paraId="6C81F672" w14:textId="77777777" w:rsidR="003130FE" w:rsidRPr="00565C23" w:rsidRDefault="003130FE" w:rsidP="00565C23">
            <w:r>
              <w:t>Funding Source Acknowledgement:</w:t>
            </w:r>
          </w:p>
        </w:tc>
        <w:tc>
          <w:tcPr>
            <w:tcW w:w="6940" w:type="dxa"/>
          </w:tcPr>
          <w:p w14:paraId="50D85977" w14:textId="5248F16F" w:rsidR="003130FE" w:rsidRPr="00565C23" w:rsidRDefault="008B054D" w:rsidP="00565C23">
            <w:r>
              <w:t xml:space="preserve">JRP 18NRM05 </w:t>
            </w:r>
            <w:proofErr w:type="spellStart"/>
            <w:r>
              <w:t>SupraEMI</w:t>
            </w:r>
            <w:proofErr w:type="spellEnd"/>
            <w:r>
              <w:t xml:space="preserve"> – EMPIR project</w:t>
            </w:r>
          </w:p>
        </w:tc>
      </w:tr>
    </w:tbl>
    <w:p w14:paraId="200C5DD5" w14:textId="77777777" w:rsidR="00C91099" w:rsidRDefault="00C91099" w:rsidP="00C91099"/>
    <w:p w14:paraId="15786AB4" w14:textId="77777777" w:rsidR="00C91099" w:rsidRDefault="00C91099" w:rsidP="00C91099">
      <w:pPr>
        <w:rPr>
          <w:i/>
        </w:rPr>
      </w:pPr>
      <w:r w:rsidRPr="00565C23">
        <w:rPr>
          <w:b/>
          <w:i/>
        </w:rPr>
        <w:t>Details of Data file</w:t>
      </w:r>
      <w:r>
        <w:rPr>
          <w:b/>
          <w:i/>
        </w:rPr>
        <w:t xml:space="preserve"> </w:t>
      </w:r>
      <w:r w:rsidRPr="00CB1F0E">
        <w:rPr>
          <w:i/>
        </w:rPr>
        <w:t xml:space="preserve">(All data files should be </w:t>
      </w:r>
      <w:r>
        <w:rPr>
          <w:i/>
        </w:rPr>
        <w:t xml:space="preserve">plain </w:t>
      </w:r>
      <w:r w:rsidRPr="00CB1F0E">
        <w:rPr>
          <w:i/>
        </w:rPr>
        <w:t>ASCII text</w:t>
      </w:r>
      <w:r>
        <w:rPr>
          <w:i/>
        </w:rPr>
        <w:t xml:space="preserve"> or CSV files</w:t>
      </w:r>
      <w:r w:rsidRPr="00CB1F0E">
        <w:rPr>
          <w:i/>
        </w:rPr>
        <w:t>)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248"/>
        <w:gridCol w:w="4768"/>
      </w:tblGrid>
      <w:tr w:rsidR="00C91099" w:rsidRPr="00565C23" w14:paraId="37E37EAB" w14:textId="77777777" w:rsidTr="00C91099">
        <w:trPr>
          <w:trHeight w:val="233"/>
        </w:trPr>
        <w:tc>
          <w:tcPr>
            <w:tcW w:w="9016" w:type="dxa"/>
            <w:gridSpan w:val="2"/>
          </w:tcPr>
          <w:p w14:paraId="47A24951" w14:textId="3B5A2CF6" w:rsidR="00C91099" w:rsidRPr="00565C23" w:rsidRDefault="00C91099" w:rsidP="00000C8B">
            <w:r w:rsidRPr="00565C23">
              <w:t>Data file column format:</w:t>
            </w:r>
            <w:r w:rsidR="00A975E7">
              <w:t xml:space="preserve"> </w:t>
            </w:r>
            <w:r w:rsidR="00000C8B">
              <w:rPr>
                <w:b/>
              </w:rPr>
              <w:t>Time</w:t>
            </w:r>
            <w:r w:rsidR="00036291">
              <w:rPr>
                <w:b/>
              </w:rPr>
              <w:t xml:space="preserve"> </w:t>
            </w:r>
            <w:r w:rsidR="00000C8B">
              <w:rPr>
                <w:b/>
              </w:rPr>
              <w:t>(s</w:t>
            </w:r>
            <w:r w:rsidR="00036291">
              <w:rPr>
                <w:b/>
              </w:rPr>
              <w:t>)</w:t>
            </w:r>
            <w:r w:rsidR="00A975E7" w:rsidRPr="00A975E7">
              <w:rPr>
                <w:b/>
              </w:rPr>
              <w:t xml:space="preserve">, </w:t>
            </w:r>
            <w:r w:rsidR="00000C8B">
              <w:rPr>
                <w:b/>
              </w:rPr>
              <w:t>Voltage amplitude (</w:t>
            </w:r>
            <w:r w:rsidR="007E1766">
              <w:rPr>
                <w:b/>
              </w:rPr>
              <w:t>V</w:t>
            </w:r>
            <w:r w:rsidR="00036291">
              <w:rPr>
                <w:b/>
              </w:rPr>
              <w:t>)</w:t>
            </w:r>
          </w:p>
        </w:tc>
      </w:tr>
      <w:tr w:rsidR="00C91099" w:rsidRPr="00565C23" w14:paraId="062A2D84" w14:textId="77777777" w:rsidTr="00C91099">
        <w:tc>
          <w:tcPr>
            <w:tcW w:w="9016" w:type="dxa"/>
            <w:gridSpan w:val="2"/>
          </w:tcPr>
          <w:p w14:paraId="2D7F4296" w14:textId="77777777" w:rsidR="00C91099" w:rsidRPr="00C91099" w:rsidRDefault="00C91099" w:rsidP="00C91099">
            <w:pPr>
              <w:rPr>
                <w:i/>
              </w:rPr>
            </w:pPr>
            <w:r w:rsidRPr="00C91099">
              <w:rPr>
                <w:i/>
              </w:rPr>
              <w:t xml:space="preserve">(e.g.:  </w:t>
            </w:r>
            <w:proofErr w:type="spellStart"/>
            <w:r w:rsidRPr="00C91099">
              <w:rPr>
                <w:i/>
              </w:rPr>
              <w:t>dd</w:t>
            </w:r>
            <w:proofErr w:type="spellEnd"/>
            <w:r w:rsidRPr="00C91099">
              <w:rPr>
                <w:i/>
              </w:rPr>
              <w:t>/mm/</w:t>
            </w:r>
            <w:proofErr w:type="spellStart"/>
            <w:r w:rsidRPr="00C91099">
              <w:rPr>
                <w:i/>
              </w:rPr>
              <w:t>yy</w:t>
            </w:r>
            <w:proofErr w:type="spellEnd"/>
            <w:r w:rsidRPr="00C91099">
              <w:rPr>
                <w:i/>
              </w:rPr>
              <w:t xml:space="preserve">, </w:t>
            </w:r>
            <w:proofErr w:type="spellStart"/>
            <w:r w:rsidRPr="00C91099">
              <w:rPr>
                <w:i/>
              </w:rPr>
              <w:t>hh:mm:ss:nn</w:t>
            </w:r>
            <w:proofErr w:type="spellEnd"/>
            <w:r w:rsidRPr="00C91099">
              <w:rPr>
                <w:i/>
              </w:rPr>
              <w:t>, VLine0, VLine1, VLine2, ILine0, Iline1, ILine2)</w:t>
            </w:r>
          </w:p>
        </w:tc>
      </w:tr>
      <w:tr w:rsidR="00C91099" w:rsidRPr="00565C23" w14:paraId="56D2A280" w14:textId="77777777" w:rsidTr="00C91099">
        <w:tc>
          <w:tcPr>
            <w:tcW w:w="9016" w:type="dxa"/>
            <w:gridSpan w:val="2"/>
          </w:tcPr>
          <w:p w14:paraId="1B20DD33" w14:textId="0D7BB0BD" w:rsidR="00C91099" w:rsidRPr="00565C23" w:rsidRDefault="00036291" w:rsidP="00000C8B">
            <w:proofErr w:type="spellStart"/>
            <w:r>
              <w:t>Col.A</w:t>
            </w:r>
            <w:proofErr w:type="spellEnd"/>
            <w:r>
              <w:t xml:space="preserve"> = </w:t>
            </w:r>
            <w:r w:rsidR="00000C8B">
              <w:t>time</w:t>
            </w:r>
            <w:r>
              <w:t xml:space="preserve">; </w:t>
            </w:r>
            <w:proofErr w:type="spellStart"/>
            <w:r>
              <w:t>Col.B</w:t>
            </w:r>
            <w:proofErr w:type="spellEnd"/>
            <w:r>
              <w:t xml:space="preserve"> = </w:t>
            </w:r>
            <w:r w:rsidR="00000C8B">
              <w:t>voltage amplitude</w:t>
            </w:r>
            <w:r>
              <w:t xml:space="preserve">; </w:t>
            </w:r>
          </w:p>
        </w:tc>
      </w:tr>
      <w:tr w:rsidR="00C91099" w:rsidRPr="00565C23" w14:paraId="17DC6CAE" w14:textId="77777777" w:rsidTr="00C91099">
        <w:tc>
          <w:tcPr>
            <w:tcW w:w="4248" w:type="dxa"/>
          </w:tcPr>
          <w:p w14:paraId="69B0F272" w14:textId="77777777" w:rsidR="00C91099" w:rsidRPr="00565C23" w:rsidRDefault="00C91099" w:rsidP="00C91099">
            <w:r w:rsidRPr="00565C23">
              <w:t>Column Delimiter: (e.g. comma)</w:t>
            </w:r>
          </w:p>
        </w:tc>
        <w:tc>
          <w:tcPr>
            <w:tcW w:w="4768" w:type="dxa"/>
          </w:tcPr>
          <w:p w14:paraId="4451F979" w14:textId="04C9191E" w:rsidR="00C91099" w:rsidRPr="00565C23" w:rsidRDefault="00A975E7" w:rsidP="00C91099">
            <w:r>
              <w:t>comma</w:t>
            </w:r>
          </w:p>
        </w:tc>
      </w:tr>
      <w:tr w:rsidR="00C91099" w:rsidRPr="00565C23" w14:paraId="58599495" w14:textId="77777777" w:rsidTr="00C91099">
        <w:tc>
          <w:tcPr>
            <w:tcW w:w="4248" w:type="dxa"/>
          </w:tcPr>
          <w:p w14:paraId="7E41FAE4" w14:textId="77777777" w:rsidR="00C91099" w:rsidRPr="00565C23" w:rsidRDefault="00C91099" w:rsidP="00C91099">
            <w:r w:rsidRPr="00565C23">
              <w:t>End of line Delimiter: (if known, e.g. carriage return, line-feed)</w:t>
            </w:r>
          </w:p>
        </w:tc>
        <w:tc>
          <w:tcPr>
            <w:tcW w:w="4768" w:type="dxa"/>
          </w:tcPr>
          <w:p w14:paraId="4442F90F" w14:textId="6210DD5C" w:rsidR="00C91099" w:rsidRPr="00565C23" w:rsidRDefault="00A975E7" w:rsidP="00C91099">
            <w:r w:rsidRPr="003F3911">
              <w:t>CR LF</w:t>
            </w:r>
          </w:p>
        </w:tc>
      </w:tr>
      <w:tr w:rsidR="00C91099" w:rsidRPr="00565C23" w14:paraId="5B1F2427" w14:textId="77777777" w:rsidTr="00C91099">
        <w:tc>
          <w:tcPr>
            <w:tcW w:w="4248" w:type="dxa"/>
          </w:tcPr>
          <w:p w14:paraId="7FA5F3B0" w14:textId="77777777" w:rsidR="00C91099" w:rsidRPr="00565C23" w:rsidRDefault="00C91099" w:rsidP="00C91099">
            <w:r w:rsidRPr="00565C23">
              <w:t>Sampling rate (samples per second):</w:t>
            </w:r>
          </w:p>
        </w:tc>
        <w:tc>
          <w:tcPr>
            <w:tcW w:w="4768" w:type="dxa"/>
          </w:tcPr>
          <w:p w14:paraId="1C82A5CB" w14:textId="513679C4" w:rsidR="00C91099" w:rsidRPr="00565C23" w:rsidRDefault="00000C8B" w:rsidP="00C91099">
            <w:r>
              <w:t xml:space="preserve">500 </w:t>
            </w:r>
            <w:proofErr w:type="spellStart"/>
            <w:r>
              <w:t>kSa</w:t>
            </w:r>
            <w:proofErr w:type="spellEnd"/>
            <w:r>
              <w:t>/s</w:t>
            </w:r>
          </w:p>
        </w:tc>
      </w:tr>
      <w:tr w:rsidR="00C91099" w:rsidRPr="003141AE" w14:paraId="5ABB6AA6" w14:textId="77777777" w:rsidTr="00C91099">
        <w:tc>
          <w:tcPr>
            <w:tcW w:w="4248" w:type="dxa"/>
          </w:tcPr>
          <w:p w14:paraId="54BAC9FA" w14:textId="77777777" w:rsidR="00C91099" w:rsidRPr="003141AE" w:rsidRDefault="00C91099" w:rsidP="00C91099">
            <w:pPr>
              <w:rPr>
                <w:lang w:val="fr-FR"/>
              </w:rPr>
            </w:pPr>
            <w:r w:rsidRPr="003141AE">
              <w:rPr>
                <w:lang w:val="fr-FR"/>
              </w:rPr>
              <w:t xml:space="preserve">Y-axis </w:t>
            </w:r>
            <w:proofErr w:type="spellStart"/>
            <w:r w:rsidRPr="003141AE">
              <w:rPr>
                <w:lang w:val="fr-FR"/>
              </w:rPr>
              <w:t>units</w:t>
            </w:r>
            <w:proofErr w:type="spellEnd"/>
            <w:r w:rsidRPr="003141AE">
              <w:rPr>
                <w:lang w:val="fr-FR"/>
              </w:rPr>
              <w:t xml:space="preserve"> (</w:t>
            </w:r>
            <w:proofErr w:type="spellStart"/>
            <w:r w:rsidRPr="003141AE">
              <w:rPr>
                <w:lang w:val="fr-FR"/>
              </w:rPr>
              <w:t>e.g</w:t>
            </w:r>
            <w:proofErr w:type="spellEnd"/>
            <w:r w:rsidRPr="003141AE">
              <w:rPr>
                <w:lang w:val="fr-FR"/>
              </w:rPr>
              <w:t>. kV):</w:t>
            </w:r>
          </w:p>
        </w:tc>
        <w:tc>
          <w:tcPr>
            <w:tcW w:w="4768" w:type="dxa"/>
          </w:tcPr>
          <w:p w14:paraId="1CE3658C" w14:textId="2846AD67" w:rsidR="00C91099" w:rsidRPr="003141AE" w:rsidRDefault="00000C8B" w:rsidP="00000C8B">
            <w:pPr>
              <w:rPr>
                <w:lang w:val="fr-FR"/>
              </w:rPr>
            </w:pPr>
            <w:r>
              <w:rPr>
                <w:lang w:val="fr-FR"/>
              </w:rPr>
              <w:t>V</w:t>
            </w:r>
          </w:p>
        </w:tc>
      </w:tr>
      <w:tr w:rsidR="00C91099" w:rsidRPr="00565C23" w14:paraId="0C3696E7" w14:textId="77777777" w:rsidTr="00C91099">
        <w:tc>
          <w:tcPr>
            <w:tcW w:w="4248" w:type="dxa"/>
          </w:tcPr>
          <w:p w14:paraId="62F74462" w14:textId="77777777" w:rsidR="00C91099" w:rsidRPr="00565C23" w:rsidRDefault="00C91099" w:rsidP="00C91099">
            <w:r w:rsidRPr="00565C23">
              <w:t>Y-</w:t>
            </w:r>
            <w:r>
              <w:t>axis scaling factor (for each column)</w:t>
            </w:r>
            <w:r w:rsidRPr="00565C23">
              <w:t>:</w:t>
            </w:r>
          </w:p>
        </w:tc>
        <w:tc>
          <w:tcPr>
            <w:tcW w:w="4768" w:type="dxa"/>
          </w:tcPr>
          <w:p w14:paraId="43075AE3" w14:textId="198DA952" w:rsidR="00C91099" w:rsidRPr="00565C23" w:rsidRDefault="00000C8B" w:rsidP="00C91099">
            <w:r>
              <w:t xml:space="preserve">1; 1; </w:t>
            </w:r>
          </w:p>
        </w:tc>
      </w:tr>
      <w:tr w:rsidR="00C91099" w:rsidRPr="00565C23" w14:paraId="6E808EF7" w14:textId="77777777" w:rsidTr="00C91099">
        <w:tc>
          <w:tcPr>
            <w:tcW w:w="4248" w:type="dxa"/>
          </w:tcPr>
          <w:p w14:paraId="2547C6A1" w14:textId="77777777" w:rsidR="00C91099" w:rsidRPr="00565C23" w:rsidRDefault="00C91099" w:rsidP="00C91099">
            <w:r w:rsidRPr="00565C23">
              <w:t>Y-axis resolution:</w:t>
            </w:r>
          </w:p>
        </w:tc>
        <w:tc>
          <w:tcPr>
            <w:tcW w:w="4768" w:type="dxa"/>
          </w:tcPr>
          <w:p w14:paraId="4D9BD67E" w14:textId="59439EE5" w:rsidR="00C91099" w:rsidRPr="00C6356D" w:rsidRDefault="00000C8B" w:rsidP="00C91099">
            <w:r>
              <w:t>12 digits</w:t>
            </w:r>
          </w:p>
        </w:tc>
      </w:tr>
    </w:tbl>
    <w:p w14:paraId="54F988D9" w14:textId="77777777" w:rsidR="00C91099" w:rsidRDefault="00C91099"/>
    <w:p w14:paraId="0403D510" w14:textId="77777777" w:rsidR="00565C23" w:rsidRPr="00565C23" w:rsidRDefault="00565C23">
      <w:pPr>
        <w:rPr>
          <w:b/>
          <w:i/>
        </w:rPr>
      </w:pPr>
      <w:r w:rsidRPr="00565C23">
        <w:rPr>
          <w:b/>
          <w:i/>
        </w:rPr>
        <w:t>Detail of Recording Instrumentation (if applicable)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248"/>
        <w:gridCol w:w="4768"/>
      </w:tblGrid>
      <w:tr w:rsidR="00565C23" w:rsidRPr="00565C23" w14:paraId="2676A3E4" w14:textId="77777777" w:rsidTr="00565C23">
        <w:tc>
          <w:tcPr>
            <w:tcW w:w="4248" w:type="dxa"/>
          </w:tcPr>
          <w:p w14:paraId="22116D54" w14:textId="77777777" w:rsidR="00565C23" w:rsidRPr="00565C23" w:rsidRDefault="00565C23" w:rsidP="00565C23">
            <w:r w:rsidRPr="00565C23">
              <w:t>3dB Bandwidth of recording instrument and associated transducer</w:t>
            </w:r>
            <w:r w:rsidR="00C91099">
              <w:t>(</w:t>
            </w:r>
            <w:r w:rsidRPr="00565C23">
              <w:t>s</w:t>
            </w:r>
            <w:r w:rsidR="00C91099">
              <w:t>)</w:t>
            </w:r>
            <w:r w:rsidRPr="00565C23">
              <w:t>:</w:t>
            </w:r>
          </w:p>
        </w:tc>
        <w:tc>
          <w:tcPr>
            <w:tcW w:w="4768" w:type="dxa"/>
          </w:tcPr>
          <w:p w14:paraId="119BF0EE" w14:textId="6A374855" w:rsidR="00565C23" w:rsidRPr="00565C23" w:rsidRDefault="00187833" w:rsidP="00565C23">
            <w:r>
              <w:t>0.25 Hz – 4 MHz</w:t>
            </w:r>
          </w:p>
        </w:tc>
      </w:tr>
      <w:tr w:rsidR="00565C23" w:rsidRPr="00565C23" w14:paraId="38894CB3" w14:textId="77777777" w:rsidTr="00565C23">
        <w:tc>
          <w:tcPr>
            <w:tcW w:w="4248" w:type="dxa"/>
          </w:tcPr>
          <w:p w14:paraId="307A3BF8" w14:textId="77777777" w:rsidR="00565C23" w:rsidRPr="00565C23" w:rsidRDefault="00565C23" w:rsidP="00565C23">
            <w:r w:rsidRPr="00565C23">
              <w:t>Was an anti-aliasing filter used with the recording instrument</w:t>
            </w:r>
            <w:proofErr w:type="gramStart"/>
            <w:r w:rsidRPr="00565C23">
              <w:t>?:</w:t>
            </w:r>
            <w:proofErr w:type="gramEnd"/>
          </w:p>
        </w:tc>
        <w:tc>
          <w:tcPr>
            <w:tcW w:w="4768" w:type="dxa"/>
          </w:tcPr>
          <w:p w14:paraId="5C5B6046" w14:textId="5877ACE0" w:rsidR="00565C23" w:rsidRPr="00565C23" w:rsidRDefault="006A1512" w:rsidP="00565C23">
            <w:r>
              <w:t>No</w:t>
            </w:r>
          </w:p>
        </w:tc>
      </w:tr>
      <w:tr w:rsidR="00C91099" w:rsidRPr="00565C23" w14:paraId="1D29D1F1" w14:textId="77777777" w:rsidTr="00565C23">
        <w:tc>
          <w:tcPr>
            <w:tcW w:w="4248" w:type="dxa"/>
          </w:tcPr>
          <w:p w14:paraId="06503EC1" w14:textId="77777777" w:rsidR="00C91099" w:rsidRPr="00565C23" w:rsidRDefault="00C91099" w:rsidP="00565C23">
            <w:r>
              <w:t>Manufacturer and model number(s)</w:t>
            </w:r>
          </w:p>
        </w:tc>
        <w:tc>
          <w:tcPr>
            <w:tcW w:w="4768" w:type="dxa"/>
          </w:tcPr>
          <w:p w14:paraId="4F842FC7" w14:textId="447452EB" w:rsidR="00000C8B" w:rsidRPr="00565C23" w:rsidRDefault="00000C8B" w:rsidP="006A1512">
            <w:r>
              <w:t xml:space="preserve">Teledyne </w:t>
            </w:r>
            <w:proofErr w:type="spellStart"/>
            <w:r>
              <w:t>LeCroy</w:t>
            </w:r>
            <w:proofErr w:type="spellEnd"/>
            <w:r>
              <w:t xml:space="preserve"> </w:t>
            </w:r>
            <w:r w:rsidRPr="00770416">
              <w:t>HDO8108A</w:t>
            </w:r>
          </w:p>
        </w:tc>
      </w:tr>
    </w:tbl>
    <w:p w14:paraId="6867CC8F" w14:textId="77777777" w:rsidR="00565C23" w:rsidRDefault="00565C23"/>
    <w:p w14:paraId="711F8B1F" w14:textId="77777777" w:rsidR="00565C23" w:rsidRPr="00565C23" w:rsidRDefault="00565C23">
      <w:pPr>
        <w:rPr>
          <w:b/>
          <w:i/>
        </w:rPr>
      </w:pPr>
      <w:r w:rsidRPr="00565C23">
        <w:rPr>
          <w:b/>
          <w:i/>
        </w:rPr>
        <w:t>Details of public power</w:t>
      </w:r>
      <w:r>
        <w:rPr>
          <w:b/>
          <w:i/>
        </w:rPr>
        <w:t xml:space="preserve"> grid</w:t>
      </w:r>
      <w:r w:rsidRPr="00565C23">
        <w:rPr>
          <w:b/>
          <w:i/>
        </w:rPr>
        <w:t xml:space="preserve"> or laboratory power source</w:t>
      </w:r>
      <w:r w:rsidR="00C91099">
        <w:rPr>
          <w:b/>
          <w:i/>
        </w:rPr>
        <w:t xml:space="preserve"> </w:t>
      </w:r>
      <w:r w:rsidR="00C91099" w:rsidRPr="00565C23">
        <w:rPr>
          <w:b/>
          <w:i/>
        </w:rPr>
        <w:t>(if applicable)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248"/>
        <w:gridCol w:w="4768"/>
      </w:tblGrid>
      <w:tr w:rsidR="00565C23" w:rsidRPr="00565C23" w14:paraId="0CC158DF" w14:textId="77777777" w:rsidTr="00565C23">
        <w:tc>
          <w:tcPr>
            <w:tcW w:w="4248" w:type="dxa"/>
          </w:tcPr>
          <w:p w14:paraId="62292A28" w14:textId="3EE42792" w:rsidR="004E33C6" w:rsidRDefault="00565C23" w:rsidP="00565C23">
            <w:r w:rsidRPr="00565C23">
              <w:t>Supply source: (public power grid or steady frequency power amplifier etc.):</w:t>
            </w:r>
          </w:p>
          <w:p w14:paraId="51CEEC8C" w14:textId="0A558EE7" w:rsidR="004E33C6" w:rsidRDefault="004E33C6" w:rsidP="004E33C6">
            <w:bookmarkStart w:id="0" w:name="_GoBack"/>
            <w:bookmarkEnd w:id="0"/>
          </w:p>
          <w:p w14:paraId="0F57F7CE" w14:textId="3CCA630B" w:rsidR="00565C23" w:rsidRPr="004E33C6" w:rsidRDefault="004E33C6" w:rsidP="004E33C6">
            <w:pPr>
              <w:tabs>
                <w:tab w:val="left" w:pos="1280"/>
              </w:tabs>
            </w:pPr>
            <w:r>
              <w:tab/>
            </w:r>
          </w:p>
        </w:tc>
        <w:tc>
          <w:tcPr>
            <w:tcW w:w="4768" w:type="dxa"/>
          </w:tcPr>
          <w:p w14:paraId="546B48CD" w14:textId="78FC0650" w:rsidR="00B14AA1" w:rsidRDefault="00B14AA1" w:rsidP="00AB1AED">
            <w:r>
              <w:t>French public power grid</w:t>
            </w:r>
          </w:p>
          <w:p w14:paraId="778B36BA" w14:textId="17188039" w:rsidR="00B14AA1" w:rsidRDefault="00B14AA1" w:rsidP="00AB1AED">
            <w:r>
              <w:t>Insulating transformer</w:t>
            </w:r>
          </w:p>
          <w:p w14:paraId="4097349E" w14:textId="77777777" w:rsidR="007E1766" w:rsidRDefault="00B14AA1" w:rsidP="00B14AA1">
            <w:r>
              <w:t>LISN (</w:t>
            </w:r>
            <w:r w:rsidRPr="005C2A2B">
              <w:t>Line impedance stabilization network</w:t>
            </w:r>
            <w:r>
              <w:t xml:space="preserve">) </w:t>
            </w:r>
          </w:p>
          <w:p w14:paraId="75C331A7" w14:textId="77777777" w:rsidR="00565C23" w:rsidRDefault="00B14AA1" w:rsidP="00B14AA1">
            <w:r>
              <w:t>ESH3-Z5</w:t>
            </w:r>
          </w:p>
          <w:p w14:paraId="60433126" w14:textId="0AA0CAD2" w:rsidR="000051BC" w:rsidRPr="00565C23" w:rsidRDefault="000051BC" w:rsidP="00B14AA1">
            <w:r>
              <w:lastRenderedPageBreak/>
              <w:t>Current monitor Pearson 101</w:t>
            </w:r>
            <w:r w:rsidR="005977F4">
              <w:t xml:space="preserve"> (10 mV/A)</w:t>
            </w:r>
          </w:p>
        </w:tc>
      </w:tr>
      <w:tr w:rsidR="00565C23" w:rsidRPr="00565C23" w14:paraId="7918CF6E" w14:textId="77777777" w:rsidTr="00565C23">
        <w:tc>
          <w:tcPr>
            <w:tcW w:w="4248" w:type="dxa"/>
          </w:tcPr>
          <w:p w14:paraId="707B2339" w14:textId="77777777" w:rsidR="00565C23" w:rsidRPr="00565C23" w:rsidRDefault="00565C23" w:rsidP="00565C23">
            <w:r w:rsidRPr="00565C23">
              <w:lastRenderedPageBreak/>
              <w:t xml:space="preserve">Nominal frequency of </w:t>
            </w:r>
            <w:r>
              <w:t>supply source</w:t>
            </w:r>
            <w:r w:rsidRPr="00565C23">
              <w:t xml:space="preserve"> (Hz):</w:t>
            </w:r>
          </w:p>
        </w:tc>
        <w:tc>
          <w:tcPr>
            <w:tcW w:w="4768" w:type="dxa"/>
          </w:tcPr>
          <w:p w14:paraId="3F033519" w14:textId="6EBE7EC9" w:rsidR="00565C23" w:rsidRPr="00565C23" w:rsidRDefault="00B83ECD" w:rsidP="00565C23">
            <w:r>
              <w:t>50 Hz</w:t>
            </w:r>
          </w:p>
        </w:tc>
      </w:tr>
      <w:tr w:rsidR="00565C23" w:rsidRPr="00565C23" w14:paraId="7DB7C08F" w14:textId="77777777" w:rsidTr="00565C23">
        <w:tc>
          <w:tcPr>
            <w:tcW w:w="4248" w:type="dxa"/>
          </w:tcPr>
          <w:p w14:paraId="47DA9683" w14:textId="77777777" w:rsidR="00565C23" w:rsidRPr="00565C23" w:rsidRDefault="00565C23" w:rsidP="00565C23">
            <w:r w:rsidRPr="00565C23">
              <w:t>Nominal voltage level of supply source (V</w:t>
            </w:r>
            <w:r>
              <w:t> </w:t>
            </w:r>
            <w:proofErr w:type="spellStart"/>
            <w:r w:rsidRPr="00565C23">
              <w:t>rms</w:t>
            </w:r>
            <w:proofErr w:type="spellEnd"/>
            <w:r w:rsidRPr="00565C23">
              <w:t>):</w:t>
            </w:r>
          </w:p>
        </w:tc>
        <w:tc>
          <w:tcPr>
            <w:tcW w:w="4768" w:type="dxa"/>
          </w:tcPr>
          <w:p w14:paraId="27CCFAA1" w14:textId="69E02506" w:rsidR="00565C23" w:rsidRPr="00565C23" w:rsidRDefault="00444104" w:rsidP="00565C23">
            <w:r>
              <w:t>230 V</w:t>
            </w:r>
          </w:p>
        </w:tc>
      </w:tr>
    </w:tbl>
    <w:p w14:paraId="0D63387F" w14:textId="77777777" w:rsidR="00C91099" w:rsidRDefault="00C91099" w:rsidP="00565C23"/>
    <w:p w14:paraId="327B0E12" w14:textId="77777777" w:rsidR="002A1071" w:rsidRPr="00AC1C37" w:rsidRDefault="000942E7" w:rsidP="000942E7">
      <w:pPr>
        <w:jc w:val="both"/>
        <w:rPr>
          <w:i/>
          <w:sz w:val="18"/>
          <w:szCs w:val="18"/>
        </w:rPr>
      </w:pPr>
      <w:r w:rsidRPr="00AC1C37">
        <w:rPr>
          <w:b/>
          <w:i/>
          <w:sz w:val="18"/>
          <w:szCs w:val="18"/>
        </w:rPr>
        <w:t xml:space="preserve">When Uploading please note: </w:t>
      </w:r>
      <w:r w:rsidRPr="00AC1C37">
        <w:rPr>
          <w:i/>
          <w:sz w:val="18"/>
          <w:szCs w:val="18"/>
        </w:rPr>
        <w:t>It is the</w:t>
      </w:r>
      <w:r w:rsidR="002A1071" w:rsidRPr="00AC1C37">
        <w:rPr>
          <w:i/>
          <w:sz w:val="18"/>
          <w:szCs w:val="18"/>
        </w:rPr>
        <w:t xml:space="preserve"> responsibility</w:t>
      </w:r>
      <w:r w:rsidRPr="00AC1C37">
        <w:rPr>
          <w:i/>
          <w:sz w:val="18"/>
          <w:szCs w:val="18"/>
        </w:rPr>
        <w:t xml:space="preserve"> of the person uploading the data</w:t>
      </w:r>
      <w:r w:rsidR="002A1071" w:rsidRPr="00AC1C37">
        <w:rPr>
          <w:i/>
          <w:sz w:val="18"/>
          <w:szCs w:val="18"/>
        </w:rPr>
        <w:t xml:space="preserve"> to ensure that</w:t>
      </w:r>
      <w:r w:rsidRPr="00AC1C37">
        <w:rPr>
          <w:i/>
          <w:sz w:val="18"/>
          <w:szCs w:val="18"/>
        </w:rPr>
        <w:t xml:space="preserve"> they</w:t>
      </w:r>
      <w:r w:rsidR="002A1071" w:rsidRPr="00AC1C37">
        <w:rPr>
          <w:i/>
          <w:sz w:val="18"/>
          <w:szCs w:val="18"/>
        </w:rPr>
        <w:t xml:space="preserve"> </w:t>
      </w:r>
      <w:r w:rsidR="00BB7D3B" w:rsidRPr="00AC1C37">
        <w:rPr>
          <w:i/>
          <w:sz w:val="18"/>
          <w:szCs w:val="18"/>
        </w:rPr>
        <w:t xml:space="preserve">have </w:t>
      </w:r>
      <w:r w:rsidR="002A1071" w:rsidRPr="00AC1C37">
        <w:rPr>
          <w:i/>
          <w:sz w:val="18"/>
          <w:szCs w:val="18"/>
        </w:rPr>
        <w:t>full permission</w:t>
      </w:r>
      <w:r w:rsidRPr="00AC1C37">
        <w:rPr>
          <w:i/>
          <w:sz w:val="18"/>
          <w:szCs w:val="18"/>
        </w:rPr>
        <w:t xml:space="preserve"> to </w:t>
      </w:r>
      <w:r w:rsidR="00AC1C37">
        <w:rPr>
          <w:i/>
          <w:sz w:val="18"/>
          <w:szCs w:val="18"/>
        </w:rPr>
        <w:t>publish</w:t>
      </w:r>
      <w:r w:rsidRPr="00AC1C37">
        <w:rPr>
          <w:i/>
          <w:sz w:val="18"/>
          <w:szCs w:val="18"/>
        </w:rPr>
        <w:t xml:space="preserve"> the data.  The specific</w:t>
      </w:r>
      <w:r w:rsidR="00AC1C37">
        <w:rPr>
          <w:i/>
          <w:sz w:val="18"/>
          <w:szCs w:val="18"/>
        </w:rPr>
        <w:t>-</w:t>
      </w:r>
      <w:r w:rsidRPr="00AC1C37">
        <w:rPr>
          <w:i/>
          <w:sz w:val="18"/>
          <w:szCs w:val="18"/>
        </w:rPr>
        <w:t xml:space="preserve">location, times and details of the recording site </w:t>
      </w:r>
      <w:proofErr w:type="gramStart"/>
      <w:r w:rsidRPr="00AC1C37">
        <w:rPr>
          <w:i/>
          <w:sz w:val="18"/>
          <w:szCs w:val="18"/>
        </w:rPr>
        <w:t>should not be disclosed</w:t>
      </w:r>
      <w:proofErr w:type="gramEnd"/>
      <w:r w:rsidRPr="00AC1C37">
        <w:rPr>
          <w:i/>
          <w:sz w:val="18"/>
          <w:szCs w:val="18"/>
        </w:rPr>
        <w:t xml:space="preserve"> without the site/equipment/</w:t>
      </w:r>
      <w:r w:rsidR="00AC1C37">
        <w:rPr>
          <w:i/>
          <w:sz w:val="18"/>
          <w:szCs w:val="18"/>
        </w:rPr>
        <w:t xml:space="preserve">data-owner’s permission.  </w:t>
      </w:r>
      <w:proofErr w:type="gramStart"/>
      <w:r w:rsidR="00AC1C37">
        <w:rPr>
          <w:i/>
          <w:sz w:val="18"/>
          <w:szCs w:val="18"/>
        </w:rPr>
        <w:t>Trade-</w:t>
      </w:r>
      <w:r w:rsidRPr="00AC1C37">
        <w:rPr>
          <w:i/>
          <w:sz w:val="18"/>
          <w:szCs w:val="18"/>
        </w:rPr>
        <w:t>names</w:t>
      </w:r>
      <w:proofErr w:type="gramEnd"/>
      <w:r w:rsidRPr="00AC1C37">
        <w:rPr>
          <w:i/>
          <w:sz w:val="18"/>
          <w:szCs w:val="18"/>
        </w:rPr>
        <w:t xml:space="preserve"> should not be disclosed if they are likely to be detrimental to </w:t>
      </w:r>
      <w:r w:rsidR="00AC1C37">
        <w:rPr>
          <w:i/>
          <w:sz w:val="18"/>
          <w:szCs w:val="18"/>
        </w:rPr>
        <w:t>a</w:t>
      </w:r>
      <w:r w:rsidRPr="00AC1C37">
        <w:rPr>
          <w:i/>
          <w:sz w:val="18"/>
          <w:szCs w:val="18"/>
        </w:rPr>
        <w:t xml:space="preserve"> manufacturer in any way.</w:t>
      </w:r>
      <w:r w:rsidR="00AC1C37" w:rsidRPr="00AC1C37">
        <w:rPr>
          <w:i/>
          <w:sz w:val="18"/>
          <w:szCs w:val="18"/>
        </w:rPr>
        <w:t xml:space="preserve"> Ens</w:t>
      </w:r>
      <w:r w:rsidR="00AC1C37">
        <w:rPr>
          <w:i/>
          <w:sz w:val="18"/>
          <w:szCs w:val="18"/>
        </w:rPr>
        <w:t>ure that all international data-</w:t>
      </w:r>
      <w:r w:rsidR="00AC1C37" w:rsidRPr="00AC1C37">
        <w:rPr>
          <w:i/>
          <w:sz w:val="18"/>
          <w:szCs w:val="18"/>
        </w:rPr>
        <w:t xml:space="preserve">protection and copyright laws </w:t>
      </w:r>
      <w:proofErr w:type="gramStart"/>
      <w:r w:rsidR="00AC1C37" w:rsidRPr="00AC1C37">
        <w:rPr>
          <w:i/>
          <w:sz w:val="18"/>
          <w:szCs w:val="18"/>
        </w:rPr>
        <w:t>are complied</w:t>
      </w:r>
      <w:proofErr w:type="gramEnd"/>
      <w:r w:rsidR="00AC1C37" w:rsidRPr="00AC1C37">
        <w:rPr>
          <w:i/>
          <w:sz w:val="18"/>
          <w:szCs w:val="18"/>
        </w:rPr>
        <w:t xml:space="preserve"> with.</w:t>
      </w:r>
      <w:r w:rsidRPr="00AC1C37">
        <w:rPr>
          <w:i/>
          <w:sz w:val="18"/>
          <w:szCs w:val="18"/>
        </w:rPr>
        <w:t xml:space="preserve"> </w:t>
      </w:r>
    </w:p>
    <w:p w14:paraId="35D78947" w14:textId="77777777" w:rsidR="003130FE" w:rsidRPr="00AC1C37" w:rsidRDefault="000942E7" w:rsidP="000942E7">
      <w:pPr>
        <w:jc w:val="both"/>
        <w:rPr>
          <w:sz w:val="18"/>
          <w:szCs w:val="18"/>
        </w:rPr>
      </w:pPr>
      <w:r w:rsidRPr="00AC1C37">
        <w:rPr>
          <w:b/>
          <w:i/>
          <w:sz w:val="18"/>
          <w:szCs w:val="18"/>
        </w:rPr>
        <w:t>When Downloading and using the data please note</w:t>
      </w:r>
      <w:r w:rsidRPr="00AC1C37">
        <w:rPr>
          <w:i/>
          <w:sz w:val="18"/>
          <w:szCs w:val="18"/>
        </w:rPr>
        <w:t xml:space="preserve">: </w:t>
      </w:r>
      <w:r w:rsidR="00AC1C37">
        <w:rPr>
          <w:i/>
          <w:sz w:val="18"/>
          <w:szCs w:val="18"/>
        </w:rPr>
        <w:t xml:space="preserve">This data </w:t>
      </w:r>
      <w:proofErr w:type="gramStart"/>
      <w:r w:rsidR="00AC1C37">
        <w:rPr>
          <w:i/>
          <w:sz w:val="18"/>
          <w:szCs w:val="18"/>
        </w:rPr>
        <w:t>is supplied</w:t>
      </w:r>
      <w:proofErr w:type="gramEnd"/>
      <w:r w:rsidR="00AC1C37">
        <w:rPr>
          <w:i/>
          <w:sz w:val="18"/>
          <w:szCs w:val="18"/>
        </w:rPr>
        <w:t xml:space="preserve"> for research purposes. </w:t>
      </w:r>
      <w:r w:rsidRPr="00AC1C37">
        <w:rPr>
          <w:i/>
          <w:sz w:val="18"/>
          <w:szCs w:val="18"/>
        </w:rPr>
        <w:t>If this data is used</w:t>
      </w:r>
      <w:r w:rsidR="00AC1C37">
        <w:rPr>
          <w:i/>
          <w:sz w:val="18"/>
          <w:szCs w:val="18"/>
        </w:rPr>
        <w:t xml:space="preserve"> the support any form of public-</w:t>
      </w:r>
      <w:r w:rsidRPr="00AC1C37">
        <w:rPr>
          <w:i/>
          <w:sz w:val="18"/>
          <w:szCs w:val="18"/>
        </w:rPr>
        <w:t xml:space="preserve">domain publication, the source should be fully acknowledged and cited </w:t>
      </w:r>
      <w:r w:rsidR="003130FE" w:rsidRPr="00AC1C37">
        <w:rPr>
          <w:i/>
          <w:sz w:val="18"/>
          <w:szCs w:val="18"/>
        </w:rPr>
        <w:t xml:space="preserve">using the associated DOI and </w:t>
      </w:r>
      <w:r w:rsidR="00AC1C37">
        <w:rPr>
          <w:i/>
          <w:sz w:val="18"/>
          <w:szCs w:val="18"/>
        </w:rPr>
        <w:t>data owners</w:t>
      </w:r>
      <w:r w:rsidR="003130FE" w:rsidRPr="00AC1C37">
        <w:rPr>
          <w:i/>
          <w:sz w:val="18"/>
          <w:szCs w:val="18"/>
        </w:rPr>
        <w:t xml:space="preserve"> details.  The </w:t>
      </w:r>
      <w:r w:rsidR="00AC1C37">
        <w:rPr>
          <w:i/>
          <w:sz w:val="18"/>
          <w:szCs w:val="18"/>
        </w:rPr>
        <w:t xml:space="preserve">publishers and </w:t>
      </w:r>
      <w:r w:rsidR="003130FE" w:rsidRPr="00AC1C37">
        <w:rPr>
          <w:i/>
          <w:sz w:val="18"/>
          <w:szCs w:val="18"/>
        </w:rPr>
        <w:t>data owners take no responsibility for any conclusions/decisions made from using the data.</w:t>
      </w:r>
      <w:r w:rsidRPr="00AC1C37">
        <w:rPr>
          <w:i/>
          <w:sz w:val="18"/>
          <w:szCs w:val="18"/>
        </w:rPr>
        <w:t xml:space="preserve"> </w:t>
      </w:r>
    </w:p>
    <w:p w14:paraId="2DC3336B" w14:textId="590AFAC0" w:rsidR="00C91099" w:rsidRDefault="00C84124" w:rsidP="00C84124">
      <w:r>
        <w:t xml:space="preserve"> </w:t>
      </w:r>
    </w:p>
    <w:p w14:paraId="34986178" w14:textId="77777777" w:rsidR="00C91099" w:rsidRDefault="00C91099" w:rsidP="00565C23"/>
    <w:sectPr w:rsidR="00C91099"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404E9F" w14:textId="77777777" w:rsidR="00784534" w:rsidRDefault="00784534" w:rsidP="00BF4A93">
      <w:pPr>
        <w:spacing w:after="0" w:line="240" w:lineRule="auto"/>
      </w:pPr>
      <w:r>
        <w:separator/>
      </w:r>
    </w:p>
  </w:endnote>
  <w:endnote w:type="continuationSeparator" w:id="0">
    <w:p w14:paraId="519A6642" w14:textId="77777777" w:rsidR="00784534" w:rsidRDefault="00784534" w:rsidP="00BF4A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679C1A" w14:textId="180EC3D9" w:rsidR="00AC1C37" w:rsidRDefault="00AC1C37">
    <w:pPr>
      <w:pStyle w:val="Pieddepage"/>
    </w:pPr>
    <w:r>
      <w:t xml:space="preserve">Version 1.0, </w:t>
    </w:r>
    <w:r w:rsidR="004E33C6">
      <w:t>April</w:t>
    </w:r>
    <w:r w:rsidR="00C84124">
      <w:t xml:space="preserve"> 2021</w:t>
    </w:r>
    <w:r>
      <w:t>.</w:t>
    </w:r>
  </w:p>
  <w:p w14:paraId="26DC6EA8" w14:textId="77777777" w:rsidR="00AC1C37" w:rsidRDefault="00AC1C3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2444F3" w14:textId="77777777" w:rsidR="00784534" w:rsidRDefault="00784534" w:rsidP="00BF4A93">
      <w:pPr>
        <w:spacing w:after="0" w:line="240" w:lineRule="auto"/>
      </w:pPr>
      <w:r>
        <w:separator/>
      </w:r>
    </w:p>
  </w:footnote>
  <w:footnote w:type="continuationSeparator" w:id="0">
    <w:p w14:paraId="4EFF5F25" w14:textId="77777777" w:rsidR="00784534" w:rsidRDefault="00784534" w:rsidP="00BF4A9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4A93"/>
    <w:rsid w:val="00000C8B"/>
    <w:rsid w:val="000051BC"/>
    <w:rsid w:val="00036291"/>
    <w:rsid w:val="00062FF7"/>
    <w:rsid w:val="000942E7"/>
    <w:rsid w:val="000F4ACC"/>
    <w:rsid w:val="00137D76"/>
    <w:rsid w:val="00155EC9"/>
    <w:rsid w:val="00165CB2"/>
    <w:rsid w:val="00187833"/>
    <w:rsid w:val="001A21B6"/>
    <w:rsid w:val="001E7948"/>
    <w:rsid w:val="002A1071"/>
    <w:rsid w:val="002A3716"/>
    <w:rsid w:val="002A3891"/>
    <w:rsid w:val="002A5825"/>
    <w:rsid w:val="002A7EAA"/>
    <w:rsid w:val="003077F9"/>
    <w:rsid w:val="003130FE"/>
    <w:rsid w:val="003141AE"/>
    <w:rsid w:val="00323BB2"/>
    <w:rsid w:val="00347FBE"/>
    <w:rsid w:val="00383E83"/>
    <w:rsid w:val="003943EE"/>
    <w:rsid w:val="003D6C54"/>
    <w:rsid w:val="00412AB4"/>
    <w:rsid w:val="004358D7"/>
    <w:rsid w:val="00444104"/>
    <w:rsid w:val="00465C6F"/>
    <w:rsid w:val="004A043C"/>
    <w:rsid w:val="004C25E0"/>
    <w:rsid w:val="004E33C6"/>
    <w:rsid w:val="004F6446"/>
    <w:rsid w:val="00565C23"/>
    <w:rsid w:val="005732F9"/>
    <w:rsid w:val="005977F4"/>
    <w:rsid w:val="005C167E"/>
    <w:rsid w:val="005F59C1"/>
    <w:rsid w:val="00631015"/>
    <w:rsid w:val="00632FAF"/>
    <w:rsid w:val="00652F6D"/>
    <w:rsid w:val="006A1512"/>
    <w:rsid w:val="006B7BF7"/>
    <w:rsid w:val="00704886"/>
    <w:rsid w:val="007064DB"/>
    <w:rsid w:val="00716E08"/>
    <w:rsid w:val="0071721E"/>
    <w:rsid w:val="00727A74"/>
    <w:rsid w:val="00777836"/>
    <w:rsid w:val="00784534"/>
    <w:rsid w:val="00792940"/>
    <w:rsid w:val="007A14CF"/>
    <w:rsid w:val="007E1766"/>
    <w:rsid w:val="008013D4"/>
    <w:rsid w:val="00823E80"/>
    <w:rsid w:val="008376D1"/>
    <w:rsid w:val="008B054D"/>
    <w:rsid w:val="008E136C"/>
    <w:rsid w:val="00944B91"/>
    <w:rsid w:val="00963A40"/>
    <w:rsid w:val="00974A03"/>
    <w:rsid w:val="00980E10"/>
    <w:rsid w:val="009925C6"/>
    <w:rsid w:val="00993142"/>
    <w:rsid w:val="00997E0B"/>
    <w:rsid w:val="00A947E4"/>
    <w:rsid w:val="00A975E7"/>
    <w:rsid w:val="00AB1AED"/>
    <w:rsid w:val="00AC1C37"/>
    <w:rsid w:val="00B14AA1"/>
    <w:rsid w:val="00B6735C"/>
    <w:rsid w:val="00B71B3D"/>
    <w:rsid w:val="00B83ECD"/>
    <w:rsid w:val="00BA153D"/>
    <w:rsid w:val="00BB7D3B"/>
    <w:rsid w:val="00BD594A"/>
    <w:rsid w:val="00BF4A93"/>
    <w:rsid w:val="00C6356D"/>
    <w:rsid w:val="00C84124"/>
    <w:rsid w:val="00C91099"/>
    <w:rsid w:val="00CB1F0E"/>
    <w:rsid w:val="00CB6A53"/>
    <w:rsid w:val="00CE6101"/>
    <w:rsid w:val="00D9138F"/>
    <w:rsid w:val="00D94A5C"/>
    <w:rsid w:val="00DD33EE"/>
    <w:rsid w:val="00EC3214"/>
    <w:rsid w:val="00F21351"/>
    <w:rsid w:val="00F238E1"/>
    <w:rsid w:val="00F60D81"/>
    <w:rsid w:val="00F77BF6"/>
    <w:rsid w:val="00FB2863"/>
    <w:rsid w:val="00FC5B62"/>
  </w:rsids>
  <m:mathPr>
    <m:mathFont m:val="Cambria Math"/>
    <m:brkBin m:val="before"/>
    <m:brkBinSub m:val="--"/>
    <m:smallFrac m:val="0"/>
    <m:dispDef/>
    <m:lMargin m:val="0"/>
    <m:rMargin m:val="0"/>
    <m:defJc m:val="left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52976B"/>
  <w15:chartTrackingRefBased/>
  <w15:docId w15:val="{4288BDFE-93B9-4902-87A1-2D10669F2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fin">
    <w:name w:val="endnote text"/>
    <w:basedOn w:val="Normal"/>
    <w:link w:val="NotedefinCar"/>
    <w:uiPriority w:val="99"/>
    <w:semiHidden/>
    <w:unhideWhenUsed/>
    <w:rsid w:val="00B71B3D"/>
    <w:pPr>
      <w:spacing w:after="0" w:line="240" w:lineRule="auto"/>
    </w:pPr>
    <w:rPr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B71B3D"/>
    <w:rPr>
      <w:szCs w:val="20"/>
    </w:rPr>
  </w:style>
  <w:style w:type="paragraph" w:styleId="En-tte">
    <w:name w:val="header"/>
    <w:basedOn w:val="Normal"/>
    <w:link w:val="En-tteCar"/>
    <w:uiPriority w:val="99"/>
    <w:unhideWhenUsed/>
    <w:rsid w:val="00BF4A9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F4A93"/>
  </w:style>
  <w:style w:type="paragraph" w:styleId="Pieddepage">
    <w:name w:val="footer"/>
    <w:basedOn w:val="Normal"/>
    <w:link w:val="PieddepageCar"/>
    <w:uiPriority w:val="99"/>
    <w:unhideWhenUsed/>
    <w:rsid w:val="00BF4A9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F4A93"/>
  </w:style>
  <w:style w:type="table" w:styleId="Grilledutableau">
    <w:name w:val="Table Grid"/>
    <w:basedOn w:val="TableauNormal"/>
    <w:uiPriority w:val="39"/>
    <w:rsid w:val="00565C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C91099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AC1C37"/>
    <w:rPr>
      <w:color w:val="0563C1"/>
      <w:u w:val="single"/>
    </w:rPr>
  </w:style>
  <w:style w:type="character" w:styleId="Marquedecommentaire">
    <w:name w:val="annotation reference"/>
    <w:basedOn w:val="Policepardfaut"/>
    <w:uiPriority w:val="99"/>
    <w:semiHidden/>
    <w:unhideWhenUsed/>
    <w:rsid w:val="00155EC9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155EC9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155EC9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55EC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55EC9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55E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55EC9"/>
    <w:rPr>
      <w:rFonts w:ascii="Segoe UI" w:hAnsi="Segoe UI" w:cs="Segoe UI"/>
      <w:sz w:val="18"/>
      <w:szCs w:val="18"/>
    </w:rPr>
  </w:style>
  <w:style w:type="character" w:styleId="Lienhypertextesuivivisit">
    <w:name w:val="FollowedHyperlink"/>
    <w:basedOn w:val="Policepardfaut"/>
    <w:uiPriority w:val="99"/>
    <w:semiHidden/>
    <w:unhideWhenUsed/>
    <w:rsid w:val="00155EC9"/>
    <w:rPr>
      <w:color w:val="954F72" w:themeColor="followedHyperlink"/>
      <w:u w:val="single"/>
    </w:rPr>
  </w:style>
  <w:style w:type="character" w:customStyle="1" w:styleId="UnresolvedMention">
    <w:name w:val="Unresolved Mention"/>
    <w:basedOn w:val="Policepardfaut"/>
    <w:uiPriority w:val="99"/>
    <w:semiHidden/>
    <w:unhideWhenUsed/>
    <w:rsid w:val="001E79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s://zenodo.org/communities/supraemi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5C885218DCCB448212C97BF8361CBC" ma:contentTypeVersion="12" ma:contentTypeDescription="Create a new document." ma:contentTypeScope="" ma:versionID="18176935b43af9dac05507ad28ca7607">
  <xsd:schema xmlns:xsd="http://www.w3.org/2001/XMLSchema" xmlns:xs="http://www.w3.org/2001/XMLSchema" xmlns:p="http://schemas.microsoft.com/office/2006/metadata/properties" xmlns:ns3="f023553d-d801-4754-8b2c-063a441bafc9" xmlns:ns4="4901e458-3bd9-495a-96a3-e07b05984b45" targetNamespace="http://schemas.microsoft.com/office/2006/metadata/properties" ma:root="true" ma:fieldsID="5f6b2c488c9e93956b98ff1e9f3296ed" ns3:_="" ns4:_="">
    <xsd:import namespace="f023553d-d801-4754-8b2c-063a441bafc9"/>
    <xsd:import namespace="4901e458-3bd9-495a-96a3-e07b05984b4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23553d-d801-4754-8b2c-063a441baf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01e458-3bd9-495a-96a3-e07b05984b4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7C36BD6-58FA-49B0-B5BE-592395D5FA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3154A5-F5F9-4018-987E-17956BF124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023553d-d801-4754-8b2c-063a441bafc9"/>
    <ds:schemaRef ds:uri="4901e458-3bd9-495a-96a3-e07b05984b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CA2354A-9B74-4B4F-AFDA-E32B5462AF0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488</Words>
  <Characters>2685</Characters>
  <Application>Microsoft Office Word</Application>
  <DocSecurity>0</DocSecurity>
  <Lines>22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Wright</dc:creator>
  <cp:keywords/>
  <dc:description/>
  <cp:lastModifiedBy>Istrate Daniela</cp:lastModifiedBy>
  <cp:revision>9</cp:revision>
  <dcterms:created xsi:type="dcterms:W3CDTF">2021-03-31T15:53:00Z</dcterms:created>
  <dcterms:modified xsi:type="dcterms:W3CDTF">2021-04-19T16:31:00Z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ercoClassification">
    <vt:lpwstr>NPL Official</vt:lpwstr>
  </property>
  <property fmtid="{D5CDD505-2E9C-101B-9397-08002B2CF9AE}" pid="3" name="aliashDocumentMarking">
    <vt:lpwstr/>
  </property>
  <property fmtid="{D5CDD505-2E9C-101B-9397-08002B2CF9AE}" pid="4" name="ContentTypeId">
    <vt:lpwstr>0x0101007D5C885218DCCB448212C97BF8361CBC</vt:lpwstr>
  </property>
</Properties>
</file>