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5FC70" w14:textId="427D2AE9" w:rsidR="005B4DCB" w:rsidRPr="00AF01A3" w:rsidRDefault="005B4DCB" w:rsidP="00CE43F9">
      <w:pPr>
        <w:pStyle w:val="Heading1"/>
        <w:rPr>
          <w:lang w:val="en-AU"/>
        </w:rPr>
      </w:pPr>
      <w:r>
        <w:t>Information on the processing of personal data</w:t>
      </w:r>
      <w:r>
        <w:br/>
        <w:t>within the framework of an interview</w:t>
      </w:r>
    </w:p>
    <w:p w14:paraId="129256EA" w14:textId="77777777" w:rsidR="005B4DCB" w:rsidRPr="00E04785" w:rsidRDefault="005B4DCB" w:rsidP="005B4DCB">
      <w:pPr>
        <w:spacing w:after="200" w:line="276" w:lineRule="auto"/>
        <w:contextualSpacing/>
        <w:rPr>
          <w:rFonts w:ascii="Trebuchet MS" w:hAnsi="Trebuchet MS"/>
          <w:b/>
          <w:lang w:val="en-AU"/>
        </w:rPr>
      </w:pPr>
    </w:p>
    <w:p w14:paraId="131D1D29" w14:textId="77777777" w:rsidR="005B4DCB" w:rsidRDefault="005B4DCB" w:rsidP="005B4DCB">
      <w:pPr>
        <w:tabs>
          <w:tab w:val="left" w:pos="1985"/>
        </w:tabs>
        <w:spacing w:after="120"/>
        <w:ind w:left="1985" w:hanging="1985"/>
        <w:rPr>
          <w:rFonts w:ascii="Trebuchet MS" w:hAnsi="Trebuchet MS"/>
          <w:lang w:val="en-AU"/>
        </w:rPr>
      </w:pPr>
    </w:p>
    <w:p w14:paraId="5EF472AD" w14:textId="77777777" w:rsidR="005B4DCB" w:rsidRPr="00446EE8" w:rsidRDefault="005B4DCB" w:rsidP="005B4DCB">
      <w:pPr>
        <w:tabs>
          <w:tab w:val="left" w:pos="1985"/>
        </w:tabs>
        <w:spacing w:after="120"/>
        <w:jc w:val="both"/>
        <w:rPr>
          <w:rFonts w:ascii="Trebuchet MS" w:hAnsi="Trebuchet MS"/>
          <w:lang w:val="en-AU"/>
        </w:rPr>
      </w:pPr>
      <w:r w:rsidRPr="00446EE8">
        <w:rPr>
          <w:rFonts w:ascii="Trebuchet MS" w:hAnsi="Trebuchet MS"/>
          <w:lang w:val="en-AU"/>
        </w:rPr>
        <w:t>As of 25 May 2018 the Regulation of the European Parl</w:t>
      </w:r>
      <w:r>
        <w:rPr>
          <w:rFonts w:ascii="Trebuchet MS" w:hAnsi="Trebuchet MS"/>
          <w:lang w:val="en-AU"/>
        </w:rPr>
        <w:t xml:space="preserve">iament and of the Council of 27 </w:t>
      </w:r>
      <w:r w:rsidRPr="00446EE8">
        <w:rPr>
          <w:rFonts w:ascii="Trebuchet MS" w:hAnsi="Trebuchet MS"/>
          <w:lang w:val="en-AU"/>
        </w:rPr>
        <w:t xml:space="preserve">April 2016 on the protection of natural persons with regard to the processing of personal data and on the free movement of such data, and repealing Directive 95/46/EC (General Data Protection Regulation, GDPR) is directly applicable in all Member States of the European Union. </w:t>
      </w:r>
    </w:p>
    <w:p w14:paraId="62E04D4F" w14:textId="77777777" w:rsidR="005B4DCB" w:rsidRPr="00446EE8" w:rsidRDefault="005B4DCB" w:rsidP="005B4DCB">
      <w:pPr>
        <w:tabs>
          <w:tab w:val="left" w:pos="1985"/>
        </w:tabs>
        <w:spacing w:after="120"/>
        <w:jc w:val="both"/>
        <w:rPr>
          <w:rFonts w:ascii="Trebuchet MS" w:hAnsi="Trebuchet MS"/>
          <w:lang w:val="en-AU"/>
        </w:rPr>
      </w:pPr>
      <w:r w:rsidRPr="00446EE8">
        <w:rPr>
          <w:rFonts w:ascii="Trebuchet MS" w:hAnsi="Trebuchet MS"/>
          <w:lang w:val="en-AU"/>
        </w:rPr>
        <w:t xml:space="preserve">The GDPR, inter alia, provides for extended information requirements in regard to the processing of personal data. </w:t>
      </w:r>
    </w:p>
    <w:p w14:paraId="5202B035" w14:textId="77777777" w:rsidR="005B4DCB" w:rsidRDefault="005B4DCB" w:rsidP="005B4DCB">
      <w:pPr>
        <w:tabs>
          <w:tab w:val="left" w:pos="1985"/>
        </w:tabs>
        <w:spacing w:after="120"/>
        <w:jc w:val="both"/>
        <w:rPr>
          <w:rFonts w:ascii="Trebuchet MS" w:hAnsi="Trebuchet MS"/>
          <w:lang w:val="en-AU"/>
        </w:rPr>
      </w:pPr>
      <w:r w:rsidRPr="00446EE8">
        <w:rPr>
          <w:rFonts w:ascii="Trebuchet MS" w:hAnsi="Trebuchet MS"/>
          <w:lang w:val="en-AU"/>
        </w:rPr>
        <w:t xml:space="preserve">In fulfilment of those obligations (in particular Art 13 GDPR) we are hereby informing you about the processing of your </w:t>
      </w:r>
      <w:r>
        <w:rPr>
          <w:rFonts w:ascii="Trebuchet MS" w:hAnsi="Trebuchet MS"/>
          <w:lang w:val="en-AU"/>
        </w:rPr>
        <w:t>personal data carried out by us.</w:t>
      </w:r>
    </w:p>
    <w:p w14:paraId="4C2EB94B" w14:textId="77777777" w:rsidR="005B4DCB" w:rsidRPr="00E04785" w:rsidRDefault="005B4DCB" w:rsidP="005B4DCB">
      <w:pPr>
        <w:spacing w:after="200" w:line="276" w:lineRule="auto"/>
        <w:contextualSpacing/>
        <w:rPr>
          <w:rFonts w:ascii="Trebuchet MS" w:hAnsi="Trebuchet MS"/>
          <w:b/>
          <w:lang w:val="en-AU"/>
        </w:rPr>
      </w:pPr>
    </w:p>
    <w:p w14:paraId="37875C7F" w14:textId="77777777" w:rsidR="005B4DCB" w:rsidRDefault="005B4DCB" w:rsidP="005B4DCB">
      <w:pPr>
        <w:tabs>
          <w:tab w:val="left" w:pos="1985"/>
        </w:tabs>
        <w:spacing w:after="120"/>
        <w:ind w:left="1985" w:hanging="1985"/>
        <w:rPr>
          <w:rFonts w:ascii="Trebuchet MS" w:hAnsi="Trebuchet MS"/>
          <w:lang w:val="en-AU"/>
        </w:rPr>
      </w:pPr>
      <w:r>
        <w:rPr>
          <w:rFonts w:ascii="Trebuchet MS" w:hAnsi="Trebuchet MS"/>
          <w:lang w:val="en-AU"/>
        </w:rPr>
        <w:t>Programme:</w:t>
      </w:r>
      <w:r>
        <w:rPr>
          <w:rFonts w:ascii="Trebuchet MS" w:hAnsi="Trebuchet MS"/>
          <w:lang w:val="en-AU"/>
        </w:rPr>
        <w:tab/>
        <w:t>RECOMS – Building resourceful and resilient communities through adaptive and transformative environmental practice</w:t>
      </w:r>
    </w:p>
    <w:p w14:paraId="5EF43D57" w14:textId="77777777" w:rsidR="005B4DCB" w:rsidRPr="00AF01A3" w:rsidRDefault="005B4DCB" w:rsidP="005B4DCB">
      <w:pPr>
        <w:tabs>
          <w:tab w:val="left" w:pos="1985"/>
        </w:tabs>
        <w:spacing w:after="120"/>
        <w:ind w:left="1985" w:hanging="1985"/>
        <w:rPr>
          <w:rFonts w:ascii="Trebuchet MS" w:hAnsi="Trebuchet MS"/>
          <w:lang w:val="en-AU"/>
        </w:rPr>
      </w:pPr>
      <w:r>
        <w:rPr>
          <w:rFonts w:ascii="Trebuchet MS" w:hAnsi="Trebuchet MS"/>
          <w:lang w:val="en-AU"/>
        </w:rPr>
        <w:t>Project:</w:t>
      </w:r>
      <w:r>
        <w:rPr>
          <w:rFonts w:ascii="Trebuchet MS" w:hAnsi="Trebuchet MS"/>
          <w:lang w:val="en-AU"/>
        </w:rPr>
        <w:tab/>
        <w:t>ESR12 - A relational understanding of farm businesses as coupled social-ecological systems</w:t>
      </w:r>
    </w:p>
    <w:p w14:paraId="5AE21E34" w14:textId="77777777" w:rsidR="005B4DCB" w:rsidRPr="00E04785" w:rsidRDefault="005B4DCB" w:rsidP="005B4DCB">
      <w:pPr>
        <w:tabs>
          <w:tab w:val="left" w:pos="1985"/>
        </w:tabs>
        <w:spacing w:after="120"/>
        <w:ind w:left="1985" w:hanging="1985"/>
        <w:rPr>
          <w:rFonts w:ascii="Trebuchet MS" w:hAnsi="Trebuchet MS"/>
          <w:b/>
          <w:lang w:val="en-AU"/>
        </w:rPr>
      </w:pPr>
      <w:r>
        <w:rPr>
          <w:rFonts w:ascii="Trebuchet MS" w:hAnsi="Trebuchet MS"/>
          <w:lang w:val="en-AU"/>
        </w:rPr>
        <w:t>R</w:t>
      </w:r>
      <w:r w:rsidRPr="008F32C1">
        <w:rPr>
          <w:rFonts w:ascii="Trebuchet MS" w:hAnsi="Trebuchet MS"/>
          <w:lang w:val="en-AU"/>
        </w:rPr>
        <w:t xml:space="preserve">esearcher: </w:t>
      </w:r>
      <w:r>
        <w:rPr>
          <w:rFonts w:ascii="Trebuchet MS" w:hAnsi="Trebuchet MS"/>
          <w:b/>
          <w:lang w:val="en-AU"/>
        </w:rPr>
        <w:tab/>
        <w:t>Kei Yan LEUNG</w:t>
      </w:r>
    </w:p>
    <w:p w14:paraId="2FAD8470" w14:textId="77777777" w:rsidR="005B4DCB" w:rsidRPr="00E04785" w:rsidRDefault="005B4DCB" w:rsidP="005B4DCB">
      <w:pPr>
        <w:tabs>
          <w:tab w:val="left" w:pos="1985"/>
        </w:tabs>
        <w:spacing w:after="120"/>
        <w:ind w:left="1985" w:hanging="1985"/>
        <w:rPr>
          <w:rFonts w:ascii="Trebuchet MS" w:hAnsi="Trebuchet MS"/>
          <w:b/>
          <w:lang w:val="en-AU"/>
        </w:rPr>
      </w:pPr>
      <w:r>
        <w:rPr>
          <w:rFonts w:ascii="Trebuchet MS" w:hAnsi="Trebuchet MS"/>
          <w:lang w:val="en-AU"/>
        </w:rPr>
        <w:t>Host i</w:t>
      </w:r>
      <w:r w:rsidRPr="008F32C1">
        <w:rPr>
          <w:rFonts w:ascii="Trebuchet MS" w:hAnsi="Trebuchet MS"/>
          <w:lang w:val="en-AU"/>
        </w:rPr>
        <w:t xml:space="preserve">nstitution: </w:t>
      </w:r>
      <w:r>
        <w:rPr>
          <w:rFonts w:ascii="Trebuchet MS" w:hAnsi="Trebuchet MS"/>
          <w:lang w:val="en-AU"/>
        </w:rPr>
        <w:tab/>
        <w:t>University of Natural Resources and Life Sciences, Vienna</w:t>
      </w:r>
    </w:p>
    <w:p w14:paraId="2EBE8478" w14:textId="77777777" w:rsidR="005B4DCB" w:rsidRDefault="005B4DCB" w:rsidP="005B4DCB">
      <w:pPr>
        <w:tabs>
          <w:tab w:val="left" w:pos="1985"/>
        </w:tabs>
        <w:ind w:left="1985" w:hanging="1985"/>
        <w:rPr>
          <w:rFonts w:ascii="Trebuchet MS" w:hAnsi="Trebuchet MS"/>
          <w:lang w:val="en-AU"/>
        </w:rPr>
      </w:pPr>
      <w:r>
        <w:rPr>
          <w:rFonts w:ascii="Trebuchet MS" w:hAnsi="Trebuchet MS"/>
          <w:lang w:val="en-AU"/>
        </w:rPr>
        <w:t>Funder</w:t>
      </w:r>
      <w:r w:rsidRPr="008F32C1">
        <w:rPr>
          <w:rFonts w:ascii="Trebuchet MS" w:hAnsi="Trebuchet MS"/>
          <w:lang w:val="en-AU"/>
        </w:rPr>
        <w:t xml:space="preserve">: </w:t>
      </w:r>
      <w:r w:rsidRPr="008F32C1">
        <w:rPr>
          <w:rFonts w:ascii="Trebuchet MS" w:hAnsi="Trebuchet MS"/>
          <w:lang w:val="en-AU"/>
        </w:rPr>
        <w:tab/>
      </w:r>
      <w:r w:rsidRPr="00E04785">
        <w:rPr>
          <w:rFonts w:ascii="Trebuchet MS" w:hAnsi="Trebuchet MS"/>
          <w:lang w:val="en-AU"/>
        </w:rPr>
        <w:t xml:space="preserve">European Commission, </w:t>
      </w:r>
      <w:r>
        <w:rPr>
          <w:rFonts w:ascii="Trebuchet MS" w:hAnsi="Trebuchet MS"/>
          <w:lang w:val="en-AU"/>
        </w:rPr>
        <w:t xml:space="preserve">Horizon 2020, </w:t>
      </w:r>
      <w:r>
        <w:rPr>
          <w:rFonts w:ascii="Trebuchet MS" w:hAnsi="Trebuchet MS"/>
          <w:lang w:val="en-AU"/>
        </w:rPr>
        <w:br/>
      </w:r>
      <w:r w:rsidRPr="00E04785">
        <w:rPr>
          <w:rFonts w:ascii="Trebuchet MS" w:hAnsi="Trebuchet MS"/>
          <w:lang w:val="en-AU"/>
        </w:rPr>
        <w:t xml:space="preserve">Marie Curie ITN </w:t>
      </w:r>
      <w:r w:rsidRPr="00483DB0">
        <w:rPr>
          <w:rFonts w:ascii="Trebuchet MS" w:hAnsi="Trebuchet MS"/>
          <w:lang w:val="en-AU"/>
        </w:rPr>
        <w:t>grant agreement No 765389</w:t>
      </w:r>
    </w:p>
    <w:p w14:paraId="5DECC9E1" w14:textId="77777777" w:rsidR="005B4DCB" w:rsidRDefault="005B4DCB" w:rsidP="005B4DCB">
      <w:pPr>
        <w:tabs>
          <w:tab w:val="left" w:pos="1985"/>
        </w:tabs>
        <w:spacing w:after="120"/>
        <w:ind w:left="1985" w:hanging="1985"/>
        <w:rPr>
          <w:rFonts w:ascii="Trebuchet MS" w:hAnsi="Trebuchet MS"/>
          <w:lang w:val="en-AU"/>
        </w:rPr>
      </w:pPr>
      <w:r>
        <w:rPr>
          <w:rFonts w:ascii="Trebuchet MS" w:hAnsi="Trebuchet MS"/>
          <w:lang w:val="en-AU"/>
        </w:rPr>
        <w:tab/>
      </w:r>
      <w:r w:rsidRPr="00E04785">
        <w:rPr>
          <w:rFonts w:ascii="Trebuchet MS" w:hAnsi="Trebuchet MS"/>
          <w:lang w:val="en-AU"/>
        </w:rPr>
        <w:t>This research does not reflect the opinions of the European Commission</w:t>
      </w:r>
    </w:p>
    <w:p w14:paraId="6009B838" w14:textId="77777777" w:rsidR="005B4DCB" w:rsidRPr="00E04785" w:rsidRDefault="005B4DCB" w:rsidP="005B4DCB">
      <w:pPr>
        <w:tabs>
          <w:tab w:val="left" w:pos="1985"/>
        </w:tabs>
        <w:spacing w:after="120"/>
        <w:ind w:left="1985" w:hanging="1985"/>
        <w:rPr>
          <w:rFonts w:ascii="Trebuchet MS" w:hAnsi="Trebuchet MS"/>
          <w:lang w:val="en-AU"/>
        </w:rPr>
      </w:pPr>
    </w:p>
    <w:p w14:paraId="6FED235E" w14:textId="77777777" w:rsidR="005B4DCB" w:rsidRPr="00E04785" w:rsidRDefault="005B4DCB" w:rsidP="005B4DCB">
      <w:pPr>
        <w:ind w:hanging="1843"/>
        <w:rPr>
          <w:rFonts w:ascii="Trebuchet MS" w:hAnsi="Trebuchet MS"/>
          <w:lang w:val="en-AU"/>
        </w:rPr>
      </w:pPr>
    </w:p>
    <w:p w14:paraId="364A9718" w14:textId="77777777" w:rsidR="00436E3E" w:rsidRDefault="00436E3E" w:rsidP="005B4DCB">
      <w:pPr>
        <w:jc w:val="both"/>
        <w:rPr>
          <w:rFonts w:ascii="Trebuchet MS" w:hAnsi="Trebuchet MS"/>
          <w:b/>
          <w:lang w:val="en-AU"/>
        </w:rPr>
      </w:pPr>
    </w:p>
    <w:p w14:paraId="382DC57F" w14:textId="77777777" w:rsidR="00436E3E" w:rsidRDefault="00436E3E" w:rsidP="005B4DCB">
      <w:pPr>
        <w:jc w:val="both"/>
        <w:rPr>
          <w:rFonts w:ascii="Trebuchet MS" w:hAnsi="Trebuchet MS"/>
          <w:b/>
          <w:lang w:val="en-AU"/>
        </w:rPr>
      </w:pPr>
    </w:p>
    <w:p w14:paraId="7772C3FB" w14:textId="6693338E" w:rsidR="005B4DCB" w:rsidRPr="00147B97" w:rsidRDefault="005B4DCB" w:rsidP="005B4DCB">
      <w:pPr>
        <w:jc w:val="both"/>
        <w:rPr>
          <w:rFonts w:ascii="Trebuchet MS" w:hAnsi="Trebuchet MS"/>
          <w:b/>
          <w:lang w:val="en-AU"/>
        </w:rPr>
      </w:pPr>
      <w:r>
        <w:rPr>
          <w:rFonts w:ascii="Trebuchet MS" w:hAnsi="Trebuchet MS"/>
          <w:b/>
          <w:lang w:val="en-AU"/>
        </w:rPr>
        <w:t>Introduc</w:t>
      </w:r>
      <w:r w:rsidRPr="00147B97">
        <w:rPr>
          <w:rFonts w:ascii="Trebuchet MS" w:hAnsi="Trebuchet MS"/>
          <w:b/>
          <w:lang w:val="en-AU"/>
        </w:rPr>
        <w:t xml:space="preserve">ing </w:t>
      </w:r>
      <w:r>
        <w:rPr>
          <w:rFonts w:ascii="Trebuchet MS" w:hAnsi="Trebuchet MS"/>
          <w:b/>
          <w:lang w:val="en-AU"/>
        </w:rPr>
        <w:t>the research project</w:t>
      </w:r>
    </w:p>
    <w:p w14:paraId="08D577B0" w14:textId="77777777" w:rsidR="005B4DCB" w:rsidRPr="00E04785" w:rsidRDefault="005B4DCB" w:rsidP="005B4DCB">
      <w:pPr>
        <w:jc w:val="both"/>
        <w:rPr>
          <w:rFonts w:ascii="Trebuchet MS" w:hAnsi="Trebuchet MS"/>
          <w:lang w:val="en-AU"/>
        </w:rPr>
      </w:pPr>
      <w:r w:rsidRPr="00E04785">
        <w:rPr>
          <w:rFonts w:ascii="Trebuchet MS" w:hAnsi="Trebuchet MS"/>
          <w:lang w:val="en-AU"/>
        </w:rPr>
        <w:t>I am inviting you to read this consent form. You may talk about this project to anybody you feel comfortable with, and please take some time to reflect on whether you would like to participate or not. If there</w:t>
      </w:r>
      <w:r>
        <w:rPr>
          <w:rFonts w:ascii="Trebuchet MS" w:hAnsi="Trebuchet MS"/>
          <w:lang w:val="en-AU"/>
        </w:rPr>
        <w:t xml:space="preserve"> i</w:t>
      </w:r>
      <w:r w:rsidRPr="00E04785">
        <w:rPr>
          <w:rFonts w:ascii="Trebuchet MS" w:hAnsi="Trebuchet MS"/>
          <w:lang w:val="en-AU"/>
        </w:rPr>
        <w:t>s anything you do</w:t>
      </w:r>
      <w:r>
        <w:rPr>
          <w:rFonts w:ascii="Trebuchet MS" w:hAnsi="Trebuchet MS"/>
          <w:lang w:val="en-AU"/>
        </w:rPr>
        <w:t xml:space="preserve"> not</w:t>
      </w:r>
      <w:r w:rsidRPr="00E04785">
        <w:rPr>
          <w:rFonts w:ascii="Trebuchet MS" w:hAnsi="Trebuchet MS"/>
          <w:lang w:val="en-AU"/>
        </w:rPr>
        <w:t xml:space="preserve"> understand in this </w:t>
      </w:r>
      <w:r w:rsidRPr="00110283">
        <w:rPr>
          <w:rFonts w:ascii="Trebuchet MS" w:hAnsi="Trebuchet MS"/>
          <w:lang w:val="en-AU"/>
        </w:rPr>
        <w:t>Information on the processing of personal data within the framework of an interview</w:t>
      </w:r>
      <w:r w:rsidRPr="00E04785">
        <w:rPr>
          <w:rFonts w:ascii="Trebuchet MS" w:hAnsi="Trebuchet MS"/>
          <w:lang w:val="en-AU"/>
        </w:rPr>
        <w:t xml:space="preserve">, </w:t>
      </w:r>
      <w:r>
        <w:rPr>
          <w:rFonts w:ascii="Trebuchet MS" w:hAnsi="Trebuchet MS"/>
          <w:lang w:val="en-AU"/>
        </w:rPr>
        <w:t xml:space="preserve">please </w:t>
      </w:r>
      <w:r w:rsidRPr="00E04785">
        <w:rPr>
          <w:rFonts w:ascii="Trebuchet MS" w:hAnsi="Trebuchet MS"/>
          <w:lang w:val="en-AU"/>
        </w:rPr>
        <w:t xml:space="preserve">feel free to ask any questions at any time. </w:t>
      </w:r>
    </w:p>
    <w:p w14:paraId="005D4607" w14:textId="77777777" w:rsidR="005B4DCB" w:rsidRPr="00E04785" w:rsidRDefault="005B4DCB" w:rsidP="005B4DCB">
      <w:pPr>
        <w:jc w:val="both"/>
        <w:rPr>
          <w:rFonts w:ascii="Trebuchet MS" w:hAnsi="Trebuchet MS"/>
          <w:b/>
          <w:lang w:val="en-AU"/>
        </w:rPr>
      </w:pPr>
    </w:p>
    <w:p w14:paraId="155418AB" w14:textId="77777777" w:rsidR="005B4DCB" w:rsidRPr="00E04785" w:rsidRDefault="005B4DCB" w:rsidP="005B4DCB">
      <w:pPr>
        <w:jc w:val="both"/>
        <w:rPr>
          <w:rFonts w:ascii="Trebuchet MS" w:hAnsi="Trebuchet MS"/>
          <w:b/>
          <w:lang w:val="en-AU"/>
        </w:rPr>
      </w:pPr>
      <w:r w:rsidRPr="00E04785">
        <w:rPr>
          <w:rFonts w:ascii="Trebuchet MS" w:hAnsi="Trebuchet MS"/>
          <w:b/>
          <w:lang w:val="en-AU"/>
        </w:rPr>
        <w:t xml:space="preserve">Research aims </w:t>
      </w:r>
      <w:r>
        <w:rPr>
          <w:rFonts w:ascii="Trebuchet MS" w:hAnsi="Trebuchet MS"/>
          <w:b/>
          <w:lang w:val="en-AU"/>
        </w:rPr>
        <w:t>of my</w:t>
      </w:r>
      <w:r w:rsidRPr="00E04785">
        <w:rPr>
          <w:rFonts w:ascii="Trebuchet MS" w:hAnsi="Trebuchet MS"/>
          <w:b/>
          <w:lang w:val="en-AU"/>
        </w:rPr>
        <w:t xml:space="preserve"> project</w:t>
      </w:r>
    </w:p>
    <w:p w14:paraId="56430C59" w14:textId="77777777" w:rsidR="005B4DCB" w:rsidRPr="00E04785" w:rsidRDefault="005B4DCB" w:rsidP="005B4DCB">
      <w:pPr>
        <w:jc w:val="both"/>
        <w:rPr>
          <w:rFonts w:ascii="Trebuchet MS" w:hAnsi="Trebuchet MS"/>
          <w:lang w:val="en-AU"/>
        </w:rPr>
      </w:pPr>
      <w:r w:rsidRPr="009F2D0C">
        <w:rPr>
          <w:rFonts w:ascii="Trebuchet MS" w:hAnsi="Trebuchet MS"/>
          <w:lang w:val="en-AU"/>
        </w:rPr>
        <w:t xml:space="preserve">My research project aims to explore how the arts of the </w:t>
      </w:r>
      <w:proofErr w:type="spellStart"/>
      <w:r w:rsidRPr="009F2D0C">
        <w:rPr>
          <w:rFonts w:ascii="Trebuchet MS" w:hAnsi="Trebuchet MS"/>
          <w:lang w:val="en-AU"/>
        </w:rPr>
        <w:t>Echigo-Tsumari</w:t>
      </w:r>
      <w:proofErr w:type="spellEnd"/>
      <w:r w:rsidRPr="009F2D0C">
        <w:rPr>
          <w:rFonts w:ascii="Trebuchet MS" w:hAnsi="Trebuchet MS"/>
          <w:lang w:val="en-AU"/>
        </w:rPr>
        <w:t xml:space="preserve"> Art Triennale impact local farmers in the </w:t>
      </w:r>
      <w:proofErr w:type="spellStart"/>
      <w:r w:rsidRPr="009F2D0C">
        <w:rPr>
          <w:rFonts w:ascii="Trebuchet MS" w:hAnsi="Trebuchet MS"/>
          <w:lang w:val="en-AU"/>
        </w:rPr>
        <w:t>Tsumari</w:t>
      </w:r>
      <w:proofErr w:type="spellEnd"/>
      <w:r w:rsidRPr="009F2D0C">
        <w:rPr>
          <w:rFonts w:ascii="Trebuchet MS" w:hAnsi="Trebuchet MS"/>
          <w:lang w:val="en-AU"/>
        </w:rPr>
        <w:t xml:space="preserve"> area.</w:t>
      </w:r>
    </w:p>
    <w:p w14:paraId="653D8B53" w14:textId="6F644F31" w:rsidR="005B4DCB" w:rsidRPr="00E04785" w:rsidRDefault="00F70B02" w:rsidP="00F70B02">
      <w:pPr>
        <w:tabs>
          <w:tab w:val="left" w:pos="3855"/>
        </w:tabs>
        <w:jc w:val="both"/>
        <w:rPr>
          <w:rFonts w:ascii="Trebuchet MS" w:hAnsi="Trebuchet MS"/>
          <w:lang w:val="en-AU"/>
        </w:rPr>
      </w:pPr>
      <w:r>
        <w:rPr>
          <w:rFonts w:ascii="Trebuchet MS" w:hAnsi="Trebuchet MS"/>
          <w:lang w:val="en-AU"/>
        </w:rPr>
        <w:tab/>
      </w:r>
    </w:p>
    <w:p w14:paraId="0516EF22" w14:textId="77777777" w:rsidR="005B4DCB" w:rsidRPr="00AF01A3" w:rsidRDefault="005B4DCB" w:rsidP="005B4DCB">
      <w:pPr>
        <w:jc w:val="both"/>
        <w:rPr>
          <w:rFonts w:ascii="Trebuchet MS" w:hAnsi="Trebuchet MS"/>
          <w:b/>
          <w:lang w:val="en-AU"/>
        </w:rPr>
      </w:pPr>
      <w:r w:rsidRPr="00AF01A3">
        <w:rPr>
          <w:rFonts w:ascii="Trebuchet MS" w:hAnsi="Trebuchet MS"/>
          <w:b/>
          <w:lang w:val="en-AU"/>
        </w:rPr>
        <w:lastRenderedPageBreak/>
        <w:t xml:space="preserve">Type of research </w:t>
      </w:r>
    </w:p>
    <w:p w14:paraId="5BE0A81E" w14:textId="77777777" w:rsidR="005B4DCB" w:rsidRDefault="005B4DCB" w:rsidP="005B4DCB">
      <w:pPr>
        <w:jc w:val="both"/>
        <w:rPr>
          <w:rFonts w:ascii="Trebuchet MS" w:hAnsi="Trebuchet MS"/>
          <w:lang w:val="en-AU"/>
        </w:rPr>
      </w:pPr>
      <w:r w:rsidRPr="00AF01A3">
        <w:rPr>
          <w:rFonts w:ascii="Trebuchet MS" w:hAnsi="Trebuchet MS"/>
          <w:lang w:val="en-AU"/>
        </w:rPr>
        <w:t xml:space="preserve">The research will involve an individual interview </w:t>
      </w:r>
      <w:r>
        <w:rPr>
          <w:rFonts w:ascii="Trebuchet MS" w:hAnsi="Trebuchet MS"/>
          <w:lang w:val="en-AU"/>
        </w:rPr>
        <w:t xml:space="preserve">with you </w:t>
      </w:r>
      <w:r w:rsidRPr="00AF01A3">
        <w:rPr>
          <w:rFonts w:ascii="Trebuchet MS" w:hAnsi="Trebuchet MS"/>
          <w:lang w:val="en-AU"/>
        </w:rPr>
        <w:t xml:space="preserve">and </w:t>
      </w:r>
      <w:r>
        <w:rPr>
          <w:rFonts w:ascii="Trebuchet MS" w:hAnsi="Trebuchet MS"/>
          <w:lang w:val="en-AU"/>
        </w:rPr>
        <w:t xml:space="preserve">– if you choose to participate, </w:t>
      </w:r>
      <w:r w:rsidRPr="00AF01A3">
        <w:rPr>
          <w:rFonts w:ascii="Trebuchet MS" w:hAnsi="Trebuchet MS"/>
          <w:lang w:val="en-AU"/>
        </w:rPr>
        <w:t xml:space="preserve">a group </w:t>
      </w:r>
      <w:r>
        <w:rPr>
          <w:rFonts w:ascii="Trebuchet MS" w:hAnsi="Trebuchet MS"/>
          <w:lang w:val="en-AU"/>
        </w:rPr>
        <w:t>discussion</w:t>
      </w:r>
      <w:r w:rsidRPr="00AF01A3">
        <w:rPr>
          <w:rFonts w:ascii="Trebuchet MS" w:hAnsi="Trebuchet MS"/>
          <w:lang w:val="en-AU"/>
        </w:rPr>
        <w:t xml:space="preserve">. The interview </w:t>
      </w:r>
      <w:r>
        <w:rPr>
          <w:rFonts w:ascii="Trebuchet MS" w:hAnsi="Trebuchet MS"/>
          <w:lang w:val="en-AU"/>
        </w:rPr>
        <w:t xml:space="preserve">and discussions </w:t>
      </w:r>
      <w:r w:rsidRPr="00AF01A3">
        <w:rPr>
          <w:rFonts w:ascii="Trebuchet MS" w:hAnsi="Trebuchet MS"/>
          <w:lang w:val="en-AU"/>
        </w:rPr>
        <w:t>will be recorded digitally so that I can carefully listen to your answers</w:t>
      </w:r>
      <w:r>
        <w:rPr>
          <w:rFonts w:ascii="Trebuchet MS" w:hAnsi="Trebuchet MS"/>
          <w:lang w:val="en-AU"/>
        </w:rPr>
        <w:t>, which will</w:t>
      </w:r>
      <w:r w:rsidRPr="00AF01A3">
        <w:rPr>
          <w:rFonts w:ascii="Trebuchet MS" w:hAnsi="Trebuchet MS"/>
          <w:lang w:val="en-AU"/>
        </w:rPr>
        <w:t xml:space="preserve"> help me compare it with other people’s answers.</w:t>
      </w:r>
    </w:p>
    <w:p w14:paraId="549E6CA6" w14:textId="77777777" w:rsidR="005B4DCB" w:rsidRDefault="005B4DCB" w:rsidP="005B4DCB">
      <w:pPr>
        <w:jc w:val="both"/>
        <w:rPr>
          <w:rFonts w:ascii="Trebuchet MS" w:hAnsi="Trebuchet MS"/>
          <w:lang w:val="en-AU"/>
        </w:rPr>
      </w:pPr>
    </w:p>
    <w:p w14:paraId="5CBB0FC5" w14:textId="77777777" w:rsidR="005B4DCB" w:rsidRPr="00C771CB" w:rsidRDefault="005B4DCB" w:rsidP="005B4DCB">
      <w:pPr>
        <w:keepNext/>
        <w:spacing w:after="200" w:line="276" w:lineRule="auto"/>
        <w:contextualSpacing/>
        <w:jc w:val="both"/>
        <w:rPr>
          <w:rFonts w:ascii="Trebuchet MS" w:hAnsi="Trebuchet MS"/>
          <w:b/>
          <w:lang w:val="en-AU"/>
        </w:rPr>
      </w:pPr>
      <w:r w:rsidRPr="00C771CB">
        <w:rPr>
          <w:rFonts w:ascii="Trebuchet MS" w:hAnsi="Trebuchet MS"/>
          <w:b/>
          <w:lang w:val="en-AU"/>
        </w:rPr>
        <w:t>Typ</w:t>
      </w:r>
      <w:r>
        <w:rPr>
          <w:rFonts w:ascii="Trebuchet MS" w:hAnsi="Trebuchet MS"/>
          <w:b/>
          <w:lang w:val="en-AU"/>
        </w:rPr>
        <w:t>e</w:t>
      </w:r>
      <w:r w:rsidRPr="00C771CB">
        <w:rPr>
          <w:rFonts w:ascii="Trebuchet MS" w:hAnsi="Trebuchet MS"/>
          <w:b/>
          <w:lang w:val="en-AU"/>
        </w:rPr>
        <w:t xml:space="preserve"> of personal data that will be processed</w:t>
      </w:r>
    </w:p>
    <w:p w14:paraId="0F58CEE3" w14:textId="77777777" w:rsidR="005B4DCB" w:rsidRDefault="005B4DCB" w:rsidP="005B4DCB">
      <w:pPr>
        <w:spacing w:after="200" w:line="276" w:lineRule="auto"/>
        <w:contextualSpacing/>
        <w:jc w:val="both"/>
        <w:rPr>
          <w:rFonts w:ascii="Trebuchet MS" w:hAnsi="Trebuchet MS"/>
          <w:lang w:val="en-AU"/>
        </w:rPr>
      </w:pPr>
      <w:r w:rsidRPr="00446EE8">
        <w:rPr>
          <w:rFonts w:ascii="Trebuchet MS" w:hAnsi="Trebuchet MS"/>
          <w:lang w:val="en-AU"/>
        </w:rPr>
        <w:t>We will process the Data collected within the framework of the interview and provided by you voluntarily.</w:t>
      </w:r>
      <w:r>
        <w:rPr>
          <w:rFonts w:ascii="Trebuchet MS" w:hAnsi="Trebuchet MS"/>
          <w:lang w:val="en-AU"/>
        </w:rPr>
        <w:t xml:space="preserve"> The interview will be audio recorded. Photographs may be taken.</w:t>
      </w:r>
    </w:p>
    <w:p w14:paraId="5D059788" w14:textId="77777777" w:rsidR="005B4DCB" w:rsidRDefault="005B4DCB" w:rsidP="005B4DCB">
      <w:pPr>
        <w:jc w:val="both"/>
        <w:rPr>
          <w:rFonts w:ascii="Trebuchet MS" w:hAnsi="Trebuchet MS"/>
          <w:lang w:val="en-AU"/>
        </w:rPr>
      </w:pPr>
    </w:p>
    <w:p w14:paraId="3A9317AB" w14:textId="77777777" w:rsidR="005B4DCB" w:rsidRPr="004B1DE6" w:rsidRDefault="005B4DCB" w:rsidP="005B4DCB">
      <w:pPr>
        <w:jc w:val="both"/>
        <w:rPr>
          <w:rFonts w:ascii="Trebuchet MS" w:hAnsi="Trebuchet MS"/>
          <w:b/>
          <w:lang w:val="en-AU"/>
        </w:rPr>
      </w:pPr>
      <w:r w:rsidRPr="004B1DE6">
        <w:rPr>
          <w:rFonts w:ascii="Trebuchet MS" w:hAnsi="Trebuchet MS"/>
          <w:b/>
          <w:lang w:val="en-AU"/>
        </w:rPr>
        <w:t>What is the purpose of the data processing?</w:t>
      </w:r>
    </w:p>
    <w:p w14:paraId="37FFDE1A" w14:textId="77777777" w:rsidR="005B4DCB" w:rsidRDefault="005B4DCB" w:rsidP="005B4DCB">
      <w:pPr>
        <w:spacing w:after="120"/>
        <w:jc w:val="both"/>
        <w:rPr>
          <w:rFonts w:ascii="Trebuchet MS" w:hAnsi="Trebuchet MS"/>
          <w:lang w:val="en-AU"/>
        </w:rPr>
      </w:pPr>
      <w:r w:rsidRPr="004B1DE6">
        <w:rPr>
          <w:rFonts w:ascii="Trebuchet MS" w:hAnsi="Trebuchet MS"/>
          <w:lang w:val="en-AU"/>
        </w:rPr>
        <w:t xml:space="preserve">The purpose is to (1) collect evidence on the context and relations between art and the creation and maintenance of social and mental spaces of alternative farmers; (2) explore the perspective of farmers about the impact of art and opportunities of art festivals on their farming practices and the relations with mainstream farmers; (3) develop recommendations to inform the use of art to promote diversity in farming practices and thus resilience of farms and rural communities; (4) disseminate research findings and recommendations to engage a wide audience, generate impact and contribute to the broader debates about farming practices and farming resilience. </w:t>
      </w:r>
    </w:p>
    <w:p w14:paraId="6DF86342" w14:textId="77777777" w:rsidR="005B4DCB" w:rsidRPr="00101B67" w:rsidRDefault="005B4DCB" w:rsidP="005B4DCB">
      <w:pPr>
        <w:spacing w:after="120"/>
        <w:jc w:val="both"/>
        <w:rPr>
          <w:rFonts w:ascii="Trebuchet MS" w:hAnsi="Trebuchet MS"/>
          <w:lang w:val="en-AU"/>
        </w:rPr>
      </w:pPr>
      <w:r w:rsidRPr="00101B67">
        <w:rPr>
          <w:rFonts w:ascii="Trebuchet MS" w:hAnsi="Trebuchet MS"/>
          <w:lang w:val="en-AU"/>
        </w:rPr>
        <w:t xml:space="preserve">Through participating in this </w:t>
      </w:r>
      <w:proofErr w:type="gramStart"/>
      <w:r w:rsidRPr="00101B67">
        <w:rPr>
          <w:rFonts w:ascii="Trebuchet MS" w:hAnsi="Trebuchet MS"/>
          <w:lang w:val="en-AU"/>
        </w:rPr>
        <w:t>research</w:t>
      </w:r>
      <w:proofErr w:type="gramEnd"/>
      <w:r w:rsidRPr="00101B67">
        <w:rPr>
          <w:rFonts w:ascii="Trebuchet MS" w:hAnsi="Trebuchet MS"/>
          <w:lang w:val="en-AU"/>
        </w:rPr>
        <w:t xml:space="preserve"> you will have the chance to reflect on the relation between your farming practices and the artworks displayed as part of the </w:t>
      </w:r>
      <w:proofErr w:type="spellStart"/>
      <w:r w:rsidRPr="00101B67">
        <w:rPr>
          <w:rFonts w:ascii="Trebuchet MS" w:hAnsi="Trebuchet MS"/>
          <w:lang w:val="en-AU"/>
        </w:rPr>
        <w:t>Echigo-Tsumari</w:t>
      </w:r>
      <w:proofErr w:type="spellEnd"/>
      <w:r w:rsidRPr="00101B67">
        <w:rPr>
          <w:rFonts w:ascii="Trebuchet MS" w:hAnsi="Trebuchet MS"/>
          <w:lang w:val="en-AU"/>
        </w:rPr>
        <w:t xml:space="preserve"> Art Triennale. By providing insights into how art could help farmers cope with challenges, and how it can transform rural communities, you will provide valuable insights to various stakeholder, i.e. policy makers, academics, and civil society, who seek to strengthen rural actors and communities. </w:t>
      </w:r>
    </w:p>
    <w:p w14:paraId="6D04D6AE" w14:textId="77777777" w:rsidR="005B4DCB" w:rsidRPr="00054199" w:rsidRDefault="005B4DCB" w:rsidP="005B4DCB">
      <w:pPr>
        <w:jc w:val="both"/>
        <w:rPr>
          <w:rFonts w:ascii="Trebuchet MS" w:hAnsi="Trebuchet MS"/>
          <w:color w:val="000000" w:themeColor="text1"/>
          <w:lang w:val="en-AU"/>
        </w:rPr>
      </w:pPr>
      <w:r>
        <w:rPr>
          <w:rFonts w:ascii="Trebuchet MS" w:hAnsi="Trebuchet MS"/>
          <w:color w:val="000000" w:themeColor="text1"/>
          <w:lang w:val="en-AU"/>
        </w:rPr>
        <w:t>P</w:t>
      </w:r>
      <w:r w:rsidRPr="003430F7">
        <w:rPr>
          <w:rFonts w:ascii="Trebuchet MS" w:hAnsi="Trebuchet MS"/>
          <w:color w:val="000000" w:themeColor="text1"/>
          <w:lang w:val="en-AU"/>
        </w:rPr>
        <w:t>hotograph</w:t>
      </w:r>
      <w:r>
        <w:rPr>
          <w:rFonts w:ascii="Trebuchet MS" w:hAnsi="Trebuchet MS"/>
          <w:color w:val="000000" w:themeColor="text1"/>
          <w:lang w:val="en-AU"/>
        </w:rPr>
        <w:t>s</w:t>
      </w:r>
      <w:r w:rsidRPr="003430F7">
        <w:rPr>
          <w:rFonts w:ascii="Trebuchet MS" w:hAnsi="Trebuchet MS"/>
          <w:color w:val="000000" w:themeColor="text1"/>
          <w:lang w:val="en-AU"/>
        </w:rPr>
        <w:t xml:space="preserve"> may be processed and used in presentations, publications, on websites, or in social media. The photograph may thus made available to the broad public and can be viewed worldwide</w:t>
      </w:r>
      <w:r>
        <w:rPr>
          <w:rFonts w:ascii="Trebuchet MS" w:hAnsi="Trebuchet MS"/>
          <w:color w:val="000000" w:themeColor="text1"/>
          <w:lang w:val="en-AU"/>
        </w:rPr>
        <w:t>.</w:t>
      </w:r>
    </w:p>
    <w:p w14:paraId="6DACCD37" w14:textId="77777777" w:rsidR="005B4DCB" w:rsidRPr="00483DB0" w:rsidRDefault="005B4DCB" w:rsidP="005B4DCB">
      <w:pPr>
        <w:spacing w:after="200" w:line="276" w:lineRule="auto"/>
        <w:contextualSpacing/>
        <w:jc w:val="both"/>
        <w:rPr>
          <w:rFonts w:ascii="Trebuchet MS" w:hAnsi="Trebuchet MS"/>
          <w:lang w:val="en-AU"/>
        </w:rPr>
      </w:pPr>
    </w:p>
    <w:p w14:paraId="1949A880" w14:textId="77777777" w:rsidR="005B4DCB" w:rsidRDefault="005B4DCB" w:rsidP="005B4DCB">
      <w:pPr>
        <w:jc w:val="both"/>
        <w:rPr>
          <w:rFonts w:ascii="Trebuchet MS" w:hAnsi="Trebuchet MS"/>
          <w:b/>
          <w:lang w:val="en-AU"/>
        </w:rPr>
      </w:pPr>
      <w:r>
        <w:rPr>
          <w:rFonts w:ascii="Trebuchet MS" w:hAnsi="Trebuchet MS"/>
          <w:b/>
          <w:lang w:val="en-AU"/>
        </w:rPr>
        <w:t>L</w:t>
      </w:r>
      <w:r w:rsidRPr="0060782D">
        <w:rPr>
          <w:rFonts w:ascii="Trebuchet MS" w:hAnsi="Trebuchet MS"/>
          <w:b/>
          <w:lang w:val="en-AU"/>
        </w:rPr>
        <w:t>egal basis for the data processing</w:t>
      </w:r>
      <w:r w:rsidRPr="0060782D" w:rsidDel="0060782D">
        <w:rPr>
          <w:rFonts w:ascii="Trebuchet MS" w:hAnsi="Trebuchet MS"/>
          <w:b/>
          <w:lang w:val="en-AU"/>
        </w:rPr>
        <w:t xml:space="preserve"> </w:t>
      </w:r>
    </w:p>
    <w:p w14:paraId="39D1F12B" w14:textId="77777777" w:rsidR="005B4DCB" w:rsidRPr="00E04785" w:rsidRDefault="005B4DCB" w:rsidP="005B4DCB">
      <w:pPr>
        <w:jc w:val="both"/>
        <w:rPr>
          <w:rFonts w:ascii="Trebuchet MS" w:hAnsi="Trebuchet MS"/>
          <w:lang w:val="en-AU"/>
        </w:rPr>
      </w:pPr>
      <w:r w:rsidRPr="009F2D0C">
        <w:rPr>
          <w:rFonts w:ascii="Trebuchet MS" w:hAnsi="Trebuchet MS"/>
          <w:lang w:val="en-AU"/>
        </w:rPr>
        <w:t xml:space="preserve">You are invited to </w:t>
      </w:r>
      <w:r>
        <w:rPr>
          <w:rFonts w:ascii="Trebuchet MS" w:hAnsi="Trebuchet MS"/>
          <w:lang w:val="en-AU"/>
        </w:rPr>
        <w:t xml:space="preserve">participate in </w:t>
      </w:r>
      <w:r w:rsidRPr="009F2D0C">
        <w:rPr>
          <w:rFonts w:ascii="Trebuchet MS" w:hAnsi="Trebuchet MS"/>
          <w:lang w:val="en-AU"/>
        </w:rPr>
        <w:t xml:space="preserve">this research due to your experience as a farmer in the </w:t>
      </w:r>
      <w:proofErr w:type="spellStart"/>
      <w:r w:rsidRPr="009F2D0C">
        <w:rPr>
          <w:rFonts w:ascii="Trebuchet MS" w:hAnsi="Trebuchet MS"/>
          <w:lang w:val="en-AU"/>
        </w:rPr>
        <w:t>Tsumari</w:t>
      </w:r>
      <w:proofErr w:type="spellEnd"/>
      <w:r w:rsidRPr="009F2D0C">
        <w:rPr>
          <w:rFonts w:ascii="Trebuchet MS" w:hAnsi="Trebuchet MS"/>
          <w:lang w:val="en-AU"/>
        </w:rPr>
        <w:t xml:space="preserve"> area. </w:t>
      </w:r>
    </w:p>
    <w:p w14:paraId="461DE114" w14:textId="77777777" w:rsidR="005B4DCB" w:rsidRDefault="005B4DCB" w:rsidP="005B4DCB">
      <w:pPr>
        <w:jc w:val="both"/>
        <w:rPr>
          <w:rFonts w:ascii="Trebuchet MS" w:hAnsi="Trebuchet MS"/>
          <w:lang w:val="en-AU"/>
        </w:rPr>
      </w:pPr>
      <w:r w:rsidRPr="00E04785">
        <w:rPr>
          <w:rFonts w:ascii="Trebuchet MS" w:hAnsi="Trebuchet MS"/>
          <w:lang w:val="en-AU"/>
        </w:rPr>
        <w:t xml:space="preserve">Your participation in this research </w:t>
      </w:r>
      <w:r>
        <w:rPr>
          <w:rFonts w:ascii="Trebuchet MS" w:hAnsi="Trebuchet MS"/>
          <w:lang w:val="en-AU"/>
        </w:rPr>
        <w:t xml:space="preserve">and the </w:t>
      </w:r>
      <w:r w:rsidRPr="004B1DE6">
        <w:rPr>
          <w:rFonts w:ascii="Trebuchet MS" w:hAnsi="Trebuchet MS"/>
          <w:lang w:val="en-AU"/>
        </w:rPr>
        <w:t xml:space="preserve">disclosure of your Data </w:t>
      </w:r>
      <w:r w:rsidRPr="00E04785">
        <w:rPr>
          <w:rFonts w:ascii="Trebuchet MS" w:hAnsi="Trebuchet MS"/>
          <w:lang w:val="en-AU"/>
        </w:rPr>
        <w:t>is entirely voluntary. You can choose to participate or not.</w:t>
      </w:r>
      <w:r>
        <w:rPr>
          <w:rFonts w:ascii="Trebuchet MS" w:hAnsi="Trebuchet MS"/>
          <w:lang w:val="en-AU"/>
        </w:rPr>
        <w:t xml:space="preserve"> </w:t>
      </w:r>
      <w:r w:rsidRPr="004B1DE6">
        <w:rPr>
          <w:rFonts w:ascii="Trebuchet MS" w:hAnsi="Trebuchet MS"/>
          <w:lang w:val="en-AU"/>
        </w:rPr>
        <w:t>The processing of your Data is carried out for the above-mentioned purpose on the basis of the consent given by you</w:t>
      </w:r>
      <w:r>
        <w:rPr>
          <w:rFonts w:ascii="Trebuchet MS" w:hAnsi="Trebuchet MS"/>
          <w:lang w:val="en-AU"/>
        </w:rPr>
        <w:t>.</w:t>
      </w:r>
    </w:p>
    <w:p w14:paraId="035089AC" w14:textId="77777777" w:rsidR="005B4DCB" w:rsidRPr="002345FA" w:rsidRDefault="005B4DCB" w:rsidP="005B4DCB">
      <w:pPr>
        <w:jc w:val="both"/>
        <w:rPr>
          <w:rFonts w:ascii="Trebuchet MS" w:hAnsi="Trebuchet MS"/>
        </w:rPr>
      </w:pPr>
      <w:r>
        <w:rPr>
          <w:rFonts w:ascii="Trebuchet MS" w:hAnsi="Trebuchet MS"/>
          <w:lang w:val="en-AU"/>
        </w:rPr>
        <w:t>You can withdraw your participation at any time during the inter</w:t>
      </w:r>
      <w:r w:rsidRPr="001504DA">
        <w:rPr>
          <w:rFonts w:ascii="Trebuchet MS" w:hAnsi="Trebuchet MS"/>
          <w:lang w:val="en-AU"/>
        </w:rPr>
        <w:t>view</w:t>
      </w:r>
      <w:r w:rsidRPr="002345FA">
        <w:rPr>
          <w:rFonts w:ascii="Trebuchet MS" w:hAnsi="Trebuchet MS"/>
        </w:rPr>
        <w:t xml:space="preserve"> and also after the interview.</w:t>
      </w:r>
    </w:p>
    <w:p w14:paraId="43BE30F3" w14:textId="77777777" w:rsidR="005B4DCB" w:rsidRDefault="005B4DCB" w:rsidP="005B4DCB">
      <w:pPr>
        <w:jc w:val="both"/>
        <w:rPr>
          <w:rFonts w:ascii="Trebuchet MS" w:hAnsi="Trebuchet MS"/>
          <w:lang w:val="en-AU"/>
        </w:rPr>
      </w:pPr>
      <w:r w:rsidRPr="00446EE8">
        <w:rPr>
          <w:rFonts w:ascii="Trebuchet MS" w:hAnsi="Trebuchet MS"/>
          <w:lang w:val="en-AU"/>
        </w:rPr>
        <w:t>The consent can be revoked at any time with effect for the future and without any adverse consequences for you.</w:t>
      </w:r>
    </w:p>
    <w:p w14:paraId="7268AD39" w14:textId="77777777" w:rsidR="005B4DCB" w:rsidRPr="00E04785" w:rsidRDefault="005B4DCB" w:rsidP="005B4DCB">
      <w:pPr>
        <w:spacing w:after="200" w:line="276" w:lineRule="auto"/>
        <w:contextualSpacing/>
        <w:jc w:val="both"/>
        <w:rPr>
          <w:rFonts w:ascii="Trebuchet MS" w:hAnsi="Trebuchet MS"/>
          <w:lang w:val="en-AU"/>
        </w:rPr>
      </w:pPr>
    </w:p>
    <w:p w14:paraId="34CA5779" w14:textId="77777777" w:rsidR="005B4DCB" w:rsidRPr="00E04785" w:rsidRDefault="005B4DCB" w:rsidP="005B4DCB">
      <w:pPr>
        <w:keepNext/>
        <w:jc w:val="both"/>
        <w:rPr>
          <w:rFonts w:ascii="Trebuchet MS" w:hAnsi="Trebuchet MS"/>
          <w:lang w:val="en-AU"/>
        </w:rPr>
      </w:pPr>
      <w:r w:rsidRPr="00E04785">
        <w:rPr>
          <w:rFonts w:ascii="Trebuchet MS" w:hAnsi="Trebuchet MS"/>
          <w:b/>
          <w:bCs/>
          <w:lang w:val="en-AU"/>
        </w:rPr>
        <w:t xml:space="preserve">Duration </w:t>
      </w:r>
      <w:r>
        <w:rPr>
          <w:rFonts w:ascii="Trebuchet MS" w:hAnsi="Trebuchet MS"/>
          <w:b/>
          <w:bCs/>
          <w:lang w:val="en-AU"/>
        </w:rPr>
        <w:t>of the interview</w:t>
      </w:r>
    </w:p>
    <w:p w14:paraId="518A88DC" w14:textId="77777777" w:rsidR="005B4DCB" w:rsidRPr="00E04785" w:rsidRDefault="005B4DCB" w:rsidP="005B4DCB">
      <w:pPr>
        <w:jc w:val="both"/>
        <w:rPr>
          <w:rFonts w:ascii="Trebuchet MS" w:hAnsi="Trebuchet MS"/>
          <w:lang w:val="en-AU"/>
        </w:rPr>
      </w:pPr>
      <w:r w:rsidRPr="00E04785">
        <w:rPr>
          <w:rFonts w:ascii="Trebuchet MS" w:hAnsi="Trebuchet MS"/>
          <w:lang w:val="en-AU"/>
        </w:rPr>
        <w:t xml:space="preserve">The </w:t>
      </w:r>
      <w:r>
        <w:rPr>
          <w:rFonts w:ascii="Trebuchet MS" w:hAnsi="Trebuchet MS"/>
          <w:lang w:val="en-AU"/>
        </w:rPr>
        <w:t xml:space="preserve">duration of the </w:t>
      </w:r>
      <w:r w:rsidRPr="00E04785">
        <w:rPr>
          <w:rFonts w:ascii="Trebuchet MS" w:hAnsi="Trebuchet MS"/>
          <w:lang w:val="en-AU"/>
        </w:rPr>
        <w:t xml:space="preserve">interview </w:t>
      </w:r>
      <w:r>
        <w:rPr>
          <w:rFonts w:ascii="Trebuchet MS" w:hAnsi="Trebuchet MS"/>
          <w:lang w:val="en-AU"/>
        </w:rPr>
        <w:t>will depend on your availability, but is unlikely to extend beyond one hour</w:t>
      </w:r>
      <w:r w:rsidRPr="00E04785">
        <w:rPr>
          <w:rFonts w:ascii="Trebuchet MS" w:hAnsi="Trebuchet MS"/>
          <w:lang w:val="en-AU"/>
        </w:rPr>
        <w:t xml:space="preserve">. </w:t>
      </w:r>
    </w:p>
    <w:p w14:paraId="4AB139D6" w14:textId="77777777" w:rsidR="005B4DCB" w:rsidRPr="00483DB0" w:rsidRDefault="005B4DCB" w:rsidP="005B4DCB">
      <w:pPr>
        <w:spacing w:after="200" w:line="276" w:lineRule="auto"/>
        <w:contextualSpacing/>
        <w:jc w:val="both"/>
        <w:rPr>
          <w:rFonts w:ascii="Trebuchet MS" w:hAnsi="Trebuchet MS"/>
          <w:lang w:val="en-AU"/>
        </w:rPr>
      </w:pPr>
    </w:p>
    <w:p w14:paraId="0C049F63" w14:textId="77777777" w:rsidR="005B4DCB" w:rsidRPr="00E04785" w:rsidRDefault="005B4DCB" w:rsidP="005B4DCB">
      <w:pPr>
        <w:keepNext/>
        <w:jc w:val="both"/>
        <w:rPr>
          <w:rFonts w:ascii="Trebuchet MS" w:hAnsi="Trebuchet MS"/>
          <w:b/>
          <w:bCs/>
          <w:lang w:val="en-AU"/>
        </w:rPr>
      </w:pPr>
      <w:r w:rsidRPr="00E04785">
        <w:rPr>
          <w:rFonts w:ascii="Trebuchet MS" w:hAnsi="Trebuchet MS"/>
          <w:b/>
          <w:bCs/>
          <w:lang w:val="en-AU"/>
        </w:rPr>
        <w:t xml:space="preserve">Risks </w:t>
      </w:r>
    </w:p>
    <w:p w14:paraId="286347DF" w14:textId="68DC088F" w:rsidR="005B4DCB" w:rsidRPr="00E04785" w:rsidRDefault="005B4DCB" w:rsidP="005B4DCB">
      <w:pPr>
        <w:jc w:val="both"/>
        <w:rPr>
          <w:rFonts w:ascii="Trebuchet MS" w:hAnsi="Trebuchet MS"/>
          <w:lang w:val="en-AU"/>
        </w:rPr>
      </w:pPr>
      <w:r w:rsidRPr="00E04785">
        <w:rPr>
          <w:rFonts w:ascii="Trebuchet MS" w:hAnsi="Trebuchet MS"/>
          <w:lang w:val="en-AU"/>
        </w:rPr>
        <w:t>There is</w:t>
      </w:r>
      <w:r>
        <w:rPr>
          <w:rFonts w:ascii="Trebuchet MS" w:hAnsi="Trebuchet MS"/>
          <w:lang w:val="en-AU"/>
        </w:rPr>
        <w:t xml:space="preserve"> </w:t>
      </w:r>
      <w:r w:rsidRPr="00E04785">
        <w:rPr>
          <w:rFonts w:ascii="Trebuchet MS" w:hAnsi="Trebuchet MS"/>
          <w:lang w:val="en-AU"/>
        </w:rPr>
        <w:t xml:space="preserve">a risk that you might feel uncomfortable talking about some of the topics. I do not wish for this to happen. You do not have to answer any question if talking about </w:t>
      </w:r>
      <w:r>
        <w:rPr>
          <w:rFonts w:ascii="Trebuchet MS" w:hAnsi="Trebuchet MS"/>
          <w:lang w:val="en-AU"/>
        </w:rPr>
        <w:t>it</w:t>
      </w:r>
      <w:r w:rsidRPr="00E04785">
        <w:rPr>
          <w:rFonts w:ascii="Trebuchet MS" w:hAnsi="Trebuchet MS"/>
          <w:lang w:val="en-AU"/>
        </w:rPr>
        <w:t xml:space="preserve"> makes you feel uncomfortable. </w:t>
      </w:r>
    </w:p>
    <w:p w14:paraId="03C9049E" w14:textId="77777777" w:rsidR="005B4DCB" w:rsidRPr="00483DB0" w:rsidRDefault="005B4DCB" w:rsidP="005B4DCB">
      <w:pPr>
        <w:spacing w:after="200" w:line="276" w:lineRule="auto"/>
        <w:contextualSpacing/>
        <w:jc w:val="both"/>
        <w:rPr>
          <w:rFonts w:ascii="Trebuchet MS" w:hAnsi="Trebuchet MS"/>
          <w:lang w:val="en-AU"/>
        </w:rPr>
      </w:pPr>
    </w:p>
    <w:p w14:paraId="51C2C344" w14:textId="77777777" w:rsidR="005B4DCB" w:rsidRPr="00101B67" w:rsidRDefault="005B4DCB" w:rsidP="005B4DCB">
      <w:pPr>
        <w:keepNext/>
        <w:jc w:val="both"/>
        <w:rPr>
          <w:rFonts w:ascii="Trebuchet MS" w:hAnsi="Trebuchet MS"/>
          <w:lang w:val="en-AU"/>
        </w:rPr>
      </w:pPr>
      <w:r>
        <w:rPr>
          <w:rFonts w:ascii="Trebuchet MS" w:hAnsi="Trebuchet MS"/>
          <w:b/>
          <w:bCs/>
          <w:lang w:val="en-AU"/>
        </w:rPr>
        <w:t>R</w:t>
      </w:r>
      <w:r w:rsidRPr="00101B67">
        <w:rPr>
          <w:rFonts w:ascii="Trebuchet MS" w:hAnsi="Trebuchet MS"/>
          <w:b/>
          <w:bCs/>
          <w:lang w:val="en-AU"/>
        </w:rPr>
        <w:t xml:space="preserve">eimbursement </w:t>
      </w:r>
    </w:p>
    <w:p w14:paraId="37C9E570" w14:textId="77777777" w:rsidR="005B4DCB" w:rsidRPr="00E04785" w:rsidRDefault="005B4DCB" w:rsidP="005B4DCB">
      <w:pPr>
        <w:jc w:val="both"/>
        <w:rPr>
          <w:rFonts w:ascii="Trebuchet MS" w:hAnsi="Trebuchet MS"/>
          <w:lang w:val="en-AU"/>
        </w:rPr>
      </w:pPr>
      <w:r w:rsidRPr="00101B67">
        <w:rPr>
          <w:rFonts w:ascii="Trebuchet MS" w:hAnsi="Trebuchet MS"/>
          <w:lang w:val="en-AU"/>
        </w:rPr>
        <w:t>There will be no reimbursement for your contribution, so your help is very much appreciated.</w:t>
      </w:r>
      <w:r>
        <w:rPr>
          <w:rFonts w:ascii="Trebuchet MS" w:hAnsi="Trebuchet MS"/>
          <w:lang w:val="en-AU"/>
        </w:rPr>
        <w:t xml:space="preserve"> </w:t>
      </w:r>
    </w:p>
    <w:p w14:paraId="5773DC71" w14:textId="77777777" w:rsidR="005B4DCB" w:rsidRPr="00E04785" w:rsidRDefault="005B4DCB" w:rsidP="005B4DCB">
      <w:pPr>
        <w:jc w:val="both"/>
        <w:rPr>
          <w:rFonts w:ascii="Trebuchet MS" w:hAnsi="Trebuchet MS"/>
          <w:lang w:val="en-AU"/>
        </w:rPr>
      </w:pPr>
    </w:p>
    <w:p w14:paraId="12DCC454" w14:textId="77777777" w:rsidR="005B4DCB" w:rsidRDefault="005B4DCB" w:rsidP="005B4DCB">
      <w:pPr>
        <w:jc w:val="both"/>
        <w:rPr>
          <w:rFonts w:ascii="Trebuchet MS" w:hAnsi="Trebuchet MS"/>
          <w:b/>
          <w:bCs/>
          <w:lang w:val="en-AU"/>
        </w:rPr>
      </w:pPr>
      <w:r w:rsidRPr="005663B5">
        <w:rPr>
          <w:rFonts w:ascii="Trebuchet MS" w:hAnsi="Trebuchet MS"/>
          <w:b/>
        </w:rPr>
        <w:t>T</w:t>
      </w:r>
      <w:proofErr w:type="spellStart"/>
      <w:r>
        <w:rPr>
          <w:rFonts w:ascii="Trebuchet MS" w:hAnsi="Trebuchet MS"/>
          <w:b/>
          <w:bCs/>
          <w:lang w:val="en-AU"/>
        </w:rPr>
        <w:t>ransfer</w:t>
      </w:r>
      <w:proofErr w:type="spellEnd"/>
      <w:r>
        <w:rPr>
          <w:rFonts w:ascii="Trebuchet MS" w:hAnsi="Trebuchet MS"/>
          <w:b/>
          <w:bCs/>
          <w:lang w:val="en-AU"/>
        </w:rPr>
        <w:t xml:space="preserve"> of personal data</w:t>
      </w:r>
      <w:r w:rsidRPr="003F2392">
        <w:rPr>
          <w:rFonts w:ascii="Trebuchet MS" w:hAnsi="Trebuchet MS"/>
          <w:b/>
          <w:bCs/>
          <w:lang w:val="en-AU"/>
        </w:rPr>
        <w:t xml:space="preserve"> to other persons or entities in whole or in part</w:t>
      </w:r>
    </w:p>
    <w:p w14:paraId="3A6485DC" w14:textId="77777777" w:rsidR="005B4DCB" w:rsidRDefault="005B4DCB" w:rsidP="005B4DCB">
      <w:pPr>
        <w:jc w:val="both"/>
        <w:rPr>
          <w:rFonts w:ascii="Trebuchet MS" w:hAnsi="Trebuchet MS"/>
          <w:lang w:val="en-AU"/>
        </w:rPr>
      </w:pPr>
      <w:r w:rsidRPr="00E04785">
        <w:rPr>
          <w:rFonts w:ascii="Trebuchet MS" w:hAnsi="Trebuchet MS"/>
          <w:lang w:val="en-AU"/>
        </w:rPr>
        <w:t xml:space="preserve">All </w:t>
      </w:r>
      <w:r>
        <w:rPr>
          <w:rFonts w:ascii="Trebuchet MS" w:hAnsi="Trebuchet MS"/>
          <w:lang w:val="en-AU"/>
        </w:rPr>
        <w:t xml:space="preserve">personal </w:t>
      </w:r>
      <w:r w:rsidRPr="00E04785">
        <w:rPr>
          <w:rFonts w:ascii="Trebuchet MS" w:hAnsi="Trebuchet MS"/>
          <w:lang w:val="en-AU"/>
        </w:rPr>
        <w:t xml:space="preserve">data </w:t>
      </w:r>
      <w:r>
        <w:rPr>
          <w:rFonts w:ascii="Trebuchet MS" w:hAnsi="Trebuchet MS"/>
          <w:lang w:val="en-AU"/>
        </w:rPr>
        <w:t>provided by you</w:t>
      </w:r>
      <w:r w:rsidRPr="00E04785">
        <w:rPr>
          <w:rFonts w:ascii="Trebuchet MS" w:hAnsi="Trebuchet MS"/>
          <w:lang w:val="en-AU"/>
        </w:rPr>
        <w:t xml:space="preserve"> through the interview</w:t>
      </w:r>
      <w:r>
        <w:rPr>
          <w:rFonts w:ascii="Trebuchet MS" w:hAnsi="Trebuchet MS"/>
          <w:lang w:val="en-AU"/>
        </w:rPr>
        <w:t xml:space="preserve"> will be pseudonymised. </w:t>
      </w:r>
      <w:r w:rsidRPr="00E04785">
        <w:rPr>
          <w:rFonts w:ascii="Trebuchet MS" w:hAnsi="Trebuchet MS"/>
          <w:lang w:val="en-AU"/>
        </w:rPr>
        <w:t>The research</w:t>
      </w:r>
      <w:r>
        <w:rPr>
          <w:rFonts w:ascii="Trebuchet MS" w:hAnsi="Trebuchet MS"/>
          <w:lang w:val="en-AU"/>
        </w:rPr>
        <w:t xml:space="preserve"> results are</w:t>
      </w:r>
      <w:r w:rsidRPr="00E04785">
        <w:rPr>
          <w:rFonts w:ascii="Trebuchet MS" w:hAnsi="Trebuchet MS"/>
          <w:lang w:val="en-AU"/>
        </w:rPr>
        <w:t xml:space="preserve"> expected to be published in academic journals and other public fora. </w:t>
      </w:r>
      <w:r>
        <w:rPr>
          <w:rFonts w:ascii="Trebuchet MS" w:hAnsi="Trebuchet MS"/>
          <w:lang w:val="en-AU"/>
        </w:rPr>
        <w:t>Direct</w:t>
      </w:r>
      <w:r w:rsidRPr="00E04785">
        <w:rPr>
          <w:rFonts w:ascii="Trebuchet MS" w:hAnsi="Trebuchet MS"/>
          <w:lang w:val="en-AU"/>
        </w:rPr>
        <w:t xml:space="preserve"> </w:t>
      </w:r>
      <w:r>
        <w:rPr>
          <w:rFonts w:ascii="Trebuchet MS" w:hAnsi="Trebuchet MS"/>
          <w:lang w:val="en-AU"/>
        </w:rPr>
        <w:t>quotes from the interviews may be used i</w:t>
      </w:r>
      <w:r w:rsidRPr="00E04785">
        <w:rPr>
          <w:rFonts w:ascii="Trebuchet MS" w:hAnsi="Trebuchet MS"/>
          <w:lang w:val="en-AU"/>
        </w:rPr>
        <w:t>n academic and policy articles</w:t>
      </w:r>
      <w:r>
        <w:rPr>
          <w:rFonts w:ascii="Trebuchet MS" w:hAnsi="Trebuchet MS"/>
          <w:lang w:val="en-AU"/>
        </w:rPr>
        <w:t>,</w:t>
      </w:r>
      <w:r w:rsidRPr="00E04785">
        <w:rPr>
          <w:rFonts w:ascii="Trebuchet MS" w:hAnsi="Trebuchet MS"/>
          <w:lang w:val="en-AU"/>
        </w:rPr>
        <w:t xml:space="preserve"> policy </w:t>
      </w:r>
      <w:r>
        <w:rPr>
          <w:rFonts w:ascii="Trebuchet MS" w:hAnsi="Trebuchet MS"/>
          <w:lang w:val="en-AU"/>
        </w:rPr>
        <w:t>briefs</w:t>
      </w:r>
      <w:r w:rsidRPr="00E04785">
        <w:rPr>
          <w:rFonts w:ascii="Trebuchet MS" w:hAnsi="Trebuchet MS"/>
          <w:lang w:val="en-AU"/>
        </w:rPr>
        <w:t>, academic conferences</w:t>
      </w:r>
      <w:r>
        <w:rPr>
          <w:rFonts w:ascii="Trebuchet MS" w:hAnsi="Trebuchet MS"/>
          <w:lang w:val="en-AU"/>
        </w:rPr>
        <w:t>,</w:t>
      </w:r>
      <w:r w:rsidRPr="00E04785">
        <w:rPr>
          <w:rFonts w:ascii="Trebuchet MS" w:hAnsi="Trebuchet MS"/>
          <w:lang w:val="en-AU"/>
        </w:rPr>
        <w:t xml:space="preserve"> and </w:t>
      </w:r>
      <w:r>
        <w:rPr>
          <w:rFonts w:ascii="Trebuchet MS" w:hAnsi="Trebuchet MS"/>
          <w:lang w:val="en-AU"/>
        </w:rPr>
        <w:t xml:space="preserve">various </w:t>
      </w:r>
      <w:r w:rsidRPr="00E04785">
        <w:rPr>
          <w:rFonts w:ascii="Trebuchet MS" w:hAnsi="Trebuchet MS"/>
          <w:lang w:val="en-AU"/>
        </w:rPr>
        <w:t>communication material</w:t>
      </w:r>
      <w:r>
        <w:rPr>
          <w:rFonts w:ascii="Trebuchet MS" w:hAnsi="Trebuchet MS"/>
          <w:lang w:val="en-AU"/>
        </w:rPr>
        <w:t>s</w:t>
      </w:r>
      <w:r w:rsidRPr="00E04785">
        <w:rPr>
          <w:rFonts w:ascii="Trebuchet MS" w:hAnsi="Trebuchet MS"/>
          <w:lang w:val="en-AU"/>
        </w:rPr>
        <w:t xml:space="preserve">. </w:t>
      </w:r>
    </w:p>
    <w:p w14:paraId="3D701D5E" w14:textId="77777777" w:rsidR="005B4DCB" w:rsidRPr="00E04785" w:rsidRDefault="005B4DCB" w:rsidP="005B4DCB">
      <w:pPr>
        <w:jc w:val="both"/>
        <w:rPr>
          <w:rFonts w:ascii="Trebuchet MS" w:hAnsi="Trebuchet MS"/>
          <w:b/>
          <w:bCs/>
          <w:lang w:val="en-AU"/>
        </w:rPr>
      </w:pPr>
    </w:p>
    <w:p w14:paraId="11236DD4" w14:textId="77777777" w:rsidR="005B4DCB" w:rsidRPr="00E04785" w:rsidRDefault="005B4DCB" w:rsidP="005B4DCB">
      <w:pPr>
        <w:jc w:val="both"/>
        <w:rPr>
          <w:rFonts w:ascii="Trebuchet MS" w:hAnsi="Trebuchet MS"/>
          <w:b/>
          <w:lang w:val="en-AU"/>
        </w:rPr>
      </w:pPr>
      <w:r w:rsidRPr="00E04785">
        <w:rPr>
          <w:rFonts w:ascii="Trebuchet MS" w:hAnsi="Trebuchet MS"/>
          <w:b/>
          <w:lang w:val="en-AU"/>
        </w:rPr>
        <w:t>Data storage</w:t>
      </w:r>
    </w:p>
    <w:p w14:paraId="173906DB" w14:textId="77777777" w:rsidR="005B4DCB" w:rsidRDefault="005B4DCB" w:rsidP="005B4DCB">
      <w:pPr>
        <w:jc w:val="both"/>
        <w:rPr>
          <w:rFonts w:ascii="Trebuchet MS" w:hAnsi="Trebuchet MS"/>
          <w:lang w:val="en-AU"/>
        </w:rPr>
      </w:pPr>
      <w:r>
        <w:rPr>
          <w:rFonts w:ascii="Trebuchet MS" w:hAnsi="Trebuchet MS"/>
          <w:lang w:val="en-AU"/>
        </w:rPr>
        <w:t>All personal d</w:t>
      </w:r>
      <w:r w:rsidRPr="00E04785">
        <w:rPr>
          <w:rFonts w:ascii="Trebuchet MS" w:hAnsi="Trebuchet MS"/>
          <w:lang w:val="en-AU"/>
        </w:rPr>
        <w:t xml:space="preserve">ata </w:t>
      </w:r>
      <w:r>
        <w:rPr>
          <w:rFonts w:ascii="Trebuchet MS" w:hAnsi="Trebuchet MS"/>
          <w:lang w:val="en-AU"/>
        </w:rPr>
        <w:t xml:space="preserve">will be stored in such a way that no unauthorised person can access it. It </w:t>
      </w:r>
      <w:r w:rsidRPr="00E04785">
        <w:rPr>
          <w:rFonts w:ascii="Trebuchet MS" w:hAnsi="Trebuchet MS"/>
          <w:lang w:val="en-AU"/>
        </w:rPr>
        <w:t xml:space="preserve">will be kept on </w:t>
      </w:r>
      <w:proofErr w:type="spellStart"/>
      <w:r>
        <w:rPr>
          <w:rFonts w:ascii="Trebuchet MS" w:hAnsi="Trebuchet MS"/>
          <w:lang w:val="en-AU"/>
        </w:rPr>
        <w:t>BOKUdrive</w:t>
      </w:r>
      <w:proofErr w:type="spellEnd"/>
      <w:r>
        <w:rPr>
          <w:rFonts w:ascii="Trebuchet MS" w:hAnsi="Trebuchet MS"/>
          <w:lang w:val="en-AU"/>
        </w:rPr>
        <w:t>, a</w:t>
      </w:r>
      <w:r w:rsidRPr="00E04785">
        <w:rPr>
          <w:rFonts w:ascii="Trebuchet MS" w:hAnsi="Trebuchet MS"/>
          <w:lang w:val="en-AU"/>
        </w:rPr>
        <w:t xml:space="preserve"> server of the </w:t>
      </w:r>
      <w:r>
        <w:rPr>
          <w:rFonts w:ascii="Trebuchet MS" w:hAnsi="Trebuchet MS"/>
          <w:lang w:val="en-AU"/>
        </w:rPr>
        <w:t xml:space="preserve">University of Natural Resources and Life Sciences, Vienna, </w:t>
      </w:r>
      <w:r w:rsidRPr="00E04785">
        <w:rPr>
          <w:rFonts w:ascii="Trebuchet MS" w:hAnsi="Trebuchet MS"/>
          <w:lang w:val="en-AU"/>
        </w:rPr>
        <w:t xml:space="preserve">and </w:t>
      </w:r>
      <w:r>
        <w:rPr>
          <w:rFonts w:ascii="Trebuchet MS" w:hAnsi="Trebuchet MS"/>
          <w:lang w:val="en-AU"/>
        </w:rPr>
        <w:t xml:space="preserve">on </w:t>
      </w:r>
      <w:proofErr w:type="spellStart"/>
      <w:r w:rsidRPr="00E04785">
        <w:rPr>
          <w:rFonts w:ascii="Trebuchet MS" w:hAnsi="Trebuchet MS"/>
          <w:lang w:val="en-AU"/>
        </w:rPr>
        <w:t>Sharepoint</w:t>
      </w:r>
      <w:proofErr w:type="spellEnd"/>
      <w:r w:rsidRPr="00E04785">
        <w:rPr>
          <w:rFonts w:ascii="Trebuchet MS" w:hAnsi="Trebuchet MS"/>
          <w:lang w:val="en-AU"/>
        </w:rPr>
        <w:t xml:space="preserve"> (a safe, password protected platform used by the RECOMS consortium</w:t>
      </w:r>
      <w:r>
        <w:rPr>
          <w:rFonts w:ascii="Trebuchet MS" w:hAnsi="Trebuchet MS"/>
          <w:lang w:val="en-AU"/>
        </w:rPr>
        <w:t>, hosted by Coventry University</w:t>
      </w:r>
      <w:r w:rsidRPr="00E04785">
        <w:rPr>
          <w:rFonts w:ascii="Trebuchet MS" w:hAnsi="Trebuchet MS"/>
          <w:lang w:val="en-AU"/>
        </w:rPr>
        <w:t>)</w:t>
      </w:r>
      <w:r>
        <w:rPr>
          <w:rFonts w:ascii="Trebuchet MS" w:hAnsi="Trebuchet MS"/>
          <w:lang w:val="en-AU"/>
        </w:rPr>
        <w:t xml:space="preserve">. </w:t>
      </w:r>
    </w:p>
    <w:p w14:paraId="01C8B2D0" w14:textId="77777777" w:rsidR="005B4DCB" w:rsidRPr="00E04785" w:rsidRDefault="005B4DCB" w:rsidP="005B4DCB">
      <w:pPr>
        <w:jc w:val="both"/>
        <w:rPr>
          <w:rFonts w:ascii="Trebuchet MS" w:hAnsi="Trebuchet MS"/>
          <w:lang w:val="en-AU"/>
        </w:rPr>
      </w:pPr>
      <w:r>
        <w:rPr>
          <w:rFonts w:ascii="Trebuchet MS" w:hAnsi="Trebuchet MS"/>
          <w:lang w:val="en-AU"/>
        </w:rPr>
        <w:t>Only pseudonymised interview transcripts</w:t>
      </w:r>
      <w:r w:rsidRPr="00E04785">
        <w:rPr>
          <w:rFonts w:ascii="Trebuchet MS" w:hAnsi="Trebuchet MS"/>
          <w:lang w:val="en-AU"/>
        </w:rPr>
        <w:t xml:space="preserve"> will be made </w:t>
      </w:r>
      <w:r>
        <w:rPr>
          <w:rFonts w:ascii="Trebuchet MS" w:hAnsi="Trebuchet MS"/>
          <w:lang w:val="en-AU"/>
        </w:rPr>
        <w:t xml:space="preserve">openly </w:t>
      </w:r>
      <w:r w:rsidRPr="00E04785">
        <w:rPr>
          <w:rFonts w:ascii="Trebuchet MS" w:hAnsi="Trebuchet MS"/>
          <w:lang w:val="en-AU"/>
        </w:rPr>
        <w:t>available in accordance with the Open Access to Research Data</w:t>
      </w:r>
      <w:r>
        <w:rPr>
          <w:rFonts w:ascii="Trebuchet MS" w:hAnsi="Trebuchet MS"/>
          <w:lang w:val="en-AU"/>
        </w:rPr>
        <w:t xml:space="preserve"> within H2020.</w:t>
      </w:r>
      <w:r w:rsidRPr="008D730E">
        <w:rPr>
          <w:rFonts w:ascii="Trebuchet MS" w:hAnsi="Trebuchet MS"/>
          <w:lang w:val="en-AU"/>
        </w:rPr>
        <w:t xml:space="preserve"> </w:t>
      </w:r>
      <w:r w:rsidRPr="00E04785">
        <w:rPr>
          <w:rFonts w:ascii="Trebuchet MS" w:hAnsi="Trebuchet MS"/>
          <w:lang w:val="en-AU"/>
        </w:rPr>
        <w:t>All</w:t>
      </w:r>
      <w:r>
        <w:rPr>
          <w:rFonts w:ascii="Trebuchet MS" w:hAnsi="Trebuchet MS"/>
          <w:lang w:val="en-AU"/>
        </w:rPr>
        <w:t xml:space="preserve"> personal data including</w:t>
      </w:r>
      <w:r w:rsidRPr="00E04785">
        <w:rPr>
          <w:rFonts w:ascii="Trebuchet MS" w:hAnsi="Trebuchet MS"/>
          <w:lang w:val="en-AU"/>
        </w:rPr>
        <w:t xml:space="preserve"> audio records of interviews and any other data will be destroyed </w:t>
      </w:r>
      <w:r>
        <w:rPr>
          <w:rFonts w:ascii="Trebuchet MS" w:hAnsi="Trebuchet MS"/>
          <w:lang w:val="en-AU"/>
        </w:rPr>
        <w:t>at the end o</w:t>
      </w:r>
      <w:r w:rsidRPr="00E04785">
        <w:rPr>
          <w:rFonts w:ascii="Trebuchet MS" w:hAnsi="Trebuchet MS"/>
          <w:lang w:val="en-AU"/>
        </w:rPr>
        <w:t>f the project</w:t>
      </w:r>
      <w:r>
        <w:rPr>
          <w:rFonts w:ascii="Trebuchet MS" w:hAnsi="Trebuchet MS"/>
          <w:lang w:val="en-AU"/>
        </w:rPr>
        <w:t xml:space="preserve"> (i.e. latest in August 2021)</w:t>
      </w:r>
      <w:r w:rsidRPr="00E04785">
        <w:rPr>
          <w:rFonts w:ascii="Trebuchet MS" w:hAnsi="Trebuchet MS"/>
          <w:lang w:val="en-AU"/>
        </w:rPr>
        <w:t>.</w:t>
      </w:r>
    </w:p>
    <w:p w14:paraId="0B809255" w14:textId="77777777" w:rsidR="005B4DCB" w:rsidRPr="00E04785" w:rsidRDefault="005B4DCB" w:rsidP="005B4DCB">
      <w:pPr>
        <w:jc w:val="both"/>
        <w:rPr>
          <w:rFonts w:ascii="Trebuchet MS" w:hAnsi="Trebuchet MS"/>
          <w:b/>
          <w:bCs/>
          <w:lang w:val="en-AU"/>
        </w:rPr>
      </w:pPr>
    </w:p>
    <w:p w14:paraId="5E7A8645" w14:textId="77777777" w:rsidR="005B4DCB" w:rsidRPr="003C041D" w:rsidRDefault="005B4DCB" w:rsidP="005B4DCB">
      <w:pPr>
        <w:jc w:val="both"/>
        <w:rPr>
          <w:rFonts w:ascii="Trebuchet MS" w:hAnsi="Trebuchet MS"/>
          <w:b/>
          <w:lang w:val="en-AU"/>
        </w:rPr>
      </w:pPr>
      <w:r>
        <w:rPr>
          <w:rFonts w:ascii="Trebuchet MS" w:hAnsi="Trebuchet MS"/>
          <w:b/>
          <w:lang w:val="en-AU"/>
        </w:rPr>
        <w:t>Y</w:t>
      </w:r>
      <w:r w:rsidRPr="003C041D">
        <w:rPr>
          <w:rFonts w:ascii="Trebuchet MS" w:hAnsi="Trebuchet MS"/>
          <w:b/>
          <w:lang w:val="en-AU"/>
        </w:rPr>
        <w:t>our rights as a data subject?</w:t>
      </w:r>
    </w:p>
    <w:p w14:paraId="1D7DE92A" w14:textId="77777777" w:rsidR="005B4DCB" w:rsidRPr="003C041D" w:rsidRDefault="005B4DCB" w:rsidP="005B4DCB">
      <w:pPr>
        <w:jc w:val="both"/>
        <w:rPr>
          <w:rFonts w:ascii="Trebuchet MS" w:hAnsi="Trebuchet MS"/>
          <w:lang w:val="en-AU"/>
        </w:rPr>
      </w:pPr>
      <w:r w:rsidRPr="003C041D">
        <w:rPr>
          <w:rFonts w:ascii="Trebuchet MS" w:hAnsi="Trebuchet MS"/>
          <w:lang w:val="en-AU"/>
        </w:rPr>
        <w:t>Generally, you have a right to request from the University of Natural Resources and Life Sciences, Vienna access to and rectification or erasure of your Data or restriction of processing concerning you or to object to processing as well as the right to data portability.</w:t>
      </w:r>
    </w:p>
    <w:p w14:paraId="0266AE3A" w14:textId="77777777" w:rsidR="005B4DCB" w:rsidRPr="003C041D" w:rsidRDefault="005B4DCB" w:rsidP="005B4DCB">
      <w:pPr>
        <w:jc w:val="both"/>
        <w:rPr>
          <w:rFonts w:ascii="Trebuchet MS" w:hAnsi="Trebuchet MS"/>
          <w:lang w:val="en-AU"/>
        </w:rPr>
      </w:pPr>
      <w:r w:rsidRPr="003C041D">
        <w:rPr>
          <w:rFonts w:ascii="Trebuchet MS" w:hAnsi="Trebuchet MS"/>
          <w:lang w:val="en-AU"/>
        </w:rPr>
        <w:t>To exercise these rights please cont</w:t>
      </w:r>
      <w:r>
        <w:rPr>
          <w:rFonts w:ascii="Trebuchet MS" w:hAnsi="Trebuchet MS"/>
          <w:lang w:val="en-AU"/>
        </w:rPr>
        <w:t>act our data protection officer.</w:t>
      </w:r>
    </w:p>
    <w:p w14:paraId="3836A2DD" w14:textId="77777777" w:rsidR="005B4DCB" w:rsidRPr="00E04785" w:rsidRDefault="005B4DCB" w:rsidP="005B4DCB">
      <w:pPr>
        <w:jc w:val="both"/>
        <w:rPr>
          <w:rFonts w:ascii="Trebuchet MS" w:hAnsi="Trebuchet MS"/>
          <w:lang w:val="en-AU"/>
        </w:rPr>
      </w:pPr>
      <w:r w:rsidRPr="003C041D">
        <w:rPr>
          <w:rFonts w:ascii="Trebuchet MS" w:hAnsi="Trebuchet MS"/>
          <w:lang w:val="en-AU"/>
        </w:rPr>
        <w:t>In addition, you have the right to lodge any appeals you may have with the data protection authority.</w:t>
      </w:r>
    </w:p>
    <w:p w14:paraId="2312D02E" w14:textId="77777777" w:rsidR="005B4DCB" w:rsidRPr="00E04785" w:rsidRDefault="005B4DCB" w:rsidP="005B4DCB">
      <w:pPr>
        <w:jc w:val="both"/>
        <w:rPr>
          <w:rFonts w:ascii="Trebuchet MS" w:hAnsi="Trebuchet MS"/>
          <w:b/>
          <w:bCs/>
          <w:lang w:val="en-AU"/>
        </w:rPr>
      </w:pPr>
    </w:p>
    <w:p w14:paraId="23C941AA" w14:textId="77777777" w:rsidR="005B4DCB" w:rsidRPr="00E04785" w:rsidRDefault="005B4DCB" w:rsidP="005B4DCB">
      <w:pPr>
        <w:keepNext/>
        <w:jc w:val="both"/>
        <w:rPr>
          <w:rFonts w:ascii="Trebuchet MS" w:hAnsi="Trebuchet MS"/>
          <w:lang w:val="en-AU"/>
        </w:rPr>
      </w:pPr>
      <w:r w:rsidRPr="00E04785">
        <w:rPr>
          <w:rFonts w:ascii="Trebuchet MS" w:hAnsi="Trebuchet MS"/>
          <w:b/>
          <w:bCs/>
          <w:lang w:val="en-AU"/>
        </w:rPr>
        <w:lastRenderedPageBreak/>
        <w:t xml:space="preserve">Who to </w:t>
      </w:r>
      <w:proofErr w:type="gramStart"/>
      <w:r w:rsidRPr="00E04785">
        <w:rPr>
          <w:rFonts w:ascii="Trebuchet MS" w:hAnsi="Trebuchet MS"/>
          <w:b/>
          <w:bCs/>
          <w:lang w:val="en-AU"/>
        </w:rPr>
        <w:t>Contact</w:t>
      </w:r>
      <w:proofErr w:type="gramEnd"/>
      <w:r w:rsidRPr="00E04785">
        <w:rPr>
          <w:rFonts w:ascii="Trebuchet MS" w:hAnsi="Trebuchet MS"/>
          <w:b/>
          <w:bCs/>
          <w:lang w:val="en-AU"/>
        </w:rPr>
        <w:t xml:space="preserve"> </w:t>
      </w:r>
    </w:p>
    <w:p w14:paraId="7AE8DF23" w14:textId="77777777" w:rsidR="005B4DCB" w:rsidRDefault="005B4DCB" w:rsidP="00407375">
      <w:pPr>
        <w:keepNext/>
        <w:spacing w:after="0"/>
        <w:jc w:val="both"/>
        <w:rPr>
          <w:rFonts w:ascii="Trebuchet MS" w:hAnsi="Trebuchet MS"/>
          <w:lang w:val="en-AU"/>
        </w:rPr>
      </w:pPr>
      <w:r w:rsidRPr="00E04785">
        <w:rPr>
          <w:rFonts w:ascii="Trebuchet MS" w:hAnsi="Trebuchet MS"/>
          <w:lang w:val="en-AU"/>
        </w:rPr>
        <w:t xml:space="preserve">If you have any questions about this project feel free to ask me now or later. You can contact me </w:t>
      </w:r>
      <w:r>
        <w:rPr>
          <w:rFonts w:ascii="Trebuchet MS" w:hAnsi="Trebuchet MS"/>
          <w:lang w:val="en-AU"/>
        </w:rPr>
        <w:t xml:space="preserve">by email: </w:t>
      </w:r>
      <w:hyperlink r:id="rId8" w:history="1">
        <w:r w:rsidRPr="00F1789F">
          <w:rPr>
            <w:rStyle w:val="Hyperlink"/>
            <w:rFonts w:ascii="Trebuchet MS" w:hAnsi="Trebuchet MS"/>
            <w:lang w:val="en-AU"/>
          </w:rPr>
          <w:t>natalie.leung@boku.ac.at</w:t>
        </w:r>
      </w:hyperlink>
      <w:r>
        <w:rPr>
          <w:rFonts w:ascii="Trebuchet MS" w:hAnsi="Trebuchet MS"/>
          <w:lang w:val="en-AU"/>
        </w:rPr>
        <w:t xml:space="preserve"> or by postal mail </w:t>
      </w:r>
      <w:r w:rsidRPr="00E04785">
        <w:rPr>
          <w:rFonts w:ascii="Trebuchet MS" w:hAnsi="Trebuchet MS"/>
          <w:lang w:val="en-AU"/>
        </w:rPr>
        <w:t>at</w:t>
      </w:r>
      <w:r>
        <w:rPr>
          <w:rFonts w:ascii="Trebuchet MS" w:hAnsi="Trebuchet MS"/>
          <w:lang w:val="en-AU"/>
        </w:rPr>
        <w:t>:</w:t>
      </w:r>
    </w:p>
    <w:p w14:paraId="52C52D63" w14:textId="77777777" w:rsidR="005B4DCB" w:rsidRPr="00B3540B" w:rsidRDefault="005B4DCB" w:rsidP="00407375">
      <w:pPr>
        <w:keepNext/>
        <w:spacing w:after="0" w:line="240" w:lineRule="auto"/>
        <w:ind w:left="567"/>
        <w:jc w:val="both"/>
        <w:rPr>
          <w:rFonts w:ascii="Trebuchet MS" w:hAnsi="Trebuchet MS"/>
          <w:b/>
          <w:lang w:val="en-AU"/>
        </w:rPr>
      </w:pPr>
      <w:r w:rsidRPr="00B3540B">
        <w:rPr>
          <w:rFonts w:ascii="Trebuchet MS" w:hAnsi="Trebuchet MS"/>
          <w:b/>
          <w:lang w:val="en-AU"/>
        </w:rPr>
        <w:t xml:space="preserve">Natalie </w:t>
      </w:r>
      <w:r>
        <w:rPr>
          <w:rFonts w:ascii="Trebuchet MS" w:hAnsi="Trebuchet MS"/>
          <w:b/>
          <w:lang w:val="en-AU"/>
        </w:rPr>
        <w:t xml:space="preserve">(Kei Yan) </w:t>
      </w:r>
      <w:r w:rsidRPr="00B3540B">
        <w:rPr>
          <w:rFonts w:ascii="Trebuchet MS" w:hAnsi="Trebuchet MS"/>
          <w:b/>
          <w:lang w:val="en-AU"/>
        </w:rPr>
        <w:t>Leung</w:t>
      </w:r>
    </w:p>
    <w:p w14:paraId="716B098D" w14:textId="77777777" w:rsidR="005B4DCB" w:rsidRDefault="005B4DCB" w:rsidP="00407375">
      <w:pPr>
        <w:keepNext/>
        <w:spacing w:after="0" w:line="240" w:lineRule="auto"/>
        <w:ind w:left="567"/>
        <w:jc w:val="both"/>
        <w:rPr>
          <w:rFonts w:ascii="Trebuchet MS" w:hAnsi="Trebuchet MS"/>
          <w:lang w:val="en-AU"/>
        </w:rPr>
      </w:pPr>
      <w:r>
        <w:rPr>
          <w:rFonts w:ascii="Trebuchet MS" w:hAnsi="Trebuchet MS"/>
          <w:lang w:val="en-AU"/>
        </w:rPr>
        <w:t>Dept. of Economics and Social Sciences</w:t>
      </w:r>
    </w:p>
    <w:p w14:paraId="325A5737" w14:textId="77777777" w:rsidR="005B4DCB" w:rsidRDefault="005B4DCB" w:rsidP="00407375">
      <w:pPr>
        <w:spacing w:after="0" w:line="240" w:lineRule="auto"/>
        <w:ind w:left="567"/>
        <w:jc w:val="both"/>
        <w:rPr>
          <w:rFonts w:ascii="Trebuchet MS" w:hAnsi="Trebuchet MS"/>
          <w:lang w:val="en-AU"/>
        </w:rPr>
      </w:pPr>
      <w:r>
        <w:rPr>
          <w:rFonts w:ascii="Trebuchet MS" w:hAnsi="Trebuchet MS"/>
          <w:lang w:val="en-AU"/>
        </w:rPr>
        <w:t>University of Natural Resources and Life Sciences, Vienna</w:t>
      </w:r>
    </w:p>
    <w:p w14:paraId="4ED0AF86" w14:textId="77777777" w:rsidR="005B4DCB" w:rsidRDefault="005B4DCB" w:rsidP="00407375">
      <w:pPr>
        <w:spacing w:after="0" w:line="240" w:lineRule="auto"/>
        <w:ind w:left="567"/>
        <w:jc w:val="both"/>
        <w:rPr>
          <w:rFonts w:ascii="Trebuchet MS" w:hAnsi="Trebuchet MS"/>
          <w:lang w:val="en-AU"/>
        </w:rPr>
      </w:pPr>
      <w:proofErr w:type="spellStart"/>
      <w:r>
        <w:rPr>
          <w:rFonts w:ascii="Trebuchet MS" w:hAnsi="Trebuchet MS"/>
          <w:lang w:val="en-AU"/>
        </w:rPr>
        <w:t>Feistmantelstrasse</w:t>
      </w:r>
      <w:proofErr w:type="spellEnd"/>
      <w:r>
        <w:rPr>
          <w:rFonts w:ascii="Trebuchet MS" w:hAnsi="Trebuchet MS"/>
          <w:lang w:val="en-AU"/>
        </w:rPr>
        <w:t xml:space="preserve"> 4</w:t>
      </w:r>
    </w:p>
    <w:p w14:paraId="36EA79A7" w14:textId="77777777" w:rsidR="005B4DCB" w:rsidRDefault="005B4DCB" w:rsidP="005B4DCB">
      <w:pPr>
        <w:ind w:left="567"/>
        <w:jc w:val="both"/>
        <w:rPr>
          <w:rFonts w:ascii="Trebuchet MS" w:hAnsi="Trebuchet MS"/>
          <w:lang w:val="en-AU"/>
        </w:rPr>
      </w:pPr>
      <w:r>
        <w:rPr>
          <w:rFonts w:ascii="Trebuchet MS" w:hAnsi="Trebuchet MS"/>
          <w:lang w:val="en-AU"/>
        </w:rPr>
        <w:t>1180 Vienna, Austria</w:t>
      </w:r>
    </w:p>
    <w:p w14:paraId="5C49CA91" w14:textId="77777777" w:rsidR="005B4DCB" w:rsidRDefault="005B4DCB" w:rsidP="005B4DCB">
      <w:pPr>
        <w:jc w:val="both"/>
        <w:rPr>
          <w:rFonts w:ascii="Trebuchet MS" w:hAnsi="Trebuchet MS"/>
          <w:lang w:val="en-AU"/>
        </w:rPr>
      </w:pPr>
    </w:p>
    <w:p w14:paraId="05918C72" w14:textId="77777777" w:rsidR="00CE43F9" w:rsidRDefault="00CE43F9" w:rsidP="00407375">
      <w:pPr>
        <w:spacing w:after="0"/>
        <w:jc w:val="both"/>
        <w:rPr>
          <w:rFonts w:ascii="Trebuchet MS" w:hAnsi="Trebuchet MS"/>
          <w:lang w:val="en-AU"/>
        </w:rPr>
      </w:pPr>
    </w:p>
    <w:p w14:paraId="15ED00C8" w14:textId="56E40B47" w:rsidR="005B4DCB" w:rsidRDefault="005B4DCB" w:rsidP="00407375">
      <w:pPr>
        <w:spacing w:after="0"/>
        <w:jc w:val="both"/>
        <w:rPr>
          <w:rFonts w:ascii="Trebuchet MS" w:hAnsi="Trebuchet MS"/>
          <w:lang w:val="en-AU"/>
        </w:rPr>
      </w:pPr>
      <w:r w:rsidRPr="00E04785">
        <w:rPr>
          <w:rFonts w:ascii="Trebuchet MS" w:hAnsi="Trebuchet MS"/>
          <w:lang w:val="en-AU"/>
        </w:rPr>
        <w:t xml:space="preserve">If </w:t>
      </w:r>
      <w:r>
        <w:rPr>
          <w:rFonts w:ascii="Trebuchet MS" w:hAnsi="Trebuchet MS"/>
          <w:lang w:val="en-AU"/>
        </w:rPr>
        <w:t xml:space="preserve">you feel that I am not answering your </w:t>
      </w:r>
      <w:r w:rsidRPr="00E04785">
        <w:rPr>
          <w:rFonts w:ascii="Trebuchet MS" w:hAnsi="Trebuchet MS"/>
          <w:lang w:val="en-AU"/>
        </w:rPr>
        <w:t>questions adequately or if you want to talk to somebody other than me, feel free to contact my supervisor</w:t>
      </w:r>
      <w:r>
        <w:rPr>
          <w:rFonts w:ascii="Trebuchet MS" w:hAnsi="Trebuchet MS"/>
          <w:lang w:val="en-AU"/>
        </w:rPr>
        <w:t xml:space="preserve">: </w:t>
      </w:r>
    </w:p>
    <w:p w14:paraId="4043C5E8" w14:textId="77777777" w:rsidR="005B4DCB" w:rsidRPr="003A33A5" w:rsidRDefault="005B4DCB" w:rsidP="00407375">
      <w:pPr>
        <w:spacing w:after="0"/>
        <w:ind w:left="567"/>
        <w:jc w:val="both"/>
        <w:rPr>
          <w:rFonts w:ascii="Trebuchet MS" w:hAnsi="Trebuchet MS"/>
          <w:b/>
          <w:lang w:val="en-AU"/>
        </w:rPr>
      </w:pPr>
      <w:proofErr w:type="spellStart"/>
      <w:r w:rsidRPr="003A33A5">
        <w:rPr>
          <w:rFonts w:ascii="Trebuchet MS" w:hAnsi="Trebuchet MS"/>
          <w:b/>
          <w:lang w:val="en-AU"/>
        </w:rPr>
        <w:t>Assoc.Prof</w:t>
      </w:r>
      <w:proofErr w:type="spellEnd"/>
      <w:r w:rsidRPr="003A33A5">
        <w:rPr>
          <w:rFonts w:ascii="Trebuchet MS" w:hAnsi="Trebuchet MS"/>
          <w:b/>
          <w:lang w:val="en-AU"/>
        </w:rPr>
        <w:t xml:space="preserve">. </w:t>
      </w:r>
      <w:proofErr w:type="spellStart"/>
      <w:r w:rsidRPr="003A33A5">
        <w:rPr>
          <w:rFonts w:ascii="Trebuchet MS" w:hAnsi="Trebuchet MS"/>
          <w:b/>
          <w:lang w:val="en-AU"/>
        </w:rPr>
        <w:t>Ika</w:t>
      </w:r>
      <w:proofErr w:type="spellEnd"/>
      <w:r w:rsidRPr="003A33A5">
        <w:rPr>
          <w:rFonts w:ascii="Trebuchet MS" w:hAnsi="Trebuchet MS"/>
          <w:b/>
          <w:lang w:val="en-AU"/>
        </w:rPr>
        <w:t xml:space="preserve"> </w:t>
      </w:r>
      <w:proofErr w:type="spellStart"/>
      <w:r w:rsidRPr="003A33A5">
        <w:rPr>
          <w:rFonts w:ascii="Trebuchet MS" w:hAnsi="Trebuchet MS"/>
          <w:b/>
          <w:lang w:val="en-AU"/>
        </w:rPr>
        <w:t>Darnhofer</w:t>
      </w:r>
      <w:proofErr w:type="spellEnd"/>
    </w:p>
    <w:p w14:paraId="030C398A" w14:textId="77777777" w:rsidR="005B4DCB" w:rsidRDefault="005B4DCB" w:rsidP="00407375">
      <w:pPr>
        <w:spacing w:after="0"/>
        <w:ind w:left="567"/>
        <w:jc w:val="both"/>
        <w:rPr>
          <w:rFonts w:ascii="Trebuchet MS" w:hAnsi="Trebuchet MS"/>
          <w:lang w:val="en-AU"/>
        </w:rPr>
      </w:pPr>
      <w:r>
        <w:rPr>
          <w:rFonts w:ascii="Trebuchet MS" w:hAnsi="Trebuchet MS"/>
          <w:lang w:val="en-AU"/>
        </w:rPr>
        <w:t>Dept. of Economics and Social Sciences</w:t>
      </w:r>
    </w:p>
    <w:p w14:paraId="070817F6" w14:textId="77777777" w:rsidR="005B4DCB" w:rsidRDefault="005B4DCB" w:rsidP="00407375">
      <w:pPr>
        <w:spacing w:after="0"/>
        <w:ind w:left="567"/>
        <w:jc w:val="both"/>
        <w:rPr>
          <w:rFonts w:ascii="Trebuchet MS" w:hAnsi="Trebuchet MS"/>
          <w:lang w:val="en-AU"/>
        </w:rPr>
      </w:pPr>
      <w:r>
        <w:rPr>
          <w:rFonts w:ascii="Trebuchet MS" w:hAnsi="Trebuchet MS"/>
          <w:lang w:val="en-AU"/>
        </w:rPr>
        <w:t>University of Natural Resources and Life Sciences, Vienna</w:t>
      </w:r>
    </w:p>
    <w:p w14:paraId="5C8BEE04" w14:textId="77777777" w:rsidR="005B4DCB" w:rsidRDefault="005B4DCB" w:rsidP="00407375">
      <w:pPr>
        <w:spacing w:after="0"/>
        <w:ind w:left="567"/>
        <w:jc w:val="both"/>
        <w:rPr>
          <w:rFonts w:ascii="Trebuchet MS" w:hAnsi="Trebuchet MS"/>
          <w:lang w:val="en-AU"/>
        </w:rPr>
      </w:pPr>
      <w:proofErr w:type="spellStart"/>
      <w:r>
        <w:rPr>
          <w:rFonts w:ascii="Trebuchet MS" w:hAnsi="Trebuchet MS"/>
          <w:lang w:val="en-AU"/>
        </w:rPr>
        <w:t>Feistmantelstr</w:t>
      </w:r>
      <w:proofErr w:type="spellEnd"/>
      <w:r>
        <w:rPr>
          <w:rFonts w:ascii="Trebuchet MS" w:hAnsi="Trebuchet MS"/>
          <w:lang w:val="en-AU"/>
        </w:rPr>
        <w:t>. 4</w:t>
      </w:r>
    </w:p>
    <w:p w14:paraId="7F370261" w14:textId="77777777" w:rsidR="005B4DCB" w:rsidRDefault="005B4DCB" w:rsidP="00407375">
      <w:pPr>
        <w:spacing w:after="0"/>
        <w:ind w:left="567"/>
        <w:jc w:val="both"/>
        <w:rPr>
          <w:rFonts w:ascii="Trebuchet MS" w:hAnsi="Trebuchet MS"/>
          <w:lang w:val="en-AU"/>
        </w:rPr>
      </w:pPr>
      <w:r>
        <w:rPr>
          <w:rFonts w:ascii="Trebuchet MS" w:hAnsi="Trebuchet MS"/>
          <w:lang w:val="en-AU"/>
        </w:rPr>
        <w:t xml:space="preserve">1180 Vienna, Austria </w:t>
      </w:r>
    </w:p>
    <w:p w14:paraId="7C634C94" w14:textId="77777777" w:rsidR="005B4DCB" w:rsidRDefault="00C9718D" w:rsidP="005B4DCB">
      <w:pPr>
        <w:ind w:left="567"/>
        <w:jc w:val="both"/>
        <w:rPr>
          <w:rFonts w:ascii="Trebuchet MS" w:hAnsi="Trebuchet MS"/>
          <w:lang w:val="en-AU"/>
        </w:rPr>
      </w:pPr>
      <w:hyperlink r:id="rId9" w:history="1">
        <w:r w:rsidR="005B4DCB" w:rsidRPr="00F1789F">
          <w:rPr>
            <w:rStyle w:val="Hyperlink"/>
            <w:rFonts w:ascii="Trebuchet MS" w:hAnsi="Trebuchet MS"/>
            <w:lang w:val="en-AU"/>
          </w:rPr>
          <w:t>ika.darnhofer@boku.ac.at</w:t>
        </w:r>
      </w:hyperlink>
    </w:p>
    <w:p w14:paraId="087DC806" w14:textId="77777777" w:rsidR="005B4DCB" w:rsidRDefault="005B4DCB" w:rsidP="005B4DCB">
      <w:pPr>
        <w:jc w:val="both"/>
        <w:rPr>
          <w:rFonts w:ascii="Trebuchet MS" w:hAnsi="Trebuchet MS"/>
          <w:lang w:val="en-AU"/>
        </w:rPr>
      </w:pPr>
    </w:p>
    <w:p w14:paraId="5C6F4434" w14:textId="77777777" w:rsidR="005B4DCB" w:rsidRDefault="005B4DCB" w:rsidP="00407375">
      <w:pPr>
        <w:spacing w:after="0"/>
        <w:jc w:val="both"/>
        <w:rPr>
          <w:rFonts w:ascii="Trebuchet MS" w:hAnsi="Trebuchet MS"/>
          <w:lang w:val="en-AU"/>
        </w:rPr>
      </w:pPr>
      <w:r>
        <w:rPr>
          <w:rFonts w:ascii="Trebuchet MS" w:hAnsi="Trebuchet MS"/>
          <w:lang w:val="en-AU"/>
        </w:rPr>
        <w:t>I</w:t>
      </w:r>
      <w:r w:rsidRPr="00E04785">
        <w:rPr>
          <w:rFonts w:ascii="Trebuchet MS" w:hAnsi="Trebuchet MS"/>
          <w:lang w:val="en-AU"/>
        </w:rPr>
        <w:t>n case you wish to make a complaint about the research project, you can contact</w:t>
      </w:r>
      <w:r>
        <w:rPr>
          <w:rFonts w:ascii="Trebuchet MS" w:hAnsi="Trebuchet MS"/>
          <w:lang w:val="en-AU"/>
        </w:rPr>
        <w:t>:</w:t>
      </w:r>
      <w:r w:rsidRPr="00E04785">
        <w:rPr>
          <w:rFonts w:ascii="Trebuchet MS" w:hAnsi="Trebuchet MS"/>
          <w:lang w:val="en-AU"/>
        </w:rPr>
        <w:t xml:space="preserve"> </w:t>
      </w:r>
    </w:p>
    <w:p w14:paraId="3398574F" w14:textId="77777777" w:rsidR="005B4DCB" w:rsidRPr="003A33A5" w:rsidRDefault="005B4DCB" w:rsidP="00407375">
      <w:pPr>
        <w:spacing w:after="0"/>
        <w:ind w:left="567"/>
        <w:jc w:val="both"/>
        <w:rPr>
          <w:rFonts w:ascii="Trebuchet MS" w:hAnsi="Trebuchet MS"/>
          <w:b/>
          <w:lang w:val="en-AU"/>
        </w:rPr>
      </w:pPr>
      <w:r w:rsidRPr="003A33A5">
        <w:rPr>
          <w:rFonts w:ascii="Trebuchet MS" w:hAnsi="Trebuchet MS"/>
          <w:b/>
          <w:lang w:val="en-AU"/>
        </w:rPr>
        <w:t xml:space="preserve">Prof. Moya </w:t>
      </w:r>
      <w:proofErr w:type="spellStart"/>
      <w:r w:rsidRPr="003A33A5">
        <w:rPr>
          <w:rFonts w:ascii="Trebuchet MS" w:hAnsi="Trebuchet MS"/>
          <w:b/>
          <w:lang w:val="en-AU"/>
        </w:rPr>
        <w:t>Kneafsey</w:t>
      </w:r>
      <w:proofErr w:type="spellEnd"/>
      <w:r w:rsidRPr="003A33A5">
        <w:rPr>
          <w:rFonts w:ascii="Trebuchet MS" w:hAnsi="Trebuchet MS"/>
          <w:b/>
          <w:lang w:val="en-AU"/>
        </w:rPr>
        <w:t xml:space="preserve"> </w:t>
      </w:r>
    </w:p>
    <w:p w14:paraId="765A320F" w14:textId="77777777" w:rsidR="005B4DCB" w:rsidRPr="003A33A5" w:rsidRDefault="005B4DCB" w:rsidP="00407375">
      <w:pPr>
        <w:spacing w:after="0"/>
        <w:ind w:left="567"/>
        <w:jc w:val="both"/>
        <w:rPr>
          <w:rFonts w:ascii="Trebuchet MS" w:hAnsi="Trebuchet MS"/>
          <w:lang w:val="en-AU"/>
        </w:rPr>
      </w:pPr>
      <w:r w:rsidRPr="00E04785">
        <w:rPr>
          <w:rFonts w:ascii="Trebuchet MS" w:hAnsi="Trebuchet MS"/>
          <w:lang w:val="en-AU"/>
        </w:rPr>
        <w:t>Centre for Agroecolog</w:t>
      </w:r>
      <w:r>
        <w:rPr>
          <w:rFonts w:ascii="Trebuchet MS" w:hAnsi="Trebuchet MS"/>
          <w:lang w:val="en-AU"/>
        </w:rPr>
        <w:t>y, Water and Resilience (CAWR)</w:t>
      </w:r>
    </w:p>
    <w:p w14:paraId="7D3F6AC6" w14:textId="77777777" w:rsidR="005B4DCB" w:rsidRDefault="005B4DCB" w:rsidP="00407375">
      <w:pPr>
        <w:spacing w:after="0"/>
        <w:ind w:left="567"/>
        <w:jc w:val="both"/>
        <w:rPr>
          <w:rFonts w:ascii="Trebuchet MS" w:hAnsi="Trebuchet MS"/>
          <w:lang w:val="en-AU"/>
        </w:rPr>
      </w:pPr>
      <w:r>
        <w:rPr>
          <w:rFonts w:ascii="Trebuchet MS" w:hAnsi="Trebuchet MS"/>
          <w:lang w:val="en-AU"/>
        </w:rPr>
        <w:t>Coventry University</w:t>
      </w:r>
    </w:p>
    <w:p w14:paraId="04F01B8E" w14:textId="77777777" w:rsidR="005B4DCB" w:rsidRDefault="005B4DCB" w:rsidP="00407375">
      <w:pPr>
        <w:spacing w:after="0"/>
        <w:ind w:left="567"/>
        <w:jc w:val="both"/>
        <w:rPr>
          <w:rFonts w:ascii="Trebuchet MS" w:hAnsi="Trebuchet MS"/>
          <w:lang w:val="en-AU"/>
        </w:rPr>
      </w:pPr>
      <w:r>
        <w:rPr>
          <w:rFonts w:ascii="Trebuchet MS" w:hAnsi="Trebuchet MS"/>
          <w:lang w:val="en-AU"/>
        </w:rPr>
        <w:t>Ryton Gardens</w:t>
      </w:r>
    </w:p>
    <w:p w14:paraId="0A5DC02D" w14:textId="77777777" w:rsidR="005B4DCB" w:rsidRDefault="005B4DCB" w:rsidP="00407375">
      <w:pPr>
        <w:spacing w:after="0"/>
        <w:ind w:left="567"/>
        <w:jc w:val="both"/>
        <w:rPr>
          <w:rFonts w:ascii="Trebuchet MS" w:hAnsi="Trebuchet MS"/>
          <w:lang w:val="en-AU"/>
        </w:rPr>
      </w:pPr>
      <w:r w:rsidRPr="00E04785">
        <w:rPr>
          <w:rFonts w:ascii="Trebuchet MS" w:hAnsi="Trebuchet MS"/>
          <w:lang w:val="en-AU"/>
        </w:rPr>
        <w:t xml:space="preserve">Warwickshire, </w:t>
      </w:r>
      <w:r>
        <w:rPr>
          <w:rFonts w:ascii="Trebuchet MS" w:hAnsi="Trebuchet MS"/>
          <w:lang w:val="en-AU"/>
        </w:rPr>
        <w:t>CV8 3LG, UK</w:t>
      </w:r>
    </w:p>
    <w:p w14:paraId="49A22A8E" w14:textId="77777777" w:rsidR="005B4DCB" w:rsidRPr="005E5F57" w:rsidRDefault="00C9718D" w:rsidP="005B4DCB">
      <w:pPr>
        <w:ind w:left="567"/>
        <w:jc w:val="both"/>
        <w:rPr>
          <w:rFonts w:ascii="Trebuchet MS" w:hAnsi="Trebuchet MS"/>
          <w:u w:val="single"/>
          <w:lang w:val="en-AU"/>
        </w:rPr>
      </w:pPr>
      <w:hyperlink r:id="rId10" w:history="1">
        <w:r w:rsidR="005B4DCB" w:rsidRPr="005E5F57">
          <w:rPr>
            <w:rFonts w:ascii="Trebuchet MS" w:hAnsi="Trebuchet MS"/>
            <w:u w:val="single"/>
            <w:lang w:val="en-AU"/>
          </w:rPr>
          <w:t>Moya.Kneafsey@coventry.ac.uk</w:t>
        </w:r>
      </w:hyperlink>
    </w:p>
    <w:p w14:paraId="6D4769DE" w14:textId="77777777" w:rsidR="005B4DCB" w:rsidRDefault="005B4DCB" w:rsidP="005B4DCB">
      <w:pPr>
        <w:jc w:val="both"/>
        <w:rPr>
          <w:rFonts w:ascii="Trebuchet MS" w:hAnsi="Trebuchet MS"/>
          <w:lang w:val="en-AU"/>
        </w:rPr>
      </w:pPr>
    </w:p>
    <w:p w14:paraId="67B55325" w14:textId="77777777" w:rsidR="005B4DCB" w:rsidRDefault="005B4DCB" w:rsidP="005B4DCB">
      <w:pPr>
        <w:jc w:val="both"/>
        <w:rPr>
          <w:rFonts w:ascii="Trebuchet MS" w:hAnsi="Trebuchet MS"/>
          <w:lang w:val="en-AU"/>
        </w:rPr>
      </w:pPr>
      <w:r>
        <w:rPr>
          <w:rFonts w:ascii="Trebuchet MS" w:hAnsi="Trebuchet MS"/>
          <w:lang w:val="en-AU"/>
        </w:rPr>
        <w:t>I</w:t>
      </w:r>
      <w:r w:rsidRPr="00E04785">
        <w:rPr>
          <w:rFonts w:ascii="Trebuchet MS" w:hAnsi="Trebuchet MS"/>
          <w:lang w:val="en-AU"/>
        </w:rPr>
        <w:t xml:space="preserve">n case you </w:t>
      </w:r>
      <w:r>
        <w:rPr>
          <w:rFonts w:ascii="Trebuchet MS" w:hAnsi="Trebuchet MS"/>
          <w:lang w:val="en-AU"/>
        </w:rPr>
        <w:t xml:space="preserve">have an inquiry about data protection, please contact the Controller and the Data Protection Officer: </w:t>
      </w:r>
    </w:p>
    <w:p w14:paraId="68B9462A" w14:textId="77777777" w:rsidR="005B4DCB" w:rsidRPr="00BE6697" w:rsidRDefault="005B4DCB" w:rsidP="00407375">
      <w:pPr>
        <w:spacing w:after="0"/>
        <w:ind w:left="567"/>
        <w:jc w:val="both"/>
        <w:rPr>
          <w:rFonts w:ascii="Trebuchet MS" w:hAnsi="Trebuchet MS"/>
          <w:b/>
          <w:lang w:val="en-AU"/>
        </w:rPr>
      </w:pPr>
      <w:r w:rsidRPr="00BE6697">
        <w:rPr>
          <w:rFonts w:ascii="Trebuchet MS" w:hAnsi="Trebuchet MS"/>
          <w:b/>
          <w:lang w:val="en-AU"/>
        </w:rPr>
        <w:t>Controller</w:t>
      </w:r>
    </w:p>
    <w:p w14:paraId="26C5AF6C" w14:textId="77777777" w:rsidR="005B4DCB" w:rsidRPr="00A95F69" w:rsidRDefault="005B4DCB" w:rsidP="00407375">
      <w:pPr>
        <w:spacing w:after="0"/>
        <w:ind w:left="567"/>
        <w:jc w:val="both"/>
        <w:rPr>
          <w:rFonts w:ascii="Trebuchet MS" w:hAnsi="Trebuchet MS"/>
          <w:lang w:val="en-AU"/>
        </w:rPr>
      </w:pPr>
      <w:r w:rsidRPr="00A95F69">
        <w:rPr>
          <w:rFonts w:ascii="Trebuchet MS" w:hAnsi="Trebuchet MS"/>
          <w:lang w:val="en-AU"/>
        </w:rPr>
        <w:t>University of Natural Resources and Life Sciences, Vienna</w:t>
      </w:r>
    </w:p>
    <w:p w14:paraId="08E786DF" w14:textId="77777777" w:rsidR="005B4DCB" w:rsidRPr="00A95F69" w:rsidRDefault="005B4DCB" w:rsidP="00407375">
      <w:pPr>
        <w:spacing w:after="0"/>
        <w:ind w:left="567"/>
        <w:jc w:val="both"/>
        <w:rPr>
          <w:rFonts w:ascii="Trebuchet MS" w:hAnsi="Trebuchet MS"/>
          <w:lang w:val="en-AU"/>
        </w:rPr>
      </w:pPr>
      <w:r w:rsidRPr="00A95F69">
        <w:rPr>
          <w:rFonts w:ascii="Trebuchet MS" w:hAnsi="Trebuchet MS"/>
          <w:lang w:val="en-AU"/>
        </w:rPr>
        <w:t>Gregor-Mendel-Strasse 33</w:t>
      </w:r>
    </w:p>
    <w:p w14:paraId="352DDB2D" w14:textId="77777777" w:rsidR="005B4DCB" w:rsidRPr="00A95F69" w:rsidRDefault="005B4DCB" w:rsidP="005B4DCB">
      <w:pPr>
        <w:ind w:left="567"/>
        <w:jc w:val="both"/>
        <w:rPr>
          <w:rFonts w:ascii="Trebuchet MS" w:hAnsi="Trebuchet MS"/>
          <w:lang w:val="en-AU"/>
        </w:rPr>
      </w:pPr>
      <w:r w:rsidRPr="00A95F69">
        <w:rPr>
          <w:rFonts w:ascii="Trebuchet MS" w:hAnsi="Trebuchet MS"/>
          <w:lang w:val="en-AU"/>
        </w:rPr>
        <w:t>1180 Vienna</w:t>
      </w:r>
    </w:p>
    <w:p w14:paraId="56EE7696" w14:textId="77777777" w:rsidR="005B4DCB" w:rsidRDefault="005B4DCB" w:rsidP="00407375">
      <w:pPr>
        <w:spacing w:after="0"/>
        <w:ind w:left="567"/>
        <w:jc w:val="both"/>
        <w:rPr>
          <w:rFonts w:ascii="Trebuchet MS" w:hAnsi="Trebuchet MS"/>
          <w:b/>
          <w:lang w:val="en-AU"/>
        </w:rPr>
      </w:pPr>
      <w:r w:rsidRPr="00A95F69">
        <w:rPr>
          <w:rFonts w:ascii="Trebuchet MS" w:hAnsi="Trebuchet MS"/>
          <w:b/>
          <w:lang w:val="en-AU"/>
        </w:rPr>
        <w:t>Data protection officer</w:t>
      </w:r>
    </w:p>
    <w:p w14:paraId="154849C9" w14:textId="77777777" w:rsidR="005B4DCB" w:rsidRPr="00A95F69" w:rsidRDefault="005B4DCB" w:rsidP="00407375">
      <w:pPr>
        <w:spacing w:after="0"/>
        <w:ind w:left="567"/>
        <w:jc w:val="both"/>
        <w:rPr>
          <w:rFonts w:ascii="Trebuchet MS" w:hAnsi="Trebuchet MS"/>
          <w:lang w:val="en-AU"/>
        </w:rPr>
      </w:pPr>
      <w:r w:rsidRPr="00A95F69">
        <w:rPr>
          <w:rFonts w:ascii="Trebuchet MS" w:hAnsi="Trebuchet MS"/>
          <w:lang w:val="en-AU"/>
        </w:rPr>
        <w:t>Mr. Jürgen Gruber</w:t>
      </w:r>
    </w:p>
    <w:p w14:paraId="11437013" w14:textId="77777777" w:rsidR="005B4DCB" w:rsidRDefault="005B4DCB" w:rsidP="00407375">
      <w:pPr>
        <w:spacing w:after="0"/>
        <w:ind w:left="567"/>
        <w:jc w:val="both"/>
        <w:rPr>
          <w:rFonts w:ascii="Trebuchet MS" w:hAnsi="Trebuchet MS"/>
          <w:lang w:val="en-AU"/>
        </w:rPr>
      </w:pPr>
      <w:r>
        <w:rPr>
          <w:rFonts w:ascii="Trebuchet MS" w:hAnsi="Trebuchet MS"/>
          <w:lang w:val="en-AU"/>
        </w:rPr>
        <w:t>University of Natural Resources and Life Sciences, Vienna</w:t>
      </w:r>
    </w:p>
    <w:p w14:paraId="632F4A63" w14:textId="77777777" w:rsidR="005B4DCB" w:rsidRPr="005E5F57" w:rsidRDefault="005B4DCB" w:rsidP="00407375">
      <w:pPr>
        <w:spacing w:after="0"/>
        <w:ind w:left="567"/>
        <w:jc w:val="both"/>
        <w:rPr>
          <w:rFonts w:ascii="Trebuchet MS" w:hAnsi="Trebuchet MS"/>
          <w:lang w:val="en-AU"/>
        </w:rPr>
      </w:pPr>
      <w:r w:rsidRPr="005E5F57">
        <w:rPr>
          <w:rFonts w:ascii="Trebuchet MS" w:hAnsi="Trebuchet MS"/>
          <w:lang w:val="en-AU"/>
        </w:rPr>
        <w:t>Peter-Jordan-Strasse 70</w:t>
      </w:r>
    </w:p>
    <w:p w14:paraId="2845AEBA" w14:textId="77777777" w:rsidR="005B4DCB" w:rsidRPr="005E5F57" w:rsidRDefault="005B4DCB" w:rsidP="00407375">
      <w:pPr>
        <w:spacing w:after="0"/>
        <w:ind w:left="567"/>
        <w:jc w:val="both"/>
        <w:rPr>
          <w:rFonts w:ascii="Trebuchet MS" w:hAnsi="Trebuchet MS"/>
          <w:lang w:val="en-AU"/>
        </w:rPr>
      </w:pPr>
      <w:r w:rsidRPr="005E5F57">
        <w:rPr>
          <w:rFonts w:ascii="Trebuchet MS" w:hAnsi="Trebuchet MS"/>
          <w:lang w:val="en-AU"/>
        </w:rPr>
        <w:t>1190 Vienna</w:t>
      </w:r>
      <w:r>
        <w:rPr>
          <w:rFonts w:ascii="Trebuchet MS" w:hAnsi="Trebuchet MS"/>
          <w:lang w:val="en-AU"/>
        </w:rPr>
        <w:t>, Austria</w:t>
      </w:r>
    </w:p>
    <w:p w14:paraId="144CEB97" w14:textId="77777777" w:rsidR="005B4DCB" w:rsidRDefault="00C9718D" w:rsidP="005B4DCB">
      <w:pPr>
        <w:ind w:left="567"/>
        <w:jc w:val="both"/>
        <w:rPr>
          <w:rFonts w:ascii="Trebuchet MS" w:hAnsi="Trebuchet MS"/>
          <w:lang w:val="en-AU"/>
        </w:rPr>
      </w:pPr>
      <w:hyperlink r:id="rId11" w:history="1">
        <w:r w:rsidR="005B4DCB" w:rsidRPr="00B77FE1">
          <w:rPr>
            <w:rStyle w:val="Hyperlink"/>
            <w:rFonts w:ascii="Trebuchet MS" w:hAnsi="Trebuchet MS"/>
            <w:lang w:val="en-AU"/>
          </w:rPr>
          <w:t>datenschutz@boku.ac.at</w:t>
        </w:r>
      </w:hyperlink>
    </w:p>
    <w:p w14:paraId="4DB2AAB4" w14:textId="2CD3147B" w:rsidR="005B4DCB" w:rsidRPr="00CE43F9" w:rsidRDefault="005B4DCB">
      <w:pPr>
        <w:rPr>
          <w:rFonts w:ascii="Trebuchet MS" w:hAnsi="Trebuchet MS"/>
          <w:u w:val="single"/>
          <w:lang w:val="en-AU"/>
        </w:rPr>
      </w:pPr>
    </w:p>
    <w:sectPr w:rsidR="005B4DCB" w:rsidRPr="00CE43F9" w:rsidSect="00C5274F">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79A864" w14:textId="77777777" w:rsidR="00C9718D" w:rsidRDefault="00C9718D" w:rsidP="00383AC0">
      <w:pPr>
        <w:spacing w:after="0" w:line="240" w:lineRule="auto"/>
      </w:pPr>
      <w:r>
        <w:separator/>
      </w:r>
    </w:p>
  </w:endnote>
  <w:endnote w:type="continuationSeparator" w:id="0">
    <w:p w14:paraId="2582EFB1" w14:textId="77777777" w:rsidR="00C9718D" w:rsidRDefault="00C9718D" w:rsidP="00383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F132D" w14:textId="77777777" w:rsidR="00F70B02" w:rsidRDefault="00F70B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90221911"/>
      <w:docPartObj>
        <w:docPartGallery w:val="Page Numbers (Bottom of Page)"/>
        <w:docPartUnique/>
      </w:docPartObj>
    </w:sdtPr>
    <w:sdtEndPr>
      <w:rPr>
        <w:color w:val="E9532A"/>
      </w:rPr>
    </w:sdtEndPr>
    <w:sdtContent>
      <w:p w14:paraId="11D1C403" w14:textId="5B8AA3AF" w:rsidR="0022664F" w:rsidRPr="001F55C9" w:rsidRDefault="0022664F">
        <w:pPr>
          <w:pStyle w:val="Footer"/>
          <w:jc w:val="right"/>
          <w:rPr>
            <w:color w:val="E9532A"/>
          </w:rPr>
        </w:pPr>
        <w:r w:rsidRPr="001F55C9">
          <w:rPr>
            <w:color w:val="E9532A"/>
          </w:rPr>
          <w:fldChar w:fldCharType="begin"/>
        </w:r>
        <w:r w:rsidRPr="001F55C9">
          <w:rPr>
            <w:color w:val="E9532A"/>
          </w:rPr>
          <w:instrText>PAGE   \* MERGEFORMAT</w:instrText>
        </w:r>
        <w:r w:rsidRPr="001F55C9">
          <w:rPr>
            <w:color w:val="E9532A"/>
          </w:rPr>
          <w:fldChar w:fldCharType="separate"/>
        </w:r>
        <w:r w:rsidR="005663B5" w:rsidRPr="005663B5">
          <w:rPr>
            <w:noProof/>
            <w:color w:val="E9532A"/>
            <w:lang w:val="en-US"/>
          </w:rPr>
          <w:t>8</w:t>
        </w:r>
        <w:r w:rsidRPr="001F55C9">
          <w:rPr>
            <w:color w:val="E9532A"/>
          </w:rPr>
          <w:fldChar w:fldCharType="end"/>
        </w:r>
      </w:p>
    </w:sdtContent>
  </w:sdt>
  <w:p w14:paraId="0D83F215" w14:textId="76F1E1B8" w:rsidR="0022664F" w:rsidRDefault="0022664F" w:rsidP="00E73CCD">
    <w:pPr>
      <w:pStyle w:val="BodyA"/>
      <w:spacing w:before="20"/>
      <w:ind w:right="11"/>
      <w:jc w:val="center"/>
    </w:pPr>
    <w:bookmarkStart w:id="0" w:name="_Hlk50109877"/>
    <w:bookmarkStart w:id="1" w:name="_Hlk50109878"/>
    <w:r>
      <w:rPr>
        <w:i/>
        <w:iCs/>
        <w:sz w:val="19"/>
        <w:szCs w:val="19"/>
      </w:rPr>
      <w:t xml:space="preserve">This project has received funding from the European Union's Horizon 2020 research and innovation </w:t>
    </w:r>
    <w:proofErr w:type="spellStart"/>
    <w:r>
      <w:rPr>
        <w:i/>
        <w:iCs/>
        <w:sz w:val="19"/>
        <w:szCs w:val="19"/>
      </w:rPr>
      <w:t>programme</w:t>
    </w:r>
    <w:proofErr w:type="spellEnd"/>
    <w:r>
      <w:rPr>
        <w:i/>
        <w:iCs/>
        <w:sz w:val="19"/>
        <w:szCs w:val="19"/>
      </w:rPr>
      <w:br/>
      <w:t xml:space="preserve">under the Marie </w:t>
    </w:r>
    <w:proofErr w:type="spellStart"/>
    <w:r>
      <w:rPr>
        <w:i/>
        <w:iCs/>
        <w:sz w:val="19"/>
        <w:szCs w:val="19"/>
      </w:rPr>
      <w:t>Sklodowska</w:t>
    </w:r>
    <w:proofErr w:type="spellEnd"/>
    <w:r>
      <w:rPr>
        <w:i/>
        <w:iCs/>
        <w:sz w:val="19"/>
        <w:szCs w:val="19"/>
      </w:rPr>
      <w:t>-Curie grant agreement No 765389.</w:t>
    </w:r>
  </w:p>
  <w:p w14:paraId="5DE9FC54" w14:textId="22756DDB" w:rsidR="0022664F" w:rsidRPr="001F55C9" w:rsidRDefault="0022664F">
    <w:pPr>
      <w:pStyle w:val="Footer"/>
      <w:jc w:val="right"/>
      <w:rPr>
        <w:sz w:val="10"/>
        <w:szCs w:val="10"/>
      </w:rPr>
    </w:pPr>
    <w:r w:rsidRPr="001F55C9">
      <w:rPr>
        <w:noProof/>
        <w:sz w:val="10"/>
        <w:szCs w:val="10"/>
        <w:lang w:val="de-DE" w:eastAsia="zh-TW"/>
      </w:rPr>
      <w:drawing>
        <wp:anchor distT="152400" distB="152400" distL="152400" distR="152400" simplePos="0" relativeHeight="251659264" behindDoc="1" locked="0" layoutInCell="1" allowOverlap="1" wp14:anchorId="5EDB6E03" wp14:editId="73EB3C4E">
          <wp:simplePos x="0" y="0"/>
          <wp:positionH relativeFrom="page">
            <wp:posOffset>3526995</wp:posOffset>
          </wp:positionH>
          <wp:positionV relativeFrom="page">
            <wp:posOffset>10055020</wp:posOffset>
          </wp:positionV>
          <wp:extent cx="453217" cy="238356"/>
          <wp:effectExtent l="0" t="0" r="4445" b="0"/>
          <wp:wrapNone/>
          <wp:docPr id="1073741826" name="officeArt object" descr="image1.jpeg"/>
          <wp:cNvGraphicFramePr/>
          <a:graphic xmlns:a="http://schemas.openxmlformats.org/drawingml/2006/main">
            <a:graphicData uri="http://schemas.openxmlformats.org/drawingml/2006/picture">
              <pic:pic xmlns:pic="http://schemas.openxmlformats.org/drawingml/2006/picture">
                <pic:nvPicPr>
                  <pic:cNvPr id="1073741826" name="image1.jpeg" descr="image1.jpeg"/>
                  <pic:cNvPicPr>
                    <a:picLocks noChangeAspect="1"/>
                  </pic:cNvPicPr>
                </pic:nvPicPr>
                <pic:blipFill>
                  <a:blip r:embed="rId1"/>
                  <a:stretch>
                    <a:fillRect/>
                  </a:stretch>
                </pic:blipFill>
                <pic:spPr>
                  <a:xfrm>
                    <a:off x="0" y="0"/>
                    <a:ext cx="453217" cy="238356"/>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bookmarkEnd w:id="0"/>
  <w:bookmarkEnd w:id="1"/>
  <w:p w14:paraId="532A8F44" w14:textId="2B85DC54" w:rsidR="0022664F" w:rsidRPr="00383AC0" w:rsidRDefault="0022664F">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CF83D" w14:textId="77777777" w:rsidR="00F70B02" w:rsidRDefault="00F70B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92A785" w14:textId="77777777" w:rsidR="00C9718D" w:rsidRDefault="00C9718D" w:rsidP="00383AC0">
      <w:pPr>
        <w:spacing w:after="0" w:line="240" w:lineRule="auto"/>
      </w:pPr>
      <w:r>
        <w:separator/>
      </w:r>
    </w:p>
  </w:footnote>
  <w:footnote w:type="continuationSeparator" w:id="0">
    <w:p w14:paraId="6886CBF7" w14:textId="77777777" w:rsidR="00C9718D" w:rsidRDefault="00C9718D" w:rsidP="00383A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B65E8" w14:textId="77777777" w:rsidR="00F70B02" w:rsidRDefault="00F70B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E9A9B" w14:textId="3FCFD199" w:rsidR="0022664F" w:rsidRDefault="0022664F" w:rsidP="00C2104F">
    <w:pPr>
      <w:pStyle w:val="Header"/>
      <w:tabs>
        <w:tab w:val="clear" w:pos="4680"/>
        <w:tab w:val="clear" w:pos="9360"/>
        <w:tab w:val="center" w:pos="4962"/>
      </w:tabs>
    </w:pPr>
    <w:r>
      <w:tab/>
    </w:r>
    <w:r>
      <w:rPr>
        <w:rFonts w:ascii="Calibri" w:hAnsi="Calibri" w:cs="Calibri"/>
        <w:b/>
        <w:noProof/>
        <w:color w:val="212121"/>
        <w:lang w:val="de-DE" w:eastAsia="zh-TW"/>
      </w:rPr>
      <w:drawing>
        <wp:inline distT="0" distB="0" distL="0" distR="0" wp14:anchorId="22A8C2CF" wp14:editId="3F464C13">
          <wp:extent cx="760719" cy="760719"/>
          <wp:effectExtent l="0" t="0" r="190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ms-logo-color.jpg"/>
                  <pic:cNvPicPr/>
                </pic:nvPicPr>
                <pic:blipFill>
                  <a:blip r:embed="rId1">
                    <a:extLst>
                      <a:ext uri="{28A0092B-C50C-407E-A947-70E740481C1C}">
                        <a14:useLocalDpi xmlns:a14="http://schemas.microsoft.com/office/drawing/2010/main" val="0"/>
                      </a:ext>
                    </a:extLst>
                  </a:blip>
                  <a:stretch>
                    <a:fillRect/>
                  </a:stretch>
                </pic:blipFill>
                <pic:spPr>
                  <a:xfrm>
                    <a:off x="0" y="0"/>
                    <a:ext cx="770101" cy="77010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822E4" w14:textId="77777777" w:rsidR="00F70B02" w:rsidRDefault="00F70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35469"/>
    <w:multiLevelType w:val="hybridMultilevel"/>
    <w:tmpl w:val="261C5A5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7747F8B"/>
    <w:multiLevelType w:val="hybridMultilevel"/>
    <w:tmpl w:val="B7CC92F2"/>
    <w:lvl w:ilvl="0" w:tplc="2FE60FA0">
      <w:start w:val="1"/>
      <w:numFmt w:val="decimal"/>
      <w:lvlText w:val="%1)"/>
      <w:lvlJc w:val="left"/>
      <w:pPr>
        <w:ind w:left="785" w:hanging="360"/>
      </w:pPr>
      <w:rPr>
        <w:rFonts w:hint="default"/>
      </w:rPr>
    </w:lvl>
    <w:lvl w:ilvl="1" w:tplc="04070019">
      <w:start w:val="1"/>
      <w:numFmt w:val="lowerLetter"/>
      <w:lvlText w:val="%2."/>
      <w:lvlJc w:val="left"/>
      <w:pPr>
        <w:ind w:left="1505" w:hanging="360"/>
      </w:pPr>
    </w:lvl>
    <w:lvl w:ilvl="2" w:tplc="0407001B">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2" w15:restartNumberingAfterBreak="0">
    <w:nsid w:val="2B016E4F"/>
    <w:multiLevelType w:val="hybridMultilevel"/>
    <w:tmpl w:val="E4182412"/>
    <w:lvl w:ilvl="0" w:tplc="184A51A6">
      <w:start w:val="1"/>
      <w:numFmt w:val="decimal"/>
      <w:lvlText w:val="%1)"/>
      <w:lvlJc w:val="left"/>
      <w:pPr>
        <w:ind w:left="720" w:hanging="360"/>
      </w:pPr>
      <w:rPr>
        <w:rFonts w:hint="default"/>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16365E8"/>
    <w:multiLevelType w:val="hybridMultilevel"/>
    <w:tmpl w:val="5380E5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A461E0"/>
    <w:multiLevelType w:val="hybridMultilevel"/>
    <w:tmpl w:val="215E89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BF97280"/>
    <w:multiLevelType w:val="hybridMultilevel"/>
    <w:tmpl w:val="D1CAE7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C385FCE"/>
    <w:multiLevelType w:val="hybridMultilevel"/>
    <w:tmpl w:val="2290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873325"/>
    <w:multiLevelType w:val="hybridMultilevel"/>
    <w:tmpl w:val="98B6289E"/>
    <w:lvl w:ilvl="0" w:tplc="724E74E0">
      <w:start w:val="1"/>
      <w:numFmt w:val="decimal"/>
      <w:lvlText w:val="(%1)"/>
      <w:lvlJc w:val="left"/>
      <w:pPr>
        <w:ind w:left="785" w:hanging="360"/>
      </w:pPr>
      <w:rPr>
        <w:rFonts w:hint="default"/>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6EF33962"/>
    <w:multiLevelType w:val="hybridMultilevel"/>
    <w:tmpl w:val="99AC04B8"/>
    <w:lvl w:ilvl="0" w:tplc="D6FAB5F2">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9" w15:restartNumberingAfterBreak="0">
    <w:nsid w:val="75F627A1"/>
    <w:multiLevelType w:val="hybridMultilevel"/>
    <w:tmpl w:val="2386299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6487CA9"/>
    <w:multiLevelType w:val="hybridMultilevel"/>
    <w:tmpl w:val="9D58E23C"/>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BCE71A1"/>
    <w:multiLevelType w:val="hybridMultilevel"/>
    <w:tmpl w:val="F3A21D0A"/>
    <w:styleLink w:val="Bullets"/>
    <w:lvl w:ilvl="0" w:tplc="85F0B6CE">
      <w:start w:val="1"/>
      <w:numFmt w:val="bullet"/>
      <w:lvlText w:val="•"/>
      <w:lvlJc w:val="left"/>
      <w:pPr>
        <w:ind w:left="189" w:hanging="1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0CE9C6">
      <w:start w:val="1"/>
      <w:numFmt w:val="bullet"/>
      <w:lvlText w:val="•"/>
      <w:lvlJc w:val="left"/>
      <w:pPr>
        <w:ind w:left="789" w:hanging="1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F6D212">
      <w:start w:val="1"/>
      <w:numFmt w:val="bullet"/>
      <w:lvlText w:val="•"/>
      <w:lvlJc w:val="left"/>
      <w:pPr>
        <w:ind w:left="1453" w:hanging="25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B0DD3E">
      <w:start w:val="1"/>
      <w:numFmt w:val="bullet"/>
      <w:lvlText w:val="•"/>
      <w:lvlJc w:val="left"/>
      <w:pPr>
        <w:ind w:left="2053" w:hanging="25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87C18">
      <w:start w:val="1"/>
      <w:numFmt w:val="bullet"/>
      <w:lvlText w:val="•"/>
      <w:lvlJc w:val="left"/>
      <w:pPr>
        <w:ind w:left="2589" w:hanging="18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0EEE6E">
      <w:start w:val="1"/>
      <w:numFmt w:val="bullet"/>
      <w:lvlText w:val="•"/>
      <w:lvlJc w:val="left"/>
      <w:pPr>
        <w:ind w:left="3189" w:hanging="18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3637C2">
      <w:start w:val="1"/>
      <w:numFmt w:val="bullet"/>
      <w:lvlText w:val="•"/>
      <w:lvlJc w:val="left"/>
      <w:pPr>
        <w:ind w:left="3789" w:hanging="18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F0DC5E">
      <w:start w:val="1"/>
      <w:numFmt w:val="bullet"/>
      <w:lvlText w:val="•"/>
      <w:lvlJc w:val="left"/>
      <w:pPr>
        <w:ind w:left="4389" w:hanging="18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804732">
      <w:start w:val="1"/>
      <w:numFmt w:val="bullet"/>
      <w:lvlText w:val="•"/>
      <w:lvlJc w:val="left"/>
      <w:pPr>
        <w:ind w:left="4989" w:hanging="18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7F6B7D8F"/>
    <w:multiLevelType w:val="hybridMultilevel"/>
    <w:tmpl w:val="5AD4DA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10"/>
  </w:num>
  <w:num w:numId="4">
    <w:abstractNumId w:val="0"/>
  </w:num>
  <w:num w:numId="5">
    <w:abstractNumId w:val="5"/>
  </w:num>
  <w:num w:numId="6">
    <w:abstractNumId w:val="12"/>
  </w:num>
  <w:num w:numId="7">
    <w:abstractNumId w:val="4"/>
  </w:num>
  <w:num w:numId="8">
    <w:abstractNumId w:val="9"/>
  </w:num>
  <w:num w:numId="9">
    <w:abstractNumId w:val="11"/>
  </w:num>
  <w:num w:numId="10">
    <w:abstractNumId w:val="1"/>
  </w:num>
  <w:num w:numId="11">
    <w:abstractNumId w:val="2"/>
  </w:num>
  <w:num w:numId="12">
    <w:abstractNumId w:val="8"/>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3E8"/>
    <w:rsid w:val="000110B2"/>
    <w:rsid w:val="00015A03"/>
    <w:rsid w:val="0001783D"/>
    <w:rsid w:val="0002317A"/>
    <w:rsid w:val="00025A05"/>
    <w:rsid w:val="000353E4"/>
    <w:rsid w:val="00035CC4"/>
    <w:rsid w:val="00036DE0"/>
    <w:rsid w:val="00055F9C"/>
    <w:rsid w:val="000644DC"/>
    <w:rsid w:val="00065D41"/>
    <w:rsid w:val="00077AEC"/>
    <w:rsid w:val="0008002A"/>
    <w:rsid w:val="000909EE"/>
    <w:rsid w:val="00093005"/>
    <w:rsid w:val="000976C8"/>
    <w:rsid w:val="000B1792"/>
    <w:rsid w:val="000C3A78"/>
    <w:rsid w:val="000D19FD"/>
    <w:rsid w:val="000D4108"/>
    <w:rsid w:val="000D47EF"/>
    <w:rsid w:val="000D5D23"/>
    <w:rsid w:val="000E552F"/>
    <w:rsid w:val="000F39B6"/>
    <w:rsid w:val="00105DE1"/>
    <w:rsid w:val="00113C4A"/>
    <w:rsid w:val="00115DE9"/>
    <w:rsid w:val="00126121"/>
    <w:rsid w:val="0013102E"/>
    <w:rsid w:val="001338B3"/>
    <w:rsid w:val="00133946"/>
    <w:rsid w:val="00146E25"/>
    <w:rsid w:val="0015156B"/>
    <w:rsid w:val="001565B8"/>
    <w:rsid w:val="001621F5"/>
    <w:rsid w:val="00163720"/>
    <w:rsid w:val="00163CD7"/>
    <w:rsid w:val="00172D7D"/>
    <w:rsid w:val="001851E4"/>
    <w:rsid w:val="00186D3F"/>
    <w:rsid w:val="00197C4E"/>
    <w:rsid w:val="001A23EB"/>
    <w:rsid w:val="001A51F4"/>
    <w:rsid w:val="001A5DF3"/>
    <w:rsid w:val="001C52F8"/>
    <w:rsid w:val="001C661A"/>
    <w:rsid w:val="001D44F8"/>
    <w:rsid w:val="001D46D1"/>
    <w:rsid w:val="001E12CA"/>
    <w:rsid w:val="001E2867"/>
    <w:rsid w:val="001E7FB0"/>
    <w:rsid w:val="001F4472"/>
    <w:rsid w:val="001F55C9"/>
    <w:rsid w:val="002020B8"/>
    <w:rsid w:val="00203048"/>
    <w:rsid w:val="002064B9"/>
    <w:rsid w:val="00211189"/>
    <w:rsid w:val="0022664F"/>
    <w:rsid w:val="00227042"/>
    <w:rsid w:val="00231B1B"/>
    <w:rsid w:val="00236975"/>
    <w:rsid w:val="00255224"/>
    <w:rsid w:val="002578B2"/>
    <w:rsid w:val="00262B14"/>
    <w:rsid w:val="00263968"/>
    <w:rsid w:val="002667CE"/>
    <w:rsid w:val="002709D1"/>
    <w:rsid w:val="00271686"/>
    <w:rsid w:val="002749E9"/>
    <w:rsid w:val="0028616C"/>
    <w:rsid w:val="002A1454"/>
    <w:rsid w:val="002A205A"/>
    <w:rsid w:val="002A425F"/>
    <w:rsid w:val="002A4E0C"/>
    <w:rsid w:val="002A706E"/>
    <w:rsid w:val="002A7FC6"/>
    <w:rsid w:val="002B1955"/>
    <w:rsid w:val="002B1A51"/>
    <w:rsid w:val="002D4452"/>
    <w:rsid w:val="002E31FB"/>
    <w:rsid w:val="002E3E2F"/>
    <w:rsid w:val="002F3944"/>
    <w:rsid w:val="002F5CAD"/>
    <w:rsid w:val="00301A85"/>
    <w:rsid w:val="00305C0A"/>
    <w:rsid w:val="00306F1D"/>
    <w:rsid w:val="00313FDE"/>
    <w:rsid w:val="0031485C"/>
    <w:rsid w:val="00321AC4"/>
    <w:rsid w:val="00335C9D"/>
    <w:rsid w:val="00352BB9"/>
    <w:rsid w:val="003542E6"/>
    <w:rsid w:val="003709F9"/>
    <w:rsid w:val="003836CB"/>
    <w:rsid w:val="00383AC0"/>
    <w:rsid w:val="0039076B"/>
    <w:rsid w:val="00391031"/>
    <w:rsid w:val="00391FD3"/>
    <w:rsid w:val="00397DEB"/>
    <w:rsid w:val="003A27EF"/>
    <w:rsid w:val="003B5128"/>
    <w:rsid w:val="003B5938"/>
    <w:rsid w:val="003B6F49"/>
    <w:rsid w:val="003C1EEB"/>
    <w:rsid w:val="003C3222"/>
    <w:rsid w:val="003D1D3D"/>
    <w:rsid w:val="003D6E89"/>
    <w:rsid w:val="003E490A"/>
    <w:rsid w:val="003F14A3"/>
    <w:rsid w:val="003F1772"/>
    <w:rsid w:val="003F3663"/>
    <w:rsid w:val="00407375"/>
    <w:rsid w:val="00411FE2"/>
    <w:rsid w:val="00413766"/>
    <w:rsid w:val="0042522A"/>
    <w:rsid w:val="004275FA"/>
    <w:rsid w:val="00436E3E"/>
    <w:rsid w:val="004526A8"/>
    <w:rsid w:val="00452DD5"/>
    <w:rsid w:val="004602ED"/>
    <w:rsid w:val="004603C5"/>
    <w:rsid w:val="004614B8"/>
    <w:rsid w:val="00477B8D"/>
    <w:rsid w:val="00484A5C"/>
    <w:rsid w:val="00496879"/>
    <w:rsid w:val="004A0753"/>
    <w:rsid w:val="004A16A5"/>
    <w:rsid w:val="004B05BF"/>
    <w:rsid w:val="004C3E40"/>
    <w:rsid w:val="004C4A53"/>
    <w:rsid w:val="004C66C4"/>
    <w:rsid w:val="004D6FFA"/>
    <w:rsid w:val="004E1240"/>
    <w:rsid w:val="004E492F"/>
    <w:rsid w:val="004E4C3E"/>
    <w:rsid w:val="004E5064"/>
    <w:rsid w:val="00506B66"/>
    <w:rsid w:val="00512B7D"/>
    <w:rsid w:val="00520EE9"/>
    <w:rsid w:val="00535D24"/>
    <w:rsid w:val="00545172"/>
    <w:rsid w:val="00547BF1"/>
    <w:rsid w:val="00550DAC"/>
    <w:rsid w:val="00551809"/>
    <w:rsid w:val="00556FD2"/>
    <w:rsid w:val="00562449"/>
    <w:rsid w:val="00565BF4"/>
    <w:rsid w:val="005663B5"/>
    <w:rsid w:val="00587854"/>
    <w:rsid w:val="005A1E40"/>
    <w:rsid w:val="005A36BE"/>
    <w:rsid w:val="005B4DCB"/>
    <w:rsid w:val="005C4035"/>
    <w:rsid w:val="005C6A71"/>
    <w:rsid w:val="005C70AD"/>
    <w:rsid w:val="005D23E5"/>
    <w:rsid w:val="005F1CF2"/>
    <w:rsid w:val="005F2260"/>
    <w:rsid w:val="005F42BD"/>
    <w:rsid w:val="0060250C"/>
    <w:rsid w:val="00630A53"/>
    <w:rsid w:val="00635DE5"/>
    <w:rsid w:val="0064214B"/>
    <w:rsid w:val="00642A69"/>
    <w:rsid w:val="00644334"/>
    <w:rsid w:val="00661459"/>
    <w:rsid w:val="006624F7"/>
    <w:rsid w:val="00666A3D"/>
    <w:rsid w:val="00673CFE"/>
    <w:rsid w:val="00677B69"/>
    <w:rsid w:val="0069587D"/>
    <w:rsid w:val="006A0F65"/>
    <w:rsid w:val="006A37CD"/>
    <w:rsid w:val="006A5666"/>
    <w:rsid w:val="006C59C0"/>
    <w:rsid w:val="006D37DC"/>
    <w:rsid w:val="006F0ECA"/>
    <w:rsid w:val="006F4DC0"/>
    <w:rsid w:val="00705278"/>
    <w:rsid w:val="00710D36"/>
    <w:rsid w:val="00712E9E"/>
    <w:rsid w:val="0071739B"/>
    <w:rsid w:val="007178FD"/>
    <w:rsid w:val="00730F91"/>
    <w:rsid w:val="00733821"/>
    <w:rsid w:val="00745D04"/>
    <w:rsid w:val="007506EC"/>
    <w:rsid w:val="00751A82"/>
    <w:rsid w:val="00753789"/>
    <w:rsid w:val="00757E30"/>
    <w:rsid w:val="00762F49"/>
    <w:rsid w:val="0077126B"/>
    <w:rsid w:val="00782311"/>
    <w:rsid w:val="007878CA"/>
    <w:rsid w:val="007A2010"/>
    <w:rsid w:val="007A21BC"/>
    <w:rsid w:val="007B23F8"/>
    <w:rsid w:val="007C25A1"/>
    <w:rsid w:val="007C2AD7"/>
    <w:rsid w:val="007C5CAD"/>
    <w:rsid w:val="007D5DEC"/>
    <w:rsid w:val="007E2F13"/>
    <w:rsid w:val="00801405"/>
    <w:rsid w:val="00812B1C"/>
    <w:rsid w:val="00815EDE"/>
    <w:rsid w:val="0086673A"/>
    <w:rsid w:val="00866F57"/>
    <w:rsid w:val="00871600"/>
    <w:rsid w:val="00876E6A"/>
    <w:rsid w:val="00884091"/>
    <w:rsid w:val="00887957"/>
    <w:rsid w:val="008926A1"/>
    <w:rsid w:val="00893057"/>
    <w:rsid w:val="008A16AE"/>
    <w:rsid w:val="008B5B9B"/>
    <w:rsid w:val="008C1F2E"/>
    <w:rsid w:val="008D5996"/>
    <w:rsid w:val="008E4B6F"/>
    <w:rsid w:val="0090218F"/>
    <w:rsid w:val="00916ADD"/>
    <w:rsid w:val="00921CAF"/>
    <w:rsid w:val="009417DC"/>
    <w:rsid w:val="009464F1"/>
    <w:rsid w:val="009508ED"/>
    <w:rsid w:val="00954C9E"/>
    <w:rsid w:val="009631AD"/>
    <w:rsid w:val="00965886"/>
    <w:rsid w:val="00975C47"/>
    <w:rsid w:val="00983888"/>
    <w:rsid w:val="009847AA"/>
    <w:rsid w:val="00985920"/>
    <w:rsid w:val="0099116A"/>
    <w:rsid w:val="00994009"/>
    <w:rsid w:val="0099779A"/>
    <w:rsid w:val="0099789A"/>
    <w:rsid w:val="009A0C6F"/>
    <w:rsid w:val="009A4B4C"/>
    <w:rsid w:val="009B0C32"/>
    <w:rsid w:val="009B5E62"/>
    <w:rsid w:val="009E4F12"/>
    <w:rsid w:val="009F08C6"/>
    <w:rsid w:val="00A11008"/>
    <w:rsid w:val="00A2185E"/>
    <w:rsid w:val="00A21D63"/>
    <w:rsid w:val="00A37304"/>
    <w:rsid w:val="00A4629E"/>
    <w:rsid w:val="00A462B3"/>
    <w:rsid w:val="00A50BB2"/>
    <w:rsid w:val="00A540F9"/>
    <w:rsid w:val="00A56F05"/>
    <w:rsid w:val="00A649EB"/>
    <w:rsid w:val="00A8190C"/>
    <w:rsid w:val="00A97F6A"/>
    <w:rsid w:val="00AA3069"/>
    <w:rsid w:val="00AB0222"/>
    <w:rsid w:val="00AB3921"/>
    <w:rsid w:val="00AC2232"/>
    <w:rsid w:val="00AC3A6D"/>
    <w:rsid w:val="00AC5641"/>
    <w:rsid w:val="00AD0FB6"/>
    <w:rsid w:val="00AE0CBF"/>
    <w:rsid w:val="00AE39F9"/>
    <w:rsid w:val="00AF01AC"/>
    <w:rsid w:val="00AF7BBE"/>
    <w:rsid w:val="00B102A4"/>
    <w:rsid w:val="00B174E8"/>
    <w:rsid w:val="00B21F6E"/>
    <w:rsid w:val="00B24644"/>
    <w:rsid w:val="00B32080"/>
    <w:rsid w:val="00B42E5F"/>
    <w:rsid w:val="00B80D6C"/>
    <w:rsid w:val="00BD3CB0"/>
    <w:rsid w:val="00BD7851"/>
    <w:rsid w:val="00BD792D"/>
    <w:rsid w:val="00BE33E8"/>
    <w:rsid w:val="00BE4046"/>
    <w:rsid w:val="00BE6895"/>
    <w:rsid w:val="00C048D2"/>
    <w:rsid w:val="00C2104F"/>
    <w:rsid w:val="00C242F2"/>
    <w:rsid w:val="00C26E22"/>
    <w:rsid w:val="00C44551"/>
    <w:rsid w:val="00C5274F"/>
    <w:rsid w:val="00C53ABA"/>
    <w:rsid w:val="00C57E35"/>
    <w:rsid w:val="00C72265"/>
    <w:rsid w:val="00C80C51"/>
    <w:rsid w:val="00C8742D"/>
    <w:rsid w:val="00C90205"/>
    <w:rsid w:val="00C93534"/>
    <w:rsid w:val="00C939E4"/>
    <w:rsid w:val="00C96F77"/>
    <w:rsid w:val="00C9718D"/>
    <w:rsid w:val="00CB1F9D"/>
    <w:rsid w:val="00CD4EE3"/>
    <w:rsid w:val="00CD79E5"/>
    <w:rsid w:val="00CE43F9"/>
    <w:rsid w:val="00CF7B32"/>
    <w:rsid w:val="00D16900"/>
    <w:rsid w:val="00D16EB0"/>
    <w:rsid w:val="00D17BCF"/>
    <w:rsid w:val="00D211D9"/>
    <w:rsid w:val="00D2180D"/>
    <w:rsid w:val="00D306B2"/>
    <w:rsid w:val="00D327CA"/>
    <w:rsid w:val="00D33528"/>
    <w:rsid w:val="00D4614D"/>
    <w:rsid w:val="00D50E55"/>
    <w:rsid w:val="00D51D10"/>
    <w:rsid w:val="00D64ADF"/>
    <w:rsid w:val="00D668C3"/>
    <w:rsid w:val="00D75C19"/>
    <w:rsid w:val="00D8262B"/>
    <w:rsid w:val="00D85399"/>
    <w:rsid w:val="00D9325B"/>
    <w:rsid w:val="00DB7870"/>
    <w:rsid w:val="00DC138A"/>
    <w:rsid w:val="00DD357A"/>
    <w:rsid w:val="00DD3A59"/>
    <w:rsid w:val="00DD3F7A"/>
    <w:rsid w:val="00DD4564"/>
    <w:rsid w:val="00DE26F2"/>
    <w:rsid w:val="00DE6119"/>
    <w:rsid w:val="00DF167E"/>
    <w:rsid w:val="00DF2816"/>
    <w:rsid w:val="00DF453D"/>
    <w:rsid w:val="00DF71F9"/>
    <w:rsid w:val="00E107B9"/>
    <w:rsid w:val="00E1292D"/>
    <w:rsid w:val="00E13EE6"/>
    <w:rsid w:val="00E2170A"/>
    <w:rsid w:val="00E3754E"/>
    <w:rsid w:val="00E431C5"/>
    <w:rsid w:val="00E5031B"/>
    <w:rsid w:val="00E64FA3"/>
    <w:rsid w:val="00E65132"/>
    <w:rsid w:val="00E73CCD"/>
    <w:rsid w:val="00E769B5"/>
    <w:rsid w:val="00E77926"/>
    <w:rsid w:val="00E927A0"/>
    <w:rsid w:val="00E97E15"/>
    <w:rsid w:val="00EB0444"/>
    <w:rsid w:val="00EB4297"/>
    <w:rsid w:val="00EB5C38"/>
    <w:rsid w:val="00EB5ED0"/>
    <w:rsid w:val="00EC3BC5"/>
    <w:rsid w:val="00EC429B"/>
    <w:rsid w:val="00ED59BA"/>
    <w:rsid w:val="00EF21F9"/>
    <w:rsid w:val="00EF52F8"/>
    <w:rsid w:val="00F01B29"/>
    <w:rsid w:val="00F041DC"/>
    <w:rsid w:val="00F06720"/>
    <w:rsid w:val="00F077B2"/>
    <w:rsid w:val="00F257DF"/>
    <w:rsid w:val="00F3142E"/>
    <w:rsid w:val="00F352EC"/>
    <w:rsid w:val="00F35BE5"/>
    <w:rsid w:val="00F37537"/>
    <w:rsid w:val="00F45797"/>
    <w:rsid w:val="00F47BB8"/>
    <w:rsid w:val="00F53D51"/>
    <w:rsid w:val="00F55B98"/>
    <w:rsid w:val="00F55C8C"/>
    <w:rsid w:val="00F6147C"/>
    <w:rsid w:val="00F64A0B"/>
    <w:rsid w:val="00F70B02"/>
    <w:rsid w:val="00F824B1"/>
    <w:rsid w:val="00F8600A"/>
    <w:rsid w:val="00F96DCA"/>
    <w:rsid w:val="00FC6AEC"/>
    <w:rsid w:val="00FC78C7"/>
    <w:rsid w:val="00FD2076"/>
    <w:rsid w:val="00FE050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3F608E"/>
  <w15:docId w15:val="{5DEF2F80-A107-BF4B-A955-13DFB459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PMingLiU"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CE43F9"/>
    <w:pPr>
      <w:keepNext/>
      <w:spacing w:after="0"/>
      <w:jc w:val="center"/>
      <w:outlineLvl w:val="0"/>
    </w:pPr>
    <w:rPr>
      <w:rFonts w:ascii="Trebuchet MS" w:eastAsiaTheme="majorEastAsia" w:hAnsi="Trebuchet MS" w:cstheme="majorBidi"/>
      <w:b/>
      <w:color w:val="E9532A"/>
      <w:sz w:val="32"/>
      <w:szCs w:val="32"/>
    </w:rPr>
  </w:style>
  <w:style w:type="paragraph" w:styleId="Heading2">
    <w:name w:val="heading 2"/>
    <w:basedOn w:val="Normal"/>
    <w:next w:val="Normal"/>
    <w:link w:val="Heading2Char"/>
    <w:uiPriority w:val="9"/>
    <w:unhideWhenUsed/>
    <w:qFormat/>
    <w:rsid w:val="005B4DCB"/>
    <w:pPr>
      <w:keepNext/>
      <w:keepLines/>
      <w:pBdr>
        <w:top w:val="nil"/>
        <w:left w:val="nil"/>
        <w:bottom w:val="nil"/>
        <w:right w:val="nil"/>
        <w:between w:val="nil"/>
        <w:bar w:val="nil"/>
      </w:pBdr>
      <w:spacing w:before="40" w:after="0" w:line="240" w:lineRule="auto"/>
      <w:outlineLvl w:val="1"/>
    </w:pPr>
    <w:rPr>
      <w:rFonts w:asciiTheme="majorHAnsi" w:eastAsiaTheme="majorEastAsia" w:hAnsiTheme="majorHAnsi" w:cstheme="majorBidi"/>
      <w:color w:val="2E74B5" w:themeColor="accent1" w:themeShade="BF"/>
      <w:sz w:val="26"/>
      <w:szCs w:val="26"/>
      <w:bdr w:val="nil"/>
      <w:lang w:val="en-US"/>
    </w:rPr>
  </w:style>
  <w:style w:type="paragraph" w:styleId="Heading3">
    <w:name w:val="heading 3"/>
    <w:basedOn w:val="Normal"/>
    <w:next w:val="Normal"/>
    <w:link w:val="Heading3Char"/>
    <w:uiPriority w:val="9"/>
    <w:unhideWhenUsed/>
    <w:qFormat/>
    <w:rsid w:val="005B4DCB"/>
    <w:pPr>
      <w:keepNext/>
      <w:keepLines/>
      <w:pBdr>
        <w:top w:val="nil"/>
        <w:left w:val="nil"/>
        <w:bottom w:val="nil"/>
        <w:right w:val="nil"/>
        <w:between w:val="nil"/>
        <w:bar w:val="nil"/>
      </w:pBdr>
      <w:spacing w:before="40" w:after="0" w:line="240" w:lineRule="auto"/>
      <w:outlineLvl w:val="2"/>
    </w:pPr>
    <w:rPr>
      <w:rFonts w:asciiTheme="majorHAnsi" w:eastAsiaTheme="majorEastAsia" w:hAnsiTheme="majorHAnsi" w:cstheme="majorBidi"/>
      <w:color w:val="1F4D78" w:themeColor="accent1" w:themeShade="7F"/>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3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4A5C"/>
    <w:pPr>
      <w:ind w:left="720"/>
      <w:contextualSpacing/>
    </w:pPr>
  </w:style>
  <w:style w:type="paragraph" w:styleId="BalloonText">
    <w:name w:val="Balloon Text"/>
    <w:basedOn w:val="Normal"/>
    <w:link w:val="BalloonTextChar"/>
    <w:uiPriority w:val="99"/>
    <w:semiHidden/>
    <w:unhideWhenUsed/>
    <w:rsid w:val="009B5E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E62"/>
    <w:rPr>
      <w:rFonts w:ascii="Segoe UI" w:hAnsi="Segoe UI" w:cs="Segoe UI"/>
      <w:sz w:val="18"/>
      <w:szCs w:val="18"/>
    </w:rPr>
  </w:style>
  <w:style w:type="paragraph" w:styleId="Header">
    <w:name w:val="header"/>
    <w:basedOn w:val="Normal"/>
    <w:link w:val="HeaderChar"/>
    <w:unhideWhenUsed/>
    <w:rsid w:val="00383AC0"/>
    <w:pPr>
      <w:tabs>
        <w:tab w:val="center" w:pos="4680"/>
        <w:tab w:val="right" w:pos="9360"/>
      </w:tabs>
      <w:spacing w:after="0" w:line="240" w:lineRule="auto"/>
    </w:pPr>
  </w:style>
  <w:style w:type="character" w:customStyle="1" w:styleId="HeaderChar">
    <w:name w:val="Header Char"/>
    <w:basedOn w:val="DefaultParagraphFont"/>
    <w:link w:val="Header"/>
    <w:rsid w:val="00383AC0"/>
  </w:style>
  <w:style w:type="paragraph" w:styleId="Footer">
    <w:name w:val="footer"/>
    <w:basedOn w:val="Normal"/>
    <w:link w:val="FooterChar"/>
    <w:uiPriority w:val="99"/>
    <w:unhideWhenUsed/>
    <w:rsid w:val="00383A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AC0"/>
  </w:style>
  <w:style w:type="paragraph" w:customStyle="1" w:styleId="BodyA">
    <w:name w:val="Body A"/>
    <w:rsid w:val="00383AC0"/>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en-US"/>
    </w:rPr>
  </w:style>
  <w:style w:type="character" w:customStyle="1" w:styleId="Heading1Char">
    <w:name w:val="Heading 1 Char"/>
    <w:basedOn w:val="DefaultParagraphFont"/>
    <w:link w:val="Heading1"/>
    <w:uiPriority w:val="9"/>
    <w:rsid w:val="00CE43F9"/>
    <w:rPr>
      <w:rFonts w:ascii="Trebuchet MS" w:eastAsiaTheme="majorEastAsia" w:hAnsi="Trebuchet MS" w:cstheme="majorBidi"/>
      <w:b/>
      <w:color w:val="E9532A"/>
      <w:sz w:val="32"/>
      <w:szCs w:val="32"/>
    </w:rPr>
  </w:style>
  <w:style w:type="paragraph" w:customStyle="1" w:styleId="Style1">
    <w:name w:val="Style1"/>
    <w:basedOn w:val="Heading1"/>
    <w:qFormat/>
    <w:rsid w:val="001F55C9"/>
  </w:style>
  <w:style w:type="paragraph" w:customStyle="1" w:styleId="Style2">
    <w:name w:val="Style2"/>
    <w:basedOn w:val="Heading1"/>
    <w:autoRedefine/>
    <w:qFormat/>
    <w:rsid w:val="001F55C9"/>
    <w:rPr>
      <w:b w:val="0"/>
    </w:rPr>
  </w:style>
  <w:style w:type="paragraph" w:styleId="FootnoteText">
    <w:name w:val="footnote text"/>
    <w:basedOn w:val="Normal"/>
    <w:link w:val="FootnoteTextChar"/>
    <w:uiPriority w:val="99"/>
    <w:unhideWhenUsed/>
    <w:rsid w:val="005C70AD"/>
    <w:pPr>
      <w:spacing w:after="0" w:line="240" w:lineRule="auto"/>
    </w:pPr>
    <w:rPr>
      <w:rFonts w:eastAsiaTheme="minorEastAsia"/>
      <w:sz w:val="20"/>
      <w:szCs w:val="20"/>
      <w:lang w:val="en-US" w:eastAsia="zh-TW"/>
    </w:rPr>
  </w:style>
  <w:style w:type="character" w:customStyle="1" w:styleId="FootnoteTextChar">
    <w:name w:val="Footnote Text Char"/>
    <w:basedOn w:val="DefaultParagraphFont"/>
    <w:link w:val="FootnoteText"/>
    <w:uiPriority w:val="99"/>
    <w:rsid w:val="005C70AD"/>
    <w:rPr>
      <w:rFonts w:eastAsiaTheme="minorEastAsia"/>
      <w:sz w:val="20"/>
      <w:szCs w:val="20"/>
      <w:lang w:val="en-US" w:eastAsia="zh-TW"/>
    </w:rPr>
  </w:style>
  <w:style w:type="character" w:styleId="FootnoteReference">
    <w:name w:val="footnote reference"/>
    <w:basedOn w:val="DefaultParagraphFont"/>
    <w:uiPriority w:val="99"/>
    <w:unhideWhenUsed/>
    <w:rsid w:val="005C70AD"/>
    <w:rPr>
      <w:vertAlign w:val="superscript"/>
    </w:rPr>
  </w:style>
  <w:style w:type="character" w:styleId="CommentReference">
    <w:name w:val="annotation reference"/>
    <w:basedOn w:val="DefaultParagraphFont"/>
    <w:uiPriority w:val="99"/>
    <w:semiHidden/>
    <w:unhideWhenUsed/>
    <w:rsid w:val="00C242F2"/>
    <w:rPr>
      <w:sz w:val="16"/>
      <w:szCs w:val="16"/>
    </w:rPr>
  </w:style>
  <w:style w:type="paragraph" w:styleId="CommentText">
    <w:name w:val="annotation text"/>
    <w:basedOn w:val="Normal"/>
    <w:link w:val="CommentTextChar"/>
    <w:uiPriority w:val="99"/>
    <w:semiHidden/>
    <w:unhideWhenUsed/>
    <w:rsid w:val="00C242F2"/>
    <w:pPr>
      <w:spacing w:line="240" w:lineRule="auto"/>
    </w:pPr>
    <w:rPr>
      <w:sz w:val="20"/>
      <w:szCs w:val="20"/>
    </w:rPr>
  </w:style>
  <w:style w:type="character" w:customStyle="1" w:styleId="CommentTextChar">
    <w:name w:val="Comment Text Char"/>
    <w:basedOn w:val="DefaultParagraphFont"/>
    <w:link w:val="CommentText"/>
    <w:uiPriority w:val="99"/>
    <w:semiHidden/>
    <w:rsid w:val="00C242F2"/>
    <w:rPr>
      <w:sz w:val="20"/>
      <w:szCs w:val="20"/>
    </w:rPr>
  </w:style>
  <w:style w:type="paragraph" w:styleId="CommentSubject">
    <w:name w:val="annotation subject"/>
    <w:basedOn w:val="CommentText"/>
    <w:next w:val="CommentText"/>
    <w:link w:val="CommentSubjectChar"/>
    <w:uiPriority w:val="99"/>
    <w:semiHidden/>
    <w:unhideWhenUsed/>
    <w:rsid w:val="00C242F2"/>
    <w:rPr>
      <w:b/>
      <w:bCs/>
    </w:rPr>
  </w:style>
  <w:style w:type="character" w:customStyle="1" w:styleId="CommentSubjectChar">
    <w:name w:val="Comment Subject Char"/>
    <w:basedOn w:val="CommentTextChar"/>
    <w:link w:val="CommentSubject"/>
    <w:uiPriority w:val="99"/>
    <w:semiHidden/>
    <w:rsid w:val="00C242F2"/>
    <w:rPr>
      <w:b/>
      <w:bCs/>
      <w:sz w:val="20"/>
      <w:szCs w:val="20"/>
    </w:rPr>
  </w:style>
  <w:style w:type="paragraph" w:styleId="NormalWeb">
    <w:name w:val="Normal (Web)"/>
    <w:basedOn w:val="Normal"/>
    <w:uiPriority w:val="99"/>
    <w:unhideWhenUsed/>
    <w:rsid w:val="00A2185E"/>
    <w:pPr>
      <w:spacing w:before="100" w:beforeAutospacing="1" w:after="100" w:afterAutospacing="1" w:line="240" w:lineRule="auto"/>
    </w:pPr>
    <w:rPr>
      <w:rFonts w:ascii="Times New Roman" w:eastAsia="Times New Roman" w:hAnsi="Times New Roman" w:cs="Times New Roman"/>
      <w:sz w:val="24"/>
      <w:szCs w:val="24"/>
      <w:lang w:val="en-US" w:eastAsia="zh-TW"/>
    </w:rPr>
  </w:style>
  <w:style w:type="character" w:styleId="Hyperlink">
    <w:name w:val="Hyperlink"/>
    <w:basedOn w:val="DefaultParagraphFont"/>
    <w:unhideWhenUsed/>
    <w:rsid w:val="00A2185E"/>
    <w:rPr>
      <w:color w:val="0563C1" w:themeColor="hyperlink"/>
      <w:u w:val="single"/>
    </w:rPr>
  </w:style>
  <w:style w:type="paragraph" w:customStyle="1" w:styleId="Default">
    <w:name w:val="Default"/>
    <w:rsid w:val="008E4B6F"/>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pt-PT"/>
    </w:rPr>
  </w:style>
  <w:style w:type="paragraph" w:styleId="NoSpacing">
    <w:name w:val="No Spacing"/>
    <w:uiPriority w:val="1"/>
    <w:qFormat/>
    <w:rsid w:val="008E4B6F"/>
    <w:pPr>
      <w:spacing w:after="0" w:line="240" w:lineRule="auto"/>
    </w:pPr>
    <w:rPr>
      <w:rFonts w:ascii="Verdana" w:eastAsia="Times New Roman" w:hAnsi="Verdana" w:cs="Times New Roman"/>
      <w:sz w:val="17"/>
    </w:rPr>
  </w:style>
  <w:style w:type="character" w:customStyle="1" w:styleId="UnresolvedMention1">
    <w:name w:val="Unresolved Mention1"/>
    <w:basedOn w:val="DefaultParagraphFont"/>
    <w:uiPriority w:val="99"/>
    <w:semiHidden/>
    <w:unhideWhenUsed/>
    <w:rsid w:val="00F64A0B"/>
    <w:rPr>
      <w:color w:val="605E5C"/>
      <w:shd w:val="clear" w:color="auto" w:fill="E1DFDD"/>
    </w:rPr>
  </w:style>
  <w:style w:type="character" w:customStyle="1" w:styleId="Heading2Char">
    <w:name w:val="Heading 2 Char"/>
    <w:basedOn w:val="DefaultParagraphFont"/>
    <w:link w:val="Heading2"/>
    <w:uiPriority w:val="9"/>
    <w:rsid w:val="005B4DCB"/>
    <w:rPr>
      <w:rFonts w:asciiTheme="majorHAnsi" w:eastAsiaTheme="majorEastAsia" w:hAnsiTheme="majorHAnsi" w:cstheme="majorBidi"/>
      <w:color w:val="2E74B5" w:themeColor="accent1" w:themeShade="BF"/>
      <w:sz w:val="26"/>
      <w:szCs w:val="26"/>
      <w:bdr w:val="nil"/>
      <w:lang w:val="en-US"/>
    </w:rPr>
  </w:style>
  <w:style w:type="character" w:customStyle="1" w:styleId="Heading3Char">
    <w:name w:val="Heading 3 Char"/>
    <w:basedOn w:val="DefaultParagraphFont"/>
    <w:link w:val="Heading3"/>
    <w:uiPriority w:val="9"/>
    <w:rsid w:val="005B4DCB"/>
    <w:rPr>
      <w:rFonts w:asciiTheme="majorHAnsi" w:eastAsiaTheme="majorEastAsia" w:hAnsiTheme="majorHAnsi" w:cstheme="majorBidi"/>
      <w:color w:val="1F4D78" w:themeColor="accent1" w:themeShade="7F"/>
      <w:sz w:val="24"/>
      <w:szCs w:val="24"/>
      <w:bdr w:val="nil"/>
      <w:lang w:val="en-US"/>
    </w:rPr>
  </w:style>
  <w:style w:type="numbering" w:customStyle="1" w:styleId="Bullets">
    <w:name w:val="Bullets"/>
    <w:rsid w:val="005B4DCB"/>
    <w:pPr>
      <w:numPr>
        <w:numId w:val="9"/>
      </w:numPr>
    </w:pPr>
  </w:style>
  <w:style w:type="character" w:customStyle="1" w:styleId="apple-converted-space">
    <w:name w:val="apple-converted-space"/>
    <w:basedOn w:val="DefaultParagraphFont"/>
    <w:rsid w:val="005B4DCB"/>
  </w:style>
  <w:style w:type="character" w:customStyle="1" w:styleId="form-note">
    <w:name w:val="form-note"/>
    <w:basedOn w:val="DefaultParagraphFont"/>
    <w:rsid w:val="005B4DCB"/>
  </w:style>
  <w:style w:type="character" w:styleId="FollowedHyperlink">
    <w:name w:val="FollowedHyperlink"/>
    <w:basedOn w:val="DefaultParagraphFont"/>
    <w:uiPriority w:val="99"/>
    <w:semiHidden/>
    <w:unhideWhenUsed/>
    <w:rsid w:val="005B4DC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58884">
      <w:bodyDiv w:val="1"/>
      <w:marLeft w:val="0"/>
      <w:marRight w:val="0"/>
      <w:marTop w:val="0"/>
      <w:marBottom w:val="0"/>
      <w:divBdr>
        <w:top w:val="none" w:sz="0" w:space="0" w:color="auto"/>
        <w:left w:val="none" w:sz="0" w:space="0" w:color="auto"/>
        <w:bottom w:val="none" w:sz="0" w:space="0" w:color="auto"/>
        <w:right w:val="none" w:sz="0" w:space="0" w:color="auto"/>
      </w:divBdr>
    </w:div>
    <w:div w:id="77680383">
      <w:bodyDiv w:val="1"/>
      <w:marLeft w:val="0"/>
      <w:marRight w:val="0"/>
      <w:marTop w:val="0"/>
      <w:marBottom w:val="0"/>
      <w:divBdr>
        <w:top w:val="none" w:sz="0" w:space="0" w:color="auto"/>
        <w:left w:val="none" w:sz="0" w:space="0" w:color="auto"/>
        <w:bottom w:val="none" w:sz="0" w:space="0" w:color="auto"/>
        <w:right w:val="none" w:sz="0" w:space="0" w:color="auto"/>
      </w:divBdr>
    </w:div>
    <w:div w:id="91823491">
      <w:bodyDiv w:val="1"/>
      <w:marLeft w:val="0"/>
      <w:marRight w:val="0"/>
      <w:marTop w:val="0"/>
      <w:marBottom w:val="0"/>
      <w:divBdr>
        <w:top w:val="none" w:sz="0" w:space="0" w:color="auto"/>
        <w:left w:val="none" w:sz="0" w:space="0" w:color="auto"/>
        <w:bottom w:val="none" w:sz="0" w:space="0" w:color="auto"/>
        <w:right w:val="none" w:sz="0" w:space="0" w:color="auto"/>
      </w:divBdr>
    </w:div>
    <w:div w:id="98336349">
      <w:bodyDiv w:val="1"/>
      <w:marLeft w:val="0"/>
      <w:marRight w:val="0"/>
      <w:marTop w:val="0"/>
      <w:marBottom w:val="0"/>
      <w:divBdr>
        <w:top w:val="none" w:sz="0" w:space="0" w:color="auto"/>
        <w:left w:val="none" w:sz="0" w:space="0" w:color="auto"/>
        <w:bottom w:val="none" w:sz="0" w:space="0" w:color="auto"/>
        <w:right w:val="none" w:sz="0" w:space="0" w:color="auto"/>
      </w:divBdr>
    </w:div>
    <w:div w:id="112285259">
      <w:bodyDiv w:val="1"/>
      <w:marLeft w:val="0"/>
      <w:marRight w:val="0"/>
      <w:marTop w:val="0"/>
      <w:marBottom w:val="0"/>
      <w:divBdr>
        <w:top w:val="none" w:sz="0" w:space="0" w:color="auto"/>
        <w:left w:val="none" w:sz="0" w:space="0" w:color="auto"/>
        <w:bottom w:val="none" w:sz="0" w:space="0" w:color="auto"/>
        <w:right w:val="none" w:sz="0" w:space="0" w:color="auto"/>
      </w:divBdr>
    </w:div>
    <w:div w:id="178397050">
      <w:bodyDiv w:val="1"/>
      <w:marLeft w:val="0"/>
      <w:marRight w:val="0"/>
      <w:marTop w:val="0"/>
      <w:marBottom w:val="0"/>
      <w:divBdr>
        <w:top w:val="none" w:sz="0" w:space="0" w:color="auto"/>
        <w:left w:val="none" w:sz="0" w:space="0" w:color="auto"/>
        <w:bottom w:val="none" w:sz="0" w:space="0" w:color="auto"/>
        <w:right w:val="none" w:sz="0" w:space="0" w:color="auto"/>
      </w:divBdr>
    </w:div>
    <w:div w:id="201216342">
      <w:bodyDiv w:val="1"/>
      <w:marLeft w:val="0"/>
      <w:marRight w:val="0"/>
      <w:marTop w:val="0"/>
      <w:marBottom w:val="0"/>
      <w:divBdr>
        <w:top w:val="none" w:sz="0" w:space="0" w:color="auto"/>
        <w:left w:val="none" w:sz="0" w:space="0" w:color="auto"/>
        <w:bottom w:val="none" w:sz="0" w:space="0" w:color="auto"/>
        <w:right w:val="none" w:sz="0" w:space="0" w:color="auto"/>
      </w:divBdr>
    </w:div>
    <w:div w:id="347299404">
      <w:bodyDiv w:val="1"/>
      <w:marLeft w:val="0"/>
      <w:marRight w:val="0"/>
      <w:marTop w:val="0"/>
      <w:marBottom w:val="0"/>
      <w:divBdr>
        <w:top w:val="none" w:sz="0" w:space="0" w:color="auto"/>
        <w:left w:val="none" w:sz="0" w:space="0" w:color="auto"/>
        <w:bottom w:val="none" w:sz="0" w:space="0" w:color="auto"/>
        <w:right w:val="none" w:sz="0" w:space="0" w:color="auto"/>
      </w:divBdr>
    </w:div>
    <w:div w:id="973292708">
      <w:bodyDiv w:val="1"/>
      <w:marLeft w:val="0"/>
      <w:marRight w:val="0"/>
      <w:marTop w:val="0"/>
      <w:marBottom w:val="0"/>
      <w:divBdr>
        <w:top w:val="none" w:sz="0" w:space="0" w:color="auto"/>
        <w:left w:val="none" w:sz="0" w:space="0" w:color="auto"/>
        <w:bottom w:val="none" w:sz="0" w:space="0" w:color="auto"/>
        <w:right w:val="none" w:sz="0" w:space="0" w:color="auto"/>
      </w:divBdr>
      <w:divsChild>
        <w:div w:id="618266729">
          <w:marLeft w:val="0"/>
          <w:marRight w:val="0"/>
          <w:marTop w:val="0"/>
          <w:marBottom w:val="0"/>
          <w:divBdr>
            <w:top w:val="none" w:sz="0" w:space="0" w:color="auto"/>
            <w:left w:val="none" w:sz="0" w:space="0" w:color="auto"/>
            <w:bottom w:val="none" w:sz="0" w:space="0" w:color="auto"/>
            <w:right w:val="none" w:sz="0" w:space="0" w:color="auto"/>
          </w:divBdr>
        </w:div>
      </w:divsChild>
    </w:div>
    <w:div w:id="1011303071">
      <w:bodyDiv w:val="1"/>
      <w:marLeft w:val="0"/>
      <w:marRight w:val="0"/>
      <w:marTop w:val="0"/>
      <w:marBottom w:val="0"/>
      <w:divBdr>
        <w:top w:val="none" w:sz="0" w:space="0" w:color="auto"/>
        <w:left w:val="none" w:sz="0" w:space="0" w:color="auto"/>
        <w:bottom w:val="none" w:sz="0" w:space="0" w:color="auto"/>
        <w:right w:val="none" w:sz="0" w:space="0" w:color="auto"/>
      </w:divBdr>
    </w:div>
    <w:div w:id="1037388301">
      <w:bodyDiv w:val="1"/>
      <w:marLeft w:val="0"/>
      <w:marRight w:val="0"/>
      <w:marTop w:val="0"/>
      <w:marBottom w:val="0"/>
      <w:divBdr>
        <w:top w:val="none" w:sz="0" w:space="0" w:color="auto"/>
        <w:left w:val="none" w:sz="0" w:space="0" w:color="auto"/>
        <w:bottom w:val="none" w:sz="0" w:space="0" w:color="auto"/>
        <w:right w:val="none" w:sz="0" w:space="0" w:color="auto"/>
      </w:divBdr>
    </w:div>
    <w:div w:id="1147624849">
      <w:bodyDiv w:val="1"/>
      <w:marLeft w:val="0"/>
      <w:marRight w:val="0"/>
      <w:marTop w:val="0"/>
      <w:marBottom w:val="0"/>
      <w:divBdr>
        <w:top w:val="none" w:sz="0" w:space="0" w:color="auto"/>
        <w:left w:val="none" w:sz="0" w:space="0" w:color="auto"/>
        <w:bottom w:val="none" w:sz="0" w:space="0" w:color="auto"/>
        <w:right w:val="none" w:sz="0" w:space="0" w:color="auto"/>
      </w:divBdr>
    </w:div>
    <w:div w:id="1231963004">
      <w:bodyDiv w:val="1"/>
      <w:marLeft w:val="0"/>
      <w:marRight w:val="0"/>
      <w:marTop w:val="0"/>
      <w:marBottom w:val="0"/>
      <w:divBdr>
        <w:top w:val="none" w:sz="0" w:space="0" w:color="auto"/>
        <w:left w:val="none" w:sz="0" w:space="0" w:color="auto"/>
        <w:bottom w:val="none" w:sz="0" w:space="0" w:color="auto"/>
        <w:right w:val="none" w:sz="0" w:space="0" w:color="auto"/>
      </w:divBdr>
    </w:div>
    <w:div w:id="1727951017">
      <w:bodyDiv w:val="1"/>
      <w:marLeft w:val="0"/>
      <w:marRight w:val="0"/>
      <w:marTop w:val="0"/>
      <w:marBottom w:val="0"/>
      <w:divBdr>
        <w:top w:val="none" w:sz="0" w:space="0" w:color="auto"/>
        <w:left w:val="none" w:sz="0" w:space="0" w:color="auto"/>
        <w:bottom w:val="none" w:sz="0" w:space="0" w:color="auto"/>
        <w:right w:val="none" w:sz="0" w:space="0" w:color="auto"/>
      </w:divBdr>
    </w:div>
    <w:div w:id="1912617573">
      <w:bodyDiv w:val="1"/>
      <w:marLeft w:val="0"/>
      <w:marRight w:val="0"/>
      <w:marTop w:val="0"/>
      <w:marBottom w:val="0"/>
      <w:divBdr>
        <w:top w:val="none" w:sz="0" w:space="0" w:color="auto"/>
        <w:left w:val="none" w:sz="0" w:space="0" w:color="auto"/>
        <w:bottom w:val="none" w:sz="0" w:space="0" w:color="auto"/>
        <w:right w:val="none" w:sz="0" w:space="0" w:color="auto"/>
      </w:divBdr>
    </w:div>
    <w:div w:id="2024700446">
      <w:bodyDiv w:val="1"/>
      <w:marLeft w:val="0"/>
      <w:marRight w:val="0"/>
      <w:marTop w:val="0"/>
      <w:marBottom w:val="0"/>
      <w:divBdr>
        <w:top w:val="none" w:sz="0" w:space="0" w:color="auto"/>
        <w:left w:val="none" w:sz="0" w:space="0" w:color="auto"/>
        <w:bottom w:val="none" w:sz="0" w:space="0" w:color="auto"/>
        <w:right w:val="none" w:sz="0" w:space="0" w:color="auto"/>
      </w:divBdr>
    </w:div>
    <w:div w:id="209316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e.leung@boku.ac.a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enschutz@boku.ac.a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oya.Kneafsey@coventry.ac.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ka.darnhofer@boku.ac.a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A7C6F-D68A-48CD-BAB0-8C4F614D2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1155</Words>
  <Characters>6584</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Coventry University</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Franklin</dc:creator>
  <cp:keywords/>
  <dc:description/>
  <cp:lastModifiedBy>Leung Kei Yan</cp:lastModifiedBy>
  <cp:revision>6</cp:revision>
  <cp:lastPrinted>2019-04-04T07:22:00Z</cp:lastPrinted>
  <dcterms:created xsi:type="dcterms:W3CDTF">2020-09-01T09:22:00Z</dcterms:created>
  <dcterms:modified xsi:type="dcterms:W3CDTF">2020-09-04T09:05:00Z</dcterms:modified>
</cp:coreProperties>
</file>