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CA6" w:rsidRDefault="00713CA6" w:rsidP="00713CA6">
      <w:pPr>
        <w:pStyle w:val="Heading2"/>
        <w:jc w:val="both"/>
        <w:rPr>
          <w:lang w:val="en-GB"/>
        </w:rPr>
      </w:pPr>
      <w:r w:rsidRPr="0028307C">
        <w:rPr>
          <w:lang w:val="en-GB"/>
        </w:rPr>
        <w:t>Interview Guide</w:t>
      </w:r>
    </w:p>
    <w:p w:rsidR="00713CA6" w:rsidRPr="00713CA6" w:rsidRDefault="00713CA6" w:rsidP="00713CA6">
      <w:pPr>
        <w:rPr>
          <w:lang w:val="en-GB"/>
        </w:rPr>
      </w:pPr>
      <w:r>
        <w:rPr>
          <w:lang w:val="en-GB"/>
        </w:rPr>
        <w:t xml:space="preserve">The goal of this interview guide is to better understand the impact of legal requirements on the Fraud Analytics process of public administrations. </w:t>
      </w:r>
    </w:p>
    <w:p w:rsidR="00713CA6" w:rsidRPr="0028307C" w:rsidRDefault="00713CA6" w:rsidP="00713CA6">
      <w:pPr>
        <w:spacing w:after="0" w:line="240" w:lineRule="auto"/>
        <w:jc w:val="both"/>
        <w:rPr>
          <w:b/>
          <w:sz w:val="20"/>
          <w:lang w:val="en-GB"/>
        </w:rPr>
      </w:pPr>
      <w:r w:rsidRPr="0028307C">
        <w:rPr>
          <w:b/>
          <w:sz w:val="20"/>
          <w:lang w:val="en-GB"/>
        </w:rPr>
        <w:t>General Questions</w:t>
      </w:r>
    </w:p>
    <w:p w:rsidR="00713CA6" w:rsidRPr="0028307C" w:rsidRDefault="00713CA6" w:rsidP="00713CA6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Can you describe your function within your organisation?</w:t>
      </w:r>
    </w:p>
    <w:p w:rsidR="00713CA6" w:rsidRPr="0028307C" w:rsidRDefault="00713CA6" w:rsidP="00713CA6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What is your role related to Big Data Analytics in your organisation?  </w:t>
      </w:r>
    </w:p>
    <w:p w:rsidR="00713CA6" w:rsidRPr="0028307C" w:rsidRDefault="00713CA6" w:rsidP="00713CA6">
      <w:pPr>
        <w:spacing w:after="0" w:line="240" w:lineRule="auto"/>
        <w:jc w:val="both"/>
        <w:rPr>
          <w:b/>
          <w:sz w:val="20"/>
          <w:lang w:val="en-GB"/>
        </w:rPr>
      </w:pPr>
      <w:r w:rsidRPr="0028307C">
        <w:rPr>
          <w:b/>
          <w:sz w:val="20"/>
          <w:lang w:val="en-GB"/>
        </w:rPr>
        <w:t xml:space="preserve">Domain of Fraud </w:t>
      </w:r>
    </w:p>
    <w:p w:rsidR="00713CA6" w:rsidRPr="0028307C" w:rsidRDefault="00713CA6" w:rsidP="00713CA6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What does your organisation consider as a Tax Fraud/Social Security Infringement? How do you detect these frauds? </w:t>
      </w:r>
    </w:p>
    <w:p w:rsidR="00713CA6" w:rsidRPr="0028307C" w:rsidRDefault="00713CA6" w:rsidP="00713CA6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How is this policy implemented? Who are the main actors and what are they doing?</w:t>
      </w:r>
    </w:p>
    <w:p w:rsidR="00713CA6" w:rsidRPr="0028307C" w:rsidRDefault="00713CA6" w:rsidP="00713CA6">
      <w:pPr>
        <w:spacing w:after="0" w:line="240" w:lineRule="auto"/>
        <w:jc w:val="both"/>
        <w:rPr>
          <w:b/>
          <w:sz w:val="20"/>
          <w:lang w:val="en-GB"/>
        </w:rPr>
      </w:pPr>
      <w:r w:rsidRPr="0028307C">
        <w:rPr>
          <w:b/>
          <w:sz w:val="20"/>
          <w:lang w:val="en-GB"/>
        </w:rPr>
        <w:t>Data Collection and Combination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Which data sources do you use for decision making? From which actors? 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How are the data stored? 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Do you have procedures in place to answer data subjects’ right request under the GDPR (access, rectification, erasure,…)?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How do you ensure the representativity of the datasets used to train the algorithms? How do you avoid biases?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Could you tell us more about the data warehouse to fight tax fraud (Art. 5.1 of the Law of 3 August 2012)? 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Could you tell us more about the OASIS data warehouse (Art. 5bis of the Law of 15 January 1990)?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Do you define the purposes before collecting and combining the data, or do you collect and combine the data first then define the purposes for which you’ll use them?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How do you determine these purposes? Is it always linked to a legal obligation ?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How do you determine the categories of data you will collect?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How do you ensure that the data is kept up-to-date?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Are the citizens informed about these data collections/combinations? If yes how? </w:t>
      </w:r>
    </w:p>
    <w:p w:rsidR="00713CA6" w:rsidRPr="0028307C" w:rsidRDefault="00713CA6" w:rsidP="00713CA6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Do you combine data from several sources? What are the challenges?  </w:t>
      </w:r>
    </w:p>
    <w:p w:rsidR="00713CA6" w:rsidRPr="0028307C" w:rsidRDefault="00713CA6" w:rsidP="00713CA6">
      <w:pPr>
        <w:spacing w:after="0" w:line="240" w:lineRule="auto"/>
        <w:jc w:val="both"/>
        <w:rPr>
          <w:b/>
          <w:sz w:val="20"/>
          <w:lang w:val="en-GB"/>
        </w:rPr>
      </w:pPr>
      <w:r w:rsidRPr="0028307C">
        <w:rPr>
          <w:b/>
          <w:sz w:val="20"/>
          <w:lang w:val="en-GB"/>
        </w:rPr>
        <w:t xml:space="preserve">Data Analytics </w:t>
      </w:r>
    </w:p>
    <w:p w:rsidR="00713CA6" w:rsidRPr="0028307C" w:rsidRDefault="00713CA6" w:rsidP="00713CA6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Which techniques do you apply to analyse the data related to fraud? </w:t>
      </w:r>
    </w:p>
    <w:p w:rsidR="00713CA6" w:rsidRPr="0028307C" w:rsidRDefault="00713CA6" w:rsidP="00713CA6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How did you start to use these techniques ?</w:t>
      </w:r>
    </w:p>
    <w:p w:rsidR="00713CA6" w:rsidRPr="0028307C" w:rsidRDefault="00713CA6" w:rsidP="00713CA6">
      <w:pPr>
        <w:pStyle w:val="ListParagraph"/>
        <w:numPr>
          <w:ilvl w:val="0"/>
          <w:numId w:val="4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Are these technical tools developed internally or by private entities? Who holds the rights on the results?</w:t>
      </w:r>
    </w:p>
    <w:p w:rsidR="00713CA6" w:rsidRPr="0028307C" w:rsidRDefault="00713CA6" w:rsidP="00713CA6">
      <w:pPr>
        <w:spacing w:after="0" w:line="240" w:lineRule="auto"/>
        <w:jc w:val="both"/>
        <w:rPr>
          <w:b/>
          <w:sz w:val="20"/>
          <w:lang w:val="en-GB"/>
        </w:rPr>
      </w:pPr>
      <w:r w:rsidRPr="0028307C">
        <w:rPr>
          <w:b/>
          <w:sz w:val="20"/>
          <w:lang w:val="en-GB"/>
        </w:rPr>
        <w:t>Use for Fraud Detection</w:t>
      </w:r>
    </w:p>
    <w:p w:rsidR="00713CA6" w:rsidRPr="0028307C" w:rsidRDefault="00713CA6" w:rsidP="00713CA6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Do you use different techniques depending on the type  of fraud ? </w:t>
      </w:r>
    </w:p>
    <w:p w:rsidR="00713CA6" w:rsidRPr="0028307C" w:rsidRDefault="00713CA6" w:rsidP="00713CA6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How is the output of the analytics phase presented? How does it impact decision-making of policy-makers? </w:t>
      </w:r>
    </w:p>
    <w:p w:rsidR="00713CA6" w:rsidRPr="0028307C" w:rsidRDefault="00713CA6" w:rsidP="00713CA6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Are some decisions solely based on automated processing, or is there always a human intervention in the fraud detection process (confirmation, investigation, etc…)? How significant is it?</w:t>
      </w:r>
    </w:p>
    <w:p w:rsidR="00713CA6" w:rsidRPr="0028307C" w:rsidRDefault="00713CA6" w:rsidP="00713CA6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Is the citizen made aware of the logic involved behind the decision (relevant factors)?</w:t>
      </w:r>
    </w:p>
    <w:p w:rsidR="00713CA6" w:rsidRPr="0028307C" w:rsidRDefault="00713CA6" w:rsidP="00713CA6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How can the citizen contest the decision?</w:t>
      </w:r>
    </w:p>
    <w:p w:rsidR="00713CA6" w:rsidRPr="0028307C" w:rsidRDefault="00713CA6" w:rsidP="00713CA6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Are you able to explain the predictions/decisions made by the algorithm?</w:t>
      </w:r>
    </w:p>
    <w:p w:rsidR="00713CA6" w:rsidRPr="0028307C" w:rsidRDefault="00713CA6" w:rsidP="00713CA6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>What are the other main legal challenges when using those techniques ?</w:t>
      </w:r>
    </w:p>
    <w:p w:rsidR="00713CA6" w:rsidRPr="0028307C" w:rsidRDefault="00713CA6" w:rsidP="00713CA6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To what degree do you take into account public opinion and the opinions of external stakeholders (such as businesses) on new fraud detection techniques and data-gathering methods? </w:t>
      </w:r>
    </w:p>
    <w:p w:rsidR="00713CA6" w:rsidRPr="0028307C" w:rsidRDefault="00713CA6" w:rsidP="00713CA6">
      <w:pPr>
        <w:spacing w:after="0" w:line="240" w:lineRule="auto"/>
        <w:jc w:val="both"/>
        <w:rPr>
          <w:b/>
          <w:sz w:val="20"/>
          <w:lang w:val="en-GB"/>
        </w:rPr>
      </w:pPr>
      <w:r w:rsidRPr="0028307C">
        <w:rPr>
          <w:b/>
          <w:sz w:val="20"/>
          <w:lang w:val="en-GB"/>
        </w:rPr>
        <w:t>Future directions and Closing Questions</w:t>
      </w:r>
    </w:p>
    <w:p w:rsidR="00713CA6" w:rsidRPr="0028307C" w:rsidRDefault="00713CA6" w:rsidP="00713CA6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What would be for you, personally, the future of fraud detection policy in 10 years ? What would be the main factors to make it happen? What would be the main obstacles ? </w:t>
      </w:r>
    </w:p>
    <w:p w:rsidR="00713CA6" w:rsidRPr="0028307C" w:rsidRDefault="00713CA6" w:rsidP="00713CA6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Would you like to address another topic related to the research that we didn’t highlight in the interview? </w:t>
      </w:r>
    </w:p>
    <w:p w:rsidR="00713CA6" w:rsidRPr="0028307C" w:rsidRDefault="00713CA6" w:rsidP="00713CA6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sz w:val="20"/>
          <w:lang w:val="en-GB"/>
        </w:rPr>
      </w:pPr>
      <w:r w:rsidRPr="0028307C">
        <w:rPr>
          <w:sz w:val="20"/>
          <w:lang w:val="en-GB"/>
        </w:rPr>
        <w:t xml:space="preserve">Are there other stakeholders in your organisation that would be relevant for us to interview? </w:t>
      </w:r>
    </w:p>
    <w:p w:rsidR="00246D01" w:rsidRPr="00713CA6" w:rsidRDefault="00246D01">
      <w:pPr>
        <w:rPr>
          <w:lang w:val="en-GB"/>
        </w:rPr>
      </w:pPr>
      <w:bookmarkStart w:id="0" w:name="_GoBack"/>
      <w:bookmarkEnd w:id="0"/>
    </w:p>
    <w:sectPr w:rsidR="00246D01" w:rsidRPr="00713CA6" w:rsidSect="00F226D4">
      <w:footerReference w:type="default" r:id="rId7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6E2" w:rsidRDefault="003426E2" w:rsidP="00713CA6">
      <w:pPr>
        <w:spacing w:after="0" w:line="240" w:lineRule="auto"/>
      </w:pPr>
      <w:r>
        <w:separator/>
      </w:r>
    </w:p>
  </w:endnote>
  <w:endnote w:type="continuationSeparator" w:id="0">
    <w:p w:rsidR="003426E2" w:rsidRDefault="003426E2" w:rsidP="0071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999212"/>
      <w:docPartObj>
        <w:docPartGallery w:val="Page Numbers (Bottom of Page)"/>
        <w:docPartUnique/>
      </w:docPartObj>
    </w:sdtPr>
    <w:sdtEndPr/>
    <w:sdtContent>
      <w:p w:rsidR="007E342F" w:rsidRDefault="003426E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CA6" w:rsidRPr="00713CA6">
          <w:rPr>
            <w:noProof/>
            <w:lang w:val="fr-FR"/>
          </w:rPr>
          <w:t>1</w:t>
        </w:r>
        <w:r>
          <w:fldChar w:fldCharType="end"/>
        </w:r>
      </w:p>
    </w:sdtContent>
  </w:sdt>
  <w:p w:rsidR="007E342F" w:rsidRDefault="003426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6E2" w:rsidRDefault="003426E2" w:rsidP="00713CA6">
      <w:pPr>
        <w:spacing w:after="0" w:line="240" w:lineRule="auto"/>
      </w:pPr>
      <w:r>
        <w:separator/>
      </w:r>
    </w:p>
  </w:footnote>
  <w:footnote w:type="continuationSeparator" w:id="0">
    <w:p w:rsidR="003426E2" w:rsidRDefault="003426E2" w:rsidP="00713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2F09"/>
    <w:multiLevelType w:val="hybridMultilevel"/>
    <w:tmpl w:val="39B8A15C"/>
    <w:lvl w:ilvl="0" w:tplc="9850C6C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016B4"/>
    <w:multiLevelType w:val="hybridMultilevel"/>
    <w:tmpl w:val="33243EF6"/>
    <w:lvl w:ilvl="0" w:tplc="9850C6C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932BF"/>
    <w:multiLevelType w:val="hybridMultilevel"/>
    <w:tmpl w:val="05BC5ED8"/>
    <w:lvl w:ilvl="0" w:tplc="9850C6C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64B68"/>
    <w:multiLevelType w:val="hybridMultilevel"/>
    <w:tmpl w:val="54C8EB00"/>
    <w:lvl w:ilvl="0" w:tplc="9850C6C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295F57"/>
    <w:multiLevelType w:val="hybridMultilevel"/>
    <w:tmpl w:val="98C66A3C"/>
    <w:lvl w:ilvl="0" w:tplc="9850C6C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43701"/>
    <w:multiLevelType w:val="hybridMultilevel"/>
    <w:tmpl w:val="AA8403E2"/>
    <w:lvl w:ilvl="0" w:tplc="9850C6C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A0"/>
    <w:rsid w:val="00246D01"/>
    <w:rsid w:val="003426E2"/>
    <w:rsid w:val="00555FA0"/>
    <w:rsid w:val="00713CA6"/>
    <w:rsid w:val="00F2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A8423"/>
  <w15:chartTrackingRefBased/>
  <w15:docId w15:val="{369093D3-1129-43BD-B377-ED12834D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CA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3C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3C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713CA6"/>
    <w:pPr>
      <w:ind w:left="720"/>
      <w:contextualSpacing/>
    </w:pPr>
  </w:style>
  <w:style w:type="character" w:styleId="FootnoteReference">
    <w:name w:val="footnote reference"/>
    <w:aliases w:val="FR + (Complex) Arial,(Latin) 9 pt,(Complex) 10 pt + (Compl...,Footnote,footnote ref,FR,Footnote symbol,Appel note de bas de p,a Footnote Reference,Voetnootverwijzing,Times 10 Point,Exposant 3 Point,Fußnotenzeichen diss neu,SUPERS"/>
    <w:basedOn w:val="DefaultParagraphFont"/>
    <w:uiPriority w:val="99"/>
    <w:unhideWhenUsed/>
    <w:qFormat/>
    <w:rsid w:val="00713CA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713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476</Words>
  <Characters>2620</Characters>
  <Application>Microsoft Office Word</Application>
  <DocSecurity>0</DocSecurity>
  <Lines>21</Lines>
  <Paragraphs>6</Paragraphs>
  <ScaleCrop>false</ScaleCrop>
  <Company>KU Leuven FEB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Simonofski</dc:creator>
  <cp:keywords/>
  <dc:description/>
  <cp:lastModifiedBy>Anthony Simonofski</cp:lastModifiedBy>
  <cp:revision>2</cp:revision>
  <dcterms:created xsi:type="dcterms:W3CDTF">2021-03-02T10:06:00Z</dcterms:created>
  <dcterms:modified xsi:type="dcterms:W3CDTF">2021-03-02T10:09:00Z</dcterms:modified>
</cp:coreProperties>
</file>