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EB696" w14:textId="77777777" w:rsidR="00AA6592" w:rsidRPr="005E7D54" w:rsidRDefault="001C2001" w:rsidP="00AA6592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Experiment data</w:t>
      </w:r>
      <w:r w:rsidR="00AA6592" w:rsidRPr="005E7D54">
        <w:rPr>
          <w:rFonts w:asciiTheme="majorBidi" w:hAnsiTheme="majorBidi" w:cstheme="majorBidi"/>
          <w:sz w:val="24"/>
          <w:szCs w:val="24"/>
        </w:rPr>
        <w:t xml:space="preserve"> for</w:t>
      </w:r>
    </w:p>
    <w:p w14:paraId="5D3F92A0" w14:textId="77777777" w:rsidR="00527ED8" w:rsidRPr="005E7D54" w:rsidRDefault="00527ED8" w:rsidP="00C35CF1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527ED8">
        <w:rPr>
          <w:rFonts w:asciiTheme="majorBidi" w:hAnsiTheme="majorBidi" w:cstheme="majorBidi"/>
          <w:sz w:val="24"/>
          <w:szCs w:val="24"/>
        </w:rPr>
        <w:t>A homogenisation scheme for Lamb ultras</w:t>
      </w:r>
      <w:r w:rsidR="00C35CF1">
        <w:rPr>
          <w:rFonts w:asciiTheme="majorBidi" w:hAnsiTheme="majorBidi" w:cstheme="majorBidi"/>
          <w:sz w:val="24"/>
          <w:szCs w:val="24"/>
        </w:rPr>
        <w:t xml:space="preserve">ound wave dispersion in textile </w:t>
      </w:r>
      <w:r w:rsidRPr="00527ED8">
        <w:rPr>
          <w:rFonts w:asciiTheme="majorBidi" w:hAnsiTheme="majorBidi" w:cstheme="majorBidi"/>
          <w:sz w:val="24"/>
          <w:szCs w:val="24"/>
        </w:rPr>
        <w:t>composites through multiscale wave and ﬁnite element modelling</w:t>
      </w:r>
    </w:p>
    <w:p w14:paraId="6AE8E0CF" w14:textId="77777777" w:rsidR="001C0EEE" w:rsidRPr="001C0EEE" w:rsidRDefault="00DA4B81" w:rsidP="001C0EEE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V. Thierry</w:t>
      </w:r>
      <w:r w:rsidR="001C0EEE" w:rsidRPr="00135D90">
        <w:rPr>
          <w:rFonts w:asciiTheme="majorBidi" w:hAnsiTheme="majorBidi" w:cstheme="majorBidi"/>
          <w:sz w:val="24"/>
          <w:szCs w:val="24"/>
          <w:vertAlign w:val="superscript"/>
        </w:rPr>
        <w:t>1</w:t>
      </w:r>
      <w:r>
        <w:rPr>
          <w:rFonts w:asciiTheme="majorBidi" w:hAnsiTheme="majorBidi" w:cstheme="majorBidi"/>
          <w:sz w:val="24"/>
          <w:szCs w:val="24"/>
        </w:rPr>
        <w:t>, S. Cantero-Chinchilla</w:t>
      </w:r>
      <w:r w:rsidR="00135D90" w:rsidRPr="00135D90">
        <w:rPr>
          <w:rFonts w:asciiTheme="majorBidi" w:hAnsiTheme="majorBidi" w:cstheme="majorBidi"/>
          <w:sz w:val="24"/>
          <w:szCs w:val="24"/>
          <w:vertAlign w:val="superscript"/>
        </w:rPr>
        <w:t>2</w:t>
      </w:r>
      <w:r>
        <w:rPr>
          <w:rFonts w:asciiTheme="majorBidi" w:hAnsiTheme="majorBidi" w:cstheme="majorBidi"/>
          <w:sz w:val="24"/>
          <w:szCs w:val="24"/>
        </w:rPr>
        <w:t>, W. Wu</w:t>
      </w:r>
      <w:r w:rsidR="001C0EEE" w:rsidRPr="00135D90">
        <w:rPr>
          <w:rFonts w:asciiTheme="majorBidi" w:hAnsiTheme="majorBidi" w:cstheme="majorBidi"/>
          <w:sz w:val="24"/>
          <w:szCs w:val="24"/>
          <w:vertAlign w:val="superscript"/>
        </w:rPr>
        <w:t>1</w:t>
      </w:r>
      <w:r>
        <w:rPr>
          <w:rFonts w:asciiTheme="majorBidi" w:hAnsiTheme="majorBidi" w:cstheme="majorBidi"/>
          <w:sz w:val="24"/>
          <w:szCs w:val="24"/>
        </w:rPr>
        <w:t>, A. Lhemery</w:t>
      </w:r>
      <w:r w:rsidR="001C0EEE" w:rsidRPr="00135D90">
        <w:rPr>
          <w:rFonts w:asciiTheme="majorBidi" w:hAnsiTheme="majorBidi" w:cstheme="majorBidi"/>
          <w:sz w:val="24"/>
          <w:szCs w:val="24"/>
          <w:vertAlign w:val="superscript"/>
        </w:rPr>
        <w:t>3</w:t>
      </w:r>
      <w:r>
        <w:rPr>
          <w:rFonts w:asciiTheme="majorBidi" w:hAnsiTheme="majorBidi" w:cstheme="majorBidi"/>
          <w:sz w:val="24"/>
          <w:szCs w:val="24"/>
        </w:rPr>
        <w:t>, D. Chronopoulos</w:t>
      </w:r>
      <w:r w:rsidR="001C0EEE" w:rsidRPr="00135D90">
        <w:rPr>
          <w:rFonts w:asciiTheme="majorBidi" w:hAnsiTheme="majorBidi" w:cstheme="majorBidi"/>
          <w:sz w:val="24"/>
          <w:szCs w:val="24"/>
          <w:vertAlign w:val="superscript"/>
        </w:rPr>
        <w:t>1</w:t>
      </w:r>
    </w:p>
    <w:p w14:paraId="0305597E" w14:textId="77777777" w:rsidR="001C0EEE" w:rsidRPr="001C0EEE" w:rsidRDefault="001C0EEE" w:rsidP="001C0EEE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135D90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1C0EEE">
        <w:rPr>
          <w:rFonts w:asciiTheme="majorBidi" w:hAnsiTheme="majorBidi" w:cstheme="majorBidi"/>
          <w:sz w:val="24"/>
          <w:szCs w:val="24"/>
        </w:rPr>
        <w:t>Institute for Aerospace Technology &amp; The Composites Research Group, The University of Nottingham, NG7 2RD, UK</w:t>
      </w:r>
    </w:p>
    <w:p w14:paraId="7F46E6A6" w14:textId="77777777" w:rsidR="001C0EEE" w:rsidRPr="001C0EEE" w:rsidRDefault="001C0EEE" w:rsidP="001C0EEE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135D90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1C0EEE">
        <w:rPr>
          <w:rFonts w:asciiTheme="majorBidi" w:hAnsiTheme="majorBidi" w:cstheme="majorBidi"/>
          <w:sz w:val="24"/>
          <w:szCs w:val="24"/>
        </w:rPr>
        <w:t>Department of Mechanical Engineering, University of Bristol, Bristol, BS8 1TR, UK</w:t>
      </w:r>
    </w:p>
    <w:p w14:paraId="5E0B7121" w14:textId="77777777" w:rsidR="00E2273E" w:rsidRDefault="001C0EEE" w:rsidP="001C0EEE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135D90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1C0EEE">
        <w:rPr>
          <w:rFonts w:asciiTheme="majorBidi" w:hAnsiTheme="majorBidi" w:cstheme="majorBidi"/>
          <w:sz w:val="24"/>
          <w:szCs w:val="24"/>
        </w:rPr>
        <w:t>CEA-List, NDT department, 91191 Gif-Sur-Yvette, France</w:t>
      </w:r>
    </w:p>
    <w:p w14:paraId="31781D49" w14:textId="77777777" w:rsidR="00AA6592" w:rsidRPr="005E7D54" w:rsidRDefault="00AA6592" w:rsidP="00AA6592">
      <w:pPr>
        <w:spacing w:line="480" w:lineRule="auto"/>
        <w:rPr>
          <w:rFonts w:asciiTheme="majorBidi" w:hAnsiTheme="majorBidi" w:cstheme="majorBidi"/>
          <w:sz w:val="24"/>
          <w:szCs w:val="24"/>
        </w:rPr>
      </w:pPr>
    </w:p>
    <w:p w14:paraId="6808518F" w14:textId="77777777" w:rsidR="00AA6592" w:rsidRDefault="00AA6592" w:rsidP="00AA6592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5E7D54">
        <w:rPr>
          <w:rFonts w:asciiTheme="majorBidi" w:hAnsiTheme="majorBidi" w:cstheme="majorBidi"/>
          <w:sz w:val="24"/>
          <w:szCs w:val="24"/>
        </w:rPr>
        <w:t>Introduction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222DC533" w14:textId="7FD149F1" w:rsidR="00502F15" w:rsidRDefault="00611E7A" w:rsidP="007747DD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Pr="00524B5D">
        <w:rPr>
          <w:rFonts w:asciiTheme="majorBidi" w:hAnsiTheme="majorBidi" w:cstheme="majorBidi"/>
          <w:sz w:val="24"/>
          <w:szCs w:val="24"/>
        </w:rPr>
        <w:t>he plate structure was excited at diﬀerent frequencies, ra</w:t>
      </w:r>
      <w:r>
        <w:rPr>
          <w:rFonts w:asciiTheme="majorBidi" w:hAnsiTheme="majorBidi" w:cstheme="majorBidi"/>
          <w:sz w:val="24"/>
          <w:szCs w:val="24"/>
        </w:rPr>
        <w:t xml:space="preserve">nging from </w:t>
      </w:r>
      <w:r w:rsidRPr="00524B5D">
        <w:rPr>
          <w:rFonts w:asciiTheme="majorBidi" w:hAnsiTheme="majorBidi" w:cstheme="majorBidi"/>
          <w:sz w:val="24"/>
          <w:szCs w:val="24"/>
        </w:rPr>
        <w:t>10 kHz to 120 kHz with a step frequency of 10 kHz.</w:t>
      </w:r>
      <w:r>
        <w:rPr>
          <w:rFonts w:asciiTheme="majorBidi" w:hAnsiTheme="majorBidi" w:cstheme="majorBidi"/>
          <w:sz w:val="24"/>
          <w:szCs w:val="24"/>
        </w:rPr>
        <w:t xml:space="preserve"> In Fig. 1, three sensors are denoted counter-clockwise S1, S2 and S3 respectively from the centre one. </w:t>
      </w:r>
      <w:r w:rsidR="00FC05A2" w:rsidRPr="009C5374">
        <w:rPr>
          <w:rFonts w:asciiTheme="majorBidi" w:hAnsiTheme="majorBidi" w:cstheme="majorBidi"/>
          <w:sz w:val="24"/>
          <w:szCs w:val="24"/>
        </w:rPr>
        <w:t>The experimental setup used in t</w:t>
      </w:r>
      <w:r w:rsidR="00561290">
        <w:rPr>
          <w:rFonts w:asciiTheme="majorBidi" w:hAnsiTheme="majorBidi" w:cstheme="majorBidi"/>
          <w:sz w:val="24"/>
          <w:szCs w:val="24"/>
        </w:rPr>
        <w:t xml:space="preserve">he ultrasound tests (see Fig. </w:t>
      </w:r>
      <w:r w:rsidR="00851475">
        <w:rPr>
          <w:rFonts w:asciiTheme="majorBidi" w:hAnsiTheme="majorBidi" w:cstheme="majorBidi"/>
          <w:sz w:val="24"/>
          <w:szCs w:val="24"/>
        </w:rPr>
        <w:t>1</w:t>
      </w:r>
      <w:r w:rsidR="00FC05A2" w:rsidRPr="009C5374">
        <w:rPr>
          <w:rFonts w:asciiTheme="majorBidi" w:hAnsiTheme="majorBidi" w:cstheme="majorBidi"/>
          <w:sz w:val="24"/>
          <w:szCs w:val="24"/>
        </w:rPr>
        <w:t xml:space="preserve">) consisted of: </w:t>
      </w:r>
      <w:r w:rsidR="00FC05A2">
        <w:rPr>
          <w:rFonts w:asciiTheme="majorBidi" w:hAnsiTheme="majorBidi" w:cstheme="majorBidi"/>
          <w:sz w:val="24"/>
          <w:szCs w:val="24"/>
        </w:rPr>
        <w:t xml:space="preserve">(1) a Keysight 33512B arbitrary </w:t>
      </w:r>
      <w:r w:rsidR="00FC05A2" w:rsidRPr="009C5374">
        <w:rPr>
          <w:rFonts w:asciiTheme="majorBidi" w:hAnsiTheme="majorBidi" w:cstheme="majorBidi"/>
          <w:sz w:val="24"/>
          <w:szCs w:val="24"/>
        </w:rPr>
        <w:t>waveform generator, which generated 2-cycle sine tone-burst centred at each freq</w:t>
      </w:r>
      <w:r w:rsidR="00FC05A2">
        <w:rPr>
          <w:rFonts w:asciiTheme="majorBidi" w:hAnsiTheme="majorBidi" w:cstheme="majorBidi"/>
          <w:sz w:val="24"/>
          <w:szCs w:val="24"/>
        </w:rPr>
        <w:t>uency; (2) a DSOX2014A oscillo</w:t>
      </w:r>
      <w:r w:rsidR="00FC05A2" w:rsidRPr="009C5374">
        <w:rPr>
          <w:rFonts w:asciiTheme="majorBidi" w:hAnsiTheme="majorBidi" w:cstheme="majorBidi"/>
          <w:sz w:val="24"/>
          <w:szCs w:val="24"/>
        </w:rPr>
        <w:t xml:space="preserve">scope that digitised the signals using a sampling frequency of 9.6 MHz and averaging </w:t>
      </w:r>
      <w:r w:rsidR="00FC05A2">
        <w:rPr>
          <w:rFonts w:asciiTheme="majorBidi" w:hAnsiTheme="majorBidi" w:cstheme="majorBidi"/>
          <w:sz w:val="24"/>
          <w:szCs w:val="24"/>
        </w:rPr>
        <w:t xml:space="preserve">32 measurements to increase the </w:t>
      </w:r>
      <w:r w:rsidR="00FC05A2" w:rsidRPr="009C5374">
        <w:rPr>
          <w:rFonts w:asciiTheme="majorBidi" w:hAnsiTheme="majorBidi" w:cstheme="majorBidi"/>
          <w:sz w:val="24"/>
          <w:szCs w:val="24"/>
        </w:rPr>
        <w:t>signal-to-noise ratio; (3) piezoelectric disc transducers of 22 mm diameter and 0.2</w:t>
      </w:r>
      <w:r w:rsidR="00FC05A2">
        <w:rPr>
          <w:rFonts w:asciiTheme="majorBidi" w:hAnsiTheme="majorBidi" w:cstheme="majorBidi"/>
          <w:sz w:val="24"/>
          <w:szCs w:val="24"/>
        </w:rPr>
        <w:t xml:space="preserve">5 mm thickness with radial mode </w:t>
      </w:r>
      <w:r w:rsidR="00FC05A2" w:rsidRPr="009C5374">
        <w:rPr>
          <w:rFonts w:asciiTheme="majorBidi" w:hAnsiTheme="majorBidi" w:cstheme="majorBidi"/>
          <w:sz w:val="24"/>
          <w:szCs w:val="24"/>
        </w:rPr>
        <w:t>vibration and a resonant frequency of 92 kHz and placed 150 mm apart from the actuato</w:t>
      </w:r>
      <w:r w:rsidR="00FC05A2">
        <w:rPr>
          <w:rFonts w:asciiTheme="majorBidi" w:hAnsiTheme="majorBidi" w:cstheme="majorBidi"/>
          <w:sz w:val="24"/>
          <w:szCs w:val="24"/>
        </w:rPr>
        <w:t xml:space="preserve">r; and (4) a laptop controlling </w:t>
      </w:r>
      <w:r w:rsidR="00FC05A2" w:rsidRPr="009C5374">
        <w:rPr>
          <w:rFonts w:asciiTheme="majorBidi" w:hAnsiTheme="majorBidi" w:cstheme="majorBidi"/>
          <w:sz w:val="24"/>
          <w:szCs w:val="24"/>
        </w:rPr>
        <w:t>the experimental suite and storing the digitised ultrasonic data.</w:t>
      </w:r>
    </w:p>
    <w:p w14:paraId="50F2FEBB" w14:textId="77777777" w:rsidR="00FC05A2" w:rsidRDefault="000066F6" w:rsidP="00FC05A2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noProof/>
          <w:lang w:eastAsia="zh-CN" w:bidi="ar-S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37E887" wp14:editId="54E048CA">
                <wp:simplePos x="0" y="0"/>
                <wp:positionH relativeFrom="column">
                  <wp:posOffset>1163543</wp:posOffset>
                </wp:positionH>
                <wp:positionV relativeFrom="paragraph">
                  <wp:posOffset>1567543</wp:posOffset>
                </wp:positionV>
                <wp:extent cx="603250" cy="266700"/>
                <wp:effectExtent l="0" t="0" r="0" b="0"/>
                <wp:wrapNone/>
                <wp:docPr id="1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CC466A" w14:textId="77777777" w:rsidR="000066F6" w:rsidRPr="000066F6" w:rsidRDefault="000066F6" w:rsidP="000066F6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eastAsia="Calibri" w:cs="Arial"/>
                                <w:color w:val="FF0000"/>
                                <w:sz w:val="16"/>
                                <w:szCs w:val="16"/>
                              </w:rPr>
                              <w:t>Sensor3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37E88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1.6pt;margin-top:123.45pt;width:47.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" filled="f" stroked="f" strokeweight=".5pt">
                <v:textbox>
                  <w:txbxContent>
                    <w:p w14:paraId="15CC466A" w14:textId="77777777" w:rsidR="000066F6" w:rsidRPr="000066F6" w:rsidRDefault="000066F6" w:rsidP="000066F6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FF0000"/>
                        </w:rPr>
                      </w:pPr>
                      <w:r>
                        <w:rPr>
                          <w:rFonts w:eastAsia="Calibri" w:cs="Arial"/>
                          <w:color w:val="FF0000"/>
                          <w:sz w:val="16"/>
                          <w:szCs w:val="16"/>
                        </w:rPr>
                        <w:t>Sensor3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556275" wp14:editId="55AF0868">
                <wp:simplePos x="0" y="0"/>
                <wp:positionH relativeFrom="column">
                  <wp:posOffset>2339199</wp:posOffset>
                </wp:positionH>
                <wp:positionV relativeFrom="paragraph">
                  <wp:posOffset>2018806</wp:posOffset>
                </wp:positionV>
                <wp:extent cx="603250" cy="266700"/>
                <wp:effectExtent l="0" t="0" r="0" b="0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5C93E" w14:textId="77777777" w:rsidR="000066F6" w:rsidRPr="000066F6" w:rsidRDefault="000066F6" w:rsidP="000066F6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color w:val="FF0000"/>
                              </w:rPr>
                            </w:pPr>
                            <w:r w:rsidRPr="000066F6">
                              <w:rPr>
                                <w:rFonts w:eastAsia="Calibri" w:cs="Arial"/>
                                <w:color w:val="FF0000"/>
                                <w:sz w:val="16"/>
                                <w:szCs w:val="16"/>
                              </w:rPr>
                              <w:t>Sensor2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556275" id="_x0000_s1027" type="#_x0000_t202" style="position:absolute;left:0;text-align:left;margin-left:184.2pt;margin-top:158.95pt;width:47.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" filled="f" stroked="f" strokeweight=".5pt">
                <v:textbox>
                  <w:txbxContent>
                    <w:p w14:paraId="5A05C93E" w14:textId="77777777" w:rsidR="000066F6" w:rsidRPr="000066F6" w:rsidRDefault="000066F6" w:rsidP="000066F6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color w:val="FF0000"/>
                        </w:rPr>
                      </w:pPr>
                      <w:r w:rsidRPr="000066F6">
                        <w:rPr>
                          <w:rFonts w:eastAsia="Calibri" w:cs="Arial"/>
                          <w:color w:val="FF0000"/>
                          <w:sz w:val="16"/>
                          <w:szCs w:val="16"/>
                        </w:rPr>
                        <w:t>Sensor2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258D2" wp14:editId="24763E5E">
                <wp:simplePos x="0" y="0"/>
                <wp:positionH relativeFrom="column">
                  <wp:posOffset>1608867</wp:posOffset>
                </wp:positionH>
                <wp:positionV relativeFrom="paragraph">
                  <wp:posOffset>2321626</wp:posOffset>
                </wp:positionV>
                <wp:extent cx="1073150" cy="2667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676430" w14:textId="77777777" w:rsidR="000066F6" w:rsidRPr="000066F6" w:rsidRDefault="000066F6" w:rsidP="000066F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FF0000"/>
                                <w:sz w:val="16"/>
                              </w:rPr>
                            </w:pPr>
                            <w:r w:rsidRPr="000066F6">
                              <w:rPr>
                                <w:rFonts w:ascii="Times New Roman" w:hAnsi="Times New Roman" w:cs="Times New Roman"/>
                                <w:color w:val="FF0000"/>
                                <w:sz w:val="16"/>
                              </w:rPr>
                              <w:t>Sensor-1 (Actuator)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258D2" id="Text Box 15" o:spid="_x0000_s1028" type="#_x0000_t202" style="position:absolute;left:0;text-align:left;margin-left:126.7pt;margin-top:182.8pt;width:84.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" filled="f" stroked="f" strokeweight=".5pt">
                <v:textbox>
                  <w:txbxContent>
                    <w:p w14:paraId="29676430" w14:textId="77777777" w:rsidR="000066F6" w:rsidRPr="000066F6" w:rsidRDefault="000066F6" w:rsidP="000066F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FF0000"/>
                          <w:sz w:val="16"/>
                        </w:rPr>
                      </w:pPr>
                      <w:r w:rsidRPr="000066F6">
                        <w:rPr>
                          <w:rFonts w:ascii="Times New Roman" w:hAnsi="Times New Roman" w:cs="Times New Roman"/>
                          <w:color w:val="FF0000"/>
                          <w:sz w:val="16"/>
                        </w:rPr>
                        <w:t>Sensor-1 (Actuator)</w:t>
                      </w:r>
                    </w:p>
                  </w:txbxContent>
                </v:textbox>
              </v:shape>
            </w:pict>
          </mc:Fallback>
        </mc:AlternateContent>
      </w:r>
      <w:r w:rsidR="00FC05A2" w:rsidRPr="00597E10">
        <w:rPr>
          <w:rFonts w:asciiTheme="majorBidi" w:hAnsiTheme="majorBidi" w:cstheme="majorBidi"/>
          <w:noProof/>
          <w:sz w:val="24"/>
          <w:szCs w:val="24"/>
          <w:lang w:eastAsia="zh-CN" w:bidi="ar-SA"/>
        </w:rPr>
        <w:drawing>
          <wp:inline distT="0" distB="0" distL="0" distR="0" wp14:anchorId="674359F6" wp14:editId="1DDF2CF4">
            <wp:extent cx="3412406" cy="2560320"/>
            <wp:effectExtent l="0" t="0" r="0" b="0"/>
            <wp:docPr id="1" name="Picture 1" descr="D:\Doctor\Work\2 Project\20201106_Com_20201106_P01CO20201106\Pictures\8d38e0c5cfa32a3dbed59c8ddb2c1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tor\Work\2 Project\20201106_Com_20201106_P01CO20201106\Pictures\8d38e0c5cfa32a3dbed59c8ddb2c1a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880" cy="2562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8D240" w14:textId="42E0CC60" w:rsidR="00A641D0" w:rsidRDefault="00FC05A2" w:rsidP="00A641D0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Fig 1: </w:t>
      </w:r>
      <w:r w:rsidRPr="00274886">
        <w:rPr>
          <w:rFonts w:asciiTheme="majorBidi" w:hAnsiTheme="majorBidi" w:cstheme="majorBidi"/>
          <w:sz w:val="24"/>
          <w:szCs w:val="24"/>
        </w:rPr>
        <w:t>Experimental setup used for the validation of the composite plate</w:t>
      </w:r>
    </w:p>
    <w:sectPr w:rsidR="00A641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39638" w16cex:dateUtc="2021-02-02T09:13:00Z"/>
  <w16cex:commentExtensible w16cex:durableId="23C39758" w16cex:dateUtc="2021-02-02T09:18:00Z"/>
  <w16cex:commentExtensible w16cex:durableId="23C396D3" w16cex:dateUtc="2021-02-02T09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310C71" w16cid:durableId="23C39638"/>
  <w16cid:commentId w16cid:paraId="14EE8626" w16cid:durableId="23C39758"/>
  <w16cid:commentId w16cid:paraId="5D90B5D7" w16cid:durableId="23C396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A138C" w14:textId="77777777" w:rsidR="004A46FF" w:rsidRDefault="004A46FF" w:rsidP="00224DCD">
      <w:pPr>
        <w:spacing w:after="0" w:line="240" w:lineRule="auto"/>
      </w:pPr>
      <w:r>
        <w:separator/>
      </w:r>
    </w:p>
  </w:endnote>
  <w:endnote w:type="continuationSeparator" w:id="0">
    <w:p w14:paraId="7AAF895A" w14:textId="77777777" w:rsidR="004A46FF" w:rsidRDefault="004A46FF" w:rsidP="00224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40C66" w14:textId="77777777" w:rsidR="004A46FF" w:rsidRDefault="004A46FF" w:rsidP="00224DCD">
      <w:pPr>
        <w:spacing w:after="0" w:line="240" w:lineRule="auto"/>
      </w:pPr>
      <w:r>
        <w:separator/>
      </w:r>
    </w:p>
  </w:footnote>
  <w:footnote w:type="continuationSeparator" w:id="0">
    <w:p w14:paraId="6DDA855E" w14:textId="77777777" w:rsidR="004A46FF" w:rsidRDefault="004A46FF" w:rsidP="00224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16F25"/>
    <w:multiLevelType w:val="hybridMultilevel"/>
    <w:tmpl w:val="968AC38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19003DE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62F"/>
    <w:rsid w:val="000032FE"/>
    <w:rsid w:val="000066F6"/>
    <w:rsid w:val="000128B1"/>
    <w:rsid w:val="0009224D"/>
    <w:rsid w:val="000933A7"/>
    <w:rsid w:val="000A67E4"/>
    <w:rsid w:val="000B3AB7"/>
    <w:rsid w:val="000F64F0"/>
    <w:rsid w:val="001067F1"/>
    <w:rsid w:val="001172B8"/>
    <w:rsid w:val="00135D90"/>
    <w:rsid w:val="001956C2"/>
    <w:rsid w:val="001C0EEE"/>
    <w:rsid w:val="001C2001"/>
    <w:rsid w:val="001E430B"/>
    <w:rsid w:val="001E6D86"/>
    <w:rsid w:val="00224DCD"/>
    <w:rsid w:val="00230E01"/>
    <w:rsid w:val="0028162F"/>
    <w:rsid w:val="002A0B22"/>
    <w:rsid w:val="002C445C"/>
    <w:rsid w:val="002C5BDC"/>
    <w:rsid w:val="00334069"/>
    <w:rsid w:val="0034225C"/>
    <w:rsid w:val="003755F2"/>
    <w:rsid w:val="003A5207"/>
    <w:rsid w:val="003D6AC6"/>
    <w:rsid w:val="004200BE"/>
    <w:rsid w:val="004347D3"/>
    <w:rsid w:val="00456BC1"/>
    <w:rsid w:val="004A46FF"/>
    <w:rsid w:val="004A6E5F"/>
    <w:rsid w:val="004D4D08"/>
    <w:rsid w:val="00502F15"/>
    <w:rsid w:val="00505BDA"/>
    <w:rsid w:val="00524B5D"/>
    <w:rsid w:val="00527ED8"/>
    <w:rsid w:val="00541D3A"/>
    <w:rsid w:val="00561290"/>
    <w:rsid w:val="00580DE0"/>
    <w:rsid w:val="005A18D9"/>
    <w:rsid w:val="005C73C9"/>
    <w:rsid w:val="006026D3"/>
    <w:rsid w:val="00611E7A"/>
    <w:rsid w:val="00644F57"/>
    <w:rsid w:val="00673B5F"/>
    <w:rsid w:val="00675C67"/>
    <w:rsid w:val="00705A6A"/>
    <w:rsid w:val="0074105A"/>
    <w:rsid w:val="00743FAF"/>
    <w:rsid w:val="007747DD"/>
    <w:rsid w:val="00776D2C"/>
    <w:rsid w:val="007A0C3C"/>
    <w:rsid w:val="007C4004"/>
    <w:rsid w:val="007D7836"/>
    <w:rsid w:val="00851475"/>
    <w:rsid w:val="00863E2F"/>
    <w:rsid w:val="00875831"/>
    <w:rsid w:val="008846D6"/>
    <w:rsid w:val="008A62A0"/>
    <w:rsid w:val="008B752E"/>
    <w:rsid w:val="008D2270"/>
    <w:rsid w:val="00945539"/>
    <w:rsid w:val="00970B3A"/>
    <w:rsid w:val="009A4882"/>
    <w:rsid w:val="00A3449F"/>
    <w:rsid w:val="00A641D0"/>
    <w:rsid w:val="00AA324A"/>
    <w:rsid w:val="00AA6592"/>
    <w:rsid w:val="00AA7722"/>
    <w:rsid w:val="00AC46C8"/>
    <w:rsid w:val="00B152EB"/>
    <w:rsid w:val="00B15881"/>
    <w:rsid w:val="00B1717D"/>
    <w:rsid w:val="00B43449"/>
    <w:rsid w:val="00BA4A05"/>
    <w:rsid w:val="00BA52A9"/>
    <w:rsid w:val="00BE2E14"/>
    <w:rsid w:val="00BE6562"/>
    <w:rsid w:val="00C35CF1"/>
    <w:rsid w:val="00C54196"/>
    <w:rsid w:val="00CB76BB"/>
    <w:rsid w:val="00D52047"/>
    <w:rsid w:val="00DA4B81"/>
    <w:rsid w:val="00DF2D19"/>
    <w:rsid w:val="00E046FB"/>
    <w:rsid w:val="00E2273E"/>
    <w:rsid w:val="00E2670F"/>
    <w:rsid w:val="00E905F4"/>
    <w:rsid w:val="00EC431A"/>
    <w:rsid w:val="00F067E3"/>
    <w:rsid w:val="00F11F9D"/>
    <w:rsid w:val="00F1203F"/>
    <w:rsid w:val="00F2165C"/>
    <w:rsid w:val="00F4212D"/>
    <w:rsid w:val="00F53010"/>
    <w:rsid w:val="00F65CDE"/>
    <w:rsid w:val="00F9035F"/>
    <w:rsid w:val="00F95E39"/>
    <w:rsid w:val="00FC05A2"/>
    <w:rsid w:val="00FE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84AE2E"/>
  <w15:chartTrackingRefBased/>
  <w15:docId w15:val="{516A59DC-D3B4-43E5-AE94-A9DD33C6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592"/>
    <w:pPr>
      <w:spacing w:after="200" w:line="276" w:lineRule="auto"/>
    </w:pPr>
    <w:rPr>
      <w:rFonts w:eastAsiaTheme="minorHAnsi"/>
      <w:lang w:eastAsia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5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659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E4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3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30B"/>
    <w:rPr>
      <w:rFonts w:eastAsiaTheme="minorHAnsi"/>
      <w:sz w:val="20"/>
      <w:szCs w:val="20"/>
      <w:lang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3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30B"/>
    <w:rPr>
      <w:rFonts w:eastAsiaTheme="minorHAnsi"/>
      <w:b/>
      <w:bCs/>
      <w:sz w:val="20"/>
      <w:szCs w:val="20"/>
      <w:lang w:eastAsia="en-US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30B"/>
    <w:rPr>
      <w:rFonts w:ascii="Segoe UI" w:eastAsiaTheme="minorHAnsi" w:hAnsi="Segoe UI" w:cs="Segoe UI"/>
      <w:sz w:val="18"/>
      <w:szCs w:val="18"/>
      <w:lang w:eastAsia="en-US" w:bidi="he-IL"/>
    </w:rPr>
  </w:style>
  <w:style w:type="paragraph" w:styleId="NormalWeb">
    <w:name w:val="Normal (Web)"/>
    <w:basedOn w:val="Normal"/>
    <w:uiPriority w:val="99"/>
    <w:semiHidden/>
    <w:unhideWhenUsed/>
    <w:rsid w:val="00F65C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6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A354D-5B98-4EA0-B5C5-48BAAD9B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 wu</dc:creator>
  <cp:keywords/>
  <dc:description/>
  <cp:lastModifiedBy>wen wu</cp:lastModifiedBy>
  <cp:revision>22</cp:revision>
  <dcterms:created xsi:type="dcterms:W3CDTF">2021-02-02T09:20:00Z</dcterms:created>
  <dcterms:modified xsi:type="dcterms:W3CDTF">2021-02-02T11:04:00Z</dcterms:modified>
</cp:coreProperties>
</file>