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4CA" w:rsidRPr="007C6092" w:rsidRDefault="008D72CD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The data sets contains the Glacier Inventory named as “Kashmir University Glacier Inventory (KUGI)” of three Upper Indus basin: Jhelum basin, </w:t>
      </w:r>
      <w:proofErr w:type="spellStart"/>
      <w:r w:rsidRPr="007C6092">
        <w:rPr>
          <w:rFonts w:ascii="Times New Roman" w:hAnsi="Times New Roman" w:cs="Times New Roman"/>
          <w:sz w:val="24"/>
          <w:szCs w:val="24"/>
          <w:lang w:val="en-US"/>
        </w:rPr>
        <w:t>Suru</w:t>
      </w:r>
      <w:proofErr w:type="spellEnd"/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basin and Chenab basin. </w:t>
      </w:r>
    </w:p>
    <w:p w:rsidR="008D72CD" w:rsidRPr="007C6092" w:rsidRDefault="008D72CD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092">
        <w:rPr>
          <w:rFonts w:ascii="Times New Roman" w:hAnsi="Times New Roman" w:cs="Times New Roman"/>
          <w:sz w:val="24"/>
          <w:szCs w:val="24"/>
          <w:lang w:val="en-US"/>
        </w:rPr>
        <w:t>The glaciers in KUGI were delineated manually from following Landsat Satellite images:</w:t>
      </w:r>
    </w:p>
    <w:tbl>
      <w:tblPr>
        <w:tblW w:w="9090" w:type="dxa"/>
        <w:tblLook w:val="04A0" w:firstRow="1" w:lastRow="0" w:firstColumn="1" w:lastColumn="0" w:noHBand="0" w:noVBand="1"/>
      </w:tblPr>
      <w:tblGrid>
        <w:gridCol w:w="5506"/>
        <w:gridCol w:w="3584"/>
      </w:tblGrid>
      <w:tr w:rsidR="008D72CD" w:rsidRPr="007C6092" w:rsidTr="00D82E2E">
        <w:trPr>
          <w:trHeight w:val="315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252" w:hanging="2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ETM+ (30 m)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27-09-2000</w:t>
            </w:r>
          </w:p>
        </w:tc>
      </w:tr>
      <w:tr w:rsidR="008D72CD" w:rsidRPr="007C6092" w:rsidTr="00D82E2E">
        <w:trPr>
          <w:trHeight w:val="315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252" w:hanging="2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ETM+ (30 m)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02-08-2000</w:t>
            </w:r>
          </w:p>
        </w:tc>
      </w:tr>
      <w:tr w:rsidR="008D72CD" w:rsidRPr="007C6092" w:rsidTr="00D82E2E">
        <w:trPr>
          <w:trHeight w:val="315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252" w:hanging="2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ETM+ (30 m)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04-09-2000</w:t>
            </w:r>
          </w:p>
        </w:tc>
      </w:tr>
      <w:tr w:rsidR="008D72CD" w:rsidRPr="007C6092" w:rsidTr="00D82E2E">
        <w:trPr>
          <w:trHeight w:val="315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ETM+ (30 m)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12-10-2002</w:t>
            </w:r>
          </w:p>
        </w:tc>
      </w:tr>
      <w:tr w:rsidR="008D72CD" w:rsidRPr="007C6092" w:rsidTr="00D82E2E">
        <w:trPr>
          <w:trHeight w:val="315"/>
        </w:trPr>
        <w:tc>
          <w:tcPr>
            <w:tcW w:w="24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ETM+ (30 m)</w:t>
            </w:r>
          </w:p>
        </w:tc>
        <w:tc>
          <w:tcPr>
            <w:tcW w:w="1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72CD" w:rsidRPr="007C6092" w:rsidRDefault="008D72CD" w:rsidP="005400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28-10-2002</w:t>
            </w:r>
          </w:p>
        </w:tc>
      </w:tr>
    </w:tbl>
    <w:p w:rsidR="008D72CD" w:rsidRPr="007C6092" w:rsidRDefault="008D72CD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Furthermore, glaciers were categorized as clean and debris cover based on the debris fraction threshold of 19%. Besides glacier thickness change information derived from the DEM differencing of SRTM and </w:t>
      </w:r>
      <w:proofErr w:type="spellStart"/>
      <w:r w:rsidRPr="007C6092">
        <w:rPr>
          <w:rFonts w:ascii="Times New Roman" w:hAnsi="Times New Roman" w:cs="Times New Roman"/>
          <w:sz w:val="24"/>
          <w:szCs w:val="24"/>
          <w:lang w:val="en-US"/>
        </w:rPr>
        <w:t>TanDEM</w:t>
      </w:r>
      <w:proofErr w:type="spellEnd"/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-X </w:t>
      </w:r>
      <w:proofErr w:type="spellStart"/>
      <w:r w:rsidRPr="007C6092">
        <w:rPr>
          <w:rFonts w:ascii="Times New Roman" w:hAnsi="Times New Roman" w:cs="Times New Roman"/>
          <w:sz w:val="24"/>
          <w:szCs w:val="24"/>
          <w:lang w:val="en-US"/>
        </w:rPr>
        <w:t>DEMs.</w:t>
      </w:r>
      <w:proofErr w:type="spellEnd"/>
    </w:p>
    <w:p w:rsidR="008D72CD" w:rsidRPr="007C6092" w:rsidRDefault="008D72CD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092">
        <w:rPr>
          <w:rFonts w:ascii="Times New Roman" w:hAnsi="Times New Roman" w:cs="Times New Roman"/>
          <w:sz w:val="24"/>
          <w:szCs w:val="24"/>
          <w:lang w:val="en-US"/>
        </w:rPr>
        <w:t>The description of each of the “Fields” in the KUGI is as follows:</w:t>
      </w:r>
    </w:p>
    <w:p w:rsidR="008D72CD" w:rsidRPr="007C6092" w:rsidRDefault="008D72CD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Glacier_ID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4B3707"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="004B3707"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glacier in KUGI is identified with </w:t>
      </w:r>
      <w:r w:rsidR="00E5434E" w:rsidRPr="007C609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B3707"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unique ID represented by the </w:t>
      </w:r>
      <w:proofErr w:type="spellStart"/>
      <w:r w:rsidR="004B3707" w:rsidRPr="007C6092">
        <w:rPr>
          <w:rFonts w:ascii="Times New Roman" w:hAnsi="Times New Roman" w:cs="Times New Roman"/>
          <w:sz w:val="24"/>
          <w:szCs w:val="24"/>
          <w:lang w:val="en-US"/>
        </w:rPr>
        <w:t>Glacier_ID</w:t>
      </w:r>
      <w:proofErr w:type="spellEnd"/>
      <w:r w:rsidR="004B3707" w:rsidRPr="007C609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GLIMSid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For easy identification and comparison with existing global and regional glacier inventories each glacier in KUGI is linked to the corresponding “</w:t>
      </w:r>
      <w:proofErr w:type="spellStart"/>
      <w:r w:rsidRPr="007C6092">
        <w:rPr>
          <w:rFonts w:ascii="Times New Roman" w:hAnsi="Times New Roman" w:cs="Times New Roman"/>
          <w:sz w:val="24"/>
          <w:szCs w:val="24"/>
          <w:lang w:val="en-US"/>
        </w:rPr>
        <w:t>GLIMSid</w:t>
      </w:r>
      <w:proofErr w:type="spellEnd"/>
      <w:r w:rsidRPr="007C6092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Lat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Lon: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The locational information for each of the glacier in the KUGI is provided in the form of central latitude (</w:t>
      </w:r>
      <w:proofErr w:type="spellStart"/>
      <w:r w:rsidRPr="007C6092">
        <w:rPr>
          <w:rFonts w:ascii="Times New Roman" w:hAnsi="Times New Roman" w:cs="Times New Roman"/>
          <w:sz w:val="24"/>
          <w:szCs w:val="24"/>
          <w:lang w:val="en-US"/>
        </w:rPr>
        <w:t>Lat</w:t>
      </w:r>
      <w:proofErr w:type="spellEnd"/>
      <w:r w:rsidRPr="007C6092">
        <w:rPr>
          <w:rFonts w:ascii="Times New Roman" w:hAnsi="Times New Roman" w:cs="Times New Roman"/>
          <w:sz w:val="24"/>
          <w:szCs w:val="24"/>
          <w:lang w:val="en-US"/>
        </w:rPr>
        <w:t>) and longitude (Lon) in decimal degrees.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Area_Sqkm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The glacier area in square kilometers.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Zmin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Minimum glacier elevation in meters derived from aster GDEM v3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Zmax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Maximum glacier elevation in meters derived from aster GDEM v3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C6092">
        <w:rPr>
          <w:rFonts w:ascii="Times New Roman" w:hAnsi="Times New Roman" w:cs="Times New Roman"/>
          <w:sz w:val="24"/>
          <w:szCs w:val="24"/>
          <w:lang w:val="en-US"/>
        </w:rPr>
        <w:t>Zmean</w:t>
      </w:r>
      <w:proofErr w:type="spellEnd"/>
      <w:r w:rsidRPr="007C6092">
        <w:rPr>
          <w:rFonts w:ascii="Times New Roman" w:hAnsi="Times New Roman" w:cs="Times New Roman"/>
          <w:sz w:val="24"/>
          <w:szCs w:val="24"/>
          <w:lang w:val="en-US"/>
        </w:rPr>
        <w:t>: Mean glacier elevation in meters derived from aster GDEM v3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SlopeMin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Minimum glacier slope in degrees derived from aster GDEM v3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SlopeMax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Maximum glacier slope in degrees derived from aster GDEM v3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SlopeMean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Mean glacier slope in degrees derived from aster GDEM v3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C6092">
        <w:rPr>
          <w:rFonts w:ascii="Times New Roman" w:hAnsi="Times New Roman" w:cs="Times New Roman"/>
          <w:sz w:val="24"/>
          <w:szCs w:val="24"/>
          <w:lang w:val="en-US"/>
        </w:rPr>
        <w:t>AspectMin</w:t>
      </w:r>
      <w:proofErr w:type="spellEnd"/>
      <w:r w:rsidRPr="007C6092">
        <w:rPr>
          <w:rFonts w:ascii="Times New Roman" w:hAnsi="Times New Roman" w:cs="Times New Roman"/>
          <w:sz w:val="24"/>
          <w:szCs w:val="24"/>
          <w:lang w:val="en-US"/>
        </w:rPr>
        <w:t>: Minimum glacier aspect in degrees derived from aster GDEM v3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AspectMax</w:t>
      </w:r>
      <w:proofErr w:type="spellEnd"/>
      <w:r w:rsidRPr="007C6092">
        <w:rPr>
          <w:rFonts w:ascii="Times New Roman" w:hAnsi="Times New Roman" w:cs="Times New Roman"/>
          <w:sz w:val="24"/>
          <w:szCs w:val="24"/>
          <w:lang w:val="en-US"/>
        </w:rPr>
        <w:t>: Maximum glacier aspect in degrees derived from aster GDEM v3</w:t>
      </w:r>
    </w:p>
    <w:p w:rsidR="004B3707" w:rsidRPr="007C6092" w:rsidRDefault="004B3707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Aspectmean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Mean glacier aspect in degrees derived from aster GDEM v3</w:t>
      </w:r>
    </w:p>
    <w:p w:rsidR="004B3707" w:rsidRDefault="007C6092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DC_status</w:t>
      </w:r>
      <w:proofErr w:type="spellEnd"/>
      <w:r w:rsidRPr="009516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 This field indicates the debris cover status of each of the glacier based on the 19% debris fraction threshold; </w:t>
      </w:r>
      <w:proofErr w:type="spellStart"/>
      <w:r w:rsidRPr="007C6092">
        <w:rPr>
          <w:rFonts w:ascii="Times New Roman" w:hAnsi="Times New Roman" w:cs="Times New Roman"/>
          <w:sz w:val="24"/>
          <w:szCs w:val="24"/>
          <w:lang w:val="en-US"/>
        </w:rPr>
        <w:t>DC_status</w:t>
      </w:r>
      <w:proofErr w:type="spellEnd"/>
      <w:r w:rsidRPr="007C6092">
        <w:rPr>
          <w:rFonts w:ascii="Times New Roman" w:hAnsi="Times New Roman" w:cs="Times New Roman"/>
          <w:sz w:val="24"/>
          <w:szCs w:val="24"/>
          <w:lang w:val="en-US"/>
        </w:rPr>
        <w:t xml:space="preserve">= Clean means the glacier has debris cover fraction &lt;19% where as </w:t>
      </w:r>
      <w:proofErr w:type="spellStart"/>
      <w:r w:rsidRPr="007C6092">
        <w:rPr>
          <w:rFonts w:ascii="Times New Roman" w:hAnsi="Times New Roman" w:cs="Times New Roman"/>
          <w:sz w:val="24"/>
          <w:szCs w:val="24"/>
          <w:lang w:val="en-US"/>
        </w:rPr>
        <w:t>DC_status</w:t>
      </w:r>
      <w:proofErr w:type="spellEnd"/>
      <w:r w:rsidRPr="007C6092">
        <w:rPr>
          <w:rFonts w:ascii="Times New Roman" w:hAnsi="Times New Roman" w:cs="Times New Roman"/>
          <w:sz w:val="24"/>
          <w:szCs w:val="24"/>
          <w:lang w:val="en-US"/>
        </w:rPr>
        <w:t>=DC means the glacier is categorized as Debris-covered and the debris cover fraction is &gt;19%</w:t>
      </w:r>
    </w:p>
    <w:p w:rsidR="0004370F" w:rsidRDefault="0004370F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4370F">
        <w:rPr>
          <w:rFonts w:ascii="Times New Roman" w:hAnsi="Times New Roman" w:cs="Times New Roman"/>
          <w:b/>
          <w:sz w:val="24"/>
          <w:szCs w:val="24"/>
          <w:lang w:val="en-US"/>
        </w:rPr>
        <w:t>dH_myr</w:t>
      </w:r>
      <w:proofErr w:type="spellEnd"/>
      <w:r w:rsidRPr="0004370F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Mean annual glacier thickness change derived from the differencing of SRTM and Tande</w:t>
      </w:r>
      <w:r w:rsidR="00D659F8">
        <w:rPr>
          <w:rFonts w:ascii="Times New Roman" w:hAnsi="Times New Roman" w:cs="Times New Roman"/>
          <w:sz w:val="24"/>
          <w:szCs w:val="24"/>
          <w:lang w:val="en-US"/>
        </w:rPr>
        <w:t>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-X Digital Elevation Models between 2000 and 2012. </w:t>
      </w:r>
    </w:p>
    <w:p w:rsidR="0004370F" w:rsidRPr="007C6092" w:rsidRDefault="0004370F" w:rsidP="00540084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4370F" w:rsidRPr="007C609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F4886"/>
    <w:multiLevelType w:val="hybridMultilevel"/>
    <w:tmpl w:val="7A047F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61"/>
    <w:rsid w:val="0004370F"/>
    <w:rsid w:val="003B0A61"/>
    <w:rsid w:val="004B3707"/>
    <w:rsid w:val="00540084"/>
    <w:rsid w:val="006844CA"/>
    <w:rsid w:val="007C6092"/>
    <w:rsid w:val="008D72CD"/>
    <w:rsid w:val="0095160F"/>
    <w:rsid w:val="00A50906"/>
    <w:rsid w:val="00D659F8"/>
    <w:rsid w:val="00E5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42C6A0-A84F-47CA-AFA0-DFBF9B14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2CD"/>
    <w:pPr>
      <w:ind w:left="720"/>
      <w:contextualSpacing/>
    </w:pPr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Tariq Abdullah</dc:creator>
  <cp:keywords/>
  <dc:description/>
  <cp:lastModifiedBy>Tariq Abdullah</cp:lastModifiedBy>
  <cp:revision>9</cp:revision>
  <dcterms:created xsi:type="dcterms:W3CDTF">2021-01-25T05:47:00Z</dcterms:created>
  <dcterms:modified xsi:type="dcterms:W3CDTF">2021-01-25T08:48:00Z</dcterms:modified>
</cp:coreProperties>
</file>