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32"/>
          <w:szCs w:val="32"/>
        </w:rPr>
      </w:pPr>
      <w:r w:rsidDel="00000000" w:rsidR="00000000" w:rsidRPr="00000000">
        <w:rPr>
          <w:b w:val="1"/>
          <w:sz w:val="32"/>
          <w:szCs w:val="32"/>
          <w:rtl w:val="0"/>
        </w:rPr>
        <w:t xml:space="preserve">Extended Data for MosaicExplorerJ: Interactive Stitching of Terabyte-size Tiled Datasets from Lightsheet Microscopy </w:t>
      </w:r>
    </w:p>
    <w:p w:rsidR="00000000" w:rsidDel="00000000" w:rsidP="00000000" w:rsidRDefault="00000000" w:rsidRPr="00000000" w14:paraId="00000002">
      <w:pPr>
        <w:shd w:fill="ffffff" w:val="clear"/>
        <w:spacing w:after="0" w:line="240" w:lineRule="auto"/>
        <w:jc w:val="both"/>
        <w:rPr/>
      </w:pPr>
      <w:r w:rsidDel="00000000" w:rsidR="00000000" w:rsidRPr="00000000">
        <w:rPr>
          <w:rtl w:val="0"/>
        </w:rPr>
        <w:t xml:space="preserve">Sébastien Tosi</w:t>
      </w:r>
      <w:r w:rsidDel="00000000" w:rsidR="00000000" w:rsidRPr="00000000">
        <w:rPr>
          <w:vertAlign w:val="superscript"/>
          <w:rtl w:val="0"/>
        </w:rPr>
        <w:t xml:space="preserve">1</w:t>
      </w:r>
      <w:r w:rsidDel="00000000" w:rsidR="00000000" w:rsidRPr="00000000">
        <w:rPr>
          <w:rtl w:val="0"/>
        </w:rPr>
        <w:t xml:space="preserve">, Lídia Bardia</w:t>
      </w:r>
      <w:r w:rsidDel="00000000" w:rsidR="00000000" w:rsidRPr="00000000">
        <w:rPr>
          <w:vertAlign w:val="superscript"/>
          <w:rtl w:val="0"/>
        </w:rPr>
        <w:t xml:space="preserve">1</w:t>
      </w:r>
      <w:r w:rsidDel="00000000" w:rsidR="00000000" w:rsidRPr="00000000">
        <w:rPr>
          <w:rtl w:val="0"/>
        </w:rPr>
        <w:t xml:space="preserve">, Maria Jose Barallobre</w:t>
      </w:r>
      <w:r w:rsidDel="00000000" w:rsidR="00000000" w:rsidRPr="00000000">
        <w:rPr>
          <w:vertAlign w:val="superscript"/>
          <w:rtl w:val="0"/>
        </w:rPr>
        <w:t xml:space="preserve">2</w:t>
      </w:r>
      <w:r w:rsidDel="00000000" w:rsidR="00000000" w:rsidRPr="00000000">
        <w:rPr>
          <w:rtl w:val="0"/>
        </w:rPr>
        <w:t xml:space="preserve">, Arrate Muñoz-Barrutia</w:t>
      </w:r>
      <w:r w:rsidDel="00000000" w:rsidR="00000000" w:rsidRPr="00000000">
        <w:rPr>
          <w:vertAlign w:val="superscript"/>
          <w:rtl w:val="0"/>
        </w:rPr>
        <w:t xml:space="preserve">3,4</w:t>
      </w:r>
      <w:r w:rsidDel="00000000" w:rsidR="00000000" w:rsidRPr="00000000">
        <w:rPr>
          <w:rtl w:val="0"/>
        </w:rPr>
        <w:t xml:space="preserve">, María Luisa Soto-Montenegro</w:t>
      </w:r>
      <w:r w:rsidDel="00000000" w:rsidR="00000000" w:rsidRPr="00000000">
        <w:rPr>
          <w:vertAlign w:val="superscript"/>
          <w:rtl w:val="0"/>
        </w:rPr>
        <w:t xml:space="preserve">4,5</w:t>
      </w:r>
      <w:r w:rsidDel="00000000" w:rsidR="00000000" w:rsidRPr="00000000">
        <w:rPr>
          <w:rtl w:val="0"/>
        </w:rPr>
        <w:t xml:space="preserve">, Julien Colombelli</w:t>
      </w:r>
      <w:r w:rsidDel="00000000" w:rsidR="00000000" w:rsidRPr="00000000">
        <w:rPr>
          <w:vertAlign w:val="superscript"/>
          <w:rtl w:val="0"/>
        </w:rPr>
        <w:t xml:space="preserve">1</w:t>
      </w:r>
      <w:r w:rsidDel="00000000" w:rsidR="00000000" w:rsidRPr="00000000">
        <w:rPr>
          <w:rtl w:val="0"/>
        </w:rPr>
      </w:r>
    </w:p>
    <w:p w:rsidR="00000000" w:rsidDel="00000000" w:rsidP="00000000" w:rsidRDefault="00000000" w:rsidRPr="00000000" w14:paraId="00000003">
      <w:pPr>
        <w:spacing w:after="0" w:lineRule="auto"/>
        <w:jc w:val="both"/>
        <w:rPr>
          <w:sz w:val="18"/>
          <w:szCs w:val="18"/>
          <w:vertAlign w:val="superscript"/>
        </w:rPr>
      </w:pPr>
      <w:r w:rsidDel="00000000" w:rsidR="00000000" w:rsidRPr="00000000">
        <w:rPr>
          <w:rtl w:val="0"/>
        </w:rPr>
      </w:r>
    </w:p>
    <w:p w:rsidR="00000000" w:rsidDel="00000000" w:rsidP="00000000" w:rsidRDefault="00000000" w:rsidRPr="00000000" w14:paraId="00000004">
      <w:pPr>
        <w:spacing w:after="0" w:lineRule="auto"/>
        <w:jc w:val="both"/>
        <w:rPr>
          <w:sz w:val="18"/>
          <w:szCs w:val="18"/>
        </w:rPr>
      </w:pPr>
      <w:r w:rsidDel="00000000" w:rsidR="00000000" w:rsidRPr="00000000">
        <w:rPr>
          <w:sz w:val="18"/>
          <w:szCs w:val="18"/>
          <w:vertAlign w:val="superscript"/>
          <w:rtl w:val="0"/>
        </w:rPr>
        <w:t xml:space="preserve">1</w:t>
      </w:r>
      <w:r w:rsidDel="00000000" w:rsidR="00000000" w:rsidRPr="00000000">
        <w:rPr>
          <w:sz w:val="18"/>
          <w:szCs w:val="18"/>
          <w:rtl w:val="0"/>
        </w:rPr>
        <w:t xml:space="preserve">Institute for Research in Biomedicine - IRB Barcelona, The Barcelona Institute for Science and Technology - BIST</w:t>
      </w:r>
    </w:p>
    <w:p w:rsidR="00000000" w:rsidDel="00000000" w:rsidP="00000000" w:rsidRDefault="00000000" w:rsidRPr="00000000" w14:paraId="00000005">
      <w:pPr>
        <w:spacing w:after="0" w:lineRule="auto"/>
        <w:jc w:val="both"/>
        <w:rPr>
          <w:sz w:val="18"/>
          <w:szCs w:val="18"/>
        </w:rPr>
      </w:pPr>
      <w:r w:rsidDel="00000000" w:rsidR="00000000" w:rsidRPr="00000000">
        <w:rPr>
          <w:sz w:val="18"/>
          <w:szCs w:val="18"/>
          <w:vertAlign w:val="superscript"/>
          <w:rtl w:val="0"/>
        </w:rPr>
        <w:t xml:space="preserve">2</w:t>
      </w:r>
      <w:r w:rsidDel="00000000" w:rsidR="00000000" w:rsidRPr="00000000">
        <w:rPr>
          <w:sz w:val="18"/>
          <w:szCs w:val="18"/>
          <w:rtl w:val="0"/>
        </w:rPr>
        <w:t xml:space="preserve">Department of Developmental Biology, Instituto de Biología Molecular de Barcelona, CSIC, 08028 Barcelona, Spain</w:t>
      </w:r>
    </w:p>
    <w:p w:rsidR="00000000" w:rsidDel="00000000" w:rsidP="00000000" w:rsidRDefault="00000000" w:rsidRPr="00000000" w14:paraId="00000006">
      <w:pPr>
        <w:spacing w:after="0" w:lineRule="auto"/>
        <w:jc w:val="both"/>
        <w:rPr>
          <w:sz w:val="18"/>
          <w:szCs w:val="18"/>
        </w:rPr>
      </w:pPr>
      <w:r w:rsidDel="00000000" w:rsidR="00000000" w:rsidRPr="00000000">
        <w:rPr>
          <w:sz w:val="18"/>
          <w:szCs w:val="18"/>
          <w:vertAlign w:val="superscript"/>
          <w:rtl w:val="0"/>
        </w:rPr>
        <w:t xml:space="preserve">3</w:t>
      </w:r>
      <w:r w:rsidDel="00000000" w:rsidR="00000000" w:rsidRPr="00000000">
        <w:rPr>
          <w:sz w:val="18"/>
          <w:szCs w:val="18"/>
          <w:rtl w:val="0"/>
        </w:rPr>
        <w:t xml:space="preserve">Departamento de Bioingeniería e Ingeniería Aeroespacial, Universidad Carlos III de Madrid, Leganés, Spain</w:t>
      </w:r>
    </w:p>
    <w:p w:rsidR="00000000" w:rsidDel="00000000" w:rsidP="00000000" w:rsidRDefault="00000000" w:rsidRPr="00000000" w14:paraId="00000007">
      <w:pPr>
        <w:spacing w:after="0" w:lineRule="auto"/>
        <w:jc w:val="both"/>
        <w:rPr>
          <w:sz w:val="18"/>
          <w:szCs w:val="18"/>
        </w:rPr>
      </w:pPr>
      <w:r w:rsidDel="00000000" w:rsidR="00000000" w:rsidRPr="00000000">
        <w:rPr>
          <w:sz w:val="18"/>
          <w:szCs w:val="18"/>
          <w:vertAlign w:val="superscript"/>
          <w:rtl w:val="0"/>
        </w:rPr>
        <w:t xml:space="preserve">4</w:t>
      </w:r>
      <w:r w:rsidDel="00000000" w:rsidR="00000000" w:rsidRPr="00000000">
        <w:rPr>
          <w:sz w:val="18"/>
          <w:szCs w:val="18"/>
          <w:rtl w:val="0"/>
        </w:rPr>
        <w:t xml:space="preserve">Instituto de Investigación Sanitaria Gregorio Marañón, Madrid, Spain</w:t>
      </w:r>
    </w:p>
    <w:p w:rsidR="00000000" w:rsidDel="00000000" w:rsidP="00000000" w:rsidRDefault="00000000" w:rsidRPr="00000000" w14:paraId="00000008">
      <w:pPr>
        <w:spacing w:after="0" w:lineRule="auto"/>
        <w:jc w:val="both"/>
        <w:rPr>
          <w:sz w:val="18"/>
          <w:szCs w:val="18"/>
        </w:rPr>
      </w:pPr>
      <w:r w:rsidDel="00000000" w:rsidR="00000000" w:rsidRPr="00000000">
        <w:rPr>
          <w:sz w:val="18"/>
          <w:szCs w:val="18"/>
          <w:vertAlign w:val="superscript"/>
          <w:rtl w:val="0"/>
        </w:rPr>
        <w:t xml:space="preserve">5</w:t>
      </w:r>
      <w:r w:rsidDel="00000000" w:rsidR="00000000" w:rsidRPr="00000000">
        <w:rPr>
          <w:sz w:val="18"/>
          <w:szCs w:val="18"/>
          <w:rtl w:val="0"/>
        </w:rPr>
        <w:t xml:space="preserve">CIBER de Salud Mental (CIBERSAM), Madrid, Spain</w:t>
      </w:r>
    </w:p>
    <w:p w:rsidR="00000000" w:rsidDel="00000000" w:rsidP="00000000" w:rsidRDefault="00000000" w:rsidRPr="00000000" w14:paraId="00000009">
      <w:pPr>
        <w:jc w:val="both"/>
        <w:rPr>
          <w:b w:val="1"/>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b w:val="1"/>
          <w:color w:val="222222"/>
          <w:sz w:val="24"/>
          <w:szCs w:val="24"/>
          <w:rtl w:val="0"/>
        </w:rPr>
        <w:t xml:space="preserve">S1 Datasets</w:t>
      </w:r>
      <w:r w:rsidDel="00000000" w:rsidR="00000000" w:rsidRPr="00000000">
        <w:rPr>
          <w:rtl w:val="0"/>
        </w:rPr>
      </w:r>
    </w:p>
    <w:p w:rsidR="00000000" w:rsidDel="00000000" w:rsidP="00000000" w:rsidRDefault="00000000" w:rsidRPr="00000000" w14:paraId="0000000B">
      <w:pPr>
        <w:jc w:val="both"/>
        <w:rPr/>
      </w:pPr>
      <w:r w:rsidDel="00000000" w:rsidR="00000000" w:rsidRPr="00000000">
        <w:rPr>
          <w:b w:val="1"/>
          <w:rtl w:val="0"/>
        </w:rPr>
        <w:t xml:space="preserve">All datasets can be downloaded from: </w:t>
      </w:r>
      <w:hyperlink r:id="rId8">
        <w:r w:rsidDel="00000000" w:rsidR="00000000" w:rsidRPr="00000000">
          <w:rPr>
            <w:color w:val="0000ff"/>
            <w:u w:val="single"/>
            <w:rtl w:val="0"/>
          </w:rPr>
          <w:t xml:space="preserve">https://bit.ly/37iocrP</w:t>
        </w:r>
      </w:hyperlink>
      <w:r w:rsidDel="00000000" w:rsidR="00000000" w:rsidRPr="00000000">
        <w:rPr>
          <w:rtl w:val="0"/>
        </w:rPr>
        <w:t xml:space="preserve">.</w:t>
      </w:r>
    </w:p>
    <w:p w:rsidR="00000000" w:rsidDel="00000000" w:rsidP="00000000" w:rsidRDefault="00000000" w:rsidRPr="00000000" w14:paraId="0000000C">
      <w:pPr>
        <w:jc w:val="both"/>
        <w:rPr>
          <w:b w:val="1"/>
          <w:u w:val="single"/>
        </w:rPr>
      </w:pPr>
      <w:r w:rsidDel="00000000" w:rsidR="00000000" w:rsidRPr="00000000">
        <w:rPr>
          <w:b w:val="1"/>
          <w:color w:val="000000"/>
          <w:u w:val="single"/>
          <w:rtl w:val="0"/>
        </w:rPr>
        <w:t xml:space="preserve">Emb3_2x2_Mosaic_2CAMs_12GB</w:t>
      </w:r>
      <w:r w:rsidDel="00000000" w:rsidR="00000000" w:rsidRPr="00000000">
        <w:rPr>
          <w:rtl w:val="0"/>
        </w:rPr>
      </w:r>
    </w:p>
    <w:p w:rsidR="00000000" w:rsidDel="00000000" w:rsidP="00000000" w:rsidRDefault="00000000" w:rsidRPr="00000000" w14:paraId="0000000D">
      <w:pPr>
        <w:spacing w:after="0" w:lineRule="auto"/>
        <w:jc w:val="both"/>
        <w:rPr/>
      </w:pPr>
      <w:r w:rsidDel="00000000" w:rsidR="00000000" w:rsidRPr="00000000">
        <w:rPr>
          <w:color w:val="222222"/>
          <w:rtl w:val="0"/>
        </w:rPr>
        <w:t xml:space="preserve">Mouse embryonic head, </w:t>
      </w:r>
      <w:r w:rsidDel="00000000" w:rsidR="00000000" w:rsidRPr="00000000">
        <w:rPr>
          <w:rtl w:val="0"/>
        </w:rPr>
        <w:t xml:space="preserve">2 columns x 2 rows mosaic, dual-sided camera, dividing nuclei in </w:t>
      </w:r>
      <w:r w:rsidDel="00000000" w:rsidR="00000000" w:rsidRPr="00000000">
        <w:rPr>
          <w:color w:val="000000"/>
          <w:rtl w:val="0"/>
        </w:rPr>
        <w:t xml:space="preserve">PH3-A488 fluorescence channel</w:t>
      </w:r>
      <w:r w:rsidDel="00000000" w:rsidR="00000000" w:rsidRPr="00000000">
        <w:rPr>
          <w:rtl w:val="0"/>
        </w:rPr>
        <w:t xml:space="preserve">. Each 3D tile is stored as a series of 2D TIFF files. Cropped out volume from the original dataset. Should be opened with </w:t>
      </w:r>
      <w:r w:rsidDel="00000000" w:rsidR="00000000" w:rsidRPr="00000000">
        <w:rPr>
          <w:b w:val="1"/>
          <w:i w:val="1"/>
          <w:rtl w:val="0"/>
        </w:rPr>
        <w:t xml:space="preserve">Dual camera</w:t>
      </w:r>
      <w:r w:rsidDel="00000000" w:rsidR="00000000" w:rsidRPr="00000000">
        <w:rPr>
          <w:rtl w:val="0"/>
        </w:rPr>
        <w:t xml:space="preserve"> mode in MosaicExplorerJ. </w:t>
      </w:r>
      <w:r w:rsidDel="00000000" w:rsidR="00000000" w:rsidRPr="00000000">
        <w:rPr>
          <w:u w:val="single"/>
          <w:rtl w:val="0"/>
        </w:rPr>
        <w:t xml:space="preserve">Author</w:t>
      </w:r>
      <w:r w:rsidDel="00000000" w:rsidR="00000000" w:rsidRPr="00000000">
        <w:rPr>
          <w:rtl w:val="0"/>
        </w:rPr>
        <w:t xml:space="preserve">: Maria Jose Barallobre. </w:t>
      </w:r>
      <w:r w:rsidDel="00000000" w:rsidR="00000000" w:rsidRPr="00000000">
        <w:rPr>
          <w:rtl w:val="0"/>
        </w:rPr>
      </w:r>
    </w:p>
    <w:p w:rsidR="00000000" w:rsidDel="00000000" w:rsidP="00000000" w:rsidRDefault="00000000" w:rsidRPr="00000000" w14:paraId="0000000E">
      <w:pPr>
        <w:spacing w:after="0" w:lineRule="auto"/>
        <w:jc w:val="both"/>
        <w:rPr/>
      </w:pPr>
      <w:r w:rsidDel="00000000" w:rsidR="00000000" w:rsidRPr="00000000">
        <w:rPr>
          <w:rtl w:val="0"/>
        </w:rPr>
      </w:r>
    </w:p>
    <w:p w:rsidR="00000000" w:rsidDel="00000000" w:rsidP="00000000" w:rsidRDefault="00000000" w:rsidRPr="00000000" w14:paraId="0000000F">
      <w:pPr>
        <w:jc w:val="both"/>
        <w:rPr>
          <w:b w:val="1"/>
          <w:u w:val="single"/>
        </w:rPr>
      </w:pPr>
      <w:bookmarkStart w:colFirst="0" w:colLast="0" w:name="_heading=h.gjdgxs" w:id="0"/>
      <w:bookmarkEnd w:id="0"/>
      <w:r w:rsidDel="00000000" w:rsidR="00000000" w:rsidRPr="00000000">
        <w:rPr>
          <w:b w:val="1"/>
          <w:color w:val="000000"/>
          <w:u w:val="single"/>
          <w:rtl w:val="0"/>
        </w:rPr>
        <w:t xml:space="preserve">Emb4_4x5Mosaic_2CAMs_595GB</w:t>
      </w:r>
      <w:r w:rsidDel="00000000" w:rsidR="00000000" w:rsidRPr="00000000">
        <w:rPr>
          <w:rtl w:val="0"/>
        </w:rPr>
      </w:r>
    </w:p>
    <w:p w:rsidR="00000000" w:rsidDel="00000000" w:rsidP="00000000" w:rsidRDefault="00000000" w:rsidRPr="00000000" w14:paraId="00000010">
      <w:pPr>
        <w:spacing w:after="0" w:lineRule="auto"/>
        <w:jc w:val="both"/>
        <w:rPr/>
      </w:pPr>
      <w:r w:rsidDel="00000000" w:rsidR="00000000" w:rsidRPr="00000000">
        <w:rPr>
          <w:color w:val="222222"/>
          <w:rtl w:val="0"/>
        </w:rPr>
        <w:t xml:space="preserve">Mouse embryonic head, </w:t>
      </w:r>
      <w:r w:rsidDel="00000000" w:rsidR="00000000" w:rsidRPr="00000000">
        <w:rPr>
          <w:rtl w:val="0"/>
        </w:rPr>
        <w:t xml:space="preserve">4 columns x 5 rows mosaic, dual-sided camera, dividing nuclei in </w:t>
      </w:r>
      <w:r w:rsidDel="00000000" w:rsidR="00000000" w:rsidRPr="00000000">
        <w:rPr>
          <w:color w:val="000000"/>
          <w:rtl w:val="0"/>
        </w:rPr>
        <w:t xml:space="preserve">PH3-A488 fluorescence channel</w:t>
      </w:r>
      <w:r w:rsidDel="00000000" w:rsidR="00000000" w:rsidRPr="00000000">
        <w:rPr>
          <w:rtl w:val="0"/>
        </w:rPr>
        <w:t xml:space="preserve">. Each 3D tile is stored as a series of 2D TIFF files. Cropped out volume from the original dataset (1.2 TB in size and two fluorescence channels). Should be opened with </w:t>
      </w:r>
      <w:r w:rsidDel="00000000" w:rsidR="00000000" w:rsidRPr="00000000">
        <w:rPr>
          <w:b w:val="1"/>
          <w:i w:val="1"/>
          <w:rtl w:val="0"/>
        </w:rPr>
        <w:t xml:space="preserve">Dual camera</w:t>
      </w:r>
      <w:r w:rsidDel="00000000" w:rsidR="00000000" w:rsidRPr="00000000">
        <w:rPr>
          <w:rtl w:val="0"/>
        </w:rPr>
        <w:t xml:space="preserve"> mode in MosaicExplorerJ. </w:t>
      </w:r>
      <w:r w:rsidDel="00000000" w:rsidR="00000000" w:rsidRPr="00000000">
        <w:rPr>
          <w:u w:val="single"/>
          <w:rtl w:val="0"/>
        </w:rPr>
        <w:t xml:space="preserve">Author</w:t>
      </w:r>
      <w:r w:rsidDel="00000000" w:rsidR="00000000" w:rsidRPr="00000000">
        <w:rPr>
          <w:rtl w:val="0"/>
        </w:rPr>
        <w:t xml:space="preserve">: Maria Jose Barallobre. </w:t>
      </w:r>
    </w:p>
    <w:p w:rsidR="00000000" w:rsidDel="00000000" w:rsidP="00000000" w:rsidRDefault="00000000" w:rsidRPr="00000000" w14:paraId="00000011">
      <w:pPr>
        <w:spacing w:after="0" w:lineRule="auto"/>
        <w:jc w:val="both"/>
        <w:rPr/>
      </w:pPr>
      <w:r w:rsidDel="00000000" w:rsidR="00000000" w:rsidRPr="00000000">
        <w:rPr>
          <w:rtl w:val="0"/>
        </w:rPr>
      </w:r>
    </w:p>
    <w:p w:rsidR="00000000" w:rsidDel="00000000" w:rsidP="00000000" w:rsidRDefault="00000000" w:rsidRPr="00000000" w14:paraId="00000012">
      <w:pPr>
        <w:jc w:val="both"/>
        <w:rPr>
          <w:b w:val="1"/>
          <w:u w:val="single"/>
        </w:rPr>
      </w:pPr>
      <w:r w:rsidDel="00000000" w:rsidR="00000000" w:rsidRPr="00000000">
        <w:rPr>
          <w:b w:val="1"/>
          <w:color w:val="000000"/>
          <w:u w:val="single"/>
          <w:rtl w:val="0"/>
        </w:rPr>
        <w:t xml:space="preserve">Brain2_izq_2x8Mosaic_LeftSide_300GB</w:t>
      </w:r>
      <w:r w:rsidDel="00000000" w:rsidR="00000000" w:rsidRPr="00000000">
        <w:rPr>
          <w:rtl w:val="0"/>
        </w:rPr>
      </w:r>
    </w:p>
    <w:p w:rsidR="00000000" w:rsidDel="00000000" w:rsidP="00000000" w:rsidRDefault="00000000" w:rsidRPr="00000000" w14:paraId="00000013">
      <w:pPr>
        <w:spacing w:after="0" w:lineRule="auto"/>
        <w:jc w:val="both"/>
        <w:rPr/>
      </w:pPr>
      <w:r w:rsidDel="00000000" w:rsidR="00000000" w:rsidRPr="00000000">
        <w:rPr>
          <w:rtl w:val="0"/>
        </w:rPr>
        <w:t xml:space="preserve">Mouse brain, left illumination side, 2 columns x 8 rows mosaic, blood vessels in </w:t>
      </w:r>
      <w:r w:rsidDel="00000000" w:rsidR="00000000" w:rsidRPr="00000000">
        <w:rPr>
          <w:color w:val="000000"/>
          <w:rtl w:val="0"/>
        </w:rPr>
        <w:t xml:space="preserve">Tomato-Lectin fluorescence channel</w:t>
      </w:r>
      <w:r w:rsidDel="00000000" w:rsidR="00000000" w:rsidRPr="00000000">
        <w:rPr>
          <w:rtl w:val="0"/>
        </w:rPr>
        <w:t xml:space="preserve">. Each 3D tile is stored as a 3D TIFF image. The original dataset is 1.2 TB in size (dual-sided illumination and dual-sided camera detection). The right illumination side from the same camera view is provided as another dataset. </w:t>
      </w:r>
      <w:r w:rsidDel="00000000" w:rsidR="00000000" w:rsidRPr="00000000">
        <w:rPr>
          <w:u w:val="single"/>
          <w:rtl w:val="0"/>
        </w:rPr>
        <w:t xml:space="preserve">Author</w:t>
      </w:r>
      <w:r w:rsidDel="00000000" w:rsidR="00000000" w:rsidRPr="00000000">
        <w:rPr>
          <w:rtl w:val="0"/>
        </w:rPr>
        <w:t xml:space="preserve">: María Luisa Soto-Montenegro</w:t>
      </w:r>
    </w:p>
    <w:p w:rsidR="00000000" w:rsidDel="00000000" w:rsidP="00000000" w:rsidRDefault="00000000" w:rsidRPr="00000000" w14:paraId="00000014">
      <w:pPr>
        <w:spacing w:after="0" w:lineRule="auto"/>
        <w:jc w:val="both"/>
        <w:rPr/>
      </w:pPr>
      <w:r w:rsidDel="00000000" w:rsidR="00000000" w:rsidRPr="00000000">
        <w:rPr>
          <w:rtl w:val="0"/>
        </w:rPr>
      </w:r>
    </w:p>
    <w:p w:rsidR="00000000" w:rsidDel="00000000" w:rsidP="00000000" w:rsidRDefault="00000000" w:rsidRPr="00000000" w14:paraId="00000015">
      <w:pPr>
        <w:jc w:val="both"/>
        <w:rPr>
          <w:b w:val="1"/>
          <w:u w:val="single"/>
        </w:rPr>
      </w:pPr>
      <w:r w:rsidDel="00000000" w:rsidR="00000000" w:rsidRPr="00000000">
        <w:rPr>
          <w:b w:val="1"/>
          <w:color w:val="000000"/>
          <w:u w:val="single"/>
          <w:rtl w:val="0"/>
        </w:rPr>
        <w:t xml:space="preserve">Brain2_izq_2x8Mosaic_LeftSide_BigStitcher_300GB</w:t>
      </w: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Same as </w:t>
      </w:r>
      <w:r w:rsidDel="00000000" w:rsidR="00000000" w:rsidRPr="00000000">
        <w:rPr>
          <w:b w:val="1"/>
          <w:color w:val="000000"/>
          <w:rtl w:val="0"/>
        </w:rPr>
        <w:t xml:space="preserve">Brain2_izq_2x8Mosaic_LeftSide_300GB</w:t>
      </w:r>
      <w:r w:rsidDel="00000000" w:rsidR="00000000" w:rsidRPr="00000000">
        <w:rPr>
          <w:b w:val="1"/>
          <w:rtl w:val="0"/>
        </w:rPr>
        <w:t xml:space="preserve"> </w:t>
      </w:r>
      <w:r w:rsidDel="00000000" w:rsidR="00000000" w:rsidRPr="00000000">
        <w:rPr>
          <w:rtl w:val="0"/>
        </w:rPr>
        <w:t xml:space="preserve">but converted and aligned with BigStitcher.</w:t>
      </w:r>
    </w:p>
    <w:p w:rsidR="00000000" w:rsidDel="00000000" w:rsidP="00000000" w:rsidRDefault="00000000" w:rsidRPr="00000000" w14:paraId="00000017">
      <w:pPr>
        <w:jc w:val="both"/>
        <w:rPr>
          <w:b w:val="1"/>
          <w:u w:val="single"/>
        </w:rPr>
      </w:pPr>
      <w:r w:rsidDel="00000000" w:rsidR="00000000" w:rsidRPr="00000000">
        <w:rPr>
          <w:b w:val="1"/>
          <w:color w:val="000000"/>
          <w:u w:val="single"/>
          <w:rtl w:val="0"/>
        </w:rPr>
        <w:t xml:space="preserve">Brain2_izq_2x8Mosaic_RightSide_300GB</w:t>
      </w:r>
      <w:r w:rsidDel="00000000" w:rsidR="00000000" w:rsidRPr="00000000">
        <w:rPr>
          <w:rtl w:val="0"/>
        </w:rPr>
      </w:r>
    </w:p>
    <w:p w:rsidR="00000000" w:rsidDel="00000000" w:rsidP="00000000" w:rsidRDefault="00000000" w:rsidRPr="00000000" w14:paraId="00000018">
      <w:pPr>
        <w:shd w:fill="ffffff" w:val="clear"/>
        <w:spacing w:after="0" w:line="240" w:lineRule="auto"/>
        <w:jc w:val="both"/>
        <w:rPr>
          <w:b w:val="1"/>
          <w:color w:val="222222"/>
          <w:sz w:val="24"/>
          <w:szCs w:val="24"/>
        </w:rPr>
      </w:pPr>
      <w:r w:rsidDel="00000000" w:rsidR="00000000" w:rsidRPr="00000000">
        <w:rPr>
          <w:rtl w:val="0"/>
        </w:rPr>
        <w:t xml:space="preserve">Right illumination side from </w:t>
      </w:r>
      <w:r w:rsidDel="00000000" w:rsidR="00000000" w:rsidRPr="00000000">
        <w:rPr>
          <w:b w:val="1"/>
          <w:color w:val="000000"/>
          <w:rtl w:val="0"/>
        </w:rPr>
        <w:t xml:space="preserve">Brain2_izq_2x8Mosaic_LeftSide_300GB</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jc w:val="both"/>
        <w:rPr>
          <w:b w:val="1"/>
          <w:color w:val="222222"/>
          <w:sz w:val="24"/>
          <w:szCs w:val="24"/>
        </w:rPr>
      </w:pPr>
      <w:r w:rsidDel="00000000" w:rsidR="00000000" w:rsidRPr="00000000">
        <w:rPr>
          <w:rtl w:val="0"/>
        </w:rPr>
      </w:r>
    </w:p>
    <w:p w:rsidR="00000000" w:rsidDel="00000000" w:rsidP="00000000" w:rsidRDefault="00000000" w:rsidRPr="00000000" w14:paraId="0000001A">
      <w:pPr>
        <w:shd w:fill="ffffff" w:val="clear"/>
        <w:spacing w:after="0" w:line="240" w:lineRule="auto"/>
        <w:jc w:val="both"/>
        <w:rPr>
          <w:b w:val="1"/>
          <w:color w:val="222222"/>
          <w:sz w:val="24"/>
          <w:szCs w:val="24"/>
        </w:rPr>
      </w:pPr>
      <w:r w:rsidDel="00000000" w:rsidR="00000000" w:rsidRPr="00000000">
        <w:rPr>
          <w:rtl w:val="0"/>
        </w:rPr>
      </w:r>
    </w:p>
    <w:p w:rsidR="00000000" w:rsidDel="00000000" w:rsidP="00000000" w:rsidRDefault="00000000" w:rsidRPr="00000000" w14:paraId="0000001B">
      <w:pPr>
        <w:shd w:fill="ffffff" w:val="clear"/>
        <w:spacing w:after="0" w:line="240" w:lineRule="auto"/>
        <w:jc w:val="both"/>
        <w:rPr>
          <w:rFonts w:ascii="Cambria" w:cs="Cambria" w:eastAsia="Cambria" w:hAnsi="Cambria"/>
          <w:color w:val="222222"/>
          <w:sz w:val="24"/>
          <w:szCs w:val="24"/>
        </w:rPr>
      </w:pPr>
      <w:r w:rsidDel="00000000" w:rsidR="00000000" w:rsidRPr="00000000">
        <w:rPr>
          <w:b w:val="1"/>
          <w:color w:val="222222"/>
          <w:sz w:val="24"/>
          <w:szCs w:val="24"/>
          <w:rtl w:val="0"/>
        </w:rPr>
        <w:t xml:space="preserve">Samples preparation</w:t>
      </w:r>
      <w:r w:rsidDel="00000000" w:rsidR="00000000" w:rsidRPr="00000000">
        <w:rPr>
          <w:rtl w:val="0"/>
        </w:rPr>
      </w:r>
    </w:p>
    <w:p w:rsidR="00000000" w:rsidDel="00000000" w:rsidP="00000000" w:rsidRDefault="00000000" w:rsidRPr="00000000" w14:paraId="0000001C">
      <w:pPr>
        <w:shd w:fill="ffffff" w:val="clear"/>
        <w:spacing w:after="0" w:line="240" w:lineRule="auto"/>
        <w:jc w:val="both"/>
        <w:rPr>
          <w:b w:val="1"/>
        </w:rPr>
      </w:pPr>
      <w:r w:rsidDel="00000000" w:rsidR="00000000" w:rsidRPr="00000000">
        <w:rPr>
          <w:rtl w:val="0"/>
        </w:rPr>
      </w:r>
    </w:p>
    <w:p w:rsidR="00000000" w:rsidDel="00000000" w:rsidP="00000000" w:rsidRDefault="00000000" w:rsidRPr="00000000" w14:paraId="0000001D">
      <w:pPr>
        <w:shd w:fill="ffffff" w:val="clear"/>
        <w:spacing w:after="0" w:line="240" w:lineRule="auto"/>
        <w:jc w:val="both"/>
        <w:rPr>
          <w:color w:val="000000"/>
        </w:rPr>
      </w:pPr>
      <w:r w:rsidDel="00000000" w:rsidR="00000000" w:rsidRPr="00000000">
        <w:rPr>
          <w:color w:val="000000"/>
          <w:rtl w:val="0"/>
        </w:rPr>
        <w:t xml:space="preserve">The datasets used to test </w:t>
      </w:r>
      <w:r w:rsidDel="00000000" w:rsidR="00000000" w:rsidRPr="00000000">
        <w:rPr>
          <w:rtl w:val="0"/>
        </w:rPr>
        <w:t xml:space="preserve">MosaicExplorerJ</w:t>
      </w:r>
      <w:r w:rsidDel="00000000" w:rsidR="00000000" w:rsidRPr="00000000">
        <w:rPr>
          <w:color w:val="000000"/>
          <w:rtl w:val="0"/>
        </w:rPr>
        <w:t xml:space="preserve"> were acquired in the context of two currently unpublished scientific projects. Sample preparation and imaging conditions are provided here below.</w:t>
      </w:r>
    </w:p>
    <w:p w:rsidR="00000000" w:rsidDel="00000000" w:rsidP="00000000" w:rsidRDefault="00000000" w:rsidRPr="00000000" w14:paraId="0000001E">
      <w:pPr>
        <w:shd w:fill="ffffff" w:val="clear"/>
        <w:spacing w:after="0" w:line="240" w:lineRule="auto"/>
        <w:jc w:val="both"/>
        <w:rPr>
          <w:color w:val="000000"/>
        </w:rPr>
      </w:pPr>
      <w:r w:rsidDel="00000000" w:rsidR="00000000" w:rsidRPr="00000000">
        <w:rPr>
          <w:rtl w:val="0"/>
        </w:rPr>
      </w:r>
    </w:p>
    <w:p w:rsidR="00000000" w:rsidDel="00000000" w:rsidP="00000000" w:rsidRDefault="00000000" w:rsidRPr="00000000" w14:paraId="0000001F">
      <w:pPr>
        <w:shd w:fill="ffffff" w:val="clear"/>
        <w:spacing w:after="0" w:line="240" w:lineRule="auto"/>
        <w:jc w:val="both"/>
        <w:rPr>
          <w:color w:val="000000"/>
        </w:rPr>
      </w:pPr>
      <w:r w:rsidDel="00000000" w:rsidR="00000000" w:rsidRPr="00000000">
        <w:rPr>
          <w:color w:val="000000"/>
          <w:rtl w:val="0"/>
        </w:rPr>
        <w:t xml:space="preserve">Female C57Bl6/J mice were used in this experiment. Animals were maintained at a constant temperature (24 ± 0.5ºC) under a 12h-hour light/dark cycle, and permitted free access to commercial rodent laboratory chow and water. All experimental animal procedures were conducted in conformity with the European Communities Council Directive 2010/63/EU and approved by the Ethics Committee for Animal Experimentation.</w:t>
      </w:r>
    </w:p>
    <w:p w:rsidR="00000000" w:rsidDel="00000000" w:rsidP="00000000" w:rsidRDefault="00000000" w:rsidRPr="00000000" w14:paraId="00000020">
      <w:pPr>
        <w:shd w:fill="ffffff" w:val="clear"/>
        <w:spacing w:after="0" w:line="240" w:lineRule="auto"/>
        <w:jc w:val="both"/>
        <w:rPr>
          <w:color w:val="000000"/>
        </w:rPr>
      </w:pPr>
      <w:r w:rsidDel="00000000" w:rsidR="00000000" w:rsidRPr="00000000">
        <w:rPr>
          <w:rtl w:val="0"/>
        </w:rPr>
      </w:r>
    </w:p>
    <w:p w:rsidR="00000000" w:rsidDel="00000000" w:rsidP="00000000" w:rsidRDefault="00000000" w:rsidRPr="00000000" w14:paraId="00000021">
      <w:pPr>
        <w:shd w:fill="ffffff" w:val="clear"/>
        <w:spacing w:after="0" w:line="240" w:lineRule="auto"/>
        <w:jc w:val="both"/>
        <w:rPr>
          <w:b w:val="1"/>
          <w:color w:val="000000"/>
        </w:rPr>
      </w:pPr>
      <w:r w:rsidDel="00000000" w:rsidR="00000000" w:rsidRPr="00000000">
        <w:rPr>
          <w:b w:val="1"/>
          <w:color w:val="000000"/>
          <w:rtl w:val="0"/>
        </w:rPr>
        <w:t xml:space="preserve">Mice embryonic heads with labeled dividing nuclei and Pax6 expression</w:t>
      </w:r>
    </w:p>
    <w:p w:rsidR="00000000" w:rsidDel="00000000" w:rsidP="00000000" w:rsidRDefault="00000000" w:rsidRPr="00000000" w14:paraId="00000022">
      <w:pPr>
        <w:shd w:fill="ffffff" w:val="clear"/>
        <w:spacing w:after="0" w:line="240" w:lineRule="auto"/>
        <w:jc w:val="both"/>
        <w:rPr/>
      </w:pPr>
      <w:r w:rsidDel="00000000" w:rsidR="00000000" w:rsidRPr="00000000">
        <w:rPr>
          <w:b w:val="1"/>
          <w:rtl w:val="0"/>
        </w:rPr>
        <w:t xml:space="preserve">(Emb3 </w:t>
      </w:r>
      <w:r w:rsidDel="00000000" w:rsidR="00000000" w:rsidRPr="00000000">
        <w:rPr>
          <w:rtl w:val="0"/>
        </w:rPr>
        <w:t xml:space="preserve">&amp;</w:t>
      </w:r>
      <w:r w:rsidDel="00000000" w:rsidR="00000000" w:rsidRPr="00000000">
        <w:rPr>
          <w:b w:val="1"/>
          <w:rtl w:val="0"/>
        </w:rPr>
        <w:t xml:space="preserve"> Emb4)</w:t>
      </w:r>
      <w:r w:rsidDel="00000000" w:rsidR="00000000" w:rsidRPr="00000000">
        <w:rPr>
          <w:rtl w:val="0"/>
        </w:rPr>
      </w:r>
    </w:p>
    <w:p w:rsidR="00000000" w:rsidDel="00000000" w:rsidP="00000000" w:rsidRDefault="00000000" w:rsidRPr="00000000" w14:paraId="00000023">
      <w:pPr>
        <w:shd w:fill="ffffff" w:val="clear"/>
        <w:spacing w:after="0" w:line="240" w:lineRule="auto"/>
        <w:jc w:val="both"/>
        <w:rPr>
          <w:rFonts w:ascii="Cambria" w:cs="Cambria" w:eastAsia="Cambria" w:hAnsi="Cambria"/>
          <w:color w:val="222222"/>
        </w:rPr>
      </w:pPr>
      <w:r w:rsidDel="00000000" w:rsidR="00000000" w:rsidRPr="00000000">
        <w:rPr>
          <w:color w:val="222222"/>
          <w:rtl w:val="0"/>
        </w:rPr>
        <w:t xml:space="preserve">Mouse embryos were harvested from pregnant females at gestational </w:t>
      </w:r>
      <w:r w:rsidDel="00000000" w:rsidR="00000000" w:rsidRPr="00000000">
        <w:rPr>
          <w:color w:val="000000"/>
          <w:rtl w:val="0"/>
        </w:rPr>
        <w:t xml:space="preserve">stage 12.5. Heads were isolated, fixated in PFA 4% o/n and immuno-stained for PH3-A488 (anti-phospho-histone3 [pSer28] antibody, Sigma H9908, 1/500; mitosis marker) and Pax6 (anti-Pax6 antibody, BioLegend 901301, 1/100; radial glial cell marker) followed by optical clearing with the iDisco protocol (Renier 2014).</w:t>
      </w:r>
      <w:r w:rsidDel="00000000" w:rsidR="00000000" w:rsidRPr="00000000">
        <w:rPr>
          <w:rtl w:val="0"/>
        </w:rPr>
      </w:r>
    </w:p>
    <w:p w:rsidR="00000000" w:rsidDel="00000000" w:rsidP="00000000" w:rsidRDefault="00000000" w:rsidRPr="00000000" w14:paraId="00000024">
      <w:pPr>
        <w:shd w:fill="ffffff" w:val="clear"/>
        <w:spacing w:after="0" w:line="240" w:lineRule="auto"/>
        <w:jc w:val="both"/>
        <w:rPr>
          <w:color w:val="000000"/>
        </w:rPr>
      </w:pPr>
      <w:r w:rsidDel="00000000" w:rsidR="00000000" w:rsidRPr="00000000">
        <w:rPr>
          <w:rtl w:val="0"/>
        </w:rPr>
      </w:r>
    </w:p>
    <w:p w:rsidR="00000000" w:rsidDel="00000000" w:rsidP="00000000" w:rsidRDefault="00000000" w:rsidRPr="00000000" w14:paraId="00000025">
      <w:pPr>
        <w:shd w:fill="ffffff" w:val="clear"/>
        <w:spacing w:after="0" w:line="240" w:lineRule="auto"/>
        <w:jc w:val="both"/>
        <w:rPr>
          <w:b w:val="1"/>
          <w:color w:val="000000"/>
        </w:rPr>
      </w:pPr>
      <w:r w:rsidDel="00000000" w:rsidR="00000000" w:rsidRPr="00000000">
        <w:rPr>
          <w:b w:val="1"/>
          <w:color w:val="000000"/>
          <w:rtl w:val="0"/>
        </w:rPr>
        <w:t xml:space="preserve">Mice brains with labeled blood vessels</w:t>
      </w:r>
    </w:p>
    <w:p w:rsidR="00000000" w:rsidDel="00000000" w:rsidP="00000000" w:rsidRDefault="00000000" w:rsidRPr="00000000" w14:paraId="00000026">
      <w:pPr>
        <w:shd w:fill="ffffff" w:val="clear"/>
        <w:spacing w:after="0" w:line="240" w:lineRule="auto"/>
        <w:jc w:val="both"/>
        <w:rPr>
          <w:b w:val="1"/>
        </w:rPr>
      </w:pPr>
      <w:r w:rsidDel="00000000" w:rsidR="00000000" w:rsidRPr="00000000">
        <w:rPr>
          <w:b w:val="1"/>
          <w:rtl w:val="0"/>
        </w:rPr>
        <w:t xml:space="preserve">(Brain2_izq)</w:t>
      </w:r>
    </w:p>
    <w:p w:rsidR="00000000" w:rsidDel="00000000" w:rsidP="00000000" w:rsidRDefault="00000000" w:rsidRPr="00000000" w14:paraId="00000027">
      <w:pPr>
        <w:shd w:fill="ffffff" w:val="clear"/>
        <w:spacing w:after="160" w:lineRule="auto"/>
        <w:jc w:val="both"/>
        <w:rPr>
          <w:color w:val="000000"/>
        </w:rPr>
      </w:pPr>
      <w:r w:rsidDel="00000000" w:rsidR="00000000" w:rsidRPr="00000000">
        <w:rPr>
          <w:color w:val="000000"/>
          <w:rtl w:val="0"/>
        </w:rPr>
        <w:t xml:space="preserve">Tomato-Lectin (Lycopersicon Esculentum, Vector Laboratories, B-1175-1) was administered by tail vein injection (50ug lectin in 250ul volume, 0.2ug/ul concentration). After 20 minutes, animals were anesthetized with ketamine:xylazyne (10:1). Mice were first perfused with PBS solution for 3 minutes to clean the organs and later with 4% PFA for 10 minutes using a peristaltic pump (12-15 ml/min). After perfusion, the brains were removed and fixed in 4% PFA overnight. After 3 washes with PBS, brains were preserved in 70% EtOH. For clearing/mounting, the samples were first washed </w:t>
      </w:r>
      <w:r w:rsidDel="00000000" w:rsidR="00000000" w:rsidRPr="00000000">
        <w:rPr>
          <w:color w:val="000000"/>
          <w:highlight w:val="white"/>
          <w:rtl w:val="0"/>
        </w:rPr>
        <w:t xml:space="preserve">o/n in PBS and then washed again</w:t>
      </w:r>
      <w:r w:rsidDel="00000000" w:rsidR="00000000" w:rsidRPr="00000000">
        <w:rPr>
          <w:color w:val="000000"/>
          <w:rtl w:val="0"/>
        </w:rPr>
        <w:t xml:space="preserve"> by 2x 5’ PBS washes and 1x 5’MilliQ water wash, then embedded in agarose</w:t>
      </w:r>
      <w:r w:rsidDel="00000000" w:rsidR="00000000" w:rsidRPr="00000000">
        <w:rPr>
          <w:rtl w:val="0"/>
        </w:rPr>
        <w:t xml:space="preserve"> </w:t>
      </w:r>
      <w:r w:rsidDel="00000000" w:rsidR="00000000" w:rsidRPr="00000000">
        <w:rPr>
          <w:color w:val="000000"/>
          <w:rtl w:val="0"/>
        </w:rPr>
        <w:t xml:space="preserve">blocks (0.8%) inside an Eppendorf (or 5 ml syringe). From now on the samples were covered with an aluminium foil. Dehydration was performed with MeOH:H20 (1h 30%, 1h 50%, 1h 70% then 1h 100%, o/n 100%, 6h 100% MeOH, o/n 100% MeOH) and the samples were finally transferred into BABB clearing solution (Benzyl Alcohol-Benzyl Benzoate 1:2) at RT until proper clearing (normally after 1 or 2 days).</w:t>
      </w:r>
    </w:p>
    <w:p w:rsidR="00000000" w:rsidDel="00000000" w:rsidP="00000000" w:rsidRDefault="00000000" w:rsidRPr="00000000" w14:paraId="00000028">
      <w:pPr>
        <w:jc w:val="both"/>
        <w:rPr>
          <w:b w:val="1"/>
          <w:color w:val="222222"/>
          <w:sz w:val="24"/>
          <w:szCs w:val="24"/>
        </w:rPr>
      </w:pPr>
      <w:r w:rsidDel="00000000" w:rsidR="00000000" w:rsidRPr="00000000">
        <w:rPr>
          <w:rtl w:val="0"/>
        </w:rPr>
      </w:r>
    </w:p>
    <w:p w:rsidR="00000000" w:rsidDel="00000000" w:rsidP="00000000" w:rsidRDefault="00000000" w:rsidRPr="00000000" w14:paraId="00000029">
      <w:pPr>
        <w:jc w:val="both"/>
        <w:rPr>
          <w:b w:val="1"/>
          <w:color w:val="222222"/>
          <w:sz w:val="24"/>
          <w:szCs w:val="24"/>
        </w:rPr>
      </w:pPr>
      <w:r w:rsidDel="00000000" w:rsidR="00000000" w:rsidRPr="00000000">
        <w:rPr>
          <w:b w:val="1"/>
          <w:color w:val="222222"/>
          <w:sz w:val="24"/>
          <w:szCs w:val="24"/>
          <w:rtl w:val="0"/>
        </w:rPr>
        <w:t xml:space="preserve">Samples imaging</w:t>
      </w:r>
    </w:p>
    <w:p w:rsidR="00000000" w:rsidDel="00000000" w:rsidP="00000000" w:rsidRDefault="00000000" w:rsidRPr="00000000" w14:paraId="0000002A">
      <w:pPr>
        <w:jc w:val="both"/>
        <w:rPr>
          <w:color w:val="000000"/>
        </w:rPr>
      </w:pPr>
      <w:r w:rsidDel="00000000" w:rsidR="00000000" w:rsidRPr="00000000">
        <w:rPr>
          <w:color w:val="000000"/>
          <w:rtl w:val="0"/>
        </w:rPr>
        <w:t xml:space="preserve">All samples were imaged at ADMCF IRB Barcelona by the same custom light-sheet microscope (Kennel 2018) designed for whole mount organs. </w:t>
      </w:r>
      <w:r w:rsidDel="00000000" w:rsidR="00000000" w:rsidRPr="00000000">
        <w:rPr>
          <w:rtl w:val="0"/>
        </w:rPr>
        <w:t xml:space="preserve">The microscope is equipped with an Orca Flash 4.0 V3 sCMOS camera (6.5 µm pixel size). </w:t>
      </w:r>
      <w:r w:rsidDel="00000000" w:rsidR="00000000" w:rsidRPr="00000000">
        <w:rPr>
          <w:color w:val="000000"/>
          <w:rtl w:val="0"/>
        </w:rPr>
        <w:t xml:space="preserve">The configurations used for the different samples are listed below:</w:t>
      </w:r>
    </w:p>
    <w:p w:rsidR="00000000" w:rsidDel="00000000" w:rsidP="00000000" w:rsidRDefault="00000000" w:rsidRPr="00000000" w14:paraId="0000002B">
      <w:pPr>
        <w:spacing w:after="0" w:lineRule="auto"/>
        <w:jc w:val="both"/>
        <w:rPr>
          <w:b w:val="1"/>
        </w:rPr>
      </w:pPr>
      <w:r w:rsidDel="00000000" w:rsidR="00000000" w:rsidRPr="00000000">
        <w:rPr>
          <w:b w:val="1"/>
          <w:rtl w:val="0"/>
        </w:rPr>
        <w:t xml:space="preserve">Emb3 </w:t>
      </w:r>
      <w:r w:rsidDel="00000000" w:rsidR="00000000" w:rsidRPr="00000000">
        <w:rPr>
          <w:rtl w:val="0"/>
        </w:rPr>
        <w:t xml:space="preserve">&amp;</w:t>
      </w:r>
      <w:r w:rsidDel="00000000" w:rsidR="00000000" w:rsidRPr="00000000">
        <w:rPr>
          <w:b w:val="1"/>
          <w:rtl w:val="0"/>
        </w:rPr>
        <w:t xml:space="preserve"> Emb4 </w:t>
      </w:r>
    </w:p>
    <w:p w:rsidR="00000000" w:rsidDel="00000000" w:rsidP="00000000" w:rsidRDefault="00000000" w:rsidRPr="00000000" w14:paraId="0000002C">
      <w:pPr>
        <w:spacing w:after="0" w:lineRule="auto"/>
        <w:jc w:val="both"/>
        <w:rPr/>
      </w:pPr>
      <w:r w:rsidDel="00000000" w:rsidR="00000000" w:rsidRPr="00000000">
        <w:rPr>
          <w:rtl w:val="0"/>
        </w:rPr>
        <w:t xml:space="preserve">5x objective + 5x zoom lens (15x overall zoom including tube lens), 1.720 Z slices (</w:t>
      </w:r>
      <w:r w:rsidDel="00000000" w:rsidR="00000000" w:rsidRPr="00000000">
        <w:rPr>
          <w:b w:val="1"/>
          <w:rtl w:val="0"/>
        </w:rPr>
        <w:t xml:space="preserve">Emb3</w:t>
      </w:r>
      <w:r w:rsidDel="00000000" w:rsidR="00000000" w:rsidRPr="00000000">
        <w:rPr>
          <w:rtl w:val="0"/>
        </w:rPr>
        <w:t xml:space="preserve">) and 1.840 Z slices (</w:t>
      </w:r>
      <w:r w:rsidDel="00000000" w:rsidR="00000000" w:rsidRPr="00000000">
        <w:rPr>
          <w:b w:val="1"/>
          <w:rtl w:val="0"/>
        </w:rPr>
        <w:t xml:space="preserve">Emb4</w:t>
      </w:r>
      <w:r w:rsidDel="00000000" w:rsidR="00000000" w:rsidRPr="00000000">
        <w:rPr>
          <w:rtl w:val="0"/>
        </w:rPr>
        <w:t xml:space="preserve">) at 5 µm step, 4x4 mosaic (</w:t>
      </w:r>
      <w:r w:rsidDel="00000000" w:rsidR="00000000" w:rsidRPr="00000000">
        <w:rPr>
          <w:b w:val="1"/>
          <w:rtl w:val="0"/>
        </w:rPr>
        <w:t xml:space="preserve">Emb3</w:t>
      </w:r>
      <w:r w:rsidDel="00000000" w:rsidR="00000000" w:rsidRPr="00000000">
        <w:rPr>
          <w:rtl w:val="0"/>
        </w:rPr>
        <w:t xml:space="preserve">) and 4x5 mosaic (</w:t>
      </w:r>
      <w:r w:rsidDel="00000000" w:rsidR="00000000" w:rsidRPr="00000000">
        <w:rPr>
          <w:b w:val="1"/>
          <w:rtl w:val="0"/>
        </w:rPr>
        <w:t xml:space="preserve">Emb4</w:t>
      </w:r>
      <w:r w:rsidDel="00000000" w:rsidR="00000000" w:rsidRPr="00000000">
        <w:rPr>
          <w:rtl w:val="0"/>
        </w:rPr>
        <w:t xml:space="preserve">).</w:t>
      </w:r>
    </w:p>
    <w:p w:rsidR="00000000" w:rsidDel="00000000" w:rsidP="00000000" w:rsidRDefault="00000000" w:rsidRPr="00000000" w14:paraId="0000002D">
      <w:pPr>
        <w:spacing w:after="0" w:lineRule="auto"/>
        <w:jc w:val="both"/>
        <w:rPr>
          <w:b w:val="1"/>
        </w:rPr>
      </w:pPr>
      <w:r w:rsidDel="00000000" w:rsidR="00000000" w:rsidRPr="00000000">
        <w:rPr>
          <w:rtl w:val="0"/>
        </w:rPr>
      </w:r>
    </w:p>
    <w:p w:rsidR="00000000" w:rsidDel="00000000" w:rsidP="00000000" w:rsidRDefault="00000000" w:rsidRPr="00000000" w14:paraId="0000002E">
      <w:pPr>
        <w:spacing w:after="0" w:lineRule="auto"/>
        <w:jc w:val="both"/>
        <w:rPr>
          <w:b w:val="1"/>
        </w:rPr>
      </w:pPr>
      <w:r w:rsidDel="00000000" w:rsidR="00000000" w:rsidRPr="00000000">
        <w:rPr>
          <w:rtl w:val="0"/>
        </w:rPr>
      </w:r>
    </w:p>
    <w:p w:rsidR="00000000" w:rsidDel="00000000" w:rsidP="00000000" w:rsidRDefault="00000000" w:rsidRPr="00000000" w14:paraId="0000002F">
      <w:pPr>
        <w:spacing w:after="0" w:lineRule="auto"/>
        <w:jc w:val="both"/>
        <w:rPr>
          <w:b w:val="1"/>
        </w:rPr>
      </w:pPr>
      <w:r w:rsidDel="00000000" w:rsidR="00000000" w:rsidRPr="00000000">
        <w:rPr>
          <w:b w:val="1"/>
          <w:rtl w:val="0"/>
        </w:rPr>
        <w:t xml:space="preserve">Brain2_izq </w:t>
      </w:r>
    </w:p>
    <w:p w:rsidR="00000000" w:rsidDel="00000000" w:rsidP="00000000" w:rsidRDefault="00000000" w:rsidRPr="00000000" w14:paraId="00000030">
      <w:pPr>
        <w:jc w:val="both"/>
        <w:rPr/>
      </w:pPr>
      <w:r w:rsidDel="00000000" w:rsidR="00000000" w:rsidRPr="00000000">
        <w:rPr>
          <w:rtl w:val="0"/>
        </w:rPr>
        <w:t xml:space="preserve">2x objective + 6x zoom lens (7.2x overall zoom including tube lens), 2.800 Z slices at 2.67 µm step, 8x2 mosaics for each illumination side (32 tiles in total).</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b w:val="1"/>
        </w:rPr>
      </w:pPr>
      <w:r w:rsidDel="00000000" w:rsidR="00000000" w:rsidRPr="00000000">
        <w:rPr>
          <w:b w:val="1"/>
          <w:color w:val="222222"/>
          <w:sz w:val="24"/>
          <w:szCs w:val="24"/>
          <w:rtl w:val="0"/>
        </w:rPr>
        <w:t xml:space="preserve">S2 - Comparison between MosaicExplorerJ with BigStitcher</w:t>
      </w:r>
      <w:r w:rsidDel="00000000" w:rsidR="00000000" w:rsidRPr="00000000">
        <w:rPr>
          <w:rtl w:val="0"/>
        </w:rPr>
      </w:r>
    </w:p>
    <w:p w:rsidR="00000000" w:rsidDel="00000000" w:rsidP="00000000" w:rsidRDefault="00000000" w:rsidRPr="00000000" w14:paraId="00000033">
      <w:pPr>
        <w:shd w:fill="ffffff" w:val="clear"/>
        <w:spacing w:after="0" w:line="240" w:lineRule="auto"/>
        <w:jc w:val="both"/>
        <w:rPr/>
      </w:pPr>
      <w:r w:rsidDel="00000000" w:rsidR="00000000" w:rsidRPr="00000000">
        <w:rPr>
          <w:rtl w:val="0"/>
        </w:rPr>
        <w:t xml:space="preserve">To compare the results and basic pipeline of operations of MosaicExplorerJ and BigStitcher, we performed the alignment of the dataset </w:t>
      </w:r>
      <w:r w:rsidDel="00000000" w:rsidR="00000000" w:rsidRPr="00000000">
        <w:rPr>
          <w:b w:val="1"/>
          <w:rtl w:val="0"/>
        </w:rPr>
        <w:t xml:space="preserve">Brain2_izq_2x8Mosaic_LeftSide_300GB</w:t>
      </w:r>
      <w:r w:rsidDel="00000000" w:rsidR="00000000" w:rsidRPr="00000000">
        <w:rPr>
          <w:rtl w:val="0"/>
        </w:rPr>
        <w:t xml:space="preserve"> (</w:t>
      </w:r>
      <w:r w:rsidDel="00000000" w:rsidR="00000000" w:rsidRPr="00000000">
        <w:rPr>
          <w:b w:val="1"/>
          <w:rtl w:val="0"/>
        </w:rPr>
        <w:t xml:space="preserve">Section S1</w:t>
      </w:r>
      <w:r w:rsidDel="00000000" w:rsidR="00000000" w:rsidRPr="00000000">
        <w:rPr>
          <w:rtl w:val="0"/>
        </w:rPr>
        <w:t xml:space="preserve">) with both applications.</w:t>
      </w:r>
    </w:p>
    <w:p w:rsidR="00000000" w:rsidDel="00000000" w:rsidP="00000000" w:rsidRDefault="00000000" w:rsidRPr="00000000" w14:paraId="00000034">
      <w:pPr>
        <w:shd w:fill="ffffff" w:val="clear"/>
        <w:spacing w:after="0" w:line="240" w:lineRule="auto"/>
        <w:jc w:val="both"/>
        <w:rPr/>
      </w:pPr>
      <w:r w:rsidDel="00000000" w:rsidR="00000000" w:rsidRPr="00000000">
        <w:rPr>
          <w:rtl w:val="0"/>
        </w:rPr>
      </w:r>
    </w:p>
    <w:p w:rsidR="00000000" w:rsidDel="00000000" w:rsidP="00000000" w:rsidRDefault="00000000" w:rsidRPr="00000000" w14:paraId="00000035">
      <w:pPr>
        <w:shd w:fill="ffffff" w:val="clear"/>
        <w:spacing w:after="0" w:line="240" w:lineRule="auto"/>
        <w:jc w:val="both"/>
        <w:rPr>
          <w:b w:val="1"/>
          <w:color w:val="000000"/>
        </w:rPr>
      </w:pPr>
      <w:r w:rsidDel="00000000" w:rsidR="00000000" w:rsidRPr="00000000">
        <w:rPr>
          <w:b w:val="1"/>
          <w:rtl w:val="0"/>
        </w:rPr>
        <w:t xml:space="preserve">Image exploration and alignment</w:t>
      </w:r>
      <w:r w:rsidDel="00000000" w:rsidR="00000000" w:rsidRPr="00000000">
        <w:rPr>
          <w:rtl w:val="0"/>
        </w:rPr>
      </w:r>
    </w:p>
    <w:p w:rsidR="00000000" w:rsidDel="00000000" w:rsidP="00000000" w:rsidRDefault="00000000" w:rsidRPr="00000000" w14:paraId="00000036">
      <w:pPr>
        <w:shd w:fill="ffffff" w:val="clear"/>
        <w:spacing w:after="0" w:line="240" w:lineRule="auto"/>
        <w:jc w:val="both"/>
        <w:rPr/>
      </w:pPr>
      <w:r w:rsidDel="00000000" w:rsidR="00000000" w:rsidRPr="00000000">
        <w:rPr>
          <w:rtl w:val="0"/>
        </w:rPr>
      </w:r>
    </w:p>
    <w:p w:rsidR="00000000" w:rsidDel="00000000" w:rsidP="00000000" w:rsidRDefault="00000000" w:rsidRPr="00000000" w14:paraId="00000037">
      <w:pPr>
        <w:shd w:fill="ffffff" w:val="clear"/>
        <w:spacing w:after="0" w:line="240" w:lineRule="auto"/>
        <w:jc w:val="both"/>
        <w:rPr/>
      </w:pPr>
      <w:r w:rsidDel="00000000" w:rsidR="00000000" w:rsidRPr="00000000">
        <w:rPr>
          <w:rtl w:val="0"/>
        </w:rPr>
        <w:t xml:space="preserve">The TIFF tiles acquired by the microscope could be immediately explored with MosaicExplorerJ while it took about two hours to convert them to BigStitcher HDF5 format on a dedicated workstation (Intel Xeon E5-1650 3.5 GHz, 128 GB RAM, Disk I/O &gt; 1.000 MB/s). While this conversion is not strictly necessary, BigStitcher 3D image viewer interactivity and automated alignment speed heavily rely on the multi resolution format, and are highly impaired when handling TIFF datasets in the hundreds of GBs to TB range. BigStitcher relies on the approximate manual placement of the tiles (with some automatic and interactive placement tools) prior to their automatic optimization. We laid the tiles at their approximate known positions (10% overlap) and the automatic alignment of the dataset took about 30 minutes with the settings we used. This operation was then performed manually in a comparable time (about 15 minutes) with MosaicExplorerJ. For this latter, the most time consuming step was to adjust the axial shifts of the tiles from first row and first column (eight tiles) with respect to the top left tile.</w:t>
      </w:r>
    </w:p>
    <w:p w:rsidR="00000000" w:rsidDel="00000000" w:rsidP="00000000" w:rsidRDefault="00000000" w:rsidRPr="00000000" w14:paraId="00000038">
      <w:pPr>
        <w:shd w:fill="ffffff" w:val="clear"/>
        <w:spacing w:after="0" w:line="240" w:lineRule="auto"/>
        <w:jc w:val="both"/>
        <w:rPr/>
      </w:pPr>
      <w:r w:rsidDel="00000000" w:rsidR="00000000" w:rsidRPr="00000000">
        <w:rPr>
          <w:rtl w:val="0"/>
        </w:rPr>
      </w:r>
    </w:p>
    <w:p w:rsidR="00000000" w:rsidDel="00000000" w:rsidP="00000000" w:rsidRDefault="00000000" w:rsidRPr="00000000" w14:paraId="00000039">
      <w:pPr>
        <w:shd w:fill="ffffff" w:val="clear"/>
        <w:spacing w:after="0" w:line="240" w:lineRule="auto"/>
        <w:jc w:val="both"/>
        <w:rPr>
          <w:b w:val="1"/>
        </w:rPr>
      </w:pPr>
      <w:r w:rsidDel="00000000" w:rsidR="00000000" w:rsidRPr="00000000">
        <w:rPr>
          <w:rtl w:val="0"/>
        </w:rPr>
      </w:r>
    </w:p>
    <w:p w:rsidR="00000000" w:rsidDel="00000000" w:rsidP="00000000" w:rsidRDefault="00000000" w:rsidRPr="00000000" w14:paraId="0000003A">
      <w:pPr>
        <w:shd w:fill="ffffff" w:val="clear"/>
        <w:spacing w:after="0" w:line="240" w:lineRule="auto"/>
        <w:jc w:val="both"/>
        <w:rPr>
          <w:b w:val="1"/>
        </w:rPr>
      </w:pPr>
      <w:r w:rsidDel="00000000" w:rsidR="00000000" w:rsidRPr="00000000">
        <w:rPr>
          <w:b w:val="1"/>
          <w:rtl w:val="0"/>
        </w:rPr>
        <w:t xml:space="preserve">Alignment accuracy</w:t>
      </w:r>
    </w:p>
    <w:p w:rsidR="00000000" w:rsidDel="00000000" w:rsidP="00000000" w:rsidRDefault="00000000" w:rsidRPr="00000000" w14:paraId="0000003B">
      <w:pPr>
        <w:shd w:fill="ffffff" w:val="clear"/>
        <w:spacing w:after="0" w:line="240" w:lineRule="auto"/>
        <w:jc w:val="both"/>
        <w:rPr/>
      </w:pPr>
      <w:r w:rsidDel="00000000" w:rsidR="00000000" w:rsidRPr="00000000">
        <w:rPr>
          <w:rtl w:val="0"/>
        </w:rPr>
      </w:r>
    </w:p>
    <w:p w:rsidR="00000000" w:rsidDel="00000000" w:rsidP="00000000" w:rsidRDefault="00000000" w:rsidRPr="00000000" w14:paraId="0000003C">
      <w:pPr>
        <w:shd w:fill="ffffff" w:val="clear"/>
        <w:spacing w:after="0" w:line="240" w:lineRule="auto"/>
        <w:jc w:val="both"/>
        <w:rPr/>
      </w:pPr>
      <w:r w:rsidDel="00000000" w:rsidR="00000000" w:rsidRPr="00000000">
        <w:rPr>
          <w:rtl w:val="0"/>
        </w:rPr>
        <w:t xml:space="preserve">To assess differences in the results, the X, Y, Z positions of the 3D tiles were compared after alignment by both tools. Concretely, we compared the distances from the top left tile to the three other tiles making up the corners of the mosaics (</w:t>
      </w:r>
      <w:r w:rsidDel="00000000" w:rsidR="00000000" w:rsidRPr="00000000">
        <w:rPr>
          <w:b w:val="1"/>
          <w:rtl w:val="0"/>
        </w:rPr>
        <w:t xml:space="preserve">Table S1</w:t>
      </w:r>
      <w:r w:rsidDel="00000000" w:rsidR="00000000" w:rsidRPr="00000000">
        <w:rPr>
          <w:rtl w:val="0"/>
        </w:rPr>
        <w:t xml:space="preserve">). The average of these three distances was computed as a simple measure of similarity between both mosaics and estimated to </w:t>
      </w:r>
      <w:r w:rsidDel="00000000" w:rsidR="00000000" w:rsidRPr="00000000">
        <w:rPr>
          <w:b w:val="1"/>
          <w:rtl w:val="0"/>
        </w:rPr>
        <w:t xml:space="preserve">1.82 pixels</w:t>
      </w:r>
      <w:r w:rsidDel="00000000" w:rsidR="00000000" w:rsidRPr="00000000">
        <w:rPr>
          <w:rtl w:val="0"/>
        </w:rPr>
        <w:t xml:space="preserve"> (and </w:t>
      </w:r>
      <w:r w:rsidDel="00000000" w:rsidR="00000000" w:rsidRPr="00000000">
        <w:rPr>
          <w:b w:val="1"/>
          <w:rtl w:val="0"/>
        </w:rPr>
        <w:t xml:space="preserve">0.67 Z slice</w:t>
      </w:r>
      <w:r w:rsidDel="00000000" w:rsidR="00000000" w:rsidRPr="00000000">
        <w:rPr>
          <w:rtl w:val="0"/>
        </w:rPr>
        <w:t xml:space="preserve">).</w:t>
      </w:r>
    </w:p>
    <w:p w:rsidR="00000000" w:rsidDel="00000000" w:rsidP="00000000" w:rsidRDefault="00000000" w:rsidRPr="00000000" w14:paraId="0000003D">
      <w:pPr>
        <w:shd w:fill="ffffff" w:val="clear"/>
        <w:spacing w:after="0" w:line="240" w:lineRule="auto"/>
        <w:jc w:val="both"/>
        <w:rPr/>
      </w:pPr>
      <w:r w:rsidDel="00000000" w:rsidR="00000000" w:rsidRPr="00000000">
        <w:rPr>
          <w:rtl w:val="0"/>
        </w:rPr>
      </w:r>
    </w:p>
    <w:tbl>
      <w:tblPr>
        <w:tblStyle w:val="Table1"/>
        <w:tblW w:w="69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0"/>
        <w:tblGridChange w:id="0">
          <w:tblGrid>
            <w:gridCol w:w="6970"/>
          </w:tblGrid>
        </w:tblGridChange>
      </w:tblGrid>
      <w:tr>
        <w:trPr>
          <w:trHeight w:val="30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E">
            <w:pPr>
              <w:rPr>
                <w:b w:val="1"/>
                <w:color w:val="000000"/>
              </w:rPr>
            </w:pPr>
            <w:r w:rsidDel="00000000" w:rsidR="00000000" w:rsidRPr="00000000">
              <w:rPr>
                <w:b w:val="1"/>
                <w:color w:val="000000"/>
                <w:rtl w:val="0"/>
              </w:rPr>
              <w:t xml:space="preserve">                     MosaicExplorerJ                                             BigStitcher</w:t>
            </w:r>
          </w:p>
          <w:tbl>
            <w:tblPr>
              <w:tblStyle w:val="Table2"/>
              <w:tblW w:w="674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6"/>
              <w:gridCol w:w="718"/>
              <w:gridCol w:w="830"/>
              <w:gridCol w:w="693"/>
              <w:gridCol w:w="236"/>
              <w:gridCol w:w="954"/>
              <w:gridCol w:w="718"/>
              <w:gridCol w:w="830"/>
              <w:gridCol w:w="589"/>
              <w:tblGridChange w:id="0">
                <w:tblGrid>
                  <w:gridCol w:w="1176"/>
                  <w:gridCol w:w="718"/>
                  <w:gridCol w:w="830"/>
                  <w:gridCol w:w="693"/>
                  <w:gridCol w:w="236"/>
                  <w:gridCol w:w="954"/>
                  <w:gridCol w:w="718"/>
                  <w:gridCol w:w="830"/>
                  <w:gridCol w:w="589"/>
                </w:tblGrid>
              </w:tblGridChange>
            </w:tblGrid>
            <w:tr>
              <w:tc>
                <w:tcPr/>
                <w:p w:rsidR="00000000" w:rsidDel="00000000" w:rsidP="00000000" w:rsidRDefault="00000000" w:rsidRPr="00000000" w14:paraId="0000003F">
                  <w:pPr>
                    <w:rPr>
                      <w:b w:val="1"/>
                      <w:color w:val="000000"/>
                      <w:sz w:val="20"/>
                      <w:szCs w:val="20"/>
                    </w:rPr>
                  </w:pPr>
                  <w:r w:rsidDel="00000000" w:rsidR="00000000" w:rsidRPr="00000000">
                    <w:rPr>
                      <w:b w:val="1"/>
                      <w:color w:val="000000"/>
                      <w:sz w:val="20"/>
                      <w:szCs w:val="20"/>
                      <w:rtl w:val="0"/>
                    </w:rPr>
                    <w:t xml:space="preserve">Tile</w:t>
                  </w:r>
                </w:p>
              </w:tc>
              <w:tc>
                <w:tcPr/>
                <w:p w:rsidR="00000000" w:rsidDel="00000000" w:rsidP="00000000" w:rsidRDefault="00000000" w:rsidRPr="00000000" w14:paraId="00000040">
                  <w:pPr>
                    <w:rPr>
                      <w:b w:val="1"/>
                      <w:color w:val="000000"/>
                      <w:sz w:val="20"/>
                      <w:szCs w:val="20"/>
                    </w:rPr>
                  </w:pPr>
                  <w:r w:rsidDel="00000000" w:rsidR="00000000" w:rsidRPr="00000000">
                    <w:rPr>
                      <w:b w:val="1"/>
                      <w:color w:val="000000"/>
                      <w:sz w:val="20"/>
                      <w:szCs w:val="20"/>
                      <w:rtl w:val="0"/>
                    </w:rPr>
                    <w:t xml:space="preserve">X</w:t>
                  </w:r>
                </w:p>
              </w:tc>
              <w:tc>
                <w:tcPr/>
                <w:p w:rsidR="00000000" w:rsidDel="00000000" w:rsidP="00000000" w:rsidRDefault="00000000" w:rsidRPr="00000000" w14:paraId="00000041">
                  <w:pPr>
                    <w:rPr>
                      <w:b w:val="1"/>
                      <w:color w:val="000000"/>
                      <w:sz w:val="20"/>
                      <w:szCs w:val="20"/>
                    </w:rPr>
                  </w:pPr>
                  <w:r w:rsidDel="00000000" w:rsidR="00000000" w:rsidRPr="00000000">
                    <w:rPr>
                      <w:b w:val="1"/>
                      <w:color w:val="000000"/>
                      <w:sz w:val="20"/>
                      <w:szCs w:val="20"/>
                      <w:rtl w:val="0"/>
                    </w:rPr>
                    <w:t xml:space="preserve">Y</w:t>
                  </w:r>
                </w:p>
              </w:tc>
              <w:tc>
                <w:tcPr>
                  <w:tcBorders>
                    <w:right w:color="000000" w:space="0" w:sz="4" w:val="single"/>
                  </w:tcBorders>
                </w:tcPr>
                <w:p w:rsidR="00000000" w:rsidDel="00000000" w:rsidP="00000000" w:rsidRDefault="00000000" w:rsidRPr="00000000" w14:paraId="00000042">
                  <w:pPr>
                    <w:rPr>
                      <w:b w:val="1"/>
                      <w:color w:val="000000"/>
                      <w:sz w:val="20"/>
                      <w:szCs w:val="20"/>
                    </w:rPr>
                  </w:pPr>
                  <w:r w:rsidDel="00000000" w:rsidR="00000000" w:rsidRPr="00000000">
                    <w:rPr>
                      <w:b w:val="1"/>
                      <w:color w:val="000000"/>
                      <w:sz w:val="20"/>
                      <w:szCs w:val="20"/>
                      <w:rtl w:val="0"/>
                    </w:rPr>
                    <w:t xml:space="preserve">Z</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43">
                  <w:pPr>
                    <w:rPr>
                      <w:b w:val="1"/>
                      <w:color w:val="ffffff"/>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44">
                  <w:pPr>
                    <w:rPr>
                      <w:b w:val="1"/>
                      <w:color w:val="000000"/>
                      <w:sz w:val="20"/>
                      <w:szCs w:val="20"/>
                    </w:rPr>
                  </w:pPr>
                  <w:r w:rsidDel="00000000" w:rsidR="00000000" w:rsidRPr="00000000">
                    <w:rPr>
                      <w:b w:val="1"/>
                      <w:color w:val="000000"/>
                      <w:sz w:val="20"/>
                      <w:szCs w:val="20"/>
                      <w:rtl w:val="0"/>
                    </w:rPr>
                    <w:t xml:space="preserve">Tile</w:t>
                  </w:r>
                </w:p>
              </w:tc>
              <w:tc>
                <w:tcPr>
                  <w:tcBorders>
                    <w:left w:color="000000" w:space="0" w:sz="4" w:val="single"/>
                  </w:tcBorders>
                </w:tcPr>
                <w:p w:rsidR="00000000" w:rsidDel="00000000" w:rsidP="00000000" w:rsidRDefault="00000000" w:rsidRPr="00000000" w14:paraId="00000045">
                  <w:pPr>
                    <w:rPr>
                      <w:b w:val="1"/>
                      <w:color w:val="000000"/>
                      <w:sz w:val="20"/>
                      <w:szCs w:val="20"/>
                    </w:rPr>
                  </w:pPr>
                  <w:r w:rsidDel="00000000" w:rsidR="00000000" w:rsidRPr="00000000">
                    <w:rPr>
                      <w:b w:val="1"/>
                      <w:color w:val="000000"/>
                      <w:sz w:val="20"/>
                      <w:szCs w:val="20"/>
                      <w:rtl w:val="0"/>
                    </w:rPr>
                    <w:t xml:space="preserve">X</w:t>
                  </w:r>
                </w:p>
              </w:tc>
              <w:tc>
                <w:tcPr/>
                <w:p w:rsidR="00000000" w:rsidDel="00000000" w:rsidP="00000000" w:rsidRDefault="00000000" w:rsidRPr="00000000" w14:paraId="00000046">
                  <w:pPr>
                    <w:rPr>
                      <w:b w:val="1"/>
                      <w:color w:val="000000"/>
                      <w:sz w:val="20"/>
                      <w:szCs w:val="20"/>
                    </w:rPr>
                  </w:pPr>
                  <w:r w:rsidDel="00000000" w:rsidR="00000000" w:rsidRPr="00000000">
                    <w:rPr>
                      <w:b w:val="1"/>
                      <w:color w:val="000000"/>
                      <w:sz w:val="20"/>
                      <w:szCs w:val="20"/>
                      <w:rtl w:val="0"/>
                    </w:rPr>
                    <w:t xml:space="preserve">Y</w:t>
                  </w:r>
                </w:p>
              </w:tc>
              <w:tc>
                <w:tcPr/>
                <w:p w:rsidR="00000000" w:rsidDel="00000000" w:rsidP="00000000" w:rsidRDefault="00000000" w:rsidRPr="00000000" w14:paraId="00000047">
                  <w:pPr>
                    <w:rPr>
                      <w:b w:val="1"/>
                      <w:color w:val="000000"/>
                      <w:sz w:val="20"/>
                      <w:szCs w:val="20"/>
                    </w:rPr>
                  </w:pPr>
                  <w:r w:rsidDel="00000000" w:rsidR="00000000" w:rsidRPr="00000000">
                    <w:rPr>
                      <w:b w:val="1"/>
                      <w:color w:val="000000"/>
                      <w:sz w:val="20"/>
                      <w:szCs w:val="20"/>
                      <w:rtl w:val="0"/>
                    </w:rPr>
                    <w:t xml:space="preserve">Z</w:t>
                  </w:r>
                </w:p>
              </w:tc>
            </w:tr>
            <w:tr>
              <w:tc>
                <w:tcPr/>
                <w:p w:rsidR="00000000" w:rsidDel="00000000" w:rsidP="00000000" w:rsidRDefault="00000000" w:rsidRPr="00000000" w14:paraId="00000048">
                  <w:pPr>
                    <w:rPr>
                      <w:color w:val="000000"/>
                      <w:sz w:val="20"/>
                      <w:szCs w:val="20"/>
                    </w:rPr>
                  </w:pPr>
                  <w:r w:rsidDel="00000000" w:rsidR="00000000" w:rsidRPr="00000000">
                    <w:rPr>
                      <w:color w:val="000000"/>
                      <w:sz w:val="20"/>
                      <w:szCs w:val="20"/>
                      <w:rtl w:val="0"/>
                    </w:rPr>
                    <w:t xml:space="preserve">X00-Y00</w:t>
                  </w:r>
                </w:p>
              </w:tc>
              <w:tc>
                <w:tcPr/>
                <w:p w:rsidR="00000000" w:rsidDel="00000000" w:rsidP="00000000" w:rsidRDefault="00000000" w:rsidRPr="00000000" w14:paraId="00000049">
                  <w:pPr>
                    <w:rPr>
                      <w:color w:val="000000"/>
                      <w:sz w:val="20"/>
                      <w:szCs w:val="20"/>
                    </w:rPr>
                  </w:pPr>
                  <w:r w:rsidDel="00000000" w:rsidR="00000000" w:rsidRPr="00000000">
                    <w:rPr>
                      <w:color w:val="000000"/>
                      <w:sz w:val="20"/>
                      <w:szCs w:val="20"/>
                      <w:rtl w:val="0"/>
                    </w:rPr>
                    <w:t xml:space="preserve">0</w:t>
                  </w:r>
                </w:p>
              </w:tc>
              <w:tc>
                <w:tcPr/>
                <w:p w:rsidR="00000000" w:rsidDel="00000000" w:rsidP="00000000" w:rsidRDefault="00000000" w:rsidRPr="00000000" w14:paraId="0000004A">
                  <w:pPr>
                    <w:rPr>
                      <w:color w:val="000000"/>
                      <w:sz w:val="20"/>
                      <w:szCs w:val="20"/>
                    </w:rPr>
                  </w:pPr>
                  <w:r w:rsidDel="00000000" w:rsidR="00000000" w:rsidRPr="00000000">
                    <w:rPr>
                      <w:color w:val="000000"/>
                      <w:sz w:val="20"/>
                      <w:szCs w:val="20"/>
                      <w:rtl w:val="0"/>
                    </w:rPr>
                    <w:t xml:space="preserve">0</w:t>
                  </w:r>
                </w:p>
              </w:tc>
              <w:tc>
                <w:tcPr>
                  <w:tcBorders>
                    <w:right w:color="000000" w:space="0" w:sz="4" w:val="single"/>
                  </w:tcBorders>
                </w:tcPr>
                <w:p w:rsidR="00000000" w:rsidDel="00000000" w:rsidP="00000000" w:rsidRDefault="00000000" w:rsidRPr="00000000" w14:paraId="0000004B">
                  <w:pP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4C">
                  <w:pPr>
                    <w:rPr>
                      <w:b w:val="1"/>
                      <w:color w:val="ffffff"/>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4D">
                  <w:pPr>
                    <w:rPr>
                      <w:color w:val="000000"/>
                      <w:sz w:val="20"/>
                      <w:szCs w:val="20"/>
                    </w:rPr>
                  </w:pPr>
                  <w:r w:rsidDel="00000000" w:rsidR="00000000" w:rsidRPr="00000000">
                    <w:rPr>
                      <w:color w:val="000000"/>
                      <w:sz w:val="20"/>
                      <w:szCs w:val="20"/>
                      <w:rtl w:val="0"/>
                    </w:rPr>
                    <w:t xml:space="preserve">X00-Y00</w:t>
                  </w:r>
                </w:p>
              </w:tc>
              <w:tc>
                <w:tcPr>
                  <w:tcBorders>
                    <w:left w:color="000000" w:space="0" w:sz="4" w:val="single"/>
                  </w:tcBorders>
                </w:tcPr>
                <w:p w:rsidR="00000000" w:rsidDel="00000000" w:rsidP="00000000" w:rsidRDefault="00000000" w:rsidRPr="00000000" w14:paraId="0000004E">
                  <w:pPr>
                    <w:rPr>
                      <w:color w:val="000000"/>
                      <w:sz w:val="20"/>
                      <w:szCs w:val="20"/>
                    </w:rPr>
                  </w:pPr>
                  <w:r w:rsidDel="00000000" w:rsidR="00000000" w:rsidRPr="00000000">
                    <w:rPr>
                      <w:color w:val="000000"/>
                      <w:sz w:val="20"/>
                      <w:szCs w:val="20"/>
                      <w:rtl w:val="0"/>
                    </w:rPr>
                    <w:t xml:space="preserve">0</w:t>
                  </w:r>
                </w:p>
              </w:tc>
              <w:tc>
                <w:tcPr/>
                <w:p w:rsidR="00000000" w:rsidDel="00000000" w:rsidP="00000000" w:rsidRDefault="00000000" w:rsidRPr="00000000" w14:paraId="0000004F">
                  <w:pPr>
                    <w:rPr>
                      <w:color w:val="000000"/>
                      <w:sz w:val="20"/>
                      <w:szCs w:val="20"/>
                    </w:rPr>
                  </w:pPr>
                  <w:r w:rsidDel="00000000" w:rsidR="00000000" w:rsidRPr="00000000">
                    <w:rPr>
                      <w:color w:val="000000"/>
                      <w:sz w:val="20"/>
                      <w:szCs w:val="20"/>
                      <w:rtl w:val="0"/>
                    </w:rPr>
                    <w:t xml:space="preserve">0</w:t>
                  </w:r>
                </w:p>
              </w:tc>
              <w:tc>
                <w:tcPr/>
                <w:p w:rsidR="00000000" w:rsidDel="00000000" w:rsidP="00000000" w:rsidRDefault="00000000" w:rsidRPr="00000000" w14:paraId="00000050">
                  <w:pPr>
                    <w:rPr>
                      <w:color w:val="000000"/>
                      <w:sz w:val="20"/>
                      <w:szCs w:val="20"/>
                    </w:rPr>
                  </w:pPr>
                  <w:r w:rsidDel="00000000" w:rsidR="00000000" w:rsidRPr="00000000">
                    <w:rPr>
                      <w:color w:val="000000"/>
                      <w:sz w:val="20"/>
                      <w:szCs w:val="20"/>
                      <w:rtl w:val="0"/>
                    </w:rPr>
                    <w:t xml:space="preserve">0</w:t>
                  </w:r>
                </w:p>
              </w:tc>
            </w:tr>
            <w:tr>
              <w:tc>
                <w:tcPr/>
                <w:p w:rsidR="00000000" w:rsidDel="00000000" w:rsidP="00000000" w:rsidRDefault="00000000" w:rsidRPr="00000000" w14:paraId="00000051">
                  <w:pPr>
                    <w:rPr>
                      <w:color w:val="000000"/>
                      <w:sz w:val="20"/>
                      <w:szCs w:val="20"/>
                    </w:rPr>
                  </w:pPr>
                  <w:r w:rsidDel="00000000" w:rsidR="00000000" w:rsidRPr="00000000">
                    <w:rPr>
                      <w:color w:val="000000"/>
                      <w:sz w:val="20"/>
                      <w:szCs w:val="20"/>
                      <w:rtl w:val="0"/>
                    </w:rPr>
                    <w:t xml:space="preserve">X00-Y07</w:t>
                  </w:r>
                </w:p>
              </w:tc>
              <w:tc>
                <w:tcPr/>
                <w:p w:rsidR="00000000" w:rsidDel="00000000" w:rsidP="00000000" w:rsidRDefault="00000000" w:rsidRPr="00000000" w14:paraId="00000052">
                  <w:pPr>
                    <w:rPr>
                      <w:color w:val="000000"/>
                      <w:sz w:val="20"/>
                      <w:szCs w:val="20"/>
                    </w:rPr>
                  </w:pPr>
                  <w:r w:rsidDel="00000000" w:rsidR="00000000" w:rsidRPr="00000000">
                    <w:rPr>
                      <w:color w:val="000000"/>
                      <w:sz w:val="20"/>
                      <w:szCs w:val="20"/>
                      <w:rtl w:val="0"/>
                    </w:rPr>
                    <w:t xml:space="preserve">-7</w:t>
                  </w:r>
                </w:p>
              </w:tc>
              <w:tc>
                <w:tcPr/>
                <w:p w:rsidR="00000000" w:rsidDel="00000000" w:rsidP="00000000" w:rsidRDefault="00000000" w:rsidRPr="00000000" w14:paraId="00000053">
                  <w:pPr>
                    <w:rPr>
                      <w:color w:val="000000"/>
                      <w:sz w:val="20"/>
                      <w:szCs w:val="20"/>
                    </w:rPr>
                  </w:pPr>
                  <w:r w:rsidDel="00000000" w:rsidR="00000000" w:rsidRPr="00000000">
                    <w:rPr>
                      <w:color w:val="000000"/>
                      <w:sz w:val="20"/>
                      <w:szCs w:val="20"/>
                      <w:rtl w:val="0"/>
                    </w:rPr>
                    <w:t xml:space="preserve">12.628</w:t>
                  </w:r>
                </w:p>
              </w:tc>
              <w:tc>
                <w:tcPr>
                  <w:tcBorders>
                    <w:right w:color="000000" w:space="0" w:sz="4" w:val="single"/>
                  </w:tcBorders>
                </w:tcPr>
                <w:p w:rsidR="00000000" w:rsidDel="00000000" w:rsidP="00000000" w:rsidRDefault="00000000" w:rsidRPr="00000000" w14:paraId="00000054">
                  <w:pPr>
                    <w:rPr>
                      <w:color w:val="000000"/>
                      <w:sz w:val="20"/>
                      <w:szCs w:val="20"/>
                    </w:rPr>
                  </w:pPr>
                  <w:r w:rsidDel="00000000" w:rsidR="00000000" w:rsidRPr="00000000">
                    <w:rPr>
                      <w:color w:val="000000"/>
                      <w:sz w:val="20"/>
                      <w:szCs w:val="20"/>
                      <w:rtl w:val="0"/>
                    </w:rPr>
                    <w:t xml:space="preserve">146</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55">
                  <w:pPr>
                    <w:rPr>
                      <w:b w:val="1"/>
                      <w:color w:val="ffffff"/>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56">
                  <w:pPr>
                    <w:rPr>
                      <w:color w:val="000000"/>
                      <w:sz w:val="20"/>
                      <w:szCs w:val="20"/>
                    </w:rPr>
                  </w:pPr>
                  <w:r w:rsidDel="00000000" w:rsidR="00000000" w:rsidRPr="00000000">
                    <w:rPr>
                      <w:color w:val="000000"/>
                      <w:sz w:val="20"/>
                      <w:szCs w:val="20"/>
                      <w:rtl w:val="0"/>
                    </w:rPr>
                    <w:t xml:space="preserve">X00-Y07</w:t>
                  </w:r>
                </w:p>
              </w:tc>
              <w:tc>
                <w:tcPr>
                  <w:tcBorders>
                    <w:left w:color="000000" w:space="0" w:sz="4" w:val="single"/>
                  </w:tcBorders>
                </w:tcPr>
                <w:p w:rsidR="00000000" w:rsidDel="00000000" w:rsidP="00000000" w:rsidRDefault="00000000" w:rsidRPr="00000000" w14:paraId="00000057">
                  <w:pPr>
                    <w:rPr>
                      <w:color w:val="000000"/>
                      <w:sz w:val="20"/>
                      <w:szCs w:val="20"/>
                    </w:rPr>
                  </w:pPr>
                  <w:r w:rsidDel="00000000" w:rsidR="00000000" w:rsidRPr="00000000">
                    <w:rPr>
                      <w:color w:val="000000"/>
                      <w:sz w:val="20"/>
                      <w:szCs w:val="20"/>
                      <w:rtl w:val="0"/>
                    </w:rPr>
                    <w:t xml:space="preserve">-8</w:t>
                  </w:r>
                </w:p>
              </w:tc>
              <w:tc>
                <w:tcPr/>
                <w:p w:rsidR="00000000" w:rsidDel="00000000" w:rsidP="00000000" w:rsidRDefault="00000000" w:rsidRPr="00000000" w14:paraId="00000058">
                  <w:pPr>
                    <w:rPr>
                      <w:color w:val="000000"/>
                      <w:sz w:val="20"/>
                      <w:szCs w:val="20"/>
                    </w:rPr>
                  </w:pPr>
                  <w:r w:rsidDel="00000000" w:rsidR="00000000" w:rsidRPr="00000000">
                    <w:rPr>
                      <w:color w:val="000000"/>
                      <w:sz w:val="20"/>
                      <w:szCs w:val="20"/>
                      <w:rtl w:val="0"/>
                    </w:rPr>
                    <w:t xml:space="preserve">12.626</w:t>
                  </w:r>
                </w:p>
              </w:tc>
              <w:tc>
                <w:tcPr/>
                <w:p w:rsidR="00000000" w:rsidDel="00000000" w:rsidP="00000000" w:rsidRDefault="00000000" w:rsidRPr="00000000" w14:paraId="00000059">
                  <w:pPr>
                    <w:rPr>
                      <w:color w:val="000000"/>
                      <w:sz w:val="20"/>
                      <w:szCs w:val="20"/>
                    </w:rPr>
                  </w:pPr>
                  <w:r w:rsidDel="00000000" w:rsidR="00000000" w:rsidRPr="00000000">
                    <w:rPr>
                      <w:color w:val="000000"/>
                      <w:sz w:val="20"/>
                      <w:szCs w:val="20"/>
                      <w:rtl w:val="0"/>
                    </w:rPr>
                    <w:t xml:space="preserve">147</w:t>
                  </w:r>
                </w:p>
              </w:tc>
            </w:tr>
            <w:tr>
              <w:tc>
                <w:tcPr/>
                <w:p w:rsidR="00000000" w:rsidDel="00000000" w:rsidP="00000000" w:rsidRDefault="00000000" w:rsidRPr="00000000" w14:paraId="0000005A">
                  <w:pPr>
                    <w:rPr>
                      <w:color w:val="000000"/>
                      <w:sz w:val="20"/>
                      <w:szCs w:val="20"/>
                    </w:rPr>
                  </w:pPr>
                  <w:r w:rsidDel="00000000" w:rsidR="00000000" w:rsidRPr="00000000">
                    <w:rPr>
                      <w:color w:val="000000"/>
                      <w:sz w:val="20"/>
                      <w:szCs w:val="20"/>
                      <w:rtl w:val="0"/>
                    </w:rPr>
                    <w:t xml:space="preserve">X01-Y00</w:t>
                  </w:r>
                </w:p>
              </w:tc>
              <w:tc>
                <w:tcPr/>
                <w:p w:rsidR="00000000" w:rsidDel="00000000" w:rsidP="00000000" w:rsidRDefault="00000000" w:rsidRPr="00000000" w14:paraId="0000005B">
                  <w:pPr>
                    <w:rPr>
                      <w:color w:val="000000"/>
                      <w:sz w:val="20"/>
                      <w:szCs w:val="20"/>
                    </w:rPr>
                  </w:pPr>
                  <w:r w:rsidDel="00000000" w:rsidR="00000000" w:rsidRPr="00000000">
                    <w:rPr>
                      <w:color w:val="000000"/>
                      <w:sz w:val="20"/>
                      <w:szCs w:val="20"/>
                      <w:rtl w:val="0"/>
                    </w:rPr>
                    <w:t xml:space="preserve">1.821</w:t>
                  </w:r>
                </w:p>
              </w:tc>
              <w:tc>
                <w:tcPr/>
                <w:p w:rsidR="00000000" w:rsidDel="00000000" w:rsidP="00000000" w:rsidRDefault="00000000" w:rsidRPr="00000000" w14:paraId="0000005C">
                  <w:pPr>
                    <w:rPr>
                      <w:color w:val="000000"/>
                      <w:sz w:val="20"/>
                      <w:szCs w:val="20"/>
                    </w:rPr>
                  </w:pPr>
                  <w:r w:rsidDel="00000000" w:rsidR="00000000" w:rsidRPr="00000000">
                    <w:rPr>
                      <w:color w:val="000000"/>
                      <w:sz w:val="20"/>
                      <w:szCs w:val="20"/>
                      <w:rtl w:val="0"/>
                    </w:rPr>
                    <w:t xml:space="preserve">7</w:t>
                  </w:r>
                </w:p>
              </w:tc>
              <w:tc>
                <w:tcPr>
                  <w:tcBorders>
                    <w:right w:color="000000" w:space="0" w:sz="4" w:val="single"/>
                  </w:tcBorders>
                </w:tcPr>
                <w:p w:rsidR="00000000" w:rsidDel="00000000" w:rsidP="00000000" w:rsidRDefault="00000000" w:rsidRPr="00000000" w14:paraId="0000005D">
                  <w:pPr>
                    <w:rPr>
                      <w:color w:val="000000"/>
                      <w:sz w:val="20"/>
                      <w:szCs w:val="20"/>
                    </w:rPr>
                  </w:pPr>
                  <w:r w:rsidDel="00000000" w:rsidR="00000000" w:rsidRPr="00000000">
                    <w:rPr>
                      <w:color w:val="000000"/>
                      <w:sz w:val="20"/>
                      <w:szCs w:val="20"/>
                      <w:rtl w:val="0"/>
                    </w:rPr>
                    <w:t xml:space="preserve">0</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5E">
                  <w:pPr>
                    <w:rPr>
                      <w:b w:val="1"/>
                      <w:color w:val="ffffff"/>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5F">
                  <w:pPr>
                    <w:rPr>
                      <w:color w:val="000000"/>
                      <w:sz w:val="20"/>
                      <w:szCs w:val="20"/>
                    </w:rPr>
                  </w:pPr>
                  <w:r w:rsidDel="00000000" w:rsidR="00000000" w:rsidRPr="00000000">
                    <w:rPr>
                      <w:color w:val="000000"/>
                      <w:sz w:val="20"/>
                      <w:szCs w:val="20"/>
                      <w:rtl w:val="0"/>
                    </w:rPr>
                    <w:t xml:space="preserve">X01-Y00</w:t>
                  </w:r>
                </w:p>
              </w:tc>
              <w:tc>
                <w:tcPr>
                  <w:tcBorders>
                    <w:left w:color="000000" w:space="0" w:sz="4" w:val="single"/>
                  </w:tcBorders>
                </w:tcPr>
                <w:p w:rsidR="00000000" w:rsidDel="00000000" w:rsidP="00000000" w:rsidRDefault="00000000" w:rsidRPr="00000000" w14:paraId="00000060">
                  <w:pPr>
                    <w:rPr>
                      <w:color w:val="000000"/>
                      <w:sz w:val="20"/>
                      <w:szCs w:val="20"/>
                    </w:rPr>
                  </w:pPr>
                  <w:r w:rsidDel="00000000" w:rsidR="00000000" w:rsidRPr="00000000">
                    <w:rPr>
                      <w:color w:val="000000"/>
                      <w:sz w:val="20"/>
                      <w:szCs w:val="20"/>
                      <w:rtl w:val="0"/>
                    </w:rPr>
                    <w:t xml:space="preserve">1.821</w:t>
                  </w:r>
                </w:p>
              </w:tc>
              <w:tc>
                <w:tcPr/>
                <w:p w:rsidR="00000000" w:rsidDel="00000000" w:rsidP="00000000" w:rsidRDefault="00000000" w:rsidRPr="00000000" w14:paraId="00000061">
                  <w:pPr>
                    <w:rPr>
                      <w:color w:val="000000"/>
                      <w:sz w:val="20"/>
                      <w:szCs w:val="20"/>
                    </w:rPr>
                  </w:pPr>
                  <w:r w:rsidDel="00000000" w:rsidR="00000000" w:rsidRPr="00000000">
                    <w:rPr>
                      <w:color w:val="000000"/>
                      <w:sz w:val="20"/>
                      <w:szCs w:val="20"/>
                      <w:rtl w:val="0"/>
                    </w:rPr>
                    <w:t xml:space="preserve">8</w:t>
                  </w:r>
                </w:p>
              </w:tc>
              <w:tc>
                <w:tcPr/>
                <w:p w:rsidR="00000000" w:rsidDel="00000000" w:rsidP="00000000" w:rsidRDefault="00000000" w:rsidRPr="00000000" w14:paraId="00000062">
                  <w:pPr>
                    <w:rPr>
                      <w:color w:val="000000"/>
                      <w:sz w:val="20"/>
                      <w:szCs w:val="20"/>
                    </w:rPr>
                  </w:pPr>
                  <w:r w:rsidDel="00000000" w:rsidR="00000000" w:rsidRPr="00000000">
                    <w:rPr>
                      <w:color w:val="000000"/>
                      <w:sz w:val="20"/>
                      <w:szCs w:val="20"/>
                      <w:rtl w:val="0"/>
                    </w:rPr>
                    <w:t xml:space="preserve">1</w:t>
                  </w:r>
                </w:p>
              </w:tc>
            </w:tr>
            <w:tr>
              <w:tc>
                <w:tcPr/>
                <w:p w:rsidR="00000000" w:rsidDel="00000000" w:rsidP="00000000" w:rsidRDefault="00000000" w:rsidRPr="00000000" w14:paraId="00000063">
                  <w:pPr>
                    <w:rPr>
                      <w:color w:val="000000"/>
                      <w:sz w:val="20"/>
                      <w:szCs w:val="20"/>
                    </w:rPr>
                  </w:pPr>
                  <w:r w:rsidDel="00000000" w:rsidR="00000000" w:rsidRPr="00000000">
                    <w:rPr>
                      <w:color w:val="000000"/>
                      <w:sz w:val="20"/>
                      <w:szCs w:val="20"/>
                      <w:rtl w:val="0"/>
                    </w:rPr>
                    <w:t xml:space="preserve">X01-Y07</w:t>
                  </w:r>
                </w:p>
              </w:tc>
              <w:tc>
                <w:tcPr/>
                <w:p w:rsidR="00000000" w:rsidDel="00000000" w:rsidP="00000000" w:rsidRDefault="00000000" w:rsidRPr="00000000" w14:paraId="00000064">
                  <w:pPr>
                    <w:rPr>
                      <w:color w:val="000000"/>
                      <w:sz w:val="20"/>
                      <w:szCs w:val="20"/>
                    </w:rPr>
                  </w:pPr>
                  <w:r w:rsidDel="00000000" w:rsidR="00000000" w:rsidRPr="00000000">
                    <w:rPr>
                      <w:color w:val="000000"/>
                      <w:sz w:val="20"/>
                      <w:szCs w:val="20"/>
                      <w:rtl w:val="0"/>
                    </w:rPr>
                    <w:t xml:space="preserve">1.814</w:t>
                  </w:r>
                </w:p>
              </w:tc>
              <w:tc>
                <w:tcPr/>
                <w:p w:rsidR="00000000" w:rsidDel="00000000" w:rsidP="00000000" w:rsidRDefault="00000000" w:rsidRPr="00000000" w14:paraId="00000065">
                  <w:pPr>
                    <w:rPr>
                      <w:color w:val="000000"/>
                      <w:sz w:val="20"/>
                      <w:szCs w:val="20"/>
                    </w:rPr>
                  </w:pPr>
                  <w:r w:rsidDel="00000000" w:rsidR="00000000" w:rsidRPr="00000000">
                    <w:rPr>
                      <w:color w:val="000000"/>
                      <w:sz w:val="20"/>
                      <w:szCs w:val="20"/>
                      <w:rtl w:val="0"/>
                    </w:rPr>
                    <w:t xml:space="preserve">12.635</w:t>
                  </w:r>
                </w:p>
              </w:tc>
              <w:tc>
                <w:tcPr>
                  <w:tcBorders>
                    <w:right w:color="000000" w:space="0" w:sz="4" w:val="single"/>
                  </w:tcBorders>
                </w:tcPr>
                <w:p w:rsidR="00000000" w:rsidDel="00000000" w:rsidP="00000000" w:rsidRDefault="00000000" w:rsidRPr="00000000" w14:paraId="00000066">
                  <w:pPr>
                    <w:rPr>
                      <w:color w:val="000000"/>
                      <w:sz w:val="20"/>
                      <w:szCs w:val="20"/>
                    </w:rPr>
                  </w:pPr>
                  <w:r w:rsidDel="00000000" w:rsidR="00000000" w:rsidRPr="00000000">
                    <w:rPr>
                      <w:color w:val="000000"/>
                      <w:sz w:val="20"/>
                      <w:szCs w:val="20"/>
                      <w:rtl w:val="0"/>
                    </w:rPr>
                    <w:t xml:space="preserve">146</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67">
                  <w:pPr>
                    <w:rPr>
                      <w:b w:val="1"/>
                      <w:color w:val="ffffff"/>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68">
                  <w:pPr>
                    <w:rPr>
                      <w:color w:val="000000"/>
                      <w:sz w:val="20"/>
                      <w:szCs w:val="20"/>
                    </w:rPr>
                  </w:pPr>
                  <w:r w:rsidDel="00000000" w:rsidR="00000000" w:rsidRPr="00000000">
                    <w:rPr>
                      <w:color w:val="000000"/>
                      <w:sz w:val="20"/>
                      <w:szCs w:val="20"/>
                      <w:rtl w:val="0"/>
                    </w:rPr>
                    <w:t xml:space="preserve">X01-Y07</w:t>
                  </w:r>
                </w:p>
              </w:tc>
              <w:tc>
                <w:tcPr>
                  <w:tcBorders>
                    <w:left w:color="000000" w:space="0" w:sz="4" w:val="single"/>
                  </w:tcBorders>
                </w:tcPr>
                <w:p w:rsidR="00000000" w:rsidDel="00000000" w:rsidP="00000000" w:rsidRDefault="00000000" w:rsidRPr="00000000" w14:paraId="00000069">
                  <w:pPr>
                    <w:rPr>
                      <w:color w:val="000000"/>
                      <w:sz w:val="20"/>
                      <w:szCs w:val="20"/>
                    </w:rPr>
                  </w:pPr>
                  <w:r w:rsidDel="00000000" w:rsidR="00000000" w:rsidRPr="00000000">
                    <w:rPr>
                      <w:color w:val="000000"/>
                      <w:sz w:val="20"/>
                      <w:szCs w:val="20"/>
                      <w:rtl w:val="0"/>
                    </w:rPr>
                    <w:t xml:space="preserve">1.812</w:t>
                  </w:r>
                </w:p>
              </w:tc>
              <w:tc>
                <w:tcPr/>
                <w:p w:rsidR="00000000" w:rsidDel="00000000" w:rsidP="00000000" w:rsidRDefault="00000000" w:rsidRPr="00000000" w14:paraId="0000006A">
                  <w:pPr>
                    <w:rPr>
                      <w:color w:val="000000"/>
                      <w:sz w:val="20"/>
                      <w:szCs w:val="20"/>
                    </w:rPr>
                  </w:pPr>
                  <w:r w:rsidDel="00000000" w:rsidR="00000000" w:rsidRPr="00000000">
                    <w:rPr>
                      <w:color w:val="000000"/>
                      <w:sz w:val="20"/>
                      <w:szCs w:val="20"/>
                      <w:rtl w:val="0"/>
                    </w:rPr>
                    <w:t xml:space="preserve">12.634</w:t>
                  </w:r>
                </w:p>
              </w:tc>
              <w:tc>
                <w:tcPr/>
                <w:p w:rsidR="00000000" w:rsidDel="00000000" w:rsidP="00000000" w:rsidRDefault="00000000" w:rsidRPr="00000000" w14:paraId="0000006B">
                  <w:pPr>
                    <w:rPr>
                      <w:color w:val="000000"/>
                      <w:sz w:val="20"/>
                      <w:szCs w:val="20"/>
                    </w:rPr>
                  </w:pPr>
                  <w:r w:rsidDel="00000000" w:rsidR="00000000" w:rsidRPr="00000000">
                    <w:rPr>
                      <w:color w:val="000000"/>
                      <w:sz w:val="20"/>
                      <w:szCs w:val="20"/>
                      <w:rtl w:val="0"/>
                    </w:rPr>
                    <w:t xml:space="preserve">146</w:t>
                  </w:r>
                </w:p>
              </w:tc>
            </w:tr>
          </w:tbl>
          <w:p w:rsidR="00000000" w:rsidDel="00000000" w:rsidP="00000000" w:rsidRDefault="00000000" w:rsidRPr="00000000" w14:paraId="0000006C">
            <w:pPr>
              <w:rPr>
                <w:b w:val="1"/>
                <w:color w:val="000000"/>
              </w:rPr>
            </w:pPr>
            <w:r w:rsidDel="00000000" w:rsidR="00000000" w:rsidRPr="00000000">
              <w:rPr>
                <w:rtl w:val="0"/>
              </w:rPr>
            </w:r>
          </w:p>
        </w:tc>
      </w:tr>
    </w:tbl>
    <w:p w:rsidR="00000000" w:rsidDel="00000000" w:rsidP="00000000" w:rsidRDefault="00000000" w:rsidRPr="00000000" w14:paraId="0000006D">
      <w:pPr>
        <w:tabs>
          <w:tab w:val="left" w:pos="7797"/>
        </w:tabs>
        <w:spacing w:before="120" w:lineRule="auto"/>
        <w:ind w:left="1134" w:right="1565" w:firstLine="0"/>
        <w:jc w:val="center"/>
        <w:rPr/>
      </w:pPr>
      <w:r w:rsidDel="00000000" w:rsidR="00000000" w:rsidRPr="00000000">
        <w:rPr>
          <w:b w:val="1"/>
          <w:rtl w:val="0"/>
        </w:rPr>
        <w:t xml:space="preserve">Table S1.</w:t>
      </w:r>
      <w:r w:rsidDel="00000000" w:rsidR="00000000" w:rsidRPr="00000000">
        <w:rPr>
          <w:rtl w:val="0"/>
        </w:rPr>
        <w:t xml:space="preserve"> Positions of the four corner 3D tiles of the mosaics after manual alignment with MosaicExplorerJ (left) and automatic alignment with BigStitcher (right)</w:t>
      </w:r>
    </w:p>
    <w:p w:rsidR="00000000" w:rsidDel="00000000" w:rsidP="00000000" w:rsidRDefault="00000000" w:rsidRPr="00000000" w14:paraId="0000006E">
      <w:pPr>
        <w:shd w:fill="ffffff" w:val="clear"/>
        <w:spacing w:after="0" w:line="240" w:lineRule="auto"/>
        <w:jc w:val="both"/>
        <w:rPr/>
      </w:pPr>
      <w:r w:rsidDel="00000000" w:rsidR="00000000" w:rsidRPr="00000000">
        <w:rPr>
          <w:rtl w:val="0"/>
        </w:rPr>
      </w:r>
    </w:p>
    <w:p w:rsidR="00000000" w:rsidDel="00000000" w:rsidP="00000000" w:rsidRDefault="00000000" w:rsidRPr="00000000" w14:paraId="0000006F">
      <w:pPr>
        <w:shd w:fill="ffffff" w:val="clear"/>
        <w:spacing w:after="0" w:line="240" w:lineRule="auto"/>
        <w:jc w:val="both"/>
        <w:rPr/>
      </w:pPr>
      <w:r w:rsidDel="00000000" w:rsidR="00000000" w:rsidRPr="00000000">
        <w:rPr>
          <w:rtl w:val="0"/>
        </w:rPr>
        <w:t xml:space="preserve">Even though these figures and the visual inspection show that the results obtained by both tools are pretty similar for this dataset, it is to be noted that BigStitcher can achieve a higher accuracy for datasets suffering from sources of misalignments not taken into account by MosaicExplorerJ (e.g. optical artefacts produced by the sample, chromatic aberrations, non parallel lighsheet for dual-sided illumination, severely interleaved X,Y,Z motor axis wobbling).</w:t>
      </w:r>
    </w:p>
    <w:p w:rsidR="00000000" w:rsidDel="00000000" w:rsidP="00000000" w:rsidRDefault="00000000" w:rsidRPr="00000000" w14:paraId="00000070">
      <w:pPr>
        <w:tabs>
          <w:tab w:val="left" w:pos="9356"/>
        </w:tabs>
        <w:spacing w:before="120" w:lineRule="auto"/>
        <w:ind w:right="4"/>
        <w:jc w:val="both"/>
        <w:rPr>
          <w:b w:val="1"/>
        </w:rPr>
      </w:pPr>
      <w:r w:rsidDel="00000000" w:rsidR="00000000" w:rsidRPr="00000000">
        <w:rPr>
          <w:rtl w:val="0"/>
        </w:rPr>
      </w:r>
    </w:p>
    <w:p w:rsidR="00000000" w:rsidDel="00000000" w:rsidP="00000000" w:rsidRDefault="00000000" w:rsidRPr="00000000" w14:paraId="00000071">
      <w:pPr>
        <w:tabs>
          <w:tab w:val="left" w:pos="9356"/>
        </w:tabs>
        <w:spacing w:before="120" w:lineRule="auto"/>
        <w:ind w:right="4"/>
        <w:jc w:val="both"/>
        <w:rPr>
          <w:b w:val="1"/>
        </w:rPr>
      </w:pPr>
      <w:r w:rsidDel="00000000" w:rsidR="00000000" w:rsidRPr="00000000">
        <w:rPr>
          <w:b w:val="1"/>
          <w:rtl w:val="0"/>
        </w:rPr>
        <w:t xml:space="preserve">Operation</w:t>
      </w:r>
    </w:p>
    <w:p w:rsidR="00000000" w:rsidDel="00000000" w:rsidP="00000000" w:rsidRDefault="00000000" w:rsidRPr="00000000" w14:paraId="00000072">
      <w:pPr>
        <w:tabs>
          <w:tab w:val="left" w:pos="9356"/>
        </w:tabs>
        <w:spacing w:before="120" w:lineRule="auto"/>
        <w:ind w:right="4"/>
        <w:jc w:val="both"/>
        <w:rPr/>
      </w:pPr>
      <w:r w:rsidDel="00000000" w:rsidR="00000000" w:rsidRPr="00000000">
        <w:rPr>
          <w:rtl w:val="0"/>
        </w:rPr>
        <w:t xml:space="preserve">MosaicExplorerJ relies on the visual inspection and the manual registration of matching features in the regions of overlap between the tiles (</w:t>
      </w:r>
      <w:r w:rsidDel="00000000" w:rsidR="00000000" w:rsidRPr="00000000">
        <w:rPr>
          <w:b w:val="1"/>
          <w:rtl w:val="0"/>
        </w:rPr>
        <w:t xml:space="preserve">S3-V1</w:t>
      </w:r>
      <w:r w:rsidDel="00000000" w:rsidR="00000000" w:rsidRPr="00000000">
        <w:rPr>
          <w:rtl w:val="0"/>
        </w:rPr>
        <w:t xml:space="preserve"> &amp; </w:t>
      </w:r>
      <w:r w:rsidDel="00000000" w:rsidR="00000000" w:rsidRPr="00000000">
        <w:rPr>
          <w:b w:val="1"/>
          <w:rtl w:val="0"/>
        </w:rPr>
        <w:t xml:space="preserve">S3-V2</w:t>
      </w:r>
      <w:r w:rsidDel="00000000" w:rsidR="00000000" w:rsidRPr="00000000">
        <w:rPr>
          <w:rtl w:val="0"/>
        </w:rPr>
        <w:t xml:space="preserve">). While this might look at first less attractive than automated algorithms, this is a fast process (the alignment is performed instantly after a limited number of tiles have been adjusted), and it is a simple way to ensure that a predictable correction model (camera tilt + lightsheet tilt + XY separable sample motor axial wobble) is sufficient to align a mosaic, which can help detecting acquisition flaws (e.g. sample deformation). Also, there is no risk that an automatic optimizer “hides” these artefacts or gets stuck in an incorrect configuration (potentially requiring to update the starting positions of the tiles before another round of optimization).</w:t>
      </w:r>
    </w:p>
    <w:p w:rsidR="00000000" w:rsidDel="00000000" w:rsidP="00000000" w:rsidRDefault="00000000" w:rsidRPr="00000000" w14:paraId="00000073">
      <w:pPr>
        <w:tabs>
          <w:tab w:val="left" w:pos="9356"/>
        </w:tabs>
        <w:spacing w:before="120" w:lineRule="auto"/>
        <w:ind w:right="4"/>
        <w:jc w:val="both"/>
        <w:rPr/>
      </w:pPr>
      <w:r w:rsidDel="00000000" w:rsidR="00000000" w:rsidRPr="00000000">
        <w:rPr>
          <w:rtl w:val="0"/>
        </w:rPr>
      </w:r>
    </w:p>
    <w:p w:rsidR="00000000" w:rsidDel="00000000" w:rsidP="00000000" w:rsidRDefault="00000000" w:rsidRPr="00000000" w14:paraId="00000074">
      <w:pPr>
        <w:jc w:val="both"/>
        <w:rPr>
          <w:b w:val="1"/>
        </w:rPr>
      </w:pPr>
      <w:r w:rsidDel="00000000" w:rsidR="00000000" w:rsidRPr="00000000">
        <w:rPr>
          <w:b w:val="1"/>
          <w:rtl w:val="0"/>
        </w:rPr>
        <w:t xml:space="preserve">Dual-sided camera datasets</w:t>
      </w:r>
    </w:p>
    <w:p w:rsidR="00000000" w:rsidDel="00000000" w:rsidP="00000000" w:rsidRDefault="00000000" w:rsidRPr="00000000" w14:paraId="00000075">
      <w:pPr>
        <w:jc w:val="both"/>
        <w:rPr/>
      </w:pPr>
      <w:r w:rsidDel="00000000" w:rsidR="00000000" w:rsidRPr="00000000">
        <w:rPr>
          <w:rtl w:val="0"/>
        </w:rPr>
        <w:t xml:space="preserve">MosaicExplorerJ is designed to stitch the images coming from two opposing cameras (</w:t>
      </w:r>
      <w:r w:rsidDel="00000000" w:rsidR="00000000" w:rsidRPr="00000000">
        <w:rPr>
          <w:b w:val="1"/>
          <w:rtl w:val="0"/>
        </w:rPr>
        <w:t xml:space="preserve">S3-V4</w:t>
      </w:r>
      <w:r w:rsidDel="00000000" w:rsidR="00000000" w:rsidRPr="00000000">
        <w:rPr>
          <w:rtl w:val="0"/>
        </w:rPr>
        <w:t xml:space="preserve">) by 2D registering them in a user defined Z slice (union slice) and by deterministically keeping the slices coming from the closest camera (Figure 1). Handling dual-sided cameras in BigStitcher is a bit more tricky since the images need to be flipped manually and 3D registered from automatically detected interest points. Also, BigStitcher relies on image dependent quality metric to merge the best images from two overlapping views. While this strategy is more versatile (it is for instance also used to merge illumination sides or multi-angle views), it is also more computationally intensive and MosaicExplorerJ strategy guarantees that residual misalignments do not propagate beyond the union slice. This can be advantageous when no image quality improvement is expected from blending the images from two cameras.</w:t>
      </w:r>
    </w:p>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tabs>
          <w:tab w:val="left" w:pos="7797"/>
        </w:tabs>
        <w:spacing w:before="120" w:lineRule="auto"/>
        <w:ind w:right="1565"/>
        <w:rPr>
          <w:b w:val="1"/>
        </w:rPr>
      </w:pPr>
      <w:r w:rsidDel="00000000" w:rsidR="00000000" w:rsidRPr="00000000">
        <w:rPr>
          <w:b w:val="1"/>
          <w:rtl w:val="0"/>
        </w:rPr>
        <w:t xml:space="preserve">Dual-sided illumination datasets</w:t>
      </w:r>
    </w:p>
    <w:p w:rsidR="00000000" w:rsidDel="00000000" w:rsidP="00000000" w:rsidRDefault="00000000" w:rsidRPr="00000000" w14:paraId="00000078">
      <w:pPr>
        <w:jc w:val="both"/>
        <w:rPr/>
      </w:pPr>
      <w:r w:rsidDel="00000000" w:rsidR="00000000" w:rsidRPr="00000000">
        <w:rPr>
          <w:rtl w:val="0"/>
        </w:rPr>
        <w:t xml:space="preserve">The accurate stitching of the mosaics from two illumination sides can only be achieved accurately with MosaicExplorerJ when the lightsheets from both illumination sides are approximately parallel (</w:t>
      </w:r>
      <w:r w:rsidDel="00000000" w:rsidR="00000000" w:rsidRPr="00000000">
        <w:rPr>
          <w:b w:val="1"/>
          <w:rtl w:val="0"/>
        </w:rPr>
        <w:t xml:space="preserve">S3-V3</w:t>
      </w:r>
      <w:r w:rsidDel="00000000" w:rsidR="00000000" w:rsidRPr="00000000">
        <w:rPr>
          <w:rtl w:val="0"/>
        </w:rPr>
        <w:t xml:space="preserve">). If this condition is not met, the mosaics must be 3D registered (typically from interest points) and 3D rotated, two operations that are currently only supported by BigStitcher.</w:t>
      </w:r>
    </w:p>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jc w:val="both"/>
        <w:rPr>
          <w:b w:val="1"/>
        </w:rPr>
      </w:pPr>
      <w:r w:rsidDel="00000000" w:rsidR="00000000" w:rsidRPr="00000000">
        <w:rPr>
          <w:b w:val="1"/>
          <w:rtl w:val="0"/>
        </w:rPr>
        <w:t xml:space="preserve">Intensity correction</w:t>
      </w:r>
    </w:p>
    <w:p w:rsidR="00000000" w:rsidDel="00000000" w:rsidP="00000000" w:rsidRDefault="00000000" w:rsidRPr="00000000" w14:paraId="0000007C">
      <w:pPr>
        <w:jc w:val="both"/>
        <w:rPr/>
      </w:pPr>
      <w:r w:rsidDel="00000000" w:rsidR="00000000" w:rsidRPr="00000000">
        <w:rPr>
          <w:rtl w:val="0"/>
        </w:rPr>
        <w:t xml:space="preserve">Both tools can perform flat field intensity correction. A dark and a bright image has to be provided for BigStitcher while MosaicExplorerJ directly relies on an externally computed intensity correction image (multiplicative weights). When no reference images are available, MosaicExplorerJ additionally enables to interactively adjust XY separable linear shading correction masks to correct for non homogeneous illumination (</w:t>
      </w:r>
      <w:r w:rsidDel="00000000" w:rsidR="00000000" w:rsidRPr="00000000">
        <w:rPr>
          <w:b w:val="1"/>
          <w:rtl w:val="0"/>
        </w:rPr>
        <w:t xml:space="preserve">S3-V5</w:t>
      </w:r>
      <w:r w:rsidDel="00000000" w:rsidR="00000000" w:rsidRPr="00000000">
        <w:rPr>
          <w:rtl w:val="0"/>
        </w:rPr>
        <w:t xml:space="preserve">).</w:t>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b w:val="1"/>
        </w:rPr>
      </w:pPr>
      <w:r w:rsidDel="00000000" w:rsidR="00000000" w:rsidRPr="00000000">
        <w:rPr>
          <w:b w:val="1"/>
          <w:rtl w:val="0"/>
        </w:rPr>
        <w:t xml:space="preserve">Nonrigid registration and chromatic aberrations correction</w:t>
      </w:r>
    </w:p>
    <w:p w:rsidR="00000000" w:rsidDel="00000000" w:rsidP="00000000" w:rsidRDefault="00000000" w:rsidRPr="00000000" w14:paraId="0000007F">
      <w:pPr>
        <w:jc w:val="both"/>
        <w:rPr/>
      </w:pPr>
      <w:r w:rsidDel="00000000" w:rsidR="00000000" w:rsidRPr="00000000">
        <w:rPr>
          <w:rtl w:val="0"/>
        </w:rPr>
        <w:t xml:space="preserve">MosaicExplorerJ applies the same transformations to all channels while BigStitcher supports channel dependent transformations (for the correction of chromatic aberrations) and nonrigid transformations to account for residual mismatches (e.g. by subdividing the image tiles in virtual blocks).</w:t>
      </w:r>
    </w:p>
    <w:p w:rsidR="00000000" w:rsidDel="00000000" w:rsidP="00000000" w:rsidRDefault="00000000" w:rsidRPr="00000000" w14:paraId="00000080">
      <w:pPr>
        <w:jc w:val="both"/>
        <w:rPr>
          <w:b w:val="1"/>
        </w:rPr>
      </w:pPr>
      <w:r w:rsidDel="00000000" w:rsidR="00000000" w:rsidRPr="00000000">
        <w:rPr>
          <w:b w:val="1"/>
          <w:rtl w:val="0"/>
        </w:rPr>
        <w:t xml:space="preserve">Summary</w:t>
      </w:r>
    </w:p>
    <w:p w:rsidR="00000000" w:rsidDel="00000000" w:rsidP="00000000" w:rsidRDefault="00000000" w:rsidRPr="00000000" w14:paraId="00000081">
      <w:pPr>
        <w:jc w:val="both"/>
        <w:rPr/>
      </w:pPr>
      <w:r w:rsidDel="00000000" w:rsidR="00000000" w:rsidRPr="00000000">
        <w:rPr>
          <w:rtl w:val="0"/>
        </w:rPr>
        <w:t xml:space="preserve">We summarize the main features of MosaicExplorerJ and BigStitcher (stitching only) in Table </w:t>
      </w:r>
      <w:r w:rsidDel="00000000" w:rsidR="00000000" w:rsidRPr="00000000">
        <w:rPr>
          <w:b w:val="1"/>
          <w:rtl w:val="0"/>
        </w:rPr>
        <w:t xml:space="preserve">S2</w:t>
      </w:r>
      <w:r w:rsidDel="00000000" w:rsidR="00000000" w:rsidRPr="00000000">
        <w:rPr>
          <w:rtl w:val="0"/>
        </w:rPr>
        <w:t xml:space="preserve">.</w:t>
      </w:r>
    </w:p>
    <w:tbl>
      <w:tblPr>
        <w:tblStyle w:val="Table3"/>
        <w:tblW w:w="84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40"/>
        <w:gridCol w:w="1815"/>
        <w:gridCol w:w="1605"/>
        <w:tblGridChange w:id="0">
          <w:tblGrid>
            <w:gridCol w:w="5040"/>
            <w:gridCol w:w="1815"/>
            <w:gridCol w:w="1605"/>
          </w:tblGrid>
        </w:tblGridChange>
      </w:tblGrid>
      <w:tr>
        <w:tc>
          <w:tcPr/>
          <w:p w:rsidR="00000000" w:rsidDel="00000000" w:rsidP="00000000" w:rsidRDefault="00000000" w:rsidRPr="00000000" w14:paraId="00000082">
            <w:pPr>
              <w:rPr>
                <w:b w:val="1"/>
                <w:color w:val="000000"/>
                <w:sz w:val="20"/>
                <w:szCs w:val="20"/>
              </w:rPr>
            </w:pPr>
            <w:r w:rsidDel="00000000" w:rsidR="00000000" w:rsidRPr="00000000">
              <w:rPr>
                <w:b w:val="1"/>
                <w:color w:val="000000"/>
                <w:sz w:val="20"/>
                <w:szCs w:val="20"/>
                <w:rtl w:val="0"/>
              </w:rPr>
              <w:t xml:space="preserve">Feature</w:t>
            </w:r>
            <w:r w:rsidDel="00000000" w:rsidR="00000000" w:rsidRPr="00000000">
              <w:rPr>
                <w:b w:val="1"/>
                <w:sz w:val="20"/>
                <w:szCs w:val="20"/>
                <w:rtl w:val="0"/>
              </w:rPr>
              <w:t xml:space="preserve">s</w:t>
            </w:r>
            <w:r w:rsidDel="00000000" w:rsidR="00000000" w:rsidRPr="00000000">
              <w:rPr>
                <w:rtl w:val="0"/>
              </w:rPr>
            </w:r>
          </w:p>
        </w:tc>
        <w:tc>
          <w:tcPr/>
          <w:p w:rsidR="00000000" w:rsidDel="00000000" w:rsidP="00000000" w:rsidRDefault="00000000" w:rsidRPr="00000000" w14:paraId="00000083">
            <w:pPr>
              <w:rPr>
                <w:b w:val="1"/>
                <w:color w:val="000000"/>
                <w:sz w:val="20"/>
                <w:szCs w:val="20"/>
              </w:rPr>
            </w:pPr>
            <w:r w:rsidDel="00000000" w:rsidR="00000000" w:rsidRPr="00000000">
              <w:rPr>
                <w:b w:val="1"/>
                <w:color w:val="000000"/>
                <w:sz w:val="20"/>
                <w:szCs w:val="20"/>
                <w:rtl w:val="0"/>
              </w:rPr>
              <w:t xml:space="preserve">MosaicExplorerJ</w:t>
            </w:r>
          </w:p>
        </w:tc>
        <w:tc>
          <w:tcPr/>
          <w:p w:rsidR="00000000" w:rsidDel="00000000" w:rsidP="00000000" w:rsidRDefault="00000000" w:rsidRPr="00000000" w14:paraId="00000084">
            <w:pPr>
              <w:rPr>
                <w:b w:val="1"/>
                <w:color w:val="000000"/>
                <w:sz w:val="20"/>
                <w:szCs w:val="20"/>
              </w:rPr>
            </w:pPr>
            <w:r w:rsidDel="00000000" w:rsidR="00000000" w:rsidRPr="00000000">
              <w:rPr>
                <w:b w:val="1"/>
                <w:color w:val="000000"/>
                <w:sz w:val="20"/>
                <w:szCs w:val="20"/>
                <w:rtl w:val="0"/>
              </w:rPr>
              <w:t xml:space="preserve">BigStitcher</w:t>
            </w:r>
          </w:p>
        </w:tc>
      </w:tr>
      <w:tr>
        <w:tc>
          <w:tcPr/>
          <w:p w:rsidR="00000000" w:rsidDel="00000000" w:rsidP="00000000" w:rsidRDefault="00000000" w:rsidRPr="00000000" w14:paraId="00000085">
            <w:pPr>
              <w:rPr>
                <w:color w:val="000000"/>
                <w:sz w:val="20"/>
                <w:szCs w:val="20"/>
              </w:rPr>
            </w:pPr>
            <w:r w:rsidDel="00000000" w:rsidR="00000000" w:rsidRPr="00000000">
              <w:rPr>
                <w:sz w:val="20"/>
                <w:szCs w:val="20"/>
                <w:rtl w:val="0"/>
              </w:rPr>
              <w:t xml:space="preserve">Process 3</w:t>
            </w:r>
            <w:r w:rsidDel="00000000" w:rsidR="00000000" w:rsidRPr="00000000">
              <w:rPr>
                <w:color w:val="000000"/>
                <w:sz w:val="20"/>
                <w:szCs w:val="20"/>
                <w:rtl w:val="0"/>
              </w:rPr>
              <w:t xml:space="preserve">D TIFF and 2D TIFF series interactively</w:t>
            </w:r>
          </w:p>
        </w:tc>
        <w:tc>
          <w:tcPr/>
          <w:p w:rsidR="00000000" w:rsidDel="00000000" w:rsidP="00000000" w:rsidRDefault="00000000" w:rsidRPr="00000000" w14:paraId="00000086">
            <w:pPr>
              <w:rPr>
                <w:b w:val="1"/>
                <w:color w:val="00b050"/>
                <w:sz w:val="20"/>
                <w:szCs w:val="20"/>
              </w:rPr>
            </w:pPr>
            <w:r w:rsidDel="00000000" w:rsidR="00000000" w:rsidRPr="00000000">
              <w:rPr>
                <w:b w:val="1"/>
                <w:color w:val="00b050"/>
                <w:sz w:val="20"/>
                <w:szCs w:val="20"/>
                <w:rtl w:val="0"/>
              </w:rPr>
              <w:t xml:space="preserve">YES</w:t>
            </w:r>
          </w:p>
        </w:tc>
        <w:tc>
          <w:tcPr/>
          <w:p w:rsidR="00000000" w:rsidDel="00000000" w:rsidP="00000000" w:rsidRDefault="00000000" w:rsidRPr="00000000" w14:paraId="00000087">
            <w:pPr>
              <w:rPr>
                <w:b w:val="1"/>
                <w:color w:val="ff0000"/>
                <w:sz w:val="20"/>
                <w:szCs w:val="20"/>
              </w:rPr>
            </w:pPr>
            <w:r w:rsidDel="00000000" w:rsidR="00000000" w:rsidRPr="00000000">
              <w:rPr>
                <w:b w:val="1"/>
                <w:color w:val="ffc000"/>
                <w:sz w:val="20"/>
                <w:szCs w:val="20"/>
                <w:rtl w:val="0"/>
              </w:rPr>
              <w:t xml:space="preserve">Limited</w:t>
            </w:r>
            <w:r w:rsidDel="00000000" w:rsidR="00000000" w:rsidRPr="00000000">
              <w:rPr>
                <w:b w:val="1"/>
                <w:color w:val="ffc000"/>
                <w:sz w:val="20"/>
                <w:szCs w:val="20"/>
                <w:vertAlign w:val="superscript"/>
              </w:rPr>
              <w:footnoteReference w:customMarkFollows="0" w:id="0"/>
            </w:r>
            <w:r w:rsidDel="00000000" w:rsidR="00000000" w:rsidRPr="00000000">
              <w:rPr>
                <w:rtl w:val="0"/>
              </w:rPr>
            </w:r>
          </w:p>
        </w:tc>
      </w:tr>
      <w:tr>
        <w:tc>
          <w:tcPr/>
          <w:p w:rsidR="00000000" w:rsidDel="00000000" w:rsidP="00000000" w:rsidRDefault="00000000" w:rsidRPr="00000000" w14:paraId="00000088">
            <w:pPr>
              <w:rPr>
                <w:color w:val="000000"/>
                <w:sz w:val="20"/>
                <w:szCs w:val="20"/>
              </w:rPr>
            </w:pPr>
            <w:r w:rsidDel="00000000" w:rsidR="00000000" w:rsidRPr="00000000">
              <w:rPr>
                <w:sz w:val="20"/>
                <w:szCs w:val="20"/>
                <w:rtl w:val="0"/>
              </w:rPr>
              <w:t xml:space="preserve">Mosaic</w:t>
            </w:r>
            <w:r w:rsidDel="00000000" w:rsidR="00000000" w:rsidRPr="00000000">
              <w:rPr>
                <w:color w:val="000000"/>
                <w:sz w:val="20"/>
                <w:szCs w:val="20"/>
                <w:rtl w:val="0"/>
              </w:rPr>
              <w:t xml:space="preserve"> geometry</w:t>
            </w:r>
          </w:p>
        </w:tc>
        <w:tc>
          <w:tcPr/>
          <w:p w:rsidR="00000000" w:rsidDel="00000000" w:rsidP="00000000" w:rsidRDefault="00000000" w:rsidRPr="00000000" w14:paraId="00000089">
            <w:pPr>
              <w:rPr>
                <w:b w:val="1"/>
                <w:color w:val="ff0000"/>
                <w:sz w:val="20"/>
                <w:szCs w:val="20"/>
              </w:rPr>
            </w:pPr>
            <w:r w:rsidDel="00000000" w:rsidR="00000000" w:rsidRPr="00000000">
              <w:rPr>
                <w:b w:val="1"/>
                <w:color w:val="000000"/>
                <w:sz w:val="20"/>
                <w:szCs w:val="20"/>
                <w:rtl w:val="0"/>
              </w:rPr>
              <w:t xml:space="preserve">Regular XY grid</w:t>
            </w:r>
            <w:r w:rsidDel="00000000" w:rsidR="00000000" w:rsidRPr="00000000">
              <w:rPr>
                <w:rtl w:val="0"/>
              </w:rPr>
            </w:r>
          </w:p>
        </w:tc>
        <w:tc>
          <w:tcPr/>
          <w:p w:rsidR="00000000" w:rsidDel="00000000" w:rsidP="00000000" w:rsidRDefault="00000000" w:rsidRPr="00000000" w14:paraId="0000008A">
            <w:pPr>
              <w:rPr>
                <w:b w:val="1"/>
                <w:color w:val="00b050"/>
                <w:sz w:val="20"/>
                <w:szCs w:val="20"/>
              </w:rPr>
            </w:pPr>
            <w:r w:rsidDel="00000000" w:rsidR="00000000" w:rsidRPr="00000000">
              <w:rPr>
                <w:b w:val="1"/>
                <w:color w:val="000000"/>
                <w:sz w:val="20"/>
                <w:szCs w:val="20"/>
                <w:rtl w:val="0"/>
              </w:rPr>
              <w:t xml:space="preserve">Arbitrary</w:t>
            </w:r>
            <w:r w:rsidDel="00000000" w:rsidR="00000000" w:rsidRPr="00000000">
              <w:rPr>
                <w:rtl w:val="0"/>
              </w:rPr>
            </w:r>
          </w:p>
        </w:tc>
      </w:tr>
      <w:tr>
        <w:trPr>
          <w:trHeight w:val="208.5546875" w:hRule="atLeast"/>
        </w:trPr>
        <w:tc>
          <w:tcPr/>
          <w:p w:rsidR="00000000" w:rsidDel="00000000" w:rsidP="00000000" w:rsidRDefault="00000000" w:rsidRPr="00000000" w14:paraId="0000008B">
            <w:pPr>
              <w:rPr>
                <w:color w:val="000000"/>
                <w:sz w:val="20"/>
                <w:szCs w:val="20"/>
              </w:rPr>
            </w:pPr>
            <w:r w:rsidDel="00000000" w:rsidR="00000000" w:rsidRPr="00000000">
              <w:rPr>
                <w:sz w:val="20"/>
                <w:szCs w:val="20"/>
                <w:rtl w:val="0"/>
              </w:rPr>
              <w:t xml:space="preserve">Tiles grid position from file names</w:t>
            </w:r>
            <w:r w:rsidDel="00000000" w:rsidR="00000000" w:rsidRPr="00000000">
              <w:rPr>
                <w:rtl w:val="0"/>
              </w:rPr>
            </w:r>
          </w:p>
        </w:tc>
        <w:tc>
          <w:tcPr/>
          <w:p w:rsidR="00000000" w:rsidDel="00000000" w:rsidP="00000000" w:rsidRDefault="00000000" w:rsidRPr="00000000" w14:paraId="0000008C">
            <w:pPr>
              <w:rPr>
                <w:b w:val="1"/>
                <w:color w:val="000000"/>
                <w:sz w:val="20"/>
                <w:szCs w:val="20"/>
              </w:rPr>
            </w:pPr>
            <w:r w:rsidDel="00000000" w:rsidR="00000000" w:rsidRPr="00000000">
              <w:rPr>
                <w:b w:val="1"/>
                <w:sz w:val="20"/>
                <w:szCs w:val="20"/>
                <w:rtl w:val="0"/>
              </w:rPr>
              <w:t xml:space="preserve">XY numeric fields</w:t>
            </w:r>
            <w:r w:rsidDel="00000000" w:rsidR="00000000" w:rsidRPr="00000000">
              <w:rPr>
                <w:rtl w:val="0"/>
              </w:rPr>
            </w:r>
          </w:p>
        </w:tc>
        <w:tc>
          <w:tcPr/>
          <w:p w:rsidR="00000000" w:rsidDel="00000000" w:rsidP="00000000" w:rsidRDefault="00000000" w:rsidRPr="00000000" w14:paraId="0000008D">
            <w:pPr>
              <w:rPr>
                <w:b w:val="1"/>
                <w:color w:val="000000"/>
                <w:sz w:val="20"/>
                <w:szCs w:val="20"/>
              </w:rPr>
            </w:pPr>
            <w:r w:rsidDel="00000000" w:rsidR="00000000" w:rsidRPr="00000000">
              <w:rPr>
                <w:b w:val="1"/>
                <w:sz w:val="20"/>
                <w:szCs w:val="20"/>
                <w:rtl w:val="0"/>
              </w:rPr>
              <w:t xml:space="preserve">Configurable</w:t>
            </w:r>
            <w:r w:rsidDel="00000000" w:rsidR="00000000" w:rsidRPr="00000000">
              <w:rPr>
                <w:rtl w:val="0"/>
              </w:rPr>
            </w:r>
          </w:p>
        </w:tc>
      </w:tr>
      <w:tr>
        <w:tc>
          <w:tcPr/>
          <w:p w:rsidR="00000000" w:rsidDel="00000000" w:rsidP="00000000" w:rsidRDefault="00000000" w:rsidRPr="00000000" w14:paraId="0000008E">
            <w:pPr>
              <w:rPr>
                <w:color w:val="000000"/>
                <w:sz w:val="20"/>
                <w:szCs w:val="20"/>
              </w:rPr>
            </w:pPr>
            <w:r w:rsidDel="00000000" w:rsidR="00000000" w:rsidRPr="00000000">
              <w:rPr>
                <w:sz w:val="20"/>
                <w:szCs w:val="20"/>
                <w:rtl w:val="0"/>
              </w:rPr>
              <w:t xml:space="preserve">Tiles</w:t>
            </w:r>
            <w:r w:rsidDel="00000000" w:rsidR="00000000" w:rsidRPr="00000000">
              <w:rPr>
                <w:color w:val="000000"/>
                <w:sz w:val="20"/>
                <w:szCs w:val="20"/>
                <w:rtl w:val="0"/>
              </w:rPr>
              <w:t xml:space="preserve"> dimension</w:t>
            </w:r>
            <w:r w:rsidDel="00000000" w:rsidR="00000000" w:rsidRPr="00000000">
              <w:rPr>
                <w:sz w:val="20"/>
                <w:szCs w:val="20"/>
                <w:rtl w:val="0"/>
              </w:rPr>
              <w:t xml:space="preserve">s</w:t>
            </w:r>
            <w:r w:rsidDel="00000000" w:rsidR="00000000" w:rsidRPr="00000000">
              <w:rPr>
                <w:rtl w:val="0"/>
              </w:rPr>
            </w:r>
          </w:p>
        </w:tc>
        <w:tc>
          <w:tcPr/>
          <w:p w:rsidR="00000000" w:rsidDel="00000000" w:rsidP="00000000" w:rsidRDefault="00000000" w:rsidRPr="00000000" w14:paraId="0000008F">
            <w:pPr>
              <w:rPr>
                <w:b w:val="1"/>
                <w:color w:val="ff0000"/>
                <w:sz w:val="20"/>
                <w:szCs w:val="20"/>
              </w:rPr>
            </w:pPr>
            <w:r w:rsidDel="00000000" w:rsidR="00000000" w:rsidRPr="00000000">
              <w:rPr>
                <w:b w:val="1"/>
                <w:color w:val="000000"/>
                <w:sz w:val="20"/>
                <w:szCs w:val="20"/>
                <w:rtl w:val="0"/>
              </w:rPr>
              <w:t xml:space="preserve">Same XY</w:t>
            </w:r>
            <w:r w:rsidDel="00000000" w:rsidR="00000000" w:rsidRPr="00000000">
              <w:rPr>
                <w:b w:val="1"/>
                <w:sz w:val="20"/>
                <w:szCs w:val="20"/>
                <w:rtl w:val="0"/>
              </w:rPr>
              <w:t xml:space="preserve">Z </w:t>
            </w:r>
            <w:r w:rsidDel="00000000" w:rsidR="00000000" w:rsidRPr="00000000">
              <w:rPr>
                <w:b w:val="1"/>
                <w:color w:val="000000"/>
                <w:sz w:val="20"/>
                <w:szCs w:val="20"/>
                <w:rtl w:val="0"/>
              </w:rPr>
              <w:t xml:space="preserve">size</w:t>
            </w:r>
            <w:r w:rsidDel="00000000" w:rsidR="00000000" w:rsidRPr="00000000">
              <w:rPr>
                <w:rtl w:val="0"/>
              </w:rPr>
            </w:r>
          </w:p>
        </w:tc>
        <w:tc>
          <w:tcPr/>
          <w:p w:rsidR="00000000" w:rsidDel="00000000" w:rsidP="00000000" w:rsidRDefault="00000000" w:rsidRPr="00000000" w14:paraId="00000090">
            <w:pPr>
              <w:rPr>
                <w:b w:val="1"/>
                <w:color w:val="00b050"/>
                <w:sz w:val="20"/>
                <w:szCs w:val="20"/>
              </w:rPr>
            </w:pPr>
            <w:r w:rsidDel="00000000" w:rsidR="00000000" w:rsidRPr="00000000">
              <w:rPr>
                <w:b w:val="1"/>
                <w:color w:val="000000"/>
                <w:sz w:val="20"/>
                <w:szCs w:val="20"/>
                <w:rtl w:val="0"/>
              </w:rPr>
              <w:t xml:space="preserve">Arbitrary</w:t>
            </w:r>
            <w:r w:rsidDel="00000000" w:rsidR="00000000" w:rsidRPr="00000000">
              <w:rPr>
                <w:rtl w:val="0"/>
              </w:rPr>
            </w:r>
          </w:p>
        </w:tc>
      </w:tr>
      <w:tr>
        <w:tc>
          <w:tcPr/>
          <w:p w:rsidR="00000000" w:rsidDel="00000000" w:rsidP="00000000" w:rsidRDefault="00000000" w:rsidRPr="00000000" w14:paraId="00000091">
            <w:pPr>
              <w:rPr>
                <w:color w:val="000000"/>
                <w:sz w:val="20"/>
                <w:szCs w:val="20"/>
              </w:rPr>
            </w:pPr>
            <w:r w:rsidDel="00000000" w:rsidR="00000000" w:rsidRPr="00000000">
              <w:rPr>
                <w:color w:val="000000"/>
                <w:sz w:val="20"/>
                <w:szCs w:val="20"/>
                <w:rtl w:val="0"/>
              </w:rPr>
              <w:t xml:space="preserve">Maximum </w:t>
            </w:r>
            <w:r w:rsidDel="00000000" w:rsidR="00000000" w:rsidRPr="00000000">
              <w:rPr>
                <w:sz w:val="20"/>
                <w:szCs w:val="20"/>
                <w:rtl w:val="0"/>
              </w:rPr>
              <w:t xml:space="preserve">XY s</w:t>
            </w:r>
            <w:r w:rsidDel="00000000" w:rsidR="00000000" w:rsidRPr="00000000">
              <w:rPr>
                <w:color w:val="000000"/>
                <w:sz w:val="20"/>
                <w:szCs w:val="20"/>
                <w:rtl w:val="0"/>
              </w:rPr>
              <w:t xml:space="preserve">ize of </w:t>
            </w:r>
            <w:r w:rsidDel="00000000" w:rsidR="00000000" w:rsidRPr="00000000">
              <w:rPr>
                <w:sz w:val="20"/>
                <w:szCs w:val="20"/>
                <w:rtl w:val="0"/>
              </w:rPr>
              <w:t xml:space="preserve">reconstructed mosaic (pix)</w:t>
            </w:r>
            <w:r w:rsidDel="00000000" w:rsidR="00000000" w:rsidRPr="00000000">
              <w:rPr>
                <w:rtl w:val="0"/>
              </w:rPr>
            </w:r>
          </w:p>
        </w:tc>
        <w:tc>
          <w:tcPr/>
          <w:p w:rsidR="00000000" w:rsidDel="00000000" w:rsidP="00000000" w:rsidRDefault="00000000" w:rsidRPr="00000000" w14:paraId="00000092">
            <w:pPr>
              <w:rPr>
                <w:b w:val="1"/>
                <w:color w:val="000000"/>
                <w:sz w:val="20"/>
                <w:szCs w:val="20"/>
              </w:rPr>
            </w:pPr>
            <w:r w:rsidDel="00000000" w:rsidR="00000000" w:rsidRPr="00000000">
              <w:rPr>
                <w:b w:val="1"/>
                <w:color w:val="000000"/>
                <w:sz w:val="20"/>
                <w:szCs w:val="20"/>
                <w:rtl w:val="0"/>
              </w:rPr>
              <w:t xml:space="preserve">47.000 x 47.000</w:t>
            </w:r>
          </w:p>
        </w:tc>
        <w:tc>
          <w:tcPr/>
          <w:p w:rsidR="00000000" w:rsidDel="00000000" w:rsidP="00000000" w:rsidRDefault="00000000" w:rsidRPr="00000000" w14:paraId="00000093">
            <w:pPr>
              <w:rPr>
                <w:b w:val="1"/>
                <w:color w:val="000000"/>
                <w:sz w:val="20"/>
                <w:szCs w:val="20"/>
              </w:rPr>
            </w:pPr>
            <w:r w:rsidDel="00000000" w:rsidR="00000000" w:rsidRPr="00000000">
              <w:rPr>
                <w:b w:val="1"/>
                <w:sz w:val="20"/>
                <w:szCs w:val="20"/>
                <w:rtl w:val="0"/>
              </w:rPr>
              <w:t xml:space="preserve">None</w:t>
            </w:r>
            <w:r w:rsidDel="00000000" w:rsidR="00000000" w:rsidRPr="00000000">
              <w:rPr>
                <w:rtl w:val="0"/>
              </w:rPr>
            </w:r>
          </w:p>
        </w:tc>
      </w:tr>
      <w:tr>
        <w:tc>
          <w:tcPr/>
          <w:p w:rsidR="00000000" w:rsidDel="00000000" w:rsidP="00000000" w:rsidRDefault="00000000" w:rsidRPr="00000000" w14:paraId="00000094">
            <w:pPr>
              <w:rPr>
                <w:sz w:val="20"/>
                <w:szCs w:val="20"/>
              </w:rPr>
            </w:pPr>
            <w:bookmarkStart w:colFirst="0" w:colLast="0" w:name="_heading=h.1fob9te" w:id="1"/>
            <w:bookmarkEnd w:id="1"/>
            <w:r w:rsidDel="00000000" w:rsidR="00000000" w:rsidRPr="00000000">
              <w:rPr>
                <w:color w:val="000000"/>
                <w:sz w:val="20"/>
                <w:szCs w:val="20"/>
                <w:rtl w:val="0"/>
              </w:rPr>
              <w:t xml:space="preserve">Maximum number of channels</w:t>
            </w:r>
            <w:r w:rsidDel="00000000" w:rsidR="00000000" w:rsidRPr="00000000">
              <w:rPr>
                <w:rtl w:val="0"/>
              </w:rPr>
            </w:r>
          </w:p>
        </w:tc>
        <w:tc>
          <w:tcPr/>
          <w:p w:rsidR="00000000" w:rsidDel="00000000" w:rsidP="00000000" w:rsidRDefault="00000000" w:rsidRPr="00000000" w14:paraId="00000095">
            <w:pPr>
              <w:rPr>
                <w:b w:val="1"/>
                <w:color w:val="000000"/>
                <w:sz w:val="20"/>
                <w:szCs w:val="20"/>
              </w:rPr>
            </w:pPr>
            <w:r w:rsidDel="00000000" w:rsidR="00000000" w:rsidRPr="00000000">
              <w:rPr>
                <w:b w:val="1"/>
                <w:color w:val="000000"/>
                <w:sz w:val="20"/>
                <w:szCs w:val="20"/>
                <w:rtl w:val="0"/>
              </w:rPr>
              <w:t xml:space="preserve">8</w:t>
            </w:r>
          </w:p>
        </w:tc>
        <w:tc>
          <w:tcPr/>
          <w:p w:rsidR="00000000" w:rsidDel="00000000" w:rsidP="00000000" w:rsidRDefault="00000000" w:rsidRPr="00000000" w14:paraId="00000096">
            <w:pPr>
              <w:rPr>
                <w:b w:val="1"/>
                <w:sz w:val="20"/>
                <w:szCs w:val="20"/>
              </w:rPr>
            </w:pPr>
            <w:r w:rsidDel="00000000" w:rsidR="00000000" w:rsidRPr="00000000">
              <w:rPr>
                <w:b w:val="1"/>
                <w:sz w:val="20"/>
                <w:szCs w:val="20"/>
                <w:rtl w:val="0"/>
              </w:rPr>
              <w:t xml:space="preserve">None</w:t>
            </w:r>
          </w:p>
        </w:tc>
      </w:tr>
      <w:tr>
        <w:tc>
          <w:tcPr/>
          <w:p w:rsidR="00000000" w:rsidDel="00000000" w:rsidP="00000000" w:rsidRDefault="00000000" w:rsidRPr="00000000" w14:paraId="00000097">
            <w:pPr>
              <w:rPr>
                <w:sz w:val="20"/>
                <w:szCs w:val="20"/>
              </w:rPr>
            </w:pPr>
            <w:bookmarkStart w:colFirst="0" w:colLast="0" w:name="_heading=h.dyck0ijog9o3" w:id="2"/>
            <w:bookmarkEnd w:id="2"/>
            <w:r w:rsidDel="00000000" w:rsidR="00000000" w:rsidRPr="00000000">
              <w:rPr>
                <w:sz w:val="20"/>
                <w:szCs w:val="20"/>
                <w:rtl w:val="0"/>
              </w:rPr>
              <w:t xml:space="preserve">Maximum number of Z slices</w:t>
            </w:r>
          </w:p>
        </w:tc>
        <w:tc>
          <w:tcPr/>
          <w:p w:rsidR="00000000" w:rsidDel="00000000" w:rsidP="00000000" w:rsidRDefault="00000000" w:rsidRPr="00000000" w14:paraId="00000098">
            <w:pPr>
              <w:rPr>
                <w:b w:val="1"/>
                <w:color w:val="000000"/>
                <w:sz w:val="20"/>
                <w:szCs w:val="20"/>
              </w:rPr>
            </w:pPr>
            <w:r w:rsidDel="00000000" w:rsidR="00000000" w:rsidRPr="00000000">
              <w:rPr>
                <w:b w:val="1"/>
                <w:sz w:val="20"/>
                <w:szCs w:val="20"/>
                <w:rtl w:val="0"/>
              </w:rPr>
              <w:t xml:space="preserve">None</w:t>
            </w:r>
            <w:r w:rsidDel="00000000" w:rsidR="00000000" w:rsidRPr="00000000">
              <w:rPr>
                <w:rtl w:val="0"/>
              </w:rPr>
            </w:r>
          </w:p>
        </w:tc>
        <w:tc>
          <w:tcPr/>
          <w:p w:rsidR="00000000" w:rsidDel="00000000" w:rsidP="00000000" w:rsidRDefault="00000000" w:rsidRPr="00000000" w14:paraId="00000099">
            <w:pPr>
              <w:rPr>
                <w:b w:val="1"/>
                <w:sz w:val="20"/>
                <w:szCs w:val="20"/>
              </w:rPr>
            </w:pPr>
            <w:r w:rsidDel="00000000" w:rsidR="00000000" w:rsidRPr="00000000">
              <w:rPr>
                <w:b w:val="1"/>
                <w:sz w:val="20"/>
                <w:szCs w:val="20"/>
                <w:rtl w:val="0"/>
              </w:rPr>
              <w:t xml:space="preserve">None</w:t>
            </w:r>
          </w:p>
        </w:tc>
      </w:tr>
      <w:tr>
        <w:tc>
          <w:tcPr/>
          <w:p w:rsidR="00000000" w:rsidDel="00000000" w:rsidP="00000000" w:rsidRDefault="00000000" w:rsidRPr="00000000" w14:paraId="0000009A">
            <w:pPr>
              <w:rPr>
                <w:color w:val="000000"/>
                <w:sz w:val="20"/>
                <w:szCs w:val="20"/>
              </w:rPr>
            </w:pPr>
            <w:r w:rsidDel="00000000" w:rsidR="00000000" w:rsidRPr="00000000">
              <w:rPr>
                <w:sz w:val="20"/>
                <w:szCs w:val="20"/>
                <w:rtl w:val="0"/>
              </w:rPr>
              <w:t xml:space="preserve">Manually a</w:t>
            </w:r>
            <w:r w:rsidDel="00000000" w:rsidR="00000000" w:rsidRPr="00000000">
              <w:rPr>
                <w:color w:val="000000"/>
                <w:sz w:val="20"/>
                <w:szCs w:val="20"/>
                <w:rtl w:val="0"/>
              </w:rPr>
              <w:t xml:space="preserve">lign </w:t>
            </w:r>
            <w:r w:rsidDel="00000000" w:rsidR="00000000" w:rsidRPr="00000000">
              <w:rPr>
                <w:sz w:val="20"/>
                <w:szCs w:val="20"/>
                <w:rtl w:val="0"/>
              </w:rPr>
              <w:t xml:space="preserve">mosaic</w:t>
            </w:r>
            <w:r w:rsidDel="00000000" w:rsidR="00000000" w:rsidRPr="00000000">
              <w:rPr>
                <w:color w:val="000000"/>
                <w:sz w:val="20"/>
                <w:szCs w:val="20"/>
                <w:rtl w:val="0"/>
              </w:rPr>
              <w:t xml:space="preserve"> </w:t>
            </w:r>
            <w:r w:rsidDel="00000000" w:rsidR="00000000" w:rsidRPr="00000000">
              <w:rPr>
                <w:sz w:val="20"/>
                <w:szCs w:val="20"/>
                <w:rtl w:val="0"/>
              </w:rPr>
              <w:t xml:space="preserve">from physical correction </w:t>
            </w:r>
            <w:r w:rsidDel="00000000" w:rsidR="00000000" w:rsidRPr="00000000">
              <w:rPr>
                <w:color w:val="000000"/>
                <w:sz w:val="20"/>
                <w:szCs w:val="20"/>
                <w:rtl w:val="0"/>
              </w:rPr>
              <w:t xml:space="preserve">model</w:t>
            </w:r>
          </w:p>
        </w:tc>
        <w:tc>
          <w:tcPr/>
          <w:p w:rsidR="00000000" w:rsidDel="00000000" w:rsidP="00000000" w:rsidRDefault="00000000" w:rsidRPr="00000000" w14:paraId="0000009B">
            <w:pPr>
              <w:rPr>
                <w:b w:val="1"/>
                <w:color w:val="00b050"/>
                <w:sz w:val="20"/>
                <w:szCs w:val="20"/>
              </w:rPr>
            </w:pPr>
            <w:r w:rsidDel="00000000" w:rsidR="00000000" w:rsidRPr="00000000">
              <w:rPr>
                <w:b w:val="1"/>
                <w:color w:val="00b050"/>
                <w:sz w:val="20"/>
                <w:szCs w:val="20"/>
                <w:rtl w:val="0"/>
              </w:rPr>
              <w:t xml:space="preserve">YES</w:t>
            </w:r>
          </w:p>
        </w:tc>
        <w:tc>
          <w:tcPr/>
          <w:p w:rsidR="00000000" w:rsidDel="00000000" w:rsidP="00000000" w:rsidRDefault="00000000" w:rsidRPr="00000000" w14:paraId="0000009C">
            <w:pPr>
              <w:rPr>
                <w:b w:val="1"/>
                <w:color w:val="000000"/>
                <w:sz w:val="20"/>
                <w:szCs w:val="20"/>
              </w:rPr>
            </w:pPr>
            <w:r w:rsidDel="00000000" w:rsidR="00000000" w:rsidRPr="00000000">
              <w:rPr>
                <w:b w:val="1"/>
                <w:color w:val="ff0000"/>
                <w:sz w:val="20"/>
                <w:szCs w:val="20"/>
                <w:rtl w:val="0"/>
              </w:rPr>
              <w:t xml:space="preserve">NO</w:t>
            </w:r>
            <w:r w:rsidDel="00000000" w:rsidR="00000000" w:rsidRPr="00000000">
              <w:rPr>
                <w:rtl w:val="0"/>
              </w:rPr>
            </w:r>
          </w:p>
        </w:tc>
      </w:tr>
      <w:tr>
        <w:tc>
          <w:tcPr/>
          <w:p w:rsidR="00000000" w:rsidDel="00000000" w:rsidP="00000000" w:rsidRDefault="00000000" w:rsidRPr="00000000" w14:paraId="0000009D">
            <w:pPr>
              <w:rPr>
                <w:color w:val="000000"/>
                <w:sz w:val="20"/>
                <w:szCs w:val="20"/>
              </w:rPr>
            </w:pPr>
            <w:r w:rsidDel="00000000" w:rsidR="00000000" w:rsidRPr="00000000">
              <w:rPr>
                <w:sz w:val="20"/>
                <w:szCs w:val="20"/>
                <w:rtl w:val="0"/>
              </w:rPr>
              <w:t xml:space="preserve">Automatically align mosaics </w:t>
            </w:r>
            <w:r w:rsidDel="00000000" w:rsidR="00000000" w:rsidRPr="00000000">
              <w:rPr>
                <w:color w:val="000000"/>
                <w:sz w:val="20"/>
                <w:szCs w:val="20"/>
                <w:rtl w:val="0"/>
              </w:rPr>
              <w:t xml:space="preserve">from </w:t>
            </w:r>
            <w:r w:rsidDel="00000000" w:rsidR="00000000" w:rsidRPr="00000000">
              <w:rPr>
                <w:sz w:val="20"/>
                <w:szCs w:val="20"/>
                <w:rtl w:val="0"/>
              </w:rPr>
              <w:t xml:space="preserve">tile correlations</w:t>
            </w:r>
            <w:r w:rsidDel="00000000" w:rsidR="00000000" w:rsidRPr="00000000">
              <w:rPr>
                <w:rtl w:val="0"/>
              </w:rPr>
            </w:r>
          </w:p>
        </w:tc>
        <w:tc>
          <w:tcPr/>
          <w:p w:rsidR="00000000" w:rsidDel="00000000" w:rsidP="00000000" w:rsidRDefault="00000000" w:rsidRPr="00000000" w14:paraId="0000009E">
            <w:pPr>
              <w:rPr>
                <w:b w:val="1"/>
                <w:color w:val="000000"/>
                <w:sz w:val="20"/>
                <w:szCs w:val="20"/>
              </w:rPr>
            </w:pPr>
            <w:r w:rsidDel="00000000" w:rsidR="00000000" w:rsidRPr="00000000">
              <w:rPr>
                <w:b w:val="1"/>
                <w:color w:val="ff0000"/>
                <w:sz w:val="20"/>
                <w:szCs w:val="20"/>
                <w:rtl w:val="0"/>
              </w:rPr>
              <w:t xml:space="preserve">NO</w:t>
            </w:r>
            <w:r w:rsidDel="00000000" w:rsidR="00000000" w:rsidRPr="00000000">
              <w:rPr>
                <w:rtl w:val="0"/>
              </w:rPr>
            </w:r>
          </w:p>
        </w:tc>
        <w:tc>
          <w:tcPr/>
          <w:p w:rsidR="00000000" w:rsidDel="00000000" w:rsidP="00000000" w:rsidRDefault="00000000" w:rsidRPr="00000000" w14:paraId="0000009F">
            <w:pPr>
              <w:rPr>
                <w:b w:val="1"/>
                <w:color w:val="000000"/>
                <w:sz w:val="20"/>
                <w:szCs w:val="20"/>
              </w:rPr>
            </w:pPr>
            <w:r w:rsidDel="00000000" w:rsidR="00000000" w:rsidRPr="00000000">
              <w:rPr>
                <w:b w:val="1"/>
                <w:color w:val="00b050"/>
                <w:sz w:val="20"/>
                <w:szCs w:val="20"/>
                <w:rtl w:val="0"/>
              </w:rPr>
              <w:t xml:space="preserve">YES</w:t>
            </w:r>
            <w:r w:rsidDel="00000000" w:rsidR="00000000" w:rsidRPr="00000000">
              <w:rPr>
                <w:rtl w:val="0"/>
              </w:rPr>
            </w:r>
          </w:p>
        </w:tc>
      </w:tr>
      <w:tr>
        <w:tc>
          <w:tcPr/>
          <w:p w:rsidR="00000000" w:rsidDel="00000000" w:rsidP="00000000" w:rsidRDefault="00000000" w:rsidRPr="00000000" w14:paraId="000000A0">
            <w:pPr>
              <w:rPr>
                <w:color w:val="000000"/>
                <w:sz w:val="20"/>
                <w:szCs w:val="20"/>
              </w:rPr>
            </w:pPr>
            <w:r w:rsidDel="00000000" w:rsidR="00000000" w:rsidRPr="00000000">
              <w:rPr>
                <w:sz w:val="20"/>
                <w:szCs w:val="20"/>
                <w:rtl w:val="0"/>
              </w:rPr>
              <w:t xml:space="preserve">2D Register opposing cameras at union Z slice</w:t>
            </w:r>
            <w:r w:rsidDel="00000000" w:rsidR="00000000" w:rsidRPr="00000000">
              <w:rPr>
                <w:rtl w:val="0"/>
              </w:rPr>
            </w:r>
          </w:p>
        </w:tc>
        <w:tc>
          <w:tcPr/>
          <w:p w:rsidR="00000000" w:rsidDel="00000000" w:rsidP="00000000" w:rsidRDefault="00000000" w:rsidRPr="00000000" w14:paraId="000000A1">
            <w:pPr>
              <w:rPr>
                <w:b w:val="1"/>
                <w:color w:val="00b050"/>
                <w:sz w:val="20"/>
                <w:szCs w:val="20"/>
              </w:rPr>
            </w:pPr>
            <w:r w:rsidDel="00000000" w:rsidR="00000000" w:rsidRPr="00000000">
              <w:rPr>
                <w:b w:val="1"/>
                <w:color w:val="00b050"/>
                <w:sz w:val="20"/>
                <w:szCs w:val="20"/>
                <w:rtl w:val="0"/>
              </w:rPr>
              <w:t xml:space="preserve">YES</w:t>
            </w:r>
          </w:p>
        </w:tc>
        <w:tc>
          <w:tcPr/>
          <w:p w:rsidR="00000000" w:rsidDel="00000000" w:rsidP="00000000" w:rsidRDefault="00000000" w:rsidRPr="00000000" w14:paraId="000000A2">
            <w:pPr>
              <w:rPr>
                <w:b w:val="1"/>
                <w:color w:val="ff0000"/>
                <w:sz w:val="20"/>
                <w:szCs w:val="20"/>
              </w:rPr>
            </w:pPr>
            <w:r w:rsidDel="00000000" w:rsidR="00000000" w:rsidRPr="00000000">
              <w:rPr>
                <w:b w:val="1"/>
                <w:color w:val="ff0000"/>
                <w:sz w:val="20"/>
                <w:szCs w:val="20"/>
                <w:rtl w:val="0"/>
              </w:rPr>
              <w:t xml:space="preserve">NO</w:t>
            </w:r>
          </w:p>
        </w:tc>
      </w:tr>
      <w:tr>
        <w:tc>
          <w:tcPr/>
          <w:p w:rsidR="00000000" w:rsidDel="00000000" w:rsidP="00000000" w:rsidRDefault="00000000" w:rsidRPr="00000000" w14:paraId="000000A3">
            <w:pPr>
              <w:rPr>
                <w:color w:val="000000"/>
                <w:sz w:val="20"/>
                <w:szCs w:val="20"/>
              </w:rPr>
            </w:pPr>
            <w:r w:rsidDel="00000000" w:rsidR="00000000" w:rsidRPr="00000000">
              <w:rPr>
                <w:sz w:val="20"/>
                <w:szCs w:val="20"/>
                <w:rtl w:val="0"/>
              </w:rPr>
              <w:t xml:space="preserve">Register dual-sided  </w:t>
            </w:r>
            <w:r w:rsidDel="00000000" w:rsidR="00000000" w:rsidRPr="00000000">
              <w:rPr>
                <w:color w:val="000000"/>
                <w:sz w:val="20"/>
                <w:szCs w:val="20"/>
                <w:rtl w:val="0"/>
              </w:rPr>
              <w:t xml:space="preserve">illumination</w:t>
            </w:r>
          </w:p>
        </w:tc>
        <w:tc>
          <w:tcPr/>
          <w:p w:rsidR="00000000" w:rsidDel="00000000" w:rsidP="00000000" w:rsidRDefault="00000000" w:rsidRPr="00000000" w14:paraId="000000A4">
            <w:pPr>
              <w:rPr>
                <w:b w:val="1"/>
                <w:color w:val="00b050"/>
                <w:sz w:val="20"/>
                <w:szCs w:val="20"/>
              </w:rPr>
            </w:pPr>
            <w:r w:rsidDel="00000000" w:rsidR="00000000" w:rsidRPr="00000000">
              <w:rPr>
                <w:b w:val="1"/>
                <w:color w:val="ffc000"/>
                <w:sz w:val="20"/>
                <w:szCs w:val="20"/>
                <w:rtl w:val="0"/>
              </w:rPr>
              <w:t xml:space="preserve">Limited</w:t>
            </w:r>
            <w:r w:rsidDel="00000000" w:rsidR="00000000" w:rsidRPr="00000000">
              <w:rPr>
                <w:b w:val="1"/>
                <w:color w:val="ffc000"/>
                <w:sz w:val="20"/>
                <w:szCs w:val="20"/>
                <w:vertAlign w:val="superscript"/>
              </w:rPr>
              <w:footnoteReference w:customMarkFollows="0" w:id="1"/>
            </w:r>
            <w:r w:rsidDel="00000000" w:rsidR="00000000" w:rsidRPr="00000000">
              <w:rPr>
                <w:rtl w:val="0"/>
              </w:rPr>
            </w:r>
          </w:p>
        </w:tc>
        <w:tc>
          <w:tcPr/>
          <w:p w:rsidR="00000000" w:rsidDel="00000000" w:rsidP="00000000" w:rsidRDefault="00000000" w:rsidRPr="00000000" w14:paraId="000000A5">
            <w:pPr>
              <w:rPr>
                <w:b w:val="1"/>
                <w:color w:val="ffc000"/>
                <w:sz w:val="20"/>
                <w:szCs w:val="20"/>
              </w:rPr>
            </w:pPr>
            <w:r w:rsidDel="00000000" w:rsidR="00000000" w:rsidRPr="00000000">
              <w:rPr>
                <w:b w:val="1"/>
                <w:color w:val="00b050"/>
                <w:sz w:val="20"/>
                <w:szCs w:val="20"/>
                <w:rtl w:val="0"/>
              </w:rPr>
              <w:t xml:space="preserve">YES</w:t>
            </w:r>
            <w:r w:rsidDel="00000000" w:rsidR="00000000" w:rsidRPr="00000000">
              <w:rPr>
                <w:b w:val="1"/>
                <w:color w:val="00b050"/>
                <w:sz w:val="20"/>
                <w:szCs w:val="20"/>
                <w:vertAlign w:val="superscript"/>
              </w:rPr>
              <w:footnoteReference w:customMarkFollows="0" w:id="2"/>
            </w:r>
            <w:r w:rsidDel="00000000" w:rsidR="00000000" w:rsidRPr="00000000">
              <w:rPr>
                <w:rtl w:val="0"/>
              </w:rPr>
            </w:r>
          </w:p>
        </w:tc>
      </w:tr>
      <w:tr>
        <w:tc>
          <w:tcPr/>
          <w:p w:rsidR="00000000" w:rsidDel="00000000" w:rsidP="00000000" w:rsidRDefault="00000000" w:rsidRPr="00000000" w14:paraId="000000A6">
            <w:pPr>
              <w:rPr>
                <w:color w:val="000000"/>
                <w:sz w:val="20"/>
                <w:szCs w:val="20"/>
              </w:rPr>
            </w:pPr>
            <w:r w:rsidDel="00000000" w:rsidR="00000000" w:rsidRPr="00000000">
              <w:rPr>
                <w:sz w:val="20"/>
                <w:szCs w:val="20"/>
                <w:rtl w:val="0"/>
              </w:rPr>
              <w:t xml:space="preserve">Alternate </w:t>
            </w:r>
            <w:r w:rsidDel="00000000" w:rsidR="00000000" w:rsidRPr="00000000">
              <w:rPr>
                <w:color w:val="000000"/>
                <w:sz w:val="20"/>
                <w:szCs w:val="20"/>
                <w:rtl w:val="0"/>
              </w:rPr>
              <w:t xml:space="preserve">tile color coding</w:t>
            </w:r>
          </w:p>
        </w:tc>
        <w:tc>
          <w:tcPr/>
          <w:p w:rsidR="00000000" w:rsidDel="00000000" w:rsidP="00000000" w:rsidRDefault="00000000" w:rsidRPr="00000000" w14:paraId="000000A7">
            <w:pPr>
              <w:rPr>
                <w:b w:val="1"/>
                <w:color w:val="000000"/>
                <w:sz w:val="20"/>
                <w:szCs w:val="20"/>
              </w:rPr>
            </w:pPr>
            <w:r w:rsidDel="00000000" w:rsidR="00000000" w:rsidRPr="00000000">
              <w:rPr>
                <w:b w:val="1"/>
                <w:color w:val="00b050"/>
                <w:sz w:val="20"/>
                <w:szCs w:val="20"/>
                <w:rtl w:val="0"/>
              </w:rPr>
              <w:t xml:space="preserve">YES</w:t>
            </w:r>
            <w:r w:rsidDel="00000000" w:rsidR="00000000" w:rsidRPr="00000000">
              <w:rPr>
                <w:rtl w:val="0"/>
              </w:rPr>
            </w:r>
          </w:p>
        </w:tc>
        <w:tc>
          <w:tcPr/>
          <w:p w:rsidR="00000000" w:rsidDel="00000000" w:rsidP="00000000" w:rsidRDefault="00000000" w:rsidRPr="00000000" w14:paraId="000000A8">
            <w:pPr>
              <w:rPr>
                <w:b w:val="1"/>
                <w:color w:val="000000"/>
                <w:sz w:val="20"/>
                <w:szCs w:val="20"/>
              </w:rPr>
            </w:pPr>
            <w:r w:rsidDel="00000000" w:rsidR="00000000" w:rsidRPr="00000000">
              <w:rPr>
                <w:b w:val="1"/>
                <w:color w:val="00b050"/>
                <w:sz w:val="20"/>
                <w:szCs w:val="20"/>
                <w:rtl w:val="0"/>
              </w:rPr>
              <w:t xml:space="preserve">YES</w:t>
            </w:r>
            <w:r w:rsidDel="00000000" w:rsidR="00000000" w:rsidRPr="00000000">
              <w:rPr>
                <w:b w:val="1"/>
                <w:color w:val="00b050"/>
                <w:sz w:val="20"/>
                <w:szCs w:val="20"/>
                <w:vertAlign w:val="superscript"/>
              </w:rPr>
              <w:footnoteReference w:customMarkFollows="0" w:id="3"/>
            </w:r>
            <w:r w:rsidDel="00000000" w:rsidR="00000000" w:rsidRPr="00000000">
              <w:rPr>
                <w:rtl w:val="0"/>
              </w:rPr>
            </w:r>
          </w:p>
        </w:tc>
      </w:tr>
      <w:tr>
        <w:trPr>
          <w:trHeight w:val="274.14062499999994" w:hRule="atLeast"/>
        </w:trPr>
        <w:tc>
          <w:tcPr/>
          <w:p w:rsidR="00000000" w:rsidDel="00000000" w:rsidP="00000000" w:rsidRDefault="00000000" w:rsidRPr="00000000" w14:paraId="000000A9">
            <w:pPr>
              <w:rPr>
                <w:color w:val="000000"/>
                <w:sz w:val="20"/>
                <w:szCs w:val="20"/>
              </w:rPr>
            </w:pPr>
            <w:r w:rsidDel="00000000" w:rsidR="00000000" w:rsidRPr="00000000">
              <w:rPr>
                <w:sz w:val="20"/>
                <w:szCs w:val="20"/>
                <w:rtl w:val="0"/>
              </w:rPr>
              <w:t xml:space="preserve">Flat field</w:t>
            </w:r>
            <w:r w:rsidDel="00000000" w:rsidR="00000000" w:rsidRPr="00000000">
              <w:rPr>
                <w:color w:val="000000"/>
                <w:sz w:val="20"/>
                <w:szCs w:val="20"/>
                <w:rtl w:val="0"/>
              </w:rPr>
              <w:t xml:space="preserve"> intensity correction</w:t>
            </w:r>
          </w:p>
        </w:tc>
        <w:tc>
          <w:tcPr/>
          <w:p w:rsidR="00000000" w:rsidDel="00000000" w:rsidP="00000000" w:rsidRDefault="00000000" w:rsidRPr="00000000" w14:paraId="000000AA">
            <w:pPr>
              <w:rPr>
                <w:sz w:val="20"/>
                <w:szCs w:val="20"/>
              </w:rPr>
            </w:pPr>
            <w:r w:rsidDel="00000000" w:rsidR="00000000" w:rsidRPr="00000000">
              <w:rPr>
                <w:b w:val="1"/>
                <w:color w:val="00b050"/>
                <w:sz w:val="20"/>
                <w:szCs w:val="20"/>
                <w:rtl w:val="0"/>
              </w:rPr>
              <w:t xml:space="preserve">YES</w:t>
            </w:r>
            <w:r w:rsidDel="00000000" w:rsidR="00000000" w:rsidRPr="00000000">
              <w:rPr>
                <w:rtl w:val="0"/>
              </w:rPr>
            </w:r>
          </w:p>
        </w:tc>
        <w:tc>
          <w:tcPr/>
          <w:p w:rsidR="00000000" w:rsidDel="00000000" w:rsidP="00000000" w:rsidRDefault="00000000" w:rsidRPr="00000000" w14:paraId="000000AB">
            <w:pPr>
              <w:rPr>
                <w:b w:val="1"/>
                <w:sz w:val="20"/>
                <w:szCs w:val="20"/>
              </w:rPr>
            </w:pPr>
            <w:r w:rsidDel="00000000" w:rsidR="00000000" w:rsidRPr="00000000">
              <w:rPr>
                <w:b w:val="1"/>
                <w:color w:val="00b050"/>
                <w:sz w:val="20"/>
                <w:szCs w:val="20"/>
                <w:rtl w:val="0"/>
              </w:rPr>
              <w:t xml:space="preserve">YES</w:t>
            </w:r>
            <w:r w:rsidDel="00000000" w:rsidR="00000000" w:rsidRPr="00000000">
              <w:rPr>
                <w:rtl w:val="0"/>
              </w:rPr>
            </w:r>
          </w:p>
        </w:tc>
      </w:tr>
      <w:tr>
        <w:tc>
          <w:tcPr/>
          <w:p w:rsidR="00000000" w:rsidDel="00000000" w:rsidP="00000000" w:rsidRDefault="00000000" w:rsidRPr="00000000" w14:paraId="000000AC">
            <w:pPr>
              <w:rPr>
                <w:color w:val="000000"/>
                <w:sz w:val="20"/>
                <w:szCs w:val="20"/>
              </w:rPr>
            </w:pPr>
            <w:r w:rsidDel="00000000" w:rsidR="00000000" w:rsidRPr="00000000">
              <w:rPr>
                <w:sz w:val="20"/>
                <w:szCs w:val="20"/>
                <w:rtl w:val="0"/>
              </w:rPr>
              <w:t xml:space="preserve">Adjustable linear intensity shading</w:t>
            </w:r>
            <w:r w:rsidDel="00000000" w:rsidR="00000000" w:rsidRPr="00000000">
              <w:rPr>
                <w:rtl w:val="0"/>
              </w:rPr>
            </w:r>
          </w:p>
        </w:tc>
        <w:tc>
          <w:tcPr/>
          <w:p w:rsidR="00000000" w:rsidDel="00000000" w:rsidP="00000000" w:rsidRDefault="00000000" w:rsidRPr="00000000" w14:paraId="000000AD">
            <w:pPr>
              <w:rPr>
                <w:b w:val="1"/>
                <w:color w:val="00ff00"/>
                <w:sz w:val="20"/>
                <w:szCs w:val="20"/>
              </w:rPr>
            </w:pPr>
            <w:r w:rsidDel="00000000" w:rsidR="00000000" w:rsidRPr="00000000">
              <w:rPr>
                <w:b w:val="1"/>
                <w:color w:val="00b050"/>
                <w:sz w:val="20"/>
                <w:szCs w:val="20"/>
                <w:rtl w:val="0"/>
              </w:rPr>
              <w:t xml:space="preserve">YES</w:t>
            </w:r>
            <w:r w:rsidDel="00000000" w:rsidR="00000000" w:rsidRPr="00000000">
              <w:rPr>
                <w:rtl w:val="0"/>
              </w:rPr>
            </w:r>
          </w:p>
        </w:tc>
        <w:tc>
          <w:tcPr/>
          <w:p w:rsidR="00000000" w:rsidDel="00000000" w:rsidP="00000000" w:rsidRDefault="00000000" w:rsidRPr="00000000" w14:paraId="000000AE">
            <w:pPr>
              <w:rPr>
                <w:b w:val="1"/>
                <w:sz w:val="20"/>
                <w:szCs w:val="20"/>
              </w:rPr>
            </w:pPr>
            <w:r w:rsidDel="00000000" w:rsidR="00000000" w:rsidRPr="00000000">
              <w:rPr>
                <w:b w:val="1"/>
                <w:color w:val="ff0000"/>
                <w:sz w:val="20"/>
                <w:szCs w:val="20"/>
                <w:rtl w:val="0"/>
              </w:rPr>
              <w:t xml:space="preserve">NO</w:t>
            </w:r>
            <w:r w:rsidDel="00000000" w:rsidR="00000000" w:rsidRPr="00000000">
              <w:rPr>
                <w:rtl w:val="0"/>
              </w:rPr>
            </w:r>
          </w:p>
        </w:tc>
      </w:tr>
      <w:tr>
        <w:tc>
          <w:tcPr/>
          <w:p w:rsidR="00000000" w:rsidDel="00000000" w:rsidP="00000000" w:rsidRDefault="00000000" w:rsidRPr="00000000" w14:paraId="000000AF">
            <w:pPr>
              <w:rPr/>
            </w:pPr>
            <w:r w:rsidDel="00000000" w:rsidR="00000000" w:rsidRPr="00000000">
              <w:rPr>
                <w:sz w:val="20"/>
                <w:szCs w:val="20"/>
                <w:rtl w:val="0"/>
              </w:rPr>
              <w:t xml:space="preserve">Signal quality dependent image fusion</w:t>
            </w:r>
            <w:r w:rsidDel="00000000" w:rsidR="00000000" w:rsidRPr="00000000">
              <w:rPr>
                <w:rtl w:val="0"/>
              </w:rPr>
            </w:r>
          </w:p>
        </w:tc>
        <w:tc>
          <w:tcPr/>
          <w:p w:rsidR="00000000" w:rsidDel="00000000" w:rsidP="00000000" w:rsidRDefault="00000000" w:rsidRPr="00000000" w14:paraId="000000B0">
            <w:pPr>
              <w:rPr>
                <w:b w:val="1"/>
              </w:rPr>
            </w:pPr>
            <w:r w:rsidDel="00000000" w:rsidR="00000000" w:rsidRPr="00000000">
              <w:rPr>
                <w:b w:val="1"/>
                <w:color w:val="ffc000"/>
                <w:rtl w:val="0"/>
              </w:rPr>
              <w:t xml:space="preserve">Limited</w:t>
            </w:r>
            <w:r w:rsidDel="00000000" w:rsidR="00000000" w:rsidRPr="00000000">
              <w:rPr>
                <w:b w:val="1"/>
                <w:color w:val="ffc000"/>
                <w:vertAlign w:val="superscript"/>
              </w:rPr>
              <w:footnoteReference w:customMarkFollows="0" w:id="4"/>
            </w:r>
            <w:r w:rsidDel="00000000" w:rsidR="00000000" w:rsidRPr="00000000">
              <w:rPr>
                <w:rtl w:val="0"/>
              </w:rPr>
            </w:r>
          </w:p>
        </w:tc>
        <w:tc>
          <w:tcPr/>
          <w:p w:rsidR="00000000" w:rsidDel="00000000" w:rsidP="00000000" w:rsidRDefault="00000000" w:rsidRPr="00000000" w14:paraId="000000B1">
            <w:pPr>
              <w:rPr>
                <w:b w:val="1"/>
              </w:rPr>
            </w:pPr>
            <w:r w:rsidDel="00000000" w:rsidR="00000000" w:rsidRPr="00000000">
              <w:rPr>
                <w:b w:val="1"/>
                <w:color w:val="00b050"/>
                <w:rtl w:val="0"/>
              </w:rPr>
              <w:t xml:space="preserve">YES</w:t>
            </w:r>
            <w:r w:rsidDel="00000000" w:rsidR="00000000" w:rsidRPr="00000000">
              <w:rPr>
                <w:rtl w:val="0"/>
              </w:rPr>
            </w:r>
          </w:p>
        </w:tc>
      </w:tr>
      <w:tr>
        <w:tc>
          <w:tcPr/>
          <w:p w:rsidR="00000000" w:rsidDel="00000000" w:rsidP="00000000" w:rsidRDefault="00000000" w:rsidRPr="00000000" w14:paraId="000000B2">
            <w:pPr>
              <w:rPr>
                <w:sz w:val="20"/>
                <w:szCs w:val="20"/>
              </w:rPr>
            </w:pPr>
            <w:r w:rsidDel="00000000" w:rsidR="00000000" w:rsidRPr="00000000">
              <w:rPr>
                <w:sz w:val="20"/>
                <w:szCs w:val="20"/>
                <w:rtl w:val="0"/>
              </w:rPr>
              <w:t xml:space="preserve">Refinement / chromatic aberration correction</w:t>
            </w:r>
          </w:p>
        </w:tc>
        <w:tc>
          <w:tcPr/>
          <w:p w:rsidR="00000000" w:rsidDel="00000000" w:rsidP="00000000" w:rsidRDefault="00000000" w:rsidRPr="00000000" w14:paraId="000000B3">
            <w:pPr>
              <w:rPr>
                <w:b w:val="1"/>
                <w:sz w:val="20"/>
                <w:szCs w:val="20"/>
              </w:rPr>
            </w:pPr>
            <w:r w:rsidDel="00000000" w:rsidR="00000000" w:rsidRPr="00000000">
              <w:rPr>
                <w:b w:val="1"/>
                <w:color w:val="ff0000"/>
                <w:sz w:val="20"/>
                <w:szCs w:val="20"/>
                <w:rtl w:val="0"/>
              </w:rPr>
              <w:t xml:space="preserve">NO</w:t>
            </w:r>
            <w:r w:rsidDel="00000000" w:rsidR="00000000" w:rsidRPr="00000000">
              <w:rPr>
                <w:rtl w:val="0"/>
              </w:rPr>
            </w:r>
          </w:p>
        </w:tc>
        <w:tc>
          <w:tcPr/>
          <w:p w:rsidR="00000000" w:rsidDel="00000000" w:rsidP="00000000" w:rsidRDefault="00000000" w:rsidRPr="00000000" w14:paraId="000000B4">
            <w:pPr>
              <w:rPr>
                <w:b w:val="1"/>
                <w:sz w:val="20"/>
                <w:szCs w:val="20"/>
              </w:rPr>
            </w:pPr>
            <w:r w:rsidDel="00000000" w:rsidR="00000000" w:rsidRPr="00000000">
              <w:rPr>
                <w:b w:val="1"/>
                <w:color w:val="00b050"/>
                <w:sz w:val="20"/>
                <w:szCs w:val="20"/>
                <w:rtl w:val="0"/>
              </w:rPr>
              <w:t xml:space="preserve">YES</w:t>
            </w:r>
            <w:r w:rsidDel="00000000" w:rsidR="00000000" w:rsidRPr="00000000">
              <w:rPr>
                <w:rtl w:val="0"/>
              </w:rPr>
            </w:r>
          </w:p>
        </w:tc>
      </w:tr>
      <w:tr>
        <w:tc>
          <w:tcPr/>
          <w:p w:rsidR="00000000" w:rsidDel="00000000" w:rsidP="00000000" w:rsidRDefault="00000000" w:rsidRPr="00000000" w14:paraId="000000B5">
            <w:pPr>
              <w:rPr>
                <w:sz w:val="20"/>
                <w:szCs w:val="20"/>
              </w:rPr>
            </w:pPr>
            <w:r w:rsidDel="00000000" w:rsidR="00000000" w:rsidRPr="00000000">
              <w:rPr>
                <w:sz w:val="20"/>
                <w:szCs w:val="20"/>
                <w:rtl w:val="0"/>
              </w:rPr>
              <w:t xml:space="preserve">Easily customizable features / user interface</w:t>
            </w:r>
          </w:p>
        </w:tc>
        <w:tc>
          <w:tcPr/>
          <w:p w:rsidR="00000000" w:rsidDel="00000000" w:rsidP="00000000" w:rsidRDefault="00000000" w:rsidRPr="00000000" w14:paraId="000000B6">
            <w:pPr>
              <w:rPr>
                <w:b w:val="1"/>
                <w:color w:val="00ff00"/>
                <w:sz w:val="20"/>
                <w:szCs w:val="20"/>
              </w:rPr>
            </w:pPr>
            <w:r w:rsidDel="00000000" w:rsidR="00000000" w:rsidRPr="00000000">
              <w:rPr>
                <w:b w:val="1"/>
                <w:color w:val="00b050"/>
                <w:sz w:val="20"/>
                <w:szCs w:val="20"/>
                <w:rtl w:val="0"/>
              </w:rPr>
              <w:t xml:space="preserve">YES</w:t>
            </w:r>
            <w:r w:rsidDel="00000000" w:rsidR="00000000" w:rsidRPr="00000000">
              <w:rPr>
                <w:rtl w:val="0"/>
              </w:rPr>
            </w:r>
          </w:p>
        </w:tc>
        <w:tc>
          <w:tcPr/>
          <w:p w:rsidR="00000000" w:rsidDel="00000000" w:rsidP="00000000" w:rsidRDefault="00000000" w:rsidRPr="00000000" w14:paraId="000000B7">
            <w:pPr>
              <w:rPr>
                <w:b w:val="1"/>
                <w:sz w:val="20"/>
                <w:szCs w:val="20"/>
              </w:rPr>
            </w:pPr>
            <w:r w:rsidDel="00000000" w:rsidR="00000000" w:rsidRPr="00000000">
              <w:rPr>
                <w:b w:val="1"/>
                <w:color w:val="ff0000"/>
                <w:sz w:val="20"/>
                <w:szCs w:val="20"/>
                <w:rtl w:val="0"/>
              </w:rPr>
              <w:t xml:space="preserve">NO</w:t>
            </w:r>
            <w:r w:rsidDel="00000000" w:rsidR="00000000" w:rsidRPr="00000000">
              <w:rPr>
                <w:rtl w:val="0"/>
              </w:rPr>
            </w:r>
          </w:p>
        </w:tc>
      </w:tr>
    </w:tbl>
    <w:p w:rsidR="00000000" w:rsidDel="00000000" w:rsidP="00000000" w:rsidRDefault="00000000" w:rsidRPr="00000000" w14:paraId="000000B8">
      <w:pPr>
        <w:tabs>
          <w:tab w:val="left" w:pos="8080"/>
          <w:tab w:val="left" w:pos="8222"/>
        </w:tabs>
        <w:spacing w:before="120" w:lineRule="auto"/>
        <w:ind w:left="567" w:right="1281" w:firstLine="0"/>
        <w:jc w:val="center"/>
        <w:rPr/>
      </w:pPr>
      <w:r w:rsidDel="00000000" w:rsidR="00000000" w:rsidRPr="00000000">
        <w:rPr>
          <w:b w:val="1"/>
          <w:rtl w:val="0"/>
        </w:rPr>
        <w:t xml:space="preserve">Table S2.</w:t>
      </w:r>
      <w:r w:rsidDel="00000000" w:rsidR="00000000" w:rsidRPr="00000000">
        <w:rPr>
          <w:rtl w:val="0"/>
        </w:rPr>
        <w:t xml:space="preserve"> Main features of MosaicExplorerJ and BigStitcher (stitching only)</w:t>
      </w:r>
    </w:p>
    <w:p w:rsidR="00000000" w:rsidDel="00000000" w:rsidP="00000000" w:rsidRDefault="00000000" w:rsidRPr="00000000" w14:paraId="000000B9">
      <w:pPr>
        <w:tabs>
          <w:tab w:val="left" w:pos="8080"/>
          <w:tab w:val="left" w:pos="8222"/>
        </w:tabs>
        <w:spacing w:before="120" w:lineRule="auto"/>
        <w:ind w:left="567" w:right="1281" w:firstLine="0"/>
        <w:jc w:val="center"/>
        <w:rPr/>
      </w:pPr>
      <w:r w:rsidDel="00000000" w:rsidR="00000000" w:rsidRPr="00000000">
        <w:rPr>
          <w:rtl w:val="0"/>
        </w:rPr>
      </w:r>
    </w:p>
    <w:p w:rsidR="00000000" w:rsidDel="00000000" w:rsidP="00000000" w:rsidRDefault="00000000" w:rsidRPr="00000000" w14:paraId="000000BA">
      <w:pPr>
        <w:rPr>
          <w:b w:val="1"/>
          <w:color w:val="222222"/>
          <w:sz w:val="24"/>
          <w:szCs w:val="24"/>
        </w:rPr>
      </w:pPr>
      <w:bookmarkStart w:colFirst="0" w:colLast="0" w:name="_heading=h.2bjs8ulnsme" w:id="3"/>
      <w:bookmarkEnd w:id="3"/>
      <w:r w:rsidDel="00000000" w:rsidR="00000000" w:rsidRPr="00000000">
        <w:rPr>
          <w:b w:val="1"/>
          <w:color w:val="222222"/>
          <w:sz w:val="24"/>
          <w:szCs w:val="24"/>
          <w:rtl w:val="0"/>
        </w:rPr>
        <w:t xml:space="preserve">S3 Software Documentation</w:t>
      </w:r>
      <w:r w:rsidDel="00000000" w:rsidR="00000000" w:rsidRPr="00000000">
        <w:rPr>
          <w:rtl w:val="0"/>
        </w:rPr>
      </w:r>
    </w:p>
    <w:p w:rsidR="00000000" w:rsidDel="00000000" w:rsidP="00000000" w:rsidRDefault="00000000" w:rsidRPr="00000000" w14:paraId="000000BB">
      <w:pPr>
        <w:spacing w:before="200" w:line="240" w:lineRule="auto"/>
        <w:jc w:val="both"/>
        <w:rPr/>
      </w:pPr>
      <w:bookmarkStart w:colFirst="0" w:colLast="0" w:name="_heading=h.qz1w3vg2tbck" w:id="4"/>
      <w:bookmarkEnd w:id="4"/>
      <w:r w:rsidDel="00000000" w:rsidR="00000000" w:rsidRPr="00000000">
        <w:rPr>
          <w:color w:val="222222"/>
          <w:sz w:val="24"/>
          <w:szCs w:val="24"/>
          <w:rtl w:val="0"/>
        </w:rPr>
        <w:t xml:space="preserve">A complete documentation of MosaicExplorerJ can be found from the GitHub repository: </w:t>
      </w:r>
      <w:hyperlink r:id="rId9">
        <w:r w:rsidDel="00000000" w:rsidR="00000000" w:rsidRPr="00000000">
          <w:rPr>
            <w:b w:val="1"/>
            <w:color w:val="1155cc"/>
            <w:sz w:val="24"/>
            <w:szCs w:val="24"/>
            <w:u w:val="single"/>
            <w:rtl w:val="0"/>
          </w:rPr>
          <w:t xml:space="preserve">https://github.com/SebastienTs/MosaicExplorerJ</w:t>
        </w:r>
      </w:hyperlink>
      <w:r w:rsidDel="00000000" w:rsidR="00000000" w:rsidRPr="00000000">
        <w:rPr>
          <w:color w:val="222222"/>
          <w:sz w:val="24"/>
          <w:szCs w:val="24"/>
          <w:rtl w:val="0"/>
        </w:rPr>
        <w:t xml:space="preserve"> and five video tutorials illustrate the main operations described in the documentation (referenced in the corresponding sections):</w:t>
      </w:r>
      <w:r w:rsidDel="00000000" w:rsidR="00000000" w:rsidRPr="00000000">
        <w:rPr>
          <w:rtl w:val="0"/>
        </w:rPr>
      </w:r>
    </w:p>
    <w:p w:rsidR="00000000" w:rsidDel="00000000" w:rsidP="00000000" w:rsidRDefault="00000000" w:rsidRPr="00000000" w14:paraId="000000BC">
      <w:pPr>
        <w:spacing w:before="200" w:line="240" w:lineRule="auto"/>
        <w:jc w:val="both"/>
        <w:rPr/>
      </w:pPr>
      <w:bookmarkStart w:colFirst="0" w:colLast="0" w:name="_heading=h.79tv935sg3z8" w:id="5"/>
      <w:bookmarkEnd w:id="5"/>
      <w:r w:rsidDel="00000000" w:rsidR="00000000" w:rsidRPr="00000000">
        <w:rPr>
          <w:rtl w:val="0"/>
        </w:rPr>
      </w:r>
    </w:p>
    <w:p w:rsidR="00000000" w:rsidDel="00000000" w:rsidP="00000000" w:rsidRDefault="00000000" w:rsidRPr="00000000" w14:paraId="000000BD">
      <w:pPr>
        <w:spacing w:before="200" w:line="240" w:lineRule="auto"/>
        <w:jc w:val="both"/>
        <w:rPr/>
      </w:pPr>
      <w:bookmarkStart w:colFirst="0" w:colLast="0" w:name="_heading=h.yc5z31fud9wa" w:id="6"/>
      <w:bookmarkEnd w:id="6"/>
      <w:r w:rsidDel="00000000" w:rsidR="00000000" w:rsidRPr="00000000">
        <w:rPr>
          <w:b w:val="1"/>
          <w:rtl w:val="0"/>
        </w:rPr>
        <w:t xml:space="preserve">S3-V1</w:t>
      </w:r>
      <w:r w:rsidDel="00000000" w:rsidR="00000000" w:rsidRPr="00000000">
        <w:rPr>
          <w:rtl w:val="0"/>
        </w:rPr>
        <w:t xml:space="preserve"> </w:t>
        <w:tab/>
        <w:t xml:space="preserve">Aligning tiles from a mosaic and exporting the images</w:t>
      </w:r>
    </w:p>
    <w:p w:rsidR="00000000" w:rsidDel="00000000" w:rsidP="00000000" w:rsidRDefault="00000000" w:rsidRPr="00000000" w14:paraId="000000BE">
      <w:pPr>
        <w:spacing w:before="200" w:line="240" w:lineRule="auto"/>
        <w:jc w:val="both"/>
        <w:rPr/>
      </w:pPr>
      <w:bookmarkStart w:colFirst="0" w:colLast="0" w:name="_heading=h.atc0z6veinus" w:id="7"/>
      <w:bookmarkEnd w:id="7"/>
      <w:r w:rsidDel="00000000" w:rsidR="00000000" w:rsidRPr="00000000">
        <w:rPr>
          <w:b w:val="1"/>
          <w:rtl w:val="0"/>
        </w:rPr>
        <w:t xml:space="preserve">S3-V2</w:t>
      </w:r>
      <w:r w:rsidDel="00000000" w:rsidR="00000000" w:rsidRPr="00000000">
        <w:rPr>
          <w:rtl w:val="0"/>
        </w:rPr>
        <w:t xml:space="preserve"> </w:t>
        <w:tab/>
        <w:t xml:space="preserve">Correcting for the axial shift between the tiles</w:t>
      </w:r>
    </w:p>
    <w:p w:rsidR="00000000" w:rsidDel="00000000" w:rsidP="00000000" w:rsidRDefault="00000000" w:rsidRPr="00000000" w14:paraId="000000BF">
      <w:pPr>
        <w:spacing w:before="200" w:line="240" w:lineRule="auto"/>
        <w:jc w:val="both"/>
        <w:rPr/>
      </w:pPr>
      <w:bookmarkStart w:colFirst="0" w:colLast="0" w:name="_heading=h.6vrgnvbxovgq" w:id="8"/>
      <w:bookmarkEnd w:id="8"/>
      <w:r w:rsidDel="00000000" w:rsidR="00000000" w:rsidRPr="00000000">
        <w:rPr>
          <w:b w:val="1"/>
          <w:rtl w:val="0"/>
        </w:rPr>
        <w:t xml:space="preserve">S3-V3</w:t>
      </w:r>
      <w:r w:rsidDel="00000000" w:rsidR="00000000" w:rsidRPr="00000000">
        <w:rPr>
          <w:rtl w:val="0"/>
        </w:rPr>
        <w:t xml:space="preserve"> </w:t>
        <w:tab/>
        <w:t xml:space="preserve">Registering dual-sided camera detection datasets</w:t>
      </w:r>
    </w:p>
    <w:p w:rsidR="00000000" w:rsidDel="00000000" w:rsidP="00000000" w:rsidRDefault="00000000" w:rsidRPr="00000000" w14:paraId="000000C0">
      <w:pPr>
        <w:spacing w:before="200" w:line="240" w:lineRule="auto"/>
        <w:jc w:val="both"/>
        <w:rPr/>
      </w:pPr>
      <w:bookmarkStart w:colFirst="0" w:colLast="0" w:name="_heading=h.18c6qtx7jdwg" w:id="9"/>
      <w:bookmarkEnd w:id="9"/>
      <w:r w:rsidDel="00000000" w:rsidR="00000000" w:rsidRPr="00000000">
        <w:rPr>
          <w:b w:val="1"/>
          <w:rtl w:val="0"/>
        </w:rPr>
        <w:t xml:space="preserve">S3-V4</w:t>
      </w:r>
      <w:r w:rsidDel="00000000" w:rsidR="00000000" w:rsidRPr="00000000">
        <w:rPr>
          <w:rtl w:val="0"/>
        </w:rPr>
        <w:t xml:space="preserve"> </w:t>
        <w:tab/>
        <w:t xml:space="preserve">Registering dual-sided illumination datasets and balancing intensity between both sides</w:t>
      </w:r>
    </w:p>
    <w:p w:rsidR="00000000" w:rsidDel="00000000" w:rsidP="00000000" w:rsidRDefault="00000000" w:rsidRPr="00000000" w14:paraId="000000C1">
      <w:pPr>
        <w:spacing w:before="200" w:line="240" w:lineRule="auto"/>
        <w:jc w:val="both"/>
        <w:rPr/>
      </w:pPr>
      <w:bookmarkStart w:colFirst="0" w:colLast="0" w:name="_heading=h.qve289bf60kn" w:id="10"/>
      <w:bookmarkEnd w:id="10"/>
      <w:r w:rsidDel="00000000" w:rsidR="00000000" w:rsidRPr="00000000">
        <w:rPr>
          <w:b w:val="1"/>
          <w:rtl w:val="0"/>
        </w:rPr>
        <w:t xml:space="preserve">S3-V5</w:t>
      </w:r>
      <w:r w:rsidDel="00000000" w:rsidR="00000000" w:rsidRPr="00000000">
        <w:rPr>
          <w:rtl w:val="0"/>
        </w:rPr>
        <w:t xml:space="preserve"> </w:t>
        <w:tab/>
        <w:t xml:space="preserve">Intensity correction</w:t>
      </w:r>
      <w:r w:rsidDel="00000000" w:rsidR="00000000" w:rsidRPr="00000000">
        <w:rPr>
          <w:rtl w:val="0"/>
        </w:rPr>
      </w:r>
    </w:p>
    <w:p w:rsidR="00000000" w:rsidDel="00000000" w:rsidP="00000000" w:rsidRDefault="00000000" w:rsidRPr="00000000" w14:paraId="000000C2">
      <w:pPr>
        <w:rPr>
          <w:b w:val="1"/>
          <w:color w:val="222222"/>
          <w:sz w:val="24"/>
          <w:szCs w:val="24"/>
        </w:rPr>
      </w:pPr>
      <w:bookmarkStart w:colFirst="0" w:colLast="0" w:name="_heading=h.tc88edd1lxt2" w:id="11"/>
      <w:bookmarkEnd w:id="11"/>
      <w:r w:rsidDel="00000000" w:rsidR="00000000" w:rsidRPr="00000000">
        <w:rPr>
          <w:rtl w:val="0"/>
        </w:rPr>
      </w:r>
    </w:p>
    <w:p w:rsidR="00000000" w:rsidDel="00000000" w:rsidP="00000000" w:rsidRDefault="00000000" w:rsidRPr="00000000" w14:paraId="000000C3">
      <w:pPr>
        <w:rPr>
          <w:b w:val="1"/>
          <w:color w:val="222222"/>
          <w:sz w:val="24"/>
          <w:szCs w:val="24"/>
        </w:rPr>
      </w:pPr>
      <w:bookmarkStart w:colFirst="0" w:colLast="0" w:name="_heading=h.g5nog369lrgf" w:id="12"/>
      <w:bookmarkEnd w:id="12"/>
      <w:r w:rsidDel="00000000" w:rsidR="00000000" w:rsidRPr="00000000">
        <w:rPr>
          <w:color w:val="222222"/>
          <w:sz w:val="24"/>
          <w:szCs w:val="24"/>
          <w:rtl w:val="0"/>
        </w:rPr>
        <w:t xml:space="preserve">The videos can all be streamed from: </w:t>
      </w:r>
      <w:r w:rsidDel="00000000" w:rsidR="00000000" w:rsidRPr="00000000">
        <w:rPr>
          <w:b w:val="1"/>
          <w:color w:val="0000ff"/>
          <w:u w:val="single"/>
          <w:rtl w:val="0"/>
        </w:rPr>
        <w:t xml:space="preserve">bit.ly/2KY0BDN</w:t>
      </w:r>
      <w:r w:rsidDel="00000000" w:rsidR="00000000" w:rsidRPr="00000000">
        <w:rPr>
          <w:rtl w:val="0"/>
        </w:rPr>
      </w:r>
    </w:p>
    <w:p w:rsidR="00000000" w:rsidDel="00000000" w:rsidP="00000000" w:rsidRDefault="00000000" w:rsidRPr="00000000" w14:paraId="000000C4">
      <w:pPr>
        <w:rPr>
          <w:b w:val="1"/>
          <w:color w:val="222222"/>
          <w:sz w:val="24"/>
          <w:szCs w:val="24"/>
        </w:rPr>
      </w:pPr>
      <w:bookmarkStart w:colFirst="0" w:colLast="0" w:name="_heading=h.vwn10t2zdso" w:id="13"/>
      <w:bookmarkEnd w:id="13"/>
      <w:r w:rsidDel="00000000" w:rsidR="00000000" w:rsidRPr="00000000">
        <w:rPr>
          <w:rtl w:val="0"/>
        </w:rPr>
      </w:r>
    </w:p>
    <w:p w:rsidR="00000000" w:rsidDel="00000000" w:rsidP="00000000" w:rsidRDefault="00000000" w:rsidRPr="00000000" w14:paraId="000000C5">
      <w:pPr>
        <w:rPr>
          <w:b w:val="1"/>
        </w:rPr>
      </w:pPr>
      <w:bookmarkStart w:colFirst="0" w:colLast="0" w:name="_heading=h.7oxk3j69n6py" w:id="14"/>
      <w:bookmarkEnd w:id="14"/>
      <w:r w:rsidDel="00000000" w:rsidR="00000000" w:rsidRPr="00000000">
        <w:rPr>
          <w:b w:val="1"/>
          <w:color w:val="222222"/>
          <w:sz w:val="24"/>
          <w:szCs w:val="24"/>
          <w:rtl w:val="0"/>
        </w:rPr>
        <w:t xml:space="preserve">References</w:t>
      </w: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80" w:line="240" w:lineRule="auto"/>
        <w:jc w:val="both"/>
        <w:rPr>
          <w:color w:val="000000"/>
          <w:sz w:val="20"/>
          <w:szCs w:val="20"/>
        </w:rPr>
      </w:pPr>
      <w:r w:rsidDel="00000000" w:rsidR="00000000" w:rsidRPr="00000000">
        <w:rPr>
          <w:color w:val="000000"/>
          <w:sz w:val="20"/>
          <w:szCs w:val="20"/>
          <w:rtl w:val="0"/>
        </w:rPr>
        <w:t xml:space="preserve">Renier N </w:t>
      </w:r>
      <w:r w:rsidDel="00000000" w:rsidR="00000000" w:rsidRPr="00000000">
        <w:rPr>
          <w:i w:val="1"/>
          <w:color w:val="000000"/>
          <w:sz w:val="20"/>
          <w:szCs w:val="20"/>
          <w:rtl w:val="0"/>
        </w:rPr>
        <w:t xml:space="preserve">et al</w:t>
      </w:r>
      <w:r w:rsidDel="00000000" w:rsidR="00000000" w:rsidRPr="00000000">
        <w:rPr>
          <w:color w:val="000000"/>
          <w:sz w:val="20"/>
          <w:szCs w:val="20"/>
          <w:rtl w:val="0"/>
        </w:rPr>
        <w:t xml:space="preserve"> (2014). iDISCO: A Simple, Rapid Method to Immunolabel Large Tissue Samples for Volume Imaging, Cell 159:896–910.</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80" w:line="240" w:lineRule="auto"/>
        <w:jc w:val="both"/>
        <w:rPr>
          <w:color w:val="000000"/>
          <w:sz w:val="20"/>
          <w:szCs w:val="2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80" w:line="240" w:lineRule="auto"/>
        <w:jc w:val="both"/>
        <w:rPr>
          <w:rFonts w:ascii="Times New Roman" w:cs="Times New Roman" w:eastAsia="Times New Roman" w:hAnsi="Times New Roman"/>
          <w:color w:val="000000"/>
          <w:sz w:val="24"/>
          <w:szCs w:val="24"/>
        </w:rPr>
      </w:pPr>
      <w:r w:rsidDel="00000000" w:rsidR="00000000" w:rsidRPr="00000000">
        <w:rPr>
          <w:color w:val="000000"/>
          <w:sz w:val="20"/>
          <w:szCs w:val="20"/>
          <w:rtl w:val="0"/>
        </w:rPr>
        <w:t xml:space="preserve">Kennel P </w:t>
      </w:r>
      <w:r w:rsidDel="00000000" w:rsidR="00000000" w:rsidRPr="00000000">
        <w:rPr>
          <w:i w:val="1"/>
          <w:color w:val="000000"/>
          <w:sz w:val="20"/>
          <w:szCs w:val="20"/>
          <w:rtl w:val="0"/>
        </w:rPr>
        <w:t xml:space="preserve">et al</w:t>
      </w:r>
      <w:r w:rsidDel="00000000" w:rsidR="00000000" w:rsidRPr="00000000">
        <w:rPr>
          <w:color w:val="000000"/>
          <w:sz w:val="20"/>
          <w:szCs w:val="20"/>
          <w:rtl w:val="0"/>
        </w:rPr>
        <w:t xml:space="preserve"> (2018). Toward quantitative three-dimensional microvascular networks segmentation with multiview light-sheet fluorescence microscopy.  J Biomed. Optics 23(8): 1-14. </w:t>
      </w: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Processing </w:t>
      </w:r>
      <w:r w:rsidDel="00000000" w:rsidR="00000000" w:rsidRPr="00000000">
        <w:rPr>
          <w:sz w:val="20"/>
          <w:szCs w:val="20"/>
          <w:rtl w:val="0"/>
        </w:rPr>
        <w:t xml:space="preserve">and 3D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interactions speed heavily impaired</w:t>
      </w:r>
    </w:p>
  </w:footnote>
  <w:footnote w:id="1">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sz w:val="20"/>
          <w:szCs w:val="20"/>
          <w:rtl w:val="0"/>
        </w:rPr>
        <w:t xml:space="preserv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ightsheets from both sides must be parallel for optimal stitching</w:t>
      </w:r>
    </w:p>
  </w:footnote>
  <w:footnote w:id="2">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Robustness is sample dependent since relying on the detection of interest points</w:t>
      </w:r>
    </w:p>
  </w:footnote>
  <w:footnote w:id="3">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Tile Colors</w:t>
      </w:r>
      <w:r w:rsidDel="00000000" w:rsidR="00000000" w:rsidRPr="00000000">
        <w:rPr>
          <w:sz w:val="20"/>
          <w:szCs w:val="20"/>
          <w:rtl w:val="0"/>
        </w:rPr>
        <w:t xml:space="preserve"> are assigned randomly (even though deterministically)</w:t>
      </w:r>
      <w:r w:rsidDel="00000000" w:rsidR="00000000" w:rsidRPr="00000000">
        <w:rPr>
          <w:rtl w:val="0"/>
        </w:rPr>
      </w:r>
    </w:p>
  </w:footnote>
  <w:footnote w:id="4">
    <w:p w:rsidR="00000000" w:rsidDel="00000000" w:rsidP="00000000" w:rsidRDefault="00000000" w:rsidRPr="00000000" w14:paraId="000000CD">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Only maximum intensity blending supported</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872A2"/>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table" w:styleId="TableGrid">
    <w:name w:val="Table Grid"/>
    <w:basedOn w:val="TableNormal"/>
    <w:uiPriority w:val="59"/>
    <w:rsid w:val="003872A2"/>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Emphasis">
    <w:name w:val="Emphasis"/>
    <w:basedOn w:val="DefaultParagraphFont"/>
    <w:uiPriority w:val="20"/>
    <w:qFormat w:val="1"/>
    <w:rsid w:val="00C3563D"/>
    <w:rPr>
      <w:i w:val="1"/>
      <w:iCs w:val="1"/>
    </w:rPr>
  </w:style>
  <w:style w:type="character" w:styleId="Hyperlink">
    <w:name w:val="Hyperlink"/>
    <w:basedOn w:val="DefaultParagraphFont"/>
    <w:uiPriority w:val="99"/>
    <w:unhideWhenUsed w:val="1"/>
    <w:rsid w:val="00687EE6"/>
    <w:rPr>
      <w:color w:val="0000ff" w:themeColor="hyperlink"/>
      <w:u w:val="single"/>
    </w:rPr>
  </w:style>
  <w:style w:type="character" w:styleId="Strong">
    <w:name w:val="Strong"/>
    <w:basedOn w:val="DefaultParagraphFont"/>
    <w:uiPriority w:val="22"/>
    <w:qFormat w:val="1"/>
    <w:rsid w:val="0043774B"/>
    <w:rPr>
      <w:b w:val="1"/>
      <w:bCs w:val="1"/>
    </w:rPr>
  </w:style>
  <w:style w:type="paragraph" w:styleId="NormalWeb">
    <w:name w:val="Normal (Web)"/>
    <w:basedOn w:val="Normal"/>
    <w:uiPriority w:val="99"/>
    <w:unhideWhenUsed w:val="1"/>
    <w:rsid w:val="004F129F"/>
    <w:pPr>
      <w:spacing w:after="100" w:afterAutospacing="1" w:before="100" w:beforeAutospacing="1" w:line="240" w:lineRule="auto"/>
    </w:pPr>
    <w:rPr>
      <w:rFonts w:ascii="Times New Roman" w:cs="Times New Roman" w:eastAsia="Times New Roman" w:hAnsi="Times New Roman"/>
      <w:sz w:val="24"/>
      <w:szCs w:val="24"/>
      <w:lang w:val="en-IE"/>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tblPr>
      <w:tblStyleRowBandSize w:val="1"/>
      <w:tblStyleColBandSize w:val="1"/>
      <w:tblInd w:w="0.0" w:type="dxa"/>
      <w:tblCellMar>
        <w:top w:w="0.0" w:type="dxa"/>
        <w:left w:w="115.0" w:type="dxa"/>
        <w:bottom w:w="0.0" w:type="dxa"/>
        <w:right w:w="115.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3D0F4F"/>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3D0F4F"/>
    <w:rPr>
      <w:rFonts w:ascii="Tahoma" w:cs="Tahoma" w:hAnsi="Tahoma"/>
      <w:sz w:val="16"/>
      <w:szCs w:val="16"/>
    </w:rPr>
  </w:style>
  <w:style w:type="table" w:styleId="a2"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3"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4"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FootnoteText">
    <w:name w:val="footnote text"/>
    <w:basedOn w:val="Normal"/>
    <w:link w:val="FootnoteTextChar"/>
    <w:uiPriority w:val="99"/>
    <w:semiHidden w:val="1"/>
    <w:unhideWhenUsed w:val="1"/>
    <w:rsid w:val="00CE38B1"/>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CE38B1"/>
    <w:rPr>
      <w:sz w:val="20"/>
      <w:szCs w:val="20"/>
    </w:rPr>
  </w:style>
  <w:style w:type="character" w:styleId="FootnoteReference">
    <w:name w:val="footnote reference"/>
    <w:basedOn w:val="DefaultParagraphFont"/>
    <w:uiPriority w:val="99"/>
    <w:semiHidden w:val="1"/>
    <w:unhideWhenUsed w:val="1"/>
    <w:rsid w:val="00CE38B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github.com/SebastienTs/MosaicExplorerJ"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bit.ly/37ioc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gwaq1XfRGaV3f5s5M4JZJjBMZA==">AMUW2mWhUrhR1WgtfR6Nbg7RO6hLbOCD/yqdWSaW+e/2lZllSBxnrQ5GdVfzE4lY4kfPKINE/SFgBZT3rL4P5Go62blo6AkvuE28uw2LLPG4ibLMn8qyJOMOF7dTUQne8fxLork2YUpipSxun1MdFDGMmuv8DjaI39ibkuIon+2+0yRPXRWx3r7fxJI8d4dpn7v3ooHBgsWI7VD7MDqB94u6Pw2i2o4V8IIw0kr7V+dD4rYBqoPxRezrfBy0Bsn7w0rxqHmFk+0kNYdkZWgg2hpcKfhDkfH8y9gQj4qOHuOpFjLTg7HOleroLtt8FvHQCVnvlz5OZaWiJtvjyHn4qtcFJQUgpxqUgT/S9IAEmRAHq9Ln4B/loAZVwfJAbekVjm3OMfx0IJDy6lQrjYrw9YkNyghHVR9V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2020-10-20T14:28:00Z</dcterms:created>
  <dc:creator>Seb</dc:creator>
</cp:coreProperties>
</file>