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2.jpg" ContentType="image/jpeg"/>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Hubungan</w:t>
      </w:r>
      <w:r>
        <w:t xml:space="preserve"> </w:t>
      </w:r>
      <w:r>
        <w:t xml:space="preserve">antara</w:t>
      </w:r>
      <w:r>
        <w:t xml:space="preserve"> </w:t>
      </w:r>
      <w:r>
        <w:t xml:space="preserve">indeksasi</w:t>
      </w:r>
      <w:r>
        <w:t xml:space="preserve"> </w:t>
      </w:r>
      <w:r>
        <w:t xml:space="preserve">dan</w:t>
      </w:r>
      <w:r>
        <w:t xml:space="preserve"> </w:t>
      </w:r>
      <w:r>
        <w:t xml:space="preserve">APC</w:t>
      </w:r>
    </w:p>
    <w:p>
      <w:pPr>
        <w:pStyle w:val="Author"/>
      </w:pPr>
      <w:r>
        <w:t xml:space="preserve">Dasapta</w:t>
      </w:r>
      <w:r>
        <w:t xml:space="preserve"> </w:t>
      </w:r>
      <w:r>
        <w:t xml:space="preserve">Erwin</w:t>
      </w:r>
      <w:r>
        <w:t xml:space="preserve"> </w:t>
      </w:r>
      <w:r>
        <w:t xml:space="preserve">Irawan</w:t>
      </w:r>
    </w:p>
    <w:p>
      <w:pPr>
        <w:pStyle w:val="Date"/>
      </w:pPr>
      <w:r>
        <w:t xml:space="preserve">2020-12-28</w:t>
      </w:r>
    </w:p>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pPr>
        <w:pStyle w:val="FirstParagraph"/>
      </w:pPr>
      <w:r>
        <w:t xml:space="preserve">Penulis: Dasapta Erwin Irawan</w:t>
      </w:r>
      <w:r>
        <w:t xml:space="preserve"> </w:t>
      </w:r>
      <w:hyperlink r:id="rId20">
        <w:r>
          <w:rPr>
            <w:rStyle w:val="Hyperlink"/>
          </w:rPr>
          <w:t xml:space="preserve">Profil ORCID</w:t>
        </w:r>
      </w:hyperlink>
    </w:p>
    <w:p>
      <w:pPr>
        <w:pStyle w:val="BodyText"/>
      </w:pPr>
      <w:r>
        <w:t xml:space="preserve">Di sini saya menyampaikan sebuah artikel berbasiskan telaah sederhana yang diterbitkan oleh Jurnal European Science Editing (ESE), berjudul</w:t>
      </w:r>
      <w:r>
        <w:t xml:space="preserve"> </w:t>
      </w:r>
      <w:hyperlink r:id="rId21">
        <w:r>
          <w:rPr>
            <w:rStyle w:val="Hyperlink"/>
          </w:rPr>
          <w:t xml:space="preserve">Exploring the relationship between journal indexing and article processing charges of journals published by MDPI, the Multidisciplinary Digital Publishing Institute</w:t>
        </w:r>
      </w:hyperlink>
      <w:r>
        <w:t xml:space="preserve">.</w:t>
      </w:r>
    </w:p>
    <w:p>
      <w:pPr>
        <w:pStyle w:val="CaptionedFigure"/>
      </w:pPr>
      <w:r>
        <w:drawing>
          <wp:inline>
            <wp:extent cx="3810000" cy="2540000"/>
            <wp:effectExtent b="0" l="0" r="0" t="0"/>
            <wp:docPr descr="New magnetic poles" title="" id="1" name="Picture"/>
            <a:graphic>
              <a:graphicData uri="http://schemas.openxmlformats.org/drawingml/2006/picture">
                <pic:pic>
                  <pic:nvPicPr>
                    <pic:cNvPr descr="https://upload.wikimedia.org/wikipedia/commons/thumb/5/5c/New-magnetic-fields.jpg/1589px-New-magnetic-fields.jpg" id="0" name="Picture"/>
                    <pic:cNvPicPr>
                      <a:picLocks noChangeArrowheads="1" noChangeAspect="1"/>
                    </pic:cNvPicPr>
                  </pic:nvPicPr>
                  <pic:blipFill>
                    <a:blip r:embed="rId22"/>
                    <a:stretch>
                      <a:fillRect/>
                    </a:stretch>
                  </pic:blipFill>
                  <pic:spPr bwMode="auto">
                    <a:xfrm>
                      <a:off x="0" y="0"/>
                      <a:ext cx="3810000" cy="2540000"/>
                    </a:xfrm>
                    <a:prstGeom prst="rect">
                      <a:avLst/>
                    </a:prstGeom>
                    <a:noFill/>
                    <a:ln w="9525">
                      <a:noFill/>
                      <a:headEnd/>
                      <a:tailEnd/>
                    </a:ln>
                  </pic:spPr>
                </pic:pic>
              </a:graphicData>
            </a:graphic>
          </wp:inline>
        </w:drawing>
      </w:r>
    </w:p>
    <w:p>
      <w:pPr>
        <w:pStyle w:val="ImageCaption"/>
      </w:pPr>
      <w:r>
        <w:t xml:space="preserve">New magnetic poles</w:t>
      </w:r>
    </w:p>
    <w:p>
      <w:pPr>
        <w:pStyle w:val="BodyText"/>
      </w:pPr>
      <w:r>
        <w:t xml:space="preserve">Makalah tersebut menjelaskan hubungan antara APC dengan status indeksasi jurnal dan status Journal Impact Factor (JIF) serta CiteScore jurnal-jurnal terbitan MDPI.</w:t>
      </w:r>
    </w:p>
    <w:p>
      <w:pPr>
        <w:pStyle w:val="BodyText"/>
      </w:pPr>
      <w:r>
        <w:t xml:space="preserve">Hasil utamanya adalah:</w:t>
      </w:r>
    </w:p>
    <w:p>
      <w:pPr>
        <w:pStyle w:val="BlockText"/>
      </w:pPr>
      <w:r>
        <w:t xml:space="preserve">The charges levied by journals that had both IF and CiteScore were significantly higher than those charged by journals with neither IF nor CiteScore (p &lt;0.05). The charges were also correlated to the age of the journal: the more recently launched journals charged less than the older journals did.</w:t>
      </w:r>
    </w:p>
    <w:p>
      <w:pPr>
        <w:pStyle w:val="FirstParagraph"/>
      </w:pPr>
      <w:r>
        <w:t xml:space="preserve">Sayangnya saya tidak dapat menemukan tabel data lengkapnya (</w:t>
      </w:r>
      <w:r>
        <w:rPr>
          <w:rStyle w:val="VerbatimChar"/>
        </w:rPr>
        <w:t xml:space="preserve">Supplementary Table 1</w:t>
      </w:r>
      <w:r>
        <w:t xml:space="preserve">).</w:t>
      </w:r>
    </w:p>
    <w:p>
      <w:pPr>
        <w:pStyle w:val="BodyText"/>
      </w:pPr>
      <w:r>
        <w:t xml:space="preserve">Artikel tersebut memperjelas situasi dunia publikasi ilmiah dunia saat ini. Seluruhnya komponen dan aliran kerjanya telah mencerminkan alur kerja industri.</w:t>
      </w:r>
      <w:r>
        <w:t xml:space="preserve"> </w:t>
      </w:r>
      <w:r>
        <w:rPr>
          <w:b/>
        </w:rPr>
        <w:t xml:space="preserve">Bila ada kebutuhan, maka akan selalu ada yang memenuhinya</w:t>
      </w:r>
      <w:r>
        <w:t xml:space="preserve">. Atau dibalik, kebutuhan dapat diciptakan, sehingga pada akhirnya menimbulkan ketergantungan. Dalam hal ini ketergantungannya adalah terhadap prestise yang diciptakan oleh metrik seperti</w:t>
      </w:r>
      <w:r>
        <w:t xml:space="preserve"> </w:t>
      </w:r>
      <w:hyperlink r:id="rId23">
        <w:r>
          <w:rPr>
            <w:rStyle w:val="Hyperlink"/>
          </w:rPr>
          <w:t xml:space="preserve">JIF</w:t>
        </w:r>
      </w:hyperlink>
      <w:r>
        <w:t xml:space="preserve"> </w:t>
      </w:r>
      <w:r>
        <w:t xml:space="preserve">dan</w:t>
      </w:r>
      <w:r>
        <w:t xml:space="preserve"> </w:t>
      </w:r>
      <w:hyperlink r:id="rId24">
        <w:r>
          <w:rPr>
            <w:rStyle w:val="Hyperlink"/>
          </w:rPr>
          <w:t xml:space="preserve">CiteScore</w:t>
        </w:r>
      </w:hyperlink>
      <w:r>
        <w:t xml:space="preserve">.</w:t>
      </w:r>
    </w:p>
    <w:p>
      <w:pPr>
        <w:pStyle w:val="BodyText"/>
      </w:pPr>
      <w:r>
        <w:t xml:space="preserve">Simbol-simbol prestise tersebut secara sistematik telah dikemas agar dipercaya sebagai representasi kualitas dan reputasi. Saya sebut sebagai</w:t>
      </w:r>
      <w:r>
        <w:t xml:space="preserve"> </w:t>
      </w:r>
      <w:r>
        <w:rPr>
          <w:b/>
        </w:rPr>
        <w:t xml:space="preserve">sistematik</w:t>
      </w:r>
      <w:r>
        <w:t xml:space="preserve">, karena sejak dari tingkat individu peneliti/penulis hingga ke tingkat nasional (negara) mempercayai simbol-simbol itu mencerminkan mutu dari suatu riset dan individu-individu peneliti. Dimetaforakan bahwa kepercayaan ini bahkan sampai mampu menciptakan kutub magnet bumi yang baru (lihat gambar di atas).</w:t>
      </w:r>
      <w:r>
        <w:t xml:space="preserve"> </w:t>
      </w:r>
      <w:r>
        <w:rPr>
          <w:b/>
        </w:rPr>
        <w:t xml:space="preserve">Ini menjadi salah ketika semua orang sudah melupakan obyek utamanya, yaitu artikelnya sendiri</w:t>
      </w:r>
      <w:r>
        <w:t xml:space="preserve">. Tanpa membacanya, semua orang menilai mutunya dari simbol-simbol itu.</w:t>
      </w:r>
    </w:p>
    <w:p>
      <w:pPr>
        <w:pStyle w:val="BodyText"/>
      </w:pPr>
      <w:r>
        <w:t xml:space="preserve">Di manapun anda telah menerbitkan makalah, sebenarnya artinya anda sudah masuk ke dalam suatu jaringan industri yang penuh dengan transaksi keuangan. Jadi ya biasa saja kalau makalahnya terbit. Tidak perlu pamer apa-apa kecuali isinya. Akan lebih baik anda menceritakan isinya, daripada menceritakan jurnalnya. Anda bisa menggunakan</w:t>
      </w:r>
      <w:r>
        <w:t xml:space="preserve"> </w:t>
      </w:r>
      <w:hyperlink r:id="rId25">
        <w:r>
          <w:rPr>
            <w:i/>
            <w:rStyle w:val="Hyperlink"/>
          </w:rPr>
          <w:t xml:space="preserve">template</w:t>
        </w:r>
        <w:r>
          <w:rPr>
            <w:rStyle w:val="Hyperlink"/>
          </w:rPr>
          <w:t xml:space="preserve"> </w:t>
        </w:r>
        <w:r>
          <w:rPr>
            <w:rStyle w:val="Hyperlink"/>
          </w:rPr>
          <w:t xml:space="preserve">ini</w:t>
        </w:r>
      </w:hyperlink>
      <w:r>
        <w:t xml:space="preserve"> </w:t>
      </w:r>
      <w:r>
        <w:t xml:space="preserve">untuk menceritakan isi artikel yang anda terbitkan.</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000">
    <w:abstractNumId w:val="99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2" Target="media/rId22.jpg" /><Relationship Type="http://schemas.openxmlformats.org/officeDocument/2006/relationships/hyperlink" Id="rId21" Target="https://doi.org/10.3897/ese.2020.e54523" TargetMode="External" /><Relationship Type="http://schemas.openxmlformats.org/officeDocument/2006/relationships/hyperlink" Id="rId25" Target="https://medium.com/open-science-indonesia/template-memajang-makalah-di-medsos-190c228dd86a" TargetMode="External" /><Relationship Type="http://schemas.openxmlformats.org/officeDocument/2006/relationships/hyperlink" Id="rId20" Target="https://orcid.org/0000-0002-1526-0863" TargetMode="External" /><Relationship Type="http://schemas.openxmlformats.org/officeDocument/2006/relationships/hyperlink" Id="rId23" Target="https://www.ncbi.nlm.nih.gov/pmc/articles/PMC4150161/" TargetMode="External" /><Relationship Type="http://schemas.openxmlformats.org/officeDocument/2006/relationships/hyperlink" Id="rId24" Target="https://www.ncbi.nlm.nih.gov/pmc/articles/PMC6041207/" TargetMode="External" /></Relationships>
</file>

<file path=word/_rels/footnotes.xml.rels><?xml version="1.0" encoding="UTF-8"?>
<Relationships xmlns="http://schemas.openxmlformats.org/package/2006/relationships"><Relationship Type="http://schemas.openxmlformats.org/officeDocument/2006/relationships/hyperlink" Id="rId21" Target="https://doi.org/10.3897/ese.2020.e54523" TargetMode="External" /><Relationship Type="http://schemas.openxmlformats.org/officeDocument/2006/relationships/hyperlink" Id="rId25" Target="https://medium.com/open-science-indonesia/template-memajang-makalah-di-medsos-190c228dd86a" TargetMode="External" /><Relationship Type="http://schemas.openxmlformats.org/officeDocument/2006/relationships/hyperlink" Id="rId20" Target="https://orcid.org/0000-0002-1526-0863" TargetMode="External" /><Relationship Type="http://schemas.openxmlformats.org/officeDocument/2006/relationships/hyperlink" Id="rId23" Target="https://www.ncbi.nlm.nih.gov/pmc/articles/PMC4150161/" TargetMode="External" /><Relationship Type="http://schemas.openxmlformats.org/officeDocument/2006/relationships/hyperlink" Id="rId24" Target="https://www.ncbi.nlm.nih.gov/pmc/articles/PMC6041207/"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Hubungan antara indeksasi dan APC</dc:title>
  <dc:creator>Dasapta Erwin Irawan</dc:creator>
  <cp:keywords/>
  <dcterms:created xsi:type="dcterms:W3CDTF">2020-12-28T14:49:26Z</dcterms:created>
  <dcterms:modified xsi:type="dcterms:W3CDTF">2020-12-28T14:49:26Z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2020-12-28</vt:lpwstr>
  </property>
  <property fmtid="{D5CDD505-2E9C-101B-9397-08002B2CF9AE}" pid="3" name="output">
    <vt:lpwstr/>
  </property>
</Properties>
</file>