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F2FD8" w14:textId="3AC5BD63" w:rsidR="002E0754" w:rsidRDefault="001C7B93" w:rsidP="002E0754">
      <w:pPr>
        <w:spacing w:line="360" w:lineRule="auto"/>
        <w:jc w:val="center"/>
        <w:rPr>
          <w:rFonts w:ascii="Times New Roman" w:hAnsi="Times New Roman" w:cs="Times New Roman"/>
          <w:b/>
          <w:bCs/>
          <w:sz w:val="24"/>
          <w:szCs w:val="24"/>
        </w:rPr>
      </w:pPr>
      <w:r w:rsidRPr="001C7B93">
        <w:rPr>
          <w:rFonts w:ascii="Times New Roman" w:hAnsi="Times New Roman" w:cs="Times New Roman"/>
          <w:i/>
          <w:iCs/>
          <w:noProof/>
          <w:sz w:val="24"/>
          <w:szCs w:val="24"/>
        </w:rPr>
        <mc:AlternateContent>
          <mc:Choice Requires="wps">
            <w:drawing>
              <wp:anchor distT="0" distB="0" distL="114300" distR="114300" simplePos="0" relativeHeight="251659264" behindDoc="1" locked="0" layoutInCell="0" allowOverlap="1" wp14:anchorId="2D4314FB" wp14:editId="442FC743">
                <wp:simplePos x="0" y="0"/>
                <wp:positionH relativeFrom="margin">
                  <wp:posOffset>-42862</wp:posOffset>
                </wp:positionH>
                <wp:positionV relativeFrom="margin">
                  <wp:align>top</wp:align>
                </wp:positionV>
                <wp:extent cx="6038850" cy="1481138"/>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38850" cy="148113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3FCEEC" w14:textId="77777777" w:rsidR="001C7B93" w:rsidRDefault="001C7B93" w:rsidP="001C7B93">
                            <w:pPr>
                              <w:jc w:val="center"/>
                              <w:rPr>
                                <w:sz w:val="24"/>
                                <w:szCs w:val="24"/>
                              </w:rPr>
                            </w:pPr>
                            <w:r>
                              <w:rPr>
                                <w:rFonts w:ascii="Calibri" w:hAnsi="Calibri" w:cs="Calibri"/>
                                <w:color w:val="C0C0C0"/>
                                <w:sz w:val="72"/>
                                <w:szCs w:val="72"/>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4314FB" id="_x0000_t202" coordsize="21600,21600" o:spt="202" path="m,l,21600r21600,l21600,xe">
                <v:stroke joinstyle="miter"/>
                <v:path gradientshapeok="t" o:connecttype="rect"/>
              </v:shapetype>
              <v:shape id="Text Box 3" o:spid="_x0000_s1026" type="#_x0000_t202" style="position:absolute;left:0;text-align:left;margin-left:-3.35pt;margin-top:0;width:475.5pt;height:116.65pt;z-index:-251657216;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" o:allowincell="f" filled="f" stroked="f">
                <v:stroke joinstyle="round"/>
                <o:lock v:ext="edit" shapetype="t"/>
                <v:textbox>
                  <w:txbxContent>
                    <w:p w14:paraId="233FCEEC" w14:textId="77777777" w:rsidR="001C7B93" w:rsidRDefault="001C7B93" w:rsidP="001C7B93">
                      <w:pPr>
                        <w:jc w:val="center"/>
                        <w:rPr>
                          <w:sz w:val="24"/>
                          <w:szCs w:val="24"/>
                        </w:rPr>
                      </w:pPr>
                      <w:r>
                        <w:rPr>
                          <w:rFonts w:ascii="Calibri" w:hAnsi="Calibri" w:cs="Calibri"/>
                          <w:color w:val="C0C0C0"/>
                          <w:sz w:val="72"/>
                          <w:szCs w:val="72"/>
                          <w14:textFill>
                            <w14:solidFill>
                              <w14:srgbClr w14:val="C0C0C0">
                                <w14:alpha w14:val="50000"/>
                              </w14:srgbClr>
                            </w14:solidFill>
                          </w14:textFill>
                        </w:rPr>
                        <w:t>DRAFT</w:t>
                      </w:r>
                    </w:p>
                  </w:txbxContent>
                </v:textbox>
                <w10:wrap anchorx="margin" anchory="margin"/>
              </v:shape>
            </w:pict>
          </mc:Fallback>
        </mc:AlternateContent>
      </w:r>
    </w:p>
    <w:p w14:paraId="13C5247F" w14:textId="083FD40E" w:rsidR="002E0754" w:rsidRDefault="002E0754" w:rsidP="002E0754">
      <w:pPr>
        <w:spacing w:line="360" w:lineRule="auto"/>
        <w:jc w:val="center"/>
        <w:rPr>
          <w:rFonts w:ascii="Times New Roman" w:hAnsi="Times New Roman" w:cs="Times New Roman"/>
          <w:b/>
          <w:bCs/>
          <w:sz w:val="24"/>
          <w:szCs w:val="24"/>
        </w:rPr>
      </w:pPr>
    </w:p>
    <w:p w14:paraId="642276C4" w14:textId="77777777" w:rsidR="002E0754" w:rsidRDefault="002E0754" w:rsidP="002E0754">
      <w:pPr>
        <w:spacing w:line="360" w:lineRule="auto"/>
        <w:jc w:val="center"/>
        <w:rPr>
          <w:rFonts w:ascii="Times New Roman" w:hAnsi="Times New Roman" w:cs="Times New Roman"/>
          <w:b/>
          <w:bCs/>
          <w:sz w:val="24"/>
          <w:szCs w:val="24"/>
        </w:rPr>
      </w:pPr>
    </w:p>
    <w:p w14:paraId="7C7F91C6" w14:textId="6309EF8B" w:rsidR="002E0754" w:rsidRDefault="002E0754" w:rsidP="002E0754">
      <w:pPr>
        <w:spacing w:line="360" w:lineRule="auto"/>
        <w:jc w:val="center"/>
        <w:rPr>
          <w:rFonts w:ascii="Times New Roman" w:hAnsi="Times New Roman" w:cs="Times New Roman"/>
          <w:b/>
          <w:bCs/>
          <w:sz w:val="24"/>
          <w:szCs w:val="24"/>
        </w:rPr>
      </w:pPr>
    </w:p>
    <w:p w14:paraId="771CE70A" w14:textId="77777777" w:rsidR="001C7B93" w:rsidRDefault="001C7B93" w:rsidP="002E0754">
      <w:pPr>
        <w:spacing w:line="360" w:lineRule="auto"/>
        <w:jc w:val="center"/>
        <w:rPr>
          <w:rFonts w:ascii="Times New Roman" w:hAnsi="Times New Roman" w:cs="Times New Roman"/>
          <w:b/>
          <w:bCs/>
          <w:sz w:val="24"/>
          <w:szCs w:val="24"/>
        </w:rPr>
      </w:pPr>
    </w:p>
    <w:p w14:paraId="1ED35E98" w14:textId="77777777" w:rsidR="001C7B93" w:rsidRDefault="001C7B93" w:rsidP="002E0754">
      <w:pPr>
        <w:spacing w:line="360" w:lineRule="auto"/>
        <w:jc w:val="center"/>
        <w:rPr>
          <w:rFonts w:ascii="Times New Roman" w:hAnsi="Times New Roman" w:cs="Times New Roman"/>
          <w:b/>
          <w:bCs/>
          <w:sz w:val="24"/>
          <w:szCs w:val="24"/>
        </w:rPr>
      </w:pPr>
    </w:p>
    <w:p w14:paraId="111B4998" w14:textId="77FC22E3" w:rsidR="00436C26" w:rsidRPr="005468D5" w:rsidRDefault="00ED2683" w:rsidP="002E0754">
      <w:pPr>
        <w:spacing w:line="360" w:lineRule="auto"/>
        <w:jc w:val="center"/>
        <w:rPr>
          <w:rFonts w:ascii="Times New Roman" w:hAnsi="Times New Roman" w:cs="Times New Roman"/>
          <w:b/>
          <w:bCs/>
          <w:sz w:val="24"/>
          <w:szCs w:val="24"/>
        </w:rPr>
      </w:pPr>
      <w:proofErr w:type="spellStart"/>
      <w:r w:rsidRPr="005468D5">
        <w:rPr>
          <w:rFonts w:ascii="Times New Roman" w:hAnsi="Times New Roman" w:cs="Times New Roman"/>
          <w:b/>
          <w:bCs/>
          <w:sz w:val="24"/>
          <w:szCs w:val="24"/>
        </w:rPr>
        <w:t>PiePlate</w:t>
      </w:r>
      <w:proofErr w:type="spellEnd"/>
      <w:r w:rsidRPr="005468D5">
        <w:rPr>
          <w:rFonts w:ascii="Times New Roman" w:hAnsi="Times New Roman" w:cs="Times New Roman"/>
          <w:b/>
          <w:bCs/>
          <w:sz w:val="24"/>
          <w:szCs w:val="24"/>
        </w:rPr>
        <w:t xml:space="preserve">: </w:t>
      </w:r>
      <w:r w:rsidR="00436C26" w:rsidRPr="005468D5">
        <w:rPr>
          <w:rFonts w:ascii="Times New Roman" w:hAnsi="Times New Roman" w:cs="Times New Roman"/>
          <w:b/>
          <w:bCs/>
          <w:sz w:val="24"/>
          <w:szCs w:val="24"/>
        </w:rPr>
        <w:t>Proposing a visual peer-review overlay service</w:t>
      </w:r>
    </w:p>
    <w:p w14:paraId="0BFA6334" w14:textId="3774581B" w:rsidR="00A03B38" w:rsidRPr="002E0754" w:rsidRDefault="00ED2683" w:rsidP="002E0754">
      <w:pPr>
        <w:spacing w:line="360" w:lineRule="auto"/>
        <w:jc w:val="center"/>
        <w:rPr>
          <w:rFonts w:ascii="Times New Roman" w:hAnsi="Times New Roman" w:cs="Times New Roman"/>
          <w:sz w:val="24"/>
          <w:szCs w:val="24"/>
        </w:rPr>
      </w:pPr>
      <w:r w:rsidRPr="002E0754">
        <w:rPr>
          <w:rFonts w:ascii="Times New Roman" w:hAnsi="Times New Roman" w:cs="Times New Roman"/>
          <w:sz w:val="24"/>
          <w:szCs w:val="24"/>
        </w:rPr>
        <w:t xml:space="preserve">Arthur </w:t>
      </w:r>
      <w:r w:rsidR="00A03B38" w:rsidRPr="002E0754">
        <w:rPr>
          <w:rFonts w:ascii="Times New Roman" w:hAnsi="Times New Roman" w:cs="Times New Roman"/>
          <w:sz w:val="24"/>
          <w:szCs w:val="24"/>
        </w:rPr>
        <w:t xml:space="preserve">J. </w:t>
      </w:r>
      <w:r w:rsidRPr="002E0754">
        <w:rPr>
          <w:rFonts w:ascii="Times New Roman" w:hAnsi="Times New Roman" w:cs="Times New Roman"/>
          <w:sz w:val="24"/>
          <w:szCs w:val="24"/>
        </w:rPr>
        <w:t>Boston</w:t>
      </w:r>
      <w:r w:rsidR="002E0754">
        <w:rPr>
          <w:rFonts w:ascii="Times New Roman" w:hAnsi="Times New Roman" w:cs="Times New Roman"/>
          <w:sz w:val="24"/>
          <w:szCs w:val="24"/>
        </w:rPr>
        <w:t>, aboston@murraystate.edu</w:t>
      </w:r>
    </w:p>
    <w:p w14:paraId="44E587EE" w14:textId="1E692809" w:rsidR="00436C26" w:rsidRDefault="00A03B38" w:rsidP="002E0754">
      <w:pPr>
        <w:spacing w:line="360" w:lineRule="auto"/>
        <w:jc w:val="center"/>
        <w:rPr>
          <w:rFonts w:ascii="Times New Roman" w:hAnsi="Times New Roman" w:cs="Times New Roman"/>
          <w:sz w:val="24"/>
          <w:szCs w:val="24"/>
        </w:rPr>
      </w:pPr>
      <w:r w:rsidRPr="002E0754">
        <w:rPr>
          <w:rFonts w:ascii="Times New Roman" w:hAnsi="Times New Roman" w:cs="Times New Roman"/>
          <w:sz w:val="24"/>
          <w:szCs w:val="24"/>
        </w:rPr>
        <w:t>orcid.org/0000-0001-8590-4663</w:t>
      </w:r>
    </w:p>
    <w:p w14:paraId="4331950C" w14:textId="5941577A" w:rsidR="002E0754" w:rsidRDefault="002E0754" w:rsidP="002E0754">
      <w:pPr>
        <w:spacing w:line="360" w:lineRule="auto"/>
        <w:jc w:val="center"/>
        <w:rPr>
          <w:rFonts w:ascii="Times New Roman" w:hAnsi="Times New Roman" w:cs="Times New Roman"/>
          <w:sz w:val="24"/>
          <w:szCs w:val="24"/>
        </w:rPr>
      </w:pPr>
    </w:p>
    <w:p w14:paraId="59DED211" w14:textId="600519D7" w:rsidR="002E0754" w:rsidRPr="002E0754" w:rsidRDefault="002E0754" w:rsidP="002E0754">
      <w:pPr>
        <w:spacing w:line="360" w:lineRule="auto"/>
        <w:jc w:val="center"/>
        <w:rPr>
          <w:rFonts w:ascii="Times New Roman" w:hAnsi="Times New Roman" w:cs="Times New Roman"/>
          <w:sz w:val="24"/>
          <w:szCs w:val="24"/>
        </w:rPr>
      </w:pPr>
    </w:p>
    <w:p w14:paraId="3DEF3694" w14:textId="2E758B67" w:rsidR="00A05402" w:rsidRPr="005468D5" w:rsidRDefault="00A87BDF" w:rsidP="002E0754">
      <w:pPr>
        <w:spacing w:line="360" w:lineRule="auto"/>
        <w:rPr>
          <w:rFonts w:ascii="Times New Roman" w:hAnsi="Times New Roman" w:cs="Times New Roman"/>
          <w:b/>
          <w:bCs/>
          <w:sz w:val="24"/>
          <w:szCs w:val="24"/>
        </w:rPr>
      </w:pPr>
      <w:r w:rsidRPr="005468D5">
        <w:rPr>
          <w:rFonts w:ascii="Times New Roman" w:hAnsi="Times New Roman" w:cs="Times New Roman"/>
          <w:b/>
          <w:bCs/>
          <w:sz w:val="24"/>
          <w:szCs w:val="24"/>
        </w:rPr>
        <w:t>ABSTRACT</w:t>
      </w:r>
    </w:p>
    <w:p w14:paraId="52FBD4FE" w14:textId="171EA396" w:rsidR="0019345F" w:rsidRDefault="003404AD" w:rsidP="002E0754">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is a proposal for a concept called </w:t>
      </w:r>
      <w:r w:rsidR="002F0489" w:rsidRPr="005468D5">
        <w:rPr>
          <w:rFonts w:ascii="Times New Roman" w:hAnsi="Times New Roman" w:cs="Times New Roman"/>
          <w:sz w:val="24"/>
          <w:szCs w:val="24"/>
        </w:rPr>
        <w:t>PiePlat</w:t>
      </w:r>
      <w:r>
        <w:rPr>
          <w:rFonts w:ascii="Times New Roman" w:hAnsi="Times New Roman" w:cs="Times New Roman"/>
          <w:sz w:val="24"/>
          <w:szCs w:val="24"/>
        </w:rPr>
        <w:t xml:space="preserve">e, </w:t>
      </w:r>
      <w:r w:rsidR="00645509" w:rsidRPr="005468D5">
        <w:rPr>
          <w:rFonts w:ascii="Times New Roman" w:hAnsi="Times New Roman" w:cs="Times New Roman"/>
          <w:sz w:val="24"/>
          <w:szCs w:val="24"/>
        </w:rPr>
        <w:t xml:space="preserve">a </w:t>
      </w:r>
      <w:r w:rsidR="00626176" w:rsidRPr="005468D5">
        <w:rPr>
          <w:rFonts w:ascii="Times New Roman" w:hAnsi="Times New Roman" w:cs="Times New Roman"/>
          <w:sz w:val="24"/>
          <w:szCs w:val="24"/>
        </w:rPr>
        <w:t>digital icon</w:t>
      </w:r>
      <w:r w:rsidR="00777CF9" w:rsidRPr="005468D5">
        <w:rPr>
          <w:rFonts w:ascii="Times New Roman" w:hAnsi="Times New Roman" w:cs="Times New Roman"/>
          <w:sz w:val="24"/>
          <w:szCs w:val="24"/>
        </w:rPr>
        <w:t xml:space="preserve"> t</w:t>
      </w:r>
      <w:r>
        <w:rPr>
          <w:rFonts w:ascii="Times New Roman" w:hAnsi="Times New Roman" w:cs="Times New Roman"/>
          <w:sz w:val="24"/>
          <w:szCs w:val="24"/>
        </w:rPr>
        <w:t>o</w:t>
      </w:r>
      <w:r w:rsidR="002F0489" w:rsidRPr="005468D5">
        <w:rPr>
          <w:rFonts w:ascii="Times New Roman" w:hAnsi="Times New Roman" w:cs="Times New Roman"/>
          <w:sz w:val="24"/>
          <w:szCs w:val="24"/>
        </w:rPr>
        <w:t xml:space="preserve"> </w:t>
      </w:r>
      <w:r w:rsidR="002C4281" w:rsidRPr="005468D5">
        <w:rPr>
          <w:rFonts w:ascii="Times New Roman" w:hAnsi="Times New Roman" w:cs="Times New Roman"/>
          <w:sz w:val="24"/>
          <w:szCs w:val="24"/>
        </w:rPr>
        <w:t>display</w:t>
      </w:r>
      <w:r w:rsidR="00E7775E" w:rsidRPr="005468D5">
        <w:rPr>
          <w:rFonts w:ascii="Times New Roman" w:hAnsi="Times New Roman" w:cs="Times New Roman"/>
          <w:sz w:val="24"/>
          <w:szCs w:val="24"/>
        </w:rPr>
        <w:t>s</w:t>
      </w:r>
      <w:r w:rsidR="002F0489" w:rsidRPr="005468D5">
        <w:rPr>
          <w:rFonts w:ascii="Times New Roman" w:hAnsi="Times New Roman" w:cs="Times New Roman"/>
          <w:sz w:val="24"/>
          <w:szCs w:val="24"/>
        </w:rPr>
        <w:t xml:space="preserve"> </w:t>
      </w:r>
      <w:r w:rsidR="00123861" w:rsidRPr="005468D5">
        <w:rPr>
          <w:rFonts w:ascii="Times New Roman" w:hAnsi="Times New Roman" w:cs="Times New Roman"/>
          <w:sz w:val="24"/>
          <w:szCs w:val="24"/>
        </w:rPr>
        <w:t>the</w:t>
      </w:r>
      <w:r w:rsidR="00D2784A" w:rsidRPr="005468D5">
        <w:rPr>
          <w:rFonts w:ascii="Times New Roman" w:hAnsi="Times New Roman" w:cs="Times New Roman"/>
          <w:sz w:val="24"/>
          <w:szCs w:val="24"/>
        </w:rPr>
        <w:t xml:space="preserve"> current state of peer-review</w:t>
      </w:r>
      <w:r w:rsidR="004C3CD2" w:rsidRPr="005468D5">
        <w:rPr>
          <w:rFonts w:ascii="Times New Roman" w:hAnsi="Times New Roman" w:cs="Times New Roman"/>
          <w:sz w:val="24"/>
          <w:szCs w:val="24"/>
        </w:rPr>
        <w:t xml:space="preserve"> </w:t>
      </w:r>
      <w:r w:rsidR="002F0489" w:rsidRPr="005468D5">
        <w:rPr>
          <w:rFonts w:ascii="Times New Roman" w:hAnsi="Times New Roman" w:cs="Times New Roman"/>
          <w:i/>
          <w:iCs/>
          <w:sz w:val="24"/>
          <w:szCs w:val="24"/>
        </w:rPr>
        <w:t>f</w:t>
      </w:r>
      <w:sdt>
        <w:sdtPr>
          <w:rPr>
            <w:rFonts w:ascii="Times New Roman" w:hAnsi="Times New Roman" w:cs="Times New Roman"/>
            <w:i/>
            <w:iCs/>
            <w:sz w:val="24"/>
            <w:szCs w:val="24"/>
          </w:rPr>
          <w:id w:val="-568031274"/>
          <w:docPartObj>
            <w:docPartGallery w:val="Watermarks"/>
          </w:docPartObj>
        </w:sdtPr>
        <w:sdtContent/>
      </w:sdt>
      <w:r w:rsidR="002F0489" w:rsidRPr="005468D5">
        <w:rPr>
          <w:rFonts w:ascii="Times New Roman" w:hAnsi="Times New Roman" w:cs="Times New Roman"/>
          <w:i/>
          <w:iCs/>
          <w:sz w:val="24"/>
          <w:szCs w:val="24"/>
        </w:rPr>
        <w:t>acets</w:t>
      </w:r>
      <w:r w:rsidR="002F0489" w:rsidRPr="005468D5">
        <w:rPr>
          <w:rFonts w:ascii="Times New Roman" w:hAnsi="Times New Roman" w:cs="Times New Roman"/>
          <w:sz w:val="24"/>
          <w:szCs w:val="24"/>
        </w:rPr>
        <w:t xml:space="preserve"> </w:t>
      </w:r>
      <w:r w:rsidR="00123861" w:rsidRPr="005468D5">
        <w:rPr>
          <w:rFonts w:ascii="Times New Roman" w:hAnsi="Times New Roman" w:cs="Times New Roman"/>
          <w:sz w:val="24"/>
          <w:szCs w:val="24"/>
        </w:rPr>
        <w:t>that</w:t>
      </w:r>
      <w:r w:rsidR="00927533" w:rsidRPr="005468D5">
        <w:rPr>
          <w:rFonts w:ascii="Times New Roman" w:hAnsi="Times New Roman" w:cs="Times New Roman"/>
          <w:sz w:val="24"/>
          <w:szCs w:val="24"/>
        </w:rPr>
        <w:t xml:space="preserve"> have been assessed</w:t>
      </w:r>
      <w:r w:rsidR="002F0489" w:rsidRPr="005468D5">
        <w:rPr>
          <w:rFonts w:ascii="Times New Roman" w:hAnsi="Times New Roman" w:cs="Times New Roman"/>
          <w:sz w:val="24"/>
          <w:szCs w:val="24"/>
        </w:rPr>
        <w:t xml:space="preserve"> on </w:t>
      </w:r>
      <w:r w:rsidR="004A1BC0" w:rsidRPr="005468D5">
        <w:rPr>
          <w:rFonts w:ascii="Times New Roman" w:hAnsi="Times New Roman" w:cs="Times New Roman"/>
          <w:sz w:val="24"/>
          <w:szCs w:val="24"/>
        </w:rPr>
        <w:t xml:space="preserve">a research paper. </w:t>
      </w:r>
      <w:r w:rsidR="007252A1" w:rsidRPr="005468D5">
        <w:rPr>
          <w:rFonts w:ascii="Times New Roman" w:hAnsi="Times New Roman" w:cs="Times New Roman"/>
          <w:sz w:val="24"/>
          <w:szCs w:val="24"/>
        </w:rPr>
        <w:t xml:space="preserve">The </w:t>
      </w:r>
      <w:r w:rsidR="00D030F5" w:rsidRPr="005468D5">
        <w:rPr>
          <w:rFonts w:ascii="Times New Roman" w:hAnsi="Times New Roman" w:cs="Times New Roman"/>
          <w:sz w:val="24"/>
          <w:szCs w:val="24"/>
        </w:rPr>
        <w:t>“</w:t>
      </w:r>
      <w:r w:rsidR="007252A1" w:rsidRPr="005468D5">
        <w:rPr>
          <w:rFonts w:ascii="Times New Roman" w:hAnsi="Times New Roman" w:cs="Times New Roman"/>
          <w:sz w:val="24"/>
          <w:szCs w:val="24"/>
        </w:rPr>
        <w:t>p</w:t>
      </w:r>
      <w:r w:rsidR="00D030F5" w:rsidRPr="005468D5">
        <w:rPr>
          <w:rFonts w:ascii="Times New Roman" w:hAnsi="Times New Roman" w:cs="Times New Roman"/>
          <w:sz w:val="24"/>
          <w:szCs w:val="24"/>
        </w:rPr>
        <w:t xml:space="preserve">eer-reviewed” </w:t>
      </w:r>
      <w:r w:rsidR="007252A1" w:rsidRPr="005468D5">
        <w:rPr>
          <w:rFonts w:ascii="Times New Roman" w:hAnsi="Times New Roman" w:cs="Times New Roman"/>
          <w:sz w:val="24"/>
          <w:szCs w:val="24"/>
        </w:rPr>
        <w:t xml:space="preserve">stamp </w:t>
      </w:r>
      <w:r w:rsidR="00E2012D" w:rsidRPr="005468D5">
        <w:rPr>
          <w:rFonts w:ascii="Times New Roman" w:hAnsi="Times New Roman" w:cs="Times New Roman"/>
          <w:sz w:val="24"/>
          <w:szCs w:val="24"/>
        </w:rPr>
        <w:t xml:space="preserve">often </w:t>
      </w:r>
      <w:r w:rsidR="00D030F5" w:rsidRPr="005468D5">
        <w:rPr>
          <w:rFonts w:ascii="Times New Roman" w:hAnsi="Times New Roman" w:cs="Times New Roman"/>
          <w:sz w:val="24"/>
          <w:szCs w:val="24"/>
        </w:rPr>
        <w:t xml:space="preserve">serves as </w:t>
      </w:r>
      <w:r w:rsidR="00E56AB8" w:rsidRPr="005468D5">
        <w:rPr>
          <w:rFonts w:ascii="Times New Roman" w:hAnsi="Times New Roman" w:cs="Times New Roman"/>
          <w:sz w:val="24"/>
          <w:szCs w:val="24"/>
        </w:rPr>
        <w:t>a crude quality filter</w:t>
      </w:r>
      <w:r w:rsidR="00813126" w:rsidRPr="005468D5">
        <w:rPr>
          <w:rFonts w:ascii="Times New Roman" w:hAnsi="Times New Roman" w:cs="Times New Roman"/>
          <w:sz w:val="24"/>
          <w:szCs w:val="24"/>
        </w:rPr>
        <w:t xml:space="preserve">, </w:t>
      </w:r>
      <w:r w:rsidR="00E2012D" w:rsidRPr="005468D5">
        <w:rPr>
          <w:rFonts w:ascii="Times New Roman" w:hAnsi="Times New Roman" w:cs="Times New Roman"/>
          <w:sz w:val="24"/>
          <w:szCs w:val="24"/>
        </w:rPr>
        <w:t>offer</w:t>
      </w:r>
      <w:r w:rsidR="00813126" w:rsidRPr="005468D5">
        <w:rPr>
          <w:rFonts w:ascii="Times New Roman" w:hAnsi="Times New Roman" w:cs="Times New Roman"/>
          <w:sz w:val="24"/>
          <w:szCs w:val="24"/>
        </w:rPr>
        <w:t xml:space="preserve">ing only </w:t>
      </w:r>
      <w:r w:rsidR="00482809" w:rsidRPr="005468D5">
        <w:rPr>
          <w:rFonts w:ascii="Times New Roman" w:hAnsi="Times New Roman" w:cs="Times New Roman"/>
          <w:sz w:val="24"/>
          <w:szCs w:val="24"/>
        </w:rPr>
        <w:t>the binary</w:t>
      </w:r>
      <w:r>
        <w:rPr>
          <w:rFonts w:ascii="Times New Roman" w:hAnsi="Times New Roman" w:cs="Times New Roman"/>
          <w:sz w:val="24"/>
          <w:szCs w:val="24"/>
        </w:rPr>
        <w:t xml:space="preserve"> option</w:t>
      </w:r>
      <w:r w:rsidR="00482809" w:rsidRPr="005468D5">
        <w:rPr>
          <w:rFonts w:ascii="Times New Roman" w:hAnsi="Times New Roman" w:cs="Times New Roman"/>
          <w:sz w:val="24"/>
          <w:szCs w:val="24"/>
        </w:rPr>
        <w:t xml:space="preserve"> of peer-reviewed</w:t>
      </w:r>
      <w:r w:rsidR="00932B6B" w:rsidRPr="005468D5">
        <w:rPr>
          <w:rFonts w:ascii="Times New Roman" w:hAnsi="Times New Roman" w:cs="Times New Roman"/>
          <w:sz w:val="24"/>
          <w:szCs w:val="24"/>
        </w:rPr>
        <w:t xml:space="preserve"> and </w:t>
      </w:r>
      <w:r w:rsidR="00482809" w:rsidRPr="005468D5">
        <w:rPr>
          <w:rFonts w:ascii="Times New Roman" w:hAnsi="Times New Roman" w:cs="Times New Roman"/>
          <w:sz w:val="24"/>
          <w:szCs w:val="24"/>
        </w:rPr>
        <w:t>not peer-reviewed</w:t>
      </w:r>
      <w:r w:rsidR="00932B6B" w:rsidRPr="005468D5">
        <w:rPr>
          <w:rFonts w:ascii="Times New Roman" w:hAnsi="Times New Roman" w:cs="Times New Roman"/>
          <w:sz w:val="24"/>
          <w:szCs w:val="24"/>
        </w:rPr>
        <w:t>.</w:t>
      </w:r>
      <w:r w:rsidR="00ED4831" w:rsidRPr="005468D5">
        <w:rPr>
          <w:rFonts w:ascii="Times New Roman" w:hAnsi="Times New Roman" w:cs="Times New Roman"/>
          <w:sz w:val="24"/>
          <w:szCs w:val="24"/>
        </w:rPr>
        <w:t xml:space="preserve"> </w:t>
      </w:r>
      <w:r>
        <w:rPr>
          <w:rFonts w:ascii="Times New Roman" w:hAnsi="Times New Roman" w:cs="Times New Roman"/>
          <w:sz w:val="24"/>
          <w:szCs w:val="24"/>
        </w:rPr>
        <w:t>PiePlate would</w:t>
      </w:r>
      <w:r w:rsidR="004F6F64" w:rsidRPr="005468D5">
        <w:rPr>
          <w:rFonts w:ascii="Times New Roman" w:hAnsi="Times New Roman" w:cs="Times New Roman"/>
          <w:sz w:val="24"/>
          <w:szCs w:val="24"/>
        </w:rPr>
        <w:t xml:space="preserve"> </w:t>
      </w:r>
      <w:r w:rsidR="003772E9" w:rsidRPr="005468D5">
        <w:rPr>
          <w:rFonts w:ascii="Times New Roman" w:hAnsi="Times New Roman" w:cs="Times New Roman"/>
          <w:sz w:val="24"/>
          <w:szCs w:val="24"/>
        </w:rPr>
        <w:t>giv</w:t>
      </w:r>
      <w:r>
        <w:rPr>
          <w:rFonts w:ascii="Times New Roman" w:hAnsi="Times New Roman" w:cs="Times New Roman"/>
          <w:sz w:val="24"/>
          <w:szCs w:val="24"/>
        </w:rPr>
        <w:t>e</w:t>
      </w:r>
      <w:r w:rsidR="004774B7" w:rsidRPr="005468D5">
        <w:rPr>
          <w:rFonts w:ascii="Times New Roman" w:hAnsi="Times New Roman" w:cs="Times New Roman"/>
          <w:sz w:val="24"/>
          <w:szCs w:val="24"/>
        </w:rPr>
        <w:t xml:space="preserve"> readers</w:t>
      </w:r>
      <w:r w:rsidR="00790461" w:rsidRPr="005468D5">
        <w:rPr>
          <w:rFonts w:ascii="Times New Roman" w:hAnsi="Times New Roman" w:cs="Times New Roman"/>
          <w:sz w:val="24"/>
          <w:szCs w:val="24"/>
        </w:rPr>
        <w:t xml:space="preserve"> </w:t>
      </w:r>
      <w:r w:rsidR="007F3414" w:rsidRPr="005468D5">
        <w:rPr>
          <w:rFonts w:ascii="Times New Roman" w:hAnsi="Times New Roman" w:cs="Times New Roman"/>
          <w:sz w:val="24"/>
          <w:szCs w:val="24"/>
        </w:rPr>
        <w:t>more peer</w:t>
      </w:r>
      <w:r w:rsidR="003C0B36" w:rsidRPr="005468D5">
        <w:rPr>
          <w:rFonts w:ascii="Times New Roman" w:hAnsi="Times New Roman" w:cs="Times New Roman"/>
          <w:sz w:val="24"/>
          <w:szCs w:val="24"/>
        </w:rPr>
        <w:t xml:space="preserve"> </w:t>
      </w:r>
      <w:r w:rsidR="007F3414" w:rsidRPr="005468D5">
        <w:rPr>
          <w:rFonts w:ascii="Times New Roman" w:hAnsi="Times New Roman" w:cs="Times New Roman"/>
          <w:sz w:val="24"/>
          <w:szCs w:val="24"/>
        </w:rPr>
        <w:t>revi</w:t>
      </w:r>
      <w:r w:rsidR="003C0B36" w:rsidRPr="005468D5">
        <w:rPr>
          <w:rFonts w:ascii="Times New Roman" w:hAnsi="Times New Roman" w:cs="Times New Roman"/>
          <w:sz w:val="24"/>
          <w:szCs w:val="24"/>
        </w:rPr>
        <w:t>e</w:t>
      </w:r>
      <w:r w:rsidR="007F3414" w:rsidRPr="005468D5">
        <w:rPr>
          <w:rFonts w:ascii="Times New Roman" w:hAnsi="Times New Roman" w:cs="Times New Roman"/>
          <w:sz w:val="24"/>
          <w:szCs w:val="24"/>
        </w:rPr>
        <w:t>w</w:t>
      </w:r>
      <w:r w:rsidR="003C0B36" w:rsidRPr="005468D5">
        <w:rPr>
          <w:rFonts w:ascii="Times New Roman" w:hAnsi="Times New Roman" w:cs="Times New Roman"/>
          <w:sz w:val="24"/>
          <w:szCs w:val="24"/>
        </w:rPr>
        <w:t xml:space="preserve">-based </w:t>
      </w:r>
      <w:r w:rsidR="007F3414" w:rsidRPr="005468D5">
        <w:rPr>
          <w:rFonts w:ascii="Times New Roman" w:hAnsi="Times New Roman" w:cs="Times New Roman"/>
          <w:sz w:val="24"/>
          <w:szCs w:val="24"/>
        </w:rPr>
        <w:t xml:space="preserve">options </w:t>
      </w:r>
      <w:r w:rsidR="00066BD6" w:rsidRPr="005468D5">
        <w:rPr>
          <w:rFonts w:ascii="Times New Roman" w:hAnsi="Times New Roman" w:cs="Times New Roman"/>
          <w:sz w:val="24"/>
          <w:szCs w:val="24"/>
        </w:rPr>
        <w:t xml:space="preserve">for understanding the merits </w:t>
      </w:r>
      <w:r w:rsidR="004774B7" w:rsidRPr="005468D5">
        <w:rPr>
          <w:rFonts w:ascii="Times New Roman" w:hAnsi="Times New Roman" w:cs="Times New Roman"/>
          <w:sz w:val="24"/>
          <w:szCs w:val="24"/>
        </w:rPr>
        <w:t>of a paper</w:t>
      </w:r>
      <w:r w:rsidR="003455E3" w:rsidRPr="005468D5">
        <w:rPr>
          <w:rFonts w:ascii="Times New Roman" w:hAnsi="Times New Roman" w:cs="Times New Roman"/>
          <w:sz w:val="24"/>
          <w:szCs w:val="24"/>
        </w:rPr>
        <w:t xml:space="preserve">, </w:t>
      </w:r>
      <w:r w:rsidR="00717657" w:rsidRPr="005468D5">
        <w:rPr>
          <w:rFonts w:ascii="Times New Roman" w:hAnsi="Times New Roman" w:cs="Times New Roman"/>
          <w:sz w:val="24"/>
          <w:szCs w:val="24"/>
        </w:rPr>
        <w:t xml:space="preserve">regardless of </w:t>
      </w:r>
      <w:r w:rsidR="00D14AAE" w:rsidRPr="005468D5">
        <w:rPr>
          <w:rFonts w:ascii="Times New Roman" w:hAnsi="Times New Roman" w:cs="Times New Roman"/>
          <w:sz w:val="24"/>
          <w:szCs w:val="24"/>
        </w:rPr>
        <w:t>where</w:t>
      </w:r>
      <w:r>
        <w:rPr>
          <w:rFonts w:ascii="Times New Roman" w:hAnsi="Times New Roman" w:cs="Times New Roman"/>
          <w:sz w:val="24"/>
          <w:szCs w:val="24"/>
        </w:rPr>
        <w:t xml:space="preserve"> or</w:t>
      </w:r>
      <w:r w:rsidR="00D14AAE" w:rsidRPr="005468D5">
        <w:rPr>
          <w:rFonts w:ascii="Times New Roman" w:hAnsi="Times New Roman" w:cs="Times New Roman"/>
          <w:sz w:val="24"/>
          <w:szCs w:val="24"/>
        </w:rPr>
        <w:t xml:space="preserve"> how</w:t>
      </w:r>
      <w:r>
        <w:rPr>
          <w:rFonts w:ascii="Times New Roman" w:hAnsi="Times New Roman" w:cs="Times New Roman"/>
          <w:sz w:val="24"/>
          <w:szCs w:val="24"/>
        </w:rPr>
        <w:t xml:space="preserve"> (</w:t>
      </w:r>
      <w:r w:rsidR="00D14AAE" w:rsidRPr="005468D5">
        <w:rPr>
          <w:rFonts w:ascii="Times New Roman" w:hAnsi="Times New Roman" w:cs="Times New Roman"/>
          <w:sz w:val="24"/>
          <w:szCs w:val="24"/>
        </w:rPr>
        <w:t>or if</w:t>
      </w:r>
      <w:r>
        <w:rPr>
          <w:rFonts w:ascii="Times New Roman" w:hAnsi="Times New Roman" w:cs="Times New Roman"/>
          <w:sz w:val="24"/>
          <w:szCs w:val="24"/>
        </w:rPr>
        <w:t>)</w:t>
      </w:r>
      <w:r w:rsidR="00D14AAE" w:rsidRPr="005468D5">
        <w:rPr>
          <w:rFonts w:ascii="Times New Roman" w:hAnsi="Times New Roman" w:cs="Times New Roman"/>
          <w:sz w:val="24"/>
          <w:szCs w:val="24"/>
        </w:rPr>
        <w:t xml:space="preserve"> </w:t>
      </w:r>
      <w:r w:rsidR="00830454" w:rsidRPr="005468D5">
        <w:rPr>
          <w:rFonts w:ascii="Times New Roman" w:hAnsi="Times New Roman" w:cs="Times New Roman"/>
          <w:sz w:val="24"/>
          <w:szCs w:val="24"/>
        </w:rPr>
        <w:t>a paper</w:t>
      </w:r>
      <w:r w:rsidR="00D14AAE" w:rsidRPr="005468D5">
        <w:rPr>
          <w:rFonts w:ascii="Times New Roman" w:hAnsi="Times New Roman" w:cs="Times New Roman"/>
          <w:sz w:val="24"/>
          <w:szCs w:val="24"/>
        </w:rPr>
        <w:t xml:space="preserve"> was</w:t>
      </w:r>
      <w:r w:rsidR="00717657" w:rsidRPr="005468D5">
        <w:rPr>
          <w:rFonts w:ascii="Times New Roman" w:hAnsi="Times New Roman" w:cs="Times New Roman"/>
          <w:sz w:val="24"/>
          <w:szCs w:val="24"/>
        </w:rPr>
        <w:t xml:space="preserve"> published</w:t>
      </w:r>
      <w:r w:rsidR="00D14AAE" w:rsidRPr="005468D5">
        <w:rPr>
          <w:rFonts w:ascii="Times New Roman" w:hAnsi="Times New Roman" w:cs="Times New Roman"/>
          <w:sz w:val="24"/>
          <w:szCs w:val="24"/>
        </w:rPr>
        <w:t xml:space="preserve">. </w:t>
      </w:r>
      <w:r>
        <w:rPr>
          <w:rFonts w:ascii="Times New Roman" w:hAnsi="Times New Roman" w:cs="Times New Roman"/>
          <w:sz w:val="24"/>
          <w:szCs w:val="24"/>
        </w:rPr>
        <w:t>PiePlate enables reviewers to</w:t>
      </w:r>
      <w:r w:rsidR="009D2D15" w:rsidRPr="005468D5">
        <w:rPr>
          <w:rFonts w:ascii="Times New Roman" w:hAnsi="Times New Roman" w:cs="Times New Roman"/>
          <w:sz w:val="24"/>
          <w:szCs w:val="24"/>
        </w:rPr>
        <w:t xml:space="preserve"> contribute a</w:t>
      </w:r>
      <w:r>
        <w:rPr>
          <w:rFonts w:ascii="Times New Roman" w:hAnsi="Times New Roman" w:cs="Times New Roman"/>
          <w:sz w:val="24"/>
          <w:szCs w:val="24"/>
        </w:rPr>
        <w:t>n assessment</w:t>
      </w:r>
      <w:r w:rsidR="005C7A9A" w:rsidRPr="005468D5">
        <w:rPr>
          <w:rFonts w:ascii="Times New Roman" w:hAnsi="Times New Roman" w:cs="Times New Roman"/>
          <w:sz w:val="24"/>
          <w:szCs w:val="24"/>
        </w:rPr>
        <w:t xml:space="preserve"> </w:t>
      </w:r>
      <w:r w:rsidR="0092717C" w:rsidRPr="005468D5">
        <w:rPr>
          <w:rFonts w:ascii="Times New Roman" w:hAnsi="Times New Roman" w:cs="Times New Roman"/>
          <w:sz w:val="24"/>
          <w:szCs w:val="24"/>
        </w:rPr>
        <w:t xml:space="preserve">on </w:t>
      </w:r>
      <w:r>
        <w:rPr>
          <w:rFonts w:ascii="Times New Roman" w:hAnsi="Times New Roman" w:cs="Times New Roman"/>
          <w:sz w:val="24"/>
          <w:szCs w:val="24"/>
        </w:rPr>
        <w:t xml:space="preserve">any </w:t>
      </w:r>
      <w:r w:rsidR="009D2D15" w:rsidRPr="005468D5">
        <w:rPr>
          <w:rFonts w:ascii="Times New Roman" w:hAnsi="Times New Roman" w:cs="Times New Roman"/>
          <w:sz w:val="24"/>
          <w:szCs w:val="24"/>
        </w:rPr>
        <w:t xml:space="preserve">single </w:t>
      </w:r>
      <w:r>
        <w:rPr>
          <w:rFonts w:ascii="Times New Roman" w:hAnsi="Times New Roman" w:cs="Times New Roman"/>
          <w:sz w:val="24"/>
          <w:szCs w:val="24"/>
        </w:rPr>
        <w:t>facet</w:t>
      </w:r>
      <w:r w:rsidR="005D45DA" w:rsidRPr="005468D5">
        <w:rPr>
          <w:rFonts w:ascii="Times New Roman" w:hAnsi="Times New Roman" w:cs="Times New Roman"/>
          <w:sz w:val="24"/>
          <w:szCs w:val="24"/>
        </w:rPr>
        <w:t>,</w:t>
      </w:r>
      <w:r w:rsidR="009D2D15" w:rsidRPr="005468D5">
        <w:rPr>
          <w:rFonts w:ascii="Times New Roman" w:hAnsi="Times New Roman" w:cs="Times New Roman"/>
          <w:sz w:val="24"/>
          <w:szCs w:val="24"/>
        </w:rPr>
        <w:t xml:space="preserve"> </w:t>
      </w:r>
      <w:r>
        <w:rPr>
          <w:rFonts w:ascii="Times New Roman" w:hAnsi="Times New Roman" w:cs="Times New Roman"/>
          <w:sz w:val="24"/>
          <w:szCs w:val="24"/>
        </w:rPr>
        <w:t xml:space="preserve">which may </w:t>
      </w:r>
      <w:r w:rsidR="00CC31FD" w:rsidRPr="005468D5">
        <w:rPr>
          <w:rFonts w:ascii="Times New Roman" w:hAnsi="Times New Roman" w:cs="Times New Roman"/>
          <w:sz w:val="24"/>
          <w:szCs w:val="24"/>
        </w:rPr>
        <w:t xml:space="preserve">be especially useful when a reviewer’s skill set can be applied toward </w:t>
      </w:r>
      <w:r w:rsidR="0051402C" w:rsidRPr="005468D5">
        <w:rPr>
          <w:rFonts w:ascii="Times New Roman" w:hAnsi="Times New Roman" w:cs="Times New Roman"/>
          <w:sz w:val="24"/>
          <w:szCs w:val="24"/>
        </w:rPr>
        <w:t>one area of a paper</w:t>
      </w:r>
      <w:r w:rsidR="00E16CB9" w:rsidRPr="005468D5">
        <w:rPr>
          <w:rFonts w:ascii="Times New Roman" w:hAnsi="Times New Roman" w:cs="Times New Roman"/>
          <w:sz w:val="24"/>
          <w:szCs w:val="24"/>
        </w:rPr>
        <w:t>, but not to the others</w:t>
      </w:r>
      <w:r w:rsidR="00CC31FD" w:rsidRPr="005468D5">
        <w:rPr>
          <w:rFonts w:ascii="Times New Roman" w:hAnsi="Times New Roman" w:cs="Times New Roman"/>
          <w:sz w:val="24"/>
          <w:szCs w:val="24"/>
        </w:rPr>
        <w:t>.</w:t>
      </w:r>
      <w:r w:rsidR="009D2D15" w:rsidRPr="005468D5">
        <w:rPr>
          <w:rFonts w:ascii="Times New Roman" w:hAnsi="Times New Roman" w:cs="Times New Roman"/>
          <w:sz w:val="24"/>
          <w:szCs w:val="24"/>
        </w:rPr>
        <w:t xml:space="preserve"> </w:t>
      </w:r>
      <w:r w:rsidR="00CA5E23" w:rsidRPr="005468D5">
        <w:rPr>
          <w:rFonts w:ascii="Times New Roman" w:hAnsi="Times New Roman" w:cs="Times New Roman"/>
          <w:sz w:val="24"/>
          <w:szCs w:val="24"/>
        </w:rPr>
        <w:t>T</w:t>
      </w:r>
      <w:r w:rsidR="00BF77C6" w:rsidRPr="005468D5">
        <w:rPr>
          <w:rFonts w:ascii="Times New Roman" w:hAnsi="Times New Roman" w:cs="Times New Roman"/>
          <w:sz w:val="24"/>
          <w:szCs w:val="24"/>
        </w:rPr>
        <w:t>wo</w:t>
      </w:r>
      <w:r w:rsidR="00CA5E23" w:rsidRPr="005468D5">
        <w:rPr>
          <w:rFonts w:ascii="Times New Roman" w:hAnsi="Times New Roman" w:cs="Times New Roman"/>
          <w:sz w:val="24"/>
          <w:szCs w:val="24"/>
        </w:rPr>
        <w:t xml:space="preserve"> </w:t>
      </w:r>
      <w:r w:rsidR="00E16CB9" w:rsidRPr="005468D5">
        <w:rPr>
          <w:rFonts w:ascii="Times New Roman" w:hAnsi="Times New Roman" w:cs="Times New Roman"/>
          <w:sz w:val="24"/>
          <w:szCs w:val="24"/>
        </w:rPr>
        <w:t xml:space="preserve">major </w:t>
      </w:r>
      <w:r w:rsidR="00C42C04" w:rsidRPr="005468D5">
        <w:rPr>
          <w:rFonts w:ascii="Times New Roman" w:hAnsi="Times New Roman" w:cs="Times New Roman"/>
          <w:sz w:val="24"/>
          <w:szCs w:val="24"/>
        </w:rPr>
        <w:t xml:space="preserve">areas of work </w:t>
      </w:r>
      <w:r>
        <w:rPr>
          <w:rFonts w:ascii="Times New Roman" w:hAnsi="Times New Roman" w:cs="Times New Roman"/>
          <w:sz w:val="24"/>
          <w:szCs w:val="24"/>
        </w:rPr>
        <w:t>are</w:t>
      </w:r>
      <w:r w:rsidR="00C42C04" w:rsidRPr="005468D5">
        <w:rPr>
          <w:rFonts w:ascii="Times New Roman" w:hAnsi="Times New Roman" w:cs="Times New Roman"/>
          <w:sz w:val="24"/>
          <w:szCs w:val="24"/>
        </w:rPr>
        <w:t xml:space="preserve"> need</w:t>
      </w:r>
      <w:r>
        <w:rPr>
          <w:rFonts w:ascii="Times New Roman" w:hAnsi="Times New Roman" w:cs="Times New Roman"/>
          <w:sz w:val="24"/>
          <w:szCs w:val="24"/>
        </w:rPr>
        <w:t>ed</w:t>
      </w:r>
      <w:r w:rsidR="00C42C04" w:rsidRPr="005468D5">
        <w:rPr>
          <w:rFonts w:ascii="Times New Roman" w:hAnsi="Times New Roman" w:cs="Times New Roman"/>
          <w:sz w:val="24"/>
          <w:szCs w:val="24"/>
        </w:rPr>
        <w:t xml:space="preserve"> to </w:t>
      </w:r>
      <w:r w:rsidR="003A119B" w:rsidRPr="005468D5">
        <w:rPr>
          <w:rFonts w:ascii="Times New Roman" w:hAnsi="Times New Roman" w:cs="Times New Roman"/>
          <w:sz w:val="24"/>
          <w:szCs w:val="24"/>
        </w:rPr>
        <w:t xml:space="preserve">bring this project together: i.) decoupling </w:t>
      </w:r>
      <w:r w:rsidR="004D08BC" w:rsidRPr="005468D5">
        <w:rPr>
          <w:rFonts w:ascii="Times New Roman" w:hAnsi="Times New Roman" w:cs="Times New Roman"/>
          <w:sz w:val="24"/>
          <w:szCs w:val="24"/>
        </w:rPr>
        <w:t>peer-review into a standardized taxonomy</w:t>
      </w:r>
      <w:r w:rsidR="00967CA8" w:rsidRPr="005468D5">
        <w:rPr>
          <w:rFonts w:ascii="Times New Roman" w:hAnsi="Times New Roman" w:cs="Times New Roman"/>
          <w:sz w:val="24"/>
          <w:szCs w:val="24"/>
        </w:rPr>
        <w:t xml:space="preserve"> of checks</w:t>
      </w:r>
      <w:r>
        <w:rPr>
          <w:rFonts w:ascii="Times New Roman" w:hAnsi="Times New Roman" w:cs="Times New Roman"/>
          <w:sz w:val="24"/>
          <w:szCs w:val="24"/>
        </w:rPr>
        <w:t xml:space="preserve"> (facets)</w:t>
      </w:r>
      <w:r w:rsidR="004D08BC" w:rsidRPr="005468D5">
        <w:rPr>
          <w:rFonts w:ascii="Times New Roman" w:hAnsi="Times New Roman" w:cs="Times New Roman"/>
          <w:sz w:val="24"/>
          <w:szCs w:val="24"/>
        </w:rPr>
        <w:t xml:space="preserve">, and ii.) building a system to </w:t>
      </w:r>
      <w:r w:rsidR="0071312F" w:rsidRPr="005468D5">
        <w:rPr>
          <w:rFonts w:ascii="Times New Roman" w:hAnsi="Times New Roman" w:cs="Times New Roman"/>
          <w:sz w:val="24"/>
          <w:szCs w:val="24"/>
        </w:rPr>
        <w:t xml:space="preserve">collect and display </w:t>
      </w:r>
      <w:r w:rsidR="00967CA8" w:rsidRPr="005468D5">
        <w:rPr>
          <w:rFonts w:ascii="Times New Roman" w:hAnsi="Times New Roman" w:cs="Times New Roman"/>
          <w:sz w:val="24"/>
          <w:szCs w:val="24"/>
        </w:rPr>
        <w:t xml:space="preserve">appropriate groupings </w:t>
      </w:r>
      <w:r w:rsidR="0071787A" w:rsidRPr="005468D5">
        <w:rPr>
          <w:rFonts w:ascii="Times New Roman" w:hAnsi="Times New Roman" w:cs="Times New Roman"/>
          <w:sz w:val="24"/>
          <w:szCs w:val="24"/>
        </w:rPr>
        <w:t xml:space="preserve">of these </w:t>
      </w:r>
      <w:r>
        <w:rPr>
          <w:rFonts w:ascii="Times New Roman" w:hAnsi="Times New Roman" w:cs="Times New Roman"/>
          <w:sz w:val="24"/>
          <w:szCs w:val="24"/>
        </w:rPr>
        <w:t>facet</w:t>
      </w:r>
      <w:r w:rsidR="0071787A" w:rsidRPr="005468D5">
        <w:rPr>
          <w:rFonts w:ascii="Times New Roman" w:hAnsi="Times New Roman" w:cs="Times New Roman"/>
          <w:sz w:val="24"/>
          <w:szCs w:val="24"/>
        </w:rPr>
        <w:t xml:space="preserve">s per paper. </w:t>
      </w:r>
      <w:r w:rsidR="00BE42CB" w:rsidRPr="005468D5">
        <w:rPr>
          <w:rFonts w:ascii="Times New Roman" w:hAnsi="Times New Roman" w:cs="Times New Roman"/>
          <w:sz w:val="24"/>
          <w:szCs w:val="24"/>
        </w:rPr>
        <w:t xml:space="preserve">This paper </w:t>
      </w:r>
      <w:r>
        <w:rPr>
          <w:rFonts w:ascii="Times New Roman" w:hAnsi="Times New Roman" w:cs="Times New Roman"/>
          <w:sz w:val="24"/>
          <w:szCs w:val="24"/>
        </w:rPr>
        <w:t>includes</w:t>
      </w:r>
      <w:r w:rsidR="00472CC7" w:rsidRPr="005468D5">
        <w:rPr>
          <w:rFonts w:ascii="Times New Roman" w:hAnsi="Times New Roman" w:cs="Times New Roman"/>
          <w:sz w:val="24"/>
          <w:szCs w:val="24"/>
        </w:rPr>
        <w:t xml:space="preserve"> </w:t>
      </w:r>
      <w:r w:rsidR="002F4001" w:rsidRPr="005468D5">
        <w:rPr>
          <w:rFonts w:ascii="Times New Roman" w:hAnsi="Times New Roman" w:cs="Times New Roman"/>
          <w:sz w:val="24"/>
          <w:szCs w:val="24"/>
        </w:rPr>
        <w:t xml:space="preserve">a summary of need, </w:t>
      </w:r>
      <w:r w:rsidR="00CF12DA" w:rsidRPr="005468D5">
        <w:rPr>
          <w:rFonts w:ascii="Times New Roman" w:hAnsi="Times New Roman" w:cs="Times New Roman"/>
          <w:sz w:val="24"/>
          <w:szCs w:val="24"/>
        </w:rPr>
        <w:t>key</w:t>
      </w:r>
      <w:r w:rsidR="002F4001" w:rsidRPr="005468D5">
        <w:rPr>
          <w:rFonts w:ascii="Times New Roman" w:hAnsi="Times New Roman" w:cs="Times New Roman"/>
          <w:sz w:val="24"/>
          <w:szCs w:val="24"/>
        </w:rPr>
        <w:t xml:space="preserve"> precedents, a description of the </w:t>
      </w:r>
      <w:r w:rsidR="005E0C08" w:rsidRPr="005468D5">
        <w:rPr>
          <w:rFonts w:ascii="Times New Roman" w:hAnsi="Times New Roman" w:cs="Times New Roman"/>
          <w:sz w:val="24"/>
          <w:szCs w:val="24"/>
        </w:rPr>
        <w:t xml:space="preserve">basic </w:t>
      </w:r>
      <w:r w:rsidR="00DB4F88" w:rsidRPr="005468D5">
        <w:rPr>
          <w:rFonts w:ascii="Times New Roman" w:hAnsi="Times New Roman" w:cs="Times New Roman"/>
          <w:sz w:val="24"/>
          <w:szCs w:val="24"/>
        </w:rPr>
        <w:t>design</w:t>
      </w:r>
      <w:r w:rsidR="005E0C08" w:rsidRPr="005468D5">
        <w:rPr>
          <w:rFonts w:ascii="Times New Roman" w:hAnsi="Times New Roman" w:cs="Times New Roman"/>
          <w:sz w:val="24"/>
          <w:szCs w:val="24"/>
        </w:rPr>
        <w:t xml:space="preserve"> and functionality</w:t>
      </w:r>
      <w:r w:rsidR="00DB4F88" w:rsidRPr="005468D5">
        <w:rPr>
          <w:rFonts w:ascii="Times New Roman" w:hAnsi="Times New Roman" w:cs="Times New Roman"/>
          <w:sz w:val="24"/>
          <w:szCs w:val="24"/>
        </w:rPr>
        <w:t xml:space="preserve"> </w:t>
      </w:r>
      <w:r w:rsidR="0057368E" w:rsidRPr="005468D5">
        <w:rPr>
          <w:rFonts w:ascii="Times New Roman" w:hAnsi="Times New Roman" w:cs="Times New Roman"/>
          <w:sz w:val="24"/>
          <w:szCs w:val="24"/>
        </w:rPr>
        <w:t>of PiePlate,</w:t>
      </w:r>
      <w:r w:rsidR="004705D4" w:rsidRPr="005468D5">
        <w:rPr>
          <w:rFonts w:ascii="Times New Roman" w:hAnsi="Times New Roman" w:cs="Times New Roman"/>
          <w:sz w:val="24"/>
          <w:szCs w:val="24"/>
        </w:rPr>
        <w:t xml:space="preserve"> </w:t>
      </w:r>
      <w:r w:rsidR="006C794C" w:rsidRPr="005468D5">
        <w:rPr>
          <w:rFonts w:ascii="Times New Roman" w:hAnsi="Times New Roman" w:cs="Times New Roman"/>
          <w:sz w:val="24"/>
          <w:szCs w:val="24"/>
        </w:rPr>
        <w:t>incentives for users, and</w:t>
      </w:r>
      <w:r w:rsidR="00ED2683" w:rsidRPr="005468D5">
        <w:rPr>
          <w:rFonts w:ascii="Times New Roman" w:hAnsi="Times New Roman" w:cs="Times New Roman"/>
          <w:sz w:val="24"/>
          <w:szCs w:val="24"/>
        </w:rPr>
        <w:t xml:space="preserve"> some other incentives and</w:t>
      </w:r>
      <w:r w:rsidR="00BE42CB" w:rsidRPr="005468D5">
        <w:rPr>
          <w:rFonts w:ascii="Times New Roman" w:hAnsi="Times New Roman" w:cs="Times New Roman"/>
          <w:sz w:val="24"/>
          <w:szCs w:val="24"/>
        </w:rPr>
        <w:t xml:space="preserve"> benefits</w:t>
      </w:r>
      <w:r w:rsidR="00ED2683" w:rsidRPr="005468D5">
        <w:rPr>
          <w:rFonts w:ascii="Times New Roman" w:hAnsi="Times New Roman" w:cs="Times New Roman"/>
          <w:sz w:val="24"/>
          <w:szCs w:val="24"/>
        </w:rPr>
        <w:t>, such as citing peer-reviewers</w:t>
      </w:r>
      <w:r w:rsidR="003521BA" w:rsidRPr="005468D5">
        <w:rPr>
          <w:rFonts w:ascii="Times New Roman" w:hAnsi="Times New Roman" w:cs="Times New Roman"/>
          <w:sz w:val="24"/>
          <w:szCs w:val="24"/>
        </w:rPr>
        <w:t xml:space="preserve">. </w:t>
      </w:r>
    </w:p>
    <w:p w14:paraId="42C35DFE" w14:textId="77777777" w:rsidR="0023186C" w:rsidRPr="005468D5" w:rsidRDefault="0023186C" w:rsidP="002E0754">
      <w:pPr>
        <w:spacing w:line="360" w:lineRule="auto"/>
        <w:ind w:firstLine="720"/>
        <w:rPr>
          <w:rFonts w:ascii="Times New Roman" w:hAnsi="Times New Roman" w:cs="Times New Roman"/>
          <w:sz w:val="24"/>
          <w:szCs w:val="24"/>
        </w:rPr>
      </w:pPr>
    </w:p>
    <w:p w14:paraId="60D680CD" w14:textId="77777777" w:rsidR="002E0754" w:rsidRDefault="002E0754" w:rsidP="002E0754">
      <w:pPr>
        <w:spacing w:line="360" w:lineRule="auto"/>
        <w:rPr>
          <w:rFonts w:ascii="Times New Roman" w:hAnsi="Times New Roman" w:cs="Times New Roman"/>
          <w:b/>
          <w:bCs/>
          <w:sz w:val="24"/>
          <w:szCs w:val="24"/>
        </w:rPr>
      </w:pPr>
    </w:p>
    <w:p w14:paraId="70671128" w14:textId="6A2D244D" w:rsidR="00D14F36" w:rsidRPr="005468D5" w:rsidRDefault="00D14F36" w:rsidP="002E0754">
      <w:pPr>
        <w:spacing w:line="360" w:lineRule="auto"/>
        <w:rPr>
          <w:rFonts w:ascii="Times New Roman" w:hAnsi="Times New Roman" w:cs="Times New Roman"/>
          <w:b/>
          <w:bCs/>
          <w:sz w:val="24"/>
          <w:szCs w:val="24"/>
        </w:rPr>
      </w:pPr>
      <w:r w:rsidRPr="005468D5">
        <w:rPr>
          <w:rFonts w:ascii="Times New Roman" w:hAnsi="Times New Roman" w:cs="Times New Roman"/>
          <w:b/>
          <w:bCs/>
          <w:sz w:val="24"/>
          <w:szCs w:val="24"/>
        </w:rPr>
        <w:lastRenderedPageBreak/>
        <w:t>SUMMARY OF NEED</w:t>
      </w:r>
    </w:p>
    <w:p w14:paraId="3D0A1209" w14:textId="2ACAEF8B" w:rsidR="00D14F36" w:rsidRPr="005468D5" w:rsidRDefault="00D14F36" w:rsidP="002E0754">
      <w:pPr>
        <w:spacing w:line="360" w:lineRule="auto"/>
        <w:ind w:firstLine="720"/>
        <w:rPr>
          <w:rFonts w:ascii="Times New Roman" w:hAnsi="Times New Roman" w:cs="Times New Roman"/>
          <w:sz w:val="24"/>
          <w:szCs w:val="24"/>
        </w:rPr>
      </w:pPr>
      <w:r w:rsidRPr="005468D5">
        <w:rPr>
          <w:rFonts w:ascii="Times New Roman" w:hAnsi="Times New Roman" w:cs="Times New Roman"/>
          <w:sz w:val="24"/>
          <w:szCs w:val="24"/>
        </w:rPr>
        <w:t>Peer-review is a publishing best practice, even with its many common criticisms</w:t>
      </w:r>
      <w:r w:rsidR="0023186C">
        <w:rPr>
          <w:rFonts w:ascii="Times New Roman" w:hAnsi="Times New Roman" w:cs="Times New Roman"/>
          <w:sz w:val="24"/>
          <w:szCs w:val="24"/>
        </w:rPr>
        <w:t xml:space="preserve"> such as</w:t>
      </w:r>
      <w:r w:rsidRPr="005468D5">
        <w:rPr>
          <w:rFonts w:ascii="Times New Roman" w:hAnsi="Times New Roman" w:cs="Times New Roman"/>
          <w:sz w:val="24"/>
          <w:szCs w:val="24"/>
        </w:rPr>
        <w:t xml:space="preserve"> unreliability and inconsistency, delay and expense, lack of accountability and risks of subversion, social and publication biases, lack of incentives, and wastefulness (Ross-Hellauer, 2017). Researchers in different career stages </w:t>
      </w:r>
      <w:r w:rsidR="0023186C">
        <w:rPr>
          <w:rFonts w:ascii="Times New Roman" w:hAnsi="Times New Roman" w:cs="Times New Roman"/>
          <w:sz w:val="24"/>
          <w:szCs w:val="24"/>
        </w:rPr>
        <w:t xml:space="preserve">(early, mid, and late) </w:t>
      </w:r>
      <w:r w:rsidRPr="005468D5">
        <w:rPr>
          <w:rFonts w:ascii="Times New Roman" w:hAnsi="Times New Roman" w:cs="Times New Roman"/>
          <w:sz w:val="24"/>
          <w:szCs w:val="24"/>
        </w:rPr>
        <w:t>and roles in publishing (reviewers, editors, and publishers) have been found to hold differing, even contradictory views of the purpose of peer-review (Severin &amp; Chataway, 2020). Ambiguity about the purpose of peer-review may come from the journals themselves, with nearly a third of 171 major cross-disciplinary journals surveyed by Klebel, et. al. (2020) reporting they did not provide public information on the type of peer review used. Less than half of the 322 journals Hamilton, et. al. (2020) surveyed reported that they checked for plagiarism and, of the 107 highly-cited biomedical journals that responded to a survey by Hardwicke &amp; Goodman (2020), 34% rarely or never used specialized statistical review, 34% used it for 10–50% of their articles, and only 23% used it for all articles.</w:t>
      </w:r>
    </w:p>
    <w:p w14:paraId="4662A954" w14:textId="5815C954" w:rsidR="00D14F36" w:rsidRPr="005468D5" w:rsidRDefault="00D14F36"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Even with disagreement over what purpose peer-review serves and what checks it should consist of, the ‘stamp’ of peer-review provides many readers with a rudimentary filter that a paper has “convinced at least one relatively disinterested expert that the manuscript is worthy of public viewing” (Heesen &amp; Bright, 2020). But trust in peer-review is eroded by retractions of articles published by high-impact peer-reviewed journals,</w:t>
      </w:r>
      <w:r w:rsidRPr="005468D5">
        <w:rPr>
          <w:rStyle w:val="FootnoteReference"/>
          <w:rFonts w:ascii="Times New Roman" w:hAnsi="Times New Roman" w:cs="Times New Roman"/>
          <w:sz w:val="24"/>
          <w:szCs w:val="24"/>
        </w:rPr>
        <w:footnoteReference w:id="1"/>
      </w:r>
      <w:r w:rsidRPr="005468D5">
        <w:rPr>
          <w:rFonts w:ascii="Times New Roman" w:hAnsi="Times New Roman" w:cs="Times New Roman"/>
          <w:sz w:val="24"/>
          <w:szCs w:val="24"/>
        </w:rPr>
        <w:t xml:space="preserve"> just as trust in the peer-review label is undermined by the presence of predatory publishers</w:t>
      </w:r>
      <w:r w:rsidR="0023186C">
        <w:rPr>
          <w:rFonts w:ascii="Times New Roman" w:hAnsi="Times New Roman" w:cs="Times New Roman"/>
          <w:sz w:val="24"/>
          <w:szCs w:val="24"/>
        </w:rPr>
        <w:t xml:space="preserve">, which are </w:t>
      </w:r>
      <w:r w:rsidRPr="005468D5">
        <w:rPr>
          <w:rFonts w:ascii="Times New Roman" w:hAnsi="Times New Roman" w:cs="Times New Roman"/>
          <w:sz w:val="24"/>
          <w:szCs w:val="24"/>
        </w:rPr>
        <w:t xml:space="preserve">outlets </w:t>
      </w:r>
      <w:r w:rsidR="0023186C">
        <w:rPr>
          <w:rFonts w:ascii="Times New Roman" w:hAnsi="Times New Roman" w:cs="Times New Roman"/>
          <w:sz w:val="24"/>
          <w:szCs w:val="24"/>
        </w:rPr>
        <w:t>that</w:t>
      </w:r>
      <w:r w:rsidRPr="005468D5">
        <w:rPr>
          <w:rFonts w:ascii="Times New Roman" w:hAnsi="Times New Roman" w:cs="Times New Roman"/>
          <w:sz w:val="24"/>
          <w:szCs w:val="24"/>
        </w:rPr>
        <w:t xml:space="preserve"> make “misleading claims about the rigour of peer review” (Grudniewicz et. al., 2019). It</w:t>
      </w:r>
      <w:r w:rsidR="0023186C">
        <w:rPr>
          <w:rFonts w:ascii="Times New Roman" w:hAnsi="Times New Roman" w:cs="Times New Roman"/>
          <w:sz w:val="24"/>
          <w:szCs w:val="24"/>
        </w:rPr>
        <w:t xml:space="preserve"> is</w:t>
      </w:r>
      <w:r w:rsidRPr="005468D5">
        <w:rPr>
          <w:rFonts w:ascii="Times New Roman" w:hAnsi="Times New Roman" w:cs="Times New Roman"/>
          <w:sz w:val="24"/>
          <w:szCs w:val="24"/>
        </w:rPr>
        <w:t xml:space="preserve"> telling that a group attempting </w:t>
      </w:r>
      <w:r w:rsidR="0023186C">
        <w:rPr>
          <w:rFonts w:ascii="Times New Roman" w:hAnsi="Times New Roman" w:cs="Times New Roman"/>
          <w:sz w:val="24"/>
          <w:szCs w:val="24"/>
        </w:rPr>
        <w:t>to define</w:t>
      </w:r>
      <w:r w:rsidRPr="005468D5">
        <w:rPr>
          <w:rFonts w:ascii="Times New Roman" w:hAnsi="Times New Roman" w:cs="Times New Roman"/>
          <w:sz w:val="24"/>
          <w:szCs w:val="24"/>
        </w:rPr>
        <w:t xml:space="preserve"> predatory publishing chose to omit </w:t>
      </w:r>
      <w:r w:rsidRPr="005468D5">
        <w:rPr>
          <w:rFonts w:ascii="Times New Roman" w:hAnsi="Times New Roman" w:cs="Times New Roman"/>
          <w:i/>
          <w:iCs/>
          <w:sz w:val="24"/>
          <w:szCs w:val="24"/>
        </w:rPr>
        <w:t>quality of peer review</w:t>
      </w:r>
      <w:r w:rsidRPr="005468D5">
        <w:rPr>
          <w:rFonts w:ascii="Times New Roman" w:hAnsi="Times New Roman" w:cs="Times New Roman"/>
          <w:sz w:val="24"/>
          <w:szCs w:val="24"/>
        </w:rPr>
        <w:t xml:space="preserve"> from their criteria since they found that “many legitimate journals fail to make their peer-review processes sufficiently transparent, for instance by sharing peer reviewers’ comments and other data” (Grudniewicz, 2019).</w:t>
      </w:r>
    </w:p>
    <w:p w14:paraId="6A3F80B9" w14:textId="787D0147" w:rsidR="00D14F36" w:rsidRPr="005468D5" w:rsidRDefault="00D14F36" w:rsidP="002E0754">
      <w:pPr>
        <w:spacing w:after="0" w:line="360" w:lineRule="auto"/>
        <w:rPr>
          <w:rFonts w:ascii="Times New Roman" w:hAnsi="Times New Roman" w:cs="Times New Roman"/>
          <w:sz w:val="24"/>
          <w:szCs w:val="24"/>
        </w:rPr>
      </w:pPr>
      <w:r w:rsidRPr="005468D5">
        <w:rPr>
          <w:rFonts w:ascii="Times New Roman" w:hAnsi="Times New Roman" w:cs="Times New Roman"/>
          <w:sz w:val="24"/>
          <w:szCs w:val="24"/>
        </w:rPr>
        <w:t>For decades, experiment</w:t>
      </w:r>
      <w:r w:rsidR="0023186C">
        <w:rPr>
          <w:rFonts w:ascii="Times New Roman" w:hAnsi="Times New Roman" w:cs="Times New Roman"/>
          <w:sz w:val="24"/>
          <w:szCs w:val="24"/>
        </w:rPr>
        <w:t>s</w:t>
      </w:r>
      <w:r w:rsidRPr="005468D5">
        <w:rPr>
          <w:rFonts w:ascii="Times New Roman" w:hAnsi="Times New Roman" w:cs="Times New Roman"/>
          <w:sz w:val="24"/>
          <w:szCs w:val="24"/>
        </w:rPr>
        <w:t xml:space="preserve"> ha</w:t>
      </w:r>
      <w:r w:rsidR="0023186C">
        <w:rPr>
          <w:rFonts w:ascii="Times New Roman" w:hAnsi="Times New Roman" w:cs="Times New Roman"/>
          <w:sz w:val="24"/>
          <w:szCs w:val="24"/>
        </w:rPr>
        <w:t>ve</w:t>
      </w:r>
      <w:r w:rsidRPr="005468D5">
        <w:rPr>
          <w:rFonts w:ascii="Times New Roman" w:hAnsi="Times New Roman" w:cs="Times New Roman"/>
          <w:sz w:val="24"/>
          <w:szCs w:val="24"/>
        </w:rPr>
        <w:t xml:space="preserve"> been under</w:t>
      </w:r>
      <w:r w:rsidR="0023186C">
        <w:rPr>
          <w:rFonts w:ascii="Times New Roman" w:hAnsi="Times New Roman" w:cs="Times New Roman"/>
          <w:sz w:val="24"/>
          <w:szCs w:val="24"/>
        </w:rPr>
        <w:t>taken</w:t>
      </w:r>
      <w:r w:rsidRPr="005468D5">
        <w:rPr>
          <w:rFonts w:ascii="Times New Roman" w:hAnsi="Times New Roman" w:cs="Times New Roman"/>
          <w:sz w:val="24"/>
          <w:szCs w:val="24"/>
        </w:rPr>
        <w:t xml:space="preserve"> to increase efficiency, transparency, and modularity in peer-review. Peer-review has expanded from the categories of blind peer-review </w:t>
      </w:r>
      <w:r w:rsidRPr="005468D5">
        <w:rPr>
          <w:rFonts w:ascii="Times New Roman" w:hAnsi="Times New Roman" w:cs="Times New Roman"/>
          <w:sz w:val="24"/>
          <w:szCs w:val="24"/>
        </w:rPr>
        <w:lastRenderedPageBreak/>
        <w:t>and double-blind peer-review to more open versions of peer-review (Ross-Hellauer, 2017).</w:t>
      </w:r>
      <w:r w:rsidRPr="005468D5">
        <w:rPr>
          <w:rStyle w:val="FootnoteReference"/>
          <w:rFonts w:ascii="Times New Roman" w:hAnsi="Times New Roman" w:cs="Times New Roman"/>
          <w:sz w:val="24"/>
          <w:szCs w:val="24"/>
        </w:rPr>
        <w:footnoteReference w:id="2"/>
      </w:r>
      <w:r w:rsidRPr="005468D5">
        <w:rPr>
          <w:rFonts w:ascii="Times New Roman" w:hAnsi="Times New Roman" w:cs="Times New Roman"/>
          <w:sz w:val="24"/>
          <w:szCs w:val="24"/>
        </w:rPr>
        <w:t xml:space="preserve"> A </w:t>
      </w:r>
      <w:r w:rsidR="0023186C">
        <w:rPr>
          <w:rFonts w:ascii="Times New Roman" w:hAnsi="Times New Roman" w:cs="Times New Roman"/>
          <w:sz w:val="24"/>
          <w:szCs w:val="24"/>
        </w:rPr>
        <w:t xml:space="preserve">so-called </w:t>
      </w:r>
      <w:r w:rsidRPr="005468D5">
        <w:rPr>
          <w:rFonts w:ascii="Times New Roman" w:hAnsi="Times New Roman" w:cs="Times New Roman"/>
          <w:sz w:val="24"/>
          <w:szCs w:val="24"/>
        </w:rPr>
        <w:t>“revolution” phase in open peer-review experimentation occurred during the five-to-ten-year period prior to 2017</w:t>
      </w:r>
      <w:r w:rsidR="0023186C">
        <w:rPr>
          <w:rFonts w:ascii="Times New Roman" w:hAnsi="Times New Roman" w:cs="Times New Roman"/>
          <w:sz w:val="24"/>
          <w:szCs w:val="24"/>
        </w:rPr>
        <w:t>,</w:t>
      </w:r>
      <w:r w:rsidRPr="005468D5">
        <w:rPr>
          <w:rFonts w:ascii="Times New Roman" w:hAnsi="Times New Roman" w:cs="Times New Roman"/>
          <w:sz w:val="24"/>
          <w:szCs w:val="24"/>
        </w:rPr>
        <w:t xml:space="preserve"> precipitated by call</w:t>
      </w:r>
      <w:r w:rsidR="0023186C">
        <w:rPr>
          <w:rFonts w:ascii="Times New Roman" w:hAnsi="Times New Roman" w:cs="Times New Roman"/>
          <w:sz w:val="24"/>
          <w:szCs w:val="24"/>
        </w:rPr>
        <w:t>s</w:t>
      </w:r>
      <w:r w:rsidRPr="005468D5">
        <w:rPr>
          <w:rFonts w:ascii="Times New Roman" w:hAnsi="Times New Roman" w:cs="Times New Roman"/>
          <w:sz w:val="24"/>
          <w:szCs w:val="24"/>
        </w:rPr>
        <w:t xml:space="preserve"> for “systemic changes in the way that scientific research outputs are evaluated” on one hand, </w:t>
      </w:r>
      <w:r w:rsidR="0023186C">
        <w:rPr>
          <w:rFonts w:ascii="Times New Roman" w:hAnsi="Times New Roman" w:cs="Times New Roman"/>
          <w:sz w:val="24"/>
          <w:szCs w:val="24"/>
        </w:rPr>
        <w:t>and</w:t>
      </w:r>
      <w:r w:rsidRPr="005468D5">
        <w:rPr>
          <w:rFonts w:ascii="Times New Roman" w:hAnsi="Times New Roman" w:cs="Times New Roman"/>
          <w:sz w:val="24"/>
          <w:szCs w:val="24"/>
        </w:rPr>
        <w:t xml:space="preserve"> “advances in Web-based technologies” on the other hand (Tennant, et. al., 2017).</w:t>
      </w:r>
      <w:r w:rsidRPr="005468D5">
        <w:rPr>
          <w:rStyle w:val="FootnoteReference"/>
          <w:rFonts w:ascii="Times New Roman" w:hAnsi="Times New Roman" w:cs="Times New Roman"/>
          <w:sz w:val="24"/>
          <w:szCs w:val="24"/>
        </w:rPr>
        <w:footnoteReference w:id="3"/>
      </w:r>
      <w:r w:rsidRPr="005468D5">
        <w:rPr>
          <w:rFonts w:ascii="Times New Roman" w:hAnsi="Times New Roman" w:cs="Times New Roman"/>
          <w:sz w:val="24"/>
          <w:szCs w:val="24"/>
        </w:rPr>
        <w:t xml:space="preserve"> In early 2019, ASAPbio unveiled </w:t>
      </w:r>
      <w:r w:rsidR="0023186C">
        <w:rPr>
          <w:rFonts w:ascii="Times New Roman" w:hAnsi="Times New Roman" w:cs="Times New Roman"/>
          <w:sz w:val="24"/>
          <w:szCs w:val="24"/>
        </w:rPr>
        <w:t xml:space="preserve">a project called </w:t>
      </w:r>
      <w:r w:rsidRPr="005468D5">
        <w:rPr>
          <w:rFonts w:ascii="Times New Roman" w:hAnsi="Times New Roman" w:cs="Times New Roman"/>
          <w:sz w:val="24"/>
          <w:szCs w:val="24"/>
        </w:rPr>
        <w:t>ReimagineReview</w:t>
      </w:r>
      <w:r w:rsidRPr="005468D5">
        <w:rPr>
          <w:rStyle w:val="FootnoteReference"/>
          <w:rFonts w:ascii="Times New Roman" w:hAnsi="Times New Roman" w:cs="Times New Roman"/>
          <w:sz w:val="24"/>
          <w:szCs w:val="24"/>
        </w:rPr>
        <w:footnoteReference w:id="4"/>
      </w:r>
      <w:r w:rsidRPr="005468D5">
        <w:rPr>
          <w:rFonts w:ascii="Times New Roman" w:hAnsi="Times New Roman" w:cs="Times New Roman"/>
          <w:sz w:val="24"/>
          <w:szCs w:val="24"/>
        </w:rPr>
        <w:t xml:space="preserve"> where leaders of peer-review experiments were </w:t>
      </w:r>
      <w:r w:rsidR="0023186C">
        <w:rPr>
          <w:rFonts w:ascii="Times New Roman" w:hAnsi="Times New Roman" w:cs="Times New Roman"/>
          <w:sz w:val="24"/>
          <w:szCs w:val="24"/>
        </w:rPr>
        <w:t xml:space="preserve">able </w:t>
      </w:r>
      <w:r w:rsidRPr="005468D5">
        <w:rPr>
          <w:rFonts w:ascii="Times New Roman" w:hAnsi="Times New Roman" w:cs="Times New Roman"/>
          <w:sz w:val="24"/>
          <w:szCs w:val="24"/>
        </w:rPr>
        <w:t>to share information about their projects.</w:t>
      </w:r>
      <w:r w:rsidRPr="005468D5">
        <w:rPr>
          <w:rStyle w:val="FootnoteReference"/>
          <w:rFonts w:ascii="Times New Roman" w:hAnsi="Times New Roman" w:cs="Times New Roman"/>
          <w:sz w:val="24"/>
          <w:szCs w:val="24"/>
        </w:rPr>
        <w:footnoteReference w:id="5"/>
      </w:r>
    </w:p>
    <w:p w14:paraId="213A179E" w14:textId="77777777" w:rsidR="00D14F36" w:rsidRPr="005468D5" w:rsidRDefault="00D14F36" w:rsidP="002E0754">
      <w:pPr>
        <w:spacing w:after="0" w:line="360" w:lineRule="auto"/>
        <w:rPr>
          <w:rFonts w:ascii="Times New Roman" w:hAnsi="Times New Roman" w:cs="Times New Roman"/>
          <w:sz w:val="24"/>
          <w:szCs w:val="24"/>
        </w:rPr>
      </w:pPr>
    </w:p>
    <w:p w14:paraId="4CA8DD24" w14:textId="6F65E6AB" w:rsidR="00D14F36" w:rsidRPr="005468D5" w:rsidRDefault="00D14F36"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When COVID-19 reached pandemic level in March 2020, the research community’s ability to quickly filter a large corpus of literature bec</w:t>
      </w:r>
      <w:r w:rsidR="0023186C">
        <w:rPr>
          <w:rFonts w:ascii="Times New Roman" w:hAnsi="Times New Roman" w:cs="Times New Roman"/>
          <w:sz w:val="24"/>
          <w:szCs w:val="24"/>
        </w:rPr>
        <w:t>a</w:t>
      </w:r>
      <w:r w:rsidRPr="005468D5">
        <w:rPr>
          <w:rFonts w:ascii="Times New Roman" w:hAnsi="Times New Roman" w:cs="Times New Roman"/>
          <w:sz w:val="24"/>
          <w:szCs w:val="24"/>
        </w:rPr>
        <w:t xml:space="preserve">me a global health imperative. </w:t>
      </w:r>
      <w:r w:rsidR="0023186C">
        <w:rPr>
          <w:rFonts w:ascii="Times New Roman" w:hAnsi="Times New Roman" w:cs="Times New Roman"/>
          <w:sz w:val="24"/>
          <w:szCs w:val="24"/>
        </w:rPr>
        <w:t>T</w:t>
      </w:r>
      <w:r w:rsidRPr="005468D5">
        <w:rPr>
          <w:rFonts w:ascii="Times New Roman" w:hAnsi="Times New Roman" w:cs="Times New Roman"/>
          <w:sz w:val="24"/>
          <w:szCs w:val="24"/>
        </w:rPr>
        <w:t xml:space="preserve">he biology preprint server run by Cold Springs Harbor Laboratory, </w:t>
      </w:r>
      <w:r w:rsidR="0023186C" w:rsidRPr="005468D5">
        <w:rPr>
          <w:rFonts w:ascii="Times New Roman" w:hAnsi="Times New Roman" w:cs="Times New Roman"/>
          <w:sz w:val="24"/>
          <w:szCs w:val="24"/>
        </w:rPr>
        <w:t>bioRxiv</w:t>
      </w:r>
      <w:r w:rsidR="0023186C">
        <w:rPr>
          <w:rFonts w:ascii="Times New Roman" w:hAnsi="Times New Roman" w:cs="Times New Roman"/>
          <w:sz w:val="24"/>
          <w:szCs w:val="24"/>
        </w:rPr>
        <w:t xml:space="preserve">, </w:t>
      </w:r>
      <w:r w:rsidRPr="005468D5">
        <w:rPr>
          <w:rFonts w:ascii="Times New Roman" w:hAnsi="Times New Roman" w:cs="Times New Roman"/>
          <w:sz w:val="24"/>
          <w:szCs w:val="24"/>
        </w:rPr>
        <w:t>took on several crowdsourcing experiments to quickly sort the relevance and importance of papers. A typical landing page for a COVID paper on bioRxiv was likely to be populated with a feed of tweets mentioning the paper, a Disqus comment section, a side panel with cite-able referee reports and annotations from independent review site</w:t>
      </w:r>
      <w:r w:rsidR="0023186C">
        <w:rPr>
          <w:rFonts w:ascii="Times New Roman" w:hAnsi="Times New Roman" w:cs="Times New Roman"/>
          <w:sz w:val="24"/>
          <w:szCs w:val="24"/>
        </w:rPr>
        <w:t>s</w:t>
      </w:r>
      <w:r w:rsidRPr="005468D5">
        <w:rPr>
          <w:rFonts w:ascii="Times New Roman" w:hAnsi="Times New Roman" w:cs="Times New Roman"/>
          <w:sz w:val="24"/>
          <w:szCs w:val="24"/>
        </w:rPr>
        <w:t xml:space="preserve"> like Review Commons, along with a link to the most current version of the paper. </w:t>
      </w:r>
      <w:r w:rsidR="0023186C">
        <w:rPr>
          <w:rFonts w:ascii="Times New Roman" w:hAnsi="Times New Roman" w:cs="Times New Roman"/>
          <w:sz w:val="24"/>
          <w:szCs w:val="24"/>
        </w:rPr>
        <w:t>R</w:t>
      </w:r>
      <w:r w:rsidRPr="005468D5">
        <w:rPr>
          <w:rFonts w:ascii="Times New Roman" w:hAnsi="Times New Roman" w:cs="Times New Roman"/>
          <w:sz w:val="24"/>
          <w:szCs w:val="24"/>
        </w:rPr>
        <w:t>eaders who accessed the PDF of a bioRxiv-hosted preprint from somewhere like Google Scholar may not have had any awareness of these auxiliary conversations.</w:t>
      </w:r>
    </w:p>
    <w:p w14:paraId="053898A1" w14:textId="6125B5AD" w:rsidR="00D14F36" w:rsidRPr="005468D5" w:rsidRDefault="00D14F36"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By late-2020, the natural sciences journal eLife noted that their authors were embracing the use of preprint repositories like </w:t>
      </w:r>
      <w:r w:rsidR="002F0864" w:rsidRPr="005468D5">
        <w:rPr>
          <w:rFonts w:ascii="Times New Roman" w:hAnsi="Times New Roman" w:cs="Times New Roman"/>
          <w:sz w:val="24"/>
          <w:szCs w:val="24"/>
        </w:rPr>
        <w:t>bioRxiv and</w:t>
      </w:r>
      <w:r w:rsidRPr="005468D5">
        <w:rPr>
          <w:rFonts w:ascii="Times New Roman" w:hAnsi="Times New Roman" w:cs="Times New Roman"/>
          <w:sz w:val="24"/>
          <w:szCs w:val="24"/>
        </w:rPr>
        <w:t xml:space="preserve"> announced a policy shift to exclusively review works first released as preprints. The journal planned to refocus their “editorial processes away from deciding what papers should be published,” to help end “the absurd process of bouncing from </w:t>
      </w:r>
      <w:r w:rsidRPr="005468D5">
        <w:rPr>
          <w:rFonts w:ascii="Times New Roman" w:hAnsi="Times New Roman" w:cs="Times New Roman"/>
          <w:sz w:val="24"/>
          <w:szCs w:val="24"/>
        </w:rPr>
        <w:lastRenderedPageBreak/>
        <w:t xml:space="preserve">journal to journal until a paper is accepted.” eLife would also “move towards the rapid posting of all reviews, irrespective of the associated publishing decision,” which would make it more challenging for authors to “permanently avoid dealing with issues that may have arisen during” review at eLife (Eisen, et. al., 2020). </w:t>
      </w:r>
    </w:p>
    <w:p w14:paraId="67441734" w14:textId="70248613" w:rsidR="00D14F36" w:rsidRPr="005468D5" w:rsidRDefault="00D14F36"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eLife editor-in-chief Michael Eisen also co-founded the </w:t>
      </w:r>
      <w:r w:rsidR="005F4161">
        <w:rPr>
          <w:rFonts w:ascii="Times New Roman" w:hAnsi="Times New Roman" w:cs="Times New Roman"/>
          <w:sz w:val="24"/>
          <w:szCs w:val="24"/>
        </w:rPr>
        <w:t>PLoS (</w:t>
      </w:r>
      <w:r w:rsidRPr="005468D5">
        <w:rPr>
          <w:rFonts w:ascii="Times New Roman" w:hAnsi="Times New Roman" w:cs="Times New Roman"/>
          <w:sz w:val="24"/>
          <w:szCs w:val="24"/>
        </w:rPr>
        <w:t>Public Library of Science</w:t>
      </w:r>
      <w:r w:rsidR="005F4161">
        <w:rPr>
          <w:rFonts w:ascii="Times New Roman" w:hAnsi="Times New Roman" w:cs="Times New Roman"/>
          <w:sz w:val="24"/>
          <w:szCs w:val="24"/>
        </w:rPr>
        <w:t>)</w:t>
      </w:r>
      <w:r w:rsidRPr="005468D5">
        <w:rPr>
          <w:rFonts w:ascii="Times New Roman" w:hAnsi="Times New Roman" w:cs="Times New Roman"/>
          <w:sz w:val="24"/>
          <w:szCs w:val="24"/>
        </w:rPr>
        <w:t xml:space="preserve">. Priem &amp; Hemminger (2012) </w:t>
      </w:r>
      <w:r w:rsidR="005F4161">
        <w:rPr>
          <w:rFonts w:ascii="Times New Roman" w:hAnsi="Times New Roman" w:cs="Times New Roman"/>
          <w:sz w:val="24"/>
          <w:szCs w:val="24"/>
        </w:rPr>
        <w:t xml:space="preserve">described PLoS </w:t>
      </w:r>
      <w:r w:rsidRPr="005468D5">
        <w:rPr>
          <w:rFonts w:ascii="Times New Roman" w:hAnsi="Times New Roman" w:cs="Times New Roman"/>
          <w:sz w:val="24"/>
          <w:szCs w:val="24"/>
        </w:rPr>
        <w:t xml:space="preserve">as an early example of </w:t>
      </w:r>
      <w:r w:rsidR="005F4161">
        <w:rPr>
          <w:rFonts w:ascii="Times New Roman" w:hAnsi="Times New Roman" w:cs="Times New Roman"/>
          <w:sz w:val="24"/>
          <w:szCs w:val="24"/>
        </w:rPr>
        <w:t xml:space="preserve">how some of </w:t>
      </w:r>
      <w:r w:rsidRPr="005468D5">
        <w:rPr>
          <w:rFonts w:ascii="Times New Roman" w:hAnsi="Times New Roman" w:cs="Times New Roman"/>
          <w:sz w:val="24"/>
          <w:szCs w:val="24"/>
        </w:rPr>
        <w:t>the certification sub-functions</w:t>
      </w:r>
      <w:r w:rsidR="005F4161">
        <w:rPr>
          <w:rFonts w:ascii="Times New Roman" w:hAnsi="Times New Roman" w:cs="Times New Roman"/>
          <w:sz w:val="24"/>
          <w:szCs w:val="24"/>
        </w:rPr>
        <w:t xml:space="preserve"> performed by a traditional journal could be decoupled</w:t>
      </w:r>
      <w:r w:rsidRPr="005468D5">
        <w:rPr>
          <w:rFonts w:ascii="Times New Roman" w:hAnsi="Times New Roman" w:cs="Times New Roman"/>
          <w:sz w:val="24"/>
          <w:szCs w:val="24"/>
        </w:rPr>
        <w:t xml:space="preserve"> from each other. </w:t>
      </w:r>
      <w:r w:rsidR="005F4161">
        <w:rPr>
          <w:rFonts w:ascii="Times New Roman" w:hAnsi="Times New Roman" w:cs="Times New Roman"/>
          <w:sz w:val="24"/>
          <w:szCs w:val="24"/>
        </w:rPr>
        <w:t>T</w:t>
      </w:r>
      <w:r w:rsidRPr="005468D5">
        <w:rPr>
          <w:rFonts w:ascii="Times New Roman" w:hAnsi="Times New Roman" w:cs="Times New Roman"/>
          <w:sz w:val="24"/>
          <w:szCs w:val="24"/>
        </w:rPr>
        <w:t>he PLoS “policy of unloading copyediting to authors” was a “key precedent” toward decoupled journals, where different knowledge production services were overlaid on top of archives</w:t>
      </w:r>
      <w:r w:rsidR="005F4161">
        <w:rPr>
          <w:rFonts w:ascii="Times New Roman" w:hAnsi="Times New Roman" w:cs="Times New Roman"/>
          <w:sz w:val="24"/>
          <w:szCs w:val="24"/>
        </w:rPr>
        <w:t xml:space="preserve"> (</w:t>
      </w:r>
      <w:r w:rsidR="005F4161" w:rsidRPr="005468D5">
        <w:rPr>
          <w:rFonts w:ascii="Times New Roman" w:hAnsi="Times New Roman" w:cs="Times New Roman"/>
          <w:sz w:val="24"/>
          <w:szCs w:val="24"/>
        </w:rPr>
        <w:t>Priem &amp; Hemminger</w:t>
      </w:r>
      <w:r w:rsidR="005F4161">
        <w:rPr>
          <w:rFonts w:ascii="Times New Roman" w:hAnsi="Times New Roman" w:cs="Times New Roman"/>
          <w:sz w:val="24"/>
          <w:szCs w:val="24"/>
        </w:rPr>
        <w:t xml:space="preserve">, </w:t>
      </w:r>
      <w:r w:rsidR="005F4161" w:rsidRPr="005468D5">
        <w:rPr>
          <w:rFonts w:ascii="Times New Roman" w:hAnsi="Times New Roman" w:cs="Times New Roman"/>
          <w:sz w:val="24"/>
          <w:szCs w:val="24"/>
        </w:rPr>
        <w:t>2012)</w:t>
      </w:r>
      <w:r w:rsidRPr="005468D5">
        <w:rPr>
          <w:rFonts w:ascii="Times New Roman" w:hAnsi="Times New Roman" w:cs="Times New Roman"/>
          <w:sz w:val="24"/>
          <w:szCs w:val="24"/>
        </w:rPr>
        <w:t xml:space="preserve">. Ginsparg (1996) </w:t>
      </w:r>
      <w:r w:rsidR="005F4161">
        <w:rPr>
          <w:rFonts w:ascii="Times New Roman" w:hAnsi="Times New Roman" w:cs="Times New Roman"/>
          <w:sz w:val="24"/>
          <w:szCs w:val="24"/>
        </w:rPr>
        <w:t>imagined that</w:t>
      </w:r>
      <w:r w:rsidRPr="005468D5">
        <w:rPr>
          <w:rFonts w:ascii="Times New Roman" w:hAnsi="Times New Roman" w:cs="Times New Roman"/>
          <w:sz w:val="24"/>
          <w:szCs w:val="24"/>
        </w:rPr>
        <w:t xml:space="preserve"> grades for papers “according to overall importance, quality of research, or other useful criteria” could be one type of information overlay service.</w:t>
      </w:r>
    </w:p>
    <w:p w14:paraId="14C23367" w14:textId="593EA4B1" w:rsidR="00B8080E" w:rsidRPr="005468D5" w:rsidRDefault="00B8080E" w:rsidP="002E0754">
      <w:pPr>
        <w:spacing w:line="360" w:lineRule="auto"/>
        <w:rPr>
          <w:rFonts w:ascii="Times New Roman" w:hAnsi="Times New Roman" w:cs="Times New Roman"/>
          <w:b/>
          <w:bCs/>
          <w:sz w:val="24"/>
          <w:szCs w:val="24"/>
        </w:rPr>
      </w:pPr>
      <w:r w:rsidRPr="005468D5">
        <w:rPr>
          <w:rFonts w:ascii="Times New Roman" w:hAnsi="Times New Roman" w:cs="Times New Roman"/>
          <w:b/>
          <w:bCs/>
          <w:sz w:val="24"/>
          <w:szCs w:val="24"/>
        </w:rPr>
        <w:t>DECOUPLING AS A BROADER TREND</w:t>
      </w:r>
    </w:p>
    <w:p w14:paraId="04A25869" w14:textId="16AA3947" w:rsidR="00D14F36" w:rsidRPr="005468D5" w:rsidRDefault="00D14F36" w:rsidP="002E0754">
      <w:pPr>
        <w:spacing w:line="360" w:lineRule="auto"/>
        <w:ind w:firstLine="720"/>
        <w:rPr>
          <w:rFonts w:ascii="Times New Roman" w:hAnsi="Times New Roman" w:cs="Times New Roman"/>
          <w:sz w:val="24"/>
          <w:szCs w:val="24"/>
        </w:rPr>
      </w:pPr>
      <w:r w:rsidRPr="005468D5">
        <w:rPr>
          <w:rFonts w:ascii="Times New Roman" w:hAnsi="Times New Roman" w:cs="Times New Roman"/>
          <w:sz w:val="24"/>
          <w:szCs w:val="24"/>
        </w:rPr>
        <w:t>Decoupling</w:t>
      </w:r>
      <w:r w:rsidR="004F06E8">
        <w:rPr>
          <w:rFonts w:ascii="Times New Roman" w:hAnsi="Times New Roman" w:cs="Times New Roman"/>
          <w:sz w:val="24"/>
          <w:szCs w:val="24"/>
        </w:rPr>
        <w:t xml:space="preserve"> concepts into modular sub-concepts i</w:t>
      </w:r>
      <w:r w:rsidRPr="005468D5">
        <w:rPr>
          <w:rFonts w:ascii="Times New Roman" w:hAnsi="Times New Roman" w:cs="Times New Roman"/>
          <w:sz w:val="24"/>
          <w:szCs w:val="24"/>
        </w:rPr>
        <w:t>s a broad reform trend</w:t>
      </w:r>
      <w:r w:rsidR="004F06E8">
        <w:rPr>
          <w:rFonts w:ascii="Times New Roman" w:hAnsi="Times New Roman" w:cs="Times New Roman"/>
          <w:sz w:val="24"/>
          <w:szCs w:val="24"/>
        </w:rPr>
        <w:t xml:space="preserve"> in scholarly communication</w:t>
      </w:r>
      <w:r w:rsidRPr="005468D5">
        <w:rPr>
          <w:rFonts w:ascii="Times New Roman" w:hAnsi="Times New Roman" w:cs="Times New Roman"/>
          <w:sz w:val="24"/>
          <w:szCs w:val="24"/>
        </w:rPr>
        <w:t>. For example, CRediT (Contributor Roles Taxonomy) decouples the concept of the author into a descriptive set of 14 roles “typically played by contributors to scientific scholarly output” (</w:t>
      </w:r>
      <w:hyperlink r:id="rId7" w:history="1">
        <w:r w:rsidRPr="005468D5">
          <w:rPr>
            <w:rStyle w:val="Hyperlink"/>
            <w:rFonts w:ascii="Times New Roman" w:hAnsi="Times New Roman" w:cs="Times New Roman"/>
            <w:sz w:val="24"/>
            <w:szCs w:val="24"/>
          </w:rPr>
          <w:t>https://casrai.org/credit/</w:t>
        </w:r>
      </w:hyperlink>
      <w:r w:rsidRPr="005468D5">
        <w:rPr>
          <w:rFonts w:ascii="Times New Roman" w:hAnsi="Times New Roman" w:cs="Times New Roman"/>
          <w:sz w:val="24"/>
          <w:szCs w:val="24"/>
        </w:rPr>
        <w:t>),</w:t>
      </w:r>
      <w:r w:rsidRPr="005468D5">
        <w:rPr>
          <w:rStyle w:val="FootnoteReference"/>
          <w:rFonts w:ascii="Times New Roman" w:hAnsi="Times New Roman" w:cs="Times New Roman"/>
          <w:sz w:val="24"/>
          <w:szCs w:val="24"/>
        </w:rPr>
        <w:footnoteReference w:id="6"/>
      </w:r>
      <w:r w:rsidRPr="005468D5">
        <w:rPr>
          <w:rFonts w:ascii="Times New Roman" w:hAnsi="Times New Roman" w:cs="Times New Roman"/>
          <w:sz w:val="24"/>
          <w:szCs w:val="24"/>
        </w:rPr>
        <w:t xml:space="preserve"> benefitting researchers by drawing “attention to their specific contributions” (Allen, et. al., 2014).</w:t>
      </w:r>
      <w:r w:rsidRPr="005468D5">
        <w:rPr>
          <w:rStyle w:val="FootnoteReference"/>
          <w:rFonts w:ascii="Times New Roman" w:hAnsi="Times New Roman" w:cs="Times New Roman"/>
          <w:sz w:val="24"/>
          <w:szCs w:val="24"/>
        </w:rPr>
        <w:footnoteReference w:id="7"/>
      </w:r>
      <w:r w:rsidRPr="005468D5">
        <w:rPr>
          <w:rFonts w:ascii="Times New Roman" w:hAnsi="Times New Roman" w:cs="Times New Roman"/>
          <w:sz w:val="24"/>
          <w:szCs w:val="24"/>
        </w:rPr>
        <w:t xml:space="preserve"> In similar fashion, CiTO (Citation Typing Ontology) decouples reference citations from a monolithic conception of attention currency into an ontology of 23 machine readable relationships between citing and cited document (Shotton, 2010).</w:t>
      </w:r>
      <w:r w:rsidRPr="005468D5">
        <w:rPr>
          <w:rStyle w:val="FootnoteReference"/>
          <w:rFonts w:ascii="Times New Roman" w:hAnsi="Times New Roman" w:cs="Times New Roman"/>
          <w:sz w:val="24"/>
          <w:szCs w:val="24"/>
        </w:rPr>
        <w:footnoteReference w:id="8"/>
      </w:r>
      <w:r w:rsidRPr="005468D5">
        <w:rPr>
          <w:rFonts w:ascii="Times New Roman" w:hAnsi="Times New Roman" w:cs="Times New Roman"/>
          <w:sz w:val="24"/>
          <w:szCs w:val="24"/>
        </w:rPr>
        <w:t xml:space="preserve"> </w:t>
      </w:r>
      <w:r w:rsidR="004F06E8">
        <w:rPr>
          <w:rFonts w:ascii="Times New Roman" w:hAnsi="Times New Roman" w:cs="Times New Roman"/>
          <w:sz w:val="24"/>
          <w:szCs w:val="24"/>
        </w:rPr>
        <w:t>T</w:t>
      </w:r>
      <w:r w:rsidRPr="005468D5">
        <w:rPr>
          <w:rFonts w:ascii="Times New Roman" w:hAnsi="Times New Roman" w:cs="Times New Roman"/>
          <w:sz w:val="24"/>
          <w:szCs w:val="24"/>
        </w:rPr>
        <w:t>he San Francisco Declaration on Research Assessment (</w:t>
      </w:r>
      <w:hyperlink r:id="rId8" w:history="1">
        <w:r w:rsidRPr="005468D5">
          <w:rPr>
            <w:rStyle w:val="Hyperlink"/>
            <w:rFonts w:ascii="Times New Roman" w:hAnsi="Times New Roman" w:cs="Times New Roman"/>
            <w:sz w:val="24"/>
            <w:szCs w:val="24"/>
          </w:rPr>
          <w:t>https://sfdora.org/read/</w:t>
        </w:r>
      </w:hyperlink>
      <w:r w:rsidRPr="005468D5">
        <w:rPr>
          <w:rFonts w:ascii="Times New Roman" w:hAnsi="Times New Roman" w:cs="Times New Roman"/>
          <w:sz w:val="24"/>
          <w:szCs w:val="24"/>
        </w:rPr>
        <w:t xml:space="preserve">) </w:t>
      </w:r>
      <w:r w:rsidR="004F06E8">
        <w:rPr>
          <w:rFonts w:ascii="Times New Roman" w:hAnsi="Times New Roman" w:cs="Times New Roman"/>
          <w:sz w:val="24"/>
          <w:szCs w:val="24"/>
        </w:rPr>
        <w:t xml:space="preserve">can be read </w:t>
      </w:r>
      <w:r w:rsidRPr="005468D5">
        <w:rPr>
          <w:rFonts w:ascii="Times New Roman" w:hAnsi="Times New Roman" w:cs="Times New Roman"/>
          <w:sz w:val="24"/>
          <w:szCs w:val="24"/>
        </w:rPr>
        <w:t>as an attempt to decouple research assessment</w:t>
      </w:r>
      <w:r w:rsidR="004F06E8">
        <w:rPr>
          <w:rFonts w:ascii="Times New Roman" w:hAnsi="Times New Roman" w:cs="Times New Roman"/>
          <w:sz w:val="24"/>
          <w:szCs w:val="24"/>
        </w:rPr>
        <w:t xml:space="preserve"> practice</w:t>
      </w:r>
      <w:r w:rsidRPr="005468D5">
        <w:rPr>
          <w:rFonts w:ascii="Times New Roman" w:hAnsi="Times New Roman" w:cs="Times New Roman"/>
          <w:sz w:val="24"/>
          <w:szCs w:val="24"/>
        </w:rPr>
        <w:t xml:space="preserve">, </w:t>
      </w:r>
      <w:r w:rsidR="004F06E8">
        <w:rPr>
          <w:rFonts w:ascii="Times New Roman" w:hAnsi="Times New Roman" w:cs="Times New Roman"/>
          <w:sz w:val="24"/>
          <w:szCs w:val="24"/>
        </w:rPr>
        <w:t>as they advocate</w:t>
      </w:r>
      <w:r w:rsidRPr="005468D5">
        <w:rPr>
          <w:rFonts w:ascii="Times New Roman" w:hAnsi="Times New Roman" w:cs="Times New Roman"/>
          <w:sz w:val="24"/>
          <w:szCs w:val="24"/>
        </w:rPr>
        <w:t xml:space="preserve"> for </w:t>
      </w:r>
      <w:r w:rsidR="004F06E8">
        <w:rPr>
          <w:rFonts w:ascii="Times New Roman" w:hAnsi="Times New Roman" w:cs="Times New Roman"/>
          <w:sz w:val="24"/>
          <w:szCs w:val="24"/>
        </w:rPr>
        <w:t>funding agencies and institutions</w:t>
      </w:r>
      <w:r w:rsidRPr="005468D5">
        <w:rPr>
          <w:rFonts w:ascii="Times New Roman" w:hAnsi="Times New Roman" w:cs="Times New Roman"/>
          <w:sz w:val="24"/>
          <w:szCs w:val="24"/>
        </w:rPr>
        <w:t xml:space="preserve"> to “assess research on its own merits rather than on the basis of the journal in which the research is published.” Lastly, Priem, Taraborelli, Groth, &amp; Neylon (2010) described the </w:t>
      </w:r>
      <w:r w:rsidR="00444D1F">
        <w:rPr>
          <w:rFonts w:ascii="Times New Roman" w:hAnsi="Times New Roman" w:cs="Times New Roman"/>
          <w:sz w:val="24"/>
          <w:szCs w:val="24"/>
        </w:rPr>
        <w:t xml:space="preserve">scientific </w:t>
      </w:r>
      <w:r w:rsidRPr="005468D5">
        <w:rPr>
          <w:rFonts w:ascii="Times New Roman" w:hAnsi="Times New Roman" w:cs="Times New Roman"/>
          <w:sz w:val="24"/>
          <w:szCs w:val="24"/>
        </w:rPr>
        <w:t xml:space="preserve">article itself as an object which could be decoupled into smaller cite-able </w:t>
      </w:r>
      <w:r w:rsidRPr="005468D5">
        <w:rPr>
          <w:rFonts w:ascii="Times New Roman" w:hAnsi="Times New Roman" w:cs="Times New Roman"/>
          <w:sz w:val="24"/>
          <w:szCs w:val="24"/>
        </w:rPr>
        <w:lastRenderedPageBreak/>
        <w:t>units, each reviewable through crowdsourcing from</w:t>
      </w:r>
      <w:r w:rsidR="00444D1F">
        <w:rPr>
          <w:rFonts w:ascii="Times New Roman" w:hAnsi="Times New Roman" w:cs="Times New Roman"/>
          <w:sz w:val="24"/>
          <w:szCs w:val="24"/>
        </w:rPr>
        <w:t xml:space="preserve"> a wide variety of</w:t>
      </w:r>
      <w:r w:rsidRPr="005468D5">
        <w:rPr>
          <w:rFonts w:ascii="Times New Roman" w:hAnsi="Times New Roman" w:cs="Times New Roman"/>
          <w:sz w:val="24"/>
          <w:szCs w:val="24"/>
        </w:rPr>
        <w:t xml:space="preserve"> sources</w:t>
      </w:r>
      <w:r w:rsidR="00444D1F">
        <w:rPr>
          <w:rFonts w:ascii="Times New Roman" w:hAnsi="Times New Roman" w:cs="Times New Roman"/>
          <w:sz w:val="24"/>
          <w:szCs w:val="24"/>
        </w:rPr>
        <w:t xml:space="preserve"> like</w:t>
      </w:r>
      <w:r w:rsidRPr="005468D5">
        <w:rPr>
          <w:rFonts w:ascii="Times New Roman" w:hAnsi="Times New Roman" w:cs="Times New Roman"/>
          <w:sz w:val="24"/>
          <w:szCs w:val="24"/>
        </w:rPr>
        <w:t xml:space="preserve"> Twitter, blogs, and readership statistics in reference management systems. </w:t>
      </w:r>
    </w:p>
    <w:p w14:paraId="7DFD555D" w14:textId="6FCDFCCB" w:rsidR="00444D1F" w:rsidRDefault="00444D1F" w:rsidP="002E0754">
      <w:pPr>
        <w:spacing w:line="360" w:lineRule="auto"/>
        <w:rPr>
          <w:rFonts w:ascii="Times New Roman" w:hAnsi="Times New Roman" w:cs="Times New Roman"/>
          <w:sz w:val="24"/>
          <w:szCs w:val="24"/>
        </w:rPr>
      </w:pPr>
      <w:r>
        <w:rPr>
          <w:rFonts w:ascii="Times New Roman" w:hAnsi="Times New Roman" w:cs="Times New Roman"/>
          <w:sz w:val="24"/>
          <w:szCs w:val="24"/>
        </w:rPr>
        <w:t>D</w:t>
      </w:r>
      <w:r w:rsidR="00D14F36" w:rsidRPr="005468D5">
        <w:rPr>
          <w:rFonts w:ascii="Times New Roman" w:hAnsi="Times New Roman" w:cs="Times New Roman"/>
          <w:sz w:val="24"/>
          <w:szCs w:val="24"/>
        </w:rPr>
        <w:t xml:space="preserve">ecoupling research components </w:t>
      </w:r>
      <w:r>
        <w:rPr>
          <w:rFonts w:ascii="Times New Roman" w:hAnsi="Times New Roman" w:cs="Times New Roman"/>
          <w:sz w:val="24"/>
          <w:szCs w:val="24"/>
        </w:rPr>
        <w:t>also encourages</w:t>
      </w:r>
      <w:r w:rsidR="00D14F36" w:rsidRPr="005468D5">
        <w:rPr>
          <w:rFonts w:ascii="Times New Roman" w:hAnsi="Times New Roman" w:cs="Times New Roman"/>
          <w:sz w:val="24"/>
          <w:szCs w:val="24"/>
        </w:rPr>
        <w:t xml:space="preserve"> a “proliferation of open research platforms,” writes Mirowski (2018). </w:t>
      </w:r>
      <w:r>
        <w:rPr>
          <w:rFonts w:ascii="Times New Roman" w:hAnsi="Times New Roman" w:cs="Times New Roman"/>
          <w:sz w:val="24"/>
          <w:szCs w:val="24"/>
        </w:rPr>
        <w:t xml:space="preserve">As </w:t>
      </w:r>
      <w:r w:rsidR="00D14F36" w:rsidRPr="005468D5">
        <w:rPr>
          <w:rFonts w:ascii="Times New Roman" w:hAnsi="Times New Roman" w:cs="Times New Roman"/>
          <w:sz w:val="24"/>
          <w:szCs w:val="24"/>
        </w:rPr>
        <w:t>Tennant, et. al. (2014) found</w:t>
      </w:r>
      <w:r>
        <w:rPr>
          <w:rFonts w:ascii="Times New Roman" w:hAnsi="Times New Roman" w:cs="Times New Roman"/>
          <w:sz w:val="24"/>
          <w:szCs w:val="24"/>
        </w:rPr>
        <w:t>,</w:t>
      </w:r>
      <w:r w:rsidR="00D14F36" w:rsidRPr="005468D5">
        <w:rPr>
          <w:rFonts w:ascii="Times New Roman" w:hAnsi="Times New Roman" w:cs="Times New Roman"/>
          <w:sz w:val="24"/>
          <w:szCs w:val="24"/>
        </w:rPr>
        <w:t xml:space="preserve"> “numerous platforms providing decoupled peer review services”</w:t>
      </w:r>
      <w:r>
        <w:rPr>
          <w:rFonts w:ascii="Times New Roman" w:hAnsi="Times New Roman" w:cs="Times New Roman"/>
          <w:sz w:val="24"/>
          <w:szCs w:val="24"/>
        </w:rPr>
        <w:t xml:space="preserve"> which</w:t>
      </w:r>
      <w:r w:rsidR="00D14F36" w:rsidRPr="005468D5">
        <w:rPr>
          <w:rFonts w:ascii="Times New Roman" w:hAnsi="Times New Roman" w:cs="Times New Roman"/>
          <w:sz w:val="24"/>
          <w:szCs w:val="24"/>
        </w:rPr>
        <w:t xml:space="preserve"> were “largely non-interoperable” leaving most of the</w:t>
      </w:r>
      <w:r>
        <w:rPr>
          <w:rFonts w:ascii="Times New Roman" w:hAnsi="Times New Roman" w:cs="Times New Roman"/>
          <w:sz w:val="24"/>
          <w:szCs w:val="24"/>
        </w:rPr>
        <w:t xml:space="preserve"> </w:t>
      </w:r>
      <w:r w:rsidR="00D14F36" w:rsidRPr="005468D5">
        <w:rPr>
          <w:rFonts w:ascii="Times New Roman" w:hAnsi="Times New Roman" w:cs="Times New Roman"/>
          <w:sz w:val="24"/>
          <w:szCs w:val="24"/>
        </w:rPr>
        <w:t>evaluation contributions</w:t>
      </w:r>
      <w:r>
        <w:rPr>
          <w:rFonts w:ascii="Times New Roman" w:hAnsi="Times New Roman" w:cs="Times New Roman"/>
          <w:sz w:val="24"/>
          <w:szCs w:val="24"/>
        </w:rPr>
        <w:t xml:space="preserve"> created on their sites</w:t>
      </w:r>
      <w:r w:rsidR="00D14F36" w:rsidRPr="005468D5">
        <w:rPr>
          <w:rFonts w:ascii="Times New Roman" w:hAnsi="Times New Roman" w:cs="Times New Roman"/>
          <w:sz w:val="24"/>
          <w:szCs w:val="24"/>
        </w:rPr>
        <w:t xml:space="preserve"> “difficult to discover, lost, or rarely available in an appropriate context or platform for re-use.” </w:t>
      </w:r>
      <w:r w:rsidRPr="005468D5">
        <w:rPr>
          <w:rFonts w:ascii="Times New Roman" w:hAnsi="Times New Roman" w:cs="Times New Roman"/>
          <w:sz w:val="24"/>
          <w:szCs w:val="24"/>
        </w:rPr>
        <w:t>Tennant, et. al. (2014) noted that Publons was the one platform they observed which had any “focus on aggregating” content from some of the available commenting services, making it the closest concept the author is currently aware of.</w:t>
      </w:r>
    </w:p>
    <w:p w14:paraId="169B391E" w14:textId="77777777" w:rsidR="008D7A65" w:rsidRDefault="00444D1F"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What is proposed in PiePlate is a </w:t>
      </w:r>
      <w:r w:rsidRPr="005468D5">
        <w:rPr>
          <w:rFonts w:ascii="Times New Roman" w:hAnsi="Times New Roman" w:cs="Times New Roman"/>
          <w:i/>
          <w:iCs/>
          <w:sz w:val="24"/>
          <w:szCs w:val="24"/>
        </w:rPr>
        <w:t>meta-scheme</w:t>
      </w:r>
      <w:r w:rsidRPr="005468D5">
        <w:rPr>
          <w:rStyle w:val="FootnoteReference"/>
          <w:rFonts w:ascii="Times New Roman" w:hAnsi="Times New Roman" w:cs="Times New Roman"/>
          <w:i/>
          <w:iCs/>
          <w:sz w:val="24"/>
          <w:szCs w:val="24"/>
        </w:rPr>
        <w:footnoteReference w:id="9"/>
      </w:r>
      <w:r w:rsidRPr="005468D5">
        <w:rPr>
          <w:rFonts w:ascii="Times New Roman" w:hAnsi="Times New Roman" w:cs="Times New Roman"/>
          <w:sz w:val="24"/>
          <w:szCs w:val="24"/>
        </w:rPr>
        <w:t xml:space="preserve"> to encapsulate and represent all forms of peer-review and experimentation. </w:t>
      </w:r>
      <w:r w:rsidR="008D7A65" w:rsidRPr="005468D5">
        <w:rPr>
          <w:rFonts w:ascii="Times New Roman" w:hAnsi="Times New Roman" w:cs="Times New Roman"/>
          <w:sz w:val="24"/>
          <w:szCs w:val="24"/>
        </w:rPr>
        <w:t xml:space="preserve">Key features that differentiate PiePlate from Publons is that PiePlate is envisioned as an interoperable dynamic badge that follows papers (rather than being a standalone website), which records commenting and review histories (and invites future ones) at a decoupled, clarified, and comprehensive level. </w:t>
      </w:r>
    </w:p>
    <w:p w14:paraId="5450A5B3" w14:textId="67554F6B" w:rsidR="00D14F36" w:rsidRPr="005468D5" w:rsidRDefault="00D14F36"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Mirowski (2018) </w:t>
      </w:r>
      <w:r w:rsidR="00444D1F">
        <w:rPr>
          <w:rFonts w:ascii="Times New Roman" w:hAnsi="Times New Roman" w:cs="Times New Roman"/>
          <w:sz w:val="24"/>
          <w:szCs w:val="24"/>
        </w:rPr>
        <w:t xml:space="preserve">has </w:t>
      </w:r>
      <w:r w:rsidRPr="005468D5">
        <w:rPr>
          <w:rFonts w:ascii="Times New Roman" w:hAnsi="Times New Roman" w:cs="Times New Roman"/>
          <w:sz w:val="24"/>
          <w:szCs w:val="24"/>
        </w:rPr>
        <w:t>critiqued the platform capitalization of open science, finding the primary pursuit to be “cost-cutting” through the capture of “freely donated labor which can later be turned into proprietary knowledge products” including “sites promoting radical collaboration” like Publons, Peerage of Science, and F1000.</w:t>
      </w:r>
      <w:r w:rsidR="008D7A65">
        <w:rPr>
          <w:rFonts w:ascii="Times New Roman" w:hAnsi="Times New Roman" w:cs="Times New Roman"/>
          <w:sz w:val="24"/>
          <w:szCs w:val="24"/>
        </w:rPr>
        <w:t xml:space="preserve"> While c</w:t>
      </w:r>
      <w:r w:rsidR="00444D1F">
        <w:rPr>
          <w:rFonts w:ascii="Times New Roman" w:hAnsi="Times New Roman" w:cs="Times New Roman"/>
          <w:sz w:val="24"/>
          <w:szCs w:val="24"/>
        </w:rPr>
        <w:t>ost-cutting and freely donated labor would certainly be involved it its production and sustaining work</w:t>
      </w:r>
      <w:r w:rsidR="008D7A65">
        <w:rPr>
          <w:rFonts w:ascii="Times New Roman" w:hAnsi="Times New Roman" w:cs="Times New Roman"/>
          <w:sz w:val="24"/>
          <w:szCs w:val="24"/>
        </w:rPr>
        <w:t>, o</w:t>
      </w:r>
      <w:r w:rsidRPr="005468D5">
        <w:rPr>
          <w:rFonts w:ascii="Times New Roman" w:hAnsi="Times New Roman" w:cs="Times New Roman"/>
          <w:sz w:val="24"/>
          <w:szCs w:val="24"/>
        </w:rPr>
        <w:t>ne other differentiating factor between Publons (acquired by Clarivate in 2017) and PiePlate is possible if PiePlate were to</w:t>
      </w:r>
      <w:r w:rsidR="008D7A65">
        <w:rPr>
          <w:rFonts w:ascii="Times New Roman" w:hAnsi="Times New Roman" w:cs="Times New Roman"/>
          <w:sz w:val="24"/>
          <w:szCs w:val="24"/>
        </w:rPr>
        <w:t xml:space="preserve"> be built with</w:t>
      </w:r>
      <w:r w:rsidRPr="005468D5">
        <w:rPr>
          <w:rFonts w:ascii="Times New Roman" w:hAnsi="Times New Roman" w:cs="Times New Roman"/>
          <w:sz w:val="24"/>
          <w:szCs w:val="24"/>
        </w:rPr>
        <w:t xml:space="preserve"> non-commercial funding</w:t>
      </w:r>
      <w:r w:rsidR="008D7A65">
        <w:rPr>
          <w:rFonts w:ascii="Times New Roman" w:hAnsi="Times New Roman" w:cs="Times New Roman"/>
          <w:sz w:val="24"/>
          <w:szCs w:val="24"/>
        </w:rPr>
        <w:t xml:space="preserve"> secured</w:t>
      </w:r>
      <w:r w:rsidRPr="005468D5">
        <w:rPr>
          <w:rFonts w:ascii="Times New Roman" w:hAnsi="Times New Roman" w:cs="Times New Roman"/>
          <w:sz w:val="24"/>
          <w:szCs w:val="24"/>
        </w:rPr>
        <w:t xml:space="preserve"> for </w:t>
      </w:r>
      <w:r w:rsidR="008D7A65">
        <w:rPr>
          <w:rFonts w:ascii="Times New Roman" w:hAnsi="Times New Roman" w:cs="Times New Roman"/>
          <w:sz w:val="24"/>
          <w:szCs w:val="24"/>
        </w:rPr>
        <w:t xml:space="preserve">its </w:t>
      </w:r>
      <w:r w:rsidRPr="005468D5">
        <w:rPr>
          <w:rFonts w:ascii="Times New Roman" w:hAnsi="Times New Roman" w:cs="Times New Roman"/>
          <w:sz w:val="24"/>
          <w:szCs w:val="24"/>
        </w:rPr>
        <w:t>infrastructure and support</w:t>
      </w:r>
      <w:r w:rsidR="008D7A65">
        <w:rPr>
          <w:rFonts w:ascii="Times New Roman" w:hAnsi="Times New Roman" w:cs="Times New Roman"/>
          <w:sz w:val="24"/>
          <w:szCs w:val="24"/>
        </w:rPr>
        <w:t>, in order that the service serve science, not shareholders.</w:t>
      </w:r>
    </w:p>
    <w:p w14:paraId="5CA2F0DF" w14:textId="518F1335" w:rsidR="00472CC7" w:rsidRPr="005468D5" w:rsidRDefault="00A87BDF" w:rsidP="002E0754">
      <w:pPr>
        <w:spacing w:line="360" w:lineRule="auto"/>
        <w:rPr>
          <w:rFonts w:ascii="Times New Roman" w:hAnsi="Times New Roman" w:cs="Times New Roman"/>
          <w:b/>
          <w:bCs/>
          <w:sz w:val="24"/>
          <w:szCs w:val="24"/>
        </w:rPr>
      </w:pPr>
      <w:r w:rsidRPr="005468D5">
        <w:rPr>
          <w:rFonts w:ascii="Times New Roman" w:hAnsi="Times New Roman" w:cs="Times New Roman"/>
          <w:b/>
          <w:bCs/>
          <w:sz w:val="24"/>
          <w:szCs w:val="24"/>
        </w:rPr>
        <w:t xml:space="preserve">DESCRIPTION OF </w:t>
      </w:r>
      <w:r w:rsidR="005E0C08" w:rsidRPr="005468D5">
        <w:rPr>
          <w:rFonts w:ascii="Times New Roman" w:hAnsi="Times New Roman" w:cs="Times New Roman"/>
          <w:b/>
          <w:bCs/>
          <w:sz w:val="24"/>
          <w:szCs w:val="24"/>
        </w:rPr>
        <w:t>DESIGN AND FUNCTIONALITY</w:t>
      </w:r>
    </w:p>
    <w:p w14:paraId="4463BBF9" w14:textId="5900A9AE" w:rsidR="0094471B" w:rsidRPr="005468D5" w:rsidRDefault="0094471B" w:rsidP="002E0754">
      <w:pPr>
        <w:spacing w:line="360" w:lineRule="auto"/>
        <w:ind w:firstLine="720"/>
        <w:rPr>
          <w:rFonts w:ascii="Times New Roman" w:hAnsi="Times New Roman" w:cs="Times New Roman"/>
          <w:sz w:val="24"/>
          <w:szCs w:val="24"/>
        </w:rPr>
      </w:pPr>
      <w:r w:rsidRPr="005468D5">
        <w:rPr>
          <w:rFonts w:ascii="Times New Roman" w:hAnsi="Times New Roman" w:cs="Times New Roman"/>
          <w:sz w:val="24"/>
          <w:szCs w:val="24"/>
        </w:rPr>
        <w:t>This paper</w:t>
      </w:r>
      <w:r w:rsidR="00575E5E" w:rsidRPr="005468D5">
        <w:rPr>
          <w:rFonts w:ascii="Times New Roman" w:hAnsi="Times New Roman" w:cs="Times New Roman"/>
          <w:sz w:val="24"/>
          <w:szCs w:val="24"/>
        </w:rPr>
        <w:t xml:space="preserve"> </w:t>
      </w:r>
      <w:r w:rsidRPr="005468D5">
        <w:rPr>
          <w:rFonts w:ascii="Times New Roman" w:hAnsi="Times New Roman" w:cs="Times New Roman"/>
          <w:sz w:val="24"/>
          <w:szCs w:val="24"/>
        </w:rPr>
        <w:t>propos</w:t>
      </w:r>
      <w:r w:rsidR="00575E5E" w:rsidRPr="005468D5">
        <w:rPr>
          <w:rFonts w:ascii="Times New Roman" w:hAnsi="Times New Roman" w:cs="Times New Roman"/>
          <w:sz w:val="24"/>
          <w:szCs w:val="24"/>
        </w:rPr>
        <w:t xml:space="preserve">es </w:t>
      </w:r>
      <w:r w:rsidR="00E5494C" w:rsidRPr="005468D5">
        <w:rPr>
          <w:rFonts w:ascii="Times New Roman" w:hAnsi="Times New Roman" w:cs="Times New Roman"/>
          <w:sz w:val="24"/>
          <w:szCs w:val="24"/>
        </w:rPr>
        <w:t>for a team in the open source / open knowledge community to</w:t>
      </w:r>
      <w:r w:rsidR="00575E5E" w:rsidRPr="005468D5">
        <w:rPr>
          <w:rFonts w:ascii="Times New Roman" w:hAnsi="Times New Roman" w:cs="Times New Roman"/>
          <w:sz w:val="24"/>
          <w:szCs w:val="24"/>
        </w:rPr>
        <w:t xml:space="preserve"> build </w:t>
      </w:r>
      <w:r w:rsidRPr="005468D5">
        <w:rPr>
          <w:rFonts w:ascii="Times New Roman" w:hAnsi="Times New Roman" w:cs="Times New Roman"/>
          <w:sz w:val="24"/>
          <w:szCs w:val="24"/>
        </w:rPr>
        <w:t xml:space="preserve">an overlay service to visually represent </w:t>
      </w:r>
      <w:r w:rsidR="001E2E0C" w:rsidRPr="005468D5">
        <w:rPr>
          <w:rFonts w:ascii="Times New Roman" w:hAnsi="Times New Roman" w:cs="Times New Roman"/>
          <w:sz w:val="24"/>
          <w:szCs w:val="24"/>
        </w:rPr>
        <w:t>the real time</w:t>
      </w:r>
      <w:r w:rsidRPr="005468D5">
        <w:rPr>
          <w:rFonts w:ascii="Times New Roman" w:hAnsi="Times New Roman" w:cs="Times New Roman"/>
          <w:sz w:val="24"/>
          <w:szCs w:val="24"/>
        </w:rPr>
        <w:t xml:space="preserve"> peer-review status</w:t>
      </w:r>
      <w:r w:rsidR="001E2E0C" w:rsidRPr="005468D5">
        <w:rPr>
          <w:rFonts w:ascii="Times New Roman" w:hAnsi="Times New Roman" w:cs="Times New Roman"/>
          <w:sz w:val="24"/>
          <w:szCs w:val="24"/>
        </w:rPr>
        <w:t xml:space="preserve"> for any paper</w:t>
      </w:r>
      <w:r w:rsidRPr="005468D5">
        <w:rPr>
          <w:rFonts w:ascii="Times New Roman" w:hAnsi="Times New Roman" w:cs="Times New Roman"/>
          <w:sz w:val="24"/>
          <w:szCs w:val="24"/>
        </w:rPr>
        <w:t xml:space="preserve"> on a granular level, called PiePlate. In deference to the fact that journals vary in what checks they perform (significance, </w:t>
      </w:r>
      <w:r w:rsidR="00423B49" w:rsidRPr="005468D5">
        <w:rPr>
          <w:rFonts w:ascii="Times New Roman" w:hAnsi="Times New Roman" w:cs="Times New Roman"/>
          <w:sz w:val="24"/>
          <w:szCs w:val="24"/>
        </w:rPr>
        <w:t xml:space="preserve">statistical checks, </w:t>
      </w:r>
      <w:r w:rsidRPr="005468D5">
        <w:rPr>
          <w:rFonts w:ascii="Times New Roman" w:hAnsi="Times New Roman" w:cs="Times New Roman"/>
          <w:sz w:val="24"/>
          <w:szCs w:val="24"/>
        </w:rPr>
        <w:t xml:space="preserve">soundness, etc.), as well as the </w:t>
      </w:r>
      <w:r w:rsidR="008D7A65">
        <w:rPr>
          <w:rFonts w:ascii="Times New Roman" w:hAnsi="Times New Roman" w:cs="Times New Roman"/>
          <w:sz w:val="24"/>
          <w:szCs w:val="24"/>
        </w:rPr>
        <w:t>manner</w:t>
      </w:r>
      <w:r w:rsidRPr="005468D5">
        <w:rPr>
          <w:rFonts w:ascii="Times New Roman" w:hAnsi="Times New Roman" w:cs="Times New Roman"/>
          <w:sz w:val="24"/>
          <w:szCs w:val="24"/>
        </w:rPr>
        <w:t xml:space="preserve"> review is </w:t>
      </w:r>
      <w:r w:rsidRPr="005468D5">
        <w:rPr>
          <w:rFonts w:ascii="Times New Roman" w:hAnsi="Times New Roman" w:cs="Times New Roman"/>
          <w:sz w:val="24"/>
          <w:szCs w:val="24"/>
        </w:rPr>
        <w:lastRenderedPageBreak/>
        <w:t>conducted (double-blind review, open review, post-publication review, etc.), this service is designed to be indiscriminate about which</w:t>
      </w:r>
      <w:r w:rsidR="008D7A65">
        <w:rPr>
          <w:rFonts w:ascii="Times New Roman" w:hAnsi="Times New Roman" w:cs="Times New Roman"/>
          <w:sz w:val="24"/>
          <w:szCs w:val="24"/>
        </w:rPr>
        <w:t xml:space="preserve"> among these</w:t>
      </w:r>
      <w:r w:rsidRPr="005468D5">
        <w:rPr>
          <w:rFonts w:ascii="Times New Roman" w:hAnsi="Times New Roman" w:cs="Times New Roman"/>
          <w:sz w:val="24"/>
          <w:szCs w:val="24"/>
        </w:rPr>
        <w:t xml:space="preserve"> peer-review data points it collects</w:t>
      </w:r>
      <w:r w:rsidR="00375476" w:rsidRPr="005468D5">
        <w:rPr>
          <w:rFonts w:ascii="Times New Roman" w:hAnsi="Times New Roman" w:cs="Times New Roman"/>
          <w:sz w:val="24"/>
          <w:szCs w:val="24"/>
        </w:rPr>
        <w:t xml:space="preserve"> (though other filters may apply)</w:t>
      </w:r>
      <w:r w:rsidRPr="005468D5">
        <w:rPr>
          <w:rFonts w:ascii="Times New Roman" w:hAnsi="Times New Roman" w:cs="Times New Roman"/>
          <w:sz w:val="24"/>
          <w:szCs w:val="24"/>
        </w:rPr>
        <w:t xml:space="preserve">. In exchange for </w:t>
      </w:r>
      <w:r w:rsidR="003D66C9" w:rsidRPr="005468D5">
        <w:rPr>
          <w:rFonts w:ascii="Times New Roman" w:hAnsi="Times New Roman" w:cs="Times New Roman"/>
          <w:sz w:val="24"/>
          <w:szCs w:val="24"/>
        </w:rPr>
        <w:t>an</w:t>
      </w:r>
      <w:r w:rsidRPr="005468D5">
        <w:rPr>
          <w:rFonts w:ascii="Times New Roman" w:hAnsi="Times New Roman" w:cs="Times New Roman"/>
          <w:sz w:val="24"/>
          <w:szCs w:val="24"/>
        </w:rPr>
        <w:t xml:space="preserve"> agnostic approach to peer-review formats, PiePlate will be exact in its representations of what checks have performed</w:t>
      </w:r>
      <w:r w:rsidR="00247D32" w:rsidRPr="005468D5">
        <w:rPr>
          <w:rFonts w:ascii="Times New Roman" w:hAnsi="Times New Roman" w:cs="Times New Roman"/>
          <w:sz w:val="24"/>
          <w:szCs w:val="24"/>
        </w:rPr>
        <w:t xml:space="preserve"> (</w:t>
      </w:r>
      <w:r w:rsidR="00247D32" w:rsidRPr="005468D5">
        <w:rPr>
          <w:rFonts w:ascii="Times New Roman" w:hAnsi="Times New Roman" w:cs="Times New Roman"/>
          <w:i/>
          <w:iCs/>
          <w:sz w:val="24"/>
          <w:szCs w:val="24"/>
        </w:rPr>
        <w:t xml:space="preserve">if </w:t>
      </w:r>
      <w:r w:rsidR="00247D32" w:rsidRPr="005468D5">
        <w:rPr>
          <w:rFonts w:ascii="Times New Roman" w:hAnsi="Times New Roman" w:cs="Times New Roman"/>
          <w:sz w:val="24"/>
          <w:szCs w:val="24"/>
        </w:rPr>
        <w:t>they have been performed)</w:t>
      </w:r>
      <w:r w:rsidR="001010D9" w:rsidRPr="005468D5">
        <w:rPr>
          <w:rFonts w:ascii="Times New Roman" w:hAnsi="Times New Roman" w:cs="Times New Roman"/>
          <w:sz w:val="24"/>
          <w:szCs w:val="24"/>
        </w:rPr>
        <w:t>,</w:t>
      </w:r>
      <w:r w:rsidRPr="005468D5">
        <w:rPr>
          <w:rFonts w:ascii="Times New Roman" w:hAnsi="Times New Roman" w:cs="Times New Roman"/>
          <w:sz w:val="24"/>
          <w:szCs w:val="24"/>
        </w:rPr>
        <w:t xml:space="preserve"> the content of these check</w:t>
      </w:r>
      <w:r w:rsidR="00CE0A39" w:rsidRPr="005468D5">
        <w:rPr>
          <w:rFonts w:ascii="Times New Roman" w:hAnsi="Times New Roman" w:cs="Times New Roman"/>
          <w:sz w:val="24"/>
          <w:szCs w:val="24"/>
        </w:rPr>
        <w:t>s</w:t>
      </w:r>
      <w:r w:rsidR="00086988" w:rsidRPr="005468D5">
        <w:rPr>
          <w:rFonts w:ascii="Times New Roman" w:hAnsi="Times New Roman" w:cs="Times New Roman"/>
          <w:sz w:val="24"/>
          <w:szCs w:val="24"/>
        </w:rPr>
        <w:t xml:space="preserve"> (</w:t>
      </w:r>
      <w:r w:rsidR="00086988" w:rsidRPr="005468D5">
        <w:rPr>
          <w:rFonts w:ascii="Times New Roman" w:hAnsi="Times New Roman" w:cs="Times New Roman"/>
          <w:i/>
          <w:iCs/>
          <w:sz w:val="24"/>
          <w:szCs w:val="24"/>
        </w:rPr>
        <w:t>if</w:t>
      </w:r>
      <w:r w:rsidR="00086988" w:rsidRPr="005468D5">
        <w:rPr>
          <w:rFonts w:ascii="Times New Roman" w:hAnsi="Times New Roman" w:cs="Times New Roman"/>
          <w:sz w:val="24"/>
          <w:szCs w:val="24"/>
        </w:rPr>
        <w:t xml:space="preserve"> they are open)</w:t>
      </w:r>
      <w:r w:rsidRPr="005468D5">
        <w:rPr>
          <w:rFonts w:ascii="Times New Roman" w:hAnsi="Times New Roman" w:cs="Times New Roman"/>
          <w:sz w:val="24"/>
          <w:szCs w:val="24"/>
        </w:rPr>
        <w:t xml:space="preserve">, </w:t>
      </w:r>
      <w:r w:rsidR="00086988" w:rsidRPr="005468D5">
        <w:rPr>
          <w:rFonts w:ascii="Times New Roman" w:hAnsi="Times New Roman" w:cs="Times New Roman"/>
          <w:sz w:val="24"/>
          <w:szCs w:val="24"/>
        </w:rPr>
        <w:t xml:space="preserve">and </w:t>
      </w:r>
      <w:r w:rsidRPr="005468D5">
        <w:rPr>
          <w:rFonts w:ascii="Times New Roman" w:hAnsi="Times New Roman" w:cs="Times New Roman"/>
          <w:sz w:val="24"/>
          <w:szCs w:val="24"/>
        </w:rPr>
        <w:t>the identity of the contributor who provided the checks</w:t>
      </w:r>
      <w:r w:rsidR="00086988" w:rsidRPr="005468D5">
        <w:rPr>
          <w:rFonts w:ascii="Times New Roman" w:hAnsi="Times New Roman" w:cs="Times New Roman"/>
          <w:sz w:val="24"/>
          <w:szCs w:val="24"/>
        </w:rPr>
        <w:t xml:space="preserve"> (</w:t>
      </w:r>
      <w:r w:rsidR="00086988" w:rsidRPr="005468D5">
        <w:rPr>
          <w:rFonts w:ascii="Times New Roman" w:hAnsi="Times New Roman" w:cs="Times New Roman"/>
          <w:i/>
          <w:iCs/>
          <w:sz w:val="24"/>
          <w:szCs w:val="24"/>
        </w:rPr>
        <w:t xml:space="preserve">if </w:t>
      </w:r>
      <w:r w:rsidR="00086988" w:rsidRPr="005468D5">
        <w:rPr>
          <w:rFonts w:ascii="Times New Roman" w:hAnsi="Times New Roman" w:cs="Times New Roman"/>
          <w:sz w:val="24"/>
          <w:szCs w:val="24"/>
        </w:rPr>
        <w:t>they are named)</w:t>
      </w:r>
      <w:r w:rsidR="00DF6655" w:rsidRPr="005468D5">
        <w:rPr>
          <w:rFonts w:ascii="Times New Roman" w:hAnsi="Times New Roman" w:cs="Times New Roman"/>
          <w:sz w:val="24"/>
          <w:szCs w:val="24"/>
        </w:rPr>
        <w:t xml:space="preserve">. </w:t>
      </w:r>
    </w:p>
    <w:p w14:paraId="7DF3F909" w14:textId="356D9D8E" w:rsidR="00D50A1C" w:rsidRPr="005468D5" w:rsidRDefault="009831B1"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T</w:t>
      </w:r>
      <w:r w:rsidR="00D9354C" w:rsidRPr="005468D5">
        <w:rPr>
          <w:rFonts w:ascii="Times New Roman" w:hAnsi="Times New Roman" w:cs="Times New Roman"/>
          <w:sz w:val="24"/>
          <w:szCs w:val="24"/>
        </w:rPr>
        <w:t>his service</w:t>
      </w:r>
      <w:r w:rsidR="006C4284" w:rsidRPr="005468D5">
        <w:rPr>
          <w:rFonts w:ascii="Times New Roman" w:hAnsi="Times New Roman" w:cs="Times New Roman"/>
          <w:sz w:val="24"/>
          <w:szCs w:val="24"/>
        </w:rPr>
        <w:t>’s</w:t>
      </w:r>
      <w:r w:rsidR="00D9354C" w:rsidRPr="005468D5">
        <w:rPr>
          <w:rFonts w:ascii="Times New Roman" w:hAnsi="Times New Roman" w:cs="Times New Roman"/>
          <w:sz w:val="24"/>
          <w:szCs w:val="24"/>
        </w:rPr>
        <w:t xml:space="preserve"> visual represent</w:t>
      </w:r>
      <w:r w:rsidR="006C4284" w:rsidRPr="005468D5">
        <w:rPr>
          <w:rFonts w:ascii="Times New Roman" w:hAnsi="Times New Roman" w:cs="Times New Roman"/>
          <w:sz w:val="24"/>
          <w:szCs w:val="24"/>
        </w:rPr>
        <w:t>ation</w:t>
      </w:r>
      <w:r w:rsidR="00D9354C" w:rsidRPr="005468D5">
        <w:rPr>
          <w:rFonts w:ascii="Times New Roman" w:hAnsi="Times New Roman" w:cs="Times New Roman"/>
          <w:sz w:val="24"/>
          <w:szCs w:val="24"/>
        </w:rPr>
        <w:t xml:space="preserve"> </w:t>
      </w:r>
      <w:r w:rsidR="00880321" w:rsidRPr="005468D5">
        <w:rPr>
          <w:rFonts w:ascii="Times New Roman" w:hAnsi="Times New Roman" w:cs="Times New Roman"/>
          <w:sz w:val="24"/>
          <w:szCs w:val="24"/>
        </w:rPr>
        <w:t>allows</w:t>
      </w:r>
      <w:r w:rsidR="00D9354C" w:rsidRPr="005468D5">
        <w:rPr>
          <w:rFonts w:ascii="Times New Roman" w:hAnsi="Times New Roman" w:cs="Times New Roman"/>
          <w:sz w:val="24"/>
          <w:szCs w:val="24"/>
        </w:rPr>
        <w:t xml:space="preserve"> </w:t>
      </w:r>
      <w:r w:rsidR="00594F17" w:rsidRPr="005468D5">
        <w:rPr>
          <w:rFonts w:ascii="Times New Roman" w:hAnsi="Times New Roman" w:cs="Times New Roman"/>
          <w:sz w:val="24"/>
          <w:szCs w:val="24"/>
        </w:rPr>
        <w:t>users</w:t>
      </w:r>
      <w:r w:rsidR="00D9354C" w:rsidRPr="005468D5">
        <w:rPr>
          <w:rFonts w:ascii="Times New Roman" w:hAnsi="Times New Roman" w:cs="Times New Roman"/>
          <w:sz w:val="24"/>
          <w:szCs w:val="24"/>
        </w:rPr>
        <w:t xml:space="preserve"> to </w:t>
      </w:r>
      <w:r w:rsidR="00EF5E7D" w:rsidRPr="005468D5">
        <w:rPr>
          <w:rFonts w:ascii="Times New Roman" w:hAnsi="Times New Roman" w:cs="Times New Roman"/>
          <w:sz w:val="24"/>
          <w:szCs w:val="24"/>
        </w:rPr>
        <w:t>understand</w:t>
      </w:r>
      <w:r w:rsidR="00B91FCC" w:rsidRPr="005468D5">
        <w:rPr>
          <w:rFonts w:ascii="Times New Roman" w:hAnsi="Times New Roman" w:cs="Times New Roman"/>
          <w:sz w:val="24"/>
          <w:szCs w:val="24"/>
        </w:rPr>
        <w:t>,</w:t>
      </w:r>
      <w:r w:rsidR="00D9354C" w:rsidRPr="005468D5">
        <w:rPr>
          <w:rFonts w:ascii="Times New Roman" w:hAnsi="Times New Roman" w:cs="Times New Roman"/>
          <w:sz w:val="24"/>
          <w:szCs w:val="24"/>
        </w:rPr>
        <w:t xml:space="preserve"> from a glance</w:t>
      </w:r>
      <w:r w:rsidR="00B91FCC" w:rsidRPr="005468D5">
        <w:rPr>
          <w:rFonts w:ascii="Times New Roman" w:hAnsi="Times New Roman" w:cs="Times New Roman"/>
          <w:sz w:val="24"/>
          <w:szCs w:val="24"/>
        </w:rPr>
        <w:t>,</w:t>
      </w:r>
      <w:r w:rsidR="00880321" w:rsidRPr="005468D5">
        <w:rPr>
          <w:rFonts w:ascii="Times New Roman" w:hAnsi="Times New Roman" w:cs="Times New Roman"/>
          <w:sz w:val="24"/>
          <w:szCs w:val="24"/>
        </w:rPr>
        <w:t xml:space="preserve"> </w:t>
      </w:r>
      <w:r w:rsidR="00B91FCC" w:rsidRPr="005468D5">
        <w:rPr>
          <w:rFonts w:ascii="Times New Roman" w:hAnsi="Times New Roman" w:cs="Times New Roman"/>
          <w:sz w:val="24"/>
          <w:szCs w:val="24"/>
        </w:rPr>
        <w:t xml:space="preserve">the </w:t>
      </w:r>
      <w:r w:rsidR="00880321" w:rsidRPr="005468D5">
        <w:rPr>
          <w:rFonts w:ascii="Times New Roman" w:hAnsi="Times New Roman" w:cs="Times New Roman"/>
          <w:sz w:val="24"/>
          <w:szCs w:val="24"/>
        </w:rPr>
        <w:t>degree of</w:t>
      </w:r>
      <w:r w:rsidR="00D9354C" w:rsidRPr="005468D5">
        <w:rPr>
          <w:rFonts w:ascii="Times New Roman" w:hAnsi="Times New Roman" w:cs="Times New Roman"/>
          <w:sz w:val="24"/>
          <w:szCs w:val="24"/>
        </w:rPr>
        <w:t xml:space="preserve"> </w:t>
      </w:r>
      <w:r w:rsidR="00985E76" w:rsidRPr="005468D5">
        <w:rPr>
          <w:rFonts w:ascii="Times New Roman" w:hAnsi="Times New Roman" w:cs="Times New Roman"/>
          <w:sz w:val="24"/>
          <w:szCs w:val="24"/>
        </w:rPr>
        <w:t>review an article has undergone, regardless of how the article was discovered</w:t>
      </w:r>
      <w:r w:rsidR="00D9354C" w:rsidRPr="005468D5">
        <w:rPr>
          <w:rFonts w:ascii="Times New Roman" w:hAnsi="Times New Roman" w:cs="Times New Roman"/>
          <w:sz w:val="24"/>
          <w:szCs w:val="24"/>
        </w:rPr>
        <w:t xml:space="preserve">. If the concept of peer-review </w:t>
      </w:r>
      <w:r w:rsidR="006E6798" w:rsidRPr="005468D5">
        <w:rPr>
          <w:rFonts w:ascii="Times New Roman" w:hAnsi="Times New Roman" w:cs="Times New Roman"/>
          <w:sz w:val="24"/>
          <w:szCs w:val="24"/>
        </w:rPr>
        <w:t>acts as</w:t>
      </w:r>
      <w:r w:rsidR="00D9354C" w:rsidRPr="005468D5">
        <w:rPr>
          <w:rFonts w:ascii="Times New Roman" w:hAnsi="Times New Roman" w:cs="Times New Roman"/>
          <w:sz w:val="24"/>
          <w:szCs w:val="24"/>
        </w:rPr>
        <w:t xml:space="preserve"> a filter </w:t>
      </w:r>
      <w:r w:rsidR="00DC2A01" w:rsidRPr="005468D5">
        <w:rPr>
          <w:rFonts w:ascii="Times New Roman" w:hAnsi="Times New Roman" w:cs="Times New Roman"/>
          <w:sz w:val="24"/>
          <w:szCs w:val="24"/>
        </w:rPr>
        <w:t xml:space="preserve">indicating </w:t>
      </w:r>
      <w:r w:rsidR="00D9354C" w:rsidRPr="005468D5">
        <w:rPr>
          <w:rFonts w:ascii="Times New Roman" w:hAnsi="Times New Roman" w:cs="Times New Roman"/>
          <w:sz w:val="24"/>
          <w:szCs w:val="24"/>
        </w:rPr>
        <w:t>that a paper has undergone some level of scrutiny, PiePlate will provide a reader with a more exact understanding of th</w:t>
      </w:r>
      <w:r w:rsidR="00EF5E7D" w:rsidRPr="005468D5">
        <w:rPr>
          <w:rFonts w:ascii="Times New Roman" w:hAnsi="Times New Roman" w:cs="Times New Roman"/>
          <w:sz w:val="24"/>
          <w:szCs w:val="24"/>
        </w:rPr>
        <w:t>ose levels</w:t>
      </w:r>
      <w:r w:rsidR="00D9354C" w:rsidRPr="005468D5">
        <w:rPr>
          <w:rFonts w:ascii="Times New Roman" w:hAnsi="Times New Roman" w:cs="Times New Roman"/>
          <w:sz w:val="24"/>
          <w:szCs w:val="24"/>
        </w:rPr>
        <w:t xml:space="preserve">. </w:t>
      </w:r>
      <w:r w:rsidR="00DC0722" w:rsidRPr="005468D5">
        <w:rPr>
          <w:rFonts w:ascii="Times New Roman" w:hAnsi="Times New Roman" w:cs="Times New Roman"/>
          <w:sz w:val="24"/>
          <w:szCs w:val="24"/>
        </w:rPr>
        <w:t>It also present</w:t>
      </w:r>
      <w:r w:rsidR="00AD4294" w:rsidRPr="005468D5">
        <w:rPr>
          <w:rFonts w:ascii="Times New Roman" w:hAnsi="Times New Roman" w:cs="Times New Roman"/>
          <w:sz w:val="24"/>
          <w:szCs w:val="24"/>
        </w:rPr>
        <w:t>s readers with</w:t>
      </w:r>
      <w:r w:rsidR="00DC0722" w:rsidRPr="005468D5">
        <w:rPr>
          <w:rFonts w:ascii="Times New Roman" w:hAnsi="Times New Roman" w:cs="Times New Roman"/>
          <w:sz w:val="24"/>
          <w:szCs w:val="24"/>
        </w:rPr>
        <w:t xml:space="preserve"> the opportunity </w:t>
      </w:r>
      <w:r w:rsidR="00AD4294" w:rsidRPr="005468D5">
        <w:rPr>
          <w:rFonts w:ascii="Times New Roman" w:hAnsi="Times New Roman" w:cs="Times New Roman"/>
          <w:sz w:val="24"/>
          <w:szCs w:val="24"/>
        </w:rPr>
        <w:t>t</w:t>
      </w:r>
      <w:r w:rsidR="00DC0722" w:rsidRPr="005468D5">
        <w:rPr>
          <w:rFonts w:ascii="Times New Roman" w:hAnsi="Times New Roman" w:cs="Times New Roman"/>
          <w:sz w:val="24"/>
          <w:szCs w:val="24"/>
        </w:rPr>
        <w:t>o provide a</w:t>
      </w:r>
      <w:r w:rsidR="00D726C8" w:rsidRPr="005468D5">
        <w:rPr>
          <w:rFonts w:ascii="Times New Roman" w:hAnsi="Times New Roman" w:cs="Times New Roman"/>
          <w:sz w:val="24"/>
          <w:szCs w:val="24"/>
        </w:rPr>
        <w:t xml:space="preserve"> new</w:t>
      </w:r>
      <w:r w:rsidR="00430444" w:rsidRPr="005468D5">
        <w:rPr>
          <w:rFonts w:ascii="Times New Roman" w:hAnsi="Times New Roman" w:cs="Times New Roman"/>
          <w:sz w:val="24"/>
          <w:szCs w:val="24"/>
        </w:rPr>
        <w:t xml:space="preserve"> assessment</w:t>
      </w:r>
      <w:r w:rsidR="00DC0722" w:rsidRPr="005468D5">
        <w:rPr>
          <w:rFonts w:ascii="Times New Roman" w:hAnsi="Times New Roman" w:cs="Times New Roman"/>
          <w:sz w:val="24"/>
          <w:szCs w:val="24"/>
        </w:rPr>
        <w:t xml:space="preserve"> for any single facet</w:t>
      </w:r>
      <w:r w:rsidR="00430444" w:rsidRPr="005468D5">
        <w:rPr>
          <w:rFonts w:ascii="Times New Roman" w:hAnsi="Times New Roman" w:cs="Times New Roman"/>
          <w:sz w:val="24"/>
          <w:szCs w:val="24"/>
        </w:rPr>
        <w:t xml:space="preserve"> of review that </w:t>
      </w:r>
      <w:r w:rsidR="00154252" w:rsidRPr="005468D5">
        <w:rPr>
          <w:rFonts w:ascii="Times New Roman" w:hAnsi="Times New Roman" w:cs="Times New Roman"/>
          <w:sz w:val="24"/>
          <w:szCs w:val="24"/>
        </w:rPr>
        <w:t>appears to be missing (or misguided</w:t>
      </w:r>
      <w:r w:rsidR="00DF3419" w:rsidRPr="005468D5">
        <w:rPr>
          <w:rFonts w:ascii="Times New Roman" w:hAnsi="Times New Roman" w:cs="Times New Roman"/>
          <w:sz w:val="24"/>
          <w:szCs w:val="24"/>
        </w:rPr>
        <w:t xml:space="preserve"> in its current assessments). </w:t>
      </w:r>
      <w:r w:rsidR="00D9354C" w:rsidRPr="005468D5">
        <w:rPr>
          <w:rFonts w:ascii="Times New Roman" w:hAnsi="Times New Roman" w:cs="Times New Roman"/>
          <w:sz w:val="24"/>
          <w:szCs w:val="24"/>
        </w:rPr>
        <w:t xml:space="preserve">From this perspective, it is possible that manuscripts not formally published by a journal may undergo </w:t>
      </w:r>
      <w:r w:rsidR="00CD3D68" w:rsidRPr="005468D5">
        <w:rPr>
          <w:rFonts w:ascii="Times New Roman" w:hAnsi="Times New Roman" w:cs="Times New Roman"/>
          <w:sz w:val="24"/>
          <w:szCs w:val="24"/>
        </w:rPr>
        <w:t>an equal</w:t>
      </w:r>
      <w:r w:rsidR="0090303B" w:rsidRPr="005468D5">
        <w:rPr>
          <w:rFonts w:ascii="Times New Roman" w:hAnsi="Times New Roman" w:cs="Times New Roman"/>
          <w:sz w:val="24"/>
          <w:szCs w:val="24"/>
        </w:rPr>
        <w:t xml:space="preserve"> </w:t>
      </w:r>
      <w:r w:rsidR="00CD3D68" w:rsidRPr="005468D5">
        <w:rPr>
          <w:rFonts w:ascii="Times New Roman" w:hAnsi="Times New Roman" w:cs="Times New Roman"/>
          <w:sz w:val="24"/>
          <w:szCs w:val="24"/>
        </w:rPr>
        <w:t xml:space="preserve">or </w:t>
      </w:r>
      <w:r w:rsidR="0090303B" w:rsidRPr="005468D5">
        <w:rPr>
          <w:rFonts w:ascii="Times New Roman" w:hAnsi="Times New Roman" w:cs="Times New Roman"/>
          <w:sz w:val="24"/>
          <w:szCs w:val="24"/>
        </w:rPr>
        <w:t>higher level of</w:t>
      </w:r>
      <w:r w:rsidR="00D9354C" w:rsidRPr="005468D5">
        <w:rPr>
          <w:rFonts w:ascii="Times New Roman" w:hAnsi="Times New Roman" w:cs="Times New Roman"/>
          <w:sz w:val="24"/>
          <w:szCs w:val="24"/>
        </w:rPr>
        <w:t xml:space="preserve"> review than a manuscript which has been formally published</w:t>
      </w:r>
      <w:r w:rsidR="00FD6B4D" w:rsidRPr="005468D5">
        <w:rPr>
          <w:rFonts w:ascii="Times New Roman" w:hAnsi="Times New Roman" w:cs="Times New Roman"/>
          <w:sz w:val="24"/>
          <w:szCs w:val="24"/>
        </w:rPr>
        <w:t>.</w:t>
      </w:r>
      <w:r w:rsidR="00953843" w:rsidRPr="005468D5">
        <w:rPr>
          <w:rFonts w:ascii="Times New Roman" w:hAnsi="Times New Roman" w:cs="Times New Roman"/>
          <w:sz w:val="24"/>
          <w:szCs w:val="24"/>
        </w:rPr>
        <w:t xml:space="preserve"> It is also possible for a </w:t>
      </w:r>
      <w:r w:rsidR="001828BD" w:rsidRPr="005468D5">
        <w:rPr>
          <w:rFonts w:ascii="Times New Roman" w:hAnsi="Times New Roman" w:cs="Times New Roman"/>
          <w:sz w:val="24"/>
          <w:szCs w:val="24"/>
        </w:rPr>
        <w:t xml:space="preserve">researcher to </w:t>
      </w:r>
      <w:r w:rsidR="00CA2394" w:rsidRPr="005468D5">
        <w:rPr>
          <w:rFonts w:ascii="Times New Roman" w:hAnsi="Times New Roman" w:cs="Times New Roman"/>
          <w:sz w:val="24"/>
          <w:szCs w:val="24"/>
        </w:rPr>
        <w:t xml:space="preserve">cite a published paper based on a completely different set of peer-review assessments than those originally </w:t>
      </w:r>
      <w:r w:rsidR="00C44F65" w:rsidRPr="005468D5">
        <w:rPr>
          <w:rFonts w:ascii="Times New Roman" w:hAnsi="Times New Roman" w:cs="Times New Roman"/>
          <w:sz w:val="24"/>
          <w:szCs w:val="24"/>
        </w:rPr>
        <w:t>provided from a journal.</w:t>
      </w:r>
      <w:r w:rsidR="00FD6B4D" w:rsidRPr="005468D5">
        <w:rPr>
          <w:rFonts w:ascii="Times New Roman" w:hAnsi="Times New Roman" w:cs="Times New Roman"/>
          <w:sz w:val="24"/>
          <w:szCs w:val="24"/>
        </w:rPr>
        <w:t xml:space="preserve"> </w:t>
      </w:r>
      <w:r w:rsidR="00F26742" w:rsidRPr="005468D5">
        <w:rPr>
          <w:rFonts w:ascii="Times New Roman" w:hAnsi="Times New Roman" w:cs="Times New Roman"/>
          <w:sz w:val="24"/>
          <w:szCs w:val="24"/>
        </w:rPr>
        <w:t xml:space="preserve">PiePlate </w:t>
      </w:r>
      <w:r w:rsidR="00061BB7" w:rsidRPr="005468D5">
        <w:rPr>
          <w:rFonts w:ascii="Times New Roman" w:hAnsi="Times New Roman" w:cs="Times New Roman"/>
          <w:sz w:val="24"/>
          <w:szCs w:val="24"/>
        </w:rPr>
        <w:t xml:space="preserve">makes it possible </w:t>
      </w:r>
      <w:r w:rsidR="0014211A" w:rsidRPr="005468D5">
        <w:rPr>
          <w:rFonts w:ascii="Times New Roman" w:hAnsi="Times New Roman" w:cs="Times New Roman"/>
          <w:sz w:val="24"/>
          <w:szCs w:val="24"/>
        </w:rPr>
        <w:t>for</w:t>
      </w:r>
      <w:r w:rsidR="00F26742" w:rsidRPr="005468D5">
        <w:rPr>
          <w:rFonts w:ascii="Times New Roman" w:hAnsi="Times New Roman" w:cs="Times New Roman"/>
          <w:sz w:val="24"/>
          <w:szCs w:val="24"/>
        </w:rPr>
        <w:t xml:space="preserve"> </w:t>
      </w:r>
      <w:r w:rsidR="00DF62B4" w:rsidRPr="005468D5">
        <w:rPr>
          <w:rFonts w:ascii="Times New Roman" w:hAnsi="Times New Roman" w:cs="Times New Roman"/>
          <w:sz w:val="24"/>
          <w:szCs w:val="24"/>
        </w:rPr>
        <w:t>events like th</w:t>
      </w:r>
      <w:r w:rsidR="00C44F65" w:rsidRPr="005468D5">
        <w:rPr>
          <w:rFonts w:ascii="Times New Roman" w:hAnsi="Times New Roman" w:cs="Times New Roman"/>
          <w:sz w:val="24"/>
          <w:szCs w:val="24"/>
        </w:rPr>
        <w:t>ese</w:t>
      </w:r>
      <w:r w:rsidR="00DF62B4" w:rsidRPr="005468D5">
        <w:rPr>
          <w:rFonts w:ascii="Times New Roman" w:hAnsi="Times New Roman" w:cs="Times New Roman"/>
          <w:sz w:val="24"/>
          <w:szCs w:val="24"/>
        </w:rPr>
        <w:t xml:space="preserve"> to be</w:t>
      </w:r>
      <w:r w:rsidR="00F26742" w:rsidRPr="005468D5">
        <w:rPr>
          <w:rFonts w:ascii="Times New Roman" w:hAnsi="Times New Roman" w:cs="Times New Roman"/>
          <w:sz w:val="24"/>
          <w:szCs w:val="24"/>
        </w:rPr>
        <w:t xml:space="preserve"> </w:t>
      </w:r>
      <w:r w:rsidR="00DF62B4" w:rsidRPr="005468D5">
        <w:rPr>
          <w:rFonts w:ascii="Times New Roman" w:hAnsi="Times New Roman" w:cs="Times New Roman"/>
          <w:sz w:val="24"/>
          <w:szCs w:val="24"/>
        </w:rPr>
        <w:t>adequately</w:t>
      </w:r>
      <w:r w:rsidR="004821D9" w:rsidRPr="005468D5">
        <w:rPr>
          <w:rFonts w:ascii="Times New Roman" w:hAnsi="Times New Roman" w:cs="Times New Roman"/>
          <w:sz w:val="24"/>
          <w:szCs w:val="24"/>
        </w:rPr>
        <w:t xml:space="preserve"> represented</w:t>
      </w:r>
      <w:r w:rsidR="00DF62B4" w:rsidRPr="005468D5">
        <w:rPr>
          <w:rFonts w:ascii="Times New Roman" w:hAnsi="Times New Roman" w:cs="Times New Roman"/>
          <w:sz w:val="24"/>
          <w:szCs w:val="24"/>
        </w:rPr>
        <w:t>.</w:t>
      </w:r>
    </w:p>
    <w:p w14:paraId="6B97EC29" w14:textId="6CAD445A" w:rsidR="00BD4DDE" w:rsidRPr="005468D5" w:rsidRDefault="00D52438"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In</w:t>
      </w:r>
      <w:r w:rsidR="00C90A2D" w:rsidRPr="005468D5">
        <w:rPr>
          <w:rFonts w:ascii="Times New Roman" w:hAnsi="Times New Roman" w:cs="Times New Roman"/>
          <w:sz w:val="24"/>
          <w:szCs w:val="24"/>
        </w:rPr>
        <w:t xml:space="preserve"> </w:t>
      </w:r>
      <w:r w:rsidR="00C5431E" w:rsidRPr="005468D5">
        <w:rPr>
          <w:rFonts w:ascii="Times New Roman" w:hAnsi="Times New Roman" w:cs="Times New Roman"/>
          <w:sz w:val="24"/>
          <w:szCs w:val="24"/>
        </w:rPr>
        <w:t>operation</w:t>
      </w:r>
      <w:r w:rsidR="00C90A2D" w:rsidRPr="005468D5">
        <w:rPr>
          <w:rFonts w:ascii="Times New Roman" w:hAnsi="Times New Roman" w:cs="Times New Roman"/>
          <w:sz w:val="24"/>
          <w:szCs w:val="24"/>
        </w:rPr>
        <w:t>,</w:t>
      </w:r>
      <w:r w:rsidR="00BF2AB4" w:rsidRPr="005468D5">
        <w:rPr>
          <w:rFonts w:ascii="Times New Roman" w:hAnsi="Times New Roman" w:cs="Times New Roman"/>
          <w:sz w:val="24"/>
          <w:szCs w:val="24"/>
        </w:rPr>
        <w:t xml:space="preserve"> PiePlate</w:t>
      </w:r>
      <w:r w:rsidR="00AB237C" w:rsidRPr="005468D5">
        <w:rPr>
          <w:rFonts w:ascii="Times New Roman" w:hAnsi="Times New Roman" w:cs="Times New Roman"/>
          <w:sz w:val="24"/>
          <w:szCs w:val="24"/>
        </w:rPr>
        <w:t>s</w:t>
      </w:r>
      <w:r w:rsidR="00BF2AB4" w:rsidRPr="005468D5">
        <w:rPr>
          <w:rFonts w:ascii="Times New Roman" w:hAnsi="Times New Roman" w:cs="Times New Roman"/>
          <w:sz w:val="24"/>
          <w:szCs w:val="24"/>
        </w:rPr>
        <w:t xml:space="preserve"> </w:t>
      </w:r>
      <w:r w:rsidR="009E79E6" w:rsidRPr="005468D5">
        <w:rPr>
          <w:rFonts w:ascii="Times New Roman" w:hAnsi="Times New Roman" w:cs="Times New Roman"/>
          <w:sz w:val="24"/>
          <w:szCs w:val="24"/>
        </w:rPr>
        <w:t xml:space="preserve">are </w:t>
      </w:r>
      <w:r w:rsidR="00BF2AB4" w:rsidRPr="005468D5">
        <w:rPr>
          <w:rFonts w:ascii="Times New Roman" w:hAnsi="Times New Roman" w:cs="Times New Roman"/>
          <w:sz w:val="24"/>
          <w:szCs w:val="24"/>
        </w:rPr>
        <w:t xml:space="preserve">assigned to </w:t>
      </w:r>
      <w:r w:rsidR="00C90A2D" w:rsidRPr="005468D5">
        <w:rPr>
          <w:rFonts w:ascii="Times New Roman" w:hAnsi="Times New Roman" w:cs="Times New Roman"/>
          <w:sz w:val="24"/>
          <w:szCs w:val="24"/>
        </w:rPr>
        <w:t>paper</w:t>
      </w:r>
      <w:r w:rsidR="009E79E6" w:rsidRPr="005468D5">
        <w:rPr>
          <w:rFonts w:ascii="Times New Roman" w:hAnsi="Times New Roman" w:cs="Times New Roman"/>
          <w:sz w:val="24"/>
          <w:szCs w:val="24"/>
        </w:rPr>
        <w:t>s</w:t>
      </w:r>
      <w:r w:rsidR="00C90A2D" w:rsidRPr="005468D5">
        <w:rPr>
          <w:rFonts w:ascii="Times New Roman" w:hAnsi="Times New Roman" w:cs="Times New Roman"/>
          <w:sz w:val="24"/>
          <w:szCs w:val="24"/>
        </w:rPr>
        <w:t xml:space="preserve"> </w:t>
      </w:r>
      <w:r w:rsidR="006D0DBF" w:rsidRPr="005468D5">
        <w:rPr>
          <w:rFonts w:ascii="Times New Roman" w:hAnsi="Times New Roman" w:cs="Times New Roman"/>
          <w:sz w:val="24"/>
          <w:szCs w:val="24"/>
        </w:rPr>
        <w:t xml:space="preserve">once </w:t>
      </w:r>
      <w:r w:rsidR="009E79E6" w:rsidRPr="005468D5">
        <w:rPr>
          <w:rFonts w:ascii="Times New Roman" w:hAnsi="Times New Roman" w:cs="Times New Roman"/>
          <w:sz w:val="24"/>
          <w:szCs w:val="24"/>
        </w:rPr>
        <w:t>they receive a doi</w:t>
      </w:r>
      <w:r w:rsidR="00801367" w:rsidRPr="005468D5">
        <w:rPr>
          <w:rFonts w:ascii="Times New Roman" w:hAnsi="Times New Roman" w:cs="Times New Roman"/>
          <w:sz w:val="24"/>
          <w:szCs w:val="24"/>
        </w:rPr>
        <w:t xml:space="preserve">. </w:t>
      </w:r>
      <w:r w:rsidR="0006249A" w:rsidRPr="005468D5">
        <w:rPr>
          <w:rFonts w:ascii="Times New Roman" w:hAnsi="Times New Roman" w:cs="Times New Roman"/>
          <w:sz w:val="24"/>
          <w:szCs w:val="24"/>
        </w:rPr>
        <w:t>Newly assigned</w:t>
      </w:r>
      <w:r w:rsidR="008E63BE" w:rsidRPr="005468D5">
        <w:rPr>
          <w:rFonts w:ascii="Times New Roman" w:hAnsi="Times New Roman" w:cs="Times New Roman"/>
          <w:sz w:val="24"/>
          <w:szCs w:val="24"/>
        </w:rPr>
        <w:t xml:space="preserve"> </w:t>
      </w:r>
      <w:r w:rsidR="00C90A2D" w:rsidRPr="005468D5">
        <w:rPr>
          <w:rFonts w:ascii="Times New Roman" w:hAnsi="Times New Roman" w:cs="Times New Roman"/>
          <w:sz w:val="24"/>
          <w:szCs w:val="24"/>
        </w:rPr>
        <w:t>PiePlate</w:t>
      </w:r>
      <w:r w:rsidR="0006249A" w:rsidRPr="005468D5">
        <w:rPr>
          <w:rFonts w:ascii="Times New Roman" w:hAnsi="Times New Roman" w:cs="Times New Roman"/>
          <w:sz w:val="24"/>
          <w:szCs w:val="24"/>
        </w:rPr>
        <w:t>s</w:t>
      </w:r>
      <w:r w:rsidR="008E63BE" w:rsidRPr="005468D5">
        <w:rPr>
          <w:rFonts w:ascii="Times New Roman" w:hAnsi="Times New Roman" w:cs="Times New Roman"/>
          <w:sz w:val="24"/>
          <w:szCs w:val="24"/>
        </w:rPr>
        <w:t xml:space="preserve"> </w:t>
      </w:r>
      <w:r w:rsidR="00C90A2D" w:rsidRPr="005468D5">
        <w:rPr>
          <w:rFonts w:ascii="Times New Roman" w:hAnsi="Times New Roman" w:cs="Times New Roman"/>
          <w:sz w:val="24"/>
          <w:szCs w:val="24"/>
        </w:rPr>
        <w:t>begin as an all-white pie</w:t>
      </w:r>
      <w:r w:rsidR="009C4D1A" w:rsidRPr="005468D5">
        <w:rPr>
          <w:rFonts w:ascii="Times New Roman" w:hAnsi="Times New Roman" w:cs="Times New Roman"/>
          <w:sz w:val="24"/>
          <w:szCs w:val="24"/>
        </w:rPr>
        <w:t xml:space="preserve"> </w:t>
      </w:r>
      <w:r w:rsidR="00C90A2D" w:rsidRPr="005468D5">
        <w:rPr>
          <w:rFonts w:ascii="Times New Roman" w:hAnsi="Times New Roman" w:cs="Times New Roman"/>
          <w:sz w:val="24"/>
          <w:szCs w:val="24"/>
        </w:rPr>
        <w:t>chart</w:t>
      </w:r>
      <w:r w:rsidR="009C4D1A" w:rsidRPr="005468D5">
        <w:rPr>
          <w:rFonts w:ascii="Times New Roman" w:hAnsi="Times New Roman" w:cs="Times New Roman"/>
          <w:sz w:val="24"/>
          <w:szCs w:val="24"/>
        </w:rPr>
        <w:t xml:space="preserve"> (like an empty </w:t>
      </w:r>
      <w:r w:rsidR="00375005" w:rsidRPr="005468D5">
        <w:rPr>
          <w:rFonts w:ascii="Times New Roman" w:hAnsi="Times New Roman" w:cs="Times New Roman"/>
          <w:sz w:val="24"/>
          <w:szCs w:val="24"/>
        </w:rPr>
        <w:t>pie dish</w:t>
      </w:r>
      <w:r w:rsidR="009C4D1A" w:rsidRPr="005468D5">
        <w:rPr>
          <w:rFonts w:ascii="Times New Roman" w:hAnsi="Times New Roman" w:cs="Times New Roman"/>
          <w:sz w:val="24"/>
          <w:szCs w:val="24"/>
        </w:rPr>
        <w:t>), except for</w:t>
      </w:r>
      <w:r w:rsidR="008F5980" w:rsidRPr="005468D5">
        <w:rPr>
          <w:rFonts w:ascii="Times New Roman" w:hAnsi="Times New Roman" w:cs="Times New Roman"/>
          <w:sz w:val="24"/>
          <w:szCs w:val="24"/>
        </w:rPr>
        <w:t xml:space="preserve"> a variable number of</w:t>
      </w:r>
      <w:r w:rsidR="009C4D1A" w:rsidRPr="005468D5">
        <w:rPr>
          <w:rFonts w:ascii="Times New Roman" w:hAnsi="Times New Roman" w:cs="Times New Roman"/>
          <w:sz w:val="24"/>
          <w:szCs w:val="24"/>
        </w:rPr>
        <w:t xml:space="preserve"> </w:t>
      </w:r>
      <w:r w:rsidR="008E63BE" w:rsidRPr="005468D5">
        <w:rPr>
          <w:rFonts w:ascii="Times New Roman" w:hAnsi="Times New Roman" w:cs="Times New Roman"/>
          <w:sz w:val="24"/>
          <w:szCs w:val="24"/>
        </w:rPr>
        <w:t>slice marks</w:t>
      </w:r>
      <w:r w:rsidR="008D7A65">
        <w:rPr>
          <w:rFonts w:ascii="Times New Roman" w:hAnsi="Times New Roman" w:cs="Times New Roman"/>
          <w:sz w:val="24"/>
          <w:szCs w:val="24"/>
        </w:rPr>
        <w:t>, plus a blank slice to allow the recommendation for</w:t>
      </w:r>
      <w:r w:rsidR="008D7A65" w:rsidRPr="005468D5">
        <w:rPr>
          <w:rFonts w:ascii="Times New Roman" w:hAnsi="Times New Roman" w:cs="Times New Roman"/>
          <w:sz w:val="24"/>
          <w:szCs w:val="24"/>
        </w:rPr>
        <w:t xml:space="preserve"> </w:t>
      </w:r>
      <w:r w:rsidR="008D7A65">
        <w:rPr>
          <w:rFonts w:ascii="Times New Roman" w:hAnsi="Times New Roman" w:cs="Times New Roman"/>
          <w:sz w:val="24"/>
          <w:szCs w:val="24"/>
        </w:rPr>
        <w:t>others</w:t>
      </w:r>
      <w:r w:rsidR="00AD598F" w:rsidRPr="005468D5">
        <w:rPr>
          <w:rFonts w:ascii="Times New Roman" w:hAnsi="Times New Roman" w:cs="Times New Roman"/>
          <w:sz w:val="24"/>
          <w:szCs w:val="24"/>
        </w:rPr>
        <w:t xml:space="preserve">. </w:t>
      </w:r>
      <w:r w:rsidR="00C650D8" w:rsidRPr="005468D5">
        <w:rPr>
          <w:rFonts w:ascii="Times New Roman" w:hAnsi="Times New Roman" w:cs="Times New Roman"/>
          <w:sz w:val="24"/>
          <w:szCs w:val="24"/>
        </w:rPr>
        <w:t>Each slice represent</w:t>
      </w:r>
      <w:r w:rsidR="00E344F4" w:rsidRPr="005468D5">
        <w:rPr>
          <w:rFonts w:ascii="Times New Roman" w:hAnsi="Times New Roman" w:cs="Times New Roman"/>
          <w:sz w:val="24"/>
          <w:szCs w:val="24"/>
        </w:rPr>
        <w:t>s</w:t>
      </w:r>
      <w:r w:rsidR="00C650D8" w:rsidRPr="005468D5">
        <w:rPr>
          <w:rFonts w:ascii="Times New Roman" w:hAnsi="Times New Roman" w:cs="Times New Roman"/>
          <w:sz w:val="24"/>
          <w:szCs w:val="24"/>
        </w:rPr>
        <w:t xml:space="preserve"> a</w:t>
      </w:r>
      <w:r w:rsidR="0098457F" w:rsidRPr="005468D5">
        <w:rPr>
          <w:rFonts w:ascii="Times New Roman" w:hAnsi="Times New Roman" w:cs="Times New Roman"/>
          <w:sz w:val="24"/>
          <w:szCs w:val="24"/>
        </w:rPr>
        <w:t xml:space="preserve"> </w:t>
      </w:r>
      <w:r w:rsidR="000448E6" w:rsidRPr="005468D5">
        <w:rPr>
          <w:rFonts w:ascii="Times New Roman" w:hAnsi="Times New Roman" w:cs="Times New Roman"/>
          <w:sz w:val="24"/>
          <w:szCs w:val="24"/>
        </w:rPr>
        <w:t xml:space="preserve">single facet </w:t>
      </w:r>
      <w:r w:rsidR="0017271C" w:rsidRPr="005468D5">
        <w:rPr>
          <w:rFonts w:ascii="Times New Roman" w:hAnsi="Times New Roman" w:cs="Times New Roman"/>
          <w:sz w:val="24"/>
          <w:szCs w:val="24"/>
        </w:rPr>
        <w:t xml:space="preserve">from </w:t>
      </w:r>
      <w:r w:rsidR="00E344F4" w:rsidRPr="005468D5">
        <w:rPr>
          <w:rFonts w:ascii="Times New Roman" w:hAnsi="Times New Roman" w:cs="Times New Roman"/>
          <w:sz w:val="24"/>
          <w:szCs w:val="24"/>
        </w:rPr>
        <w:t>a</w:t>
      </w:r>
      <w:r w:rsidR="0017271C" w:rsidRPr="005468D5">
        <w:rPr>
          <w:rFonts w:ascii="Times New Roman" w:hAnsi="Times New Roman" w:cs="Times New Roman"/>
          <w:sz w:val="24"/>
          <w:szCs w:val="24"/>
        </w:rPr>
        <w:t xml:space="preserve"> peer-</w:t>
      </w:r>
      <w:r w:rsidR="00E55308" w:rsidRPr="005468D5">
        <w:rPr>
          <w:rFonts w:ascii="Times New Roman" w:hAnsi="Times New Roman" w:cs="Times New Roman"/>
          <w:sz w:val="24"/>
          <w:szCs w:val="24"/>
        </w:rPr>
        <w:t>review</w:t>
      </w:r>
      <w:r w:rsidR="0017271C" w:rsidRPr="005468D5">
        <w:rPr>
          <w:rFonts w:ascii="Times New Roman" w:hAnsi="Times New Roman" w:cs="Times New Roman"/>
          <w:sz w:val="24"/>
          <w:szCs w:val="24"/>
        </w:rPr>
        <w:t xml:space="preserve"> taxonomy of assessment functions</w:t>
      </w:r>
      <w:r w:rsidR="00375005" w:rsidRPr="005468D5">
        <w:rPr>
          <w:rFonts w:ascii="Times New Roman" w:hAnsi="Times New Roman" w:cs="Times New Roman"/>
          <w:sz w:val="24"/>
          <w:szCs w:val="24"/>
        </w:rPr>
        <w:t xml:space="preserve">. </w:t>
      </w:r>
      <w:r w:rsidR="0094560B" w:rsidRPr="005468D5">
        <w:rPr>
          <w:rFonts w:ascii="Times New Roman" w:hAnsi="Times New Roman" w:cs="Times New Roman"/>
          <w:sz w:val="24"/>
          <w:szCs w:val="24"/>
        </w:rPr>
        <w:t>The</w:t>
      </w:r>
      <w:r w:rsidR="00A825F8" w:rsidRPr="005468D5">
        <w:rPr>
          <w:rFonts w:ascii="Times New Roman" w:hAnsi="Times New Roman" w:cs="Times New Roman"/>
          <w:sz w:val="24"/>
          <w:szCs w:val="24"/>
        </w:rPr>
        <w:t xml:space="preserve"> group of</w:t>
      </w:r>
      <w:r w:rsidR="00E55308" w:rsidRPr="005468D5">
        <w:rPr>
          <w:rFonts w:ascii="Times New Roman" w:hAnsi="Times New Roman" w:cs="Times New Roman"/>
          <w:sz w:val="24"/>
          <w:szCs w:val="24"/>
        </w:rPr>
        <w:t xml:space="preserve"> </w:t>
      </w:r>
      <w:r w:rsidR="00C650D8" w:rsidRPr="005468D5">
        <w:rPr>
          <w:rFonts w:ascii="Times New Roman" w:hAnsi="Times New Roman" w:cs="Times New Roman"/>
          <w:sz w:val="24"/>
          <w:szCs w:val="24"/>
        </w:rPr>
        <w:t>facet</w:t>
      </w:r>
      <w:r w:rsidR="00E55308" w:rsidRPr="005468D5">
        <w:rPr>
          <w:rFonts w:ascii="Times New Roman" w:hAnsi="Times New Roman" w:cs="Times New Roman"/>
          <w:sz w:val="24"/>
          <w:szCs w:val="24"/>
        </w:rPr>
        <w:t>s</w:t>
      </w:r>
      <w:r w:rsidR="00A825F8" w:rsidRPr="005468D5">
        <w:rPr>
          <w:rFonts w:ascii="Times New Roman" w:hAnsi="Times New Roman" w:cs="Times New Roman"/>
          <w:sz w:val="24"/>
          <w:szCs w:val="24"/>
        </w:rPr>
        <w:t xml:space="preserve"> assigned to a paper</w:t>
      </w:r>
      <w:r w:rsidR="0094560B" w:rsidRPr="005468D5">
        <w:rPr>
          <w:rFonts w:ascii="Times New Roman" w:hAnsi="Times New Roman" w:cs="Times New Roman"/>
          <w:sz w:val="24"/>
          <w:szCs w:val="24"/>
        </w:rPr>
        <w:t xml:space="preserve"> should be</w:t>
      </w:r>
      <w:r w:rsidR="00C650D8" w:rsidRPr="005468D5">
        <w:rPr>
          <w:rFonts w:ascii="Times New Roman" w:hAnsi="Times New Roman" w:cs="Times New Roman"/>
          <w:sz w:val="24"/>
          <w:szCs w:val="24"/>
        </w:rPr>
        <w:t xml:space="preserve"> appropriate</w:t>
      </w:r>
      <w:r w:rsidR="00BF3B74" w:rsidRPr="005468D5">
        <w:rPr>
          <w:rFonts w:ascii="Times New Roman" w:hAnsi="Times New Roman" w:cs="Times New Roman"/>
          <w:sz w:val="24"/>
          <w:szCs w:val="24"/>
        </w:rPr>
        <w:t xml:space="preserve"> to th</w:t>
      </w:r>
      <w:r w:rsidR="00A825F8" w:rsidRPr="005468D5">
        <w:rPr>
          <w:rFonts w:ascii="Times New Roman" w:hAnsi="Times New Roman" w:cs="Times New Roman"/>
          <w:sz w:val="24"/>
          <w:szCs w:val="24"/>
        </w:rPr>
        <w:t>e particulars of the paper</w:t>
      </w:r>
      <w:r w:rsidR="00BF3B74" w:rsidRPr="005468D5">
        <w:rPr>
          <w:rFonts w:ascii="Times New Roman" w:hAnsi="Times New Roman" w:cs="Times New Roman"/>
          <w:sz w:val="24"/>
          <w:szCs w:val="24"/>
        </w:rPr>
        <w:t xml:space="preserve">. </w:t>
      </w:r>
      <w:r w:rsidR="0045589D" w:rsidRPr="005468D5">
        <w:rPr>
          <w:rFonts w:ascii="Times New Roman" w:hAnsi="Times New Roman" w:cs="Times New Roman"/>
          <w:sz w:val="24"/>
          <w:szCs w:val="24"/>
        </w:rPr>
        <w:t>As</w:t>
      </w:r>
      <w:r w:rsidR="005E1985" w:rsidRPr="005468D5">
        <w:rPr>
          <w:rFonts w:ascii="Times New Roman" w:hAnsi="Times New Roman" w:cs="Times New Roman"/>
          <w:sz w:val="24"/>
          <w:szCs w:val="24"/>
        </w:rPr>
        <w:t xml:space="preserve"> facet</w:t>
      </w:r>
      <w:r w:rsidR="0045589D" w:rsidRPr="005468D5">
        <w:rPr>
          <w:rFonts w:ascii="Times New Roman" w:hAnsi="Times New Roman" w:cs="Times New Roman"/>
          <w:sz w:val="24"/>
          <w:szCs w:val="24"/>
        </w:rPr>
        <w:t>s</w:t>
      </w:r>
      <w:r w:rsidR="005E1985" w:rsidRPr="005468D5">
        <w:rPr>
          <w:rFonts w:ascii="Times New Roman" w:hAnsi="Times New Roman" w:cs="Times New Roman"/>
          <w:sz w:val="24"/>
          <w:szCs w:val="24"/>
        </w:rPr>
        <w:t xml:space="preserve"> receive assessment</w:t>
      </w:r>
      <w:r w:rsidR="0045589D" w:rsidRPr="005468D5">
        <w:rPr>
          <w:rFonts w:ascii="Times New Roman" w:hAnsi="Times New Roman" w:cs="Times New Roman"/>
          <w:sz w:val="24"/>
          <w:szCs w:val="24"/>
        </w:rPr>
        <w:t>s</w:t>
      </w:r>
      <w:r w:rsidR="0094560B" w:rsidRPr="005468D5">
        <w:rPr>
          <w:rFonts w:ascii="Times New Roman" w:hAnsi="Times New Roman" w:cs="Times New Roman"/>
          <w:sz w:val="24"/>
          <w:szCs w:val="24"/>
        </w:rPr>
        <w:t xml:space="preserve"> by user</w:t>
      </w:r>
      <w:r w:rsidR="0045589D" w:rsidRPr="005468D5">
        <w:rPr>
          <w:rFonts w:ascii="Times New Roman" w:hAnsi="Times New Roman" w:cs="Times New Roman"/>
          <w:sz w:val="24"/>
          <w:szCs w:val="24"/>
        </w:rPr>
        <w:t>s</w:t>
      </w:r>
      <w:r w:rsidR="005E1985" w:rsidRPr="005468D5">
        <w:rPr>
          <w:rFonts w:ascii="Times New Roman" w:hAnsi="Times New Roman" w:cs="Times New Roman"/>
          <w:sz w:val="24"/>
          <w:szCs w:val="24"/>
        </w:rPr>
        <w:t xml:space="preserve">, that </w:t>
      </w:r>
      <w:r w:rsidR="00C75F0E" w:rsidRPr="005468D5">
        <w:rPr>
          <w:rFonts w:ascii="Times New Roman" w:hAnsi="Times New Roman" w:cs="Times New Roman"/>
          <w:sz w:val="24"/>
          <w:szCs w:val="24"/>
        </w:rPr>
        <w:t xml:space="preserve">slice appears </w:t>
      </w:r>
      <w:r w:rsidR="0094560B" w:rsidRPr="005468D5">
        <w:rPr>
          <w:rFonts w:ascii="Times New Roman" w:hAnsi="Times New Roman" w:cs="Times New Roman"/>
          <w:sz w:val="24"/>
          <w:szCs w:val="24"/>
        </w:rPr>
        <w:t xml:space="preserve">to </w:t>
      </w:r>
      <w:r w:rsidR="00C75F0E" w:rsidRPr="005468D5">
        <w:rPr>
          <w:rFonts w:ascii="Times New Roman" w:hAnsi="Times New Roman" w:cs="Times New Roman"/>
          <w:sz w:val="24"/>
          <w:szCs w:val="24"/>
        </w:rPr>
        <w:t xml:space="preserve">fill in. </w:t>
      </w:r>
      <w:r w:rsidR="0045589D" w:rsidRPr="005468D5">
        <w:rPr>
          <w:rFonts w:ascii="Times New Roman" w:hAnsi="Times New Roman" w:cs="Times New Roman"/>
          <w:sz w:val="24"/>
          <w:szCs w:val="24"/>
        </w:rPr>
        <w:t>When</w:t>
      </w:r>
      <w:r w:rsidR="002B7A45" w:rsidRPr="005468D5">
        <w:rPr>
          <w:rFonts w:ascii="Times New Roman" w:hAnsi="Times New Roman" w:cs="Times New Roman"/>
          <w:sz w:val="24"/>
          <w:szCs w:val="24"/>
        </w:rPr>
        <w:t xml:space="preserve"> more than one reader contributes to any single facet, each </w:t>
      </w:r>
      <w:r w:rsidR="006D582C" w:rsidRPr="005468D5">
        <w:rPr>
          <w:rFonts w:ascii="Times New Roman" w:hAnsi="Times New Roman" w:cs="Times New Roman"/>
          <w:sz w:val="24"/>
          <w:szCs w:val="24"/>
        </w:rPr>
        <w:t>is</w:t>
      </w:r>
      <w:r w:rsidR="002B7A45" w:rsidRPr="005468D5">
        <w:rPr>
          <w:rFonts w:ascii="Times New Roman" w:hAnsi="Times New Roman" w:cs="Times New Roman"/>
          <w:sz w:val="24"/>
          <w:szCs w:val="24"/>
        </w:rPr>
        <w:t xml:space="preserve"> represented as a different </w:t>
      </w:r>
      <w:r w:rsidR="002B7A45" w:rsidRPr="005468D5">
        <w:rPr>
          <w:rFonts w:ascii="Times New Roman" w:hAnsi="Times New Roman" w:cs="Times New Roman"/>
          <w:i/>
          <w:iCs/>
          <w:sz w:val="24"/>
          <w:szCs w:val="24"/>
        </w:rPr>
        <w:t>forkful</w:t>
      </w:r>
      <w:r w:rsidR="002B7A45" w:rsidRPr="005468D5">
        <w:rPr>
          <w:rFonts w:ascii="Times New Roman" w:hAnsi="Times New Roman" w:cs="Times New Roman"/>
          <w:sz w:val="24"/>
          <w:szCs w:val="24"/>
        </w:rPr>
        <w:t>.</w:t>
      </w:r>
      <w:r w:rsidR="008D7A65">
        <w:rPr>
          <w:rStyle w:val="FootnoteReference"/>
          <w:rFonts w:ascii="Times New Roman" w:hAnsi="Times New Roman" w:cs="Times New Roman"/>
          <w:sz w:val="24"/>
          <w:szCs w:val="24"/>
        </w:rPr>
        <w:footnoteReference w:id="10"/>
      </w:r>
    </w:p>
    <w:p w14:paraId="3A8605CE" w14:textId="6EA1FC8C" w:rsidR="008D76E8" w:rsidRPr="005468D5" w:rsidRDefault="00DA639F"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The initial se</w:t>
      </w:r>
      <w:r w:rsidR="00CF2E90" w:rsidRPr="005468D5">
        <w:rPr>
          <w:rFonts w:ascii="Times New Roman" w:hAnsi="Times New Roman" w:cs="Times New Roman"/>
          <w:sz w:val="24"/>
          <w:szCs w:val="24"/>
        </w:rPr>
        <w:t xml:space="preserve">lection of facets </w:t>
      </w:r>
      <w:r w:rsidR="00AD3C19" w:rsidRPr="005468D5">
        <w:rPr>
          <w:rFonts w:ascii="Times New Roman" w:hAnsi="Times New Roman" w:cs="Times New Roman"/>
          <w:sz w:val="24"/>
          <w:szCs w:val="24"/>
        </w:rPr>
        <w:t>assigned to a PiePlate</w:t>
      </w:r>
      <w:r w:rsidRPr="005468D5">
        <w:rPr>
          <w:rFonts w:ascii="Times New Roman" w:hAnsi="Times New Roman" w:cs="Times New Roman"/>
          <w:sz w:val="24"/>
          <w:szCs w:val="24"/>
        </w:rPr>
        <w:t xml:space="preserve"> </w:t>
      </w:r>
      <w:r w:rsidR="008D7A65">
        <w:rPr>
          <w:rFonts w:ascii="Times New Roman" w:hAnsi="Times New Roman" w:cs="Times New Roman"/>
          <w:sz w:val="24"/>
          <w:szCs w:val="24"/>
        </w:rPr>
        <w:t>is</w:t>
      </w:r>
      <w:r w:rsidR="008C2DB5" w:rsidRPr="005468D5">
        <w:rPr>
          <w:rFonts w:ascii="Times New Roman" w:hAnsi="Times New Roman" w:cs="Times New Roman"/>
          <w:sz w:val="24"/>
          <w:szCs w:val="24"/>
        </w:rPr>
        <w:t xml:space="preserve"> </w:t>
      </w:r>
      <w:r w:rsidRPr="005468D5">
        <w:rPr>
          <w:rFonts w:ascii="Times New Roman" w:hAnsi="Times New Roman" w:cs="Times New Roman"/>
          <w:sz w:val="24"/>
          <w:szCs w:val="24"/>
        </w:rPr>
        <w:t>p</w:t>
      </w:r>
      <w:r w:rsidR="00B47DDD" w:rsidRPr="005468D5">
        <w:rPr>
          <w:rFonts w:ascii="Times New Roman" w:hAnsi="Times New Roman" w:cs="Times New Roman"/>
          <w:sz w:val="24"/>
          <w:szCs w:val="24"/>
        </w:rPr>
        <w:t>opulated</w:t>
      </w:r>
      <w:r w:rsidR="00981A0F" w:rsidRPr="005468D5">
        <w:rPr>
          <w:rFonts w:ascii="Times New Roman" w:hAnsi="Times New Roman" w:cs="Times New Roman"/>
          <w:sz w:val="24"/>
          <w:szCs w:val="24"/>
        </w:rPr>
        <w:t xml:space="preserve"> </w:t>
      </w:r>
      <w:r w:rsidR="00B47DDD" w:rsidRPr="005468D5">
        <w:rPr>
          <w:rFonts w:ascii="Times New Roman" w:hAnsi="Times New Roman" w:cs="Times New Roman"/>
          <w:sz w:val="24"/>
          <w:szCs w:val="24"/>
        </w:rPr>
        <w:t>b</w:t>
      </w:r>
      <w:r w:rsidR="00FE11EC" w:rsidRPr="005468D5">
        <w:rPr>
          <w:rFonts w:ascii="Times New Roman" w:hAnsi="Times New Roman" w:cs="Times New Roman"/>
          <w:sz w:val="24"/>
          <w:szCs w:val="24"/>
        </w:rPr>
        <w:t xml:space="preserve">ased on a </w:t>
      </w:r>
      <w:r w:rsidR="00D6062B" w:rsidRPr="005468D5">
        <w:rPr>
          <w:rFonts w:ascii="Times New Roman" w:hAnsi="Times New Roman" w:cs="Times New Roman"/>
          <w:sz w:val="24"/>
          <w:szCs w:val="24"/>
        </w:rPr>
        <w:t>checklist</w:t>
      </w:r>
      <w:r w:rsidR="00FE11EC" w:rsidRPr="005468D5">
        <w:rPr>
          <w:rFonts w:ascii="Times New Roman" w:hAnsi="Times New Roman" w:cs="Times New Roman"/>
          <w:sz w:val="24"/>
          <w:szCs w:val="24"/>
        </w:rPr>
        <w:t xml:space="preserve"> completed</w:t>
      </w:r>
      <w:r w:rsidR="00550AFB" w:rsidRPr="005468D5">
        <w:rPr>
          <w:rFonts w:ascii="Times New Roman" w:hAnsi="Times New Roman" w:cs="Times New Roman"/>
          <w:sz w:val="24"/>
          <w:szCs w:val="24"/>
        </w:rPr>
        <w:t xml:space="preserve"> by authors, editors, or preprint server administrators</w:t>
      </w:r>
      <w:r w:rsidR="003E5815" w:rsidRPr="005468D5">
        <w:rPr>
          <w:rFonts w:ascii="Times New Roman" w:hAnsi="Times New Roman" w:cs="Times New Roman"/>
          <w:sz w:val="24"/>
          <w:szCs w:val="24"/>
        </w:rPr>
        <w:t xml:space="preserve">, </w:t>
      </w:r>
      <w:r w:rsidR="00B47DDD" w:rsidRPr="005468D5">
        <w:rPr>
          <w:rFonts w:ascii="Times New Roman" w:hAnsi="Times New Roman" w:cs="Times New Roman"/>
          <w:sz w:val="24"/>
          <w:szCs w:val="24"/>
        </w:rPr>
        <w:t>or</w:t>
      </w:r>
      <w:r w:rsidR="003E5815" w:rsidRPr="005468D5">
        <w:rPr>
          <w:rFonts w:ascii="Times New Roman" w:hAnsi="Times New Roman" w:cs="Times New Roman"/>
          <w:sz w:val="24"/>
          <w:szCs w:val="24"/>
        </w:rPr>
        <w:t xml:space="preserve"> by</w:t>
      </w:r>
      <w:r w:rsidR="004437B7" w:rsidRPr="005468D5">
        <w:rPr>
          <w:rFonts w:ascii="Times New Roman" w:hAnsi="Times New Roman" w:cs="Times New Roman"/>
          <w:sz w:val="24"/>
          <w:szCs w:val="24"/>
        </w:rPr>
        <w:t xml:space="preserve"> </w:t>
      </w:r>
      <w:r w:rsidR="003B1AD4" w:rsidRPr="005468D5">
        <w:rPr>
          <w:rFonts w:ascii="Times New Roman" w:hAnsi="Times New Roman" w:cs="Times New Roman"/>
          <w:sz w:val="24"/>
          <w:szCs w:val="24"/>
        </w:rPr>
        <w:t>a machine learning application</w:t>
      </w:r>
      <w:r w:rsidR="004437B7" w:rsidRPr="005468D5">
        <w:rPr>
          <w:rFonts w:ascii="Times New Roman" w:hAnsi="Times New Roman" w:cs="Times New Roman"/>
          <w:sz w:val="24"/>
          <w:szCs w:val="24"/>
        </w:rPr>
        <w:t xml:space="preserve"> </w:t>
      </w:r>
      <w:r w:rsidR="00BB29B2" w:rsidRPr="005468D5">
        <w:rPr>
          <w:rFonts w:ascii="Times New Roman" w:hAnsi="Times New Roman" w:cs="Times New Roman"/>
          <w:sz w:val="24"/>
          <w:szCs w:val="24"/>
        </w:rPr>
        <w:t xml:space="preserve">designed to </w:t>
      </w:r>
      <w:r w:rsidR="004437B7" w:rsidRPr="005468D5">
        <w:rPr>
          <w:rFonts w:ascii="Times New Roman" w:hAnsi="Times New Roman" w:cs="Times New Roman"/>
          <w:sz w:val="24"/>
          <w:szCs w:val="24"/>
        </w:rPr>
        <w:t>d</w:t>
      </w:r>
      <w:r w:rsidR="00552716" w:rsidRPr="005468D5">
        <w:rPr>
          <w:rFonts w:ascii="Times New Roman" w:hAnsi="Times New Roman" w:cs="Times New Roman"/>
          <w:sz w:val="24"/>
          <w:szCs w:val="24"/>
        </w:rPr>
        <w:t>etect</w:t>
      </w:r>
      <w:r w:rsidR="004437B7" w:rsidRPr="005468D5">
        <w:rPr>
          <w:rFonts w:ascii="Times New Roman" w:hAnsi="Times New Roman" w:cs="Times New Roman"/>
          <w:sz w:val="24"/>
          <w:szCs w:val="24"/>
        </w:rPr>
        <w:t xml:space="preserve"> </w:t>
      </w:r>
      <w:r w:rsidR="00921EA9" w:rsidRPr="005468D5">
        <w:rPr>
          <w:rFonts w:ascii="Times New Roman" w:hAnsi="Times New Roman" w:cs="Times New Roman"/>
          <w:sz w:val="24"/>
          <w:szCs w:val="24"/>
        </w:rPr>
        <w:t>claims and section</w:t>
      </w:r>
      <w:r w:rsidR="00BB29B2" w:rsidRPr="005468D5">
        <w:rPr>
          <w:rFonts w:ascii="Times New Roman" w:hAnsi="Times New Roman" w:cs="Times New Roman"/>
          <w:sz w:val="24"/>
          <w:szCs w:val="24"/>
        </w:rPr>
        <w:t>s</w:t>
      </w:r>
      <w:r w:rsidR="00921EA9" w:rsidRPr="005468D5">
        <w:rPr>
          <w:rFonts w:ascii="Times New Roman" w:hAnsi="Times New Roman" w:cs="Times New Roman"/>
          <w:sz w:val="24"/>
          <w:szCs w:val="24"/>
        </w:rPr>
        <w:t xml:space="preserve"> </w:t>
      </w:r>
      <w:r w:rsidR="00BB29B2" w:rsidRPr="005468D5">
        <w:rPr>
          <w:rFonts w:ascii="Times New Roman" w:hAnsi="Times New Roman" w:cs="Times New Roman"/>
          <w:sz w:val="24"/>
          <w:szCs w:val="24"/>
        </w:rPr>
        <w:t>present</w:t>
      </w:r>
      <w:r w:rsidR="00552716" w:rsidRPr="005468D5">
        <w:rPr>
          <w:rFonts w:ascii="Times New Roman" w:hAnsi="Times New Roman" w:cs="Times New Roman"/>
          <w:sz w:val="24"/>
          <w:szCs w:val="24"/>
        </w:rPr>
        <w:t>ed</w:t>
      </w:r>
      <w:r w:rsidR="00BB29B2" w:rsidRPr="005468D5">
        <w:rPr>
          <w:rFonts w:ascii="Times New Roman" w:hAnsi="Times New Roman" w:cs="Times New Roman"/>
          <w:sz w:val="24"/>
          <w:szCs w:val="24"/>
        </w:rPr>
        <w:t xml:space="preserve"> in</w:t>
      </w:r>
      <w:r w:rsidR="00921EA9" w:rsidRPr="005468D5">
        <w:rPr>
          <w:rFonts w:ascii="Times New Roman" w:hAnsi="Times New Roman" w:cs="Times New Roman"/>
          <w:sz w:val="24"/>
          <w:szCs w:val="24"/>
        </w:rPr>
        <w:t xml:space="preserve"> an </w:t>
      </w:r>
      <w:r w:rsidR="004437B7" w:rsidRPr="005468D5">
        <w:rPr>
          <w:rFonts w:ascii="Times New Roman" w:hAnsi="Times New Roman" w:cs="Times New Roman"/>
          <w:sz w:val="24"/>
          <w:szCs w:val="24"/>
        </w:rPr>
        <w:t>article</w:t>
      </w:r>
      <w:r w:rsidR="008D7A65">
        <w:rPr>
          <w:rFonts w:ascii="Times New Roman" w:hAnsi="Times New Roman" w:cs="Times New Roman"/>
          <w:sz w:val="24"/>
          <w:szCs w:val="24"/>
        </w:rPr>
        <w:t xml:space="preserve"> (such as </w:t>
      </w:r>
      <w:proofErr w:type="spellStart"/>
      <w:r w:rsidR="008D7A65">
        <w:rPr>
          <w:rFonts w:ascii="Times New Roman" w:hAnsi="Times New Roman" w:cs="Times New Roman"/>
          <w:sz w:val="24"/>
          <w:szCs w:val="24"/>
        </w:rPr>
        <w:t>Sc</w:t>
      </w:r>
      <w:r w:rsidR="00EC148A">
        <w:rPr>
          <w:rFonts w:ascii="Times New Roman" w:hAnsi="Times New Roman" w:cs="Times New Roman"/>
          <w:sz w:val="24"/>
          <w:szCs w:val="24"/>
        </w:rPr>
        <w:t>holarcy</w:t>
      </w:r>
      <w:proofErr w:type="spellEnd"/>
      <w:r w:rsidR="00EC148A">
        <w:rPr>
          <w:rFonts w:ascii="Times New Roman" w:hAnsi="Times New Roman" w:cs="Times New Roman"/>
          <w:sz w:val="24"/>
          <w:szCs w:val="24"/>
        </w:rPr>
        <w:t>)</w:t>
      </w:r>
      <w:r w:rsidR="003B1AD4" w:rsidRPr="005468D5">
        <w:rPr>
          <w:rFonts w:ascii="Times New Roman" w:hAnsi="Times New Roman" w:cs="Times New Roman"/>
          <w:sz w:val="24"/>
          <w:szCs w:val="24"/>
        </w:rPr>
        <w:t xml:space="preserve">. </w:t>
      </w:r>
      <w:r w:rsidR="00BA5F1B" w:rsidRPr="005468D5">
        <w:rPr>
          <w:rFonts w:ascii="Times New Roman" w:hAnsi="Times New Roman" w:cs="Times New Roman"/>
          <w:sz w:val="24"/>
          <w:szCs w:val="24"/>
        </w:rPr>
        <w:t xml:space="preserve">Once the PiePlate is presented to the public, </w:t>
      </w:r>
      <w:r w:rsidR="00B47DDD" w:rsidRPr="005468D5">
        <w:rPr>
          <w:rFonts w:ascii="Times New Roman" w:hAnsi="Times New Roman" w:cs="Times New Roman"/>
          <w:sz w:val="24"/>
          <w:szCs w:val="24"/>
        </w:rPr>
        <w:t>users</w:t>
      </w:r>
      <w:r w:rsidR="002E6BE9" w:rsidRPr="005468D5">
        <w:rPr>
          <w:rFonts w:ascii="Times New Roman" w:hAnsi="Times New Roman" w:cs="Times New Roman"/>
          <w:sz w:val="24"/>
          <w:szCs w:val="24"/>
        </w:rPr>
        <w:t xml:space="preserve"> </w:t>
      </w:r>
      <w:r w:rsidR="00525696" w:rsidRPr="005468D5">
        <w:rPr>
          <w:rFonts w:ascii="Times New Roman" w:hAnsi="Times New Roman" w:cs="Times New Roman"/>
          <w:sz w:val="24"/>
          <w:szCs w:val="24"/>
        </w:rPr>
        <w:t>can</w:t>
      </w:r>
      <w:r w:rsidR="00547990" w:rsidRPr="005468D5">
        <w:rPr>
          <w:rFonts w:ascii="Times New Roman" w:hAnsi="Times New Roman" w:cs="Times New Roman"/>
          <w:sz w:val="24"/>
          <w:szCs w:val="24"/>
        </w:rPr>
        <w:t xml:space="preserve"> recommend </w:t>
      </w:r>
      <w:r w:rsidR="00525696" w:rsidRPr="005468D5">
        <w:rPr>
          <w:rFonts w:ascii="Times New Roman" w:hAnsi="Times New Roman" w:cs="Times New Roman"/>
          <w:sz w:val="24"/>
          <w:szCs w:val="24"/>
        </w:rPr>
        <w:t xml:space="preserve">new </w:t>
      </w:r>
      <w:r w:rsidR="0039736C" w:rsidRPr="005468D5">
        <w:rPr>
          <w:rFonts w:ascii="Times New Roman" w:hAnsi="Times New Roman" w:cs="Times New Roman"/>
          <w:sz w:val="24"/>
          <w:szCs w:val="24"/>
        </w:rPr>
        <w:t xml:space="preserve">facets which may have been </w:t>
      </w:r>
      <w:r w:rsidR="0039736C" w:rsidRPr="005468D5">
        <w:rPr>
          <w:rFonts w:ascii="Times New Roman" w:hAnsi="Times New Roman" w:cs="Times New Roman"/>
          <w:sz w:val="24"/>
          <w:szCs w:val="24"/>
        </w:rPr>
        <w:lastRenderedPageBreak/>
        <w:t>missed</w:t>
      </w:r>
      <w:r w:rsidR="00525696" w:rsidRPr="005468D5">
        <w:rPr>
          <w:rFonts w:ascii="Times New Roman" w:hAnsi="Times New Roman" w:cs="Times New Roman"/>
          <w:sz w:val="24"/>
          <w:szCs w:val="24"/>
        </w:rPr>
        <w:t xml:space="preserve"> or the </w:t>
      </w:r>
      <w:r w:rsidR="0039736C" w:rsidRPr="005468D5">
        <w:rPr>
          <w:rFonts w:ascii="Times New Roman" w:hAnsi="Times New Roman" w:cs="Times New Roman"/>
          <w:sz w:val="24"/>
          <w:szCs w:val="24"/>
        </w:rPr>
        <w:t>removal of irrelevant facets</w:t>
      </w:r>
      <w:r w:rsidR="0003246B" w:rsidRPr="005468D5">
        <w:rPr>
          <w:rFonts w:ascii="Times New Roman" w:hAnsi="Times New Roman" w:cs="Times New Roman"/>
          <w:sz w:val="24"/>
          <w:szCs w:val="24"/>
        </w:rPr>
        <w:t>.</w:t>
      </w:r>
      <w:r w:rsidR="007F7F12" w:rsidRPr="005468D5">
        <w:rPr>
          <w:rFonts w:ascii="Times New Roman" w:hAnsi="Times New Roman" w:cs="Times New Roman"/>
          <w:sz w:val="24"/>
          <w:szCs w:val="24"/>
        </w:rPr>
        <w:t xml:space="preserve"> F</w:t>
      </w:r>
      <w:r w:rsidR="00D41883" w:rsidRPr="005468D5">
        <w:rPr>
          <w:rFonts w:ascii="Times New Roman" w:hAnsi="Times New Roman" w:cs="Times New Roman"/>
          <w:sz w:val="24"/>
          <w:szCs w:val="24"/>
        </w:rPr>
        <w:t xml:space="preserve">acets </w:t>
      </w:r>
      <w:r w:rsidR="007F7F12" w:rsidRPr="005468D5">
        <w:rPr>
          <w:rFonts w:ascii="Times New Roman" w:hAnsi="Times New Roman" w:cs="Times New Roman"/>
          <w:sz w:val="24"/>
          <w:szCs w:val="24"/>
        </w:rPr>
        <w:t>that are heavily</w:t>
      </w:r>
      <w:r w:rsidR="0065545E" w:rsidRPr="005468D5">
        <w:rPr>
          <w:rFonts w:ascii="Times New Roman" w:hAnsi="Times New Roman" w:cs="Times New Roman"/>
          <w:sz w:val="24"/>
          <w:szCs w:val="24"/>
        </w:rPr>
        <w:t xml:space="preserve"> dependent on each other </w:t>
      </w:r>
      <w:r w:rsidR="00325D7C" w:rsidRPr="005468D5">
        <w:rPr>
          <w:rFonts w:ascii="Times New Roman" w:hAnsi="Times New Roman" w:cs="Times New Roman"/>
          <w:sz w:val="24"/>
          <w:szCs w:val="24"/>
        </w:rPr>
        <w:t>could form a combined slice</w:t>
      </w:r>
      <w:r w:rsidR="007F51F9" w:rsidRPr="005468D5">
        <w:rPr>
          <w:rFonts w:ascii="Times New Roman" w:hAnsi="Times New Roman" w:cs="Times New Roman"/>
          <w:sz w:val="24"/>
          <w:szCs w:val="24"/>
        </w:rPr>
        <w:t>.</w:t>
      </w:r>
      <w:r w:rsidR="006C350B" w:rsidRPr="005468D5">
        <w:rPr>
          <w:rFonts w:ascii="Times New Roman" w:hAnsi="Times New Roman" w:cs="Times New Roman"/>
          <w:sz w:val="24"/>
          <w:szCs w:val="24"/>
        </w:rPr>
        <w:t xml:space="preserve"> </w:t>
      </w:r>
      <w:r w:rsidR="00C91836" w:rsidRPr="005468D5">
        <w:rPr>
          <w:rFonts w:ascii="Times New Roman" w:hAnsi="Times New Roman" w:cs="Times New Roman"/>
          <w:sz w:val="24"/>
          <w:szCs w:val="24"/>
        </w:rPr>
        <w:t>Facet</w:t>
      </w:r>
      <w:r w:rsidR="006C350B" w:rsidRPr="005468D5">
        <w:rPr>
          <w:rFonts w:ascii="Times New Roman" w:hAnsi="Times New Roman" w:cs="Times New Roman"/>
          <w:sz w:val="24"/>
          <w:szCs w:val="24"/>
        </w:rPr>
        <w:t>s may</w:t>
      </w:r>
      <w:r w:rsidR="00F71EF2" w:rsidRPr="005468D5">
        <w:rPr>
          <w:rFonts w:ascii="Times New Roman" w:hAnsi="Times New Roman" w:cs="Times New Roman"/>
          <w:sz w:val="24"/>
          <w:szCs w:val="24"/>
        </w:rPr>
        <w:t xml:space="preserve"> </w:t>
      </w:r>
      <w:r w:rsidR="0062663F" w:rsidRPr="005468D5">
        <w:rPr>
          <w:rFonts w:ascii="Times New Roman" w:hAnsi="Times New Roman" w:cs="Times New Roman"/>
          <w:sz w:val="24"/>
          <w:szCs w:val="24"/>
        </w:rPr>
        <w:t>be represented with larger sized slice</w:t>
      </w:r>
      <w:r w:rsidR="00C91836" w:rsidRPr="005468D5">
        <w:rPr>
          <w:rFonts w:ascii="Times New Roman" w:hAnsi="Times New Roman" w:cs="Times New Roman"/>
          <w:sz w:val="24"/>
          <w:szCs w:val="24"/>
        </w:rPr>
        <w:t>s</w:t>
      </w:r>
      <w:r w:rsidR="0062663F" w:rsidRPr="005468D5">
        <w:rPr>
          <w:rFonts w:ascii="Times New Roman" w:hAnsi="Times New Roman" w:cs="Times New Roman"/>
          <w:sz w:val="24"/>
          <w:szCs w:val="24"/>
        </w:rPr>
        <w:t xml:space="preserve"> either at the </w:t>
      </w:r>
      <w:r w:rsidR="00EC148A">
        <w:rPr>
          <w:rFonts w:ascii="Times New Roman" w:hAnsi="Times New Roman" w:cs="Times New Roman"/>
          <w:sz w:val="24"/>
          <w:szCs w:val="24"/>
        </w:rPr>
        <w:t>time they are assigned</w:t>
      </w:r>
      <w:r w:rsidR="003F457B" w:rsidRPr="005468D5">
        <w:rPr>
          <w:rFonts w:ascii="Times New Roman" w:hAnsi="Times New Roman" w:cs="Times New Roman"/>
          <w:sz w:val="24"/>
          <w:szCs w:val="24"/>
        </w:rPr>
        <w:t xml:space="preserve"> or </w:t>
      </w:r>
      <w:r w:rsidR="00EC148A">
        <w:rPr>
          <w:rFonts w:ascii="Times New Roman" w:hAnsi="Times New Roman" w:cs="Times New Roman"/>
          <w:sz w:val="24"/>
          <w:szCs w:val="24"/>
        </w:rPr>
        <w:t xml:space="preserve">through growth </w:t>
      </w:r>
      <w:r w:rsidR="003F457B" w:rsidRPr="005468D5">
        <w:rPr>
          <w:rFonts w:ascii="Times New Roman" w:hAnsi="Times New Roman" w:cs="Times New Roman"/>
          <w:sz w:val="24"/>
          <w:szCs w:val="24"/>
        </w:rPr>
        <w:t>over time. For instance,</w:t>
      </w:r>
      <w:r w:rsidR="00B326DE" w:rsidRPr="005468D5">
        <w:rPr>
          <w:rFonts w:ascii="Times New Roman" w:hAnsi="Times New Roman" w:cs="Times New Roman"/>
          <w:sz w:val="24"/>
          <w:szCs w:val="24"/>
        </w:rPr>
        <w:t xml:space="preserve"> if</w:t>
      </w:r>
      <w:r w:rsidR="00061784" w:rsidRPr="005468D5">
        <w:rPr>
          <w:rFonts w:ascii="Times New Roman" w:hAnsi="Times New Roman" w:cs="Times New Roman"/>
          <w:sz w:val="24"/>
          <w:szCs w:val="24"/>
        </w:rPr>
        <w:t xml:space="preserve"> </w:t>
      </w:r>
      <w:r w:rsidR="00451DEF" w:rsidRPr="005468D5">
        <w:rPr>
          <w:rFonts w:ascii="Times New Roman" w:hAnsi="Times New Roman" w:cs="Times New Roman"/>
          <w:sz w:val="24"/>
          <w:szCs w:val="24"/>
        </w:rPr>
        <w:t>a</w:t>
      </w:r>
      <w:r w:rsidR="00C046A2" w:rsidRPr="005468D5">
        <w:rPr>
          <w:rFonts w:ascii="Times New Roman" w:hAnsi="Times New Roman" w:cs="Times New Roman"/>
          <w:sz w:val="24"/>
          <w:szCs w:val="24"/>
        </w:rPr>
        <w:t xml:space="preserve"> serious flaw </w:t>
      </w:r>
      <w:r w:rsidR="00451DEF" w:rsidRPr="005468D5">
        <w:rPr>
          <w:rFonts w:ascii="Times New Roman" w:hAnsi="Times New Roman" w:cs="Times New Roman"/>
          <w:sz w:val="24"/>
          <w:szCs w:val="24"/>
        </w:rPr>
        <w:t xml:space="preserve">or act of misconduct </w:t>
      </w:r>
      <w:r w:rsidR="008106F1" w:rsidRPr="005468D5">
        <w:rPr>
          <w:rFonts w:ascii="Times New Roman" w:hAnsi="Times New Roman" w:cs="Times New Roman"/>
          <w:sz w:val="24"/>
          <w:szCs w:val="24"/>
        </w:rPr>
        <w:t>in a particular facet</w:t>
      </w:r>
      <w:r w:rsidR="00892965" w:rsidRPr="005468D5">
        <w:rPr>
          <w:rFonts w:ascii="Times New Roman" w:hAnsi="Times New Roman" w:cs="Times New Roman"/>
          <w:sz w:val="24"/>
          <w:szCs w:val="24"/>
        </w:rPr>
        <w:t xml:space="preserve"> becomes shown, </w:t>
      </w:r>
      <w:r w:rsidR="0027410E" w:rsidRPr="005468D5">
        <w:rPr>
          <w:rFonts w:ascii="Times New Roman" w:hAnsi="Times New Roman" w:cs="Times New Roman"/>
          <w:sz w:val="24"/>
          <w:szCs w:val="24"/>
        </w:rPr>
        <w:t>which affects the validity of the rest of the paper</w:t>
      </w:r>
      <w:r w:rsidR="00AC251C" w:rsidRPr="005468D5">
        <w:rPr>
          <w:rFonts w:ascii="Times New Roman" w:hAnsi="Times New Roman" w:cs="Times New Roman"/>
          <w:sz w:val="24"/>
          <w:szCs w:val="24"/>
        </w:rPr>
        <w:t xml:space="preserve">, </w:t>
      </w:r>
      <w:r w:rsidR="00451DEF" w:rsidRPr="005468D5">
        <w:rPr>
          <w:rFonts w:ascii="Times New Roman" w:hAnsi="Times New Roman" w:cs="Times New Roman"/>
          <w:sz w:val="24"/>
          <w:szCs w:val="24"/>
        </w:rPr>
        <w:t>th</w:t>
      </w:r>
      <w:r w:rsidR="00EC148A">
        <w:rPr>
          <w:rFonts w:ascii="Times New Roman" w:hAnsi="Times New Roman" w:cs="Times New Roman"/>
          <w:sz w:val="24"/>
          <w:szCs w:val="24"/>
        </w:rPr>
        <w:t xml:space="preserve">at </w:t>
      </w:r>
      <w:r w:rsidR="00451DEF" w:rsidRPr="005468D5">
        <w:rPr>
          <w:rFonts w:ascii="Times New Roman" w:hAnsi="Times New Roman" w:cs="Times New Roman"/>
          <w:sz w:val="24"/>
          <w:szCs w:val="24"/>
        </w:rPr>
        <w:t>s</w:t>
      </w:r>
      <w:r w:rsidR="008106F1" w:rsidRPr="005468D5">
        <w:rPr>
          <w:rFonts w:ascii="Times New Roman" w:hAnsi="Times New Roman" w:cs="Times New Roman"/>
          <w:sz w:val="24"/>
          <w:szCs w:val="24"/>
        </w:rPr>
        <w:t>lice</w:t>
      </w:r>
      <w:r w:rsidR="00451DEF" w:rsidRPr="005468D5">
        <w:rPr>
          <w:rFonts w:ascii="Times New Roman" w:hAnsi="Times New Roman" w:cs="Times New Roman"/>
          <w:sz w:val="24"/>
          <w:szCs w:val="24"/>
        </w:rPr>
        <w:t xml:space="preserve"> </w:t>
      </w:r>
      <w:r w:rsidR="00427A96" w:rsidRPr="005468D5">
        <w:rPr>
          <w:rFonts w:ascii="Times New Roman" w:hAnsi="Times New Roman" w:cs="Times New Roman"/>
          <w:sz w:val="24"/>
          <w:szCs w:val="24"/>
        </w:rPr>
        <w:t>could grow to take u</w:t>
      </w:r>
      <w:r w:rsidR="008159DF" w:rsidRPr="005468D5">
        <w:rPr>
          <w:rFonts w:ascii="Times New Roman" w:hAnsi="Times New Roman" w:cs="Times New Roman"/>
          <w:sz w:val="24"/>
          <w:szCs w:val="24"/>
        </w:rPr>
        <w:t xml:space="preserve">p </w:t>
      </w:r>
      <w:proofErr w:type="gramStart"/>
      <w:r w:rsidR="008159DF" w:rsidRPr="005468D5">
        <w:rPr>
          <w:rFonts w:ascii="Times New Roman" w:hAnsi="Times New Roman" w:cs="Times New Roman"/>
          <w:sz w:val="24"/>
          <w:szCs w:val="24"/>
        </w:rPr>
        <w:t>a majority of</w:t>
      </w:r>
      <w:proofErr w:type="gramEnd"/>
      <w:r w:rsidR="008159DF" w:rsidRPr="005468D5">
        <w:rPr>
          <w:rFonts w:ascii="Times New Roman" w:hAnsi="Times New Roman" w:cs="Times New Roman"/>
          <w:sz w:val="24"/>
          <w:szCs w:val="24"/>
        </w:rPr>
        <w:t xml:space="preserve"> the pie.</w:t>
      </w:r>
      <w:r w:rsidR="00B326DE" w:rsidRPr="005468D5">
        <w:rPr>
          <w:rFonts w:ascii="Times New Roman" w:hAnsi="Times New Roman" w:cs="Times New Roman"/>
          <w:sz w:val="24"/>
          <w:szCs w:val="24"/>
        </w:rPr>
        <w:t xml:space="preserve"> </w:t>
      </w:r>
      <w:r w:rsidR="009F2915" w:rsidRPr="005468D5">
        <w:rPr>
          <w:rFonts w:ascii="Times New Roman" w:hAnsi="Times New Roman" w:cs="Times New Roman"/>
          <w:sz w:val="24"/>
          <w:szCs w:val="24"/>
        </w:rPr>
        <w:t xml:space="preserve"> </w:t>
      </w:r>
    </w:p>
    <w:p w14:paraId="0FA8ABC2" w14:textId="7D9756FB" w:rsidR="00A93E6A" w:rsidRPr="005468D5" w:rsidRDefault="00C522EB"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As a meta-scheme, PiePlate would not require journals to alter their peer-review formats, authors to alter their preferences for submission venue</w:t>
      </w:r>
      <w:r w:rsidR="00EC148A">
        <w:rPr>
          <w:rFonts w:ascii="Times New Roman" w:hAnsi="Times New Roman" w:cs="Times New Roman"/>
          <w:sz w:val="24"/>
          <w:szCs w:val="24"/>
        </w:rPr>
        <w:t>, or even for peer-reviewers to alter how they peer-review</w:t>
      </w:r>
      <w:r w:rsidRPr="005468D5">
        <w:rPr>
          <w:rFonts w:ascii="Times New Roman" w:hAnsi="Times New Roman" w:cs="Times New Roman"/>
          <w:sz w:val="24"/>
          <w:szCs w:val="24"/>
        </w:rPr>
        <w:t xml:space="preserve">. </w:t>
      </w:r>
      <w:r w:rsidR="00EC148A">
        <w:rPr>
          <w:rFonts w:ascii="Times New Roman" w:hAnsi="Times New Roman" w:cs="Times New Roman"/>
          <w:sz w:val="24"/>
          <w:szCs w:val="24"/>
        </w:rPr>
        <w:t>However</w:t>
      </w:r>
      <w:r w:rsidR="00EC54AE" w:rsidRPr="005468D5">
        <w:rPr>
          <w:rFonts w:ascii="Times New Roman" w:hAnsi="Times New Roman" w:cs="Times New Roman"/>
          <w:sz w:val="24"/>
          <w:szCs w:val="24"/>
        </w:rPr>
        <w:t>, reviewers invited by a journal to assess an unpublished paper could elect to use a custom template to identify matching</w:t>
      </w:r>
      <w:r w:rsidR="00EC148A">
        <w:rPr>
          <w:rFonts w:ascii="Times New Roman" w:hAnsi="Times New Roman" w:cs="Times New Roman"/>
          <w:sz w:val="24"/>
          <w:szCs w:val="24"/>
        </w:rPr>
        <w:t xml:space="preserve"> PiePlate</w:t>
      </w:r>
      <w:r w:rsidR="00EC54AE" w:rsidRPr="005468D5">
        <w:rPr>
          <w:rFonts w:ascii="Times New Roman" w:hAnsi="Times New Roman" w:cs="Times New Roman"/>
          <w:sz w:val="24"/>
          <w:szCs w:val="24"/>
        </w:rPr>
        <w:t xml:space="preserve"> facet</w:t>
      </w:r>
      <w:r w:rsidR="00BD04A5" w:rsidRPr="005468D5">
        <w:rPr>
          <w:rFonts w:ascii="Times New Roman" w:hAnsi="Times New Roman" w:cs="Times New Roman"/>
          <w:sz w:val="24"/>
          <w:szCs w:val="24"/>
        </w:rPr>
        <w:t xml:space="preserve">s. </w:t>
      </w:r>
      <w:r w:rsidR="007D66D7" w:rsidRPr="005468D5">
        <w:rPr>
          <w:rFonts w:ascii="Times New Roman" w:hAnsi="Times New Roman" w:cs="Times New Roman"/>
          <w:sz w:val="24"/>
          <w:szCs w:val="24"/>
        </w:rPr>
        <w:t>(</w:t>
      </w:r>
      <w:r w:rsidR="00BD04A5" w:rsidRPr="005468D5">
        <w:rPr>
          <w:rFonts w:ascii="Times New Roman" w:hAnsi="Times New Roman" w:cs="Times New Roman"/>
          <w:sz w:val="24"/>
          <w:szCs w:val="24"/>
        </w:rPr>
        <w:t xml:space="preserve">PiePlate </w:t>
      </w:r>
      <w:r w:rsidR="007D66D7" w:rsidRPr="005468D5">
        <w:rPr>
          <w:rFonts w:ascii="Times New Roman" w:hAnsi="Times New Roman" w:cs="Times New Roman"/>
          <w:sz w:val="24"/>
          <w:szCs w:val="24"/>
        </w:rPr>
        <w:t>would also import</w:t>
      </w:r>
      <w:r w:rsidR="00A93E6A" w:rsidRPr="005468D5">
        <w:rPr>
          <w:rFonts w:ascii="Times New Roman" w:hAnsi="Times New Roman" w:cs="Times New Roman"/>
          <w:sz w:val="24"/>
          <w:szCs w:val="24"/>
        </w:rPr>
        <w:t xml:space="preserve"> what </w:t>
      </w:r>
      <w:r w:rsidR="007D66D7" w:rsidRPr="005468D5">
        <w:rPr>
          <w:rFonts w:ascii="Times New Roman" w:hAnsi="Times New Roman" w:cs="Times New Roman"/>
          <w:sz w:val="24"/>
          <w:szCs w:val="24"/>
        </w:rPr>
        <w:t>a</w:t>
      </w:r>
      <w:r w:rsidR="00A93E6A" w:rsidRPr="005468D5">
        <w:rPr>
          <w:rFonts w:ascii="Times New Roman" w:hAnsi="Times New Roman" w:cs="Times New Roman"/>
          <w:sz w:val="24"/>
          <w:szCs w:val="24"/>
        </w:rPr>
        <w:t xml:space="preserve"> journal chooses to share openly </w:t>
      </w:r>
      <w:r w:rsidR="007D66D7" w:rsidRPr="005468D5">
        <w:rPr>
          <w:rFonts w:ascii="Times New Roman" w:hAnsi="Times New Roman" w:cs="Times New Roman"/>
          <w:sz w:val="24"/>
          <w:szCs w:val="24"/>
        </w:rPr>
        <w:t>generally, not just</w:t>
      </w:r>
      <w:r w:rsidR="00EC148A">
        <w:rPr>
          <w:rFonts w:ascii="Times New Roman" w:hAnsi="Times New Roman" w:cs="Times New Roman"/>
          <w:sz w:val="24"/>
          <w:szCs w:val="24"/>
        </w:rPr>
        <w:t xml:space="preserve"> what they share</w:t>
      </w:r>
      <w:r w:rsidR="00A93E6A" w:rsidRPr="005468D5">
        <w:rPr>
          <w:rFonts w:ascii="Times New Roman" w:hAnsi="Times New Roman" w:cs="Times New Roman"/>
          <w:sz w:val="24"/>
          <w:szCs w:val="24"/>
        </w:rPr>
        <w:t xml:space="preserve"> with PiePlate in particular.</w:t>
      </w:r>
      <w:r w:rsidR="007D66D7" w:rsidRPr="005468D5">
        <w:rPr>
          <w:rFonts w:ascii="Times New Roman" w:hAnsi="Times New Roman" w:cs="Times New Roman"/>
          <w:sz w:val="24"/>
          <w:szCs w:val="24"/>
        </w:rPr>
        <w:t>)</w:t>
      </w:r>
      <w:r w:rsidR="00A93E6A" w:rsidRPr="005468D5">
        <w:rPr>
          <w:rFonts w:ascii="Times New Roman" w:hAnsi="Times New Roman" w:cs="Times New Roman"/>
          <w:sz w:val="24"/>
          <w:szCs w:val="24"/>
        </w:rPr>
        <w:t xml:space="preserve"> Journals with closed review comments, unnamed reviewers, or unclear policies over what their editorial &amp; review process screen for will have PiePlates on their articles that reflect this. If a journal uses closed peer-</w:t>
      </w:r>
      <w:r w:rsidR="002F0864" w:rsidRPr="005468D5">
        <w:rPr>
          <w:rFonts w:ascii="Times New Roman" w:hAnsi="Times New Roman" w:cs="Times New Roman"/>
          <w:sz w:val="24"/>
          <w:szCs w:val="24"/>
        </w:rPr>
        <w:t>review but</w:t>
      </w:r>
      <w:r w:rsidR="00A93E6A" w:rsidRPr="005468D5">
        <w:rPr>
          <w:rFonts w:ascii="Times New Roman" w:hAnsi="Times New Roman" w:cs="Times New Roman"/>
          <w:sz w:val="24"/>
          <w:szCs w:val="24"/>
        </w:rPr>
        <w:t xml:space="preserve"> does publicly list what checks their review covers in their policies, then the corresponding facets would list the journal itself as the source of these </w:t>
      </w:r>
      <w:proofErr w:type="gramStart"/>
      <w:r w:rsidR="00A93E6A" w:rsidRPr="005468D5">
        <w:rPr>
          <w:rFonts w:ascii="Times New Roman" w:hAnsi="Times New Roman" w:cs="Times New Roman"/>
          <w:sz w:val="24"/>
          <w:szCs w:val="24"/>
        </w:rPr>
        <w:t>particular reviews</w:t>
      </w:r>
      <w:proofErr w:type="gramEnd"/>
      <w:r w:rsidR="00EC148A">
        <w:rPr>
          <w:rFonts w:ascii="Times New Roman" w:hAnsi="Times New Roman" w:cs="Times New Roman"/>
          <w:sz w:val="24"/>
          <w:szCs w:val="24"/>
        </w:rPr>
        <w:t xml:space="preserve">, </w:t>
      </w:r>
      <w:r w:rsidR="00A93E6A" w:rsidRPr="005468D5">
        <w:rPr>
          <w:rFonts w:ascii="Times New Roman" w:hAnsi="Times New Roman" w:cs="Times New Roman"/>
          <w:sz w:val="24"/>
          <w:szCs w:val="24"/>
        </w:rPr>
        <w:t xml:space="preserve">with an indication that the content of the review is unavailable. </w:t>
      </w:r>
    </w:p>
    <w:p w14:paraId="5CAF38EF" w14:textId="1BCCA867" w:rsidR="00AB2F7E" w:rsidRPr="005468D5" w:rsidRDefault="00AB2F7E"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PiePlate icons would ideally be embedded at the top of the document </w:t>
      </w:r>
      <w:r w:rsidR="00EC148A">
        <w:rPr>
          <w:rFonts w:ascii="Times New Roman" w:hAnsi="Times New Roman" w:cs="Times New Roman"/>
          <w:sz w:val="24"/>
          <w:szCs w:val="24"/>
        </w:rPr>
        <w:t>of a paper, as well</w:t>
      </w:r>
      <w:r w:rsidRPr="005468D5">
        <w:rPr>
          <w:rFonts w:ascii="Times New Roman" w:hAnsi="Times New Roman" w:cs="Times New Roman"/>
          <w:sz w:val="24"/>
          <w:szCs w:val="24"/>
        </w:rPr>
        <w:t xml:space="preserve"> </w:t>
      </w:r>
      <w:r w:rsidR="00EC148A">
        <w:rPr>
          <w:rFonts w:ascii="Times New Roman" w:hAnsi="Times New Roman" w:cs="Times New Roman"/>
          <w:sz w:val="24"/>
          <w:szCs w:val="24"/>
        </w:rPr>
        <w:t>as a</w:t>
      </w:r>
      <w:r w:rsidRPr="005468D5">
        <w:rPr>
          <w:rFonts w:ascii="Times New Roman" w:hAnsi="Times New Roman" w:cs="Times New Roman"/>
          <w:sz w:val="24"/>
          <w:szCs w:val="24"/>
        </w:rPr>
        <w:t xml:space="preserve">n addition </w:t>
      </w:r>
      <w:r w:rsidR="00EC148A">
        <w:rPr>
          <w:rFonts w:ascii="Times New Roman" w:hAnsi="Times New Roman" w:cs="Times New Roman"/>
          <w:sz w:val="24"/>
          <w:szCs w:val="24"/>
        </w:rPr>
        <w:t>to</w:t>
      </w:r>
      <w:r w:rsidRPr="005468D5">
        <w:rPr>
          <w:rFonts w:ascii="Times New Roman" w:hAnsi="Times New Roman" w:cs="Times New Roman"/>
          <w:sz w:val="24"/>
          <w:szCs w:val="24"/>
        </w:rPr>
        <w:t xml:space="preserve"> a cover page or article metadata page. The presence of a PiePlate icon might be comparable to an Altmetric donut or Creative Commons license. </w:t>
      </w:r>
      <w:r w:rsidR="00EC148A">
        <w:rPr>
          <w:rFonts w:ascii="Times New Roman" w:hAnsi="Times New Roman" w:cs="Times New Roman"/>
          <w:sz w:val="24"/>
          <w:szCs w:val="24"/>
        </w:rPr>
        <w:t>The duties for a</w:t>
      </w:r>
      <w:r w:rsidRPr="005468D5">
        <w:rPr>
          <w:rFonts w:ascii="Times New Roman" w:hAnsi="Times New Roman" w:cs="Times New Roman"/>
          <w:sz w:val="24"/>
          <w:szCs w:val="24"/>
        </w:rPr>
        <w:t xml:space="preserve">ssigning </w:t>
      </w:r>
      <w:r w:rsidR="00EC148A">
        <w:rPr>
          <w:rFonts w:ascii="Times New Roman" w:hAnsi="Times New Roman" w:cs="Times New Roman"/>
          <w:sz w:val="24"/>
          <w:szCs w:val="24"/>
        </w:rPr>
        <w:t>a PiePlate</w:t>
      </w:r>
      <w:r w:rsidRPr="005468D5">
        <w:rPr>
          <w:rFonts w:ascii="Times New Roman" w:hAnsi="Times New Roman" w:cs="Times New Roman"/>
          <w:sz w:val="24"/>
          <w:szCs w:val="24"/>
        </w:rPr>
        <w:t xml:space="preserve"> could fall to a journal, preprint server, or standalone minting service. Embedding with Crossmark could be especially valuable when new or revised versions of a paper become available</w:t>
      </w:r>
      <w:r w:rsidR="00EC148A">
        <w:rPr>
          <w:rFonts w:ascii="Times New Roman" w:hAnsi="Times New Roman" w:cs="Times New Roman"/>
          <w:sz w:val="24"/>
          <w:szCs w:val="24"/>
        </w:rPr>
        <w:t xml:space="preserve">, </w:t>
      </w:r>
      <w:r w:rsidRPr="005468D5">
        <w:rPr>
          <w:rFonts w:ascii="Times New Roman" w:hAnsi="Times New Roman" w:cs="Times New Roman"/>
          <w:sz w:val="24"/>
          <w:szCs w:val="24"/>
        </w:rPr>
        <w:t xml:space="preserve">or </w:t>
      </w:r>
      <w:r w:rsidR="00EC148A">
        <w:rPr>
          <w:rFonts w:ascii="Times New Roman" w:hAnsi="Times New Roman" w:cs="Times New Roman"/>
          <w:sz w:val="24"/>
          <w:szCs w:val="24"/>
        </w:rPr>
        <w:t xml:space="preserve">if the present paper becomes </w:t>
      </w:r>
      <w:r w:rsidRPr="005468D5">
        <w:rPr>
          <w:rFonts w:ascii="Times New Roman" w:hAnsi="Times New Roman" w:cs="Times New Roman"/>
          <w:sz w:val="24"/>
          <w:szCs w:val="24"/>
        </w:rPr>
        <w:t>retracted. Multiple, interconnecting PiePlates could be generated as new versions of a manuscript are released.</w:t>
      </w:r>
      <w:r w:rsidRPr="005468D5">
        <w:rPr>
          <w:rStyle w:val="FootnoteReference"/>
          <w:rFonts w:ascii="Times New Roman" w:hAnsi="Times New Roman" w:cs="Times New Roman"/>
          <w:sz w:val="24"/>
          <w:szCs w:val="24"/>
        </w:rPr>
        <w:footnoteReference w:id="11"/>
      </w:r>
    </w:p>
    <w:p w14:paraId="4E28CE0D" w14:textId="62D2C5D9" w:rsidR="008E4CFD" w:rsidRPr="005468D5" w:rsidRDefault="00D812BC"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W</w:t>
      </w:r>
      <w:r w:rsidR="00EC148A">
        <w:rPr>
          <w:rFonts w:ascii="Times New Roman" w:hAnsi="Times New Roman" w:cs="Times New Roman"/>
          <w:sz w:val="24"/>
          <w:szCs w:val="24"/>
        </w:rPr>
        <w:t>ith</w:t>
      </w:r>
      <w:r w:rsidRPr="005468D5">
        <w:rPr>
          <w:rFonts w:ascii="Times New Roman" w:hAnsi="Times New Roman" w:cs="Times New Roman"/>
          <w:sz w:val="24"/>
          <w:szCs w:val="24"/>
        </w:rPr>
        <w:t xml:space="preserve"> </w:t>
      </w:r>
      <w:r w:rsidR="00140B15" w:rsidRPr="005468D5">
        <w:rPr>
          <w:rFonts w:ascii="Times New Roman" w:hAnsi="Times New Roman" w:cs="Times New Roman"/>
          <w:sz w:val="24"/>
          <w:szCs w:val="24"/>
        </w:rPr>
        <w:t xml:space="preserve">the PiePlate icon included directly on articles, </w:t>
      </w:r>
      <w:r w:rsidRPr="005468D5">
        <w:rPr>
          <w:rFonts w:ascii="Times New Roman" w:hAnsi="Times New Roman" w:cs="Times New Roman"/>
          <w:sz w:val="24"/>
          <w:szCs w:val="24"/>
        </w:rPr>
        <w:t xml:space="preserve">one of </w:t>
      </w:r>
      <w:r w:rsidR="00140B15" w:rsidRPr="005468D5">
        <w:rPr>
          <w:rFonts w:ascii="Times New Roman" w:hAnsi="Times New Roman" w:cs="Times New Roman"/>
          <w:sz w:val="24"/>
          <w:szCs w:val="24"/>
        </w:rPr>
        <w:t xml:space="preserve">the largest </w:t>
      </w:r>
      <w:r w:rsidR="00EC148A">
        <w:rPr>
          <w:rFonts w:ascii="Times New Roman" w:hAnsi="Times New Roman" w:cs="Times New Roman"/>
          <w:sz w:val="24"/>
          <w:szCs w:val="24"/>
        </w:rPr>
        <w:t xml:space="preserve">potential </w:t>
      </w:r>
      <w:r w:rsidR="00140B15" w:rsidRPr="005468D5">
        <w:rPr>
          <w:rFonts w:ascii="Times New Roman" w:hAnsi="Times New Roman" w:cs="Times New Roman"/>
          <w:sz w:val="24"/>
          <w:szCs w:val="24"/>
        </w:rPr>
        <w:t>user base</w:t>
      </w:r>
      <w:r w:rsidRPr="005468D5">
        <w:rPr>
          <w:rFonts w:ascii="Times New Roman" w:hAnsi="Times New Roman" w:cs="Times New Roman"/>
          <w:sz w:val="24"/>
          <w:szCs w:val="24"/>
        </w:rPr>
        <w:t>s</w:t>
      </w:r>
      <w:r w:rsidR="00140B15" w:rsidRPr="005468D5">
        <w:rPr>
          <w:rFonts w:ascii="Times New Roman" w:hAnsi="Times New Roman" w:cs="Times New Roman"/>
          <w:sz w:val="24"/>
          <w:szCs w:val="24"/>
        </w:rPr>
        <w:t xml:space="preserve"> </w:t>
      </w:r>
      <w:r w:rsidR="00EC148A">
        <w:rPr>
          <w:rFonts w:ascii="Times New Roman" w:hAnsi="Times New Roman" w:cs="Times New Roman"/>
          <w:sz w:val="24"/>
          <w:szCs w:val="24"/>
        </w:rPr>
        <w:t>are</w:t>
      </w:r>
      <w:r w:rsidR="00140B15" w:rsidRPr="005468D5">
        <w:rPr>
          <w:rFonts w:ascii="Times New Roman" w:hAnsi="Times New Roman" w:cs="Times New Roman"/>
          <w:sz w:val="24"/>
          <w:szCs w:val="24"/>
        </w:rPr>
        <w:t xml:space="preserve"> </w:t>
      </w:r>
      <w:r w:rsidR="008E6AC1" w:rsidRPr="005468D5">
        <w:rPr>
          <w:rFonts w:ascii="Times New Roman" w:hAnsi="Times New Roman" w:cs="Times New Roman"/>
          <w:sz w:val="24"/>
          <w:szCs w:val="24"/>
        </w:rPr>
        <w:t>those users who</w:t>
      </w:r>
      <w:r w:rsidR="00140B15" w:rsidRPr="005468D5">
        <w:rPr>
          <w:rFonts w:ascii="Times New Roman" w:hAnsi="Times New Roman" w:cs="Times New Roman"/>
          <w:sz w:val="24"/>
          <w:szCs w:val="24"/>
        </w:rPr>
        <w:t xml:space="preserve"> discovered the PiePlate service </w:t>
      </w:r>
      <w:r w:rsidR="008E6AC1" w:rsidRPr="005468D5">
        <w:rPr>
          <w:rFonts w:ascii="Times New Roman" w:hAnsi="Times New Roman" w:cs="Times New Roman"/>
          <w:sz w:val="24"/>
          <w:szCs w:val="24"/>
        </w:rPr>
        <w:t>w</w:t>
      </w:r>
      <w:r w:rsidR="00945791" w:rsidRPr="005468D5">
        <w:rPr>
          <w:rFonts w:ascii="Times New Roman" w:hAnsi="Times New Roman" w:cs="Times New Roman"/>
          <w:sz w:val="24"/>
          <w:szCs w:val="24"/>
        </w:rPr>
        <w:t>hile re</w:t>
      </w:r>
      <w:r w:rsidR="008E6AC1" w:rsidRPr="005468D5">
        <w:rPr>
          <w:rFonts w:ascii="Times New Roman" w:hAnsi="Times New Roman" w:cs="Times New Roman"/>
          <w:sz w:val="24"/>
          <w:szCs w:val="24"/>
        </w:rPr>
        <w:t>ading articles in the normal course of their research</w:t>
      </w:r>
      <w:r w:rsidR="00140B15" w:rsidRPr="005468D5">
        <w:rPr>
          <w:rFonts w:ascii="Times New Roman" w:hAnsi="Times New Roman" w:cs="Times New Roman"/>
          <w:sz w:val="24"/>
          <w:szCs w:val="24"/>
        </w:rPr>
        <w:t xml:space="preserve">. </w:t>
      </w:r>
      <w:r w:rsidR="00951413" w:rsidRPr="005468D5">
        <w:rPr>
          <w:rFonts w:ascii="Times New Roman" w:hAnsi="Times New Roman" w:cs="Times New Roman"/>
          <w:sz w:val="24"/>
          <w:szCs w:val="24"/>
        </w:rPr>
        <w:t>T</w:t>
      </w:r>
      <w:r w:rsidR="00544C3D" w:rsidRPr="005468D5">
        <w:rPr>
          <w:rFonts w:ascii="Times New Roman" w:hAnsi="Times New Roman" w:cs="Times New Roman"/>
          <w:sz w:val="24"/>
          <w:szCs w:val="24"/>
        </w:rPr>
        <w:t xml:space="preserve">he most direct method </w:t>
      </w:r>
      <w:r w:rsidR="00951413" w:rsidRPr="005468D5">
        <w:rPr>
          <w:rFonts w:ascii="Times New Roman" w:hAnsi="Times New Roman" w:cs="Times New Roman"/>
          <w:sz w:val="24"/>
          <w:szCs w:val="24"/>
        </w:rPr>
        <w:t xml:space="preserve">to review </w:t>
      </w:r>
      <w:r w:rsidR="00544C3D" w:rsidRPr="005468D5">
        <w:rPr>
          <w:rFonts w:ascii="Times New Roman" w:hAnsi="Times New Roman" w:cs="Times New Roman"/>
          <w:sz w:val="24"/>
          <w:szCs w:val="24"/>
        </w:rPr>
        <w:t>would be a PiePlate</w:t>
      </w:r>
      <w:r w:rsidR="00D92764" w:rsidRPr="005468D5">
        <w:rPr>
          <w:rFonts w:ascii="Times New Roman" w:hAnsi="Times New Roman" w:cs="Times New Roman"/>
          <w:sz w:val="24"/>
          <w:szCs w:val="24"/>
        </w:rPr>
        <w:t xml:space="preserve"> form</w:t>
      </w:r>
      <w:r w:rsidR="00544C3D" w:rsidRPr="005468D5">
        <w:rPr>
          <w:rFonts w:ascii="Times New Roman" w:hAnsi="Times New Roman" w:cs="Times New Roman"/>
          <w:sz w:val="24"/>
          <w:szCs w:val="24"/>
        </w:rPr>
        <w:t xml:space="preserve"> allow</w:t>
      </w:r>
      <w:r w:rsidR="00EC148A">
        <w:rPr>
          <w:rFonts w:ascii="Times New Roman" w:hAnsi="Times New Roman" w:cs="Times New Roman"/>
          <w:sz w:val="24"/>
          <w:szCs w:val="24"/>
        </w:rPr>
        <w:t>ing</w:t>
      </w:r>
      <w:r w:rsidR="00544C3D" w:rsidRPr="005468D5">
        <w:rPr>
          <w:rFonts w:ascii="Times New Roman" w:hAnsi="Times New Roman" w:cs="Times New Roman"/>
          <w:sz w:val="24"/>
          <w:szCs w:val="24"/>
        </w:rPr>
        <w:t xml:space="preserve"> user</w:t>
      </w:r>
      <w:r w:rsidR="00951413" w:rsidRPr="005468D5">
        <w:rPr>
          <w:rFonts w:ascii="Times New Roman" w:hAnsi="Times New Roman" w:cs="Times New Roman"/>
          <w:sz w:val="24"/>
          <w:szCs w:val="24"/>
        </w:rPr>
        <w:t>s</w:t>
      </w:r>
      <w:r w:rsidR="00544C3D" w:rsidRPr="005468D5">
        <w:rPr>
          <w:rFonts w:ascii="Times New Roman" w:hAnsi="Times New Roman" w:cs="Times New Roman"/>
          <w:sz w:val="24"/>
          <w:szCs w:val="24"/>
        </w:rPr>
        <w:t xml:space="preserve"> (verified with ORCID) to select the facet they wanted to provide assessment on and a free text </w:t>
      </w:r>
      <w:r w:rsidR="00544C3D" w:rsidRPr="005468D5">
        <w:rPr>
          <w:rFonts w:ascii="Times New Roman" w:hAnsi="Times New Roman" w:cs="Times New Roman"/>
          <w:sz w:val="24"/>
          <w:szCs w:val="24"/>
        </w:rPr>
        <w:lastRenderedPageBreak/>
        <w:t>area to type in.</w:t>
      </w:r>
      <w:r w:rsidR="00951413" w:rsidRPr="005468D5">
        <w:rPr>
          <w:rFonts w:ascii="Times New Roman" w:hAnsi="Times New Roman" w:cs="Times New Roman"/>
          <w:sz w:val="24"/>
          <w:szCs w:val="24"/>
        </w:rPr>
        <w:t xml:space="preserve"> </w:t>
      </w:r>
      <w:r w:rsidR="00266AF4" w:rsidRPr="005468D5">
        <w:rPr>
          <w:rFonts w:ascii="Times New Roman" w:hAnsi="Times New Roman" w:cs="Times New Roman"/>
          <w:sz w:val="24"/>
          <w:szCs w:val="24"/>
        </w:rPr>
        <w:t>However, i</w:t>
      </w:r>
      <w:r w:rsidR="00140B15" w:rsidRPr="005468D5">
        <w:rPr>
          <w:rFonts w:ascii="Times New Roman" w:hAnsi="Times New Roman" w:cs="Times New Roman"/>
          <w:sz w:val="24"/>
          <w:szCs w:val="24"/>
        </w:rPr>
        <w:t>f a paper is already connected to a reviewing or commenting service, the PiePlate icon simply act</w:t>
      </w:r>
      <w:r w:rsidR="00EC148A">
        <w:rPr>
          <w:rFonts w:ascii="Times New Roman" w:hAnsi="Times New Roman" w:cs="Times New Roman"/>
          <w:sz w:val="24"/>
          <w:szCs w:val="24"/>
        </w:rPr>
        <w:t>s</w:t>
      </w:r>
      <w:r w:rsidR="00140B15" w:rsidRPr="005468D5">
        <w:rPr>
          <w:rFonts w:ascii="Times New Roman" w:hAnsi="Times New Roman" w:cs="Times New Roman"/>
          <w:sz w:val="24"/>
          <w:szCs w:val="24"/>
        </w:rPr>
        <w:t xml:space="preserve"> as a second invitation to the reader to contribute </w:t>
      </w:r>
      <w:r w:rsidR="00266AF4" w:rsidRPr="005468D5">
        <w:rPr>
          <w:rFonts w:ascii="Times New Roman" w:hAnsi="Times New Roman" w:cs="Times New Roman"/>
          <w:sz w:val="24"/>
          <w:szCs w:val="24"/>
        </w:rPr>
        <w:t>to these other services</w:t>
      </w:r>
      <w:r w:rsidR="00140B15" w:rsidRPr="005468D5">
        <w:rPr>
          <w:rFonts w:ascii="Times New Roman" w:hAnsi="Times New Roman" w:cs="Times New Roman"/>
          <w:sz w:val="24"/>
          <w:szCs w:val="24"/>
        </w:rPr>
        <w:t xml:space="preserve">. </w:t>
      </w:r>
      <w:r w:rsidR="008E4CFD" w:rsidRPr="005468D5">
        <w:rPr>
          <w:rFonts w:ascii="Times New Roman" w:hAnsi="Times New Roman" w:cs="Times New Roman"/>
          <w:sz w:val="24"/>
          <w:szCs w:val="24"/>
        </w:rPr>
        <w:t xml:space="preserve">Open review sites working with PiePlate </w:t>
      </w:r>
      <w:r w:rsidR="00EC148A">
        <w:rPr>
          <w:rFonts w:ascii="Times New Roman" w:hAnsi="Times New Roman" w:cs="Times New Roman"/>
          <w:sz w:val="24"/>
          <w:szCs w:val="24"/>
        </w:rPr>
        <w:t>may</w:t>
      </w:r>
      <w:r w:rsidR="008E4CFD" w:rsidRPr="005468D5">
        <w:rPr>
          <w:rFonts w:ascii="Times New Roman" w:hAnsi="Times New Roman" w:cs="Times New Roman"/>
          <w:sz w:val="24"/>
          <w:szCs w:val="24"/>
        </w:rPr>
        <w:t xml:space="preserve"> enable a semi-structured format to allow reviewers to code their comments to match facets, </w:t>
      </w:r>
      <w:r w:rsidR="00EC148A">
        <w:rPr>
          <w:rFonts w:ascii="Times New Roman" w:hAnsi="Times New Roman" w:cs="Times New Roman"/>
          <w:sz w:val="24"/>
          <w:szCs w:val="24"/>
        </w:rPr>
        <w:t>like</w:t>
      </w:r>
      <w:r w:rsidR="008E4CFD" w:rsidRPr="005468D5">
        <w:rPr>
          <w:rFonts w:ascii="Times New Roman" w:hAnsi="Times New Roman" w:cs="Times New Roman"/>
          <w:sz w:val="24"/>
          <w:szCs w:val="24"/>
        </w:rPr>
        <w:t xml:space="preserve"> how </w:t>
      </w:r>
      <w:r w:rsidR="008E4CFD" w:rsidRPr="00EC148A">
        <w:rPr>
          <w:rFonts w:ascii="Times New Roman" w:hAnsi="Times New Roman" w:cs="Times New Roman"/>
          <w:i/>
          <w:iCs/>
          <w:sz w:val="24"/>
          <w:szCs w:val="24"/>
        </w:rPr>
        <w:t>tenzing</w:t>
      </w:r>
      <w:r w:rsidR="008E4CFD" w:rsidRPr="005468D5">
        <w:rPr>
          <w:rFonts w:ascii="Times New Roman" w:hAnsi="Times New Roman" w:cs="Times New Roman"/>
          <w:sz w:val="24"/>
          <w:szCs w:val="24"/>
        </w:rPr>
        <w:t xml:space="preserve"> hopes to enable use of CRediT during manuscript preparation.</w:t>
      </w:r>
      <w:r w:rsidR="00512F4A" w:rsidRPr="005468D5">
        <w:rPr>
          <w:rStyle w:val="FootnoteReference"/>
          <w:rFonts w:ascii="Times New Roman" w:hAnsi="Times New Roman" w:cs="Times New Roman"/>
          <w:sz w:val="24"/>
          <w:szCs w:val="24"/>
        </w:rPr>
        <w:footnoteReference w:id="12"/>
      </w:r>
    </w:p>
    <w:p w14:paraId="2E07711F" w14:textId="1BD27E4F" w:rsidR="00D91141" w:rsidRPr="005468D5" w:rsidRDefault="00D91141" w:rsidP="002E0754">
      <w:pPr>
        <w:spacing w:line="360" w:lineRule="auto"/>
        <w:jc w:val="center"/>
        <w:rPr>
          <w:rFonts w:ascii="Times New Roman" w:hAnsi="Times New Roman" w:cs="Times New Roman"/>
          <w:sz w:val="24"/>
          <w:szCs w:val="24"/>
        </w:rPr>
      </w:pPr>
      <w:r w:rsidRPr="005468D5">
        <w:rPr>
          <w:rFonts w:ascii="Times New Roman" w:hAnsi="Times New Roman" w:cs="Times New Roman"/>
          <w:sz w:val="24"/>
          <w:szCs w:val="24"/>
        </w:rPr>
        <w:t>***</w:t>
      </w:r>
    </w:p>
    <w:p w14:paraId="676359E5" w14:textId="150FF16A" w:rsidR="00CB22B2" w:rsidRPr="005468D5" w:rsidRDefault="00E732C7"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The </w:t>
      </w:r>
      <w:r w:rsidR="00562A03" w:rsidRPr="005468D5">
        <w:rPr>
          <w:rFonts w:ascii="Times New Roman" w:hAnsi="Times New Roman" w:cs="Times New Roman"/>
          <w:sz w:val="24"/>
          <w:szCs w:val="24"/>
        </w:rPr>
        <w:t xml:space="preserve">image of a pie plate has been chosen for this concept </w:t>
      </w:r>
      <w:r w:rsidR="00D96609" w:rsidRPr="005468D5">
        <w:rPr>
          <w:rFonts w:ascii="Times New Roman" w:hAnsi="Times New Roman" w:cs="Times New Roman"/>
          <w:sz w:val="24"/>
          <w:szCs w:val="24"/>
        </w:rPr>
        <w:t xml:space="preserve">with novelty </w:t>
      </w:r>
      <w:r w:rsidR="00176B15" w:rsidRPr="005468D5">
        <w:rPr>
          <w:rFonts w:ascii="Times New Roman" w:hAnsi="Times New Roman" w:cs="Times New Roman"/>
          <w:sz w:val="24"/>
          <w:szCs w:val="24"/>
        </w:rPr>
        <w:t>as key characteristic</w:t>
      </w:r>
      <w:r w:rsidR="009128C6">
        <w:rPr>
          <w:rFonts w:ascii="Times New Roman" w:hAnsi="Times New Roman" w:cs="Times New Roman"/>
          <w:sz w:val="24"/>
          <w:szCs w:val="24"/>
        </w:rPr>
        <w:t>,</w:t>
      </w:r>
      <w:r w:rsidR="00176B15" w:rsidRPr="005468D5">
        <w:rPr>
          <w:rFonts w:ascii="Times New Roman" w:hAnsi="Times New Roman" w:cs="Times New Roman"/>
          <w:sz w:val="24"/>
          <w:szCs w:val="24"/>
        </w:rPr>
        <w:t xml:space="preserve"> to be memorable to potential user</w:t>
      </w:r>
      <w:r w:rsidR="00D9798D" w:rsidRPr="005468D5">
        <w:rPr>
          <w:rFonts w:ascii="Times New Roman" w:hAnsi="Times New Roman" w:cs="Times New Roman"/>
          <w:sz w:val="24"/>
          <w:szCs w:val="24"/>
        </w:rPr>
        <w:t>s</w:t>
      </w:r>
      <w:r w:rsidR="00176B15" w:rsidRPr="005468D5">
        <w:rPr>
          <w:rFonts w:ascii="Times New Roman" w:hAnsi="Times New Roman" w:cs="Times New Roman"/>
          <w:sz w:val="24"/>
          <w:szCs w:val="24"/>
        </w:rPr>
        <w:t xml:space="preserve">. </w:t>
      </w:r>
      <w:r w:rsidR="009128C6">
        <w:rPr>
          <w:rFonts w:ascii="Times New Roman" w:hAnsi="Times New Roman" w:cs="Times New Roman"/>
          <w:sz w:val="24"/>
          <w:szCs w:val="24"/>
        </w:rPr>
        <w:t>A</w:t>
      </w:r>
      <w:r w:rsidR="00176B15" w:rsidRPr="005468D5">
        <w:rPr>
          <w:rFonts w:ascii="Times New Roman" w:hAnsi="Times New Roman" w:cs="Times New Roman"/>
          <w:sz w:val="24"/>
          <w:szCs w:val="24"/>
        </w:rPr>
        <w:t xml:space="preserve"> pie plate has </w:t>
      </w:r>
      <w:r w:rsidR="009128C6">
        <w:rPr>
          <w:rFonts w:ascii="Times New Roman" w:hAnsi="Times New Roman" w:cs="Times New Roman"/>
          <w:sz w:val="24"/>
          <w:szCs w:val="24"/>
        </w:rPr>
        <w:t xml:space="preserve">a </w:t>
      </w:r>
      <w:r w:rsidR="003B1535" w:rsidRPr="005468D5">
        <w:rPr>
          <w:rFonts w:ascii="Times New Roman" w:hAnsi="Times New Roman" w:cs="Times New Roman"/>
          <w:sz w:val="24"/>
          <w:szCs w:val="24"/>
        </w:rPr>
        <w:t xml:space="preserve">key number of metaphoric entailments that may be immediately obvious to a </w:t>
      </w:r>
      <w:r w:rsidR="002F0864" w:rsidRPr="005468D5">
        <w:rPr>
          <w:rFonts w:ascii="Times New Roman" w:hAnsi="Times New Roman" w:cs="Times New Roman"/>
          <w:sz w:val="24"/>
          <w:szCs w:val="24"/>
        </w:rPr>
        <w:t>user or</w:t>
      </w:r>
      <w:r w:rsidR="003B1535" w:rsidRPr="005468D5">
        <w:rPr>
          <w:rFonts w:ascii="Times New Roman" w:hAnsi="Times New Roman" w:cs="Times New Roman"/>
          <w:sz w:val="24"/>
          <w:szCs w:val="24"/>
        </w:rPr>
        <w:t xml:space="preserve"> </w:t>
      </w:r>
      <w:r w:rsidR="00CB22B2" w:rsidRPr="005468D5">
        <w:rPr>
          <w:rFonts w:ascii="Times New Roman" w:hAnsi="Times New Roman" w:cs="Times New Roman"/>
          <w:sz w:val="24"/>
          <w:szCs w:val="24"/>
        </w:rPr>
        <w:t xml:space="preserve">would be once explained. </w:t>
      </w:r>
      <w:r w:rsidR="005746A3">
        <w:rPr>
          <w:rFonts w:ascii="Times New Roman" w:hAnsi="Times New Roman" w:cs="Times New Roman"/>
          <w:sz w:val="24"/>
          <w:szCs w:val="24"/>
        </w:rPr>
        <w:t>The</w:t>
      </w:r>
      <w:r w:rsidR="00CB22B2" w:rsidRPr="005468D5">
        <w:rPr>
          <w:rFonts w:ascii="Times New Roman" w:hAnsi="Times New Roman" w:cs="Times New Roman"/>
          <w:sz w:val="24"/>
          <w:szCs w:val="24"/>
        </w:rPr>
        <w:t xml:space="preserve"> icon itself is a </w:t>
      </w:r>
      <w:r w:rsidR="00CB22B2" w:rsidRPr="005468D5">
        <w:rPr>
          <w:rFonts w:ascii="Times New Roman" w:hAnsi="Times New Roman" w:cs="Times New Roman"/>
          <w:i/>
          <w:iCs/>
          <w:sz w:val="24"/>
          <w:szCs w:val="24"/>
        </w:rPr>
        <w:t xml:space="preserve">pie </w:t>
      </w:r>
      <w:proofErr w:type="gramStart"/>
      <w:r w:rsidR="00CB22B2" w:rsidRPr="005468D5">
        <w:rPr>
          <w:rFonts w:ascii="Times New Roman" w:hAnsi="Times New Roman" w:cs="Times New Roman"/>
          <w:i/>
          <w:iCs/>
          <w:sz w:val="24"/>
          <w:szCs w:val="24"/>
        </w:rPr>
        <w:t>chart</w:t>
      </w:r>
      <w:r w:rsidR="00CB22B2" w:rsidRPr="005468D5">
        <w:rPr>
          <w:rFonts w:ascii="Times New Roman" w:hAnsi="Times New Roman" w:cs="Times New Roman"/>
          <w:sz w:val="24"/>
          <w:szCs w:val="24"/>
        </w:rPr>
        <w:t>, but</w:t>
      </w:r>
      <w:proofErr w:type="gramEnd"/>
      <w:r w:rsidR="00CB22B2" w:rsidRPr="005468D5">
        <w:rPr>
          <w:rFonts w:ascii="Times New Roman" w:hAnsi="Times New Roman" w:cs="Times New Roman"/>
          <w:sz w:val="24"/>
          <w:szCs w:val="24"/>
        </w:rPr>
        <w:t xml:space="preserve"> </w:t>
      </w:r>
      <w:r w:rsidR="00201CEC" w:rsidRPr="005468D5">
        <w:rPr>
          <w:rFonts w:ascii="Times New Roman" w:hAnsi="Times New Roman" w:cs="Times New Roman"/>
          <w:sz w:val="24"/>
          <w:szCs w:val="24"/>
        </w:rPr>
        <w:t xml:space="preserve">calling it a </w:t>
      </w:r>
      <w:r w:rsidR="00201CEC" w:rsidRPr="005468D5">
        <w:rPr>
          <w:rFonts w:ascii="Times New Roman" w:hAnsi="Times New Roman" w:cs="Times New Roman"/>
          <w:i/>
          <w:iCs/>
          <w:sz w:val="24"/>
          <w:szCs w:val="24"/>
        </w:rPr>
        <w:t>pie plate</w:t>
      </w:r>
      <w:r w:rsidR="00201CEC" w:rsidRPr="005468D5">
        <w:rPr>
          <w:rFonts w:ascii="Times New Roman" w:hAnsi="Times New Roman" w:cs="Times New Roman"/>
          <w:sz w:val="24"/>
          <w:szCs w:val="24"/>
        </w:rPr>
        <w:t xml:space="preserve"> entail</w:t>
      </w:r>
      <w:r w:rsidR="00A01F93" w:rsidRPr="005468D5">
        <w:rPr>
          <w:rFonts w:ascii="Times New Roman" w:hAnsi="Times New Roman" w:cs="Times New Roman"/>
          <w:sz w:val="24"/>
          <w:szCs w:val="24"/>
        </w:rPr>
        <w:t>s that: a plate can be empty, partiall</w:t>
      </w:r>
      <w:r w:rsidR="00BD2A18" w:rsidRPr="005468D5">
        <w:rPr>
          <w:rFonts w:ascii="Times New Roman" w:hAnsi="Times New Roman" w:cs="Times New Roman"/>
          <w:sz w:val="24"/>
          <w:szCs w:val="24"/>
        </w:rPr>
        <w:t xml:space="preserve">y full, or whole; that a whole plate of pie is better than an empty one; that </w:t>
      </w:r>
      <w:r w:rsidR="005E7E52" w:rsidRPr="005468D5">
        <w:rPr>
          <w:rFonts w:ascii="Times New Roman" w:hAnsi="Times New Roman" w:cs="Times New Roman"/>
          <w:sz w:val="24"/>
          <w:szCs w:val="24"/>
        </w:rPr>
        <w:t xml:space="preserve">a person usually consumes just one slice in a sitting; </w:t>
      </w:r>
      <w:r w:rsidR="0019019E" w:rsidRPr="005468D5">
        <w:rPr>
          <w:rFonts w:ascii="Times New Roman" w:hAnsi="Times New Roman" w:cs="Times New Roman"/>
          <w:sz w:val="24"/>
          <w:szCs w:val="24"/>
        </w:rPr>
        <w:t>that</w:t>
      </w:r>
      <w:r w:rsidR="008777B8" w:rsidRPr="005468D5">
        <w:rPr>
          <w:rFonts w:ascii="Times New Roman" w:hAnsi="Times New Roman" w:cs="Times New Roman"/>
          <w:sz w:val="24"/>
          <w:szCs w:val="24"/>
        </w:rPr>
        <w:t xml:space="preserve"> a slice of pie may be shared by the forkful</w:t>
      </w:r>
      <w:r w:rsidR="0019019E" w:rsidRPr="005468D5">
        <w:rPr>
          <w:rFonts w:ascii="Times New Roman" w:hAnsi="Times New Roman" w:cs="Times New Roman"/>
          <w:sz w:val="24"/>
          <w:szCs w:val="24"/>
        </w:rPr>
        <w:t>; and finally, that a single slice removed from the pie may reveal layers.</w:t>
      </w:r>
      <w:r w:rsidR="001447DD" w:rsidRPr="005468D5">
        <w:rPr>
          <w:rFonts w:ascii="Times New Roman" w:hAnsi="Times New Roman" w:cs="Times New Roman"/>
          <w:sz w:val="24"/>
          <w:szCs w:val="24"/>
        </w:rPr>
        <w:t xml:space="preserve"> </w:t>
      </w:r>
    </w:p>
    <w:p w14:paraId="71562778" w14:textId="3A61CF7E" w:rsidR="00D51702" w:rsidRPr="005468D5" w:rsidRDefault="00901CC6" w:rsidP="002E0754">
      <w:pPr>
        <w:spacing w:line="360" w:lineRule="auto"/>
        <w:rPr>
          <w:rFonts w:ascii="Times New Roman" w:hAnsi="Times New Roman" w:cs="Times New Roman"/>
          <w:sz w:val="24"/>
          <w:szCs w:val="24"/>
        </w:rPr>
      </w:pPr>
      <w:r>
        <w:rPr>
          <w:rFonts w:ascii="Times New Roman" w:hAnsi="Times New Roman" w:cs="Times New Roman"/>
          <w:sz w:val="24"/>
          <w:szCs w:val="24"/>
        </w:rPr>
        <w:t>While a pie plate is described here, i</w:t>
      </w:r>
      <w:r w:rsidR="00E732C7" w:rsidRPr="005468D5">
        <w:rPr>
          <w:rFonts w:ascii="Times New Roman" w:hAnsi="Times New Roman" w:cs="Times New Roman"/>
          <w:sz w:val="24"/>
          <w:szCs w:val="24"/>
        </w:rPr>
        <w:t>n practice, the instantiation could</w:t>
      </w:r>
      <w:r w:rsidR="00A27979" w:rsidRPr="005468D5">
        <w:rPr>
          <w:rFonts w:ascii="Times New Roman" w:hAnsi="Times New Roman" w:cs="Times New Roman"/>
          <w:sz w:val="24"/>
          <w:szCs w:val="24"/>
        </w:rPr>
        <w:t xml:space="preserve"> just as well</w:t>
      </w:r>
      <w:r w:rsidR="00E732C7" w:rsidRPr="005468D5">
        <w:rPr>
          <w:rFonts w:ascii="Times New Roman" w:hAnsi="Times New Roman" w:cs="Times New Roman"/>
          <w:sz w:val="24"/>
          <w:szCs w:val="24"/>
        </w:rPr>
        <w:t xml:space="preserve"> be a grid chart made up with individual squares, each with their own layers beneath</w:t>
      </w:r>
      <w:r>
        <w:rPr>
          <w:rFonts w:ascii="Times New Roman" w:hAnsi="Times New Roman" w:cs="Times New Roman"/>
          <w:sz w:val="24"/>
          <w:szCs w:val="24"/>
        </w:rPr>
        <w:t>. C</w:t>
      </w:r>
      <w:r w:rsidR="00E732C7" w:rsidRPr="005468D5">
        <w:rPr>
          <w:rFonts w:ascii="Times New Roman" w:hAnsi="Times New Roman" w:cs="Times New Roman"/>
          <w:sz w:val="24"/>
          <w:szCs w:val="24"/>
        </w:rPr>
        <w:t>all</w:t>
      </w:r>
      <w:r w:rsidR="00AA16AB" w:rsidRPr="005468D5">
        <w:rPr>
          <w:rFonts w:ascii="Times New Roman" w:hAnsi="Times New Roman" w:cs="Times New Roman"/>
          <w:sz w:val="24"/>
          <w:szCs w:val="24"/>
        </w:rPr>
        <w:t xml:space="preserve"> it</w:t>
      </w:r>
      <w:r w:rsidR="00E732C7" w:rsidRPr="005468D5">
        <w:rPr>
          <w:rFonts w:ascii="Times New Roman" w:hAnsi="Times New Roman" w:cs="Times New Roman"/>
          <w:sz w:val="24"/>
          <w:szCs w:val="24"/>
        </w:rPr>
        <w:t xml:space="preserve"> TiramisuReview.</w:t>
      </w:r>
      <w:r w:rsidR="003E4AC2" w:rsidRPr="005468D5">
        <w:rPr>
          <w:rFonts w:ascii="Times New Roman" w:hAnsi="Times New Roman" w:cs="Times New Roman"/>
          <w:sz w:val="24"/>
          <w:szCs w:val="24"/>
        </w:rPr>
        <w:t xml:space="preserve"> </w:t>
      </w:r>
      <w:r w:rsidR="00E732C7" w:rsidRPr="005468D5">
        <w:rPr>
          <w:rFonts w:ascii="Times New Roman" w:hAnsi="Times New Roman" w:cs="Times New Roman"/>
          <w:sz w:val="24"/>
          <w:szCs w:val="24"/>
        </w:rPr>
        <w:t>Whatever form the concept takes, the essential elements include a basic geometric shape that can be portioned into smaller uniform segments to represent different review facets</w:t>
      </w:r>
      <w:r w:rsidR="00542232" w:rsidRPr="005468D5">
        <w:rPr>
          <w:rFonts w:ascii="Times New Roman" w:hAnsi="Times New Roman" w:cs="Times New Roman"/>
          <w:sz w:val="24"/>
          <w:szCs w:val="24"/>
        </w:rPr>
        <w:t xml:space="preserve"> of equal </w:t>
      </w:r>
      <w:r w:rsidR="00B212AD" w:rsidRPr="005468D5">
        <w:rPr>
          <w:rFonts w:ascii="Times New Roman" w:hAnsi="Times New Roman" w:cs="Times New Roman"/>
          <w:sz w:val="24"/>
          <w:szCs w:val="24"/>
        </w:rPr>
        <w:t>and</w:t>
      </w:r>
      <w:r w:rsidR="00542232" w:rsidRPr="005468D5">
        <w:rPr>
          <w:rFonts w:ascii="Times New Roman" w:hAnsi="Times New Roman" w:cs="Times New Roman"/>
          <w:sz w:val="24"/>
          <w:szCs w:val="24"/>
        </w:rPr>
        <w:t xml:space="preserve"> unequal size</w:t>
      </w:r>
      <w:r w:rsidR="00E732C7" w:rsidRPr="005468D5">
        <w:rPr>
          <w:rFonts w:ascii="Times New Roman" w:hAnsi="Times New Roman" w:cs="Times New Roman"/>
          <w:sz w:val="24"/>
          <w:szCs w:val="24"/>
        </w:rPr>
        <w:t>.</w:t>
      </w:r>
      <w:r>
        <w:rPr>
          <w:rStyle w:val="FootnoteReference"/>
          <w:rFonts w:ascii="Times New Roman" w:hAnsi="Times New Roman" w:cs="Times New Roman"/>
          <w:sz w:val="24"/>
          <w:szCs w:val="24"/>
        </w:rPr>
        <w:footnoteReference w:id="13"/>
      </w:r>
      <w:r>
        <w:rPr>
          <w:rFonts w:ascii="Times New Roman" w:hAnsi="Times New Roman" w:cs="Times New Roman"/>
          <w:sz w:val="24"/>
          <w:szCs w:val="24"/>
        </w:rPr>
        <w:t xml:space="preserve"> </w:t>
      </w:r>
      <w:r w:rsidR="00E732C7" w:rsidRPr="005468D5">
        <w:rPr>
          <w:rFonts w:ascii="Times New Roman" w:hAnsi="Times New Roman" w:cs="Times New Roman"/>
          <w:sz w:val="24"/>
          <w:szCs w:val="24"/>
        </w:rPr>
        <w:t>Each of the individual visual segments that represent a facet (slices in the case of a pie chart, smaller squares in the case of a grid chart) would be independently viewable. When viewed independently, the</w:t>
      </w:r>
      <w:r w:rsidR="00D211B8" w:rsidRPr="005468D5">
        <w:rPr>
          <w:rFonts w:ascii="Times New Roman" w:hAnsi="Times New Roman" w:cs="Times New Roman"/>
          <w:sz w:val="24"/>
          <w:szCs w:val="24"/>
        </w:rPr>
        <w:t>se slice</w:t>
      </w:r>
      <w:r w:rsidR="00961320" w:rsidRPr="005468D5">
        <w:rPr>
          <w:rFonts w:ascii="Times New Roman" w:hAnsi="Times New Roman" w:cs="Times New Roman"/>
          <w:sz w:val="24"/>
          <w:szCs w:val="24"/>
        </w:rPr>
        <w:t>s</w:t>
      </w:r>
      <w:r w:rsidR="00E732C7" w:rsidRPr="005468D5">
        <w:rPr>
          <w:rFonts w:ascii="Times New Roman" w:hAnsi="Times New Roman" w:cs="Times New Roman"/>
          <w:sz w:val="24"/>
          <w:szCs w:val="24"/>
        </w:rPr>
        <w:t xml:space="preserve"> would take on the shape of a vertical bar graph (much like pie layering) to represent when there is more than one reviewer</w:t>
      </w:r>
      <w:r w:rsidR="00961320" w:rsidRPr="005468D5">
        <w:rPr>
          <w:rFonts w:ascii="Times New Roman" w:hAnsi="Times New Roman" w:cs="Times New Roman"/>
          <w:sz w:val="24"/>
          <w:szCs w:val="24"/>
        </w:rPr>
        <w:t xml:space="preserve"> cont</w:t>
      </w:r>
      <w:r w:rsidR="00F60999" w:rsidRPr="005468D5">
        <w:rPr>
          <w:rFonts w:ascii="Times New Roman" w:hAnsi="Times New Roman" w:cs="Times New Roman"/>
          <w:sz w:val="24"/>
          <w:szCs w:val="24"/>
        </w:rPr>
        <w:t>r</w:t>
      </w:r>
      <w:r w:rsidR="00961320" w:rsidRPr="005468D5">
        <w:rPr>
          <w:rFonts w:ascii="Times New Roman" w:hAnsi="Times New Roman" w:cs="Times New Roman"/>
          <w:sz w:val="24"/>
          <w:szCs w:val="24"/>
        </w:rPr>
        <w:t>ibution</w:t>
      </w:r>
      <w:r w:rsidR="00E732C7" w:rsidRPr="005468D5">
        <w:rPr>
          <w:rFonts w:ascii="Times New Roman" w:hAnsi="Times New Roman" w:cs="Times New Roman"/>
          <w:sz w:val="24"/>
          <w:szCs w:val="24"/>
        </w:rPr>
        <w:t xml:space="preserve"> per facet. </w:t>
      </w:r>
      <w:r w:rsidR="00542232" w:rsidRPr="005468D5">
        <w:rPr>
          <w:rFonts w:ascii="Times New Roman" w:hAnsi="Times New Roman" w:cs="Times New Roman"/>
          <w:sz w:val="24"/>
          <w:szCs w:val="24"/>
        </w:rPr>
        <w:t xml:space="preserve"> </w:t>
      </w:r>
    </w:p>
    <w:p w14:paraId="38CF66FD" w14:textId="7278FCEE" w:rsidR="002704DD" w:rsidRPr="005468D5" w:rsidRDefault="00D01E89" w:rsidP="002E0754">
      <w:pPr>
        <w:spacing w:line="360" w:lineRule="auto"/>
        <w:rPr>
          <w:rFonts w:ascii="Times New Roman" w:hAnsi="Times New Roman" w:cs="Times New Roman"/>
          <w:sz w:val="24"/>
          <w:szCs w:val="24"/>
        </w:rPr>
      </w:pPr>
      <w:r w:rsidRPr="005468D5">
        <w:rPr>
          <w:rFonts w:ascii="Times New Roman" w:hAnsi="Times New Roman" w:cs="Times New Roman"/>
          <w:b/>
          <w:bCs/>
          <w:sz w:val="24"/>
          <w:szCs w:val="24"/>
        </w:rPr>
        <w:t>INCENTIVES TO PARTICIPATE</w:t>
      </w:r>
    </w:p>
    <w:p w14:paraId="2AF1E25F" w14:textId="6384D588" w:rsidR="00316922" w:rsidRPr="005468D5" w:rsidRDefault="00901CC6" w:rsidP="00901CC6">
      <w:pPr>
        <w:spacing w:line="360" w:lineRule="auto"/>
        <w:ind w:firstLine="720"/>
        <w:rPr>
          <w:rFonts w:ascii="Times New Roman" w:hAnsi="Times New Roman" w:cs="Times New Roman"/>
          <w:sz w:val="24"/>
          <w:szCs w:val="24"/>
        </w:rPr>
      </w:pPr>
      <w:r>
        <w:rPr>
          <w:rFonts w:ascii="Times New Roman" w:hAnsi="Times New Roman" w:cs="Times New Roman"/>
          <w:sz w:val="24"/>
          <w:szCs w:val="24"/>
        </w:rPr>
        <w:t>A</w:t>
      </w:r>
      <w:r w:rsidR="000009E3" w:rsidRPr="005468D5">
        <w:rPr>
          <w:rFonts w:ascii="Times New Roman" w:hAnsi="Times New Roman" w:cs="Times New Roman"/>
          <w:sz w:val="24"/>
          <w:szCs w:val="24"/>
        </w:rPr>
        <w:t>s</w:t>
      </w:r>
      <w:r w:rsidR="000249D1" w:rsidRPr="005468D5">
        <w:rPr>
          <w:rFonts w:ascii="Times New Roman" w:hAnsi="Times New Roman" w:cs="Times New Roman"/>
          <w:sz w:val="24"/>
          <w:szCs w:val="24"/>
        </w:rPr>
        <w:t xml:space="preserve"> research</w:t>
      </w:r>
      <w:r w:rsidR="009773B8" w:rsidRPr="005468D5">
        <w:rPr>
          <w:rFonts w:ascii="Times New Roman" w:hAnsi="Times New Roman" w:cs="Times New Roman"/>
          <w:sz w:val="24"/>
          <w:szCs w:val="24"/>
        </w:rPr>
        <w:t>er</w:t>
      </w:r>
      <w:r w:rsidR="000009E3" w:rsidRPr="005468D5">
        <w:rPr>
          <w:rFonts w:ascii="Times New Roman" w:hAnsi="Times New Roman" w:cs="Times New Roman"/>
          <w:sz w:val="24"/>
          <w:szCs w:val="24"/>
        </w:rPr>
        <w:t>s increasingly see</w:t>
      </w:r>
      <w:r w:rsidR="000249D1" w:rsidRPr="005468D5">
        <w:rPr>
          <w:rFonts w:ascii="Times New Roman" w:hAnsi="Times New Roman" w:cs="Times New Roman"/>
          <w:sz w:val="24"/>
          <w:szCs w:val="24"/>
        </w:rPr>
        <w:t xml:space="preserve"> </w:t>
      </w:r>
      <w:r w:rsidR="00BE7882" w:rsidRPr="005468D5">
        <w:rPr>
          <w:rFonts w:ascii="Times New Roman" w:hAnsi="Times New Roman" w:cs="Times New Roman"/>
          <w:sz w:val="24"/>
          <w:szCs w:val="24"/>
        </w:rPr>
        <w:t xml:space="preserve">unassessed </w:t>
      </w:r>
      <w:r w:rsidR="00DF64AB" w:rsidRPr="005468D5">
        <w:rPr>
          <w:rFonts w:ascii="Times New Roman" w:hAnsi="Times New Roman" w:cs="Times New Roman"/>
          <w:sz w:val="24"/>
          <w:szCs w:val="24"/>
        </w:rPr>
        <w:t xml:space="preserve">facets </w:t>
      </w:r>
      <w:r w:rsidR="002D6DDF" w:rsidRPr="005468D5">
        <w:rPr>
          <w:rFonts w:ascii="Times New Roman" w:hAnsi="Times New Roman" w:cs="Times New Roman"/>
          <w:sz w:val="24"/>
          <w:szCs w:val="24"/>
        </w:rPr>
        <w:t>on</w:t>
      </w:r>
      <w:r w:rsidR="000009E3" w:rsidRPr="005468D5">
        <w:rPr>
          <w:rFonts w:ascii="Times New Roman" w:hAnsi="Times New Roman" w:cs="Times New Roman"/>
          <w:sz w:val="24"/>
          <w:szCs w:val="24"/>
        </w:rPr>
        <w:t xml:space="preserve"> paper</w:t>
      </w:r>
      <w:r w:rsidR="002D6DDF" w:rsidRPr="005468D5">
        <w:rPr>
          <w:rFonts w:ascii="Times New Roman" w:hAnsi="Times New Roman" w:cs="Times New Roman"/>
          <w:sz w:val="24"/>
          <w:szCs w:val="24"/>
        </w:rPr>
        <w:t>s</w:t>
      </w:r>
      <w:r w:rsidR="009773B8" w:rsidRPr="005468D5">
        <w:rPr>
          <w:rFonts w:ascii="Times New Roman" w:hAnsi="Times New Roman" w:cs="Times New Roman"/>
          <w:sz w:val="24"/>
          <w:szCs w:val="24"/>
        </w:rPr>
        <w:t xml:space="preserve"> along</w:t>
      </w:r>
      <w:r w:rsidR="00E96B5B">
        <w:rPr>
          <w:rFonts w:ascii="Times New Roman" w:hAnsi="Times New Roman" w:cs="Times New Roman"/>
          <w:sz w:val="24"/>
          <w:szCs w:val="24"/>
        </w:rPr>
        <w:t>side</w:t>
      </w:r>
      <w:r w:rsidR="009773B8" w:rsidRPr="005468D5">
        <w:rPr>
          <w:rFonts w:ascii="Times New Roman" w:hAnsi="Times New Roman" w:cs="Times New Roman"/>
          <w:sz w:val="24"/>
          <w:szCs w:val="24"/>
        </w:rPr>
        <w:t xml:space="preserve"> a method to </w:t>
      </w:r>
      <w:r w:rsidR="000B72C8" w:rsidRPr="005468D5">
        <w:rPr>
          <w:rFonts w:ascii="Times New Roman" w:hAnsi="Times New Roman" w:cs="Times New Roman"/>
          <w:sz w:val="24"/>
          <w:szCs w:val="24"/>
        </w:rPr>
        <w:t xml:space="preserve">provide </w:t>
      </w:r>
      <w:r w:rsidR="00346BC4" w:rsidRPr="005468D5">
        <w:rPr>
          <w:rFonts w:ascii="Times New Roman" w:hAnsi="Times New Roman" w:cs="Times New Roman"/>
          <w:sz w:val="24"/>
          <w:szCs w:val="24"/>
        </w:rPr>
        <w:t xml:space="preserve">that </w:t>
      </w:r>
      <w:r w:rsidR="002D6DDF" w:rsidRPr="005468D5">
        <w:rPr>
          <w:rFonts w:ascii="Times New Roman" w:hAnsi="Times New Roman" w:cs="Times New Roman"/>
          <w:sz w:val="24"/>
          <w:szCs w:val="24"/>
        </w:rPr>
        <w:t>assessment</w:t>
      </w:r>
      <w:r w:rsidR="00346BC4" w:rsidRPr="005468D5">
        <w:rPr>
          <w:rFonts w:ascii="Times New Roman" w:hAnsi="Times New Roman" w:cs="Times New Roman"/>
          <w:sz w:val="24"/>
          <w:szCs w:val="24"/>
        </w:rPr>
        <w:t>, the</w:t>
      </w:r>
      <w:r w:rsidR="000B72C8" w:rsidRPr="005468D5">
        <w:rPr>
          <w:rFonts w:ascii="Times New Roman" w:hAnsi="Times New Roman" w:cs="Times New Roman"/>
          <w:sz w:val="24"/>
          <w:szCs w:val="24"/>
        </w:rPr>
        <w:t xml:space="preserve"> novelty of this proposition will</w:t>
      </w:r>
      <w:r w:rsidR="00F87454" w:rsidRPr="005468D5">
        <w:rPr>
          <w:rFonts w:ascii="Times New Roman" w:hAnsi="Times New Roman" w:cs="Times New Roman"/>
          <w:sz w:val="24"/>
          <w:szCs w:val="24"/>
        </w:rPr>
        <w:t xml:space="preserve"> </w:t>
      </w:r>
      <w:r w:rsidR="003A4139" w:rsidRPr="005468D5">
        <w:rPr>
          <w:rFonts w:ascii="Times New Roman" w:hAnsi="Times New Roman" w:cs="Times New Roman"/>
          <w:sz w:val="24"/>
          <w:szCs w:val="24"/>
        </w:rPr>
        <w:t>inspire a variety of</w:t>
      </w:r>
      <w:r w:rsidR="000B72C8" w:rsidRPr="005468D5">
        <w:rPr>
          <w:rFonts w:ascii="Times New Roman" w:hAnsi="Times New Roman" w:cs="Times New Roman"/>
          <w:sz w:val="24"/>
          <w:szCs w:val="24"/>
        </w:rPr>
        <w:t xml:space="preserve"> </w:t>
      </w:r>
      <w:r w:rsidR="0057679C" w:rsidRPr="005468D5">
        <w:rPr>
          <w:rFonts w:ascii="Times New Roman" w:hAnsi="Times New Roman" w:cs="Times New Roman"/>
          <w:sz w:val="24"/>
          <w:szCs w:val="24"/>
        </w:rPr>
        <w:t xml:space="preserve">private </w:t>
      </w:r>
      <w:r w:rsidR="00CB21A4" w:rsidRPr="005468D5">
        <w:rPr>
          <w:rFonts w:ascii="Times New Roman" w:hAnsi="Times New Roman" w:cs="Times New Roman"/>
          <w:sz w:val="24"/>
          <w:szCs w:val="24"/>
        </w:rPr>
        <w:t>incentive</w:t>
      </w:r>
      <w:r w:rsidR="003A4139" w:rsidRPr="005468D5">
        <w:rPr>
          <w:rFonts w:ascii="Times New Roman" w:hAnsi="Times New Roman" w:cs="Times New Roman"/>
          <w:sz w:val="24"/>
          <w:szCs w:val="24"/>
        </w:rPr>
        <w:t>s</w:t>
      </w:r>
      <w:r w:rsidR="006A59C9" w:rsidRPr="005468D5">
        <w:rPr>
          <w:rFonts w:ascii="Times New Roman" w:hAnsi="Times New Roman" w:cs="Times New Roman"/>
          <w:sz w:val="24"/>
          <w:szCs w:val="24"/>
        </w:rPr>
        <w:t xml:space="preserve"> to participate</w:t>
      </w:r>
      <w:r w:rsidR="0057679C" w:rsidRPr="005468D5">
        <w:rPr>
          <w:rFonts w:ascii="Times New Roman" w:hAnsi="Times New Roman" w:cs="Times New Roman"/>
          <w:sz w:val="24"/>
          <w:szCs w:val="24"/>
        </w:rPr>
        <w:t xml:space="preserve">. </w:t>
      </w:r>
      <w:r w:rsidR="00F23861" w:rsidRPr="005468D5">
        <w:rPr>
          <w:rFonts w:ascii="Times New Roman" w:hAnsi="Times New Roman" w:cs="Times New Roman"/>
          <w:sz w:val="24"/>
          <w:szCs w:val="24"/>
        </w:rPr>
        <w:t>This is the</w:t>
      </w:r>
      <w:r w:rsidR="007B7C87" w:rsidRPr="005468D5">
        <w:rPr>
          <w:rFonts w:ascii="Times New Roman" w:hAnsi="Times New Roman" w:cs="Times New Roman"/>
          <w:sz w:val="24"/>
          <w:szCs w:val="24"/>
        </w:rPr>
        <w:t xml:space="preserve"> rationale</w:t>
      </w:r>
      <w:r w:rsidR="007152D4" w:rsidRPr="005468D5">
        <w:rPr>
          <w:rFonts w:ascii="Times New Roman" w:hAnsi="Times New Roman" w:cs="Times New Roman"/>
          <w:sz w:val="24"/>
          <w:szCs w:val="24"/>
        </w:rPr>
        <w:t xml:space="preserve"> </w:t>
      </w:r>
      <w:r>
        <w:rPr>
          <w:rFonts w:ascii="Times New Roman" w:hAnsi="Times New Roman" w:cs="Times New Roman"/>
          <w:sz w:val="24"/>
          <w:szCs w:val="24"/>
        </w:rPr>
        <w:t>underlying my assertion that</w:t>
      </w:r>
      <w:r w:rsidR="007152D4" w:rsidRPr="005468D5">
        <w:rPr>
          <w:rFonts w:ascii="Times New Roman" w:hAnsi="Times New Roman" w:cs="Times New Roman"/>
          <w:sz w:val="24"/>
          <w:szCs w:val="24"/>
        </w:rPr>
        <w:t xml:space="preserve"> the technology of PiePlate </w:t>
      </w:r>
      <w:r w:rsidR="00AB3B79" w:rsidRPr="005468D5">
        <w:rPr>
          <w:rFonts w:ascii="Times New Roman" w:hAnsi="Times New Roman" w:cs="Times New Roman"/>
          <w:sz w:val="24"/>
          <w:szCs w:val="24"/>
        </w:rPr>
        <w:t xml:space="preserve">is a </w:t>
      </w:r>
      <w:r w:rsidR="00AB3B79" w:rsidRPr="005468D5">
        <w:rPr>
          <w:rFonts w:ascii="Times New Roman" w:hAnsi="Times New Roman" w:cs="Times New Roman"/>
          <w:sz w:val="24"/>
          <w:szCs w:val="24"/>
        </w:rPr>
        <w:lastRenderedPageBreak/>
        <w:t xml:space="preserve">match for </w:t>
      </w:r>
      <w:r w:rsidR="000B55AF" w:rsidRPr="005468D5">
        <w:rPr>
          <w:rFonts w:ascii="Times New Roman" w:hAnsi="Times New Roman" w:cs="Times New Roman"/>
          <w:sz w:val="24"/>
          <w:szCs w:val="24"/>
        </w:rPr>
        <w:t>the</w:t>
      </w:r>
      <w:r w:rsidR="00FB3BCD" w:rsidRPr="005468D5">
        <w:rPr>
          <w:rFonts w:ascii="Times New Roman" w:hAnsi="Times New Roman" w:cs="Times New Roman"/>
          <w:sz w:val="24"/>
          <w:szCs w:val="24"/>
        </w:rPr>
        <w:t xml:space="preserve"> </w:t>
      </w:r>
      <w:r w:rsidR="000B55AF" w:rsidRPr="005468D5">
        <w:rPr>
          <w:rFonts w:ascii="Times New Roman" w:hAnsi="Times New Roman" w:cs="Times New Roman"/>
          <w:sz w:val="24"/>
          <w:szCs w:val="24"/>
        </w:rPr>
        <w:t>hurdle</w:t>
      </w:r>
      <w:r w:rsidR="00FB3BCD" w:rsidRPr="005468D5">
        <w:rPr>
          <w:rFonts w:ascii="Times New Roman" w:hAnsi="Times New Roman" w:cs="Times New Roman"/>
          <w:sz w:val="24"/>
          <w:szCs w:val="24"/>
        </w:rPr>
        <w:t xml:space="preserve"> of</w:t>
      </w:r>
      <w:r w:rsidR="00AB3B79" w:rsidRPr="005468D5">
        <w:rPr>
          <w:rFonts w:ascii="Times New Roman" w:hAnsi="Times New Roman" w:cs="Times New Roman"/>
          <w:sz w:val="24"/>
          <w:szCs w:val="24"/>
        </w:rPr>
        <w:t xml:space="preserve"> social </w:t>
      </w:r>
      <w:r w:rsidR="00E230D5" w:rsidRPr="005468D5">
        <w:rPr>
          <w:rFonts w:ascii="Times New Roman" w:hAnsi="Times New Roman" w:cs="Times New Roman"/>
          <w:sz w:val="24"/>
          <w:szCs w:val="24"/>
        </w:rPr>
        <w:t>uptake</w:t>
      </w:r>
      <w:r w:rsidR="00FD3428" w:rsidRPr="005468D5">
        <w:rPr>
          <w:rFonts w:ascii="Times New Roman" w:hAnsi="Times New Roman" w:cs="Times New Roman"/>
          <w:sz w:val="24"/>
          <w:szCs w:val="24"/>
        </w:rPr>
        <w:t>. Below</w:t>
      </w:r>
      <w:r w:rsidR="005F445A" w:rsidRPr="005468D5">
        <w:rPr>
          <w:rFonts w:ascii="Times New Roman" w:hAnsi="Times New Roman" w:cs="Times New Roman"/>
          <w:sz w:val="24"/>
          <w:szCs w:val="24"/>
        </w:rPr>
        <w:t xml:space="preserve"> </w:t>
      </w:r>
      <w:r w:rsidR="00103547" w:rsidRPr="005468D5">
        <w:rPr>
          <w:rFonts w:ascii="Times New Roman" w:hAnsi="Times New Roman" w:cs="Times New Roman"/>
          <w:sz w:val="24"/>
          <w:szCs w:val="24"/>
        </w:rPr>
        <w:t>are</w:t>
      </w:r>
      <w:r w:rsidR="005F445A" w:rsidRPr="005468D5">
        <w:rPr>
          <w:rFonts w:ascii="Times New Roman" w:hAnsi="Times New Roman" w:cs="Times New Roman"/>
          <w:sz w:val="24"/>
          <w:szCs w:val="24"/>
        </w:rPr>
        <w:t xml:space="preserve"> scenarios </w:t>
      </w:r>
      <w:r w:rsidR="00E96B5B">
        <w:rPr>
          <w:rFonts w:ascii="Times New Roman" w:hAnsi="Times New Roman" w:cs="Times New Roman"/>
          <w:sz w:val="24"/>
          <w:szCs w:val="24"/>
        </w:rPr>
        <w:t>describing how</w:t>
      </w:r>
      <w:r w:rsidR="005F445A" w:rsidRPr="005468D5">
        <w:rPr>
          <w:rFonts w:ascii="Times New Roman" w:hAnsi="Times New Roman" w:cs="Times New Roman"/>
          <w:sz w:val="24"/>
          <w:szCs w:val="24"/>
        </w:rPr>
        <w:t xml:space="preserve"> individuals </w:t>
      </w:r>
      <w:r w:rsidR="00E96B5B">
        <w:rPr>
          <w:rFonts w:ascii="Times New Roman" w:hAnsi="Times New Roman" w:cs="Times New Roman"/>
          <w:sz w:val="24"/>
          <w:szCs w:val="24"/>
        </w:rPr>
        <w:t>may</w:t>
      </w:r>
      <w:r w:rsidR="00B61D7D" w:rsidRPr="005468D5">
        <w:rPr>
          <w:rFonts w:ascii="Times New Roman" w:hAnsi="Times New Roman" w:cs="Times New Roman"/>
          <w:sz w:val="24"/>
          <w:szCs w:val="24"/>
        </w:rPr>
        <w:t xml:space="preserve"> be self-motivated to </w:t>
      </w:r>
      <w:r w:rsidR="00FB3BCD" w:rsidRPr="005468D5">
        <w:rPr>
          <w:rFonts w:ascii="Times New Roman" w:hAnsi="Times New Roman" w:cs="Times New Roman"/>
          <w:sz w:val="24"/>
          <w:szCs w:val="24"/>
        </w:rPr>
        <w:t>contribute to</w:t>
      </w:r>
      <w:r w:rsidR="00B61D7D" w:rsidRPr="005468D5">
        <w:rPr>
          <w:rFonts w:ascii="Times New Roman" w:hAnsi="Times New Roman" w:cs="Times New Roman"/>
          <w:sz w:val="24"/>
          <w:szCs w:val="24"/>
        </w:rPr>
        <w:t xml:space="preserve"> PiePlate.</w:t>
      </w:r>
    </w:p>
    <w:p w14:paraId="72DD5ED2" w14:textId="08930093" w:rsidR="00E4322D" w:rsidRPr="005468D5" w:rsidRDefault="009F35D3"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In </w:t>
      </w:r>
      <w:r w:rsidR="00F46001" w:rsidRPr="005468D5">
        <w:rPr>
          <w:rFonts w:ascii="Times New Roman" w:hAnsi="Times New Roman" w:cs="Times New Roman"/>
          <w:sz w:val="24"/>
          <w:szCs w:val="24"/>
        </w:rPr>
        <w:t xml:space="preserve">positive </w:t>
      </w:r>
      <w:r w:rsidRPr="005468D5">
        <w:rPr>
          <w:rFonts w:ascii="Times New Roman" w:hAnsi="Times New Roman" w:cs="Times New Roman"/>
          <w:sz w:val="24"/>
          <w:szCs w:val="24"/>
        </w:rPr>
        <w:t xml:space="preserve">cases, a reader may </w:t>
      </w:r>
      <w:r w:rsidR="00F46001" w:rsidRPr="005468D5">
        <w:rPr>
          <w:rFonts w:ascii="Times New Roman" w:hAnsi="Times New Roman" w:cs="Times New Roman"/>
          <w:sz w:val="24"/>
          <w:szCs w:val="24"/>
        </w:rPr>
        <w:t xml:space="preserve">wish to make </w:t>
      </w:r>
      <w:r w:rsidRPr="005468D5">
        <w:rPr>
          <w:rFonts w:ascii="Times New Roman" w:hAnsi="Times New Roman" w:cs="Times New Roman"/>
          <w:sz w:val="24"/>
          <w:szCs w:val="24"/>
        </w:rPr>
        <w:t xml:space="preserve">a genuine </w:t>
      </w:r>
      <w:r w:rsidR="00207FBD" w:rsidRPr="005468D5">
        <w:rPr>
          <w:rFonts w:ascii="Times New Roman" w:hAnsi="Times New Roman" w:cs="Times New Roman"/>
          <w:sz w:val="24"/>
          <w:szCs w:val="24"/>
        </w:rPr>
        <w:t xml:space="preserve">good faith </w:t>
      </w:r>
      <w:r w:rsidR="00F94BB7" w:rsidRPr="005468D5">
        <w:rPr>
          <w:rFonts w:ascii="Times New Roman" w:hAnsi="Times New Roman" w:cs="Times New Roman"/>
          <w:sz w:val="24"/>
          <w:szCs w:val="24"/>
        </w:rPr>
        <w:t>recommendation to the author</w:t>
      </w:r>
      <w:r w:rsidR="004922D6" w:rsidRPr="005468D5">
        <w:rPr>
          <w:rFonts w:ascii="Times New Roman" w:hAnsi="Times New Roman" w:cs="Times New Roman"/>
          <w:sz w:val="24"/>
          <w:szCs w:val="24"/>
        </w:rPr>
        <w:t xml:space="preserve">. </w:t>
      </w:r>
      <w:r w:rsidR="00E96B5B">
        <w:rPr>
          <w:rFonts w:ascii="Times New Roman" w:hAnsi="Times New Roman" w:cs="Times New Roman"/>
          <w:sz w:val="24"/>
          <w:szCs w:val="24"/>
        </w:rPr>
        <w:t>Or a</w:t>
      </w:r>
      <w:r w:rsidR="0041412B" w:rsidRPr="005468D5">
        <w:rPr>
          <w:rFonts w:ascii="Times New Roman" w:hAnsi="Times New Roman" w:cs="Times New Roman"/>
          <w:sz w:val="24"/>
          <w:szCs w:val="24"/>
        </w:rPr>
        <w:t>n early</w:t>
      </w:r>
      <w:r w:rsidR="004922D6" w:rsidRPr="005468D5">
        <w:rPr>
          <w:rFonts w:ascii="Times New Roman" w:hAnsi="Times New Roman" w:cs="Times New Roman"/>
          <w:sz w:val="24"/>
          <w:szCs w:val="24"/>
        </w:rPr>
        <w:t xml:space="preserve"> reader may</w:t>
      </w:r>
      <w:r w:rsidR="000C7BB6" w:rsidRPr="005468D5">
        <w:rPr>
          <w:rFonts w:ascii="Times New Roman" w:hAnsi="Times New Roman" w:cs="Times New Roman"/>
          <w:sz w:val="24"/>
          <w:szCs w:val="24"/>
        </w:rPr>
        <w:t xml:space="preserve"> </w:t>
      </w:r>
      <w:r w:rsidR="00C65D2D" w:rsidRPr="005468D5">
        <w:rPr>
          <w:rFonts w:ascii="Times New Roman" w:hAnsi="Times New Roman" w:cs="Times New Roman"/>
          <w:sz w:val="24"/>
          <w:szCs w:val="24"/>
        </w:rPr>
        <w:t xml:space="preserve">want to alert the research community </w:t>
      </w:r>
      <w:r w:rsidR="0041412B" w:rsidRPr="005468D5">
        <w:rPr>
          <w:rFonts w:ascii="Times New Roman" w:hAnsi="Times New Roman" w:cs="Times New Roman"/>
          <w:sz w:val="24"/>
          <w:szCs w:val="24"/>
        </w:rPr>
        <w:t xml:space="preserve">about excellence in </w:t>
      </w:r>
      <w:r w:rsidR="00C65D2D" w:rsidRPr="005468D5">
        <w:rPr>
          <w:rFonts w:ascii="Times New Roman" w:hAnsi="Times New Roman" w:cs="Times New Roman"/>
          <w:sz w:val="24"/>
          <w:szCs w:val="24"/>
        </w:rPr>
        <w:t>a particular</w:t>
      </w:r>
      <w:r w:rsidR="000C7BB6" w:rsidRPr="005468D5">
        <w:rPr>
          <w:rFonts w:ascii="Times New Roman" w:hAnsi="Times New Roman" w:cs="Times New Roman"/>
          <w:sz w:val="24"/>
          <w:szCs w:val="24"/>
        </w:rPr>
        <w:t xml:space="preserve"> facet</w:t>
      </w:r>
      <w:r w:rsidR="0041412B" w:rsidRPr="005468D5">
        <w:rPr>
          <w:rFonts w:ascii="Times New Roman" w:hAnsi="Times New Roman" w:cs="Times New Roman"/>
          <w:sz w:val="24"/>
          <w:szCs w:val="24"/>
        </w:rPr>
        <w:t xml:space="preserve"> in the hope </w:t>
      </w:r>
      <w:r w:rsidR="00C65D2D" w:rsidRPr="005468D5">
        <w:rPr>
          <w:rFonts w:ascii="Times New Roman" w:hAnsi="Times New Roman" w:cs="Times New Roman"/>
          <w:sz w:val="24"/>
          <w:szCs w:val="24"/>
        </w:rPr>
        <w:t xml:space="preserve">that the other facets </w:t>
      </w:r>
      <w:r w:rsidR="0041412B" w:rsidRPr="005468D5">
        <w:rPr>
          <w:rFonts w:ascii="Times New Roman" w:hAnsi="Times New Roman" w:cs="Times New Roman"/>
          <w:sz w:val="24"/>
          <w:szCs w:val="24"/>
        </w:rPr>
        <w:t>will</w:t>
      </w:r>
      <w:r w:rsidR="00C65D2D" w:rsidRPr="005468D5">
        <w:rPr>
          <w:rFonts w:ascii="Times New Roman" w:hAnsi="Times New Roman" w:cs="Times New Roman"/>
          <w:sz w:val="24"/>
          <w:szCs w:val="24"/>
        </w:rPr>
        <w:t xml:space="preserve"> quickly be vetted</w:t>
      </w:r>
      <w:r w:rsidR="0041412B" w:rsidRPr="005468D5">
        <w:rPr>
          <w:rFonts w:ascii="Times New Roman" w:hAnsi="Times New Roman" w:cs="Times New Roman"/>
          <w:sz w:val="24"/>
          <w:szCs w:val="24"/>
        </w:rPr>
        <w:t xml:space="preserve"> too</w:t>
      </w:r>
      <w:r w:rsidR="000C7BB6" w:rsidRPr="005468D5">
        <w:rPr>
          <w:rFonts w:ascii="Times New Roman" w:hAnsi="Times New Roman" w:cs="Times New Roman"/>
          <w:sz w:val="24"/>
          <w:szCs w:val="24"/>
        </w:rPr>
        <w:t>.</w:t>
      </w:r>
      <w:r w:rsidR="00B9705B" w:rsidRPr="005468D5">
        <w:rPr>
          <w:rFonts w:ascii="Times New Roman" w:hAnsi="Times New Roman" w:cs="Times New Roman"/>
          <w:sz w:val="24"/>
          <w:szCs w:val="24"/>
        </w:rPr>
        <w:t xml:space="preserve"> </w:t>
      </w:r>
      <w:r w:rsidR="00C401D1" w:rsidRPr="005468D5">
        <w:rPr>
          <w:rFonts w:ascii="Times New Roman" w:hAnsi="Times New Roman" w:cs="Times New Roman"/>
          <w:sz w:val="24"/>
          <w:szCs w:val="24"/>
        </w:rPr>
        <w:t xml:space="preserve">Senior researchers might use the venue to </w:t>
      </w:r>
      <w:r w:rsidR="00034160" w:rsidRPr="005468D5">
        <w:rPr>
          <w:rFonts w:ascii="Times New Roman" w:hAnsi="Times New Roman" w:cs="Times New Roman"/>
          <w:sz w:val="24"/>
          <w:szCs w:val="24"/>
        </w:rPr>
        <w:t xml:space="preserve">systematically </w:t>
      </w:r>
      <w:r w:rsidR="00C401D1" w:rsidRPr="005468D5">
        <w:rPr>
          <w:rFonts w:ascii="Times New Roman" w:hAnsi="Times New Roman" w:cs="Times New Roman"/>
          <w:sz w:val="24"/>
          <w:szCs w:val="24"/>
        </w:rPr>
        <w:t xml:space="preserve">provide </w:t>
      </w:r>
      <w:r w:rsidR="00DB3459" w:rsidRPr="005468D5">
        <w:rPr>
          <w:rFonts w:ascii="Times New Roman" w:hAnsi="Times New Roman" w:cs="Times New Roman"/>
          <w:sz w:val="24"/>
          <w:szCs w:val="24"/>
        </w:rPr>
        <w:t>constructive and positive (where warranted)</w:t>
      </w:r>
      <w:r w:rsidR="00C401D1" w:rsidRPr="005468D5">
        <w:rPr>
          <w:rFonts w:ascii="Times New Roman" w:hAnsi="Times New Roman" w:cs="Times New Roman"/>
          <w:sz w:val="24"/>
          <w:szCs w:val="24"/>
        </w:rPr>
        <w:t xml:space="preserve"> comment on</w:t>
      </w:r>
      <w:r w:rsidR="00DB3459" w:rsidRPr="005468D5">
        <w:rPr>
          <w:rFonts w:ascii="Times New Roman" w:hAnsi="Times New Roman" w:cs="Times New Roman"/>
          <w:sz w:val="24"/>
          <w:szCs w:val="24"/>
        </w:rPr>
        <w:t xml:space="preserve"> papers by early-career researchers as a </w:t>
      </w:r>
      <w:r w:rsidR="00322E00" w:rsidRPr="005468D5">
        <w:rPr>
          <w:rFonts w:ascii="Times New Roman" w:hAnsi="Times New Roman" w:cs="Times New Roman"/>
          <w:sz w:val="24"/>
          <w:szCs w:val="24"/>
        </w:rPr>
        <w:t xml:space="preserve">potential way to </w:t>
      </w:r>
      <w:r w:rsidR="00F53123" w:rsidRPr="005468D5">
        <w:rPr>
          <w:rFonts w:ascii="Times New Roman" w:hAnsi="Times New Roman" w:cs="Times New Roman"/>
          <w:sz w:val="24"/>
          <w:szCs w:val="24"/>
        </w:rPr>
        <w:t>advertise their own labs</w:t>
      </w:r>
      <w:r w:rsidR="00D56BB6" w:rsidRPr="005468D5">
        <w:rPr>
          <w:rFonts w:ascii="Times New Roman" w:hAnsi="Times New Roman" w:cs="Times New Roman"/>
          <w:sz w:val="24"/>
          <w:szCs w:val="24"/>
        </w:rPr>
        <w:t xml:space="preserve"> and </w:t>
      </w:r>
      <w:r w:rsidR="00F53123" w:rsidRPr="005468D5">
        <w:rPr>
          <w:rFonts w:ascii="Times New Roman" w:hAnsi="Times New Roman" w:cs="Times New Roman"/>
          <w:sz w:val="24"/>
          <w:szCs w:val="24"/>
        </w:rPr>
        <w:t>programs to fresh talent</w:t>
      </w:r>
      <w:r w:rsidR="00D56BB6" w:rsidRPr="005468D5">
        <w:rPr>
          <w:rFonts w:ascii="Times New Roman" w:hAnsi="Times New Roman" w:cs="Times New Roman"/>
          <w:sz w:val="24"/>
          <w:szCs w:val="24"/>
        </w:rPr>
        <w:t>, or simply in the name of professional service</w:t>
      </w:r>
      <w:r w:rsidR="00F53123" w:rsidRPr="005468D5">
        <w:rPr>
          <w:rFonts w:ascii="Times New Roman" w:hAnsi="Times New Roman" w:cs="Times New Roman"/>
          <w:sz w:val="24"/>
          <w:szCs w:val="24"/>
        </w:rPr>
        <w:t>.</w:t>
      </w:r>
      <w:r w:rsidR="00C401D1" w:rsidRPr="005468D5">
        <w:rPr>
          <w:rFonts w:ascii="Times New Roman" w:hAnsi="Times New Roman" w:cs="Times New Roman"/>
          <w:sz w:val="24"/>
          <w:szCs w:val="24"/>
        </w:rPr>
        <w:t xml:space="preserve"> </w:t>
      </w:r>
      <w:r w:rsidR="002C044B" w:rsidRPr="005468D5">
        <w:rPr>
          <w:rFonts w:ascii="Times New Roman" w:hAnsi="Times New Roman" w:cs="Times New Roman"/>
          <w:sz w:val="24"/>
          <w:szCs w:val="24"/>
        </w:rPr>
        <w:t>In negative cases, it may be that a reader has uncovered a serious flaw in a paper’s methodology, or a very incomplete literature review, or an unnamed conflict of interest. Rather than simply stewing in silence, air</w:t>
      </w:r>
      <w:r w:rsidR="00AD616B" w:rsidRPr="005468D5">
        <w:rPr>
          <w:rFonts w:ascii="Times New Roman" w:hAnsi="Times New Roman" w:cs="Times New Roman"/>
          <w:sz w:val="24"/>
          <w:szCs w:val="24"/>
        </w:rPr>
        <w:t>ing</w:t>
      </w:r>
      <w:r w:rsidR="002C044B" w:rsidRPr="005468D5">
        <w:rPr>
          <w:rFonts w:ascii="Times New Roman" w:hAnsi="Times New Roman" w:cs="Times New Roman"/>
          <w:sz w:val="24"/>
          <w:szCs w:val="24"/>
        </w:rPr>
        <w:t xml:space="preserve"> the grievance on twitter, or await</w:t>
      </w:r>
      <w:r w:rsidR="00AD616B" w:rsidRPr="005468D5">
        <w:rPr>
          <w:rFonts w:ascii="Times New Roman" w:hAnsi="Times New Roman" w:cs="Times New Roman"/>
          <w:sz w:val="24"/>
          <w:szCs w:val="24"/>
        </w:rPr>
        <w:t>ing</w:t>
      </w:r>
      <w:r w:rsidR="002C044B" w:rsidRPr="005468D5">
        <w:rPr>
          <w:rFonts w:ascii="Times New Roman" w:hAnsi="Times New Roman" w:cs="Times New Roman"/>
          <w:sz w:val="24"/>
          <w:szCs w:val="24"/>
        </w:rPr>
        <w:t xml:space="preserve"> a response from a journal</w:t>
      </w:r>
      <w:r w:rsidR="00E96B5B">
        <w:rPr>
          <w:rFonts w:ascii="Times New Roman" w:hAnsi="Times New Roman" w:cs="Times New Roman"/>
          <w:sz w:val="24"/>
          <w:szCs w:val="24"/>
        </w:rPr>
        <w:t>, these</w:t>
      </w:r>
      <w:r w:rsidR="00CA3842" w:rsidRPr="005468D5">
        <w:rPr>
          <w:rFonts w:ascii="Times New Roman" w:hAnsi="Times New Roman" w:cs="Times New Roman"/>
          <w:sz w:val="24"/>
          <w:szCs w:val="24"/>
        </w:rPr>
        <w:t xml:space="preserve"> reader</w:t>
      </w:r>
      <w:r w:rsidR="00E96B5B">
        <w:rPr>
          <w:rFonts w:ascii="Times New Roman" w:hAnsi="Times New Roman" w:cs="Times New Roman"/>
          <w:sz w:val="24"/>
          <w:szCs w:val="24"/>
        </w:rPr>
        <w:t>s</w:t>
      </w:r>
      <w:r w:rsidR="002C044B" w:rsidRPr="005468D5">
        <w:rPr>
          <w:rFonts w:ascii="Times New Roman" w:hAnsi="Times New Roman" w:cs="Times New Roman"/>
          <w:sz w:val="24"/>
          <w:szCs w:val="24"/>
        </w:rPr>
        <w:t xml:space="preserve"> c</w:t>
      </w:r>
      <w:r w:rsidR="00CA3842" w:rsidRPr="005468D5">
        <w:rPr>
          <w:rFonts w:ascii="Times New Roman" w:hAnsi="Times New Roman" w:cs="Times New Roman"/>
          <w:sz w:val="24"/>
          <w:szCs w:val="24"/>
        </w:rPr>
        <w:t>an</w:t>
      </w:r>
      <w:r w:rsidR="002C044B" w:rsidRPr="005468D5">
        <w:rPr>
          <w:rFonts w:ascii="Times New Roman" w:hAnsi="Times New Roman" w:cs="Times New Roman"/>
          <w:sz w:val="24"/>
          <w:szCs w:val="24"/>
        </w:rPr>
        <w:t xml:space="preserve"> lodge their complaint as a</w:t>
      </w:r>
      <w:r w:rsidR="00CA3842" w:rsidRPr="005468D5">
        <w:rPr>
          <w:rFonts w:ascii="Times New Roman" w:hAnsi="Times New Roman" w:cs="Times New Roman"/>
          <w:sz w:val="24"/>
          <w:szCs w:val="24"/>
        </w:rPr>
        <w:t xml:space="preserve"> constructively written</w:t>
      </w:r>
      <w:r w:rsidR="002C044B" w:rsidRPr="005468D5">
        <w:rPr>
          <w:rFonts w:ascii="Times New Roman" w:hAnsi="Times New Roman" w:cs="Times New Roman"/>
          <w:sz w:val="24"/>
          <w:szCs w:val="24"/>
        </w:rPr>
        <w:t xml:space="preserve"> review</w:t>
      </w:r>
      <w:r w:rsidR="00E96B5B">
        <w:rPr>
          <w:rFonts w:ascii="Times New Roman" w:hAnsi="Times New Roman" w:cs="Times New Roman"/>
          <w:sz w:val="24"/>
          <w:szCs w:val="24"/>
        </w:rPr>
        <w:t>, that would be difficult for the authors or future readers to ignore</w:t>
      </w:r>
      <w:r w:rsidR="002C044B" w:rsidRPr="005468D5">
        <w:rPr>
          <w:rFonts w:ascii="Times New Roman" w:hAnsi="Times New Roman" w:cs="Times New Roman"/>
          <w:sz w:val="24"/>
          <w:szCs w:val="24"/>
        </w:rPr>
        <w:t xml:space="preserve">. </w:t>
      </w:r>
    </w:p>
    <w:p w14:paraId="2A42CD04" w14:textId="4890CBFC" w:rsidR="006343AF" w:rsidRPr="005468D5" w:rsidRDefault="00E96B5B" w:rsidP="002E0754">
      <w:pPr>
        <w:spacing w:line="360" w:lineRule="auto"/>
        <w:rPr>
          <w:rFonts w:ascii="Times New Roman" w:hAnsi="Times New Roman" w:cs="Times New Roman"/>
          <w:sz w:val="24"/>
          <w:szCs w:val="24"/>
        </w:rPr>
      </w:pPr>
      <w:r>
        <w:rPr>
          <w:rFonts w:ascii="Times New Roman" w:hAnsi="Times New Roman" w:cs="Times New Roman"/>
          <w:sz w:val="24"/>
          <w:szCs w:val="24"/>
        </w:rPr>
        <w:t>The creators of m</w:t>
      </w:r>
      <w:r w:rsidR="00555A66" w:rsidRPr="005468D5">
        <w:rPr>
          <w:rFonts w:ascii="Times New Roman" w:hAnsi="Times New Roman" w:cs="Times New Roman"/>
          <w:sz w:val="24"/>
          <w:szCs w:val="24"/>
        </w:rPr>
        <w:t>achine learning-enabled services</w:t>
      </w:r>
      <w:r w:rsidR="002A6E4B" w:rsidRPr="005468D5">
        <w:rPr>
          <w:rStyle w:val="FootnoteReference"/>
          <w:rFonts w:ascii="Times New Roman" w:hAnsi="Times New Roman" w:cs="Times New Roman"/>
          <w:sz w:val="24"/>
          <w:szCs w:val="24"/>
        </w:rPr>
        <w:footnoteReference w:id="14"/>
      </w:r>
      <w:r w:rsidR="00555A66" w:rsidRPr="005468D5">
        <w:rPr>
          <w:rFonts w:ascii="Times New Roman" w:hAnsi="Times New Roman" w:cs="Times New Roman"/>
          <w:sz w:val="24"/>
          <w:szCs w:val="24"/>
        </w:rPr>
        <w:t xml:space="preserve"> might </w:t>
      </w:r>
      <w:r>
        <w:rPr>
          <w:rFonts w:ascii="Times New Roman" w:hAnsi="Times New Roman" w:cs="Times New Roman"/>
          <w:sz w:val="24"/>
          <w:szCs w:val="24"/>
        </w:rPr>
        <w:t>have</w:t>
      </w:r>
      <w:r w:rsidR="00031AAC" w:rsidRPr="005468D5">
        <w:rPr>
          <w:rFonts w:ascii="Times New Roman" w:hAnsi="Times New Roman" w:cs="Times New Roman"/>
          <w:sz w:val="24"/>
          <w:szCs w:val="24"/>
        </w:rPr>
        <w:t xml:space="preserve"> incentive to participate in PiePlate</w:t>
      </w:r>
      <w:r>
        <w:rPr>
          <w:rFonts w:ascii="Times New Roman" w:hAnsi="Times New Roman" w:cs="Times New Roman"/>
          <w:sz w:val="24"/>
          <w:szCs w:val="24"/>
        </w:rPr>
        <w:t xml:space="preserve"> as well</w:t>
      </w:r>
      <w:r w:rsidR="00031AAC" w:rsidRPr="005468D5">
        <w:rPr>
          <w:rFonts w:ascii="Times New Roman" w:hAnsi="Times New Roman" w:cs="Times New Roman"/>
          <w:sz w:val="24"/>
          <w:szCs w:val="24"/>
        </w:rPr>
        <w:t>.</w:t>
      </w:r>
      <w:r w:rsidR="00E4322D" w:rsidRPr="005468D5">
        <w:rPr>
          <w:rFonts w:ascii="Times New Roman" w:hAnsi="Times New Roman" w:cs="Times New Roman"/>
          <w:sz w:val="24"/>
          <w:szCs w:val="24"/>
        </w:rPr>
        <w:t xml:space="preserve"> Entrepreneurs and web service developers</w:t>
      </w:r>
      <w:r>
        <w:rPr>
          <w:rFonts w:ascii="Times New Roman" w:hAnsi="Times New Roman" w:cs="Times New Roman"/>
          <w:sz w:val="24"/>
          <w:szCs w:val="24"/>
        </w:rPr>
        <w:t xml:space="preserve"> could demo their tools capabilities</w:t>
      </w:r>
      <w:r w:rsidR="00E4322D" w:rsidRPr="005468D5">
        <w:rPr>
          <w:rFonts w:ascii="Times New Roman" w:hAnsi="Times New Roman" w:cs="Times New Roman"/>
          <w:sz w:val="24"/>
          <w:szCs w:val="24"/>
        </w:rPr>
        <w:t xml:space="preserve"> by seeking out papers that lack review of a particular facet that their tool specialized in and providing a review.</w:t>
      </w:r>
      <w:r w:rsidR="00AA6D12" w:rsidRPr="005468D5">
        <w:rPr>
          <w:rFonts w:ascii="Times New Roman" w:hAnsi="Times New Roman" w:cs="Times New Roman"/>
          <w:sz w:val="24"/>
          <w:szCs w:val="24"/>
        </w:rPr>
        <w:t xml:space="preserve"> </w:t>
      </w:r>
      <w:r w:rsidR="000A210A" w:rsidRPr="005468D5">
        <w:rPr>
          <w:rFonts w:ascii="Times New Roman" w:hAnsi="Times New Roman" w:cs="Times New Roman"/>
          <w:sz w:val="24"/>
          <w:szCs w:val="24"/>
        </w:rPr>
        <w:t>T</w:t>
      </w:r>
      <w:r w:rsidR="00DC18CE" w:rsidRPr="005468D5">
        <w:rPr>
          <w:rFonts w:ascii="Times New Roman" w:hAnsi="Times New Roman" w:cs="Times New Roman"/>
          <w:sz w:val="24"/>
          <w:szCs w:val="24"/>
        </w:rPr>
        <w:t xml:space="preserve">he idea of more automation in review work </w:t>
      </w:r>
      <w:r w:rsidR="0066336D" w:rsidRPr="005468D5">
        <w:rPr>
          <w:rFonts w:ascii="Times New Roman" w:hAnsi="Times New Roman" w:cs="Times New Roman"/>
          <w:sz w:val="24"/>
          <w:szCs w:val="24"/>
        </w:rPr>
        <w:t>does</w:t>
      </w:r>
      <w:r w:rsidR="00474323" w:rsidRPr="005468D5">
        <w:rPr>
          <w:rFonts w:ascii="Times New Roman" w:hAnsi="Times New Roman" w:cs="Times New Roman"/>
          <w:sz w:val="24"/>
          <w:szCs w:val="24"/>
        </w:rPr>
        <w:t xml:space="preserve">, however, </w:t>
      </w:r>
      <w:r>
        <w:rPr>
          <w:rFonts w:ascii="Times New Roman" w:hAnsi="Times New Roman" w:cs="Times New Roman"/>
          <w:sz w:val="24"/>
          <w:szCs w:val="24"/>
        </w:rPr>
        <w:t xml:space="preserve">does </w:t>
      </w:r>
      <w:r w:rsidR="00474323" w:rsidRPr="005468D5">
        <w:rPr>
          <w:rFonts w:ascii="Times New Roman" w:hAnsi="Times New Roman" w:cs="Times New Roman"/>
          <w:sz w:val="24"/>
          <w:szCs w:val="24"/>
        </w:rPr>
        <w:t xml:space="preserve">raise </w:t>
      </w:r>
      <w:r>
        <w:rPr>
          <w:rFonts w:ascii="Times New Roman" w:hAnsi="Times New Roman" w:cs="Times New Roman"/>
          <w:sz w:val="24"/>
          <w:szCs w:val="24"/>
        </w:rPr>
        <w:t xml:space="preserve">the specter of </w:t>
      </w:r>
      <w:r w:rsidR="00EE61FD" w:rsidRPr="005468D5">
        <w:rPr>
          <w:rFonts w:ascii="Times New Roman" w:hAnsi="Times New Roman" w:cs="Times New Roman"/>
          <w:sz w:val="24"/>
          <w:szCs w:val="24"/>
        </w:rPr>
        <w:t xml:space="preserve">the </w:t>
      </w:r>
      <w:r>
        <w:rPr>
          <w:rFonts w:ascii="Times New Roman" w:hAnsi="Times New Roman" w:cs="Times New Roman"/>
          <w:sz w:val="24"/>
          <w:szCs w:val="24"/>
        </w:rPr>
        <w:t xml:space="preserve">many </w:t>
      </w:r>
      <w:r w:rsidR="0082086F" w:rsidRPr="005468D5">
        <w:rPr>
          <w:rFonts w:ascii="Times New Roman" w:hAnsi="Times New Roman" w:cs="Times New Roman"/>
          <w:sz w:val="24"/>
          <w:szCs w:val="24"/>
        </w:rPr>
        <w:t xml:space="preserve">creative </w:t>
      </w:r>
      <w:r w:rsidR="00EE61FD" w:rsidRPr="005468D5">
        <w:rPr>
          <w:rFonts w:ascii="Times New Roman" w:hAnsi="Times New Roman" w:cs="Times New Roman"/>
          <w:sz w:val="24"/>
          <w:szCs w:val="24"/>
        </w:rPr>
        <w:t>ways th</w:t>
      </w:r>
      <w:r w:rsidR="0082086F" w:rsidRPr="005468D5">
        <w:rPr>
          <w:rFonts w:ascii="Times New Roman" w:hAnsi="Times New Roman" w:cs="Times New Roman"/>
          <w:sz w:val="24"/>
          <w:szCs w:val="24"/>
        </w:rPr>
        <w:t xml:space="preserve">at </w:t>
      </w:r>
      <w:r w:rsidR="00BD2919" w:rsidRPr="005468D5">
        <w:rPr>
          <w:rFonts w:ascii="Times New Roman" w:hAnsi="Times New Roman" w:cs="Times New Roman"/>
          <w:sz w:val="24"/>
          <w:szCs w:val="24"/>
        </w:rPr>
        <w:t>bad actors will be incentivized to misuse this system</w:t>
      </w:r>
      <w:r w:rsidR="00202C84" w:rsidRPr="005468D5">
        <w:rPr>
          <w:rFonts w:ascii="Times New Roman" w:hAnsi="Times New Roman" w:cs="Times New Roman"/>
          <w:sz w:val="24"/>
          <w:szCs w:val="24"/>
        </w:rPr>
        <w:t>.</w:t>
      </w:r>
      <w:r w:rsidR="00BD2919" w:rsidRPr="005468D5">
        <w:rPr>
          <w:rFonts w:ascii="Times New Roman" w:hAnsi="Times New Roman" w:cs="Times New Roman"/>
          <w:sz w:val="24"/>
          <w:szCs w:val="24"/>
        </w:rPr>
        <w:t xml:space="preserve"> </w:t>
      </w:r>
    </w:p>
    <w:p w14:paraId="0422FE8A" w14:textId="47A1EE61" w:rsidR="0078499D" w:rsidRPr="005468D5" w:rsidRDefault="008F5C06"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A</w:t>
      </w:r>
      <w:r w:rsidR="00C86C6A" w:rsidRPr="005468D5">
        <w:rPr>
          <w:rFonts w:ascii="Times New Roman" w:hAnsi="Times New Roman" w:cs="Times New Roman"/>
          <w:sz w:val="24"/>
          <w:szCs w:val="24"/>
        </w:rPr>
        <w:t xml:space="preserve">uto-generated peer-reviews </w:t>
      </w:r>
      <w:r w:rsidR="008761F9" w:rsidRPr="005468D5">
        <w:rPr>
          <w:rFonts w:ascii="Times New Roman" w:hAnsi="Times New Roman" w:cs="Times New Roman"/>
          <w:sz w:val="24"/>
          <w:szCs w:val="24"/>
        </w:rPr>
        <w:t>(Bartoli, 2016)</w:t>
      </w:r>
      <w:r w:rsidR="00C86C6A" w:rsidRPr="005468D5">
        <w:rPr>
          <w:rFonts w:ascii="Times New Roman" w:hAnsi="Times New Roman" w:cs="Times New Roman"/>
          <w:sz w:val="24"/>
          <w:szCs w:val="24"/>
        </w:rPr>
        <w:t xml:space="preserve"> or </w:t>
      </w:r>
      <w:r w:rsidR="003167E1" w:rsidRPr="005468D5">
        <w:rPr>
          <w:rFonts w:ascii="Times New Roman" w:hAnsi="Times New Roman" w:cs="Times New Roman"/>
          <w:sz w:val="24"/>
          <w:szCs w:val="24"/>
        </w:rPr>
        <w:t xml:space="preserve">customer review mills </w:t>
      </w:r>
      <w:r w:rsidRPr="005468D5">
        <w:rPr>
          <w:rFonts w:ascii="Times New Roman" w:hAnsi="Times New Roman" w:cs="Times New Roman"/>
          <w:sz w:val="24"/>
          <w:szCs w:val="24"/>
        </w:rPr>
        <w:t>(</w:t>
      </w:r>
      <w:r w:rsidR="003167E1" w:rsidRPr="005468D5">
        <w:rPr>
          <w:rFonts w:ascii="Times New Roman" w:hAnsi="Times New Roman" w:cs="Times New Roman"/>
          <w:sz w:val="24"/>
          <w:szCs w:val="24"/>
        </w:rPr>
        <w:t>such as occurs on online shopping sites like Amazon</w:t>
      </w:r>
      <w:r w:rsidRPr="005468D5">
        <w:rPr>
          <w:rFonts w:ascii="Times New Roman" w:hAnsi="Times New Roman" w:cs="Times New Roman"/>
          <w:sz w:val="24"/>
          <w:szCs w:val="24"/>
        </w:rPr>
        <w:t>) could be used</w:t>
      </w:r>
      <w:r w:rsidR="008761F9" w:rsidRPr="005468D5">
        <w:rPr>
          <w:rFonts w:ascii="Times New Roman" w:hAnsi="Times New Roman" w:cs="Times New Roman"/>
          <w:sz w:val="24"/>
          <w:szCs w:val="24"/>
        </w:rPr>
        <w:t xml:space="preserve"> to</w:t>
      </w:r>
      <w:r w:rsidR="006121C4" w:rsidRPr="005468D5">
        <w:rPr>
          <w:rFonts w:ascii="Times New Roman" w:hAnsi="Times New Roman" w:cs="Times New Roman"/>
          <w:sz w:val="24"/>
          <w:szCs w:val="24"/>
        </w:rPr>
        <w:t xml:space="preserve"> artificially</w:t>
      </w:r>
      <w:r w:rsidR="008761F9" w:rsidRPr="005468D5">
        <w:rPr>
          <w:rFonts w:ascii="Times New Roman" w:hAnsi="Times New Roman" w:cs="Times New Roman"/>
          <w:sz w:val="24"/>
          <w:szCs w:val="24"/>
        </w:rPr>
        <w:t xml:space="preserve"> inflate</w:t>
      </w:r>
      <w:r w:rsidR="00C60CBF" w:rsidRPr="005468D5">
        <w:rPr>
          <w:rFonts w:ascii="Times New Roman" w:hAnsi="Times New Roman" w:cs="Times New Roman"/>
          <w:sz w:val="24"/>
          <w:szCs w:val="24"/>
        </w:rPr>
        <w:t xml:space="preserve"> </w:t>
      </w:r>
      <w:r w:rsidRPr="005468D5">
        <w:rPr>
          <w:rFonts w:ascii="Times New Roman" w:hAnsi="Times New Roman" w:cs="Times New Roman"/>
          <w:sz w:val="24"/>
          <w:szCs w:val="24"/>
        </w:rPr>
        <w:t>a researcher’s</w:t>
      </w:r>
      <w:r w:rsidR="00C60CBF" w:rsidRPr="005468D5">
        <w:rPr>
          <w:rFonts w:ascii="Times New Roman" w:hAnsi="Times New Roman" w:cs="Times New Roman"/>
          <w:sz w:val="24"/>
          <w:szCs w:val="24"/>
        </w:rPr>
        <w:t xml:space="preserve"> own papers or bring down the reputation of competitors</w:t>
      </w:r>
      <w:r w:rsidRPr="005468D5">
        <w:rPr>
          <w:rFonts w:ascii="Times New Roman" w:hAnsi="Times New Roman" w:cs="Times New Roman"/>
          <w:sz w:val="24"/>
          <w:szCs w:val="24"/>
        </w:rPr>
        <w:t>. H</w:t>
      </w:r>
      <w:r w:rsidR="0050333D" w:rsidRPr="005468D5">
        <w:rPr>
          <w:rFonts w:ascii="Times New Roman" w:hAnsi="Times New Roman" w:cs="Times New Roman"/>
          <w:sz w:val="24"/>
          <w:szCs w:val="24"/>
        </w:rPr>
        <w:t>uman and machine moderation would</w:t>
      </w:r>
      <w:r w:rsidR="00B439C6" w:rsidRPr="005468D5">
        <w:rPr>
          <w:rFonts w:ascii="Times New Roman" w:hAnsi="Times New Roman" w:cs="Times New Roman"/>
          <w:sz w:val="24"/>
          <w:szCs w:val="24"/>
        </w:rPr>
        <w:t xml:space="preserve"> need </w:t>
      </w:r>
      <w:r w:rsidR="0066336D" w:rsidRPr="005468D5">
        <w:rPr>
          <w:rFonts w:ascii="Times New Roman" w:hAnsi="Times New Roman" w:cs="Times New Roman"/>
          <w:sz w:val="24"/>
          <w:szCs w:val="24"/>
        </w:rPr>
        <w:t xml:space="preserve">to </w:t>
      </w:r>
      <w:r w:rsidR="00B439C6" w:rsidRPr="005468D5">
        <w:rPr>
          <w:rFonts w:ascii="Times New Roman" w:hAnsi="Times New Roman" w:cs="Times New Roman"/>
          <w:sz w:val="24"/>
          <w:szCs w:val="24"/>
        </w:rPr>
        <w:t>occur</w:t>
      </w:r>
      <w:r w:rsidR="0066336D" w:rsidRPr="005468D5">
        <w:rPr>
          <w:rFonts w:ascii="Times New Roman" w:hAnsi="Times New Roman" w:cs="Times New Roman"/>
          <w:sz w:val="24"/>
          <w:szCs w:val="24"/>
        </w:rPr>
        <w:t>. A</w:t>
      </w:r>
      <w:r w:rsidR="00B439C6" w:rsidRPr="005468D5">
        <w:rPr>
          <w:rFonts w:ascii="Times New Roman" w:hAnsi="Times New Roman" w:cs="Times New Roman"/>
          <w:sz w:val="24"/>
          <w:szCs w:val="24"/>
        </w:rPr>
        <w:t xml:space="preserve">sking all contributors to </w:t>
      </w:r>
      <w:r w:rsidR="00493392" w:rsidRPr="005468D5">
        <w:rPr>
          <w:rFonts w:ascii="Times New Roman" w:hAnsi="Times New Roman" w:cs="Times New Roman"/>
          <w:sz w:val="24"/>
          <w:szCs w:val="24"/>
        </w:rPr>
        <w:t>the PiePlate system with ORCID would help defend against misuse</w:t>
      </w:r>
      <w:r w:rsidR="00E75F89" w:rsidRPr="005468D5">
        <w:rPr>
          <w:rFonts w:ascii="Times New Roman" w:hAnsi="Times New Roman" w:cs="Times New Roman"/>
          <w:sz w:val="24"/>
          <w:szCs w:val="24"/>
        </w:rPr>
        <w:t>, or at least make it more transparent when it did occur</w:t>
      </w:r>
      <w:r w:rsidR="00493392" w:rsidRPr="005468D5">
        <w:rPr>
          <w:rFonts w:ascii="Times New Roman" w:hAnsi="Times New Roman" w:cs="Times New Roman"/>
          <w:sz w:val="24"/>
          <w:szCs w:val="24"/>
        </w:rPr>
        <w:t>.</w:t>
      </w:r>
      <w:r w:rsidR="0078499D" w:rsidRPr="005468D5">
        <w:rPr>
          <w:rFonts w:ascii="Times New Roman" w:hAnsi="Times New Roman" w:cs="Times New Roman"/>
          <w:sz w:val="24"/>
          <w:szCs w:val="24"/>
        </w:rPr>
        <w:t xml:space="preserve"> </w:t>
      </w:r>
      <w:r w:rsidR="00584072" w:rsidRPr="005468D5">
        <w:rPr>
          <w:rFonts w:ascii="Times New Roman" w:hAnsi="Times New Roman" w:cs="Times New Roman"/>
          <w:sz w:val="24"/>
          <w:szCs w:val="24"/>
        </w:rPr>
        <w:t>This requirement</w:t>
      </w:r>
      <w:r w:rsidR="005C0178" w:rsidRPr="005468D5">
        <w:rPr>
          <w:rFonts w:ascii="Times New Roman" w:hAnsi="Times New Roman" w:cs="Times New Roman"/>
          <w:sz w:val="24"/>
          <w:szCs w:val="24"/>
        </w:rPr>
        <w:t xml:space="preserve"> could also bring </w:t>
      </w:r>
      <w:r w:rsidR="00584072" w:rsidRPr="005468D5">
        <w:rPr>
          <w:rFonts w:ascii="Times New Roman" w:hAnsi="Times New Roman" w:cs="Times New Roman"/>
          <w:sz w:val="24"/>
          <w:szCs w:val="24"/>
        </w:rPr>
        <w:t xml:space="preserve">further </w:t>
      </w:r>
      <w:r w:rsidR="005C0178" w:rsidRPr="005468D5">
        <w:rPr>
          <w:rFonts w:ascii="Times New Roman" w:hAnsi="Times New Roman" w:cs="Times New Roman"/>
          <w:sz w:val="24"/>
          <w:szCs w:val="24"/>
        </w:rPr>
        <w:t>positive benefits for reviewers, by way of</w:t>
      </w:r>
      <w:r w:rsidR="005A4E07" w:rsidRPr="005468D5">
        <w:rPr>
          <w:rFonts w:ascii="Times New Roman" w:hAnsi="Times New Roman" w:cs="Times New Roman"/>
          <w:sz w:val="24"/>
          <w:szCs w:val="24"/>
        </w:rPr>
        <w:t xml:space="preserve"> reputation enhancement</w:t>
      </w:r>
      <w:r w:rsidR="00400344" w:rsidRPr="005468D5">
        <w:rPr>
          <w:rFonts w:ascii="Times New Roman" w:hAnsi="Times New Roman" w:cs="Times New Roman"/>
          <w:sz w:val="24"/>
          <w:szCs w:val="24"/>
        </w:rPr>
        <w:t>.</w:t>
      </w:r>
      <w:r w:rsidR="00342B25" w:rsidRPr="005468D5">
        <w:rPr>
          <w:rFonts w:ascii="Times New Roman" w:hAnsi="Times New Roman" w:cs="Times New Roman"/>
          <w:sz w:val="24"/>
          <w:szCs w:val="24"/>
        </w:rPr>
        <w:t xml:space="preserve"> </w:t>
      </w:r>
      <w:r w:rsidR="0032386F" w:rsidRPr="005468D5">
        <w:rPr>
          <w:rFonts w:ascii="Times New Roman" w:hAnsi="Times New Roman" w:cs="Times New Roman"/>
          <w:sz w:val="24"/>
          <w:szCs w:val="24"/>
        </w:rPr>
        <w:t xml:space="preserve"> </w:t>
      </w:r>
    </w:p>
    <w:p w14:paraId="39BCC198" w14:textId="63868DA4" w:rsidR="00247889" w:rsidRPr="005468D5" w:rsidRDefault="009C570D"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Dr. Elizabeth Bik is a</w:t>
      </w:r>
      <w:r w:rsidR="002C5251">
        <w:rPr>
          <w:rFonts w:ascii="Times New Roman" w:hAnsi="Times New Roman" w:cs="Times New Roman"/>
          <w:sz w:val="24"/>
          <w:szCs w:val="24"/>
        </w:rPr>
        <w:t>n exemplar of</w:t>
      </w:r>
      <w:r w:rsidR="003F05FD" w:rsidRPr="005468D5">
        <w:rPr>
          <w:rFonts w:ascii="Times New Roman" w:hAnsi="Times New Roman" w:cs="Times New Roman"/>
          <w:sz w:val="24"/>
          <w:szCs w:val="24"/>
        </w:rPr>
        <w:t xml:space="preserve"> </w:t>
      </w:r>
      <w:r w:rsidR="00634CDF" w:rsidRPr="005468D5">
        <w:rPr>
          <w:rFonts w:ascii="Times New Roman" w:hAnsi="Times New Roman" w:cs="Times New Roman"/>
          <w:sz w:val="24"/>
          <w:szCs w:val="24"/>
        </w:rPr>
        <w:t xml:space="preserve">so-called </w:t>
      </w:r>
      <w:r w:rsidR="00342B25" w:rsidRPr="005468D5">
        <w:rPr>
          <w:rFonts w:ascii="Times New Roman" w:hAnsi="Times New Roman" w:cs="Times New Roman"/>
          <w:sz w:val="24"/>
          <w:szCs w:val="24"/>
        </w:rPr>
        <w:t>“</w:t>
      </w:r>
      <w:r w:rsidR="003F05FD" w:rsidRPr="005468D5">
        <w:rPr>
          <w:rFonts w:ascii="Times New Roman" w:hAnsi="Times New Roman" w:cs="Times New Roman"/>
          <w:sz w:val="24"/>
          <w:szCs w:val="24"/>
        </w:rPr>
        <w:t>super-spotter</w:t>
      </w:r>
      <w:r w:rsidR="002C5251">
        <w:rPr>
          <w:rFonts w:ascii="Times New Roman" w:hAnsi="Times New Roman" w:cs="Times New Roman"/>
          <w:sz w:val="24"/>
          <w:szCs w:val="24"/>
        </w:rPr>
        <w:t>s”</w:t>
      </w:r>
      <w:r w:rsidR="003F05FD" w:rsidRPr="005468D5">
        <w:rPr>
          <w:rFonts w:ascii="Times New Roman" w:hAnsi="Times New Roman" w:cs="Times New Roman"/>
          <w:sz w:val="24"/>
          <w:szCs w:val="24"/>
        </w:rPr>
        <w:t xml:space="preserve"> of duplicated images in science papers</w:t>
      </w:r>
      <w:r w:rsidR="002C5251">
        <w:rPr>
          <w:rFonts w:ascii="Times New Roman" w:hAnsi="Times New Roman" w:cs="Times New Roman"/>
          <w:sz w:val="24"/>
          <w:szCs w:val="24"/>
        </w:rPr>
        <w:t xml:space="preserve"> </w:t>
      </w:r>
      <w:r w:rsidRPr="005468D5">
        <w:rPr>
          <w:rFonts w:ascii="Times New Roman" w:hAnsi="Times New Roman" w:cs="Times New Roman"/>
          <w:sz w:val="24"/>
          <w:szCs w:val="24"/>
        </w:rPr>
        <w:t xml:space="preserve">who </w:t>
      </w:r>
      <w:r w:rsidR="002C5251">
        <w:rPr>
          <w:rFonts w:ascii="Times New Roman" w:hAnsi="Times New Roman" w:cs="Times New Roman"/>
          <w:sz w:val="24"/>
          <w:szCs w:val="24"/>
        </w:rPr>
        <w:t xml:space="preserve">regularly </w:t>
      </w:r>
      <w:r w:rsidR="004B298D" w:rsidRPr="005468D5">
        <w:rPr>
          <w:rFonts w:ascii="Times New Roman" w:hAnsi="Times New Roman" w:cs="Times New Roman"/>
          <w:sz w:val="24"/>
          <w:szCs w:val="24"/>
        </w:rPr>
        <w:t>post</w:t>
      </w:r>
      <w:r w:rsidR="002C5251">
        <w:rPr>
          <w:rFonts w:ascii="Times New Roman" w:hAnsi="Times New Roman" w:cs="Times New Roman"/>
          <w:sz w:val="24"/>
          <w:szCs w:val="24"/>
        </w:rPr>
        <w:t xml:space="preserve"> their</w:t>
      </w:r>
      <w:r w:rsidR="004B298D" w:rsidRPr="005468D5">
        <w:rPr>
          <w:rFonts w:ascii="Times New Roman" w:hAnsi="Times New Roman" w:cs="Times New Roman"/>
          <w:sz w:val="24"/>
          <w:szCs w:val="24"/>
        </w:rPr>
        <w:t xml:space="preserve"> finds </w:t>
      </w:r>
      <w:r w:rsidR="002C5251">
        <w:rPr>
          <w:rFonts w:ascii="Times New Roman" w:hAnsi="Times New Roman" w:cs="Times New Roman"/>
          <w:sz w:val="24"/>
          <w:szCs w:val="24"/>
        </w:rPr>
        <w:t>“</w:t>
      </w:r>
      <w:r w:rsidR="004B298D" w:rsidRPr="005468D5">
        <w:rPr>
          <w:rFonts w:ascii="Times New Roman" w:hAnsi="Times New Roman" w:cs="Times New Roman"/>
          <w:sz w:val="24"/>
          <w:szCs w:val="24"/>
        </w:rPr>
        <w:t xml:space="preserve">on Twitter and other online forums, in the process teaching others how to spot duplications and pressuring journals to investigate papers” </w:t>
      </w:r>
      <w:r w:rsidR="00A5145D" w:rsidRPr="005468D5">
        <w:rPr>
          <w:rFonts w:ascii="Times New Roman" w:hAnsi="Times New Roman" w:cs="Times New Roman"/>
          <w:sz w:val="24"/>
          <w:szCs w:val="24"/>
        </w:rPr>
        <w:t xml:space="preserve">(Shen, 2020). </w:t>
      </w:r>
      <w:r w:rsidR="009059E7" w:rsidRPr="005468D5">
        <w:rPr>
          <w:rFonts w:ascii="Times New Roman" w:hAnsi="Times New Roman" w:cs="Times New Roman"/>
          <w:sz w:val="24"/>
          <w:szCs w:val="24"/>
        </w:rPr>
        <w:t xml:space="preserve">While Dr. Bik has already accumulated </w:t>
      </w:r>
      <w:r w:rsidR="00F32ED5" w:rsidRPr="005468D5">
        <w:rPr>
          <w:rFonts w:ascii="Times New Roman" w:hAnsi="Times New Roman" w:cs="Times New Roman"/>
          <w:sz w:val="24"/>
          <w:szCs w:val="24"/>
        </w:rPr>
        <w:t xml:space="preserve">a reputation for her detection skills, </w:t>
      </w:r>
      <w:r w:rsidR="004E1B30" w:rsidRPr="005468D5">
        <w:rPr>
          <w:rFonts w:ascii="Times New Roman" w:hAnsi="Times New Roman" w:cs="Times New Roman"/>
          <w:sz w:val="24"/>
          <w:szCs w:val="24"/>
        </w:rPr>
        <w:t>others</w:t>
      </w:r>
      <w:r w:rsidR="00FF13A3" w:rsidRPr="005468D5">
        <w:rPr>
          <w:rFonts w:ascii="Times New Roman" w:hAnsi="Times New Roman" w:cs="Times New Roman"/>
          <w:sz w:val="24"/>
          <w:szCs w:val="24"/>
        </w:rPr>
        <w:t xml:space="preserve"> who</w:t>
      </w:r>
      <w:r w:rsidR="004E1B30" w:rsidRPr="005468D5">
        <w:rPr>
          <w:rFonts w:ascii="Times New Roman" w:hAnsi="Times New Roman" w:cs="Times New Roman"/>
          <w:sz w:val="24"/>
          <w:szCs w:val="24"/>
        </w:rPr>
        <w:t xml:space="preserve"> </w:t>
      </w:r>
      <w:r w:rsidR="004E1B30" w:rsidRPr="005468D5">
        <w:rPr>
          <w:rFonts w:ascii="Times New Roman" w:hAnsi="Times New Roman" w:cs="Times New Roman"/>
          <w:sz w:val="24"/>
          <w:szCs w:val="24"/>
        </w:rPr>
        <w:lastRenderedPageBreak/>
        <w:t>“work behind the scenes, publishing their findings in research papers and writing privately to journals”</w:t>
      </w:r>
      <w:r w:rsidR="00FF13A3" w:rsidRPr="005468D5">
        <w:rPr>
          <w:rFonts w:ascii="Times New Roman" w:hAnsi="Times New Roman" w:cs="Times New Roman"/>
          <w:sz w:val="24"/>
          <w:szCs w:val="24"/>
        </w:rPr>
        <w:t xml:space="preserve"> </w:t>
      </w:r>
      <w:r w:rsidR="00581C28" w:rsidRPr="005468D5">
        <w:rPr>
          <w:rFonts w:ascii="Times New Roman" w:hAnsi="Times New Roman" w:cs="Times New Roman"/>
          <w:sz w:val="24"/>
          <w:szCs w:val="24"/>
        </w:rPr>
        <w:t xml:space="preserve">(Shen, 2020) </w:t>
      </w:r>
      <w:r w:rsidR="00FF13A3" w:rsidRPr="005468D5">
        <w:rPr>
          <w:rFonts w:ascii="Times New Roman" w:hAnsi="Times New Roman" w:cs="Times New Roman"/>
          <w:sz w:val="24"/>
          <w:szCs w:val="24"/>
        </w:rPr>
        <w:t xml:space="preserve">might </w:t>
      </w:r>
      <w:r w:rsidR="005158B2" w:rsidRPr="005468D5">
        <w:rPr>
          <w:rFonts w:ascii="Times New Roman" w:hAnsi="Times New Roman" w:cs="Times New Roman"/>
          <w:sz w:val="24"/>
          <w:szCs w:val="24"/>
        </w:rPr>
        <w:t xml:space="preserve">find their </w:t>
      </w:r>
      <w:r w:rsidR="00FF13A3" w:rsidRPr="005468D5">
        <w:rPr>
          <w:rFonts w:ascii="Times New Roman" w:hAnsi="Times New Roman" w:cs="Times New Roman"/>
          <w:sz w:val="24"/>
          <w:szCs w:val="24"/>
        </w:rPr>
        <w:t xml:space="preserve">work </w:t>
      </w:r>
      <w:r w:rsidR="005158B2" w:rsidRPr="005468D5">
        <w:rPr>
          <w:rFonts w:ascii="Times New Roman" w:hAnsi="Times New Roman" w:cs="Times New Roman"/>
          <w:sz w:val="24"/>
          <w:szCs w:val="24"/>
        </w:rPr>
        <w:t>having quicker results</w:t>
      </w:r>
      <w:r w:rsidR="00FF13A3" w:rsidRPr="005468D5">
        <w:rPr>
          <w:rFonts w:ascii="Times New Roman" w:hAnsi="Times New Roman" w:cs="Times New Roman"/>
          <w:sz w:val="24"/>
          <w:szCs w:val="24"/>
        </w:rPr>
        <w:t xml:space="preserve"> in a PiePlate scheme</w:t>
      </w:r>
      <w:r w:rsidR="00BB4589" w:rsidRPr="005468D5">
        <w:rPr>
          <w:rFonts w:ascii="Times New Roman" w:hAnsi="Times New Roman" w:cs="Times New Roman"/>
          <w:sz w:val="24"/>
          <w:szCs w:val="24"/>
        </w:rPr>
        <w:t xml:space="preserve">. Quickly </w:t>
      </w:r>
      <w:r w:rsidR="002C5251">
        <w:rPr>
          <w:rFonts w:ascii="Times New Roman" w:hAnsi="Times New Roman" w:cs="Times New Roman"/>
          <w:sz w:val="24"/>
          <w:szCs w:val="24"/>
        </w:rPr>
        <w:t>mark</w:t>
      </w:r>
      <w:r w:rsidR="00BB4589" w:rsidRPr="005468D5">
        <w:rPr>
          <w:rFonts w:ascii="Times New Roman" w:hAnsi="Times New Roman" w:cs="Times New Roman"/>
          <w:sz w:val="24"/>
          <w:szCs w:val="24"/>
        </w:rPr>
        <w:t>ing new works</w:t>
      </w:r>
      <w:r w:rsidR="004160EF" w:rsidRPr="005468D5">
        <w:rPr>
          <w:rFonts w:ascii="Times New Roman" w:hAnsi="Times New Roman" w:cs="Times New Roman"/>
          <w:sz w:val="24"/>
          <w:szCs w:val="24"/>
        </w:rPr>
        <w:t xml:space="preserve"> which have engaged in research misconduct</w:t>
      </w:r>
      <w:r w:rsidR="00581C28" w:rsidRPr="005468D5">
        <w:rPr>
          <w:rFonts w:ascii="Times New Roman" w:hAnsi="Times New Roman" w:cs="Times New Roman"/>
          <w:sz w:val="24"/>
          <w:szCs w:val="24"/>
        </w:rPr>
        <w:t xml:space="preserve"> </w:t>
      </w:r>
      <w:r w:rsidR="00FC1DBF" w:rsidRPr="005468D5">
        <w:rPr>
          <w:rFonts w:ascii="Times New Roman" w:hAnsi="Times New Roman" w:cs="Times New Roman"/>
          <w:sz w:val="24"/>
          <w:szCs w:val="24"/>
        </w:rPr>
        <w:t xml:space="preserve">or other serious methodological flaws </w:t>
      </w:r>
      <w:r w:rsidR="00581C28" w:rsidRPr="005468D5">
        <w:rPr>
          <w:rFonts w:ascii="Times New Roman" w:hAnsi="Times New Roman" w:cs="Times New Roman"/>
          <w:sz w:val="24"/>
          <w:szCs w:val="24"/>
        </w:rPr>
        <w:t xml:space="preserve">would </w:t>
      </w:r>
      <w:r w:rsidR="00CD1AA3" w:rsidRPr="005468D5">
        <w:rPr>
          <w:rFonts w:ascii="Times New Roman" w:hAnsi="Times New Roman" w:cs="Times New Roman"/>
          <w:sz w:val="24"/>
          <w:szCs w:val="24"/>
        </w:rPr>
        <w:t xml:space="preserve">have </w:t>
      </w:r>
      <w:r w:rsidR="000C7161" w:rsidRPr="005468D5">
        <w:rPr>
          <w:rFonts w:ascii="Times New Roman" w:hAnsi="Times New Roman" w:cs="Times New Roman"/>
          <w:sz w:val="24"/>
          <w:szCs w:val="24"/>
        </w:rPr>
        <w:t>the</w:t>
      </w:r>
      <w:r w:rsidR="00CC0AF9" w:rsidRPr="005468D5">
        <w:rPr>
          <w:rFonts w:ascii="Times New Roman" w:hAnsi="Times New Roman" w:cs="Times New Roman"/>
          <w:sz w:val="24"/>
          <w:szCs w:val="24"/>
        </w:rPr>
        <w:t xml:space="preserve"> laudatory effect of cutting down</w:t>
      </w:r>
      <w:r w:rsidR="00CD1AA3" w:rsidRPr="005468D5">
        <w:rPr>
          <w:rFonts w:ascii="Times New Roman" w:hAnsi="Times New Roman" w:cs="Times New Roman"/>
          <w:sz w:val="24"/>
          <w:szCs w:val="24"/>
        </w:rPr>
        <w:t xml:space="preserve"> on the hundreds of new articles </w:t>
      </w:r>
      <w:r w:rsidR="00D2406E" w:rsidRPr="005468D5">
        <w:rPr>
          <w:rFonts w:ascii="Times New Roman" w:hAnsi="Times New Roman" w:cs="Times New Roman"/>
          <w:sz w:val="24"/>
          <w:szCs w:val="24"/>
        </w:rPr>
        <w:t>that</w:t>
      </w:r>
      <w:r w:rsidR="00CD1AA3" w:rsidRPr="005468D5">
        <w:rPr>
          <w:rFonts w:ascii="Times New Roman" w:hAnsi="Times New Roman" w:cs="Times New Roman"/>
          <w:sz w:val="24"/>
          <w:szCs w:val="24"/>
        </w:rPr>
        <w:t xml:space="preserve"> researcher</w:t>
      </w:r>
      <w:r w:rsidR="002C5251">
        <w:rPr>
          <w:rFonts w:ascii="Times New Roman" w:hAnsi="Times New Roman" w:cs="Times New Roman"/>
          <w:sz w:val="24"/>
          <w:szCs w:val="24"/>
        </w:rPr>
        <w:t>s</w:t>
      </w:r>
      <w:r w:rsidR="00CD1AA3" w:rsidRPr="005468D5">
        <w:rPr>
          <w:rFonts w:ascii="Times New Roman" w:hAnsi="Times New Roman" w:cs="Times New Roman"/>
          <w:sz w:val="24"/>
          <w:szCs w:val="24"/>
        </w:rPr>
        <w:t xml:space="preserve"> feel responsible for </w:t>
      </w:r>
      <w:r w:rsidR="004160EF" w:rsidRPr="005468D5">
        <w:rPr>
          <w:rFonts w:ascii="Times New Roman" w:hAnsi="Times New Roman" w:cs="Times New Roman"/>
          <w:sz w:val="24"/>
          <w:szCs w:val="24"/>
        </w:rPr>
        <w:t>staying abreast</w:t>
      </w:r>
      <w:r w:rsidR="00D2406E" w:rsidRPr="005468D5">
        <w:rPr>
          <w:rFonts w:ascii="Times New Roman" w:hAnsi="Times New Roman" w:cs="Times New Roman"/>
          <w:sz w:val="24"/>
          <w:szCs w:val="24"/>
        </w:rPr>
        <w:t xml:space="preserve"> of each year. </w:t>
      </w:r>
    </w:p>
    <w:p w14:paraId="2004C166" w14:textId="1B66DE10" w:rsidR="00AD6589" w:rsidRPr="005468D5" w:rsidRDefault="00D2406E"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Over</w:t>
      </w:r>
      <w:r w:rsidR="00B94EE4" w:rsidRPr="005468D5">
        <w:rPr>
          <w:rFonts w:ascii="Times New Roman" w:hAnsi="Times New Roman" w:cs="Times New Roman"/>
          <w:sz w:val="24"/>
          <w:szCs w:val="24"/>
        </w:rPr>
        <w:t xml:space="preserve"> </w:t>
      </w:r>
      <w:r w:rsidRPr="005468D5">
        <w:rPr>
          <w:rFonts w:ascii="Times New Roman" w:hAnsi="Times New Roman" w:cs="Times New Roman"/>
          <w:sz w:val="24"/>
          <w:szCs w:val="24"/>
        </w:rPr>
        <w:t xml:space="preserve">time, research </w:t>
      </w:r>
      <w:r w:rsidR="00B94EE4" w:rsidRPr="005468D5">
        <w:rPr>
          <w:rFonts w:ascii="Times New Roman" w:hAnsi="Times New Roman" w:cs="Times New Roman"/>
          <w:sz w:val="24"/>
          <w:szCs w:val="24"/>
        </w:rPr>
        <w:t>communities</w:t>
      </w:r>
      <w:r w:rsidRPr="005468D5">
        <w:rPr>
          <w:rFonts w:ascii="Times New Roman" w:hAnsi="Times New Roman" w:cs="Times New Roman"/>
          <w:sz w:val="24"/>
          <w:szCs w:val="24"/>
        </w:rPr>
        <w:t xml:space="preserve"> might come to recognize th</w:t>
      </w:r>
      <w:r w:rsidR="00F15A50" w:rsidRPr="005468D5">
        <w:rPr>
          <w:rFonts w:ascii="Times New Roman" w:hAnsi="Times New Roman" w:cs="Times New Roman"/>
          <w:sz w:val="24"/>
          <w:szCs w:val="24"/>
        </w:rPr>
        <w:t xml:space="preserve">e true value of a researcher who tells you which ten articles in a year you </w:t>
      </w:r>
      <w:r w:rsidR="00F15A50" w:rsidRPr="005468D5">
        <w:rPr>
          <w:rFonts w:ascii="Times New Roman" w:hAnsi="Times New Roman" w:cs="Times New Roman"/>
          <w:i/>
          <w:iCs/>
          <w:sz w:val="24"/>
          <w:szCs w:val="24"/>
        </w:rPr>
        <w:t>do</w:t>
      </w:r>
      <w:r w:rsidR="000C7161" w:rsidRPr="005468D5">
        <w:rPr>
          <w:rFonts w:ascii="Times New Roman" w:hAnsi="Times New Roman" w:cs="Times New Roman"/>
          <w:i/>
          <w:iCs/>
          <w:sz w:val="24"/>
          <w:szCs w:val="24"/>
        </w:rPr>
        <w:t xml:space="preserve"> </w:t>
      </w:r>
      <w:r w:rsidR="00F15A50" w:rsidRPr="005468D5">
        <w:rPr>
          <w:rFonts w:ascii="Times New Roman" w:hAnsi="Times New Roman" w:cs="Times New Roman"/>
          <w:i/>
          <w:iCs/>
          <w:sz w:val="24"/>
          <w:szCs w:val="24"/>
        </w:rPr>
        <w:t>n</w:t>
      </w:r>
      <w:r w:rsidR="000C7161" w:rsidRPr="005468D5">
        <w:rPr>
          <w:rFonts w:ascii="Times New Roman" w:hAnsi="Times New Roman" w:cs="Times New Roman"/>
          <w:i/>
          <w:iCs/>
          <w:sz w:val="24"/>
          <w:szCs w:val="24"/>
        </w:rPr>
        <w:t>o</w:t>
      </w:r>
      <w:r w:rsidR="00F15A50" w:rsidRPr="005468D5">
        <w:rPr>
          <w:rFonts w:ascii="Times New Roman" w:hAnsi="Times New Roman" w:cs="Times New Roman"/>
          <w:i/>
          <w:iCs/>
          <w:sz w:val="24"/>
          <w:szCs w:val="24"/>
        </w:rPr>
        <w:t>t</w:t>
      </w:r>
      <w:r w:rsidR="00F15A50" w:rsidRPr="005468D5">
        <w:rPr>
          <w:rFonts w:ascii="Times New Roman" w:hAnsi="Times New Roman" w:cs="Times New Roman"/>
          <w:sz w:val="24"/>
          <w:szCs w:val="24"/>
        </w:rPr>
        <w:t xml:space="preserve"> need to </w:t>
      </w:r>
      <w:r w:rsidR="00C11328" w:rsidRPr="005468D5">
        <w:rPr>
          <w:rFonts w:ascii="Times New Roman" w:hAnsi="Times New Roman" w:cs="Times New Roman"/>
          <w:sz w:val="24"/>
          <w:szCs w:val="24"/>
        </w:rPr>
        <w:t>read</w:t>
      </w:r>
      <w:r w:rsidR="002C5251">
        <w:rPr>
          <w:rFonts w:ascii="Times New Roman" w:hAnsi="Times New Roman" w:cs="Times New Roman"/>
          <w:sz w:val="24"/>
          <w:szCs w:val="24"/>
        </w:rPr>
        <w:t>, rather</w:t>
      </w:r>
      <w:r w:rsidR="00C11328" w:rsidRPr="005468D5">
        <w:rPr>
          <w:rFonts w:ascii="Times New Roman" w:hAnsi="Times New Roman" w:cs="Times New Roman"/>
          <w:sz w:val="24"/>
          <w:szCs w:val="24"/>
        </w:rPr>
        <w:t xml:space="preserve"> in comparison to the researcher who puts one more authored article on your stack.</w:t>
      </w:r>
      <w:r w:rsidR="00247889" w:rsidRPr="005468D5">
        <w:rPr>
          <w:rFonts w:ascii="Times New Roman" w:hAnsi="Times New Roman" w:cs="Times New Roman"/>
          <w:sz w:val="24"/>
          <w:szCs w:val="24"/>
        </w:rPr>
        <w:t xml:space="preserve"> However, </w:t>
      </w:r>
      <w:r w:rsidR="000615A0" w:rsidRPr="005468D5">
        <w:rPr>
          <w:rFonts w:ascii="Times New Roman" w:hAnsi="Times New Roman" w:cs="Times New Roman"/>
          <w:sz w:val="24"/>
          <w:szCs w:val="24"/>
        </w:rPr>
        <w:t xml:space="preserve">this change will not happen overnight, and </w:t>
      </w:r>
      <w:r w:rsidR="006778DB" w:rsidRPr="005468D5">
        <w:rPr>
          <w:rFonts w:ascii="Times New Roman" w:hAnsi="Times New Roman" w:cs="Times New Roman"/>
          <w:sz w:val="24"/>
          <w:szCs w:val="24"/>
        </w:rPr>
        <w:t>as</w:t>
      </w:r>
      <w:r w:rsidR="00AD6589" w:rsidRPr="005468D5">
        <w:rPr>
          <w:rFonts w:ascii="Times New Roman" w:hAnsi="Times New Roman" w:cs="Times New Roman"/>
          <w:sz w:val="24"/>
          <w:szCs w:val="24"/>
        </w:rPr>
        <w:t xml:space="preserve"> paper</w:t>
      </w:r>
      <w:r w:rsidR="000615A0" w:rsidRPr="005468D5">
        <w:rPr>
          <w:rFonts w:ascii="Times New Roman" w:hAnsi="Times New Roman" w:cs="Times New Roman"/>
          <w:sz w:val="24"/>
          <w:szCs w:val="24"/>
        </w:rPr>
        <w:t xml:space="preserve"> authorship </w:t>
      </w:r>
      <w:r w:rsidR="006B5294" w:rsidRPr="005468D5">
        <w:rPr>
          <w:rFonts w:ascii="Times New Roman" w:hAnsi="Times New Roman" w:cs="Times New Roman"/>
          <w:sz w:val="24"/>
          <w:szCs w:val="24"/>
        </w:rPr>
        <w:t xml:space="preserve">remains a must for researchers, </w:t>
      </w:r>
      <w:r w:rsidR="006778DB" w:rsidRPr="005468D5">
        <w:rPr>
          <w:rFonts w:ascii="Times New Roman" w:hAnsi="Times New Roman" w:cs="Times New Roman"/>
          <w:sz w:val="24"/>
          <w:szCs w:val="24"/>
        </w:rPr>
        <w:t>th</w:t>
      </w:r>
      <w:r w:rsidR="002C5251">
        <w:rPr>
          <w:rFonts w:ascii="Times New Roman" w:hAnsi="Times New Roman" w:cs="Times New Roman"/>
          <w:sz w:val="24"/>
          <w:szCs w:val="24"/>
        </w:rPr>
        <w:t>e potential to advertise oneself for recruitment</w:t>
      </w:r>
      <w:r w:rsidR="006778DB" w:rsidRPr="005468D5">
        <w:rPr>
          <w:rFonts w:ascii="Times New Roman" w:hAnsi="Times New Roman" w:cs="Times New Roman"/>
          <w:sz w:val="24"/>
          <w:szCs w:val="24"/>
        </w:rPr>
        <w:t xml:space="preserve"> could translate to a</w:t>
      </w:r>
      <w:r w:rsidR="004B6B28" w:rsidRPr="005468D5">
        <w:rPr>
          <w:rFonts w:ascii="Times New Roman" w:hAnsi="Times New Roman" w:cs="Times New Roman"/>
          <w:sz w:val="24"/>
          <w:szCs w:val="24"/>
        </w:rPr>
        <w:t xml:space="preserve">n incentive to participate on </w:t>
      </w:r>
      <w:r w:rsidR="006B5294" w:rsidRPr="005468D5">
        <w:rPr>
          <w:rFonts w:ascii="Times New Roman" w:hAnsi="Times New Roman" w:cs="Times New Roman"/>
          <w:sz w:val="24"/>
          <w:szCs w:val="24"/>
        </w:rPr>
        <w:t>PiePlate</w:t>
      </w:r>
      <w:r w:rsidR="004B6B28" w:rsidRPr="005468D5">
        <w:rPr>
          <w:rFonts w:ascii="Times New Roman" w:hAnsi="Times New Roman" w:cs="Times New Roman"/>
          <w:sz w:val="24"/>
          <w:szCs w:val="24"/>
        </w:rPr>
        <w:t xml:space="preserve">. </w:t>
      </w:r>
      <w:r w:rsidR="002C5251">
        <w:rPr>
          <w:rFonts w:ascii="Times New Roman" w:hAnsi="Times New Roman" w:cs="Times New Roman"/>
          <w:sz w:val="24"/>
          <w:szCs w:val="24"/>
        </w:rPr>
        <w:t>This section concludes with</w:t>
      </w:r>
      <w:r w:rsidR="004F1B2C" w:rsidRPr="005468D5">
        <w:rPr>
          <w:rFonts w:ascii="Times New Roman" w:hAnsi="Times New Roman" w:cs="Times New Roman"/>
          <w:sz w:val="24"/>
          <w:szCs w:val="24"/>
        </w:rPr>
        <w:t xml:space="preserve"> a </w:t>
      </w:r>
      <w:r w:rsidR="005E53E0" w:rsidRPr="005468D5">
        <w:rPr>
          <w:rFonts w:ascii="Times New Roman" w:hAnsi="Times New Roman" w:cs="Times New Roman"/>
          <w:sz w:val="24"/>
          <w:szCs w:val="24"/>
        </w:rPr>
        <w:t>scenario</w:t>
      </w:r>
      <w:r w:rsidR="00E15B3F" w:rsidRPr="005468D5">
        <w:rPr>
          <w:rFonts w:ascii="Times New Roman" w:hAnsi="Times New Roman" w:cs="Times New Roman"/>
          <w:sz w:val="24"/>
          <w:szCs w:val="24"/>
        </w:rPr>
        <w:t xml:space="preserve"> </w:t>
      </w:r>
      <w:r w:rsidR="004F1B2C" w:rsidRPr="005468D5">
        <w:rPr>
          <w:rFonts w:ascii="Times New Roman" w:hAnsi="Times New Roman" w:cs="Times New Roman"/>
          <w:sz w:val="24"/>
          <w:szCs w:val="24"/>
        </w:rPr>
        <w:t>that illustrates</w:t>
      </w:r>
      <w:r w:rsidR="002C5251">
        <w:rPr>
          <w:rFonts w:ascii="Times New Roman" w:hAnsi="Times New Roman" w:cs="Times New Roman"/>
          <w:sz w:val="24"/>
          <w:szCs w:val="24"/>
        </w:rPr>
        <w:t xml:space="preserve"> how facet assessment could translate to recruitment.</w:t>
      </w:r>
    </w:p>
    <w:p w14:paraId="0540314F" w14:textId="21E05597" w:rsidR="008A4C20" w:rsidRPr="005468D5" w:rsidRDefault="00EE2FCE"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George is a new researcher with a clear knack for formal analysis. </w:t>
      </w:r>
      <w:r w:rsidR="00CE3541" w:rsidRPr="005468D5">
        <w:rPr>
          <w:rFonts w:ascii="Times New Roman" w:hAnsi="Times New Roman" w:cs="Times New Roman"/>
          <w:sz w:val="24"/>
          <w:szCs w:val="24"/>
        </w:rPr>
        <w:t xml:space="preserve">Annabel excels in methodology. </w:t>
      </w:r>
      <w:r w:rsidR="00822C02" w:rsidRPr="005468D5">
        <w:rPr>
          <w:rFonts w:ascii="Times New Roman" w:hAnsi="Times New Roman" w:cs="Times New Roman"/>
          <w:sz w:val="24"/>
          <w:szCs w:val="24"/>
        </w:rPr>
        <w:t>Both George and Annabel have displayed</w:t>
      </w:r>
      <w:r w:rsidR="004B4855" w:rsidRPr="005468D5">
        <w:rPr>
          <w:rFonts w:ascii="Times New Roman" w:hAnsi="Times New Roman" w:cs="Times New Roman"/>
          <w:sz w:val="24"/>
          <w:szCs w:val="24"/>
        </w:rPr>
        <w:t xml:space="preserve"> </w:t>
      </w:r>
      <w:r w:rsidR="00822C02" w:rsidRPr="005468D5">
        <w:rPr>
          <w:rFonts w:ascii="Times New Roman" w:hAnsi="Times New Roman" w:cs="Times New Roman"/>
          <w:sz w:val="24"/>
          <w:szCs w:val="24"/>
        </w:rPr>
        <w:t xml:space="preserve">their skill </w:t>
      </w:r>
      <w:r w:rsidR="00822C02" w:rsidRPr="005468D5">
        <w:rPr>
          <w:rFonts w:ascii="Times New Roman" w:hAnsi="Times New Roman" w:cs="Times New Roman"/>
          <w:i/>
          <w:iCs/>
          <w:sz w:val="24"/>
          <w:szCs w:val="24"/>
        </w:rPr>
        <w:t>and</w:t>
      </w:r>
      <w:r w:rsidR="00822C02" w:rsidRPr="005468D5">
        <w:rPr>
          <w:rFonts w:ascii="Times New Roman" w:hAnsi="Times New Roman" w:cs="Times New Roman"/>
          <w:sz w:val="24"/>
          <w:szCs w:val="24"/>
        </w:rPr>
        <w:t xml:space="preserve"> collegiality in </w:t>
      </w:r>
      <w:r w:rsidR="004B4855" w:rsidRPr="005468D5">
        <w:rPr>
          <w:rFonts w:ascii="Times New Roman" w:hAnsi="Times New Roman" w:cs="Times New Roman"/>
          <w:sz w:val="24"/>
          <w:szCs w:val="24"/>
        </w:rPr>
        <w:t xml:space="preserve">their many </w:t>
      </w:r>
      <w:r w:rsidR="00E57830" w:rsidRPr="005468D5">
        <w:rPr>
          <w:rFonts w:ascii="Times New Roman" w:hAnsi="Times New Roman" w:cs="Times New Roman"/>
          <w:sz w:val="24"/>
          <w:szCs w:val="24"/>
        </w:rPr>
        <w:t xml:space="preserve">facet </w:t>
      </w:r>
      <w:r w:rsidR="004B4855" w:rsidRPr="005468D5">
        <w:rPr>
          <w:rFonts w:ascii="Times New Roman" w:hAnsi="Times New Roman" w:cs="Times New Roman"/>
          <w:sz w:val="24"/>
          <w:szCs w:val="24"/>
        </w:rPr>
        <w:t xml:space="preserve">reviews </w:t>
      </w:r>
      <w:r w:rsidR="00E57830" w:rsidRPr="005468D5">
        <w:rPr>
          <w:rFonts w:ascii="Times New Roman" w:hAnsi="Times New Roman" w:cs="Times New Roman"/>
          <w:sz w:val="24"/>
          <w:szCs w:val="24"/>
        </w:rPr>
        <w:t xml:space="preserve">on PiePlate. Meanwhile, senior researchers Tom and Henry have just </w:t>
      </w:r>
      <w:r w:rsidR="007038C5" w:rsidRPr="005468D5">
        <w:rPr>
          <w:rFonts w:ascii="Times New Roman" w:hAnsi="Times New Roman" w:cs="Times New Roman"/>
          <w:sz w:val="24"/>
          <w:szCs w:val="24"/>
        </w:rPr>
        <w:t xml:space="preserve">acquired funding for their recently conceptualized research project, and they </w:t>
      </w:r>
      <w:r w:rsidR="00684664" w:rsidRPr="005468D5">
        <w:rPr>
          <w:rFonts w:ascii="Times New Roman" w:hAnsi="Times New Roman" w:cs="Times New Roman"/>
          <w:sz w:val="24"/>
          <w:szCs w:val="24"/>
        </w:rPr>
        <w:t xml:space="preserve">want to build a team of collaborators. </w:t>
      </w:r>
      <w:r w:rsidR="00DD17BF" w:rsidRPr="005468D5">
        <w:rPr>
          <w:rFonts w:ascii="Times New Roman" w:hAnsi="Times New Roman" w:cs="Times New Roman"/>
          <w:sz w:val="24"/>
          <w:szCs w:val="24"/>
        </w:rPr>
        <w:t>Either by having repeatedly seen George and Annabel’s names on facet reviews, or by conducting a specialized search on PiePlate, Tom and Henry invite the pair to join</w:t>
      </w:r>
      <w:r w:rsidR="00993DB0" w:rsidRPr="005468D5">
        <w:rPr>
          <w:rFonts w:ascii="Times New Roman" w:hAnsi="Times New Roman" w:cs="Times New Roman"/>
          <w:sz w:val="24"/>
          <w:szCs w:val="24"/>
        </w:rPr>
        <w:t xml:space="preserve"> their team.</w:t>
      </w:r>
      <w:r w:rsidR="00E302F7" w:rsidRPr="005468D5">
        <w:rPr>
          <w:rStyle w:val="FootnoteReference"/>
          <w:rFonts w:ascii="Times New Roman" w:hAnsi="Times New Roman" w:cs="Times New Roman"/>
          <w:sz w:val="24"/>
          <w:szCs w:val="24"/>
        </w:rPr>
        <w:footnoteReference w:id="15"/>
      </w:r>
    </w:p>
    <w:p w14:paraId="3FB61CEE" w14:textId="1AECA6E3" w:rsidR="008A4C20" w:rsidRPr="005468D5" w:rsidRDefault="008A4C20" w:rsidP="002E0754">
      <w:pPr>
        <w:spacing w:line="360" w:lineRule="auto"/>
        <w:rPr>
          <w:rFonts w:ascii="Times New Roman" w:hAnsi="Times New Roman" w:cs="Times New Roman"/>
          <w:b/>
          <w:bCs/>
          <w:sz w:val="24"/>
          <w:szCs w:val="24"/>
        </w:rPr>
      </w:pPr>
      <w:r w:rsidRPr="005468D5">
        <w:rPr>
          <w:rFonts w:ascii="Times New Roman" w:hAnsi="Times New Roman" w:cs="Times New Roman"/>
          <w:b/>
          <w:bCs/>
          <w:sz w:val="24"/>
          <w:szCs w:val="24"/>
        </w:rPr>
        <w:t>OTHER BENEFITS</w:t>
      </w:r>
      <w:r w:rsidR="00C353A5" w:rsidRPr="005468D5">
        <w:rPr>
          <w:rFonts w:ascii="Times New Roman" w:hAnsi="Times New Roman" w:cs="Times New Roman"/>
          <w:b/>
          <w:bCs/>
          <w:sz w:val="24"/>
          <w:szCs w:val="24"/>
        </w:rPr>
        <w:t xml:space="preserve"> &amp; INCENTIVES</w:t>
      </w:r>
    </w:p>
    <w:p w14:paraId="4880BA6A" w14:textId="3FF67D97" w:rsidR="008A4C20" w:rsidRPr="005468D5" w:rsidRDefault="008A4C20" w:rsidP="002E0754">
      <w:pPr>
        <w:spacing w:line="360" w:lineRule="auto"/>
        <w:ind w:firstLine="720"/>
        <w:rPr>
          <w:rFonts w:ascii="Times New Roman" w:eastAsia="Times New Roman" w:hAnsi="Times New Roman" w:cs="Times New Roman"/>
          <w:color w:val="222222"/>
          <w:sz w:val="24"/>
          <w:szCs w:val="24"/>
        </w:rPr>
      </w:pPr>
      <w:r w:rsidRPr="005468D5">
        <w:rPr>
          <w:rFonts w:ascii="Times New Roman" w:eastAsia="Times New Roman" w:hAnsi="Times New Roman" w:cs="Times New Roman"/>
          <w:color w:val="222222"/>
          <w:sz w:val="24"/>
          <w:szCs w:val="24"/>
        </w:rPr>
        <w:t xml:space="preserve">The primary benefit of PiePlate is a central display of a paper’s assessed review facets. A secondary benefit is the opportunity for readers to contribute micro-reviews on facets that either are not yet reviewed (or under-reviewed or “wrongly”-reviewed) </w:t>
      </w:r>
      <w:r w:rsidR="0008630D">
        <w:rPr>
          <w:rFonts w:ascii="Times New Roman" w:eastAsia="Times New Roman" w:hAnsi="Times New Roman" w:cs="Times New Roman"/>
          <w:color w:val="222222"/>
          <w:sz w:val="24"/>
          <w:szCs w:val="24"/>
        </w:rPr>
        <w:t>which may</w:t>
      </w:r>
      <w:r w:rsidRPr="005468D5">
        <w:rPr>
          <w:rFonts w:ascii="Times New Roman" w:eastAsia="Times New Roman" w:hAnsi="Times New Roman" w:cs="Times New Roman"/>
          <w:color w:val="222222"/>
          <w:sz w:val="24"/>
          <w:szCs w:val="24"/>
        </w:rPr>
        <w:t xml:space="preserve"> correspond to that reader’s particular expertise. In this section, I want to explore some potential tertiary benefits</w:t>
      </w:r>
      <w:r w:rsidR="00490783" w:rsidRPr="005468D5">
        <w:rPr>
          <w:rFonts w:ascii="Times New Roman" w:eastAsia="Times New Roman" w:hAnsi="Times New Roman" w:cs="Times New Roman"/>
          <w:color w:val="222222"/>
          <w:sz w:val="24"/>
          <w:szCs w:val="24"/>
        </w:rPr>
        <w:t xml:space="preserve"> for the wider research community</w:t>
      </w:r>
      <w:r w:rsidR="00F96867" w:rsidRPr="005468D5">
        <w:rPr>
          <w:rFonts w:ascii="Times New Roman" w:eastAsia="Times New Roman" w:hAnsi="Times New Roman" w:cs="Times New Roman"/>
          <w:color w:val="222222"/>
          <w:sz w:val="24"/>
          <w:szCs w:val="24"/>
        </w:rPr>
        <w:t xml:space="preserve"> not discussed elsewhere in this paper</w:t>
      </w:r>
      <w:r w:rsidR="00490783" w:rsidRPr="005468D5">
        <w:rPr>
          <w:rFonts w:ascii="Times New Roman" w:eastAsia="Times New Roman" w:hAnsi="Times New Roman" w:cs="Times New Roman"/>
          <w:color w:val="222222"/>
          <w:sz w:val="24"/>
          <w:szCs w:val="24"/>
        </w:rPr>
        <w:t xml:space="preserve">. </w:t>
      </w:r>
      <w:r w:rsidR="00FA00E0" w:rsidRPr="005468D5">
        <w:rPr>
          <w:rFonts w:ascii="Times New Roman" w:eastAsia="Times New Roman" w:hAnsi="Times New Roman" w:cs="Times New Roman"/>
          <w:color w:val="222222"/>
          <w:sz w:val="24"/>
          <w:szCs w:val="24"/>
        </w:rPr>
        <w:t>As a caveat, t</w:t>
      </w:r>
      <w:r w:rsidR="00490783" w:rsidRPr="005468D5">
        <w:rPr>
          <w:rFonts w:ascii="Times New Roman" w:eastAsia="Times New Roman" w:hAnsi="Times New Roman" w:cs="Times New Roman"/>
          <w:color w:val="222222"/>
          <w:sz w:val="24"/>
          <w:szCs w:val="24"/>
        </w:rPr>
        <w:t>hese</w:t>
      </w:r>
      <w:r w:rsidR="004B0FAF" w:rsidRPr="005468D5">
        <w:rPr>
          <w:rFonts w:ascii="Times New Roman" w:eastAsia="Times New Roman" w:hAnsi="Times New Roman" w:cs="Times New Roman"/>
          <w:color w:val="222222"/>
          <w:sz w:val="24"/>
          <w:szCs w:val="24"/>
        </w:rPr>
        <w:t xml:space="preserve"> </w:t>
      </w:r>
      <w:r w:rsidR="004B0FAF" w:rsidRPr="005468D5">
        <w:rPr>
          <w:rFonts w:ascii="Times New Roman" w:eastAsia="Times New Roman" w:hAnsi="Times New Roman" w:cs="Times New Roman"/>
          <w:i/>
          <w:iCs/>
          <w:color w:val="222222"/>
          <w:sz w:val="24"/>
          <w:szCs w:val="24"/>
        </w:rPr>
        <w:t>other</w:t>
      </w:r>
      <w:r w:rsidR="004B0FAF" w:rsidRPr="005468D5">
        <w:rPr>
          <w:rFonts w:ascii="Times New Roman" w:eastAsia="Times New Roman" w:hAnsi="Times New Roman" w:cs="Times New Roman"/>
          <w:color w:val="222222"/>
          <w:sz w:val="24"/>
          <w:szCs w:val="24"/>
        </w:rPr>
        <w:t xml:space="preserve"> benefits</w:t>
      </w:r>
      <w:r w:rsidRPr="005468D5">
        <w:rPr>
          <w:rFonts w:ascii="Times New Roman" w:eastAsia="Times New Roman" w:hAnsi="Times New Roman" w:cs="Times New Roman"/>
          <w:color w:val="222222"/>
          <w:sz w:val="24"/>
          <w:szCs w:val="24"/>
        </w:rPr>
        <w:t xml:space="preserve"> </w:t>
      </w:r>
      <w:r w:rsidR="0008630D">
        <w:rPr>
          <w:rFonts w:ascii="Times New Roman" w:eastAsia="Times New Roman" w:hAnsi="Times New Roman" w:cs="Times New Roman"/>
          <w:color w:val="222222"/>
          <w:sz w:val="24"/>
          <w:szCs w:val="24"/>
        </w:rPr>
        <w:t>may</w:t>
      </w:r>
      <w:r w:rsidRPr="005468D5">
        <w:rPr>
          <w:rFonts w:ascii="Times New Roman" w:eastAsia="Times New Roman" w:hAnsi="Times New Roman" w:cs="Times New Roman"/>
          <w:color w:val="222222"/>
          <w:sz w:val="24"/>
          <w:szCs w:val="24"/>
        </w:rPr>
        <w:t xml:space="preserve"> depend on the successful uptake by the research community of the first two benefits. </w:t>
      </w:r>
    </w:p>
    <w:p w14:paraId="664FC7EB" w14:textId="705B978A" w:rsidR="008110AC" w:rsidRPr="005468D5" w:rsidRDefault="008A4C20" w:rsidP="002E0754">
      <w:pPr>
        <w:spacing w:line="360" w:lineRule="auto"/>
        <w:rPr>
          <w:rFonts w:ascii="Times New Roman" w:eastAsia="Times New Roman" w:hAnsi="Times New Roman" w:cs="Times New Roman"/>
          <w:color w:val="222222"/>
          <w:sz w:val="24"/>
          <w:szCs w:val="24"/>
        </w:rPr>
      </w:pPr>
      <w:r w:rsidRPr="005468D5">
        <w:rPr>
          <w:rFonts w:ascii="Times New Roman" w:eastAsia="Times New Roman" w:hAnsi="Times New Roman" w:cs="Times New Roman"/>
          <w:color w:val="222222"/>
          <w:sz w:val="24"/>
          <w:szCs w:val="24"/>
        </w:rPr>
        <w:lastRenderedPageBreak/>
        <w:t xml:space="preserve">Yarkoni (2012) </w:t>
      </w:r>
      <w:r w:rsidR="0008630D">
        <w:rPr>
          <w:rFonts w:ascii="Times New Roman" w:eastAsia="Times New Roman" w:hAnsi="Times New Roman" w:cs="Times New Roman"/>
          <w:color w:val="222222"/>
          <w:sz w:val="24"/>
          <w:szCs w:val="24"/>
        </w:rPr>
        <w:t>said</w:t>
      </w:r>
      <w:r w:rsidRPr="005468D5">
        <w:rPr>
          <w:rFonts w:ascii="Times New Roman" w:eastAsia="Times New Roman" w:hAnsi="Times New Roman" w:cs="Times New Roman"/>
          <w:color w:val="222222"/>
          <w:sz w:val="24"/>
          <w:szCs w:val="24"/>
        </w:rPr>
        <w:t xml:space="preserve"> the “proliferation of metrics” </w:t>
      </w:r>
      <w:r w:rsidR="0008630D">
        <w:rPr>
          <w:rFonts w:ascii="Times New Roman" w:eastAsia="Times New Roman" w:hAnsi="Times New Roman" w:cs="Times New Roman"/>
          <w:color w:val="222222"/>
          <w:sz w:val="24"/>
          <w:szCs w:val="24"/>
        </w:rPr>
        <w:t xml:space="preserve">clearly indicated the existence of </w:t>
      </w:r>
      <w:r w:rsidRPr="005468D5">
        <w:rPr>
          <w:rFonts w:ascii="Times New Roman" w:eastAsia="Times New Roman" w:hAnsi="Times New Roman" w:cs="Times New Roman"/>
          <w:color w:val="222222"/>
          <w:sz w:val="24"/>
          <w:szCs w:val="24"/>
        </w:rPr>
        <w:t xml:space="preserve">a large market for </w:t>
      </w:r>
      <w:r w:rsidR="0008630D">
        <w:rPr>
          <w:rFonts w:ascii="Times New Roman" w:eastAsia="Times New Roman" w:hAnsi="Times New Roman" w:cs="Times New Roman"/>
          <w:color w:val="222222"/>
          <w:sz w:val="24"/>
          <w:szCs w:val="24"/>
        </w:rPr>
        <w:t>“</w:t>
      </w:r>
      <w:r w:rsidRPr="005468D5">
        <w:rPr>
          <w:rFonts w:ascii="Times New Roman" w:eastAsia="Times New Roman" w:hAnsi="Times New Roman" w:cs="Times New Roman"/>
          <w:color w:val="222222"/>
          <w:sz w:val="24"/>
          <w:szCs w:val="24"/>
        </w:rPr>
        <w:t>better measures of research performance</w:t>
      </w:r>
      <w:r w:rsidR="0008630D">
        <w:rPr>
          <w:rFonts w:ascii="Times New Roman" w:eastAsia="Times New Roman" w:hAnsi="Times New Roman" w:cs="Times New Roman"/>
          <w:color w:val="222222"/>
          <w:sz w:val="24"/>
          <w:szCs w:val="24"/>
        </w:rPr>
        <w:t>,</w:t>
      </w:r>
      <w:r w:rsidRPr="005468D5">
        <w:rPr>
          <w:rFonts w:ascii="Times New Roman" w:eastAsia="Times New Roman" w:hAnsi="Times New Roman" w:cs="Times New Roman"/>
          <w:color w:val="222222"/>
          <w:sz w:val="24"/>
          <w:szCs w:val="24"/>
        </w:rPr>
        <w:t xml:space="preserve">” but </w:t>
      </w:r>
      <w:r w:rsidR="00604AF8" w:rsidRPr="005468D5">
        <w:rPr>
          <w:rFonts w:ascii="Times New Roman" w:eastAsia="Times New Roman" w:hAnsi="Times New Roman" w:cs="Times New Roman"/>
          <w:color w:val="222222"/>
          <w:sz w:val="24"/>
          <w:szCs w:val="24"/>
        </w:rPr>
        <w:t>de</w:t>
      </w:r>
      <w:r w:rsidR="0008630D">
        <w:rPr>
          <w:rFonts w:ascii="Times New Roman" w:eastAsia="Times New Roman" w:hAnsi="Times New Roman" w:cs="Times New Roman"/>
          <w:color w:val="222222"/>
          <w:sz w:val="24"/>
          <w:szCs w:val="24"/>
        </w:rPr>
        <w:t xml:space="preserve">cried the </w:t>
      </w:r>
      <w:r w:rsidRPr="005468D5">
        <w:rPr>
          <w:rFonts w:ascii="Times New Roman" w:eastAsia="Times New Roman" w:hAnsi="Times New Roman" w:cs="Times New Roman"/>
          <w:color w:val="222222"/>
          <w:sz w:val="24"/>
          <w:szCs w:val="24"/>
        </w:rPr>
        <w:t>basis</w:t>
      </w:r>
      <w:r w:rsidR="0008630D">
        <w:rPr>
          <w:rFonts w:ascii="Times New Roman" w:eastAsia="Times New Roman" w:hAnsi="Times New Roman" w:cs="Times New Roman"/>
          <w:color w:val="222222"/>
          <w:sz w:val="24"/>
          <w:szCs w:val="24"/>
        </w:rPr>
        <w:t xml:space="preserve"> of these metrics</w:t>
      </w:r>
      <w:r w:rsidRPr="005468D5">
        <w:rPr>
          <w:rFonts w:ascii="Times New Roman" w:eastAsia="Times New Roman" w:hAnsi="Times New Roman" w:cs="Times New Roman"/>
          <w:color w:val="222222"/>
          <w:sz w:val="24"/>
          <w:szCs w:val="24"/>
        </w:rPr>
        <w:t xml:space="preserve"> on citation counts </w:t>
      </w:r>
      <w:r w:rsidR="00604AF8" w:rsidRPr="005468D5">
        <w:rPr>
          <w:rFonts w:ascii="Times New Roman" w:eastAsia="Times New Roman" w:hAnsi="Times New Roman" w:cs="Times New Roman"/>
          <w:color w:val="222222"/>
          <w:sz w:val="24"/>
          <w:szCs w:val="24"/>
        </w:rPr>
        <w:t>as</w:t>
      </w:r>
      <w:r w:rsidRPr="005468D5">
        <w:rPr>
          <w:rFonts w:ascii="Times New Roman" w:eastAsia="Times New Roman" w:hAnsi="Times New Roman" w:cs="Times New Roman"/>
          <w:color w:val="222222"/>
          <w:sz w:val="24"/>
          <w:szCs w:val="24"/>
        </w:rPr>
        <w:t xml:space="preserve"> a major shortcoming. </w:t>
      </w:r>
      <w:r w:rsidR="007F1C42" w:rsidRPr="005468D5">
        <w:rPr>
          <w:rFonts w:ascii="Times New Roman" w:eastAsia="Times New Roman" w:hAnsi="Times New Roman" w:cs="Times New Roman"/>
          <w:color w:val="222222"/>
          <w:sz w:val="24"/>
          <w:szCs w:val="24"/>
        </w:rPr>
        <w:t>In</w:t>
      </w:r>
      <w:r w:rsidR="0008630D">
        <w:rPr>
          <w:rFonts w:ascii="Times New Roman" w:eastAsia="Times New Roman" w:hAnsi="Times New Roman" w:cs="Times New Roman"/>
          <w:color w:val="222222"/>
          <w:sz w:val="24"/>
          <w:szCs w:val="24"/>
        </w:rPr>
        <w:t xml:space="preserve"> a</w:t>
      </w:r>
      <w:r w:rsidR="007F1C42" w:rsidRPr="005468D5">
        <w:rPr>
          <w:rFonts w:ascii="Times New Roman" w:eastAsia="Times New Roman" w:hAnsi="Times New Roman" w:cs="Times New Roman"/>
          <w:color w:val="222222"/>
          <w:sz w:val="24"/>
          <w:szCs w:val="24"/>
        </w:rPr>
        <w:t xml:space="preserve"> </w:t>
      </w:r>
      <w:r w:rsidR="0008630D" w:rsidRPr="005468D5">
        <w:rPr>
          <w:rFonts w:ascii="Times New Roman" w:eastAsia="Times New Roman" w:hAnsi="Times New Roman" w:cs="Times New Roman"/>
          <w:color w:val="222222"/>
          <w:sz w:val="24"/>
          <w:szCs w:val="24"/>
        </w:rPr>
        <w:t>next generation evaluation platform</w:t>
      </w:r>
      <w:r w:rsidR="0008630D">
        <w:rPr>
          <w:rFonts w:ascii="Times New Roman" w:eastAsia="Times New Roman" w:hAnsi="Times New Roman" w:cs="Times New Roman"/>
          <w:color w:val="222222"/>
          <w:sz w:val="24"/>
          <w:szCs w:val="24"/>
        </w:rPr>
        <w:t xml:space="preserve">, </w:t>
      </w:r>
      <w:r w:rsidR="00271B81" w:rsidRPr="005468D5">
        <w:rPr>
          <w:rFonts w:ascii="Times New Roman" w:eastAsia="Times New Roman" w:hAnsi="Times New Roman" w:cs="Times New Roman"/>
          <w:color w:val="222222"/>
          <w:sz w:val="24"/>
          <w:szCs w:val="24"/>
        </w:rPr>
        <w:t xml:space="preserve">Yarkoni </w:t>
      </w:r>
      <w:r w:rsidR="008110AC" w:rsidRPr="005468D5">
        <w:rPr>
          <w:rFonts w:ascii="Times New Roman" w:eastAsia="Times New Roman" w:hAnsi="Times New Roman" w:cs="Times New Roman"/>
          <w:color w:val="222222"/>
          <w:sz w:val="24"/>
          <w:szCs w:val="24"/>
        </w:rPr>
        <w:t xml:space="preserve">(2012) </w:t>
      </w:r>
      <w:r w:rsidR="00271B81" w:rsidRPr="005468D5">
        <w:rPr>
          <w:rFonts w:ascii="Times New Roman" w:eastAsia="Times New Roman" w:hAnsi="Times New Roman" w:cs="Times New Roman"/>
          <w:color w:val="222222"/>
          <w:sz w:val="24"/>
          <w:szCs w:val="24"/>
        </w:rPr>
        <w:t>descri</w:t>
      </w:r>
      <w:r w:rsidR="0008630D">
        <w:rPr>
          <w:rFonts w:ascii="Times New Roman" w:eastAsia="Times New Roman" w:hAnsi="Times New Roman" w:cs="Times New Roman"/>
          <w:color w:val="222222"/>
          <w:sz w:val="24"/>
          <w:szCs w:val="24"/>
        </w:rPr>
        <w:t>bed</w:t>
      </w:r>
      <w:r w:rsidRPr="005468D5">
        <w:rPr>
          <w:rFonts w:ascii="Times New Roman" w:eastAsia="Times New Roman" w:hAnsi="Times New Roman" w:cs="Times New Roman"/>
          <w:color w:val="222222"/>
          <w:sz w:val="24"/>
          <w:szCs w:val="24"/>
        </w:rPr>
        <w:t xml:space="preserve"> </w:t>
      </w:r>
      <w:r w:rsidR="0008630D">
        <w:rPr>
          <w:rFonts w:ascii="Times New Roman" w:eastAsia="Times New Roman" w:hAnsi="Times New Roman" w:cs="Times New Roman"/>
          <w:color w:val="222222"/>
          <w:sz w:val="24"/>
          <w:szCs w:val="24"/>
        </w:rPr>
        <w:t>a</w:t>
      </w:r>
      <w:r w:rsidRPr="005468D5">
        <w:rPr>
          <w:rFonts w:ascii="Times New Roman" w:eastAsia="Times New Roman" w:hAnsi="Times New Roman" w:cs="Times New Roman"/>
          <w:color w:val="222222"/>
          <w:sz w:val="24"/>
          <w:szCs w:val="24"/>
        </w:rPr>
        <w:t xml:space="preserve"> </w:t>
      </w:r>
      <w:r w:rsidR="00E9782C" w:rsidRPr="005468D5">
        <w:rPr>
          <w:rFonts w:ascii="Times New Roman" w:eastAsia="Times New Roman" w:hAnsi="Times New Roman" w:cs="Times New Roman"/>
          <w:color w:val="222222"/>
          <w:sz w:val="24"/>
          <w:szCs w:val="24"/>
        </w:rPr>
        <w:t xml:space="preserve">move away from simple citation counts, </w:t>
      </w:r>
      <w:r w:rsidR="00D31DF4" w:rsidRPr="005468D5">
        <w:rPr>
          <w:rFonts w:ascii="Times New Roman" w:eastAsia="Times New Roman" w:hAnsi="Times New Roman" w:cs="Times New Roman"/>
          <w:color w:val="222222"/>
          <w:sz w:val="24"/>
          <w:szCs w:val="24"/>
        </w:rPr>
        <w:t>toward</w:t>
      </w:r>
      <w:r w:rsidRPr="005468D5">
        <w:rPr>
          <w:rFonts w:ascii="Times New Roman" w:eastAsia="Times New Roman" w:hAnsi="Times New Roman" w:cs="Times New Roman"/>
          <w:color w:val="222222"/>
          <w:sz w:val="24"/>
          <w:szCs w:val="24"/>
        </w:rPr>
        <w:t xml:space="preserve"> more sophisticated quantitative metrics</w:t>
      </w:r>
      <w:r w:rsidR="00826124" w:rsidRPr="005468D5">
        <w:rPr>
          <w:rFonts w:ascii="Times New Roman" w:eastAsia="Times New Roman" w:hAnsi="Times New Roman" w:cs="Times New Roman"/>
          <w:color w:val="222222"/>
          <w:sz w:val="24"/>
          <w:szCs w:val="24"/>
        </w:rPr>
        <w:t xml:space="preserve"> that</w:t>
      </w:r>
      <w:r w:rsidRPr="005468D5">
        <w:rPr>
          <w:rFonts w:ascii="Times New Roman" w:eastAsia="Times New Roman" w:hAnsi="Times New Roman" w:cs="Times New Roman"/>
          <w:color w:val="222222"/>
          <w:sz w:val="24"/>
          <w:szCs w:val="24"/>
        </w:rPr>
        <w:t xml:space="preserve"> </w:t>
      </w:r>
      <w:r w:rsidR="008110AC" w:rsidRPr="005468D5">
        <w:rPr>
          <w:rFonts w:ascii="Times New Roman" w:eastAsia="Times New Roman" w:hAnsi="Times New Roman" w:cs="Times New Roman"/>
          <w:color w:val="222222"/>
          <w:sz w:val="24"/>
          <w:szCs w:val="24"/>
        </w:rPr>
        <w:t>could</w:t>
      </w:r>
      <w:r w:rsidR="0008630D">
        <w:rPr>
          <w:rFonts w:ascii="Times New Roman" w:eastAsia="Times New Roman" w:hAnsi="Times New Roman" w:cs="Times New Roman"/>
          <w:color w:val="222222"/>
          <w:sz w:val="24"/>
          <w:szCs w:val="24"/>
        </w:rPr>
        <w:t xml:space="preserve"> allow a user to customize settings to emphasize, for instance,</w:t>
      </w:r>
      <w:r w:rsidR="00826124" w:rsidRPr="005468D5">
        <w:rPr>
          <w:rFonts w:ascii="Times New Roman" w:eastAsia="Times New Roman" w:hAnsi="Times New Roman" w:cs="Times New Roman"/>
          <w:color w:val="222222"/>
          <w:sz w:val="24"/>
          <w:szCs w:val="24"/>
        </w:rPr>
        <w:t xml:space="preserve"> “</w:t>
      </w:r>
      <w:r w:rsidRPr="005468D5">
        <w:rPr>
          <w:rFonts w:ascii="Times New Roman" w:eastAsia="Times New Roman" w:hAnsi="Times New Roman" w:cs="Times New Roman"/>
          <w:color w:val="222222"/>
          <w:sz w:val="24"/>
          <w:szCs w:val="24"/>
        </w:rPr>
        <w:t>innovation and creativity over methodological rigor</w:t>
      </w:r>
      <w:r w:rsidR="008110AC" w:rsidRPr="005468D5">
        <w:rPr>
          <w:rFonts w:ascii="Times New Roman" w:eastAsia="Times New Roman" w:hAnsi="Times New Roman" w:cs="Times New Roman"/>
          <w:color w:val="222222"/>
          <w:sz w:val="24"/>
          <w:szCs w:val="24"/>
        </w:rPr>
        <w:t>.</w:t>
      </w:r>
      <w:r w:rsidRPr="005468D5">
        <w:rPr>
          <w:rFonts w:ascii="Times New Roman" w:eastAsia="Times New Roman" w:hAnsi="Times New Roman" w:cs="Times New Roman"/>
          <w:color w:val="222222"/>
          <w:sz w:val="24"/>
          <w:szCs w:val="24"/>
        </w:rPr>
        <w:t>”</w:t>
      </w:r>
      <w:r w:rsidR="00905B79" w:rsidRPr="005468D5">
        <w:rPr>
          <w:rFonts w:ascii="Times New Roman" w:eastAsia="Times New Roman" w:hAnsi="Times New Roman" w:cs="Times New Roman"/>
          <w:color w:val="222222"/>
          <w:sz w:val="24"/>
          <w:szCs w:val="24"/>
        </w:rPr>
        <w:t xml:space="preserve"> </w:t>
      </w:r>
      <w:r w:rsidR="00B035A4" w:rsidRPr="005468D5">
        <w:rPr>
          <w:rFonts w:ascii="Times New Roman" w:eastAsia="Times New Roman" w:hAnsi="Times New Roman" w:cs="Times New Roman"/>
          <w:color w:val="222222"/>
          <w:sz w:val="24"/>
          <w:szCs w:val="24"/>
        </w:rPr>
        <w:t xml:space="preserve">In a </w:t>
      </w:r>
      <w:r w:rsidR="0008630D">
        <w:rPr>
          <w:rFonts w:ascii="Times New Roman" w:eastAsia="Times New Roman" w:hAnsi="Times New Roman" w:cs="Times New Roman"/>
          <w:color w:val="222222"/>
          <w:sz w:val="24"/>
          <w:szCs w:val="24"/>
        </w:rPr>
        <w:t xml:space="preserve">scholarly system where </w:t>
      </w:r>
      <w:r w:rsidR="00B035A4" w:rsidRPr="005468D5">
        <w:rPr>
          <w:rFonts w:ascii="Times New Roman" w:eastAsia="Times New Roman" w:hAnsi="Times New Roman" w:cs="Times New Roman"/>
          <w:color w:val="222222"/>
          <w:sz w:val="24"/>
          <w:szCs w:val="24"/>
        </w:rPr>
        <w:t xml:space="preserve">PiePlate </w:t>
      </w:r>
      <w:r w:rsidR="0008630D">
        <w:rPr>
          <w:rFonts w:ascii="Times New Roman" w:eastAsia="Times New Roman" w:hAnsi="Times New Roman" w:cs="Times New Roman"/>
          <w:color w:val="222222"/>
          <w:sz w:val="24"/>
          <w:szCs w:val="24"/>
        </w:rPr>
        <w:t>had achieved successful uptake</w:t>
      </w:r>
      <w:r w:rsidR="00D94F3E" w:rsidRPr="005468D5">
        <w:rPr>
          <w:rFonts w:ascii="Times New Roman" w:eastAsia="Times New Roman" w:hAnsi="Times New Roman" w:cs="Times New Roman"/>
          <w:color w:val="222222"/>
          <w:sz w:val="24"/>
          <w:szCs w:val="24"/>
        </w:rPr>
        <w:t xml:space="preserve">, groups with research assessment duties could </w:t>
      </w:r>
      <w:r w:rsidR="0008630D">
        <w:rPr>
          <w:rFonts w:ascii="Times New Roman" w:eastAsia="Times New Roman" w:hAnsi="Times New Roman" w:cs="Times New Roman"/>
          <w:color w:val="222222"/>
          <w:sz w:val="24"/>
          <w:szCs w:val="24"/>
        </w:rPr>
        <w:t>utilize APIs to manipulate facet data</w:t>
      </w:r>
      <w:r w:rsidR="00196E91">
        <w:rPr>
          <w:rFonts w:ascii="Times New Roman" w:eastAsia="Times New Roman" w:hAnsi="Times New Roman" w:cs="Times New Roman"/>
          <w:color w:val="222222"/>
          <w:sz w:val="24"/>
          <w:szCs w:val="24"/>
        </w:rPr>
        <w:t xml:space="preserve"> to do just as Yarkoni suggested.</w:t>
      </w:r>
    </w:p>
    <w:p w14:paraId="565238C2" w14:textId="2744989B" w:rsidR="0079747D" w:rsidRPr="005468D5" w:rsidRDefault="006E5D65" w:rsidP="002E0754">
      <w:pPr>
        <w:spacing w:line="360" w:lineRule="auto"/>
        <w:rPr>
          <w:rFonts w:ascii="Times New Roman" w:hAnsi="Times New Roman" w:cs="Times New Roman"/>
          <w:sz w:val="24"/>
          <w:szCs w:val="24"/>
        </w:rPr>
      </w:pPr>
      <w:r w:rsidRPr="005468D5">
        <w:rPr>
          <w:rFonts w:ascii="Times New Roman" w:eastAsia="Times New Roman" w:hAnsi="Times New Roman" w:cs="Times New Roman"/>
          <w:color w:val="222222"/>
          <w:sz w:val="24"/>
          <w:szCs w:val="24"/>
        </w:rPr>
        <w:t>B</w:t>
      </w:r>
      <w:r w:rsidR="008A4C20" w:rsidRPr="005468D5">
        <w:rPr>
          <w:rFonts w:ascii="Times New Roman" w:eastAsia="Times New Roman" w:hAnsi="Times New Roman" w:cs="Times New Roman"/>
          <w:color w:val="222222"/>
          <w:sz w:val="24"/>
          <w:szCs w:val="24"/>
        </w:rPr>
        <w:t xml:space="preserve">eyond evaluations, </w:t>
      </w:r>
      <w:r w:rsidRPr="005468D5">
        <w:rPr>
          <w:rFonts w:ascii="Times New Roman" w:eastAsia="Times New Roman" w:hAnsi="Times New Roman" w:cs="Times New Roman"/>
          <w:color w:val="222222"/>
          <w:sz w:val="24"/>
          <w:szCs w:val="24"/>
        </w:rPr>
        <w:t xml:space="preserve">Yarkoni (2012) </w:t>
      </w:r>
      <w:r w:rsidR="000C51D2" w:rsidRPr="005468D5">
        <w:rPr>
          <w:rFonts w:ascii="Times New Roman" w:eastAsia="Times New Roman" w:hAnsi="Times New Roman" w:cs="Times New Roman"/>
          <w:color w:val="222222"/>
          <w:sz w:val="24"/>
          <w:szCs w:val="24"/>
        </w:rPr>
        <w:t xml:space="preserve">also </w:t>
      </w:r>
      <w:r w:rsidRPr="005468D5">
        <w:rPr>
          <w:rFonts w:ascii="Times New Roman" w:eastAsia="Times New Roman" w:hAnsi="Times New Roman" w:cs="Times New Roman"/>
          <w:color w:val="222222"/>
          <w:sz w:val="24"/>
          <w:szCs w:val="24"/>
        </w:rPr>
        <w:t>discusses how next-gen platform</w:t>
      </w:r>
      <w:r w:rsidR="00196E91">
        <w:rPr>
          <w:rFonts w:ascii="Times New Roman" w:eastAsia="Times New Roman" w:hAnsi="Times New Roman" w:cs="Times New Roman"/>
          <w:color w:val="222222"/>
          <w:sz w:val="24"/>
          <w:szCs w:val="24"/>
        </w:rPr>
        <w:t>s</w:t>
      </w:r>
      <w:r w:rsidRPr="005468D5">
        <w:rPr>
          <w:rFonts w:ascii="Times New Roman" w:eastAsia="Times New Roman" w:hAnsi="Times New Roman" w:cs="Times New Roman"/>
          <w:color w:val="222222"/>
          <w:sz w:val="24"/>
          <w:szCs w:val="24"/>
        </w:rPr>
        <w:t xml:space="preserve"> could allow journal </w:t>
      </w:r>
      <w:r w:rsidR="008A4C20" w:rsidRPr="005468D5">
        <w:rPr>
          <w:rFonts w:ascii="Times New Roman" w:eastAsia="Times New Roman" w:hAnsi="Times New Roman" w:cs="Times New Roman"/>
          <w:color w:val="222222"/>
          <w:sz w:val="24"/>
          <w:szCs w:val="24"/>
        </w:rPr>
        <w:t xml:space="preserve">editorial boards </w:t>
      </w:r>
      <w:r w:rsidRPr="005468D5">
        <w:rPr>
          <w:rFonts w:ascii="Times New Roman" w:eastAsia="Times New Roman" w:hAnsi="Times New Roman" w:cs="Times New Roman"/>
          <w:color w:val="222222"/>
          <w:sz w:val="24"/>
          <w:szCs w:val="24"/>
        </w:rPr>
        <w:t>to</w:t>
      </w:r>
      <w:r w:rsidR="008A4C20" w:rsidRPr="005468D5">
        <w:rPr>
          <w:rFonts w:ascii="Times New Roman" w:eastAsia="Times New Roman" w:hAnsi="Times New Roman" w:cs="Times New Roman"/>
          <w:color w:val="222222"/>
          <w:sz w:val="24"/>
          <w:szCs w:val="24"/>
        </w:rPr>
        <w:t xml:space="preserve"> use metrics to select preprints for publication, and </w:t>
      </w:r>
      <w:r w:rsidR="00CF60E3" w:rsidRPr="005468D5">
        <w:rPr>
          <w:rFonts w:ascii="Times New Roman" w:eastAsia="Times New Roman" w:hAnsi="Times New Roman" w:cs="Times New Roman"/>
          <w:color w:val="222222"/>
          <w:sz w:val="24"/>
          <w:szCs w:val="24"/>
        </w:rPr>
        <w:t>how journalists could “preferentially weight novelty when selecting work to report on.”</w:t>
      </w:r>
      <w:r w:rsidR="001C6A70" w:rsidRPr="005468D5">
        <w:rPr>
          <w:rFonts w:ascii="Times New Roman" w:eastAsia="Times New Roman" w:hAnsi="Times New Roman" w:cs="Times New Roman"/>
          <w:color w:val="222222"/>
          <w:sz w:val="24"/>
          <w:szCs w:val="24"/>
        </w:rPr>
        <w:t xml:space="preserve"> </w:t>
      </w:r>
      <w:r w:rsidR="007F68AF" w:rsidRPr="005468D5">
        <w:rPr>
          <w:rFonts w:ascii="Times New Roman" w:eastAsia="Times New Roman" w:hAnsi="Times New Roman" w:cs="Times New Roman"/>
          <w:color w:val="222222"/>
          <w:sz w:val="24"/>
          <w:szCs w:val="24"/>
        </w:rPr>
        <w:t>PiePlate could</w:t>
      </w:r>
      <w:r w:rsidR="00FC24D7" w:rsidRPr="005468D5">
        <w:rPr>
          <w:rFonts w:ascii="Times New Roman" w:eastAsia="Times New Roman" w:hAnsi="Times New Roman" w:cs="Times New Roman"/>
          <w:color w:val="222222"/>
          <w:sz w:val="24"/>
          <w:szCs w:val="24"/>
        </w:rPr>
        <w:t xml:space="preserve"> be used to</w:t>
      </w:r>
      <w:r w:rsidR="007F68AF" w:rsidRPr="005468D5">
        <w:rPr>
          <w:rFonts w:ascii="Times New Roman" w:hAnsi="Times New Roman" w:cs="Times New Roman"/>
          <w:sz w:val="24"/>
          <w:szCs w:val="24"/>
        </w:rPr>
        <w:t xml:space="preserve"> </w:t>
      </w:r>
      <w:r w:rsidR="00E672AD" w:rsidRPr="005468D5">
        <w:rPr>
          <w:rFonts w:ascii="Times New Roman" w:hAnsi="Times New Roman" w:cs="Times New Roman"/>
          <w:sz w:val="24"/>
          <w:szCs w:val="24"/>
        </w:rPr>
        <w:t>identify</w:t>
      </w:r>
      <w:r w:rsidR="007F68AF" w:rsidRPr="005468D5">
        <w:rPr>
          <w:rFonts w:ascii="Times New Roman" w:hAnsi="Times New Roman" w:cs="Times New Roman"/>
          <w:sz w:val="24"/>
          <w:szCs w:val="24"/>
        </w:rPr>
        <w:t xml:space="preserve"> papers on a certain topic, from a specific time range</w:t>
      </w:r>
      <w:r w:rsidR="00196E91">
        <w:rPr>
          <w:rFonts w:ascii="Times New Roman" w:hAnsi="Times New Roman" w:cs="Times New Roman"/>
          <w:sz w:val="24"/>
          <w:szCs w:val="24"/>
        </w:rPr>
        <w:t>, which</w:t>
      </w:r>
      <w:r w:rsidR="007F68AF" w:rsidRPr="005468D5">
        <w:rPr>
          <w:rFonts w:ascii="Times New Roman" w:hAnsi="Times New Roman" w:cs="Times New Roman"/>
          <w:sz w:val="24"/>
          <w:szCs w:val="24"/>
        </w:rPr>
        <w:t xml:space="preserve"> have </w:t>
      </w:r>
      <w:r w:rsidR="00FC24D7" w:rsidRPr="005468D5">
        <w:rPr>
          <w:rFonts w:ascii="Times New Roman" w:hAnsi="Times New Roman" w:cs="Times New Roman"/>
          <w:sz w:val="24"/>
          <w:szCs w:val="24"/>
        </w:rPr>
        <w:t>met</w:t>
      </w:r>
      <w:r w:rsidR="007F68AF" w:rsidRPr="005468D5">
        <w:rPr>
          <w:rFonts w:ascii="Times New Roman" w:hAnsi="Times New Roman" w:cs="Times New Roman"/>
          <w:sz w:val="24"/>
          <w:szCs w:val="24"/>
        </w:rPr>
        <w:t xml:space="preserve"> a </w:t>
      </w:r>
      <w:r w:rsidR="00FC24D7" w:rsidRPr="005468D5">
        <w:rPr>
          <w:rFonts w:ascii="Times New Roman" w:hAnsi="Times New Roman" w:cs="Times New Roman"/>
          <w:sz w:val="24"/>
          <w:szCs w:val="24"/>
        </w:rPr>
        <w:t xml:space="preserve">particular </w:t>
      </w:r>
      <w:r w:rsidR="007F68AF" w:rsidRPr="005468D5">
        <w:rPr>
          <w:rFonts w:ascii="Times New Roman" w:hAnsi="Times New Roman" w:cs="Times New Roman"/>
          <w:sz w:val="24"/>
          <w:szCs w:val="24"/>
        </w:rPr>
        <w:t>threshold of review</w:t>
      </w:r>
      <w:r w:rsidR="0008106C" w:rsidRPr="005468D5">
        <w:rPr>
          <w:rFonts w:ascii="Times New Roman" w:hAnsi="Times New Roman" w:cs="Times New Roman"/>
          <w:sz w:val="24"/>
          <w:szCs w:val="24"/>
        </w:rPr>
        <w:t xml:space="preserve">, </w:t>
      </w:r>
      <w:r w:rsidR="00196E91">
        <w:rPr>
          <w:rFonts w:ascii="Times New Roman" w:hAnsi="Times New Roman" w:cs="Times New Roman"/>
          <w:sz w:val="24"/>
          <w:szCs w:val="24"/>
        </w:rPr>
        <w:t>to</w:t>
      </w:r>
      <w:r w:rsidR="007F68AF" w:rsidRPr="005468D5">
        <w:rPr>
          <w:rFonts w:ascii="Times New Roman" w:hAnsi="Times New Roman" w:cs="Times New Roman"/>
          <w:sz w:val="24"/>
          <w:szCs w:val="24"/>
        </w:rPr>
        <w:t xml:space="preserve"> facilitate semi-au</w:t>
      </w:r>
      <w:r w:rsidR="00A1498D" w:rsidRPr="005468D5">
        <w:rPr>
          <w:rFonts w:ascii="Times New Roman" w:hAnsi="Times New Roman" w:cs="Times New Roman"/>
          <w:sz w:val="24"/>
          <w:szCs w:val="24"/>
        </w:rPr>
        <w:t xml:space="preserve">tomated </w:t>
      </w:r>
      <w:r w:rsidR="00833AE8" w:rsidRPr="005468D5">
        <w:rPr>
          <w:rFonts w:ascii="Times New Roman" w:hAnsi="Times New Roman" w:cs="Times New Roman"/>
          <w:sz w:val="24"/>
          <w:szCs w:val="24"/>
        </w:rPr>
        <w:t xml:space="preserve">mega-overlay </w:t>
      </w:r>
      <w:r w:rsidR="00A1498D" w:rsidRPr="005468D5">
        <w:rPr>
          <w:rFonts w:ascii="Times New Roman" w:hAnsi="Times New Roman" w:cs="Times New Roman"/>
          <w:sz w:val="24"/>
          <w:szCs w:val="24"/>
        </w:rPr>
        <w:t xml:space="preserve">journals. </w:t>
      </w:r>
      <w:r w:rsidR="00E672AD" w:rsidRPr="005468D5">
        <w:rPr>
          <w:rFonts w:ascii="Times New Roman" w:hAnsi="Times New Roman" w:cs="Times New Roman"/>
          <w:sz w:val="24"/>
          <w:szCs w:val="24"/>
        </w:rPr>
        <w:t>Science reporters could u</w:t>
      </w:r>
      <w:r w:rsidR="00196E91">
        <w:rPr>
          <w:rFonts w:ascii="Times New Roman" w:hAnsi="Times New Roman" w:cs="Times New Roman"/>
          <w:sz w:val="24"/>
          <w:szCs w:val="24"/>
        </w:rPr>
        <w:t>tilize</w:t>
      </w:r>
      <w:r w:rsidR="00E672AD" w:rsidRPr="005468D5">
        <w:rPr>
          <w:rFonts w:ascii="Times New Roman" w:hAnsi="Times New Roman" w:cs="Times New Roman"/>
          <w:sz w:val="24"/>
          <w:szCs w:val="24"/>
        </w:rPr>
        <w:t xml:space="preserve"> </w:t>
      </w:r>
      <w:r w:rsidR="00B82BAD" w:rsidRPr="005468D5">
        <w:rPr>
          <w:rFonts w:ascii="Times New Roman" w:hAnsi="Times New Roman" w:cs="Times New Roman"/>
          <w:sz w:val="24"/>
          <w:szCs w:val="24"/>
        </w:rPr>
        <w:t>PiePlate</w:t>
      </w:r>
      <w:r w:rsidR="00196E91">
        <w:rPr>
          <w:rFonts w:ascii="Times New Roman" w:hAnsi="Times New Roman" w:cs="Times New Roman"/>
          <w:sz w:val="24"/>
          <w:szCs w:val="24"/>
        </w:rPr>
        <w:t xml:space="preserve"> similarly</w:t>
      </w:r>
      <w:r w:rsidR="00B82BAD" w:rsidRPr="005468D5">
        <w:rPr>
          <w:rFonts w:ascii="Times New Roman" w:hAnsi="Times New Roman" w:cs="Times New Roman"/>
          <w:sz w:val="24"/>
          <w:szCs w:val="24"/>
        </w:rPr>
        <w:t xml:space="preserve"> to report on </w:t>
      </w:r>
      <w:r w:rsidR="0079747D" w:rsidRPr="005468D5">
        <w:rPr>
          <w:rFonts w:ascii="Times New Roman" w:hAnsi="Times New Roman" w:cs="Times New Roman"/>
          <w:sz w:val="24"/>
          <w:szCs w:val="24"/>
        </w:rPr>
        <w:t>cutting edge research</w:t>
      </w:r>
      <w:r w:rsidR="00196E91">
        <w:rPr>
          <w:rFonts w:ascii="Times New Roman" w:hAnsi="Times New Roman" w:cs="Times New Roman"/>
          <w:sz w:val="24"/>
          <w:szCs w:val="24"/>
        </w:rPr>
        <w:t>,</w:t>
      </w:r>
      <w:r w:rsidR="0079747D" w:rsidRPr="005468D5">
        <w:rPr>
          <w:rFonts w:ascii="Times New Roman" w:hAnsi="Times New Roman" w:cs="Times New Roman"/>
          <w:sz w:val="24"/>
          <w:szCs w:val="24"/>
        </w:rPr>
        <w:t xml:space="preserve"> and</w:t>
      </w:r>
      <w:r w:rsidR="00196E91">
        <w:rPr>
          <w:rFonts w:ascii="Times New Roman" w:hAnsi="Times New Roman" w:cs="Times New Roman"/>
          <w:sz w:val="24"/>
          <w:szCs w:val="24"/>
        </w:rPr>
        <w:t xml:space="preserve"> additionally</w:t>
      </w:r>
      <w:r w:rsidR="0079747D" w:rsidRPr="005468D5">
        <w:rPr>
          <w:rFonts w:ascii="Times New Roman" w:hAnsi="Times New Roman" w:cs="Times New Roman"/>
          <w:sz w:val="24"/>
          <w:szCs w:val="24"/>
        </w:rPr>
        <w:t xml:space="preserve"> make clear to the reader what level of review the paper had undergone.</w:t>
      </w:r>
      <w:r w:rsidR="001421AB" w:rsidRPr="005468D5">
        <w:rPr>
          <w:rFonts w:ascii="Times New Roman" w:hAnsi="Times New Roman" w:cs="Times New Roman"/>
          <w:sz w:val="24"/>
          <w:szCs w:val="24"/>
        </w:rPr>
        <w:t xml:space="preserve"> </w:t>
      </w:r>
    </w:p>
    <w:p w14:paraId="7DF60502" w14:textId="629848B5" w:rsidR="004367D7" w:rsidRPr="005468D5" w:rsidRDefault="00005AE7" w:rsidP="002E0754">
      <w:pPr>
        <w:spacing w:line="360" w:lineRule="auto"/>
        <w:rPr>
          <w:rFonts w:ascii="Times New Roman" w:eastAsia="Times New Roman" w:hAnsi="Times New Roman" w:cs="Times New Roman"/>
          <w:color w:val="222222"/>
          <w:sz w:val="24"/>
          <w:szCs w:val="24"/>
        </w:rPr>
      </w:pPr>
      <w:r w:rsidRPr="005468D5">
        <w:rPr>
          <w:rFonts w:ascii="Times New Roman" w:eastAsia="Times New Roman" w:hAnsi="Times New Roman" w:cs="Times New Roman"/>
          <w:color w:val="222222"/>
          <w:sz w:val="24"/>
          <w:szCs w:val="24"/>
        </w:rPr>
        <w:t>In both use case</w:t>
      </w:r>
      <w:r w:rsidR="00196E91">
        <w:rPr>
          <w:rFonts w:ascii="Times New Roman" w:eastAsia="Times New Roman" w:hAnsi="Times New Roman" w:cs="Times New Roman"/>
          <w:color w:val="222222"/>
          <w:sz w:val="24"/>
          <w:szCs w:val="24"/>
        </w:rPr>
        <w:t>s, neither</w:t>
      </w:r>
      <w:r w:rsidRPr="005468D5">
        <w:rPr>
          <w:rFonts w:ascii="Times New Roman" w:eastAsia="Times New Roman" w:hAnsi="Times New Roman" w:cs="Times New Roman"/>
          <w:color w:val="222222"/>
          <w:sz w:val="24"/>
          <w:szCs w:val="24"/>
        </w:rPr>
        <w:t xml:space="preserve"> </w:t>
      </w:r>
      <w:r w:rsidR="00196E91">
        <w:rPr>
          <w:rFonts w:ascii="Times New Roman" w:eastAsia="Times New Roman" w:hAnsi="Times New Roman" w:cs="Times New Roman"/>
          <w:color w:val="222222"/>
          <w:sz w:val="24"/>
          <w:szCs w:val="24"/>
        </w:rPr>
        <w:t>a</w:t>
      </w:r>
      <w:r w:rsidRPr="005468D5">
        <w:rPr>
          <w:rFonts w:ascii="Times New Roman" w:eastAsia="Times New Roman" w:hAnsi="Times New Roman" w:cs="Times New Roman"/>
          <w:color w:val="222222"/>
          <w:sz w:val="24"/>
          <w:szCs w:val="24"/>
        </w:rPr>
        <w:t xml:space="preserve"> j</w:t>
      </w:r>
      <w:r w:rsidR="00196E91">
        <w:rPr>
          <w:rFonts w:ascii="Times New Roman" w:eastAsia="Times New Roman" w:hAnsi="Times New Roman" w:cs="Times New Roman"/>
          <w:color w:val="222222"/>
          <w:sz w:val="24"/>
          <w:szCs w:val="24"/>
        </w:rPr>
        <w:t>ournal</w:t>
      </w:r>
      <w:r w:rsidRPr="005468D5">
        <w:rPr>
          <w:rFonts w:ascii="Times New Roman" w:eastAsia="Times New Roman" w:hAnsi="Times New Roman" w:cs="Times New Roman"/>
          <w:color w:val="222222"/>
          <w:sz w:val="24"/>
          <w:szCs w:val="24"/>
        </w:rPr>
        <w:t xml:space="preserve"> editor </w:t>
      </w:r>
      <w:proofErr w:type="gramStart"/>
      <w:r w:rsidR="00196E91">
        <w:rPr>
          <w:rFonts w:ascii="Times New Roman" w:eastAsia="Times New Roman" w:hAnsi="Times New Roman" w:cs="Times New Roman"/>
          <w:color w:val="222222"/>
          <w:sz w:val="24"/>
          <w:szCs w:val="24"/>
        </w:rPr>
        <w:t>or</w:t>
      </w:r>
      <w:proofErr w:type="gramEnd"/>
      <w:r w:rsidRPr="005468D5">
        <w:rPr>
          <w:rFonts w:ascii="Times New Roman" w:eastAsia="Times New Roman" w:hAnsi="Times New Roman" w:cs="Times New Roman"/>
          <w:color w:val="222222"/>
          <w:sz w:val="24"/>
          <w:szCs w:val="24"/>
        </w:rPr>
        <w:t xml:space="preserve"> science journalist would have to </w:t>
      </w:r>
      <w:r w:rsidR="00FA7E73" w:rsidRPr="005468D5">
        <w:rPr>
          <w:rFonts w:ascii="Times New Roman" w:eastAsia="Times New Roman" w:hAnsi="Times New Roman" w:cs="Times New Roman"/>
          <w:color w:val="222222"/>
          <w:sz w:val="24"/>
          <w:szCs w:val="24"/>
        </w:rPr>
        <w:t>consider all facet reviews</w:t>
      </w:r>
      <w:r w:rsidR="00196E91">
        <w:rPr>
          <w:rFonts w:ascii="Times New Roman" w:eastAsia="Times New Roman" w:hAnsi="Times New Roman" w:cs="Times New Roman"/>
          <w:color w:val="222222"/>
          <w:sz w:val="24"/>
          <w:szCs w:val="24"/>
        </w:rPr>
        <w:t xml:space="preserve"> equally</w:t>
      </w:r>
      <w:r w:rsidR="00FA7E73" w:rsidRPr="005468D5">
        <w:rPr>
          <w:rFonts w:ascii="Times New Roman" w:eastAsia="Times New Roman" w:hAnsi="Times New Roman" w:cs="Times New Roman"/>
          <w:color w:val="222222"/>
          <w:sz w:val="24"/>
          <w:szCs w:val="24"/>
        </w:rPr>
        <w:t xml:space="preserve">. </w:t>
      </w:r>
      <w:r w:rsidR="000A4C80" w:rsidRPr="005468D5">
        <w:rPr>
          <w:rFonts w:ascii="Times New Roman" w:eastAsia="Times New Roman" w:hAnsi="Times New Roman" w:cs="Times New Roman"/>
          <w:color w:val="222222"/>
          <w:sz w:val="24"/>
          <w:szCs w:val="24"/>
        </w:rPr>
        <w:t xml:space="preserve">It may be that certain facets </w:t>
      </w:r>
      <w:r w:rsidR="00AA40C0" w:rsidRPr="005468D5">
        <w:rPr>
          <w:rFonts w:ascii="Times New Roman" w:eastAsia="Times New Roman" w:hAnsi="Times New Roman" w:cs="Times New Roman"/>
          <w:color w:val="222222"/>
          <w:sz w:val="24"/>
          <w:szCs w:val="24"/>
        </w:rPr>
        <w:t>are more vital to have</w:t>
      </w:r>
      <w:r w:rsidR="000C53A7" w:rsidRPr="005468D5">
        <w:rPr>
          <w:rFonts w:ascii="Times New Roman" w:eastAsia="Times New Roman" w:hAnsi="Times New Roman" w:cs="Times New Roman"/>
          <w:color w:val="222222"/>
          <w:sz w:val="24"/>
          <w:szCs w:val="24"/>
        </w:rPr>
        <w:t xml:space="preserve"> </w:t>
      </w:r>
      <w:r w:rsidR="00196E91">
        <w:rPr>
          <w:rFonts w:ascii="Times New Roman" w:eastAsia="Times New Roman" w:hAnsi="Times New Roman" w:cs="Times New Roman"/>
          <w:color w:val="222222"/>
          <w:sz w:val="24"/>
          <w:szCs w:val="24"/>
        </w:rPr>
        <w:t xml:space="preserve">been </w:t>
      </w:r>
      <w:r w:rsidR="00AA40C0" w:rsidRPr="005468D5">
        <w:rPr>
          <w:rFonts w:ascii="Times New Roman" w:eastAsia="Times New Roman" w:hAnsi="Times New Roman" w:cs="Times New Roman"/>
          <w:color w:val="222222"/>
          <w:sz w:val="24"/>
          <w:szCs w:val="24"/>
        </w:rPr>
        <w:t>assess</w:t>
      </w:r>
      <w:r w:rsidR="00196E91">
        <w:rPr>
          <w:rFonts w:ascii="Times New Roman" w:eastAsia="Times New Roman" w:hAnsi="Times New Roman" w:cs="Times New Roman"/>
          <w:color w:val="222222"/>
          <w:sz w:val="24"/>
          <w:szCs w:val="24"/>
        </w:rPr>
        <w:t>ed positively</w:t>
      </w:r>
      <w:r w:rsidR="00AA40C0" w:rsidRPr="005468D5">
        <w:rPr>
          <w:rFonts w:ascii="Times New Roman" w:eastAsia="Times New Roman" w:hAnsi="Times New Roman" w:cs="Times New Roman"/>
          <w:color w:val="222222"/>
          <w:sz w:val="24"/>
          <w:szCs w:val="24"/>
        </w:rPr>
        <w:t xml:space="preserve"> than others before reporting on them. </w:t>
      </w:r>
      <w:r w:rsidR="00196E91">
        <w:rPr>
          <w:rFonts w:ascii="Times New Roman" w:eastAsia="Times New Roman" w:hAnsi="Times New Roman" w:cs="Times New Roman"/>
          <w:color w:val="222222"/>
          <w:sz w:val="24"/>
          <w:szCs w:val="24"/>
        </w:rPr>
        <w:t>C</w:t>
      </w:r>
      <w:r w:rsidR="00AA40C0" w:rsidRPr="005468D5">
        <w:rPr>
          <w:rFonts w:ascii="Times New Roman" w:eastAsia="Times New Roman" w:hAnsi="Times New Roman" w:cs="Times New Roman"/>
          <w:color w:val="222222"/>
          <w:sz w:val="24"/>
          <w:szCs w:val="24"/>
        </w:rPr>
        <w:t>ertain reviews, and thus reviewers, will become</w:t>
      </w:r>
      <w:r w:rsidR="00196E91">
        <w:rPr>
          <w:rFonts w:ascii="Times New Roman" w:eastAsia="Times New Roman" w:hAnsi="Times New Roman" w:cs="Times New Roman"/>
          <w:color w:val="222222"/>
          <w:sz w:val="24"/>
          <w:szCs w:val="24"/>
        </w:rPr>
        <w:t xml:space="preserve"> more</w:t>
      </w:r>
      <w:r w:rsidR="00AA40C0" w:rsidRPr="005468D5">
        <w:rPr>
          <w:rFonts w:ascii="Times New Roman" w:eastAsia="Times New Roman" w:hAnsi="Times New Roman" w:cs="Times New Roman"/>
          <w:color w:val="222222"/>
          <w:sz w:val="24"/>
          <w:szCs w:val="24"/>
        </w:rPr>
        <w:t xml:space="preserve"> apparently </w:t>
      </w:r>
      <w:r w:rsidR="0046648F" w:rsidRPr="005468D5">
        <w:rPr>
          <w:rFonts w:ascii="Times New Roman" w:eastAsia="Times New Roman" w:hAnsi="Times New Roman" w:cs="Times New Roman"/>
          <w:color w:val="222222"/>
          <w:sz w:val="24"/>
          <w:szCs w:val="24"/>
        </w:rPr>
        <w:t xml:space="preserve">appreciated </w:t>
      </w:r>
      <w:r w:rsidR="004D2C16">
        <w:rPr>
          <w:rFonts w:ascii="Times New Roman" w:eastAsia="Times New Roman" w:hAnsi="Times New Roman" w:cs="Times New Roman"/>
          <w:color w:val="222222"/>
          <w:sz w:val="24"/>
          <w:szCs w:val="24"/>
        </w:rPr>
        <w:t>their</w:t>
      </w:r>
      <w:r w:rsidR="009757C9" w:rsidRPr="005468D5">
        <w:rPr>
          <w:rFonts w:ascii="Times New Roman" w:eastAsia="Times New Roman" w:hAnsi="Times New Roman" w:cs="Times New Roman"/>
          <w:color w:val="222222"/>
          <w:sz w:val="24"/>
          <w:szCs w:val="24"/>
        </w:rPr>
        <w:t xml:space="preserve"> constructiveness</w:t>
      </w:r>
      <w:r w:rsidR="00AA40C0" w:rsidRPr="005468D5">
        <w:rPr>
          <w:rFonts w:ascii="Times New Roman" w:eastAsia="Times New Roman" w:hAnsi="Times New Roman" w:cs="Times New Roman"/>
          <w:color w:val="222222"/>
          <w:sz w:val="24"/>
          <w:szCs w:val="24"/>
        </w:rPr>
        <w:t>.</w:t>
      </w:r>
      <w:r w:rsidR="00A50AB7" w:rsidRPr="005468D5">
        <w:rPr>
          <w:rFonts w:ascii="Times New Roman" w:eastAsia="Times New Roman" w:hAnsi="Times New Roman" w:cs="Times New Roman"/>
          <w:color w:val="222222"/>
          <w:sz w:val="24"/>
          <w:szCs w:val="24"/>
        </w:rPr>
        <w:t xml:space="preserve"> </w:t>
      </w:r>
      <w:r w:rsidR="004D2C16">
        <w:rPr>
          <w:rFonts w:ascii="Times New Roman" w:eastAsia="Times New Roman" w:hAnsi="Times New Roman" w:cs="Times New Roman"/>
          <w:color w:val="222222"/>
          <w:sz w:val="24"/>
          <w:szCs w:val="24"/>
        </w:rPr>
        <w:t>Conversely, r</w:t>
      </w:r>
      <w:r w:rsidR="00A50AB7" w:rsidRPr="005468D5">
        <w:rPr>
          <w:rFonts w:ascii="Times New Roman" w:eastAsia="Times New Roman" w:hAnsi="Times New Roman" w:cs="Times New Roman"/>
          <w:color w:val="222222"/>
          <w:sz w:val="24"/>
          <w:szCs w:val="24"/>
        </w:rPr>
        <w:t>eviewers who</w:t>
      </w:r>
      <w:r w:rsidR="00F83FA3" w:rsidRPr="005468D5">
        <w:rPr>
          <w:rFonts w:ascii="Times New Roman" w:eastAsia="Times New Roman" w:hAnsi="Times New Roman" w:cs="Times New Roman"/>
          <w:color w:val="222222"/>
          <w:sz w:val="24"/>
          <w:szCs w:val="24"/>
        </w:rPr>
        <w:t xml:space="preserve">se track record of positively assessing papers that become retracted </w:t>
      </w:r>
      <w:r w:rsidR="00FF0996" w:rsidRPr="005468D5">
        <w:rPr>
          <w:rFonts w:ascii="Times New Roman" w:eastAsia="Times New Roman" w:hAnsi="Times New Roman" w:cs="Times New Roman"/>
          <w:color w:val="222222"/>
          <w:sz w:val="24"/>
          <w:szCs w:val="24"/>
        </w:rPr>
        <w:t>(</w:t>
      </w:r>
      <w:r w:rsidR="00F83FA3" w:rsidRPr="005468D5">
        <w:rPr>
          <w:rFonts w:ascii="Times New Roman" w:eastAsia="Times New Roman" w:hAnsi="Times New Roman" w:cs="Times New Roman"/>
          <w:color w:val="222222"/>
          <w:sz w:val="24"/>
          <w:szCs w:val="24"/>
        </w:rPr>
        <w:t>on th</w:t>
      </w:r>
      <w:r w:rsidR="00FF0996" w:rsidRPr="005468D5">
        <w:rPr>
          <w:rFonts w:ascii="Times New Roman" w:eastAsia="Times New Roman" w:hAnsi="Times New Roman" w:cs="Times New Roman"/>
          <w:color w:val="222222"/>
          <w:sz w:val="24"/>
          <w:szCs w:val="24"/>
        </w:rPr>
        <w:t>e</w:t>
      </w:r>
      <w:r w:rsidR="00F83FA3" w:rsidRPr="005468D5">
        <w:rPr>
          <w:rFonts w:ascii="Times New Roman" w:eastAsia="Times New Roman" w:hAnsi="Times New Roman" w:cs="Times New Roman"/>
          <w:color w:val="222222"/>
          <w:sz w:val="24"/>
          <w:szCs w:val="24"/>
        </w:rPr>
        <w:t xml:space="preserve"> </w:t>
      </w:r>
      <w:r w:rsidR="00D3326C" w:rsidRPr="005468D5">
        <w:rPr>
          <w:rFonts w:ascii="Times New Roman" w:eastAsia="Times New Roman" w:hAnsi="Times New Roman" w:cs="Times New Roman"/>
          <w:color w:val="222222"/>
          <w:sz w:val="24"/>
          <w:szCs w:val="24"/>
        </w:rPr>
        <w:t>facet</w:t>
      </w:r>
      <w:r w:rsidR="00FF0996" w:rsidRPr="005468D5">
        <w:rPr>
          <w:rFonts w:ascii="Times New Roman" w:eastAsia="Times New Roman" w:hAnsi="Times New Roman" w:cs="Times New Roman"/>
          <w:color w:val="222222"/>
          <w:sz w:val="24"/>
          <w:szCs w:val="24"/>
        </w:rPr>
        <w:t xml:space="preserve"> that reviewer assessed)</w:t>
      </w:r>
      <w:r w:rsidR="00D3326C" w:rsidRPr="005468D5">
        <w:rPr>
          <w:rFonts w:ascii="Times New Roman" w:eastAsia="Times New Roman" w:hAnsi="Times New Roman" w:cs="Times New Roman"/>
          <w:color w:val="222222"/>
          <w:sz w:val="24"/>
          <w:szCs w:val="24"/>
        </w:rPr>
        <w:t xml:space="preserve"> would likely lose</w:t>
      </w:r>
      <w:r w:rsidR="00FF0996" w:rsidRPr="005468D5">
        <w:rPr>
          <w:rFonts w:ascii="Times New Roman" w:eastAsia="Times New Roman" w:hAnsi="Times New Roman" w:cs="Times New Roman"/>
          <w:color w:val="222222"/>
          <w:sz w:val="24"/>
          <w:szCs w:val="24"/>
        </w:rPr>
        <w:t xml:space="preserve"> </w:t>
      </w:r>
      <w:r w:rsidR="00C607E8" w:rsidRPr="005468D5">
        <w:rPr>
          <w:rFonts w:ascii="Times New Roman" w:eastAsia="Times New Roman" w:hAnsi="Times New Roman" w:cs="Times New Roman"/>
          <w:color w:val="222222"/>
          <w:sz w:val="24"/>
          <w:szCs w:val="24"/>
        </w:rPr>
        <w:t xml:space="preserve">credibility over time, just as reviewers who are early to </w:t>
      </w:r>
      <w:r w:rsidR="009002F2" w:rsidRPr="005468D5">
        <w:rPr>
          <w:rFonts w:ascii="Times New Roman" w:eastAsia="Times New Roman" w:hAnsi="Times New Roman" w:cs="Times New Roman"/>
          <w:color w:val="222222"/>
          <w:sz w:val="24"/>
          <w:szCs w:val="24"/>
        </w:rPr>
        <w:t>highlight important works</w:t>
      </w:r>
      <w:r w:rsidR="004D2C16">
        <w:rPr>
          <w:rStyle w:val="FootnoteReference"/>
          <w:rFonts w:ascii="Times New Roman" w:eastAsia="Times New Roman" w:hAnsi="Times New Roman" w:cs="Times New Roman"/>
          <w:color w:val="222222"/>
          <w:sz w:val="24"/>
          <w:szCs w:val="24"/>
        </w:rPr>
        <w:footnoteReference w:id="16"/>
      </w:r>
      <w:r w:rsidR="002C421A" w:rsidRPr="005468D5">
        <w:rPr>
          <w:rFonts w:ascii="Times New Roman" w:eastAsia="Times New Roman" w:hAnsi="Times New Roman" w:cs="Times New Roman"/>
          <w:color w:val="222222"/>
          <w:sz w:val="24"/>
          <w:szCs w:val="24"/>
        </w:rPr>
        <w:t xml:space="preserve"> would gain credibility. </w:t>
      </w:r>
      <w:r w:rsidR="002D3A8B" w:rsidRPr="005468D5">
        <w:rPr>
          <w:rFonts w:ascii="Times New Roman" w:eastAsia="Times New Roman" w:hAnsi="Times New Roman" w:cs="Times New Roman"/>
          <w:color w:val="222222"/>
          <w:sz w:val="24"/>
          <w:szCs w:val="24"/>
        </w:rPr>
        <w:t xml:space="preserve">The final question </w:t>
      </w:r>
      <w:r w:rsidR="004D2C16">
        <w:rPr>
          <w:rFonts w:ascii="Times New Roman" w:eastAsia="Times New Roman" w:hAnsi="Times New Roman" w:cs="Times New Roman"/>
          <w:color w:val="222222"/>
          <w:sz w:val="24"/>
          <w:szCs w:val="24"/>
        </w:rPr>
        <w:t>concerns</w:t>
      </w:r>
      <w:r w:rsidR="002D3A8B" w:rsidRPr="005468D5">
        <w:rPr>
          <w:rFonts w:ascii="Times New Roman" w:eastAsia="Times New Roman" w:hAnsi="Times New Roman" w:cs="Times New Roman"/>
          <w:color w:val="222222"/>
          <w:sz w:val="24"/>
          <w:szCs w:val="24"/>
        </w:rPr>
        <w:t xml:space="preserve"> how to</w:t>
      </w:r>
      <w:r w:rsidR="009C0C0D" w:rsidRPr="005468D5">
        <w:rPr>
          <w:rFonts w:ascii="Times New Roman" w:eastAsia="Times New Roman" w:hAnsi="Times New Roman" w:cs="Times New Roman"/>
          <w:color w:val="222222"/>
          <w:sz w:val="24"/>
          <w:szCs w:val="24"/>
        </w:rPr>
        <w:t xml:space="preserve"> </w:t>
      </w:r>
      <w:r w:rsidR="004D2C16">
        <w:rPr>
          <w:rFonts w:ascii="Times New Roman" w:eastAsia="Times New Roman" w:hAnsi="Times New Roman" w:cs="Times New Roman"/>
          <w:color w:val="222222"/>
          <w:sz w:val="24"/>
          <w:szCs w:val="24"/>
        </w:rPr>
        <w:t xml:space="preserve">recognize, </w:t>
      </w:r>
      <w:r w:rsidR="009C0C0D" w:rsidRPr="005468D5">
        <w:rPr>
          <w:rFonts w:ascii="Times New Roman" w:eastAsia="Times New Roman" w:hAnsi="Times New Roman" w:cs="Times New Roman"/>
          <w:color w:val="222222"/>
          <w:sz w:val="24"/>
          <w:szCs w:val="24"/>
        </w:rPr>
        <w:t>reward</w:t>
      </w:r>
      <w:r w:rsidR="004D2C16">
        <w:rPr>
          <w:rFonts w:ascii="Times New Roman" w:eastAsia="Times New Roman" w:hAnsi="Times New Roman" w:cs="Times New Roman"/>
          <w:color w:val="222222"/>
          <w:sz w:val="24"/>
          <w:szCs w:val="24"/>
        </w:rPr>
        <w:t>,</w:t>
      </w:r>
      <w:r w:rsidR="00F11F9F" w:rsidRPr="005468D5">
        <w:rPr>
          <w:rFonts w:ascii="Times New Roman" w:eastAsia="Times New Roman" w:hAnsi="Times New Roman" w:cs="Times New Roman"/>
          <w:color w:val="222222"/>
          <w:sz w:val="24"/>
          <w:szCs w:val="24"/>
        </w:rPr>
        <w:t xml:space="preserve"> </w:t>
      </w:r>
      <w:r w:rsidR="004951DB" w:rsidRPr="005468D5">
        <w:rPr>
          <w:rFonts w:ascii="Times New Roman" w:eastAsia="Times New Roman" w:hAnsi="Times New Roman" w:cs="Times New Roman"/>
          <w:color w:val="222222"/>
          <w:sz w:val="24"/>
          <w:szCs w:val="24"/>
        </w:rPr>
        <w:t xml:space="preserve">and incentivize </w:t>
      </w:r>
      <w:r w:rsidR="009C0C0D" w:rsidRPr="005468D5">
        <w:rPr>
          <w:rFonts w:ascii="Times New Roman" w:eastAsia="Times New Roman" w:hAnsi="Times New Roman" w:cs="Times New Roman"/>
          <w:color w:val="222222"/>
          <w:sz w:val="24"/>
          <w:szCs w:val="24"/>
        </w:rPr>
        <w:t>re</w:t>
      </w:r>
      <w:r w:rsidR="004D2C16">
        <w:rPr>
          <w:rFonts w:ascii="Times New Roman" w:eastAsia="Times New Roman" w:hAnsi="Times New Roman" w:cs="Times New Roman"/>
          <w:color w:val="222222"/>
          <w:sz w:val="24"/>
          <w:szCs w:val="24"/>
        </w:rPr>
        <w:t>searchers</w:t>
      </w:r>
      <w:r w:rsidR="009C0C0D" w:rsidRPr="005468D5">
        <w:rPr>
          <w:rFonts w:ascii="Times New Roman" w:eastAsia="Times New Roman" w:hAnsi="Times New Roman" w:cs="Times New Roman"/>
          <w:color w:val="222222"/>
          <w:sz w:val="24"/>
          <w:szCs w:val="24"/>
        </w:rPr>
        <w:t xml:space="preserve"> </w:t>
      </w:r>
      <w:r w:rsidR="004D2C16">
        <w:rPr>
          <w:rFonts w:ascii="Times New Roman" w:eastAsia="Times New Roman" w:hAnsi="Times New Roman" w:cs="Times New Roman"/>
          <w:color w:val="222222"/>
          <w:sz w:val="24"/>
          <w:szCs w:val="24"/>
        </w:rPr>
        <w:t xml:space="preserve">who may wish to make reviewing a larger or even primary share of their contributions to science. </w:t>
      </w:r>
    </w:p>
    <w:p w14:paraId="7DDA577E" w14:textId="5FAA4F0E" w:rsidR="008D4006" w:rsidRPr="005468D5" w:rsidRDefault="006C14CB" w:rsidP="002E0754">
      <w:pPr>
        <w:spacing w:line="360" w:lineRule="auto"/>
        <w:rPr>
          <w:rFonts w:ascii="Times New Roman" w:hAnsi="Times New Roman" w:cs="Times New Roman"/>
          <w:sz w:val="24"/>
          <w:szCs w:val="24"/>
        </w:rPr>
      </w:pPr>
      <w:r w:rsidRPr="005468D5">
        <w:rPr>
          <w:rFonts w:ascii="Times New Roman" w:eastAsia="Times New Roman" w:hAnsi="Times New Roman" w:cs="Times New Roman"/>
          <w:color w:val="222222"/>
          <w:sz w:val="24"/>
          <w:szCs w:val="24"/>
        </w:rPr>
        <w:t>The</w:t>
      </w:r>
      <w:r w:rsidR="004D2C16">
        <w:rPr>
          <w:rFonts w:ascii="Times New Roman" w:eastAsia="Times New Roman" w:hAnsi="Times New Roman" w:cs="Times New Roman"/>
          <w:color w:val="222222"/>
          <w:sz w:val="24"/>
          <w:szCs w:val="24"/>
        </w:rPr>
        <w:t>refore, the</w:t>
      </w:r>
      <w:r w:rsidRPr="005468D5">
        <w:rPr>
          <w:rFonts w:ascii="Times New Roman" w:eastAsia="Times New Roman" w:hAnsi="Times New Roman" w:cs="Times New Roman"/>
          <w:color w:val="222222"/>
          <w:sz w:val="24"/>
          <w:szCs w:val="24"/>
        </w:rPr>
        <w:t xml:space="preserve"> </w:t>
      </w:r>
      <w:r w:rsidR="007F71DF" w:rsidRPr="005468D5">
        <w:rPr>
          <w:rFonts w:ascii="Times New Roman" w:eastAsia="Times New Roman" w:hAnsi="Times New Roman" w:cs="Times New Roman"/>
          <w:color w:val="222222"/>
          <w:sz w:val="24"/>
          <w:szCs w:val="24"/>
        </w:rPr>
        <w:t xml:space="preserve">final </w:t>
      </w:r>
      <w:r w:rsidRPr="005468D5">
        <w:rPr>
          <w:rFonts w:ascii="Times New Roman" w:eastAsia="Times New Roman" w:hAnsi="Times New Roman" w:cs="Times New Roman"/>
          <w:color w:val="222222"/>
          <w:sz w:val="24"/>
          <w:szCs w:val="24"/>
        </w:rPr>
        <w:t>p</w:t>
      </w:r>
      <w:r w:rsidR="00E817B7" w:rsidRPr="005468D5">
        <w:rPr>
          <w:rFonts w:ascii="Times New Roman" w:eastAsia="Times New Roman" w:hAnsi="Times New Roman" w:cs="Times New Roman"/>
          <w:color w:val="222222"/>
          <w:sz w:val="24"/>
          <w:szCs w:val="24"/>
        </w:rPr>
        <w:t>u</w:t>
      </w:r>
      <w:r w:rsidR="004A3B62" w:rsidRPr="005468D5">
        <w:rPr>
          <w:rFonts w:ascii="Times New Roman" w:eastAsia="Times New Roman" w:hAnsi="Times New Roman" w:cs="Times New Roman"/>
          <w:color w:val="222222"/>
          <w:sz w:val="24"/>
          <w:szCs w:val="24"/>
        </w:rPr>
        <w:t>r</w:t>
      </w:r>
      <w:r w:rsidRPr="005468D5">
        <w:rPr>
          <w:rFonts w:ascii="Times New Roman" w:eastAsia="Times New Roman" w:hAnsi="Times New Roman" w:cs="Times New Roman"/>
          <w:color w:val="222222"/>
          <w:sz w:val="24"/>
          <w:szCs w:val="24"/>
        </w:rPr>
        <w:t xml:space="preserve">pose </w:t>
      </w:r>
      <w:r w:rsidR="004D2C16">
        <w:rPr>
          <w:rFonts w:ascii="Times New Roman" w:eastAsia="Times New Roman" w:hAnsi="Times New Roman" w:cs="Times New Roman"/>
          <w:color w:val="222222"/>
          <w:sz w:val="24"/>
          <w:szCs w:val="24"/>
        </w:rPr>
        <w:t xml:space="preserve">of </w:t>
      </w:r>
      <w:r w:rsidR="004372EB" w:rsidRPr="005468D5">
        <w:rPr>
          <w:rFonts w:ascii="Times New Roman" w:eastAsia="Times New Roman" w:hAnsi="Times New Roman" w:cs="Times New Roman"/>
          <w:color w:val="222222"/>
          <w:sz w:val="24"/>
          <w:szCs w:val="24"/>
        </w:rPr>
        <w:t>PiePlate</w:t>
      </w:r>
      <w:r w:rsidR="004D2C16">
        <w:rPr>
          <w:rFonts w:ascii="Times New Roman" w:eastAsia="Times New Roman" w:hAnsi="Times New Roman" w:cs="Times New Roman"/>
          <w:color w:val="222222"/>
          <w:sz w:val="24"/>
          <w:szCs w:val="24"/>
        </w:rPr>
        <w:t xml:space="preserve"> we will discuss is using it</w:t>
      </w:r>
      <w:r w:rsidRPr="005468D5">
        <w:rPr>
          <w:rFonts w:ascii="Times New Roman" w:eastAsia="Times New Roman" w:hAnsi="Times New Roman" w:cs="Times New Roman"/>
          <w:color w:val="222222"/>
          <w:sz w:val="24"/>
          <w:szCs w:val="24"/>
        </w:rPr>
        <w:t xml:space="preserve"> for cit</w:t>
      </w:r>
      <w:r w:rsidR="007F71DF" w:rsidRPr="005468D5">
        <w:rPr>
          <w:rFonts w:ascii="Times New Roman" w:eastAsia="Times New Roman" w:hAnsi="Times New Roman" w:cs="Times New Roman"/>
          <w:color w:val="222222"/>
          <w:sz w:val="24"/>
          <w:szCs w:val="24"/>
        </w:rPr>
        <w:t xml:space="preserve">ing </w:t>
      </w:r>
      <w:r w:rsidRPr="005468D5">
        <w:rPr>
          <w:rFonts w:ascii="Times New Roman" w:eastAsia="Times New Roman" w:hAnsi="Times New Roman" w:cs="Times New Roman"/>
          <w:color w:val="222222"/>
          <w:sz w:val="24"/>
          <w:szCs w:val="24"/>
        </w:rPr>
        <w:t xml:space="preserve">peer-reviews. </w:t>
      </w:r>
      <w:r w:rsidR="00111E98" w:rsidRPr="005468D5">
        <w:rPr>
          <w:rFonts w:ascii="Times New Roman" w:eastAsia="Times New Roman" w:hAnsi="Times New Roman" w:cs="Times New Roman"/>
          <w:color w:val="222222"/>
          <w:sz w:val="24"/>
          <w:szCs w:val="24"/>
        </w:rPr>
        <w:t>Earlier in the paper, scenario</w:t>
      </w:r>
      <w:r w:rsidR="00F67EF1" w:rsidRPr="005468D5">
        <w:rPr>
          <w:rFonts w:ascii="Times New Roman" w:eastAsia="Times New Roman" w:hAnsi="Times New Roman" w:cs="Times New Roman"/>
          <w:color w:val="222222"/>
          <w:sz w:val="24"/>
          <w:szCs w:val="24"/>
        </w:rPr>
        <w:t>s</w:t>
      </w:r>
      <w:r w:rsidR="00111E98" w:rsidRPr="005468D5">
        <w:rPr>
          <w:rFonts w:ascii="Times New Roman" w:eastAsia="Times New Roman" w:hAnsi="Times New Roman" w:cs="Times New Roman"/>
          <w:color w:val="222222"/>
          <w:sz w:val="24"/>
          <w:szCs w:val="24"/>
        </w:rPr>
        <w:t xml:space="preserve"> w</w:t>
      </w:r>
      <w:r w:rsidR="00F67EF1" w:rsidRPr="005468D5">
        <w:rPr>
          <w:rFonts w:ascii="Times New Roman" w:eastAsia="Times New Roman" w:hAnsi="Times New Roman" w:cs="Times New Roman"/>
          <w:color w:val="222222"/>
          <w:sz w:val="24"/>
          <w:szCs w:val="24"/>
        </w:rPr>
        <w:t>ere</w:t>
      </w:r>
      <w:r w:rsidR="00111E98" w:rsidRPr="005468D5">
        <w:rPr>
          <w:rFonts w:ascii="Times New Roman" w:eastAsia="Times New Roman" w:hAnsi="Times New Roman" w:cs="Times New Roman"/>
          <w:color w:val="222222"/>
          <w:sz w:val="24"/>
          <w:szCs w:val="24"/>
        </w:rPr>
        <w:t xml:space="preserve"> described where </w:t>
      </w:r>
      <w:r w:rsidR="00E91384" w:rsidRPr="005468D5">
        <w:rPr>
          <w:rFonts w:ascii="Times New Roman" w:eastAsia="Times New Roman" w:hAnsi="Times New Roman" w:cs="Times New Roman"/>
          <w:color w:val="222222"/>
          <w:sz w:val="24"/>
          <w:szCs w:val="24"/>
        </w:rPr>
        <w:t xml:space="preserve">i.) </w:t>
      </w:r>
      <w:r w:rsidR="00111E98" w:rsidRPr="005468D5">
        <w:rPr>
          <w:rFonts w:ascii="Times New Roman" w:hAnsi="Times New Roman" w:cs="Times New Roman"/>
          <w:sz w:val="24"/>
          <w:szCs w:val="24"/>
        </w:rPr>
        <w:t xml:space="preserve">manuscripts not </w:t>
      </w:r>
      <w:r w:rsidR="00536723" w:rsidRPr="005468D5">
        <w:rPr>
          <w:rFonts w:ascii="Times New Roman" w:hAnsi="Times New Roman" w:cs="Times New Roman"/>
          <w:sz w:val="24"/>
          <w:szCs w:val="24"/>
        </w:rPr>
        <w:t>submitted to a journal</w:t>
      </w:r>
      <w:r w:rsidR="00111E98" w:rsidRPr="005468D5">
        <w:rPr>
          <w:rFonts w:ascii="Times New Roman" w:hAnsi="Times New Roman" w:cs="Times New Roman"/>
          <w:sz w:val="24"/>
          <w:szCs w:val="24"/>
        </w:rPr>
        <w:t xml:space="preserve"> </w:t>
      </w:r>
      <w:r w:rsidR="00536723" w:rsidRPr="005468D5">
        <w:rPr>
          <w:rFonts w:ascii="Times New Roman" w:hAnsi="Times New Roman" w:cs="Times New Roman"/>
          <w:sz w:val="24"/>
          <w:szCs w:val="24"/>
        </w:rPr>
        <w:t>could potentially undergo</w:t>
      </w:r>
      <w:r w:rsidR="00111E98" w:rsidRPr="005468D5">
        <w:rPr>
          <w:rFonts w:ascii="Times New Roman" w:hAnsi="Times New Roman" w:cs="Times New Roman"/>
          <w:sz w:val="24"/>
          <w:szCs w:val="24"/>
        </w:rPr>
        <w:t xml:space="preserve"> higher level of review than manuscript</w:t>
      </w:r>
      <w:r w:rsidR="004D6C87" w:rsidRPr="005468D5">
        <w:rPr>
          <w:rFonts w:ascii="Times New Roman" w:hAnsi="Times New Roman" w:cs="Times New Roman"/>
          <w:sz w:val="24"/>
          <w:szCs w:val="24"/>
        </w:rPr>
        <w:t>s</w:t>
      </w:r>
      <w:r w:rsidR="00111E98" w:rsidRPr="005468D5">
        <w:rPr>
          <w:rFonts w:ascii="Times New Roman" w:hAnsi="Times New Roman" w:cs="Times New Roman"/>
          <w:sz w:val="24"/>
          <w:szCs w:val="24"/>
        </w:rPr>
        <w:t xml:space="preserve"> which ha</w:t>
      </w:r>
      <w:r w:rsidR="004D6C87" w:rsidRPr="005468D5">
        <w:rPr>
          <w:rFonts w:ascii="Times New Roman" w:hAnsi="Times New Roman" w:cs="Times New Roman"/>
          <w:sz w:val="24"/>
          <w:szCs w:val="24"/>
        </w:rPr>
        <w:t>ve</w:t>
      </w:r>
      <w:r w:rsidR="00111E98" w:rsidRPr="005468D5">
        <w:rPr>
          <w:rFonts w:ascii="Times New Roman" w:hAnsi="Times New Roman" w:cs="Times New Roman"/>
          <w:sz w:val="24"/>
          <w:szCs w:val="24"/>
        </w:rPr>
        <w:t xml:space="preserve"> been formally published</w:t>
      </w:r>
      <w:r w:rsidR="004D6C87" w:rsidRPr="005468D5">
        <w:rPr>
          <w:rFonts w:ascii="Times New Roman" w:hAnsi="Times New Roman" w:cs="Times New Roman"/>
          <w:sz w:val="24"/>
          <w:szCs w:val="24"/>
        </w:rPr>
        <w:t xml:space="preserve">, and </w:t>
      </w:r>
      <w:r w:rsidR="00E91384" w:rsidRPr="005468D5">
        <w:rPr>
          <w:rFonts w:ascii="Times New Roman" w:hAnsi="Times New Roman" w:cs="Times New Roman"/>
          <w:sz w:val="24"/>
          <w:szCs w:val="24"/>
        </w:rPr>
        <w:t xml:space="preserve">ii.) </w:t>
      </w:r>
      <w:r w:rsidR="004D6C87" w:rsidRPr="005468D5">
        <w:rPr>
          <w:rFonts w:ascii="Times New Roman" w:hAnsi="Times New Roman" w:cs="Times New Roman"/>
          <w:sz w:val="24"/>
          <w:szCs w:val="24"/>
        </w:rPr>
        <w:t>where</w:t>
      </w:r>
      <w:r w:rsidR="00111E98" w:rsidRPr="005468D5">
        <w:rPr>
          <w:rFonts w:ascii="Times New Roman" w:hAnsi="Times New Roman" w:cs="Times New Roman"/>
          <w:sz w:val="24"/>
          <w:szCs w:val="24"/>
        </w:rPr>
        <w:t xml:space="preserve"> researcher</w:t>
      </w:r>
      <w:r w:rsidR="00374612" w:rsidRPr="005468D5">
        <w:rPr>
          <w:rFonts w:ascii="Times New Roman" w:hAnsi="Times New Roman" w:cs="Times New Roman"/>
          <w:sz w:val="24"/>
          <w:szCs w:val="24"/>
        </w:rPr>
        <w:t>s could choose to</w:t>
      </w:r>
      <w:r w:rsidR="00111E98" w:rsidRPr="005468D5">
        <w:rPr>
          <w:rFonts w:ascii="Times New Roman" w:hAnsi="Times New Roman" w:cs="Times New Roman"/>
          <w:sz w:val="24"/>
          <w:szCs w:val="24"/>
        </w:rPr>
        <w:t xml:space="preserve"> cite a</w:t>
      </w:r>
      <w:r w:rsidR="00374612" w:rsidRPr="005468D5">
        <w:rPr>
          <w:rFonts w:ascii="Times New Roman" w:hAnsi="Times New Roman" w:cs="Times New Roman"/>
          <w:sz w:val="24"/>
          <w:szCs w:val="24"/>
        </w:rPr>
        <w:t xml:space="preserve"> </w:t>
      </w:r>
      <w:r w:rsidR="00111E98" w:rsidRPr="005468D5">
        <w:rPr>
          <w:rFonts w:ascii="Times New Roman" w:hAnsi="Times New Roman" w:cs="Times New Roman"/>
          <w:sz w:val="24"/>
          <w:szCs w:val="24"/>
        </w:rPr>
        <w:t xml:space="preserve">paper based on a completely different set of </w:t>
      </w:r>
      <w:r w:rsidR="00111E98" w:rsidRPr="005468D5">
        <w:rPr>
          <w:rFonts w:ascii="Times New Roman" w:hAnsi="Times New Roman" w:cs="Times New Roman"/>
          <w:sz w:val="24"/>
          <w:szCs w:val="24"/>
        </w:rPr>
        <w:lastRenderedPageBreak/>
        <w:t xml:space="preserve">peer-review assessments than those originally provided from a journal. </w:t>
      </w:r>
      <w:r w:rsidR="008D4006" w:rsidRPr="005468D5">
        <w:rPr>
          <w:rFonts w:ascii="Times New Roman" w:hAnsi="Times New Roman" w:cs="Times New Roman"/>
          <w:sz w:val="24"/>
          <w:szCs w:val="24"/>
        </w:rPr>
        <w:t xml:space="preserve">And </w:t>
      </w:r>
      <w:r w:rsidR="00144E55" w:rsidRPr="005468D5">
        <w:rPr>
          <w:rFonts w:ascii="Times New Roman" w:hAnsi="Times New Roman" w:cs="Times New Roman"/>
          <w:sz w:val="24"/>
          <w:szCs w:val="24"/>
        </w:rPr>
        <w:t>earlier in this section</w:t>
      </w:r>
      <w:r w:rsidR="008D4006" w:rsidRPr="005468D5">
        <w:rPr>
          <w:rFonts w:ascii="Times New Roman" w:hAnsi="Times New Roman" w:cs="Times New Roman"/>
          <w:sz w:val="24"/>
          <w:szCs w:val="24"/>
        </w:rPr>
        <w:t>,</w:t>
      </w:r>
      <w:r w:rsidR="006B019A" w:rsidRPr="005468D5">
        <w:rPr>
          <w:rFonts w:ascii="Times New Roman" w:hAnsi="Times New Roman" w:cs="Times New Roman"/>
          <w:sz w:val="24"/>
          <w:szCs w:val="24"/>
        </w:rPr>
        <w:t xml:space="preserve"> it was described that</w:t>
      </w:r>
      <w:r w:rsidR="008D4006" w:rsidRPr="005468D5">
        <w:rPr>
          <w:rFonts w:ascii="Times New Roman" w:hAnsi="Times New Roman" w:cs="Times New Roman"/>
          <w:sz w:val="24"/>
          <w:szCs w:val="24"/>
        </w:rPr>
        <w:t xml:space="preserve"> </w:t>
      </w:r>
      <w:r w:rsidR="00B10ED2" w:rsidRPr="005468D5">
        <w:rPr>
          <w:rFonts w:ascii="Times New Roman" w:hAnsi="Times New Roman" w:cs="Times New Roman"/>
          <w:sz w:val="24"/>
          <w:szCs w:val="24"/>
        </w:rPr>
        <w:t xml:space="preserve">iii.) </w:t>
      </w:r>
      <w:r w:rsidR="006B019A" w:rsidRPr="005468D5">
        <w:rPr>
          <w:rFonts w:ascii="Times New Roman" w:hAnsi="Times New Roman" w:cs="Times New Roman"/>
          <w:sz w:val="24"/>
          <w:szCs w:val="24"/>
        </w:rPr>
        <w:t>s</w:t>
      </w:r>
      <w:r w:rsidR="00C30704" w:rsidRPr="005468D5">
        <w:rPr>
          <w:rFonts w:ascii="Times New Roman" w:hAnsi="Times New Roman" w:cs="Times New Roman"/>
          <w:sz w:val="24"/>
          <w:szCs w:val="24"/>
        </w:rPr>
        <w:t xml:space="preserve">cience </w:t>
      </w:r>
      <w:r w:rsidR="00541502" w:rsidRPr="005468D5">
        <w:rPr>
          <w:rFonts w:ascii="Times New Roman" w:hAnsi="Times New Roman" w:cs="Times New Roman"/>
          <w:sz w:val="24"/>
          <w:szCs w:val="24"/>
        </w:rPr>
        <w:t>journalists</w:t>
      </w:r>
      <w:r w:rsidR="00C30704" w:rsidRPr="005468D5">
        <w:rPr>
          <w:rFonts w:ascii="Times New Roman" w:hAnsi="Times New Roman" w:cs="Times New Roman"/>
          <w:sz w:val="24"/>
          <w:szCs w:val="24"/>
        </w:rPr>
        <w:t xml:space="preserve"> could use PiePlate to </w:t>
      </w:r>
      <w:r w:rsidR="006B019A" w:rsidRPr="005468D5">
        <w:rPr>
          <w:rFonts w:ascii="Times New Roman" w:hAnsi="Times New Roman" w:cs="Times New Roman"/>
          <w:sz w:val="24"/>
          <w:szCs w:val="24"/>
        </w:rPr>
        <w:t xml:space="preserve">make clear to the reader what level of review the paper had undergone </w:t>
      </w:r>
      <w:r w:rsidR="00541502" w:rsidRPr="005468D5">
        <w:rPr>
          <w:rFonts w:ascii="Times New Roman" w:hAnsi="Times New Roman" w:cs="Times New Roman"/>
          <w:sz w:val="24"/>
          <w:szCs w:val="24"/>
        </w:rPr>
        <w:t xml:space="preserve">in their </w:t>
      </w:r>
      <w:r w:rsidR="00C30704" w:rsidRPr="005468D5">
        <w:rPr>
          <w:rFonts w:ascii="Times New Roman" w:hAnsi="Times New Roman" w:cs="Times New Roman"/>
          <w:sz w:val="24"/>
          <w:szCs w:val="24"/>
        </w:rPr>
        <w:t>report</w:t>
      </w:r>
      <w:r w:rsidR="00541502" w:rsidRPr="005468D5">
        <w:rPr>
          <w:rFonts w:ascii="Times New Roman" w:hAnsi="Times New Roman" w:cs="Times New Roman"/>
          <w:sz w:val="24"/>
          <w:szCs w:val="24"/>
        </w:rPr>
        <w:t>ing</w:t>
      </w:r>
      <w:r w:rsidR="00874C1A" w:rsidRPr="005468D5">
        <w:rPr>
          <w:rFonts w:ascii="Times New Roman" w:hAnsi="Times New Roman" w:cs="Times New Roman"/>
          <w:sz w:val="24"/>
          <w:szCs w:val="24"/>
        </w:rPr>
        <w:t xml:space="preserve">, and iv.) </w:t>
      </w:r>
      <w:r w:rsidR="00A64EC7" w:rsidRPr="005468D5">
        <w:rPr>
          <w:rFonts w:ascii="Times New Roman" w:hAnsi="Times New Roman" w:cs="Times New Roman"/>
          <w:sz w:val="24"/>
          <w:szCs w:val="24"/>
        </w:rPr>
        <w:t>journal</w:t>
      </w:r>
      <w:r w:rsidR="00874C1A" w:rsidRPr="005468D5">
        <w:rPr>
          <w:rFonts w:ascii="Times New Roman" w:hAnsi="Times New Roman" w:cs="Times New Roman"/>
          <w:sz w:val="24"/>
          <w:szCs w:val="24"/>
        </w:rPr>
        <w:t xml:space="preserve">s could </w:t>
      </w:r>
      <w:r w:rsidR="00A64EC7" w:rsidRPr="005468D5">
        <w:rPr>
          <w:rFonts w:ascii="Times New Roman" w:hAnsi="Times New Roman" w:cs="Times New Roman"/>
          <w:sz w:val="24"/>
          <w:szCs w:val="24"/>
        </w:rPr>
        <w:t xml:space="preserve">use PiePlate to </w:t>
      </w:r>
      <w:r w:rsidR="008034F7" w:rsidRPr="005468D5">
        <w:rPr>
          <w:rFonts w:ascii="Times New Roman" w:hAnsi="Times New Roman" w:cs="Times New Roman"/>
          <w:sz w:val="24"/>
          <w:szCs w:val="24"/>
        </w:rPr>
        <w:t>choose papers that meet certain review thresholds for publications</w:t>
      </w:r>
      <w:r w:rsidR="00541502" w:rsidRPr="005468D5">
        <w:rPr>
          <w:rFonts w:ascii="Times New Roman" w:hAnsi="Times New Roman" w:cs="Times New Roman"/>
          <w:sz w:val="24"/>
          <w:szCs w:val="24"/>
        </w:rPr>
        <w:t xml:space="preserve">. </w:t>
      </w:r>
      <w:r w:rsidR="00BA4F77" w:rsidRPr="005468D5">
        <w:rPr>
          <w:rFonts w:ascii="Times New Roman" w:hAnsi="Times New Roman" w:cs="Times New Roman"/>
          <w:sz w:val="24"/>
          <w:szCs w:val="24"/>
        </w:rPr>
        <w:t>All</w:t>
      </w:r>
      <w:r w:rsidR="0055419D" w:rsidRPr="005468D5">
        <w:rPr>
          <w:rFonts w:ascii="Times New Roman" w:hAnsi="Times New Roman" w:cs="Times New Roman"/>
          <w:sz w:val="24"/>
          <w:szCs w:val="24"/>
        </w:rPr>
        <w:t xml:space="preserve"> four</w:t>
      </w:r>
      <w:r w:rsidR="00BA4F77" w:rsidRPr="005468D5">
        <w:rPr>
          <w:rFonts w:ascii="Times New Roman" w:hAnsi="Times New Roman" w:cs="Times New Roman"/>
          <w:sz w:val="24"/>
          <w:szCs w:val="24"/>
        </w:rPr>
        <w:t xml:space="preserve"> </w:t>
      </w:r>
      <w:r w:rsidR="00541502" w:rsidRPr="005468D5">
        <w:rPr>
          <w:rFonts w:ascii="Times New Roman" w:hAnsi="Times New Roman" w:cs="Times New Roman"/>
          <w:sz w:val="24"/>
          <w:szCs w:val="24"/>
        </w:rPr>
        <w:t xml:space="preserve">of these scenarios would be </w:t>
      </w:r>
      <w:r w:rsidR="00402897" w:rsidRPr="005468D5">
        <w:rPr>
          <w:rFonts w:ascii="Times New Roman" w:hAnsi="Times New Roman" w:cs="Times New Roman"/>
          <w:sz w:val="24"/>
          <w:szCs w:val="24"/>
        </w:rPr>
        <w:t xml:space="preserve">outcomes from </w:t>
      </w:r>
      <w:r w:rsidR="006F5515">
        <w:rPr>
          <w:rFonts w:ascii="Times New Roman" w:hAnsi="Times New Roman" w:cs="Times New Roman"/>
          <w:sz w:val="24"/>
          <w:szCs w:val="24"/>
        </w:rPr>
        <w:t xml:space="preserve">a single </w:t>
      </w:r>
      <w:r w:rsidR="00012C5D" w:rsidRPr="005468D5">
        <w:rPr>
          <w:rFonts w:ascii="Times New Roman" w:hAnsi="Times New Roman" w:cs="Times New Roman"/>
          <w:sz w:val="24"/>
          <w:szCs w:val="24"/>
        </w:rPr>
        <w:t xml:space="preserve">functionality of </w:t>
      </w:r>
      <w:r w:rsidR="00402897" w:rsidRPr="005468D5">
        <w:rPr>
          <w:rFonts w:ascii="Times New Roman" w:hAnsi="Times New Roman" w:cs="Times New Roman"/>
          <w:sz w:val="24"/>
          <w:szCs w:val="24"/>
        </w:rPr>
        <w:t>PiePlate.</w:t>
      </w:r>
    </w:p>
    <w:p w14:paraId="6813D8D1" w14:textId="66F1F75C" w:rsidR="00861E49" w:rsidRPr="005468D5" w:rsidRDefault="00BA6F57"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With PiePlate, r</w:t>
      </w:r>
      <w:r w:rsidR="00402897" w:rsidRPr="005468D5">
        <w:rPr>
          <w:rFonts w:ascii="Times New Roman" w:hAnsi="Times New Roman" w:cs="Times New Roman"/>
          <w:sz w:val="24"/>
          <w:szCs w:val="24"/>
        </w:rPr>
        <w:t>esearchers</w:t>
      </w:r>
      <w:r w:rsidR="00012C5D" w:rsidRPr="005468D5">
        <w:rPr>
          <w:rFonts w:ascii="Times New Roman" w:hAnsi="Times New Roman" w:cs="Times New Roman"/>
          <w:sz w:val="24"/>
          <w:szCs w:val="24"/>
        </w:rPr>
        <w:t>,</w:t>
      </w:r>
      <w:r w:rsidR="00402897" w:rsidRPr="005468D5">
        <w:rPr>
          <w:rFonts w:ascii="Times New Roman" w:hAnsi="Times New Roman" w:cs="Times New Roman"/>
          <w:sz w:val="24"/>
          <w:szCs w:val="24"/>
        </w:rPr>
        <w:t xml:space="preserve"> reporters</w:t>
      </w:r>
      <w:r w:rsidR="00012C5D" w:rsidRPr="005468D5">
        <w:rPr>
          <w:rFonts w:ascii="Times New Roman" w:hAnsi="Times New Roman" w:cs="Times New Roman"/>
          <w:sz w:val="24"/>
          <w:szCs w:val="24"/>
        </w:rPr>
        <w:t xml:space="preserve">, and </w:t>
      </w:r>
      <w:r w:rsidR="00ED467D" w:rsidRPr="005468D5">
        <w:rPr>
          <w:rFonts w:ascii="Times New Roman" w:hAnsi="Times New Roman" w:cs="Times New Roman"/>
          <w:sz w:val="24"/>
          <w:szCs w:val="24"/>
        </w:rPr>
        <w:t>editor</w:t>
      </w:r>
      <w:r w:rsidR="00012C5D" w:rsidRPr="005468D5">
        <w:rPr>
          <w:rFonts w:ascii="Times New Roman" w:hAnsi="Times New Roman" w:cs="Times New Roman"/>
          <w:sz w:val="24"/>
          <w:szCs w:val="24"/>
        </w:rPr>
        <w:t>s</w:t>
      </w:r>
      <w:r w:rsidR="00402897" w:rsidRPr="005468D5">
        <w:rPr>
          <w:rFonts w:ascii="Times New Roman" w:hAnsi="Times New Roman" w:cs="Times New Roman"/>
          <w:sz w:val="24"/>
          <w:szCs w:val="24"/>
        </w:rPr>
        <w:t xml:space="preserve"> who wish to cite or link to a paper will be able to generate a doi (digital object identifier) </w:t>
      </w:r>
      <w:r w:rsidR="00402897" w:rsidRPr="005468D5">
        <w:rPr>
          <w:rFonts w:ascii="Times New Roman" w:hAnsi="Times New Roman" w:cs="Times New Roman"/>
          <w:i/>
          <w:iCs/>
          <w:sz w:val="24"/>
          <w:szCs w:val="24"/>
        </w:rPr>
        <w:t>add-on</w:t>
      </w:r>
      <w:r w:rsidR="006F5515">
        <w:rPr>
          <w:rFonts w:ascii="Times New Roman" w:hAnsi="Times New Roman" w:cs="Times New Roman"/>
          <w:sz w:val="24"/>
          <w:szCs w:val="24"/>
        </w:rPr>
        <w:t xml:space="preserve">. This augmented doi includes the original doi at its base, plus an additional set of information that can be used to </w:t>
      </w:r>
      <w:r w:rsidR="00402897" w:rsidRPr="005468D5">
        <w:rPr>
          <w:rFonts w:ascii="Times New Roman" w:hAnsi="Times New Roman" w:cs="Times New Roman"/>
          <w:sz w:val="24"/>
          <w:szCs w:val="24"/>
        </w:rPr>
        <w:t xml:space="preserve">represent </w:t>
      </w:r>
      <w:r w:rsidR="00355A9A" w:rsidRPr="005468D5">
        <w:rPr>
          <w:rFonts w:ascii="Times New Roman" w:hAnsi="Times New Roman" w:cs="Times New Roman"/>
          <w:sz w:val="24"/>
          <w:szCs w:val="24"/>
        </w:rPr>
        <w:t xml:space="preserve">a paper’s </w:t>
      </w:r>
      <w:r w:rsidR="009F086A" w:rsidRPr="005468D5">
        <w:rPr>
          <w:rFonts w:ascii="Times New Roman" w:hAnsi="Times New Roman" w:cs="Times New Roman"/>
          <w:sz w:val="24"/>
          <w:szCs w:val="24"/>
        </w:rPr>
        <w:t xml:space="preserve">total </w:t>
      </w:r>
      <w:r w:rsidR="00355A9A" w:rsidRPr="005468D5">
        <w:rPr>
          <w:rFonts w:ascii="Times New Roman" w:hAnsi="Times New Roman" w:cs="Times New Roman"/>
          <w:sz w:val="24"/>
          <w:szCs w:val="24"/>
        </w:rPr>
        <w:t>state</w:t>
      </w:r>
      <w:r w:rsidR="00402897" w:rsidRPr="005468D5">
        <w:rPr>
          <w:rFonts w:ascii="Times New Roman" w:hAnsi="Times New Roman" w:cs="Times New Roman"/>
          <w:sz w:val="24"/>
          <w:szCs w:val="24"/>
        </w:rPr>
        <w:t xml:space="preserve"> of review at the time </w:t>
      </w:r>
      <w:r w:rsidR="00355A9A" w:rsidRPr="005468D5">
        <w:rPr>
          <w:rFonts w:ascii="Times New Roman" w:hAnsi="Times New Roman" w:cs="Times New Roman"/>
          <w:sz w:val="24"/>
          <w:szCs w:val="24"/>
        </w:rPr>
        <w:t xml:space="preserve">of </w:t>
      </w:r>
      <w:r w:rsidR="00402897" w:rsidRPr="005468D5">
        <w:rPr>
          <w:rFonts w:ascii="Times New Roman" w:hAnsi="Times New Roman" w:cs="Times New Roman"/>
          <w:sz w:val="24"/>
          <w:szCs w:val="24"/>
        </w:rPr>
        <w:t>retriev</w:t>
      </w:r>
      <w:r w:rsidR="00355A9A" w:rsidRPr="005468D5">
        <w:rPr>
          <w:rFonts w:ascii="Times New Roman" w:hAnsi="Times New Roman" w:cs="Times New Roman"/>
          <w:sz w:val="24"/>
          <w:szCs w:val="24"/>
        </w:rPr>
        <w:t>al</w:t>
      </w:r>
      <w:r w:rsidR="00402897" w:rsidRPr="005468D5">
        <w:rPr>
          <w:rFonts w:ascii="Times New Roman" w:hAnsi="Times New Roman" w:cs="Times New Roman"/>
          <w:sz w:val="24"/>
          <w:szCs w:val="24"/>
        </w:rPr>
        <w:t xml:space="preserve">, or </w:t>
      </w:r>
      <w:r w:rsidR="006F5515">
        <w:rPr>
          <w:rFonts w:ascii="Times New Roman" w:hAnsi="Times New Roman" w:cs="Times New Roman"/>
          <w:sz w:val="24"/>
          <w:szCs w:val="24"/>
        </w:rPr>
        <w:t xml:space="preserve">only </w:t>
      </w:r>
      <w:r w:rsidR="00F36583" w:rsidRPr="005468D5">
        <w:rPr>
          <w:rFonts w:ascii="Times New Roman" w:hAnsi="Times New Roman" w:cs="Times New Roman"/>
          <w:sz w:val="24"/>
          <w:szCs w:val="24"/>
        </w:rPr>
        <w:t xml:space="preserve">a </w:t>
      </w:r>
      <w:r w:rsidR="00402897" w:rsidRPr="005468D5">
        <w:rPr>
          <w:rFonts w:ascii="Times New Roman" w:hAnsi="Times New Roman" w:cs="Times New Roman"/>
          <w:sz w:val="24"/>
          <w:szCs w:val="24"/>
        </w:rPr>
        <w:t>particular</w:t>
      </w:r>
      <w:r w:rsidR="00F36583" w:rsidRPr="005468D5">
        <w:rPr>
          <w:rFonts w:ascii="Times New Roman" w:hAnsi="Times New Roman" w:cs="Times New Roman"/>
          <w:sz w:val="24"/>
          <w:szCs w:val="24"/>
        </w:rPr>
        <w:t xml:space="preserve"> set</w:t>
      </w:r>
      <w:r w:rsidR="00402897" w:rsidRPr="005468D5">
        <w:rPr>
          <w:rFonts w:ascii="Times New Roman" w:hAnsi="Times New Roman" w:cs="Times New Roman"/>
          <w:sz w:val="24"/>
          <w:szCs w:val="24"/>
        </w:rPr>
        <w:t xml:space="preserve"> </w:t>
      </w:r>
      <w:r w:rsidR="00F36583" w:rsidRPr="005468D5">
        <w:rPr>
          <w:rFonts w:ascii="Times New Roman" w:hAnsi="Times New Roman" w:cs="Times New Roman"/>
          <w:sz w:val="24"/>
          <w:szCs w:val="24"/>
        </w:rPr>
        <w:t xml:space="preserve">of </w:t>
      </w:r>
      <w:r w:rsidR="00402897" w:rsidRPr="005468D5">
        <w:rPr>
          <w:rFonts w:ascii="Times New Roman" w:hAnsi="Times New Roman" w:cs="Times New Roman"/>
          <w:sz w:val="24"/>
          <w:szCs w:val="24"/>
        </w:rPr>
        <w:t xml:space="preserve">facets </w:t>
      </w:r>
      <w:r w:rsidR="00F36583" w:rsidRPr="005468D5">
        <w:rPr>
          <w:rFonts w:ascii="Times New Roman" w:hAnsi="Times New Roman" w:cs="Times New Roman"/>
          <w:sz w:val="24"/>
          <w:szCs w:val="24"/>
        </w:rPr>
        <w:t>the user has selected</w:t>
      </w:r>
      <w:r w:rsidR="00402897" w:rsidRPr="005468D5">
        <w:rPr>
          <w:rFonts w:ascii="Times New Roman" w:hAnsi="Times New Roman" w:cs="Times New Roman"/>
          <w:sz w:val="24"/>
          <w:szCs w:val="24"/>
        </w:rPr>
        <w:t>. The doi add-on envisioned would operate similarly to URL</w:t>
      </w:r>
      <w:r w:rsidR="00B830B0" w:rsidRPr="005468D5">
        <w:rPr>
          <w:rFonts w:ascii="Times New Roman" w:hAnsi="Times New Roman" w:cs="Times New Roman"/>
          <w:sz w:val="24"/>
          <w:szCs w:val="24"/>
        </w:rPr>
        <w:t>s</w:t>
      </w:r>
      <w:r w:rsidR="00402897" w:rsidRPr="005468D5">
        <w:rPr>
          <w:rFonts w:ascii="Times New Roman" w:hAnsi="Times New Roman" w:cs="Times New Roman"/>
          <w:sz w:val="24"/>
          <w:szCs w:val="24"/>
        </w:rPr>
        <w:t xml:space="preserve"> which have additional </w:t>
      </w:r>
      <w:r w:rsidR="00B830B0" w:rsidRPr="005468D5">
        <w:rPr>
          <w:rFonts w:ascii="Times New Roman" w:hAnsi="Times New Roman" w:cs="Times New Roman"/>
          <w:sz w:val="24"/>
          <w:szCs w:val="24"/>
        </w:rPr>
        <w:t xml:space="preserve">referral </w:t>
      </w:r>
      <w:r w:rsidR="00402897" w:rsidRPr="005468D5">
        <w:rPr>
          <w:rFonts w:ascii="Times New Roman" w:hAnsi="Times New Roman" w:cs="Times New Roman"/>
          <w:sz w:val="24"/>
          <w:szCs w:val="24"/>
        </w:rPr>
        <w:t xml:space="preserve">text. </w:t>
      </w:r>
      <w:r w:rsidR="00255042" w:rsidRPr="005468D5">
        <w:rPr>
          <w:rFonts w:ascii="Times New Roman" w:hAnsi="Times New Roman" w:cs="Times New Roman"/>
          <w:sz w:val="24"/>
          <w:szCs w:val="24"/>
        </w:rPr>
        <w:t>Below is a brief description of how th</w:t>
      </w:r>
      <w:r w:rsidR="00861E49" w:rsidRPr="005468D5">
        <w:rPr>
          <w:rFonts w:ascii="Times New Roman" w:hAnsi="Times New Roman" w:cs="Times New Roman"/>
          <w:sz w:val="24"/>
          <w:szCs w:val="24"/>
        </w:rPr>
        <w:t>ese two options</w:t>
      </w:r>
      <w:r w:rsidR="00255042" w:rsidRPr="005468D5">
        <w:rPr>
          <w:rFonts w:ascii="Times New Roman" w:hAnsi="Times New Roman" w:cs="Times New Roman"/>
          <w:sz w:val="24"/>
          <w:szCs w:val="24"/>
        </w:rPr>
        <w:t xml:space="preserve"> </w:t>
      </w:r>
      <w:r w:rsidR="00861E49" w:rsidRPr="005468D5">
        <w:rPr>
          <w:rFonts w:ascii="Times New Roman" w:hAnsi="Times New Roman" w:cs="Times New Roman"/>
          <w:sz w:val="24"/>
          <w:szCs w:val="24"/>
        </w:rPr>
        <w:t>might potentially work in practice.</w:t>
      </w:r>
    </w:p>
    <w:p w14:paraId="6AB1B9CC" w14:textId="7F111AB9" w:rsidR="00DF31C0" w:rsidRPr="00134ED0" w:rsidRDefault="00DF31C0" w:rsidP="002E0754">
      <w:pPr>
        <w:spacing w:line="360" w:lineRule="auto"/>
        <w:ind w:left="720"/>
        <w:rPr>
          <w:rFonts w:cstheme="minorHAnsi"/>
          <w:sz w:val="18"/>
          <w:szCs w:val="18"/>
        </w:rPr>
      </w:pPr>
      <w:r w:rsidRPr="00134ED0">
        <w:rPr>
          <w:rFonts w:cstheme="minorHAnsi"/>
          <w:sz w:val="18"/>
          <w:szCs w:val="18"/>
        </w:rPr>
        <w:t xml:space="preserve">A </w:t>
      </w:r>
      <w:r w:rsidRPr="00134ED0">
        <w:rPr>
          <w:rFonts w:cstheme="minorHAnsi"/>
          <w:b/>
          <w:bCs/>
          <w:sz w:val="18"/>
          <w:szCs w:val="18"/>
        </w:rPr>
        <w:t>total state</w:t>
      </w:r>
      <w:r w:rsidRPr="00134ED0">
        <w:rPr>
          <w:rFonts w:cstheme="minorHAnsi"/>
          <w:sz w:val="18"/>
          <w:szCs w:val="18"/>
        </w:rPr>
        <w:t xml:space="preserve"> PiePlate add-on doi captured on November 8, 2020 might appear like: </w:t>
      </w:r>
    </w:p>
    <w:p w14:paraId="3F31AB70" w14:textId="77777777" w:rsidR="00DF31C0" w:rsidRPr="00134ED0" w:rsidRDefault="00DF31C0" w:rsidP="002E0754">
      <w:pPr>
        <w:spacing w:line="360" w:lineRule="auto"/>
        <w:ind w:left="720"/>
        <w:rPr>
          <w:rFonts w:cstheme="minorHAnsi"/>
          <w:b/>
          <w:bCs/>
          <w:sz w:val="18"/>
          <w:szCs w:val="18"/>
        </w:rPr>
      </w:pPr>
      <w:r w:rsidRPr="00134ED0">
        <w:rPr>
          <w:rFonts w:cstheme="minorHAnsi"/>
          <w:b/>
          <w:bCs/>
          <w:sz w:val="18"/>
          <w:szCs w:val="18"/>
        </w:rPr>
        <w:t>[the doi address]/[referred from PiePlate][referring to all reviews captured on or before Nov. 8, 2020][created on Nov. 8, 2020]</w:t>
      </w:r>
    </w:p>
    <w:p w14:paraId="6F8AC9D7"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 xml:space="preserve">The bracketed information in the above URL structure describes the following. </w:t>
      </w:r>
    </w:p>
    <w:p w14:paraId="3A6E3B5C"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the doi address: the doi of the paper in question</w:t>
      </w:r>
    </w:p>
    <w:p w14:paraId="31E814CF"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referred from PiePlate: describes that the following information refers to PiePlate data</w:t>
      </w:r>
    </w:p>
    <w:p w14:paraId="2F73219E"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referring to all reviews captured on or before Nov. 8, 2020: includes all facet reviews dated on or before this time</w:t>
      </w:r>
    </w:p>
    <w:p w14:paraId="6EDD6AC2" w14:textId="3C0CC839" w:rsidR="00DF31C0" w:rsidRPr="00134ED0" w:rsidRDefault="00DF31C0" w:rsidP="002E0754">
      <w:pPr>
        <w:spacing w:line="360" w:lineRule="auto"/>
        <w:ind w:left="720"/>
        <w:rPr>
          <w:rFonts w:cstheme="minorHAnsi"/>
          <w:sz w:val="18"/>
          <w:szCs w:val="18"/>
        </w:rPr>
      </w:pPr>
      <w:r w:rsidRPr="00134ED0">
        <w:rPr>
          <w:rFonts w:cstheme="minorHAnsi"/>
          <w:sz w:val="18"/>
          <w:szCs w:val="18"/>
        </w:rPr>
        <w:t>created on Nov. 8, 2020: *only includes facet reviews which were collected by PiePlate on or before this time, and reflects the state of those facet reviews as they appeared on or before this time (in order to reflect for scenarios in which data on earlier-conducted reviews were late to be collected by PiePlate; if reviews that appeared at the time have been removed after 11-08-2020; and if a rating system for reviews were implemented)</w:t>
      </w:r>
    </w:p>
    <w:p w14:paraId="5169F52B" w14:textId="6AE20C30" w:rsidR="00456D98" w:rsidRPr="00134ED0" w:rsidRDefault="00861E49" w:rsidP="002E0754">
      <w:pPr>
        <w:spacing w:line="360" w:lineRule="auto"/>
        <w:ind w:left="720"/>
        <w:jc w:val="center"/>
        <w:rPr>
          <w:rFonts w:cstheme="minorHAnsi"/>
          <w:sz w:val="18"/>
          <w:szCs w:val="18"/>
        </w:rPr>
      </w:pPr>
      <w:r w:rsidRPr="00134ED0">
        <w:rPr>
          <w:rFonts w:cstheme="minorHAnsi"/>
          <w:sz w:val="18"/>
          <w:szCs w:val="18"/>
        </w:rPr>
        <w:t>*****</w:t>
      </w:r>
    </w:p>
    <w:p w14:paraId="2CA5508F" w14:textId="30FAE1C2" w:rsidR="00DF31C0" w:rsidRPr="00134ED0" w:rsidRDefault="00DF31C0" w:rsidP="002E0754">
      <w:pPr>
        <w:spacing w:line="360" w:lineRule="auto"/>
        <w:ind w:left="720"/>
        <w:rPr>
          <w:rFonts w:cstheme="minorHAnsi"/>
          <w:sz w:val="18"/>
          <w:szCs w:val="18"/>
        </w:rPr>
      </w:pPr>
      <w:r w:rsidRPr="00134ED0">
        <w:rPr>
          <w:rFonts w:cstheme="minorHAnsi"/>
          <w:sz w:val="18"/>
          <w:szCs w:val="18"/>
        </w:rPr>
        <w:t xml:space="preserve">A </w:t>
      </w:r>
      <w:r w:rsidRPr="00134ED0">
        <w:rPr>
          <w:rFonts w:cstheme="minorHAnsi"/>
          <w:b/>
          <w:bCs/>
          <w:sz w:val="18"/>
          <w:szCs w:val="18"/>
        </w:rPr>
        <w:t>selected facets</w:t>
      </w:r>
      <w:r w:rsidRPr="00134ED0">
        <w:rPr>
          <w:rFonts w:cstheme="minorHAnsi"/>
          <w:sz w:val="18"/>
          <w:szCs w:val="18"/>
        </w:rPr>
        <w:t xml:space="preserve"> PiePlate doi add-on captured on November 8, 2020 might appear like: </w:t>
      </w:r>
    </w:p>
    <w:p w14:paraId="5D105491" w14:textId="77777777" w:rsidR="00DF31C0" w:rsidRPr="00134ED0" w:rsidRDefault="00DF31C0" w:rsidP="002E0754">
      <w:pPr>
        <w:spacing w:line="360" w:lineRule="auto"/>
        <w:ind w:left="720"/>
        <w:rPr>
          <w:rFonts w:cstheme="minorHAnsi"/>
          <w:b/>
          <w:bCs/>
          <w:sz w:val="18"/>
          <w:szCs w:val="18"/>
        </w:rPr>
      </w:pPr>
      <w:r w:rsidRPr="00134ED0">
        <w:rPr>
          <w:rFonts w:cstheme="minorHAnsi"/>
          <w:b/>
          <w:bCs/>
          <w:sz w:val="18"/>
          <w:szCs w:val="18"/>
        </w:rPr>
        <w:t>[the doi address]/[referred from PiePlate][referring to the following reviews]=[facet1&amp;review1][facet4&amp;review2&amp;review3]</w:t>
      </w:r>
    </w:p>
    <w:p w14:paraId="5689179D"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 xml:space="preserve">The bracketed information in the above URL structure describes the following. </w:t>
      </w:r>
    </w:p>
    <w:p w14:paraId="645BD32D"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the doi address: the doi of the paper in question</w:t>
      </w:r>
    </w:p>
    <w:p w14:paraId="31C149D4"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referred from PiePlate: describes that the following information refers to PiePlate data</w:t>
      </w:r>
    </w:p>
    <w:p w14:paraId="5F3A13BE"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lastRenderedPageBreak/>
        <w:t xml:space="preserve">referring to the following </w:t>
      </w:r>
      <w:proofErr w:type="gramStart"/>
      <w:r w:rsidRPr="00134ED0">
        <w:rPr>
          <w:rFonts w:cstheme="minorHAnsi"/>
          <w:sz w:val="18"/>
          <w:szCs w:val="18"/>
        </w:rPr>
        <w:t>reviews:</w:t>
      </w:r>
      <w:proofErr w:type="gramEnd"/>
      <w:r w:rsidRPr="00134ED0">
        <w:rPr>
          <w:rFonts w:cstheme="minorHAnsi"/>
          <w:sz w:val="18"/>
          <w:szCs w:val="18"/>
        </w:rPr>
        <w:t xml:space="preserve"> describes that the following information refers to particular facet reviews</w:t>
      </w:r>
    </w:p>
    <w:p w14:paraId="52145609"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facet1&amp;review1: describes the first recorded review on the first positioned facet</w:t>
      </w:r>
    </w:p>
    <w:p w14:paraId="71357454" w14:textId="77777777" w:rsidR="00DF31C0" w:rsidRPr="00134ED0" w:rsidRDefault="00DF31C0" w:rsidP="002E0754">
      <w:pPr>
        <w:spacing w:line="360" w:lineRule="auto"/>
        <w:ind w:left="720"/>
        <w:rPr>
          <w:rFonts w:cstheme="minorHAnsi"/>
          <w:sz w:val="18"/>
          <w:szCs w:val="18"/>
        </w:rPr>
      </w:pPr>
      <w:r w:rsidRPr="00134ED0">
        <w:rPr>
          <w:rFonts w:cstheme="minorHAnsi"/>
          <w:sz w:val="18"/>
          <w:szCs w:val="18"/>
        </w:rPr>
        <w:t>facet4&amp;review2&amp;review3: describes the second and third reviews on the fourth positioned facet</w:t>
      </w:r>
    </w:p>
    <w:p w14:paraId="7EE4C14A" w14:textId="1D425205" w:rsidR="009479B8" w:rsidRPr="005468D5" w:rsidRDefault="00763CD7"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In this fashion</w:t>
      </w:r>
      <w:r w:rsidR="00042D79" w:rsidRPr="005468D5">
        <w:rPr>
          <w:rFonts w:ascii="Times New Roman" w:hAnsi="Times New Roman" w:cs="Times New Roman"/>
          <w:sz w:val="24"/>
          <w:szCs w:val="24"/>
        </w:rPr>
        <w:t xml:space="preserve">, </w:t>
      </w:r>
      <w:r w:rsidR="00064F72" w:rsidRPr="005468D5">
        <w:rPr>
          <w:rFonts w:ascii="Times New Roman" w:hAnsi="Times New Roman" w:cs="Times New Roman"/>
          <w:sz w:val="24"/>
          <w:szCs w:val="24"/>
        </w:rPr>
        <w:t>PiePlate</w:t>
      </w:r>
      <w:r w:rsidR="009C60A4" w:rsidRPr="005468D5">
        <w:rPr>
          <w:rFonts w:ascii="Times New Roman" w:hAnsi="Times New Roman" w:cs="Times New Roman"/>
          <w:sz w:val="24"/>
          <w:szCs w:val="24"/>
        </w:rPr>
        <w:t xml:space="preserve"> </w:t>
      </w:r>
      <w:r w:rsidR="00042D79" w:rsidRPr="005468D5">
        <w:rPr>
          <w:rFonts w:ascii="Times New Roman" w:hAnsi="Times New Roman" w:cs="Times New Roman"/>
          <w:sz w:val="24"/>
          <w:szCs w:val="24"/>
        </w:rPr>
        <w:t xml:space="preserve">can be used to augment </w:t>
      </w:r>
      <w:r w:rsidR="009C60A4" w:rsidRPr="005468D5">
        <w:rPr>
          <w:rFonts w:ascii="Times New Roman" w:hAnsi="Times New Roman" w:cs="Times New Roman"/>
          <w:sz w:val="24"/>
          <w:szCs w:val="24"/>
        </w:rPr>
        <w:t>a</w:t>
      </w:r>
      <w:r w:rsidR="00042D79" w:rsidRPr="005468D5">
        <w:rPr>
          <w:rFonts w:ascii="Times New Roman" w:hAnsi="Times New Roman" w:cs="Times New Roman"/>
          <w:sz w:val="24"/>
          <w:szCs w:val="24"/>
        </w:rPr>
        <w:t xml:space="preserve"> </w:t>
      </w:r>
      <w:r w:rsidR="009C60A4" w:rsidRPr="005468D5">
        <w:rPr>
          <w:rFonts w:ascii="Times New Roman" w:hAnsi="Times New Roman" w:cs="Times New Roman"/>
          <w:sz w:val="24"/>
          <w:szCs w:val="24"/>
        </w:rPr>
        <w:t>doi</w:t>
      </w:r>
      <w:r w:rsidR="00042D79" w:rsidRPr="005468D5">
        <w:rPr>
          <w:rFonts w:ascii="Times New Roman" w:hAnsi="Times New Roman" w:cs="Times New Roman"/>
          <w:sz w:val="24"/>
          <w:szCs w:val="24"/>
        </w:rPr>
        <w:t xml:space="preserve"> </w:t>
      </w:r>
      <w:r w:rsidR="009C60A4" w:rsidRPr="005468D5">
        <w:rPr>
          <w:rFonts w:ascii="Times New Roman" w:hAnsi="Times New Roman" w:cs="Times New Roman"/>
          <w:sz w:val="24"/>
          <w:szCs w:val="24"/>
        </w:rPr>
        <w:t>with</w:t>
      </w:r>
      <w:r w:rsidR="0007742F" w:rsidRPr="005468D5">
        <w:rPr>
          <w:rFonts w:ascii="Times New Roman" w:hAnsi="Times New Roman" w:cs="Times New Roman"/>
          <w:sz w:val="24"/>
          <w:szCs w:val="24"/>
        </w:rPr>
        <w:t xml:space="preserve"> </w:t>
      </w:r>
      <w:r w:rsidR="007C05DD" w:rsidRPr="005468D5">
        <w:rPr>
          <w:rFonts w:ascii="Times New Roman" w:hAnsi="Times New Roman" w:cs="Times New Roman"/>
          <w:sz w:val="24"/>
          <w:szCs w:val="24"/>
        </w:rPr>
        <w:t xml:space="preserve">information about a range or selection of </w:t>
      </w:r>
      <w:r w:rsidR="008C7191" w:rsidRPr="005468D5">
        <w:rPr>
          <w:rFonts w:ascii="Times New Roman" w:hAnsi="Times New Roman" w:cs="Times New Roman"/>
          <w:sz w:val="24"/>
          <w:szCs w:val="24"/>
        </w:rPr>
        <w:t xml:space="preserve">facet </w:t>
      </w:r>
      <w:r w:rsidR="00861E49" w:rsidRPr="005468D5">
        <w:rPr>
          <w:rFonts w:ascii="Times New Roman" w:hAnsi="Times New Roman" w:cs="Times New Roman"/>
          <w:sz w:val="24"/>
          <w:szCs w:val="24"/>
        </w:rPr>
        <w:t>reviews</w:t>
      </w:r>
      <w:r w:rsidR="00042D79" w:rsidRPr="005468D5">
        <w:rPr>
          <w:rFonts w:ascii="Times New Roman" w:hAnsi="Times New Roman" w:cs="Times New Roman"/>
          <w:sz w:val="24"/>
          <w:szCs w:val="24"/>
        </w:rPr>
        <w:t xml:space="preserve"> </w:t>
      </w:r>
      <w:r w:rsidR="009479B8" w:rsidRPr="005468D5">
        <w:rPr>
          <w:rFonts w:ascii="Times New Roman" w:hAnsi="Times New Roman" w:cs="Times New Roman"/>
          <w:sz w:val="24"/>
          <w:szCs w:val="24"/>
        </w:rPr>
        <w:t xml:space="preserve">that correspond to the paper. </w:t>
      </w:r>
      <w:r w:rsidR="00C12542" w:rsidRPr="005468D5">
        <w:rPr>
          <w:rFonts w:ascii="Times New Roman" w:hAnsi="Times New Roman" w:cs="Times New Roman"/>
          <w:sz w:val="24"/>
          <w:szCs w:val="24"/>
        </w:rPr>
        <w:t xml:space="preserve">Researchers, journalists, and editors </w:t>
      </w:r>
      <w:r w:rsidR="005247E8" w:rsidRPr="005468D5">
        <w:rPr>
          <w:rFonts w:ascii="Times New Roman" w:hAnsi="Times New Roman" w:cs="Times New Roman"/>
          <w:sz w:val="24"/>
          <w:szCs w:val="24"/>
        </w:rPr>
        <w:t>may then choose to</w:t>
      </w:r>
      <w:r w:rsidR="00C12542" w:rsidRPr="005468D5">
        <w:rPr>
          <w:rFonts w:ascii="Times New Roman" w:hAnsi="Times New Roman" w:cs="Times New Roman"/>
          <w:sz w:val="24"/>
          <w:szCs w:val="24"/>
        </w:rPr>
        <w:t xml:space="preserve"> use </w:t>
      </w:r>
      <w:r w:rsidR="00DC7805" w:rsidRPr="005468D5">
        <w:rPr>
          <w:rFonts w:ascii="Times New Roman" w:hAnsi="Times New Roman" w:cs="Times New Roman"/>
          <w:sz w:val="24"/>
          <w:szCs w:val="24"/>
        </w:rPr>
        <w:t xml:space="preserve">a PiePlate-augmented doi in places they would have otherwise included </w:t>
      </w:r>
      <w:r w:rsidR="002E260E" w:rsidRPr="005468D5">
        <w:rPr>
          <w:rFonts w:ascii="Times New Roman" w:hAnsi="Times New Roman" w:cs="Times New Roman"/>
          <w:sz w:val="24"/>
          <w:szCs w:val="24"/>
        </w:rPr>
        <w:t>a vanilla doi</w:t>
      </w:r>
      <w:r w:rsidR="00E917BF" w:rsidRPr="005468D5">
        <w:rPr>
          <w:rFonts w:ascii="Times New Roman" w:hAnsi="Times New Roman" w:cs="Times New Roman"/>
          <w:sz w:val="24"/>
          <w:szCs w:val="24"/>
        </w:rPr>
        <w:t xml:space="preserve">, such as a </w:t>
      </w:r>
      <w:r w:rsidR="002E260E" w:rsidRPr="005468D5">
        <w:rPr>
          <w:rFonts w:ascii="Times New Roman" w:hAnsi="Times New Roman" w:cs="Times New Roman"/>
          <w:sz w:val="24"/>
          <w:szCs w:val="24"/>
        </w:rPr>
        <w:t>reference list, link in a story, or overlay journal</w:t>
      </w:r>
      <w:r w:rsidR="005247E8" w:rsidRPr="005468D5">
        <w:rPr>
          <w:rFonts w:ascii="Times New Roman" w:hAnsi="Times New Roman" w:cs="Times New Roman"/>
          <w:sz w:val="24"/>
          <w:szCs w:val="24"/>
        </w:rPr>
        <w:t>. Users clicking on the augmented doi would be presented with both the paper and the facet reviews that were selected for inclusion.</w:t>
      </w:r>
      <w:r w:rsidR="0042418D" w:rsidRPr="005468D5">
        <w:rPr>
          <w:rFonts w:ascii="Times New Roman" w:hAnsi="Times New Roman" w:cs="Times New Roman"/>
          <w:sz w:val="24"/>
          <w:szCs w:val="24"/>
        </w:rPr>
        <w:t xml:space="preserve"> Readers then gain context about the reception </w:t>
      </w:r>
      <w:r w:rsidR="0055682F" w:rsidRPr="005468D5">
        <w:rPr>
          <w:rFonts w:ascii="Times New Roman" w:hAnsi="Times New Roman" w:cs="Times New Roman"/>
          <w:sz w:val="24"/>
          <w:szCs w:val="24"/>
        </w:rPr>
        <w:t>the research community had given a paper at a specific moment in time</w:t>
      </w:r>
      <w:r w:rsidR="0012313D" w:rsidRPr="005468D5">
        <w:rPr>
          <w:rFonts w:ascii="Times New Roman" w:hAnsi="Times New Roman" w:cs="Times New Roman"/>
          <w:sz w:val="24"/>
          <w:szCs w:val="24"/>
        </w:rPr>
        <w:t xml:space="preserve">, or the reception that a researcher, journalist, or editor had chosen to pay attention to. </w:t>
      </w:r>
      <w:r w:rsidR="006A7EAD" w:rsidRPr="005468D5">
        <w:rPr>
          <w:rFonts w:ascii="Times New Roman" w:hAnsi="Times New Roman" w:cs="Times New Roman"/>
          <w:sz w:val="24"/>
          <w:szCs w:val="24"/>
        </w:rPr>
        <w:t xml:space="preserve">This </w:t>
      </w:r>
      <w:r w:rsidR="006F5515">
        <w:rPr>
          <w:rFonts w:ascii="Times New Roman" w:hAnsi="Times New Roman" w:cs="Times New Roman"/>
          <w:sz w:val="24"/>
          <w:szCs w:val="24"/>
        </w:rPr>
        <w:t xml:space="preserve">model </w:t>
      </w:r>
      <w:r w:rsidR="006A7EAD" w:rsidRPr="005468D5">
        <w:rPr>
          <w:rFonts w:ascii="Times New Roman" w:hAnsi="Times New Roman" w:cs="Times New Roman"/>
          <w:sz w:val="24"/>
          <w:szCs w:val="24"/>
        </w:rPr>
        <w:t xml:space="preserve">may </w:t>
      </w:r>
      <w:r w:rsidR="006F5515">
        <w:rPr>
          <w:rFonts w:ascii="Times New Roman" w:hAnsi="Times New Roman" w:cs="Times New Roman"/>
          <w:sz w:val="24"/>
          <w:szCs w:val="24"/>
        </w:rPr>
        <w:t>also demonstrate how</w:t>
      </w:r>
      <w:r w:rsidR="006A7EAD" w:rsidRPr="005468D5">
        <w:rPr>
          <w:rFonts w:ascii="Times New Roman" w:hAnsi="Times New Roman" w:cs="Times New Roman"/>
          <w:sz w:val="24"/>
          <w:szCs w:val="24"/>
        </w:rPr>
        <w:t xml:space="preserve"> </w:t>
      </w:r>
      <w:r w:rsidR="006F5515" w:rsidRPr="005468D5">
        <w:rPr>
          <w:rFonts w:ascii="Times New Roman" w:hAnsi="Times New Roman" w:cs="Times New Roman"/>
          <w:sz w:val="24"/>
          <w:szCs w:val="24"/>
        </w:rPr>
        <w:t xml:space="preserve">reputational effects </w:t>
      </w:r>
      <w:r w:rsidR="006F5515">
        <w:rPr>
          <w:rFonts w:ascii="Times New Roman" w:hAnsi="Times New Roman" w:cs="Times New Roman"/>
          <w:sz w:val="24"/>
          <w:szCs w:val="24"/>
        </w:rPr>
        <w:t>for</w:t>
      </w:r>
      <w:r w:rsidR="006F5515" w:rsidRPr="005468D5">
        <w:rPr>
          <w:rFonts w:ascii="Times New Roman" w:hAnsi="Times New Roman" w:cs="Times New Roman"/>
          <w:sz w:val="24"/>
          <w:szCs w:val="24"/>
        </w:rPr>
        <w:t xml:space="preserve"> reviewers </w:t>
      </w:r>
      <w:r w:rsidR="006A7EAD" w:rsidRPr="005468D5">
        <w:rPr>
          <w:rFonts w:ascii="Times New Roman" w:hAnsi="Times New Roman" w:cs="Times New Roman"/>
          <w:sz w:val="24"/>
          <w:szCs w:val="24"/>
        </w:rPr>
        <w:t>could be applied within the PiePlate system</w:t>
      </w:r>
      <w:r w:rsidR="00EE740C" w:rsidRPr="005468D5">
        <w:rPr>
          <w:rFonts w:ascii="Times New Roman" w:hAnsi="Times New Roman" w:cs="Times New Roman"/>
          <w:sz w:val="24"/>
          <w:szCs w:val="24"/>
        </w:rPr>
        <w:t xml:space="preserve">. </w:t>
      </w:r>
    </w:p>
    <w:p w14:paraId="7678CD7C" w14:textId="6015BDDC" w:rsidR="00886C54" w:rsidRPr="005468D5" w:rsidRDefault="00B70B22" w:rsidP="002E0754">
      <w:pPr>
        <w:spacing w:line="360" w:lineRule="auto"/>
        <w:rPr>
          <w:rFonts w:ascii="Times New Roman" w:hAnsi="Times New Roman" w:cs="Times New Roman"/>
          <w:sz w:val="24"/>
          <w:szCs w:val="24"/>
        </w:rPr>
      </w:pPr>
      <w:r w:rsidRPr="005468D5">
        <w:rPr>
          <w:rFonts w:ascii="Times New Roman" w:hAnsi="Times New Roman" w:cs="Times New Roman"/>
          <w:sz w:val="24"/>
          <w:szCs w:val="24"/>
        </w:rPr>
        <w:t xml:space="preserve">More important than any sort of </w:t>
      </w:r>
      <w:r w:rsidR="00A5002E">
        <w:rPr>
          <w:rFonts w:ascii="Times New Roman" w:hAnsi="Times New Roman" w:cs="Times New Roman"/>
          <w:sz w:val="24"/>
          <w:szCs w:val="24"/>
        </w:rPr>
        <w:t xml:space="preserve">imagined </w:t>
      </w:r>
      <w:r w:rsidRPr="005468D5">
        <w:rPr>
          <w:rFonts w:ascii="Times New Roman" w:hAnsi="Times New Roman" w:cs="Times New Roman"/>
          <w:sz w:val="24"/>
          <w:szCs w:val="24"/>
        </w:rPr>
        <w:t>credit, badge</w:t>
      </w:r>
      <w:r w:rsidR="00961FE8" w:rsidRPr="005468D5">
        <w:rPr>
          <w:rFonts w:ascii="Times New Roman" w:hAnsi="Times New Roman" w:cs="Times New Roman"/>
          <w:sz w:val="24"/>
          <w:szCs w:val="24"/>
        </w:rPr>
        <w:t>, or digital</w:t>
      </w:r>
      <w:r w:rsidRPr="005468D5">
        <w:rPr>
          <w:rFonts w:ascii="Times New Roman" w:hAnsi="Times New Roman" w:cs="Times New Roman"/>
          <w:sz w:val="24"/>
          <w:szCs w:val="24"/>
        </w:rPr>
        <w:t xml:space="preserve"> </w:t>
      </w:r>
      <w:r w:rsidR="002119AD" w:rsidRPr="005468D5">
        <w:rPr>
          <w:rFonts w:ascii="Times New Roman" w:hAnsi="Times New Roman" w:cs="Times New Roman"/>
          <w:sz w:val="24"/>
          <w:szCs w:val="24"/>
        </w:rPr>
        <w:t xml:space="preserve">karma </w:t>
      </w:r>
      <w:r w:rsidRPr="005468D5">
        <w:rPr>
          <w:rFonts w:ascii="Times New Roman" w:hAnsi="Times New Roman" w:cs="Times New Roman"/>
          <w:sz w:val="24"/>
          <w:szCs w:val="24"/>
        </w:rPr>
        <w:t xml:space="preserve">that </w:t>
      </w:r>
      <w:r w:rsidR="000412AB" w:rsidRPr="005468D5">
        <w:rPr>
          <w:rFonts w:ascii="Times New Roman" w:hAnsi="Times New Roman" w:cs="Times New Roman"/>
          <w:sz w:val="24"/>
          <w:szCs w:val="24"/>
        </w:rPr>
        <w:t>PiePlate could award to a peer-reviewer,</w:t>
      </w:r>
      <w:r w:rsidR="00624588" w:rsidRPr="005468D5">
        <w:rPr>
          <w:rFonts w:ascii="Times New Roman" w:hAnsi="Times New Roman" w:cs="Times New Roman"/>
          <w:sz w:val="24"/>
          <w:szCs w:val="24"/>
        </w:rPr>
        <w:t xml:space="preserve"> </w:t>
      </w:r>
      <w:r w:rsidR="000412AB" w:rsidRPr="005468D5">
        <w:rPr>
          <w:rFonts w:ascii="Times New Roman" w:hAnsi="Times New Roman" w:cs="Times New Roman"/>
          <w:sz w:val="24"/>
          <w:szCs w:val="24"/>
        </w:rPr>
        <w:t xml:space="preserve">the augmented doi </w:t>
      </w:r>
      <w:r w:rsidR="00F153F5" w:rsidRPr="005468D5">
        <w:rPr>
          <w:rFonts w:ascii="Times New Roman" w:hAnsi="Times New Roman" w:cs="Times New Roman"/>
          <w:sz w:val="24"/>
          <w:szCs w:val="24"/>
        </w:rPr>
        <w:t xml:space="preserve">function </w:t>
      </w:r>
      <w:r w:rsidR="00856FBA">
        <w:rPr>
          <w:rFonts w:ascii="Times New Roman" w:hAnsi="Times New Roman" w:cs="Times New Roman"/>
          <w:sz w:val="24"/>
          <w:szCs w:val="24"/>
        </w:rPr>
        <w:t>w</w:t>
      </w:r>
      <w:r w:rsidR="00A5002E">
        <w:rPr>
          <w:rFonts w:ascii="Times New Roman" w:hAnsi="Times New Roman" w:cs="Times New Roman"/>
          <w:sz w:val="24"/>
          <w:szCs w:val="24"/>
        </w:rPr>
        <w:t>ould</w:t>
      </w:r>
      <w:r w:rsidR="00624588" w:rsidRPr="005468D5">
        <w:rPr>
          <w:rFonts w:ascii="Times New Roman" w:hAnsi="Times New Roman" w:cs="Times New Roman"/>
          <w:sz w:val="24"/>
          <w:szCs w:val="24"/>
        </w:rPr>
        <w:t xml:space="preserve"> facilitate</w:t>
      </w:r>
      <w:r w:rsidR="00F2197C" w:rsidRPr="005468D5">
        <w:rPr>
          <w:rFonts w:ascii="Times New Roman" w:hAnsi="Times New Roman" w:cs="Times New Roman"/>
          <w:sz w:val="24"/>
          <w:szCs w:val="24"/>
        </w:rPr>
        <w:t xml:space="preserve"> </w:t>
      </w:r>
      <w:r w:rsidR="009A07FA" w:rsidRPr="005468D5">
        <w:rPr>
          <w:rFonts w:ascii="Times New Roman" w:hAnsi="Times New Roman" w:cs="Times New Roman"/>
          <w:sz w:val="24"/>
          <w:szCs w:val="24"/>
        </w:rPr>
        <w:t xml:space="preserve">a paradigm in which </w:t>
      </w:r>
      <w:r w:rsidR="00F2197C" w:rsidRPr="005468D5">
        <w:rPr>
          <w:rFonts w:ascii="Times New Roman" w:hAnsi="Times New Roman" w:cs="Times New Roman"/>
          <w:sz w:val="24"/>
          <w:szCs w:val="24"/>
        </w:rPr>
        <w:t xml:space="preserve">peer-reviewers receive </w:t>
      </w:r>
      <w:r w:rsidR="00F153F5" w:rsidRPr="005468D5">
        <w:rPr>
          <w:rFonts w:ascii="Times New Roman" w:hAnsi="Times New Roman" w:cs="Times New Roman"/>
          <w:i/>
          <w:iCs/>
          <w:sz w:val="24"/>
          <w:szCs w:val="24"/>
        </w:rPr>
        <w:t>citations</w:t>
      </w:r>
      <w:r w:rsidR="00BC478E" w:rsidRPr="005468D5">
        <w:rPr>
          <w:rFonts w:ascii="Times New Roman" w:hAnsi="Times New Roman" w:cs="Times New Roman"/>
          <w:sz w:val="24"/>
          <w:szCs w:val="24"/>
        </w:rPr>
        <w:t xml:space="preserve">. </w:t>
      </w:r>
      <w:r w:rsidR="00856FBA">
        <w:rPr>
          <w:rFonts w:ascii="Times New Roman" w:hAnsi="Times New Roman" w:cs="Times New Roman"/>
          <w:sz w:val="24"/>
          <w:szCs w:val="24"/>
        </w:rPr>
        <w:t>Just as t</w:t>
      </w:r>
      <w:r w:rsidR="00ED3F4A" w:rsidRPr="005468D5">
        <w:rPr>
          <w:rFonts w:ascii="Times New Roman" w:hAnsi="Times New Roman" w:cs="Times New Roman"/>
          <w:sz w:val="24"/>
          <w:szCs w:val="24"/>
        </w:rPr>
        <w:t xml:space="preserve">he </w:t>
      </w:r>
      <w:r w:rsidR="00047161" w:rsidRPr="005468D5">
        <w:rPr>
          <w:rFonts w:ascii="Times New Roman" w:hAnsi="Times New Roman" w:cs="Times New Roman"/>
          <w:sz w:val="24"/>
          <w:szCs w:val="24"/>
        </w:rPr>
        <w:t xml:space="preserve">benefits of </w:t>
      </w:r>
      <w:r w:rsidR="00ED3F4A" w:rsidRPr="005468D5">
        <w:rPr>
          <w:rFonts w:ascii="Times New Roman" w:hAnsi="Times New Roman" w:cs="Times New Roman"/>
          <w:sz w:val="24"/>
          <w:szCs w:val="24"/>
        </w:rPr>
        <w:t>citation</w:t>
      </w:r>
      <w:r w:rsidR="001A27CD">
        <w:rPr>
          <w:rFonts w:ascii="Times New Roman" w:hAnsi="Times New Roman" w:cs="Times New Roman"/>
          <w:sz w:val="24"/>
          <w:szCs w:val="24"/>
        </w:rPr>
        <w:t>s</w:t>
      </w:r>
      <w:r w:rsidR="00047161" w:rsidRPr="005468D5">
        <w:rPr>
          <w:rFonts w:ascii="Times New Roman" w:hAnsi="Times New Roman" w:cs="Times New Roman"/>
          <w:sz w:val="24"/>
          <w:szCs w:val="24"/>
        </w:rPr>
        <w:t xml:space="preserve"> on a paper</w:t>
      </w:r>
      <w:r w:rsidR="001A27CD">
        <w:rPr>
          <w:rFonts w:ascii="Times New Roman" w:hAnsi="Times New Roman" w:cs="Times New Roman"/>
          <w:sz w:val="24"/>
          <w:szCs w:val="24"/>
        </w:rPr>
        <w:t xml:space="preserve"> accrue</w:t>
      </w:r>
      <w:r w:rsidR="00856FBA">
        <w:rPr>
          <w:rFonts w:ascii="Times New Roman" w:hAnsi="Times New Roman" w:cs="Times New Roman"/>
          <w:sz w:val="24"/>
          <w:szCs w:val="24"/>
        </w:rPr>
        <w:t xml:space="preserve"> for </w:t>
      </w:r>
      <w:r w:rsidR="001A27CD">
        <w:rPr>
          <w:rFonts w:ascii="Times New Roman" w:hAnsi="Times New Roman" w:cs="Times New Roman"/>
          <w:sz w:val="24"/>
          <w:szCs w:val="24"/>
        </w:rPr>
        <w:t>each of</w:t>
      </w:r>
      <w:r w:rsidR="00551495" w:rsidRPr="005468D5">
        <w:rPr>
          <w:rFonts w:ascii="Times New Roman" w:hAnsi="Times New Roman" w:cs="Times New Roman"/>
          <w:sz w:val="24"/>
          <w:szCs w:val="24"/>
        </w:rPr>
        <w:t xml:space="preserve"> </w:t>
      </w:r>
      <w:r w:rsidR="001A27CD">
        <w:rPr>
          <w:rFonts w:ascii="Times New Roman" w:hAnsi="Times New Roman" w:cs="Times New Roman"/>
          <w:sz w:val="24"/>
          <w:szCs w:val="24"/>
        </w:rPr>
        <w:t>its</w:t>
      </w:r>
      <w:r w:rsidR="006A4EC7" w:rsidRPr="005468D5">
        <w:rPr>
          <w:rFonts w:ascii="Times New Roman" w:hAnsi="Times New Roman" w:cs="Times New Roman"/>
          <w:sz w:val="24"/>
          <w:szCs w:val="24"/>
        </w:rPr>
        <w:t xml:space="preserve"> contribut</w:t>
      </w:r>
      <w:r w:rsidR="00F83C11" w:rsidRPr="005468D5">
        <w:rPr>
          <w:rFonts w:ascii="Times New Roman" w:hAnsi="Times New Roman" w:cs="Times New Roman"/>
          <w:sz w:val="24"/>
          <w:szCs w:val="24"/>
        </w:rPr>
        <w:t>or</w:t>
      </w:r>
      <w:r w:rsidR="001A27CD">
        <w:rPr>
          <w:rFonts w:ascii="Times New Roman" w:hAnsi="Times New Roman" w:cs="Times New Roman"/>
          <w:sz w:val="24"/>
          <w:szCs w:val="24"/>
        </w:rPr>
        <w:t>s</w:t>
      </w:r>
      <w:r w:rsidR="000908EC" w:rsidRPr="005468D5">
        <w:rPr>
          <w:rFonts w:ascii="Times New Roman" w:hAnsi="Times New Roman" w:cs="Times New Roman"/>
          <w:sz w:val="24"/>
          <w:szCs w:val="24"/>
        </w:rPr>
        <w:t xml:space="preserve"> </w:t>
      </w:r>
      <w:r w:rsidR="001A27CD">
        <w:rPr>
          <w:rFonts w:ascii="Times New Roman" w:hAnsi="Times New Roman" w:cs="Times New Roman"/>
          <w:sz w:val="24"/>
          <w:szCs w:val="24"/>
        </w:rPr>
        <w:t>as well as</w:t>
      </w:r>
      <w:r w:rsidR="00856FBA">
        <w:rPr>
          <w:rFonts w:ascii="Times New Roman" w:hAnsi="Times New Roman" w:cs="Times New Roman"/>
          <w:sz w:val="24"/>
          <w:szCs w:val="24"/>
        </w:rPr>
        <w:t xml:space="preserve"> for</w:t>
      </w:r>
      <w:r w:rsidR="00551495" w:rsidRPr="005468D5">
        <w:rPr>
          <w:rFonts w:ascii="Times New Roman" w:hAnsi="Times New Roman" w:cs="Times New Roman"/>
          <w:sz w:val="24"/>
          <w:szCs w:val="24"/>
        </w:rPr>
        <w:t xml:space="preserve"> </w:t>
      </w:r>
      <w:r w:rsidR="000908EC" w:rsidRPr="005468D5">
        <w:rPr>
          <w:rFonts w:ascii="Times New Roman" w:hAnsi="Times New Roman" w:cs="Times New Roman"/>
          <w:sz w:val="24"/>
          <w:szCs w:val="24"/>
        </w:rPr>
        <w:t>the</w:t>
      </w:r>
      <w:r w:rsidR="00551495" w:rsidRPr="005468D5">
        <w:rPr>
          <w:rFonts w:ascii="Times New Roman" w:hAnsi="Times New Roman" w:cs="Times New Roman"/>
          <w:sz w:val="24"/>
          <w:szCs w:val="24"/>
        </w:rPr>
        <w:t xml:space="preserve"> publishing journal</w:t>
      </w:r>
      <w:r w:rsidR="00856FBA">
        <w:rPr>
          <w:rFonts w:ascii="Times New Roman" w:hAnsi="Times New Roman" w:cs="Times New Roman"/>
          <w:sz w:val="24"/>
          <w:szCs w:val="24"/>
        </w:rPr>
        <w:t>, benefits of citations on a paper</w:t>
      </w:r>
      <w:r w:rsidR="001A27CD">
        <w:rPr>
          <w:rFonts w:ascii="Times New Roman" w:hAnsi="Times New Roman" w:cs="Times New Roman"/>
          <w:sz w:val="24"/>
          <w:szCs w:val="24"/>
        </w:rPr>
        <w:t xml:space="preserve"> should go toward select peer-reviewers</w:t>
      </w:r>
      <w:r w:rsidR="00856FBA">
        <w:rPr>
          <w:rFonts w:ascii="Times New Roman" w:hAnsi="Times New Roman" w:cs="Times New Roman"/>
          <w:sz w:val="24"/>
          <w:szCs w:val="24"/>
        </w:rPr>
        <w:t xml:space="preserve"> who contributed meaningfully to a paper</w:t>
      </w:r>
      <w:r w:rsidR="00F83C11" w:rsidRPr="005468D5">
        <w:rPr>
          <w:rFonts w:ascii="Times New Roman" w:hAnsi="Times New Roman" w:cs="Times New Roman"/>
          <w:sz w:val="24"/>
          <w:szCs w:val="24"/>
        </w:rPr>
        <w:t>.</w:t>
      </w:r>
      <w:r w:rsidR="00803FDD" w:rsidRPr="005468D5">
        <w:rPr>
          <w:rFonts w:ascii="Times New Roman" w:hAnsi="Times New Roman" w:cs="Times New Roman"/>
          <w:sz w:val="24"/>
          <w:szCs w:val="24"/>
        </w:rPr>
        <w:t xml:space="preserve"> The </w:t>
      </w:r>
      <w:r w:rsidR="00886C54" w:rsidRPr="005468D5">
        <w:rPr>
          <w:rFonts w:ascii="Times New Roman" w:hAnsi="Times New Roman" w:cs="Times New Roman"/>
          <w:sz w:val="24"/>
          <w:szCs w:val="24"/>
        </w:rPr>
        <w:t xml:space="preserve">caveat </w:t>
      </w:r>
      <w:r w:rsidR="00A97B7F" w:rsidRPr="005468D5">
        <w:rPr>
          <w:rFonts w:ascii="Times New Roman" w:hAnsi="Times New Roman" w:cs="Times New Roman"/>
          <w:sz w:val="24"/>
          <w:szCs w:val="24"/>
        </w:rPr>
        <w:t xml:space="preserve">to this expansion </w:t>
      </w:r>
      <w:r w:rsidR="00C02CA4" w:rsidRPr="005468D5">
        <w:rPr>
          <w:rFonts w:ascii="Times New Roman" w:hAnsi="Times New Roman" w:cs="Times New Roman"/>
          <w:sz w:val="24"/>
          <w:szCs w:val="24"/>
        </w:rPr>
        <w:t xml:space="preserve">is that </w:t>
      </w:r>
      <w:r w:rsidR="001A27CD">
        <w:rPr>
          <w:rFonts w:ascii="Times New Roman" w:hAnsi="Times New Roman" w:cs="Times New Roman"/>
          <w:sz w:val="24"/>
          <w:szCs w:val="24"/>
        </w:rPr>
        <w:t xml:space="preserve">future </w:t>
      </w:r>
      <w:r w:rsidR="00C02CA4" w:rsidRPr="005468D5">
        <w:rPr>
          <w:rFonts w:ascii="Times New Roman" w:hAnsi="Times New Roman" w:cs="Times New Roman"/>
          <w:sz w:val="24"/>
          <w:szCs w:val="24"/>
        </w:rPr>
        <w:t>reforms in</w:t>
      </w:r>
      <w:r w:rsidR="00184AA0" w:rsidRPr="005468D5">
        <w:rPr>
          <w:rFonts w:ascii="Times New Roman" w:hAnsi="Times New Roman" w:cs="Times New Roman"/>
          <w:sz w:val="24"/>
          <w:szCs w:val="24"/>
        </w:rPr>
        <w:t xml:space="preserve"> related </w:t>
      </w:r>
      <w:r w:rsidR="00FE2DDE" w:rsidRPr="005468D5">
        <w:rPr>
          <w:rFonts w:ascii="Times New Roman" w:hAnsi="Times New Roman" w:cs="Times New Roman"/>
          <w:sz w:val="24"/>
          <w:szCs w:val="24"/>
        </w:rPr>
        <w:t xml:space="preserve">areas </w:t>
      </w:r>
      <w:r w:rsidR="001A27CD">
        <w:rPr>
          <w:rFonts w:ascii="Times New Roman" w:hAnsi="Times New Roman" w:cs="Times New Roman"/>
          <w:sz w:val="24"/>
          <w:szCs w:val="24"/>
        </w:rPr>
        <w:t>sh</w:t>
      </w:r>
      <w:r w:rsidR="00FE2DDE" w:rsidRPr="005468D5">
        <w:rPr>
          <w:rFonts w:ascii="Times New Roman" w:hAnsi="Times New Roman" w:cs="Times New Roman"/>
          <w:sz w:val="24"/>
          <w:szCs w:val="24"/>
        </w:rPr>
        <w:t>ould apply to peer-</w:t>
      </w:r>
      <w:proofErr w:type="spellStart"/>
      <w:r w:rsidR="00FE2DDE" w:rsidRPr="005468D5">
        <w:rPr>
          <w:rFonts w:ascii="Times New Roman" w:hAnsi="Times New Roman" w:cs="Times New Roman"/>
          <w:sz w:val="24"/>
          <w:szCs w:val="24"/>
        </w:rPr>
        <w:t>reviewer</w:t>
      </w:r>
      <w:proofErr w:type="spellEnd"/>
      <w:r w:rsidR="00FE2DDE" w:rsidRPr="005468D5">
        <w:rPr>
          <w:rFonts w:ascii="Times New Roman" w:hAnsi="Times New Roman" w:cs="Times New Roman"/>
          <w:sz w:val="24"/>
          <w:szCs w:val="24"/>
        </w:rPr>
        <w:t xml:space="preserve"> citations. </w:t>
      </w:r>
      <w:r w:rsidR="00894529" w:rsidRPr="005468D5">
        <w:rPr>
          <w:rFonts w:ascii="Times New Roman" w:hAnsi="Times New Roman" w:cs="Times New Roman"/>
          <w:sz w:val="24"/>
          <w:szCs w:val="24"/>
        </w:rPr>
        <w:t>For instance,</w:t>
      </w:r>
      <w:r w:rsidR="00A2349B" w:rsidRPr="005468D5">
        <w:rPr>
          <w:rFonts w:ascii="Times New Roman" w:hAnsi="Times New Roman" w:cs="Times New Roman"/>
          <w:sz w:val="24"/>
          <w:szCs w:val="24"/>
        </w:rPr>
        <w:t xml:space="preserve"> </w:t>
      </w:r>
      <w:r w:rsidR="00894529" w:rsidRPr="005468D5">
        <w:rPr>
          <w:rFonts w:ascii="Times New Roman" w:hAnsi="Times New Roman" w:cs="Times New Roman"/>
          <w:sz w:val="24"/>
          <w:szCs w:val="24"/>
        </w:rPr>
        <w:t>a peer-reviewer would not be considered an author, but a contributor</w:t>
      </w:r>
      <w:r w:rsidR="00CA77EA" w:rsidRPr="005468D5">
        <w:rPr>
          <w:rFonts w:ascii="Times New Roman" w:hAnsi="Times New Roman" w:cs="Times New Roman"/>
          <w:sz w:val="24"/>
          <w:szCs w:val="24"/>
        </w:rPr>
        <w:t xml:space="preserve"> whose role is assigned as </w:t>
      </w:r>
      <w:r w:rsidR="00637B21" w:rsidRPr="005468D5">
        <w:rPr>
          <w:rFonts w:ascii="Times New Roman" w:hAnsi="Times New Roman" w:cs="Times New Roman"/>
          <w:sz w:val="24"/>
          <w:szCs w:val="24"/>
        </w:rPr>
        <w:t xml:space="preserve">a </w:t>
      </w:r>
      <w:r w:rsidR="00CA77EA" w:rsidRPr="005468D5">
        <w:rPr>
          <w:rFonts w:ascii="Times New Roman" w:hAnsi="Times New Roman" w:cs="Times New Roman"/>
          <w:sz w:val="24"/>
          <w:szCs w:val="24"/>
        </w:rPr>
        <w:t>reviewer</w:t>
      </w:r>
      <w:r w:rsidR="001A27CD">
        <w:rPr>
          <w:rFonts w:ascii="Times New Roman" w:hAnsi="Times New Roman" w:cs="Times New Roman"/>
          <w:sz w:val="24"/>
          <w:szCs w:val="24"/>
        </w:rPr>
        <w:t xml:space="preserve"> in a system like</w:t>
      </w:r>
      <w:r w:rsidR="001A27CD" w:rsidRPr="005468D5">
        <w:rPr>
          <w:rFonts w:ascii="Times New Roman" w:hAnsi="Times New Roman" w:cs="Times New Roman"/>
          <w:sz w:val="24"/>
          <w:szCs w:val="24"/>
        </w:rPr>
        <w:t xml:space="preserve"> CRediT</w:t>
      </w:r>
      <w:r w:rsidR="00CA77EA" w:rsidRPr="005468D5">
        <w:rPr>
          <w:rFonts w:ascii="Times New Roman" w:hAnsi="Times New Roman" w:cs="Times New Roman"/>
          <w:sz w:val="24"/>
          <w:szCs w:val="24"/>
        </w:rPr>
        <w:t>.</w:t>
      </w:r>
      <w:r w:rsidR="001A27CD">
        <w:rPr>
          <w:rFonts w:ascii="Times New Roman" w:hAnsi="Times New Roman" w:cs="Times New Roman"/>
          <w:sz w:val="24"/>
          <w:szCs w:val="24"/>
        </w:rPr>
        <w:t xml:space="preserve"> The </w:t>
      </w:r>
      <w:r w:rsidR="00931AA9" w:rsidRPr="005468D5">
        <w:rPr>
          <w:rFonts w:ascii="Times New Roman" w:hAnsi="Times New Roman" w:cs="Times New Roman"/>
          <w:sz w:val="24"/>
          <w:szCs w:val="24"/>
        </w:rPr>
        <w:t xml:space="preserve">impact factor </w:t>
      </w:r>
      <w:r w:rsidR="001A27CD">
        <w:rPr>
          <w:rFonts w:ascii="Times New Roman" w:hAnsi="Times New Roman" w:cs="Times New Roman"/>
          <w:sz w:val="24"/>
          <w:szCs w:val="24"/>
        </w:rPr>
        <w:t>of the journal which published a paper that a peer-</w:t>
      </w:r>
      <w:proofErr w:type="spellStart"/>
      <w:r w:rsidR="001A27CD">
        <w:rPr>
          <w:rFonts w:ascii="Times New Roman" w:hAnsi="Times New Roman" w:cs="Times New Roman"/>
          <w:sz w:val="24"/>
          <w:szCs w:val="24"/>
        </w:rPr>
        <w:t>reviewer</w:t>
      </w:r>
      <w:proofErr w:type="spellEnd"/>
      <w:r w:rsidR="001A27CD">
        <w:rPr>
          <w:rFonts w:ascii="Times New Roman" w:hAnsi="Times New Roman" w:cs="Times New Roman"/>
          <w:sz w:val="24"/>
          <w:szCs w:val="24"/>
        </w:rPr>
        <w:t xml:space="preserve"> contributed toward would be </w:t>
      </w:r>
      <w:r w:rsidR="0066501A" w:rsidRPr="005468D5">
        <w:rPr>
          <w:rFonts w:ascii="Times New Roman" w:hAnsi="Times New Roman" w:cs="Times New Roman"/>
          <w:sz w:val="24"/>
          <w:szCs w:val="24"/>
        </w:rPr>
        <w:t>de-emphasized</w:t>
      </w:r>
      <w:r w:rsidR="001A27CD">
        <w:rPr>
          <w:rFonts w:ascii="Times New Roman" w:hAnsi="Times New Roman" w:cs="Times New Roman"/>
          <w:sz w:val="24"/>
          <w:szCs w:val="24"/>
        </w:rPr>
        <w:t>, following SF DORA</w:t>
      </w:r>
      <w:r w:rsidR="0066501A" w:rsidRPr="005468D5">
        <w:rPr>
          <w:rFonts w:ascii="Times New Roman" w:hAnsi="Times New Roman" w:cs="Times New Roman"/>
          <w:sz w:val="24"/>
          <w:szCs w:val="24"/>
        </w:rPr>
        <w:t xml:space="preserve">. And </w:t>
      </w:r>
      <w:r w:rsidR="00136CE8" w:rsidRPr="005468D5">
        <w:rPr>
          <w:rFonts w:ascii="Times New Roman" w:hAnsi="Times New Roman" w:cs="Times New Roman"/>
          <w:sz w:val="24"/>
          <w:szCs w:val="24"/>
        </w:rPr>
        <w:t xml:space="preserve">as citation sentiment technology progresses, </w:t>
      </w:r>
      <w:r w:rsidR="001A27CD">
        <w:rPr>
          <w:rFonts w:ascii="Times New Roman" w:hAnsi="Times New Roman" w:cs="Times New Roman"/>
          <w:sz w:val="24"/>
          <w:szCs w:val="24"/>
        </w:rPr>
        <w:t xml:space="preserve">it would be possible for </w:t>
      </w:r>
      <w:r w:rsidR="00136CE8" w:rsidRPr="005468D5">
        <w:rPr>
          <w:rFonts w:ascii="Times New Roman" w:hAnsi="Times New Roman" w:cs="Times New Roman"/>
          <w:sz w:val="24"/>
          <w:szCs w:val="24"/>
        </w:rPr>
        <w:t xml:space="preserve">a </w:t>
      </w:r>
      <w:r w:rsidR="005B76AA" w:rsidRPr="005468D5">
        <w:rPr>
          <w:rFonts w:ascii="Times New Roman" w:hAnsi="Times New Roman" w:cs="Times New Roman"/>
          <w:sz w:val="24"/>
          <w:szCs w:val="24"/>
        </w:rPr>
        <w:t xml:space="preserve">reviewer contribution to be cited </w:t>
      </w:r>
      <w:r w:rsidR="00021E94" w:rsidRPr="005468D5">
        <w:rPr>
          <w:rFonts w:ascii="Times New Roman" w:hAnsi="Times New Roman" w:cs="Times New Roman"/>
          <w:sz w:val="24"/>
          <w:szCs w:val="24"/>
        </w:rPr>
        <w:t xml:space="preserve">in a contradictory </w:t>
      </w:r>
      <w:r w:rsidR="001A27CD">
        <w:rPr>
          <w:rFonts w:ascii="Times New Roman" w:hAnsi="Times New Roman" w:cs="Times New Roman"/>
          <w:sz w:val="24"/>
          <w:szCs w:val="24"/>
        </w:rPr>
        <w:t xml:space="preserve">or negative </w:t>
      </w:r>
      <w:r w:rsidR="00A42654" w:rsidRPr="005468D5">
        <w:rPr>
          <w:rFonts w:ascii="Times New Roman" w:hAnsi="Times New Roman" w:cs="Times New Roman"/>
          <w:sz w:val="24"/>
          <w:szCs w:val="24"/>
        </w:rPr>
        <w:t>manner, not just in positive or neutral terms.</w:t>
      </w:r>
    </w:p>
    <w:p w14:paraId="29BF2DE8" w14:textId="12B6FA8D" w:rsidR="00DC67C2" w:rsidRPr="005468D5" w:rsidRDefault="00A42654" w:rsidP="002E0754">
      <w:pPr>
        <w:spacing w:line="360" w:lineRule="auto"/>
        <w:rPr>
          <w:rFonts w:ascii="Times New Roman" w:eastAsia="Times New Roman" w:hAnsi="Times New Roman" w:cs="Times New Roman"/>
          <w:color w:val="222222"/>
          <w:sz w:val="24"/>
          <w:szCs w:val="24"/>
        </w:rPr>
      </w:pPr>
      <w:r w:rsidRPr="005468D5">
        <w:rPr>
          <w:rFonts w:ascii="Times New Roman" w:hAnsi="Times New Roman" w:cs="Times New Roman"/>
          <w:sz w:val="24"/>
          <w:szCs w:val="24"/>
        </w:rPr>
        <w:t>I</w:t>
      </w:r>
      <w:r w:rsidR="008744A3" w:rsidRPr="005468D5">
        <w:rPr>
          <w:rFonts w:ascii="Times New Roman" w:hAnsi="Times New Roman" w:cs="Times New Roman"/>
          <w:sz w:val="24"/>
          <w:szCs w:val="24"/>
        </w:rPr>
        <w:t xml:space="preserve">t </w:t>
      </w:r>
      <w:r w:rsidR="00322C71" w:rsidRPr="005468D5">
        <w:rPr>
          <w:rFonts w:ascii="Times New Roman" w:hAnsi="Times New Roman" w:cs="Times New Roman"/>
          <w:sz w:val="24"/>
          <w:szCs w:val="24"/>
        </w:rPr>
        <w:t xml:space="preserve">has long been desired for researchers </w:t>
      </w:r>
      <w:r w:rsidR="002152BF" w:rsidRPr="005468D5">
        <w:rPr>
          <w:rFonts w:ascii="Times New Roman" w:hAnsi="Times New Roman" w:cs="Times New Roman"/>
          <w:sz w:val="24"/>
          <w:szCs w:val="24"/>
        </w:rPr>
        <w:t>to</w:t>
      </w:r>
      <w:r w:rsidR="00322C71" w:rsidRPr="005468D5">
        <w:rPr>
          <w:rFonts w:ascii="Times New Roman" w:hAnsi="Times New Roman" w:cs="Times New Roman"/>
          <w:sz w:val="24"/>
          <w:szCs w:val="24"/>
        </w:rPr>
        <w:t xml:space="preserve"> be able to</w:t>
      </w:r>
      <w:r w:rsidR="002152BF" w:rsidRPr="005468D5">
        <w:rPr>
          <w:rFonts w:ascii="Times New Roman" w:hAnsi="Times New Roman" w:cs="Times New Roman"/>
          <w:sz w:val="24"/>
          <w:szCs w:val="24"/>
        </w:rPr>
        <w:t xml:space="preserve"> more quickly sort and filter for relevance and quality</w:t>
      </w:r>
      <w:r w:rsidR="00856FBA">
        <w:rPr>
          <w:rFonts w:ascii="Times New Roman" w:hAnsi="Times New Roman" w:cs="Times New Roman"/>
          <w:sz w:val="24"/>
          <w:szCs w:val="24"/>
        </w:rPr>
        <w:t xml:space="preserve">, with seemingly just </w:t>
      </w:r>
      <w:r w:rsidR="002152BF" w:rsidRPr="005468D5">
        <w:rPr>
          <w:rFonts w:ascii="Times New Roman" w:hAnsi="Times New Roman" w:cs="Times New Roman"/>
          <w:sz w:val="24"/>
          <w:szCs w:val="24"/>
        </w:rPr>
        <w:t>two</w:t>
      </w:r>
      <w:r w:rsidR="00856FBA">
        <w:rPr>
          <w:rFonts w:ascii="Times New Roman" w:hAnsi="Times New Roman" w:cs="Times New Roman"/>
          <w:sz w:val="24"/>
          <w:szCs w:val="24"/>
        </w:rPr>
        <w:t xml:space="preserve"> path</w:t>
      </w:r>
      <w:r w:rsidR="008744A3" w:rsidRPr="005468D5">
        <w:rPr>
          <w:rFonts w:ascii="Times New Roman" w:hAnsi="Times New Roman" w:cs="Times New Roman"/>
          <w:sz w:val="24"/>
          <w:szCs w:val="24"/>
        </w:rPr>
        <w:t>s</w:t>
      </w:r>
      <w:r w:rsidR="00856FBA">
        <w:rPr>
          <w:rFonts w:ascii="Times New Roman" w:hAnsi="Times New Roman" w:cs="Times New Roman"/>
          <w:sz w:val="24"/>
          <w:szCs w:val="24"/>
        </w:rPr>
        <w:t xml:space="preserve"> to achieve this goal</w:t>
      </w:r>
      <w:r w:rsidR="008744A3" w:rsidRPr="005468D5">
        <w:rPr>
          <w:rFonts w:ascii="Times New Roman" w:hAnsi="Times New Roman" w:cs="Times New Roman"/>
          <w:sz w:val="24"/>
          <w:szCs w:val="24"/>
        </w:rPr>
        <w:t>.</w:t>
      </w:r>
      <w:r w:rsidR="002152BF" w:rsidRPr="005468D5">
        <w:rPr>
          <w:rFonts w:ascii="Times New Roman" w:hAnsi="Times New Roman" w:cs="Times New Roman"/>
          <w:sz w:val="24"/>
          <w:szCs w:val="24"/>
        </w:rPr>
        <w:t xml:space="preserve"> </w:t>
      </w:r>
      <w:r w:rsidR="00794BDF" w:rsidRPr="005468D5">
        <w:rPr>
          <w:rFonts w:ascii="Times New Roman" w:hAnsi="Times New Roman" w:cs="Times New Roman"/>
          <w:sz w:val="24"/>
          <w:szCs w:val="24"/>
        </w:rPr>
        <w:t xml:space="preserve">The first </w:t>
      </w:r>
      <w:r w:rsidR="00856FBA">
        <w:rPr>
          <w:rFonts w:ascii="Times New Roman" w:hAnsi="Times New Roman" w:cs="Times New Roman"/>
          <w:sz w:val="24"/>
          <w:szCs w:val="24"/>
        </w:rPr>
        <w:t>is by</w:t>
      </w:r>
      <w:r w:rsidR="00794BDF" w:rsidRPr="005468D5">
        <w:rPr>
          <w:rFonts w:ascii="Times New Roman" w:hAnsi="Times New Roman" w:cs="Times New Roman"/>
          <w:sz w:val="24"/>
          <w:szCs w:val="24"/>
        </w:rPr>
        <w:t xml:space="preserve"> applying more </w:t>
      </w:r>
      <w:r w:rsidR="00856FBA">
        <w:rPr>
          <w:rFonts w:ascii="Times New Roman" w:hAnsi="Times New Roman" w:cs="Times New Roman"/>
          <w:sz w:val="24"/>
          <w:szCs w:val="24"/>
        </w:rPr>
        <w:t xml:space="preserve">sophisticated </w:t>
      </w:r>
      <w:r w:rsidR="00794BDF" w:rsidRPr="005468D5">
        <w:rPr>
          <w:rFonts w:ascii="Times New Roman" w:hAnsi="Times New Roman" w:cs="Times New Roman"/>
          <w:sz w:val="24"/>
          <w:szCs w:val="24"/>
        </w:rPr>
        <w:t>filters of</w:t>
      </w:r>
      <w:r w:rsidR="005A0C96" w:rsidRPr="005468D5">
        <w:rPr>
          <w:rFonts w:ascii="Times New Roman" w:hAnsi="Times New Roman" w:cs="Times New Roman"/>
          <w:sz w:val="24"/>
          <w:szCs w:val="24"/>
        </w:rPr>
        <w:t xml:space="preserve"> assessment</w:t>
      </w:r>
      <w:r w:rsidR="00794BDF" w:rsidRPr="005468D5">
        <w:rPr>
          <w:rFonts w:ascii="Times New Roman" w:hAnsi="Times New Roman" w:cs="Times New Roman"/>
          <w:sz w:val="24"/>
          <w:szCs w:val="24"/>
        </w:rPr>
        <w:t xml:space="preserve">, </w:t>
      </w:r>
      <w:r w:rsidR="00674248" w:rsidRPr="005468D5">
        <w:rPr>
          <w:rFonts w:ascii="Times New Roman" w:hAnsi="Times New Roman" w:cs="Times New Roman"/>
          <w:sz w:val="24"/>
          <w:szCs w:val="24"/>
        </w:rPr>
        <w:t xml:space="preserve">both </w:t>
      </w:r>
      <w:r w:rsidR="00794BDF" w:rsidRPr="005468D5">
        <w:rPr>
          <w:rFonts w:ascii="Times New Roman" w:hAnsi="Times New Roman" w:cs="Times New Roman"/>
          <w:sz w:val="24"/>
          <w:szCs w:val="24"/>
        </w:rPr>
        <w:t xml:space="preserve">technological </w:t>
      </w:r>
      <w:r w:rsidR="005A0C96" w:rsidRPr="005468D5">
        <w:rPr>
          <w:rFonts w:ascii="Times New Roman" w:hAnsi="Times New Roman" w:cs="Times New Roman"/>
          <w:sz w:val="24"/>
          <w:szCs w:val="24"/>
        </w:rPr>
        <w:t>and</w:t>
      </w:r>
      <w:r w:rsidR="00794BDF" w:rsidRPr="005468D5">
        <w:rPr>
          <w:rFonts w:ascii="Times New Roman" w:hAnsi="Times New Roman" w:cs="Times New Roman"/>
          <w:sz w:val="24"/>
          <w:szCs w:val="24"/>
        </w:rPr>
        <w:t xml:space="preserve"> human</w:t>
      </w:r>
      <w:r w:rsidR="005A0C96" w:rsidRPr="005468D5">
        <w:rPr>
          <w:rFonts w:ascii="Times New Roman" w:hAnsi="Times New Roman" w:cs="Times New Roman"/>
          <w:sz w:val="24"/>
          <w:szCs w:val="24"/>
        </w:rPr>
        <w:t xml:space="preserve">. The second </w:t>
      </w:r>
      <w:r w:rsidR="00856FBA">
        <w:rPr>
          <w:rFonts w:ascii="Times New Roman" w:hAnsi="Times New Roman" w:cs="Times New Roman"/>
          <w:sz w:val="24"/>
          <w:szCs w:val="24"/>
        </w:rPr>
        <w:t>is</w:t>
      </w:r>
      <w:r w:rsidR="005A0C96" w:rsidRPr="005468D5">
        <w:rPr>
          <w:rFonts w:ascii="Times New Roman" w:hAnsi="Times New Roman" w:cs="Times New Roman"/>
          <w:sz w:val="24"/>
          <w:szCs w:val="24"/>
        </w:rPr>
        <w:t xml:space="preserve"> by </w:t>
      </w:r>
      <w:r w:rsidR="0063346C" w:rsidRPr="005468D5">
        <w:rPr>
          <w:rFonts w:ascii="Times New Roman" w:hAnsi="Times New Roman" w:cs="Times New Roman"/>
          <w:sz w:val="24"/>
          <w:szCs w:val="24"/>
        </w:rPr>
        <w:t>incentivizing authors to write fewer papers</w:t>
      </w:r>
      <w:r w:rsidR="004317C0" w:rsidRPr="005468D5">
        <w:rPr>
          <w:rFonts w:ascii="Times New Roman" w:hAnsi="Times New Roman" w:cs="Times New Roman"/>
          <w:sz w:val="24"/>
          <w:szCs w:val="24"/>
        </w:rPr>
        <w:t>.</w:t>
      </w:r>
      <w:r w:rsidR="004317C0" w:rsidRPr="005468D5">
        <w:rPr>
          <w:rStyle w:val="FootnoteReference"/>
          <w:rFonts w:ascii="Times New Roman" w:hAnsi="Times New Roman" w:cs="Times New Roman"/>
          <w:sz w:val="24"/>
          <w:szCs w:val="24"/>
        </w:rPr>
        <w:footnoteReference w:id="17"/>
      </w:r>
      <w:r w:rsidR="00AF7483" w:rsidRPr="005468D5">
        <w:rPr>
          <w:rFonts w:ascii="Times New Roman" w:hAnsi="Times New Roman" w:cs="Times New Roman"/>
          <w:sz w:val="24"/>
          <w:szCs w:val="24"/>
        </w:rPr>
        <w:t xml:space="preserve"> </w:t>
      </w:r>
      <w:r w:rsidR="00744DBC" w:rsidRPr="005468D5">
        <w:rPr>
          <w:rFonts w:ascii="Times New Roman" w:hAnsi="Times New Roman" w:cs="Times New Roman"/>
          <w:sz w:val="24"/>
          <w:szCs w:val="24"/>
        </w:rPr>
        <w:t>As Yarkoni (2012) noted, “</w:t>
      </w:r>
      <w:r w:rsidR="00C77E38" w:rsidRPr="005468D5">
        <w:rPr>
          <w:rFonts w:ascii="Times New Roman" w:eastAsia="Times New Roman" w:hAnsi="Times New Roman" w:cs="Times New Roman"/>
          <w:color w:val="222222"/>
          <w:sz w:val="24"/>
          <w:szCs w:val="24"/>
        </w:rPr>
        <w:t xml:space="preserve">the ability to assign credit for contributions outside the traditional scope of scientific publication should incentivize </w:t>
      </w:r>
      <w:r w:rsidR="00C77E38" w:rsidRPr="005468D5">
        <w:rPr>
          <w:rFonts w:ascii="Times New Roman" w:eastAsia="Times New Roman" w:hAnsi="Times New Roman" w:cs="Times New Roman"/>
          <w:color w:val="222222"/>
          <w:sz w:val="24"/>
          <w:szCs w:val="24"/>
        </w:rPr>
        <w:lastRenderedPageBreak/>
        <w:t>contributions</w:t>
      </w:r>
      <w:r w:rsidR="003E3D7E" w:rsidRPr="005468D5">
        <w:rPr>
          <w:rFonts w:ascii="Times New Roman" w:eastAsia="Times New Roman" w:hAnsi="Times New Roman" w:cs="Times New Roman"/>
          <w:color w:val="222222"/>
          <w:sz w:val="24"/>
          <w:szCs w:val="24"/>
        </w:rPr>
        <w:t>,”</w:t>
      </w:r>
      <w:r w:rsidR="00C77E38" w:rsidRPr="005468D5">
        <w:rPr>
          <w:rFonts w:ascii="Times New Roman" w:eastAsia="Times New Roman" w:hAnsi="Times New Roman" w:cs="Times New Roman"/>
          <w:color w:val="222222"/>
          <w:sz w:val="24"/>
          <w:szCs w:val="24"/>
        </w:rPr>
        <w:t xml:space="preserve"> </w:t>
      </w:r>
      <w:r w:rsidR="00E553DD" w:rsidRPr="005468D5">
        <w:rPr>
          <w:rFonts w:ascii="Times New Roman" w:eastAsia="Times New Roman" w:hAnsi="Times New Roman" w:cs="Times New Roman"/>
          <w:color w:val="222222"/>
          <w:sz w:val="24"/>
          <w:szCs w:val="24"/>
        </w:rPr>
        <w:t xml:space="preserve">especially </w:t>
      </w:r>
      <w:r w:rsidR="003E3D7E" w:rsidRPr="005468D5">
        <w:rPr>
          <w:rFonts w:ascii="Times New Roman" w:eastAsia="Times New Roman" w:hAnsi="Times New Roman" w:cs="Times New Roman"/>
          <w:color w:val="222222"/>
          <w:sz w:val="24"/>
          <w:szCs w:val="24"/>
        </w:rPr>
        <w:t xml:space="preserve">from </w:t>
      </w:r>
      <w:r w:rsidR="00E553DD" w:rsidRPr="005468D5">
        <w:rPr>
          <w:rFonts w:ascii="Times New Roman" w:eastAsia="Times New Roman" w:hAnsi="Times New Roman" w:cs="Times New Roman"/>
          <w:color w:val="222222"/>
          <w:sz w:val="24"/>
          <w:szCs w:val="24"/>
        </w:rPr>
        <w:t>“</w:t>
      </w:r>
      <w:r w:rsidR="00C77E38" w:rsidRPr="005468D5">
        <w:rPr>
          <w:rFonts w:ascii="Times New Roman" w:eastAsia="Times New Roman" w:hAnsi="Times New Roman" w:cs="Times New Roman"/>
          <w:color w:val="222222"/>
          <w:sz w:val="24"/>
          <w:szCs w:val="24"/>
        </w:rPr>
        <w:t>trained scientists who work at teaching positions or in non-academic settings</w:t>
      </w:r>
      <w:r w:rsidR="00D13C26" w:rsidRPr="005468D5">
        <w:rPr>
          <w:rFonts w:ascii="Times New Roman" w:eastAsia="Times New Roman" w:hAnsi="Times New Roman" w:cs="Times New Roman"/>
          <w:color w:val="222222"/>
          <w:sz w:val="24"/>
          <w:szCs w:val="24"/>
        </w:rPr>
        <w:t>"</w:t>
      </w:r>
      <w:r w:rsidR="00C77E38" w:rsidRPr="005468D5">
        <w:rPr>
          <w:rFonts w:ascii="Times New Roman" w:eastAsia="Times New Roman" w:hAnsi="Times New Roman" w:cs="Times New Roman"/>
          <w:color w:val="222222"/>
          <w:sz w:val="24"/>
          <w:szCs w:val="24"/>
        </w:rPr>
        <w:t xml:space="preserve"> </w:t>
      </w:r>
      <w:r w:rsidR="00AC79D6" w:rsidRPr="005468D5">
        <w:rPr>
          <w:rFonts w:ascii="Times New Roman" w:eastAsia="Times New Roman" w:hAnsi="Times New Roman" w:cs="Times New Roman"/>
          <w:color w:val="222222"/>
          <w:sz w:val="24"/>
          <w:szCs w:val="24"/>
        </w:rPr>
        <w:t>that may “</w:t>
      </w:r>
      <w:r w:rsidR="00C77E38" w:rsidRPr="005468D5">
        <w:rPr>
          <w:rFonts w:ascii="Times New Roman" w:eastAsia="Times New Roman" w:hAnsi="Times New Roman" w:cs="Times New Roman"/>
          <w:color w:val="222222"/>
          <w:sz w:val="24"/>
          <w:szCs w:val="24"/>
        </w:rPr>
        <w:t>lack the time and resources to produce original research.</w:t>
      </w:r>
      <w:r w:rsidR="00725495" w:rsidRPr="005468D5">
        <w:rPr>
          <w:rFonts w:ascii="Times New Roman" w:eastAsia="Times New Roman" w:hAnsi="Times New Roman" w:cs="Times New Roman"/>
          <w:color w:val="222222"/>
          <w:sz w:val="24"/>
          <w:szCs w:val="24"/>
        </w:rPr>
        <w:t>”</w:t>
      </w:r>
      <w:r w:rsidR="00C77E38" w:rsidRPr="005468D5">
        <w:rPr>
          <w:rFonts w:ascii="Times New Roman" w:eastAsia="Times New Roman" w:hAnsi="Times New Roman" w:cs="Times New Roman"/>
          <w:color w:val="222222"/>
          <w:sz w:val="24"/>
          <w:szCs w:val="24"/>
        </w:rPr>
        <w:t xml:space="preserve"> </w:t>
      </w:r>
      <w:r w:rsidR="00BD149B" w:rsidRPr="005468D5">
        <w:rPr>
          <w:rFonts w:ascii="Times New Roman" w:eastAsia="Times New Roman" w:hAnsi="Times New Roman" w:cs="Times New Roman"/>
          <w:color w:val="222222"/>
          <w:sz w:val="24"/>
          <w:szCs w:val="24"/>
        </w:rPr>
        <w:t xml:space="preserve">We </w:t>
      </w:r>
      <w:r w:rsidR="00155125" w:rsidRPr="005468D5">
        <w:rPr>
          <w:rFonts w:ascii="Times New Roman" w:eastAsia="Times New Roman" w:hAnsi="Times New Roman" w:cs="Times New Roman"/>
          <w:color w:val="222222"/>
          <w:sz w:val="24"/>
          <w:szCs w:val="24"/>
        </w:rPr>
        <w:t>should</w:t>
      </w:r>
      <w:r w:rsidR="003944A2" w:rsidRPr="005468D5">
        <w:rPr>
          <w:rFonts w:ascii="Times New Roman" w:eastAsia="Times New Roman" w:hAnsi="Times New Roman" w:cs="Times New Roman"/>
          <w:color w:val="222222"/>
          <w:sz w:val="24"/>
          <w:szCs w:val="24"/>
        </w:rPr>
        <w:t xml:space="preserve"> expand Yarkoni’s vision of</w:t>
      </w:r>
      <w:r w:rsidR="00BD149B" w:rsidRPr="005468D5">
        <w:rPr>
          <w:rFonts w:ascii="Times New Roman" w:eastAsia="Times New Roman" w:hAnsi="Times New Roman" w:cs="Times New Roman"/>
          <w:color w:val="222222"/>
          <w:sz w:val="24"/>
          <w:szCs w:val="24"/>
        </w:rPr>
        <w:t xml:space="preserve"> </w:t>
      </w:r>
      <w:r w:rsidR="007952F9" w:rsidRPr="005468D5">
        <w:rPr>
          <w:rFonts w:ascii="Times New Roman" w:eastAsia="Times New Roman" w:hAnsi="Times New Roman" w:cs="Times New Roman"/>
          <w:color w:val="222222"/>
          <w:sz w:val="24"/>
          <w:szCs w:val="24"/>
        </w:rPr>
        <w:t xml:space="preserve">an </w:t>
      </w:r>
      <w:r w:rsidR="0096125B" w:rsidRPr="005468D5">
        <w:rPr>
          <w:rFonts w:ascii="Times New Roman" w:eastAsia="Times New Roman" w:hAnsi="Times New Roman" w:cs="Times New Roman"/>
          <w:color w:val="222222"/>
          <w:sz w:val="24"/>
          <w:szCs w:val="24"/>
        </w:rPr>
        <w:t>un</w:t>
      </w:r>
      <w:r w:rsidR="007952F9" w:rsidRPr="005468D5">
        <w:rPr>
          <w:rFonts w:ascii="Times New Roman" w:eastAsia="Times New Roman" w:hAnsi="Times New Roman" w:cs="Times New Roman"/>
          <w:color w:val="222222"/>
          <w:sz w:val="24"/>
          <w:szCs w:val="24"/>
        </w:rPr>
        <w:t>der-</w:t>
      </w:r>
      <w:r w:rsidR="0096125B" w:rsidRPr="005468D5">
        <w:rPr>
          <w:rFonts w:ascii="Times New Roman" w:eastAsia="Times New Roman" w:hAnsi="Times New Roman" w:cs="Times New Roman"/>
          <w:color w:val="222222"/>
          <w:sz w:val="24"/>
          <w:szCs w:val="24"/>
        </w:rPr>
        <w:t>tapped peer-reviewer pool to include any</w:t>
      </w:r>
      <w:r w:rsidR="00F06D40" w:rsidRPr="005468D5">
        <w:rPr>
          <w:rFonts w:ascii="Times New Roman" w:eastAsia="Times New Roman" w:hAnsi="Times New Roman" w:cs="Times New Roman"/>
          <w:color w:val="222222"/>
          <w:sz w:val="24"/>
          <w:szCs w:val="24"/>
        </w:rPr>
        <w:t xml:space="preserve"> trained</w:t>
      </w:r>
      <w:r w:rsidR="0096125B" w:rsidRPr="005468D5">
        <w:rPr>
          <w:rFonts w:ascii="Times New Roman" w:eastAsia="Times New Roman" w:hAnsi="Times New Roman" w:cs="Times New Roman"/>
          <w:color w:val="222222"/>
          <w:sz w:val="24"/>
          <w:szCs w:val="24"/>
        </w:rPr>
        <w:t xml:space="preserve"> researcher</w:t>
      </w:r>
      <w:r w:rsidR="00C013C4" w:rsidRPr="005468D5">
        <w:rPr>
          <w:rFonts w:ascii="Times New Roman" w:eastAsia="Times New Roman" w:hAnsi="Times New Roman" w:cs="Times New Roman"/>
          <w:color w:val="222222"/>
          <w:sz w:val="24"/>
          <w:szCs w:val="24"/>
        </w:rPr>
        <w:t xml:space="preserve"> who wish</w:t>
      </w:r>
      <w:r w:rsidR="0096125B" w:rsidRPr="005468D5">
        <w:rPr>
          <w:rFonts w:ascii="Times New Roman" w:eastAsia="Times New Roman" w:hAnsi="Times New Roman" w:cs="Times New Roman"/>
          <w:color w:val="222222"/>
          <w:sz w:val="24"/>
          <w:szCs w:val="24"/>
        </w:rPr>
        <w:t>es</w:t>
      </w:r>
      <w:r w:rsidR="00C013C4" w:rsidRPr="005468D5">
        <w:rPr>
          <w:rFonts w:ascii="Times New Roman" w:eastAsia="Times New Roman" w:hAnsi="Times New Roman" w:cs="Times New Roman"/>
          <w:color w:val="222222"/>
          <w:sz w:val="24"/>
          <w:szCs w:val="24"/>
        </w:rPr>
        <w:t xml:space="preserve"> to contribute to </w:t>
      </w:r>
      <w:r w:rsidR="002F0864" w:rsidRPr="005468D5">
        <w:rPr>
          <w:rFonts w:ascii="Times New Roman" w:eastAsia="Times New Roman" w:hAnsi="Times New Roman" w:cs="Times New Roman"/>
          <w:color w:val="222222"/>
          <w:sz w:val="24"/>
          <w:szCs w:val="24"/>
        </w:rPr>
        <w:t>scholarship</w:t>
      </w:r>
      <w:r w:rsidR="00856FBA">
        <w:rPr>
          <w:rFonts w:ascii="Times New Roman" w:eastAsia="Times New Roman" w:hAnsi="Times New Roman" w:cs="Times New Roman"/>
          <w:color w:val="222222"/>
          <w:sz w:val="24"/>
          <w:szCs w:val="24"/>
        </w:rPr>
        <w:t xml:space="preserve"> </w:t>
      </w:r>
      <w:r w:rsidR="002F0864" w:rsidRPr="005468D5">
        <w:rPr>
          <w:rFonts w:ascii="Times New Roman" w:eastAsia="Times New Roman" w:hAnsi="Times New Roman" w:cs="Times New Roman"/>
          <w:color w:val="222222"/>
          <w:sz w:val="24"/>
          <w:szCs w:val="24"/>
        </w:rPr>
        <w:t>and</w:t>
      </w:r>
      <w:r w:rsidR="002B16B2" w:rsidRPr="005468D5">
        <w:rPr>
          <w:rFonts w:ascii="Times New Roman" w:eastAsia="Times New Roman" w:hAnsi="Times New Roman" w:cs="Times New Roman"/>
          <w:color w:val="222222"/>
          <w:sz w:val="24"/>
          <w:szCs w:val="24"/>
        </w:rPr>
        <w:t xml:space="preserve"> </w:t>
      </w:r>
      <w:r w:rsidR="00856FBA">
        <w:rPr>
          <w:rFonts w:ascii="Times New Roman" w:eastAsia="Times New Roman" w:hAnsi="Times New Roman" w:cs="Times New Roman"/>
          <w:color w:val="222222"/>
          <w:sz w:val="24"/>
          <w:szCs w:val="24"/>
        </w:rPr>
        <w:t>have heretofore chosen</w:t>
      </w:r>
      <w:r w:rsidR="002B16B2" w:rsidRPr="005468D5">
        <w:rPr>
          <w:rFonts w:ascii="Times New Roman" w:eastAsia="Times New Roman" w:hAnsi="Times New Roman" w:cs="Times New Roman"/>
          <w:color w:val="222222"/>
          <w:sz w:val="24"/>
          <w:szCs w:val="24"/>
        </w:rPr>
        <w:t xml:space="preserve"> authorship as that route</w:t>
      </w:r>
      <w:r w:rsidR="00155125" w:rsidRPr="005468D5">
        <w:rPr>
          <w:rFonts w:ascii="Times New Roman" w:eastAsia="Times New Roman" w:hAnsi="Times New Roman" w:cs="Times New Roman"/>
          <w:color w:val="222222"/>
          <w:sz w:val="24"/>
          <w:szCs w:val="24"/>
        </w:rPr>
        <w:t xml:space="preserve"> (</w:t>
      </w:r>
      <w:r w:rsidR="002B16B2" w:rsidRPr="005468D5">
        <w:rPr>
          <w:rFonts w:ascii="Times New Roman" w:eastAsia="Times New Roman" w:hAnsi="Times New Roman" w:cs="Times New Roman"/>
          <w:color w:val="222222"/>
          <w:sz w:val="24"/>
          <w:szCs w:val="24"/>
        </w:rPr>
        <w:t>rather than as reviewers</w:t>
      </w:r>
      <w:r w:rsidR="00155125" w:rsidRPr="005468D5">
        <w:rPr>
          <w:rFonts w:ascii="Times New Roman" w:eastAsia="Times New Roman" w:hAnsi="Times New Roman" w:cs="Times New Roman"/>
          <w:color w:val="222222"/>
          <w:sz w:val="24"/>
          <w:szCs w:val="24"/>
        </w:rPr>
        <w:t>)</w:t>
      </w:r>
      <w:r w:rsidR="002B16B2" w:rsidRPr="005468D5">
        <w:rPr>
          <w:rFonts w:ascii="Times New Roman" w:eastAsia="Times New Roman" w:hAnsi="Times New Roman" w:cs="Times New Roman"/>
          <w:color w:val="222222"/>
          <w:sz w:val="24"/>
          <w:szCs w:val="24"/>
        </w:rPr>
        <w:t xml:space="preserve"> because</w:t>
      </w:r>
      <w:r w:rsidR="001944B6" w:rsidRPr="005468D5">
        <w:rPr>
          <w:rFonts w:ascii="Times New Roman" w:eastAsia="Times New Roman" w:hAnsi="Times New Roman" w:cs="Times New Roman"/>
          <w:color w:val="222222"/>
          <w:sz w:val="24"/>
          <w:szCs w:val="24"/>
        </w:rPr>
        <w:t xml:space="preserve"> </w:t>
      </w:r>
      <w:r w:rsidR="00975335" w:rsidRPr="005468D5">
        <w:rPr>
          <w:rFonts w:ascii="Times New Roman" w:eastAsia="Times New Roman" w:hAnsi="Times New Roman" w:cs="Times New Roman"/>
          <w:color w:val="222222"/>
          <w:sz w:val="24"/>
          <w:szCs w:val="24"/>
        </w:rPr>
        <w:t>that is the narrow way</w:t>
      </w:r>
      <w:r w:rsidR="007952F9" w:rsidRPr="005468D5">
        <w:rPr>
          <w:rFonts w:ascii="Times New Roman" w:eastAsia="Times New Roman" w:hAnsi="Times New Roman" w:cs="Times New Roman"/>
          <w:color w:val="222222"/>
          <w:sz w:val="24"/>
          <w:szCs w:val="24"/>
        </w:rPr>
        <w:t xml:space="preserve"> that </w:t>
      </w:r>
      <w:r w:rsidR="008270E6" w:rsidRPr="005468D5">
        <w:rPr>
          <w:rFonts w:ascii="Times New Roman" w:eastAsia="Times New Roman" w:hAnsi="Times New Roman" w:cs="Times New Roman"/>
          <w:color w:val="222222"/>
          <w:sz w:val="24"/>
          <w:szCs w:val="24"/>
        </w:rPr>
        <w:t>contemporary science</w:t>
      </w:r>
      <w:r w:rsidR="007952F9" w:rsidRPr="005468D5">
        <w:rPr>
          <w:rFonts w:ascii="Times New Roman" w:eastAsia="Times New Roman" w:hAnsi="Times New Roman" w:cs="Times New Roman"/>
          <w:color w:val="222222"/>
          <w:sz w:val="24"/>
          <w:szCs w:val="24"/>
        </w:rPr>
        <w:t xml:space="preserve"> has chosen to define what counts as scholarship.</w:t>
      </w:r>
      <w:r w:rsidR="00D011F1" w:rsidRPr="005468D5">
        <w:rPr>
          <w:rFonts w:ascii="Times New Roman" w:eastAsia="Times New Roman" w:hAnsi="Times New Roman" w:cs="Times New Roman"/>
          <w:color w:val="222222"/>
          <w:sz w:val="24"/>
          <w:szCs w:val="24"/>
        </w:rPr>
        <w:t xml:space="preserve"> </w:t>
      </w:r>
    </w:p>
    <w:p w14:paraId="2C13FE32" w14:textId="77777777" w:rsidR="00856FBA" w:rsidRPr="00856FBA" w:rsidRDefault="00856FBA" w:rsidP="002E0754">
      <w:pPr>
        <w:spacing w:line="360" w:lineRule="auto"/>
        <w:rPr>
          <w:rFonts w:ascii="Times New Roman" w:eastAsia="Times New Roman" w:hAnsi="Times New Roman" w:cs="Times New Roman"/>
          <w:b/>
          <w:bCs/>
          <w:color w:val="222222"/>
          <w:sz w:val="24"/>
          <w:szCs w:val="24"/>
        </w:rPr>
      </w:pPr>
      <w:r w:rsidRPr="00856FBA">
        <w:rPr>
          <w:rFonts w:ascii="Times New Roman" w:eastAsia="Times New Roman" w:hAnsi="Times New Roman" w:cs="Times New Roman"/>
          <w:b/>
          <w:bCs/>
          <w:color w:val="222222"/>
          <w:sz w:val="24"/>
          <w:szCs w:val="24"/>
        </w:rPr>
        <w:t>CONCLUSION</w:t>
      </w:r>
    </w:p>
    <w:p w14:paraId="64C543E1" w14:textId="77777777" w:rsidR="00B249B0" w:rsidRDefault="00856FBA" w:rsidP="002E0754">
      <w:pPr>
        <w:spacing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It is </w:t>
      </w:r>
      <w:r w:rsidR="00866CAA">
        <w:rPr>
          <w:rFonts w:ascii="Times New Roman" w:eastAsia="Times New Roman" w:hAnsi="Times New Roman" w:cs="Times New Roman"/>
          <w:color w:val="222222"/>
          <w:sz w:val="24"/>
          <w:szCs w:val="24"/>
        </w:rPr>
        <w:t xml:space="preserve">an </w:t>
      </w:r>
      <w:r>
        <w:rPr>
          <w:rFonts w:ascii="Times New Roman" w:eastAsia="Times New Roman" w:hAnsi="Times New Roman" w:cs="Times New Roman"/>
          <w:color w:val="222222"/>
          <w:sz w:val="24"/>
          <w:szCs w:val="24"/>
        </w:rPr>
        <w:t>e</w:t>
      </w:r>
      <w:r w:rsidR="00866CAA">
        <w:rPr>
          <w:rFonts w:ascii="Times New Roman" w:eastAsia="Times New Roman" w:hAnsi="Times New Roman" w:cs="Times New Roman"/>
          <w:color w:val="222222"/>
          <w:sz w:val="24"/>
          <w:szCs w:val="24"/>
        </w:rPr>
        <w:t>xciting</w:t>
      </w:r>
      <w:r>
        <w:rPr>
          <w:rFonts w:ascii="Times New Roman" w:eastAsia="Times New Roman" w:hAnsi="Times New Roman" w:cs="Times New Roman"/>
          <w:color w:val="222222"/>
          <w:sz w:val="24"/>
          <w:szCs w:val="24"/>
        </w:rPr>
        <w:t xml:space="preserve"> </w:t>
      </w:r>
      <w:r w:rsidR="00866CAA">
        <w:rPr>
          <w:rFonts w:ascii="Times New Roman" w:eastAsia="Times New Roman" w:hAnsi="Times New Roman" w:cs="Times New Roman"/>
          <w:color w:val="222222"/>
          <w:sz w:val="24"/>
          <w:szCs w:val="24"/>
        </w:rPr>
        <w:t xml:space="preserve">time </w:t>
      </w:r>
      <w:r>
        <w:rPr>
          <w:rFonts w:ascii="Times New Roman" w:eastAsia="Times New Roman" w:hAnsi="Times New Roman" w:cs="Times New Roman"/>
          <w:color w:val="222222"/>
          <w:sz w:val="24"/>
          <w:szCs w:val="24"/>
        </w:rPr>
        <w:t xml:space="preserve">to observe different fields of research attempt to experiment with peer-review, each at their own pace and in their own formats, seeking to correct for what is not working and innovate for the future. </w:t>
      </w:r>
      <w:r w:rsidR="00F53CD0">
        <w:rPr>
          <w:rFonts w:ascii="Times New Roman" w:eastAsia="Times New Roman" w:hAnsi="Times New Roman" w:cs="Times New Roman"/>
          <w:color w:val="222222"/>
          <w:sz w:val="24"/>
          <w:szCs w:val="24"/>
        </w:rPr>
        <w:t xml:space="preserve">PiePlate is </w:t>
      </w:r>
      <w:r w:rsidR="00866CAA">
        <w:rPr>
          <w:rFonts w:ascii="Times New Roman" w:eastAsia="Times New Roman" w:hAnsi="Times New Roman" w:cs="Times New Roman"/>
          <w:color w:val="222222"/>
          <w:sz w:val="24"/>
          <w:szCs w:val="24"/>
        </w:rPr>
        <w:t>a</w:t>
      </w:r>
      <w:r w:rsidR="00F53CD0">
        <w:rPr>
          <w:rFonts w:ascii="Times New Roman" w:eastAsia="Times New Roman" w:hAnsi="Times New Roman" w:cs="Times New Roman"/>
          <w:color w:val="222222"/>
          <w:sz w:val="24"/>
          <w:szCs w:val="24"/>
        </w:rPr>
        <w:t xml:space="preserve"> meta-scheme</w:t>
      </w:r>
      <w:r w:rsidR="00866CAA">
        <w:rPr>
          <w:rFonts w:ascii="Times New Roman" w:eastAsia="Times New Roman" w:hAnsi="Times New Roman" w:cs="Times New Roman"/>
          <w:color w:val="222222"/>
          <w:sz w:val="24"/>
          <w:szCs w:val="24"/>
        </w:rPr>
        <w:t>, proposing</w:t>
      </w:r>
      <w:r w:rsidR="00F53CD0">
        <w:rPr>
          <w:rFonts w:ascii="Times New Roman" w:eastAsia="Times New Roman" w:hAnsi="Times New Roman" w:cs="Times New Roman"/>
          <w:color w:val="222222"/>
          <w:sz w:val="24"/>
          <w:szCs w:val="24"/>
        </w:rPr>
        <w:t xml:space="preserve"> to collect and represent all forms of peer-review</w:t>
      </w:r>
      <w:r w:rsidR="00866CAA">
        <w:rPr>
          <w:rFonts w:ascii="Times New Roman" w:eastAsia="Times New Roman" w:hAnsi="Times New Roman" w:cs="Times New Roman"/>
          <w:color w:val="222222"/>
          <w:sz w:val="24"/>
          <w:szCs w:val="24"/>
        </w:rPr>
        <w:t xml:space="preserve"> at a decoupled level, with benefits for every demographic that may use a research paper. The open knowledge community is encouraged to take the concept described here and build </w:t>
      </w:r>
      <w:r w:rsidR="00B249B0">
        <w:rPr>
          <w:rFonts w:ascii="Times New Roman" w:eastAsia="Times New Roman" w:hAnsi="Times New Roman" w:cs="Times New Roman"/>
          <w:color w:val="222222"/>
          <w:sz w:val="24"/>
          <w:szCs w:val="24"/>
        </w:rPr>
        <w:t>upon it freely, with attribution, for others to use freely as well.</w:t>
      </w:r>
    </w:p>
    <w:p w14:paraId="25C94676" w14:textId="77777777" w:rsidR="00B249B0" w:rsidRDefault="00B249B0" w:rsidP="002E0754">
      <w:pPr>
        <w:spacing w:line="360" w:lineRule="auto"/>
        <w:rPr>
          <w:rFonts w:ascii="Times New Roman" w:eastAsia="Times New Roman" w:hAnsi="Times New Roman" w:cs="Times New Roman"/>
          <w:color w:val="222222"/>
          <w:sz w:val="24"/>
          <w:szCs w:val="24"/>
        </w:rPr>
      </w:pPr>
    </w:p>
    <w:p w14:paraId="78D52A10" w14:textId="77777777" w:rsidR="00B249B0" w:rsidRDefault="00B249B0" w:rsidP="002E0754">
      <w:pPr>
        <w:spacing w:line="360" w:lineRule="auto"/>
        <w:rPr>
          <w:rFonts w:ascii="Times New Roman" w:eastAsia="Times New Roman" w:hAnsi="Times New Roman" w:cs="Times New Roman"/>
          <w:color w:val="222222"/>
          <w:sz w:val="24"/>
          <w:szCs w:val="24"/>
        </w:rPr>
      </w:pPr>
    </w:p>
    <w:p w14:paraId="5937A8BF" w14:textId="77777777" w:rsidR="00B249B0" w:rsidRDefault="00B249B0" w:rsidP="002E0754">
      <w:pPr>
        <w:spacing w:line="360" w:lineRule="auto"/>
        <w:rPr>
          <w:rFonts w:ascii="Times New Roman" w:eastAsia="Times New Roman" w:hAnsi="Times New Roman" w:cs="Times New Roman"/>
          <w:b/>
          <w:bCs/>
          <w:color w:val="222222"/>
          <w:sz w:val="24"/>
          <w:szCs w:val="24"/>
        </w:rPr>
      </w:pPr>
      <w:r>
        <w:rPr>
          <w:rFonts w:ascii="Times New Roman" w:eastAsia="Times New Roman" w:hAnsi="Times New Roman" w:cs="Times New Roman"/>
          <w:b/>
          <w:bCs/>
          <w:color w:val="222222"/>
          <w:sz w:val="24"/>
          <w:szCs w:val="24"/>
        </w:rPr>
        <w:t>ABOUT THE AUTHOR</w:t>
      </w:r>
    </w:p>
    <w:p w14:paraId="15C58FC7" w14:textId="15D28D6F" w:rsidR="00B249B0" w:rsidRPr="00B249B0" w:rsidRDefault="00B249B0" w:rsidP="00B249B0">
      <w:pPr>
        <w:spacing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Arthur J. Boston is an assistant professor and scholarly communication librarian at Murray State University. email: </w:t>
      </w:r>
      <w:proofErr w:type="gramStart"/>
      <w:r w:rsidRPr="00B249B0">
        <w:rPr>
          <w:rFonts w:ascii="Times New Roman" w:hAnsi="Times New Roman" w:cs="Times New Roman"/>
          <w:sz w:val="24"/>
          <w:szCs w:val="24"/>
        </w:rPr>
        <w:t>aboston@murraystate.edu</w:t>
      </w:r>
      <w:r>
        <w:rPr>
          <w:rFonts w:ascii="Times New Roman" w:hAnsi="Times New Roman" w:cs="Times New Roman"/>
          <w:sz w:val="24"/>
          <w:szCs w:val="24"/>
        </w:rPr>
        <w:t xml:space="preserve"> </w:t>
      </w:r>
      <w:r>
        <w:rPr>
          <w:rFonts w:ascii="Times New Roman" w:eastAsia="Times New Roman" w:hAnsi="Times New Roman" w:cs="Times New Roman"/>
          <w:color w:val="222222"/>
          <w:sz w:val="24"/>
          <w:szCs w:val="24"/>
        </w:rPr>
        <w:t xml:space="preserve"> /</w:t>
      </w:r>
      <w:proofErr w:type="gramEnd"/>
      <w:r>
        <w:rPr>
          <w:rFonts w:ascii="Times New Roman" w:eastAsia="Times New Roman" w:hAnsi="Times New Roman" w:cs="Times New Roman"/>
          <w:color w:val="222222"/>
          <w:sz w:val="24"/>
          <w:szCs w:val="24"/>
        </w:rPr>
        <w:t xml:space="preserve">/ </w:t>
      </w:r>
      <w:r w:rsidRPr="002E0754">
        <w:rPr>
          <w:rFonts w:ascii="Times New Roman" w:hAnsi="Times New Roman" w:cs="Times New Roman"/>
          <w:sz w:val="24"/>
          <w:szCs w:val="24"/>
        </w:rPr>
        <w:t>orcid</w:t>
      </w:r>
      <w:r>
        <w:rPr>
          <w:rFonts w:ascii="Times New Roman" w:hAnsi="Times New Roman" w:cs="Times New Roman"/>
          <w:sz w:val="24"/>
          <w:szCs w:val="24"/>
        </w:rPr>
        <w:t>:</w:t>
      </w:r>
      <w:r w:rsidRPr="002E0754">
        <w:rPr>
          <w:rFonts w:ascii="Times New Roman" w:hAnsi="Times New Roman" w:cs="Times New Roman"/>
          <w:sz w:val="24"/>
          <w:szCs w:val="24"/>
        </w:rPr>
        <w:t>0000-0001-8590-4663</w:t>
      </w:r>
    </w:p>
    <w:p w14:paraId="5EBCCAAA" w14:textId="77777777" w:rsidR="00B249B0" w:rsidRDefault="00B249B0" w:rsidP="00B249B0">
      <w:pPr>
        <w:spacing w:line="360" w:lineRule="auto"/>
        <w:rPr>
          <w:rFonts w:ascii="Times New Roman" w:hAnsi="Times New Roman" w:cs="Times New Roman"/>
          <w:sz w:val="24"/>
          <w:szCs w:val="24"/>
        </w:rPr>
      </w:pPr>
    </w:p>
    <w:p w14:paraId="2AA22763" w14:textId="572991A5" w:rsidR="00D50A1C" w:rsidRDefault="00D50A1C" w:rsidP="002E0754">
      <w:pPr>
        <w:spacing w:line="360" w:lineRule="auto"/>
        <w:rPr>
          <w:rFonts w:ascii="Times New Roman" w:eastAsia="Times New Roman" w:hAnsi="Times New Roman" w:cs="Times New Roman"/>
          <w:color w:val="222222"/>
          <w:sz w:val="24"/>
          <w:szCs w:val="24"/>
        </w:rPr>
      </w:pPr>
    </w:p>
    <w:p w14:paraId="4DB249D5" w14:textId="77777777" w:rsidR="00856FBA" w:rsidRDefault="00856FBA" w:rsidP="002E0754">
      <w:pPr>
        <w:spacing w:line="360" w:lineRule="auto"/>
        <w:rPr>
          <w:rFonts w:ascii="Times New Roman" w:eastAsia="Times New Roman" w:hAnsi="Times New Roman" w:cs="Times New Roman"/>
          <w:color w:val="222222"/>
          <w:sz w:val="24"/>
          <w:szCs w:val="24"/>
        </w:rPr>
      </w:pPr>
    </w:p>
    <w:p w14:paraId="0375F9E2" w14:textId="1DE08D70" w:rsidR="00E60EA4" w:rsidRDefault="00E60EA4" w:rsidP="002E0754">
      <w:pPr>
        <w:spacing w:line="360" w:lineRule="auto"/>
        <w:rPr>
          <w:rFonts w:ascii="Times New Roman" w:eastAsia="Times New Roman" w:hAnsi="Times New Roman" w:cs="Times New Roman"/>
          <w:color w:val="222222"/>
          <w:sz w:val="24"/>
          <w:szCs w:val="24"/>
        </w:rPr>
      </w:pPr>
    </w:p>
    <w:p w14:paraId="4A9EB7C9" w14:textId="1F90E7C8" w:rsidR="00E60EA4" w:rsidRDefault="00E60EA4" w:rsidP="002E0754">
      <w:pPr>
        <w:spacing w:line="360" w:lineRule="auto"/>
        <w:rPr>
          <w:rFonts w:ascii="Times New Roman" w:eastAsia="Times New Roman" w:hAnsi="Times New Roman" w:cs="Times New Roman"/>
          <w:color w:val="222222"/>
          <w:sz w:val="24"/>
          <w:szCs w:val="24"/>
        </w:rPr>
      </w:pPr>
    </w:p>
    <w:p w14:paraId="12F27AA7" w14:textId="49889BC3" w:rsidR="00E60EA4" w:rsidRDefault="00E60EA4" w:rsidP="002E0754">
      <w:pPr>
        <w:spacing w:line="360" w:lineRule="auto"/>
        <w:rPr>
          <w:rFonts w:ascii="Times New Roman" w:eastAsia="Times New Roman" w:hAnsi="Times New Roman" w:cs="Times New Roman"/>
          <w:color w:val="222222"/>
          <w:sz w:val="24"/>
          <w:szCs w:val="24"/>
        </w:rPr>
      </w:pPr>
    </w:p>
    <w:p w14:paraId="18CC69C6" w14:textId="77777777" w:rsidR="00B249B0" w:rsidRPr="005468D5" w:rsidRDefault="00B249B0" w:rsidP="002E0754">
      <w:pPr>
        <w:spacing w:line="360" w:lineRule="auto"/>
        <w:rPr>
          <w:rFonts w:ascii="Times New Roman" w:hAnsi="Times New Roman" w:cs="Times New Roman"/>
          <w:sz w:val="24"/>
          <w:szCs w:val="24"/>
        </w:rPr>
      </w:pPr>
    </w:p>
    <w:p w14:paraId="0AE5FF5B" w14:textId="77777777" w:rsidR="001E561C" w:rsidRPr="005468D5" w:rsidRDefault="001E561C" w:rsidP="002E0754">
      <w:pPr>
        <w:spacing w:line="360" w:lineRule="auto"/>
        <w:rPr>
          <w:rFonts w:ascii="Times New Roman" w:eastAsia="Times New Roman" w:hAnsi="Times New Roman" w:cs="Times New Roman"/>
          <w:color w:val="222222"/>
          <w:sz w:val="24"/>
          <w:szCs w:val="24"/>
        </w:rPr>
      </w:pPr>
    </w:p>
    <w:p w14:paraId="6BFED0ED" w14:textId="20F8FBF1" w:rsidR="00B743ED" w:rsidRPr="00A03B38" w:rsidRDefault="00B743ED" w:rsidP="002E0754">
      <w:pPr>
        <w:spacing w:line="360" w:lineRule="auto"/>
        <w:jc w:val="center"/>
        <w:rPr>
          <w:rFonts w:ascii="Times New Roman" w:hAnsi="Times New Roman" w:cs="Times New Roman"/>
          <w:b/>
          <w:bCs/>
          <w:sz w:val="24"/>
          <w:szCs w:val="24"/>
        </w:rPr>
      </w:pPr>
      <w:r w:rsidRPr="00A03B38">
        <w:rPr>
          <w:rFonts w:ascii="Times New Roman" w:hAnsi="Times New Roman" w:cs="Times New Roman"/>
          <w:b/>
          <w:bCs/>
          <w:sz w:val="24"/>
          <w:szCs w:val="24"/>
        </w:rPr>
        <w:lastRenderedPageBreak/>
        <w:t>References</w:t>
      </w:r>
    </w:p>
    <w:p w14:paraId="13AA5216" w14:textId="77777777" w:rsidR="00361A73" w:rsidRDefault="002816B6" w:rsidP="002E0754">
      <w:pPr>
        <w:spacing w:line="360" w:lineRule="auto"/>
        <w:rPr>
          <w:rFonts w:ascii="Times New Roman" w:hAnsi="Times New Roman" w:cs="Times New Roman"/>
          <w:sz w:val="24"/>
          <w:szCs w:val="24"/>
        </w:rPr>
      </w:pPr>
      <w:r w:rsidRPr="00361A73">
        <w:rPr>
          <w:rFonts w:ascii="Times New Roman" w:hAnsi="Times New Roman" w:cs="Times New Roman"/>
          <w:i/>
          <w:iCs/>
          <w:sz w:val="24"/>
          <w:szCs w:val="24"/>
        </w:rPr>
        <w:t>AI detects conflicts of interest in medical journals, spots unexpected trend</w:t>
      </w:r>
      <w:r w:rsidRPr="002816B6">
        <w:rPr>
          <w:rFonts w:ascii="Times New Roman" w:hAnsi="Times New Roman" w:cs="Times New Roman"/>
          <w:sz w:val="24"/>
          <w:szCs w:val="24"/>
        </w:rPr>
        <w:t>. (</w:t>
      </w:r>
      <w:r w:rsidR="00361A73">
        <w:rPr>
          <w:rFonts w:ascii="Times New Roman" w:hAnsi="Times New Roman" w:cs="Times New Roman"/>
          <w:sz w:val="24"/>
          <w:szCs w:val="24"/>
        </w:rPr>
        <w:t>2020</w:t>
      </w:r>
      <w:r w:rsidRPr="002816B6">
        <w:rPr>
          <w:rFonts w:ascii="Times New Roman" w:hAnsi="Times New Roman" w:cs="Times New Roman"/>
          <w:sz w:val="24"/>
          <w:szCs w:val="24"/>
        </w:rPr>
        <w:t xml:space="preserve">). Retrieved </w:t>
      </w:r>
    </w:p>
    <w:p w14:paraId="5C999FDA" w14:textId="38A100D9"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November 25, 2020, from https://www.aiin.healthcare/topics/research/ai-conflicts-interest-medical-journals-unexpected</w:t>
      </w:r>
    </w:p>
    <w:p w14:paraId="403FBA95"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Allen, L., Scott, J., Brand, A., Hlava, M., &amp; Altman, M. (2014). Publishing: Credit where credit </w:t>
      </w:r>
    </w:p>
    <w:p w14:paraId="0C9666D5" w14:textId="45B4B2E4" w:rsidR="002816B6" w:rsidRPr="002816B6" w:rsidRDefault="002816B6" w:rsidP="002E0754">
      <w:pPr>
        <w:spacing w:line="360" w:lineRule="auto"/>
        <w:ind w:firstLine="720"/>
        <w:rPr>
          <w:rFonts w:ascii="Times New Roman" w:hAnsi="Times New Roman" w:cs="Times New Roman"/>
          <w:sz w:val="24"/>
          <w:szCs w:val="24"/>
        </w:rPr>
      </w:pPr>
      <w:r w:rsidRPr="002816B6">
        <w:rPr>
          <w:rFonts w:ascii="Times New Roman" w:hAnsi="Times New Roman" w:cs="Times New Roman"/>
          <w:sz w:val="24"/>
          <w:szCs w:val="24"/>
        </w:rPr>
        <w:t xml:space="preserve">is due. </w:t>
      </w:r>
      <w:r w:rsidRPr="00361A73">
        <w:rPr>
          <w:rFonts w:ascii="Times New Roman" w:hAnsi="Times New Roman" w:cs="Times New Roman"/>
          <w:i/>
          <w:iCs/>
          <w:sz w:val="24"/>
          <w:szCs w:val="24"/>
        </w:rPr>
        <w:t>Nature News</w:t>
      </w:r>
      <w:r w:rsidRPr="002816B6">
        <w:rPr>
          <w:rFonts w:ascii="Times New Roman" w:hAnsi="Times New Roman" w:cs="Times New Roman"/>
          <w:sz w:val="24"/>
          <w:szCs w:val="24"/>
        </w:rPr>
        <w:t>, 508(7496), 312. https://doi.org/10.1038/508312a</w:t>
      </w:r>
    </w:p>
    <w:p w14:paraId="412CA4F4" w14:textId="77777777" w:rsidR="00361A73" w:rsidRDefault="002816B6" w:rsidP="002E0754">
      <w:pPr>
        <w:spacing w:line="360" w:lineRule="auto"/>
        <w:rPr>
          <w:rFonts w:ascii="Times New Roman" w:hAnsi="Times New Roman" w:cs="Times New Roman"/>
          <w:i/>
          <w:iCs/>
          <w:sz w:val="24"/>
          <w:szCs w:val="24"/>
        </w:rPr>
      </w:pPr>
      <w:r w:rsidRPr="002816B6">
        <w:rPr>
          <w:rFonts w:ascii="Times New Roman" w:hAnsi="Times New Roman" w:cs="Times New Roman"/>
          <w:sz w:val="24"/>
          <w:szCs w:val="24"/>
        </w:rPr>
        <w:t xml:space="preserve">Bartoli, A., Lorenzo, A. de, Medvet, E., &amp; Tarlao, F. (2016). </w:t>
      </w:r>
      <w:r w:rsidRPr="00361A73">
        <w:rPr>
          <w:rFonts w:ascii="Times New Roman" w:hAnsi="Times New Roman" w:cs="Times New Roman"/>
          <w:i/>
          <w:iCs/>
          <w:sz w:val="24"/>
          <w:szCs w:val="24"/>
        </w:rPr>
        <w:t xml:space="preserve">Your paper has been accepted, </w:t>
      </w:r>
    </w:p>
    <w:p w14:paraId="00F3BDCB" w14:textId="627BC475" w:rsidR="002816B6" w:rsidRPr="002816B6" w:rsidRDefault="002816B6" w:rsidP="002E0754">
      <w:pPr>
        <w:spacing w:line="360" w:lineRule="auto"/>
        <w:ind w:left="720"/>
        <w:rPr>
          <w:rFonts w:ascii="Times New Roman" w:hAnsi="Times New Roman" w:cs="Times New Roman"/>
          <w:sz w:val="24"/>
          <w:szCs w:val="24"/>
        </w:rPr>
      </w:pPr>
      <w:r w:rsidRPr="00361A73">
        <w:rPr>
          <w:rFonts w:ascii="Times New Roman" w:hAnsi="Times New Roman" w:cs="Times New Roman"/>
          <w:i/>
          <w:iCs/>
          <w:sz w:val="24"/>
          <w:szCs w:val="24"/>
        </w:rPr>
        <w:t>rejected, or whatever: Automatic generation of scientific paper reviews</w:t>
      </w:r>
      <w:r w:rsidRPr="002816B6">
        <w:rPr>
          <w:rFonts w:ascii="Times New Roman" w:hAnsi="Times New Roman" w:cs="Times New Roman"/>
          <w:sz w:val="24"/>
          <w:szCs w:val="24"/>
        </w:rPr>
        <w:t>. LNCS-9817, 19. https://doi.org/10.1007/978-3-319-45507-5_2</w:t>
      </w:r>
    </w:p>
    <w:p w14:paraId="3ECC4C55"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Eisen, M. B., Akhmanova, A., Behrens, T. E., Harper, D. M., Weigel, D., &amp; Zaidi, M. (2020). </w:t>
      </w:r>
    </w:p>
    <w:p w14:paraId="21C4C201" w14:textId="601C7549" w:rsidR="002816B6" w:rsidRPr="002F0864" w:rsidRDefault="002816B6" w:rsidP="002E0754">
      <w:pPr>
        <w:spacing w:line="360" w:lineRule="auto"/>
        <w:ind w:left="720"/>
        <w:rPr>
          <w:rFonts w:ascii="Times New Roman" w:hAnsi="Times New Roman" w:cs="Times New Roman"/>
          <w:sz w:val="24"/>
          <w:szCs w:val="24"/>
          <w:lang w:val="es-ES"/>
        </w:rPr>
      </w:pPr>
      <w:r w:rsidRPr="002816B6">
        <w:rPr>
          <w:rFonts w:ascii="Times New Roman" w:hAnsi="Times New Roman" w:cs="Times New Roman"/>
          <w:sz w:val="24"/>
          <w:szCs w:val="24"/>
        </w:rPr>
        <w:t xml:space="preserve">Implementing a “publish, then review” model of publishing. </w:t>
      </w:r>
      <w:proofErr w:type="spellStart"/>
      <w:r w:rsidRPr="002F0864">
        <w:rPr>
          <w:rFonts w:ascii="Times New Roman" w:hAnsi="Times New Roman" w:cs="Times New Roman"/>
          <w:i/>
          <w:iCs/>
          <w:sz w:val="24"/>
          <w:szCs w:val="24"/>
          <w:lang w:val="es-ES"/>
        </w:rPr>
        <w:t>ELife</w:t>
      </w:r>
      <w:proofErr w:type="spellEnd"/>
      <w:r w:rsidRPr="002F0864">
        <w:rPr>
          <w:rFonts w:ascii="Times New Roman" w:hAnsi="Times New Roman" w:cs="Times New Roman"/>
          <w:sz w:val="24"/>
          <w:szCs w:val="24"/>
          <w:lang w:val="es-ES"/>
        </w:rPr>
        <w:t>, 9, e64910. https://doi.org/10.7554/eLife.64910</w:t>
      </w:r>
    </w:p>
    <w:p w14:paraId="29861E2E"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Ginsparg, P. (1997). Winners and losers in the global research village. </w:t>
      </w:r>
      <w:r w:rsidRPr="00361A73">
        <w:rPr>
          <w:rFonts w:ascii="Times New Roman" w:hAnsi="Times New Roman" w:cs="Times New Roman"/>
          <w:i/>
          <w:iCs/>
          <w:sz w:val="24"/>
          <w:szCs w:val="24"/>
        </w:rPr>
        <w:t>The Serials Librarian</w:t>
      </w:r>
      <w:r w:rsidRPr="002816B6">
        <w:rPr>
          <w:rFonts w:ascii="Times New Roman" w:hAnsi="Times New Roman" w:cs="Times New Roman"/>
          <w:sz w:val="24"/>
          <w:szCs w:val="24"/>
        </w:rPr>
        <w:t xml:space="preserve">, </w:t>
      </w:r>
    </w:p>
    <w:p w14:paraId="14536F1E" w14:textId="45C173D9" w:rsidR="002816B6" w:rsidRPr="002816B6" w:rsidRDefault="002816B6" w:rsidP="002E0754">
      <w:pPr>
        <w:spacing w:line="360" w:lineRule="auto"/>
        <w:ind w:firstLine="720"/>
        <w:rPr>
          <w:rFonts w:ascii="Times New Roman" w:hAnsi="Times New Roman" w:cs="Times New Roman"/>
          <w:sz w:val="24"/>
          <w:szCs w:val="24"/>
        </w:rPr>
      </w:pPr>
      <w:r w:rsidRPr="002816B6">
        <w:rPr>
          <w:rFonts w:ascii="Times New Roman" w:hAnsi="Times New Roman" w:cs="Times New Roman"/>
          <w:sz w:val="24"/>
          <w:szCs w:val="24"/>
        </w:rPr>
        <w:t>30(3–4), 83–95. https://doi.org/10.1300/J123v30n03_13</w:t>
      </w:r>
    </w:p>
    <w:p w14:paraId="6487247C"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Graham, S. S., Majdik, Z. P., Clark, D., Kessler, M. M., &amp; Hooker, T. B. (2020). Relationships </w:t>
      </w:r>
    </w:p>
    <w:p w14:paraId="5FDA8D34" w14:textId="48CC668E"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among commercial practices and author conflicts of interest in biomedical publishing. </w:t>
      </w:r>
      <w:r w:rsidRPr="00361A73">
        <w:rPr>
          <w:rFonts w:ascii="Times New Roman" w:hAnsi="Times New Roman" w:cs="Times New Roman"/>
          <w:i/>
          <w:iCs/>
          <w:sz w:val="24"/>
          <w:szCs w:val="24"/>
        </w:rPr>
        <w:t>PLOS ONE</w:t>
      </w:r>
      <w:r w:rsidRPr="002816B6">
        <w:rPr>
          <w:rFonts w:ascii="Times New Roman" w:hAnsi="Times New Roman" w:cs="Times New Roman"/>
          <w:sz w:val="24"/>
          <w:szCs w:val="24"/>
        </w:rPr>
        <w:t>, 15(7), e0236166. https://doi.org/10.1371/journal.pone.0236166</w:t>
      </w:r>
    </w:p>
    <w:p w14:paraId="200C7E5F"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Grudniewicz, A., Moher, D., Cobey, K. D., Bryson, G. L., Cukier, S., Allen, K., Ardern, C., </w:t>
      </w:r>
    </w:p>
    <w:p w14:paraId="5E67E808" w14:textId="2D974A5C"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Balcom, L., Barros, T., Berger, M., Ciro, J. B., Cugusi, L., Donaldson, M. R., Egger, M., Graham, I. D., Hodgkinson, M., Khan, K. M., Mabizela, M., Manca, A., … Lalu, M. M. (2019). Predatory journals: No definition, no defence. </w:t>
      </w:r>
      <w:r w:rsidRPr="00361A73">
        <w:rPr>
          <w:rFonts w:ascii="Times New Roman" w:hAnsi="Times New Roman" w:cs="Times New Roman"/>
          <w:i/>
          <w:iCs/>
          <w:sz w:val="24"/>
          <w:szCs w:val="24"/>
        </w:rPr>
        <w:t>Nature</w:t>
      </w:r>
      <w:r w:rsidRPr="002816B6">
        <w:rPr>
          <w:rFonts w:ascii="Times New Roman" w:hAnsi="Times New Roman" w:cs="Times New Roman"/>
          <w:sz w:val="24"/>
          <w:szCs w:val="24"/>
        </w:rPr>
        <w:t>, 576(7786), 210–212. https://doi.org/10.1038/d41586-019-03759-y</w:t>
      </w:r>
    </w:p>
    <w:p w14:paraId="2E1F544C"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Hamilton, D. G., Fraser, H., Hoekstra, R., &amp; Fidler, F. (2020). Meta-Research: Journal policies </w:t>
      </w:r>
    </w:p>
    <w:p w14:paraId="533D5EDC" w14:textId="740CE7A3" w:rsidR="002816B6" w:rsidRPr="002F0864" w:rsidRDefault="002816B6" w:rsidP="002E0754">
      <w:pPr>
        <w:spacing w:line="360" w:lineRule="auto"/>
        <w:ind w:left="720"/>
        <w:rPr>
          <w:rFonts w:ascii="Times New Roman" w:hAnsi="Times New Roman" w:cs="Times New Roman"/>
          <w:sz w:val="24"/>
          <w:szCs w:val="24"/>
          <w:lang w:val="es-ES"/>
        </w:rPr>
      </w:pPr>
      <w:r w:rsidRPr="002816B6">
        <w:rPr>
          <w:rFonts w:ascii="Times New Roman" w:hAnsi="Times New Roman" w:cs="Times New Roman"/>
          <w:sz w:val="24"/>
          <w:szCs w:val="24"/>
        </w:rPr>
        <w:t xml:space="preserve">and editors’ opinions on peer review. </w:t>
      </w:r>
      <w:proofErr w:type="spellStart"/>
      <w:r w:rsidRPr="002F0864">
        <w:rPr>
          <w:rFonts w:ascii="Times New Roman" w:hAnsi="Times New Roman" w:cs="Times New Roman"/>
          <w:i/>
          <w:iCs/>
          <w:sz w:val="24"/>
          <w:szCs w:val="24"/>
          <w:lang w:val="es-ES"/>
        </w:rPr>
        <w:t>ELife</w:t>
      </w:r>
      <w:proofErr w:type="spellEnd"/>
      <w:r w:rsidRPr="002F0864">
        <w:rPr>
          <w:rFonts w:ascii="Times New Roman" w:hAnsi="Times New Roman" w:cs="Times New Roman"/>
          <w:sz w:val="24"/>
          <w:szCs w:val="24"/>
          <w:lang w:val="es-ES"/>
        </w:rPr>
        <w:t>, 9, e62529. https://doi.org/10.7554/eLife.62529</w:t>
      </w:r>
    </w:p>
    <w:p w14:paraId="2FB76DAF"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lastRenderedPageBreak/>
        <w:t xml:space="preserve">Hardwicke, T. E., &amp; Goodman, S. N. (2020). How often do leading biomedical journals use </w:t>
      </w:r>
    </w:p>
    <w:p w14:paraId="746D0399" w14:textId="2A94F63E"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statistical experts to evaluate statistical methods? The results of a survey. </w:t>
      </w:r>
      <w:r w:rsidRPr="00361A73">
        <w:rPr>
          <w:rFonts w:ascii="Times New Roman" w:hAnsi="Times New Roman" w:cs="Times New Roman"/>
          <w:i/>
          <w:iCs/>
          <w:sz w:val="24"/>
          <w:szCs w:val="24"/>
        </w:rPr>
        <w:t>PLOS ONE</w:t>
      </w:r>
      <w:r w:rsidRPr="002816B6">
        <w:rPr>
          <w:rFonts w:ascii="Times New Roman" w:hAnsi="Times New Roman" w:cs="Times New Roman"/>
          <w:sz w:val="24"/>
          <w:szCs w:val="24"/>
        </w:rPr>
        <w:t>, 15(10), e0239598. https://doi.org/10.1371/journal.pone.0239598</w:t>
      </w:r>
    </w:p>
    <w:p w14:paraId="4EA9C66D" w14:textId="77777777" w:rsidR="00361A73" w:rsidRDefault="002816B6" w:rsidP="002E0754">
      <w:pPr>
        <w:spacing w:line="360" w:lineRule="auto"/>
        <w:rPr>
          <w:rFonts w:ascii="Times New Roman" w:hAnsi="Times New Roman" w:cs="Times New Roman"/>
          <w:i/>
          <w:iCs/>
          <w:sz w:val="24"/>
          <w:szCs w:val="24"/>
        </w:rPr>
      </w:pPr>
      <w:r w:rsidRPr="002816B6">
        <w:rPr>
          <w:rFonts w:ascii="Times New Roman" w:hAnsi="Times New Roman" w:cs="Times New Roman"/>
          <w:sz w:val="24"/>
          <w:szCs w:val="24"/>
        </w:rPr>
        <w:t>Hawkins, D. (2018, November 10</w:t>
      </w:r>
      <w:r w:rsidRPr="00361A73">
        <w:rPr>
          <w:rFonts w:ascii="Times New Roman" w:hAnsi="Times New Roman" w:cs="Times New Roman"/>
          <w:sz w:val="24"/>
          <w:szCs w:val="24"/>
        </w:rPr>
        <w:t xml:space="preserve">). </w:t>
      </w:r>
      <w:r w:rsidRPr="00361A73">
        <w:rPr>
          <w:rFonts w:ascii="Times New Roman" w:hAnsi="Times New Roman" w:cs="Times New Roman"/>
          <w:i/>
          <w:iCs/>
          <w:sz w:val="24"/>
          <w:szCs w:val="24"/>
        </w:rPr>
        <w:t xml:space="preserve">Peer review: Increasing transparency in standards and </w:t>
      </w:r>
    </w:p>
    <w:p w14:paraId="152FF115" w14:textId="78BEE6D1" w:rsidR="002816B6" w:rsidRPr="002816B6" w:rsidRDefault="002816B6" w:rsidP="002E0754">
      <w:pPr>
        <w:spacing w:line="360" w:lineRule="auto"/>
        <w:ind w:left="720"/>
        <w:rPr>
          <w:rFonts w:ascii="Times New Roman" w:hAnsi="Times New Roman" w:cs="Times New Roman"/>
          <w:sz w:val="24"/>
          <w:szCs w:val="24"/>
        </w:rPr>
      </w:pPr>
      <w:r w:rsidRPr="00361A73">
        <w:rPr>
          <w:rFonts w:ascii="Times New Roman" w:hAnsi="Times New Roman" w:cs="Times New Roman"/>
          <w:i/>
          <w:iCs/>
          <w:sz w:val="24"/>
          <w:szCs w:val="24"/>
        </w:rPr>
        <w:t>practices</w:t>
      </w:r>
      <w:r w:rsidRPr="002816B6">
        <w:rPr>
          <w:rFonts w:ascii="Times New Roman" w:hAnsi="Times New Roman" w:cs="Times New Roman"/>
          <w:sz w:val="24"/>
          <w:szCs w:val="24"/>
        </w:rPr>
        <w:t>. Charleston Hub. https://www.charleston-hub.com/2018/11/peer-review-increasing-transparency-in-standards-and-practices/</w:t>
      </w:r>
    </w:p>
    <w:p w14:paraId="4719E84F" w14:textId="77777777" w:rsidR="00361A73" w:rsidRDefault="002816B6" w:rsidP="002E0754">
      <w:pPr>
        <w:spacing w:line="360" w:lineRule="auto"/>
        <w:rPr>
          <w:rFonts w:ascii="Times New Roman" w:hAnsi="Times New Roman" w:cs="Times New Roman"/>
          <w:i/>
          <w:iCs/>
          <w:sz w:val="24"/>
          <w:szCs w:val="24"/>
        </w:rPr>
      </w:pPr>
      <w:r w:rsidRPr="002816B6">
        <w:rPr>
          <w:rFonts w:ascii="Times New Roman" w:hAnsi="Times New Roman" w:cs="Times New Roman"/>
          <w:sz w:val="24"/>
          <w:szCs w:val="24"/>
        </w:rPr>
        <w:t xml:space="preserve">Heesen, R., &amp; Bright, L. K. (n.d.). Is peer review a good idea? </w:t>
      </w:r>
      <w:r w:rsidRPr="00361A73">
        <w:rPr>
          <w:rFonts w:ascii="Times New Roman" w:hAnsi="Times New Roman" w:cs="Times New Roman"/>
          <w:i/>
          <w:iCs/>
          <w:sz w:val="24"/>
          <w:szCs w:val="24"/>
        </w:rPr>
        <w:t xml:space="preserve">The British Journal for the </w:t>
      </w:r>
    </w:p>
    <w:p w14:paraId="6B4066B4" w14:textId="305850A0" w:rsidR="002816B6" w:rsidRPr="002816B6" w:rsidRDefault="002816B6" w:rsidP="002E0754">
      <w:pPr>
        <w:spacing w:line="360" w:lineRule="auto"/>
        <w:ind w:firstLine="720"/>
        <w:rPr>
          <w:rFonts w:ascii="Times New Roman" w:hAnsi="Times New Roman" w:cs="Times New Roman"/>
          <w:sz w:val="24"/>
          <w:szCs w:val="24"/>
        </w:rPr>
      </w:pPr>
      <w:r w:rsidRPr="00361A73">
        <w:rPr>
          <w:rFonts w:ascii="Times New Roman" w:hAnsi="Times New Roman" w:cs="Times New Roman"/>
          <w:i/>
          <w:iCs/>
          <w:sz w:val="24"/>
          <w:szCs w:val="24"/>
        </w:rPr>
        <w:t>Philosophy of Science</w:t>
      </w:r>
      <w:r w:rsidRPr="002816B6">
        <w:rPr>
          <w:rFonts w:ascii="Times New Roman" w:hAnsi="Times New Roman" w:cs="Times New Roman"/>
          <w:sz w:val="24"/>
          <w:szCs w:val="24"/>
        </w:rPr>
        <w:t>. https://doi.org/10.1093/bjps/axz029</w:t>
      </w:r>
    </w:p>
    <w:p w14:paraId="1D51CF8C" w14:textId="77777777" w:rsidR="00361A73" w:rsidRDefault="00361A73" w:rsidP="002E0754">
      <w:pPr>
        <w:spacing w:line="360" w:lineRule="auto"/>
        <w:rPr>
          <w:rFonts w:ascii="Times New Roman" w:hAnsi="Times New Roman" w:cs="Times New Roman"/>
          <w:sz w:val="24"/>
          <w:szCs w:val="24"/>
          <w:shd w:val="clear" w:color="auto" w:fill="FFFFFF"/>
        </w:rPr>
      </w:pPr>
      <w:r w:rsidRPr="002816B6">
        <w:rPr>
          <w:rFonts w:ascii="Times New Roman" w:hAnsi="Times New Roman" w:cs="Times New Roman"/>
          <w:sz w:val="24"/>
          <w:szCs w:val="24"/>
          <w:shd w:val="clear" w:color="auto" w:fill="FFFFFF"/>
        </w:rPr>
        <w:t xml:space="preserve">Jones, L., van Rossum, J., Mehmani, B., Black, C., Kowalczuk, M., Alam, S., … Larkin, A. </w:t>
      </w:r>
    </w:p>
    <w:p w14:paraId="5A9B97B1" w14:textId="2FC7C15D" w:rsidR="00361A73" w:rsidRPr="002816B6" w:rsidRDefault="00361A73" w:rsidP="002E0754">
      <w:pPr>
        <w:spacing w:line="360" w:lineRule="auto"/>
        <w:ind w:left="720"/>
        <w:rPr>
          <w:rFonts w:ascii="Times New Roman" w:hAnsi="Times New Roman" w:cs="Times New Roman"/>
          <w:sz w:val="24"/>
          <w:szCs w:val="24"/>
          <w:shd w:val="clear" w:color="auto" w:fill="FFFFFF"/>
        </w:rPr>
      </w:pPr>
      <w:r w:rsidRPr="002816B6">
        <w:rPr>
          <w:rFonts w:ascii="Times New Roman" w:hAnsi="Times New Roman" w:cs="Times New Roman"/>
          <w:sz w:val="24"/>
          <w:szCs w:val="24"/>
          <w:shd w:val="clear" w:color="auto" w:fill="FFFFFF"/>
        </w:rPr>
        <w:t xml:space="preserve">(2020, September 29). </w:t>
      </w:r>
      <w:r w:rsidRPr="00361A73">
        <w:rPr>
          <w:rFonts w:ascii="Times New Roman" w:hAnsi="Times New Roman" w:cs="Times New Roman"/>
          <w:i/>
          <w:iCs/>
          <w:sz w:val="24"/>
          <w:szCs w:val="24"/>
          <w:shd w:val="clear" w:color="auto" w:fill="FFFFFF"/>
        </w:rPr>
        <w:t>A Standard Taxonomy for Peer Review</w:t>
      </w:r>
      <w:r w:rsidRPr="002816B6">
        <w:rPr>
          <w:rFonts w:ascii="Times New Roman" w:hAnsi="Times New Roman" w:cs="Times New Roman"/>
          <w:sz w:val="24"/>
          <w:szCs w:val="24"/>
          <w:shd w:val="clear" w:color="auto" w:fill="FFFFFF"/>
        </w:rPr>
        <w:t>. Retrieved from osf.io/68rnz</w:t>
      </w:r>
    </w:p>
    <w:p w14:paraId="4C5AFFB7"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Klebel, T., Reichmann, S., Polka, J., McDowell, G., Penfold, N., Hindle, S., &amp; Ross-Hellauer, T. </w:t>
      </w:r>
    </w:p>
    <w:p w14:paraId="20B0EA73" w14:textId="297D70BE"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(2020). Peer review and preprint policies are unclear at most major journals. </w:t>
      </w:r>
      <w:r w:rsidRPr="00361A73">
        <w:rPr>
          <w:rFonts w:ascii="Times New Roman" w:hAnsi="Times New Roman" w:cs="Times New Roman"/>
          <w:i/>
          <w:iCs/>
          <w:sz w:val="24"/>
          <w:szCs w:val="24"/>
        </w:rPr>
        <w:t>PLOS ONE</w:t>
      </w:r>
      <w:r w:rsidRPr="002816B6">
        <w:rPr>
          <w:rFonts w:ascii="Times New Roman" w:hAnsi="Times New Roman" w:cs="Times New Roman"/>
          <w:sz w:val="24"/>
          <w:szCs w:val="24"/>
        </w:rPr>
        <w:t>, 15(10), e0239518. https://doi.org/10.1371/journal.pone.0239518</w:t>
      </w:r>
    </w:p>
    <w:p w14:paraId="3A1EE7FD"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Launching ReimagineReview, a registry of peer review experiments. (2019, March 4). </w:t>
      </w:r>
      <w:r w:rsidRPr="00361A73">
        <w:rPr>
          <w:rFonts w:ascii="Times New Roman" w:hAnsi="Times New Roman" w:cs="Times New Roman"/>
          <w:i/>
          <w:iCs/>
          <w:sz w:val="24"/>
          <w:szCs w:val="24"/>
        </w:rPr>
        <w:t>ASAPbio</w:t>
      </w:r>
      <w:r w:rsidRPr="002816B6">
        <w:rPr>
          <w:rFonts w:ascii="Times New Roman" w:hAnsi="Times New Roman" w:cs="Times New Roman"/>
          <w:sz w:val="24"/>
          <w:szCs w:val="24"/>
        </w:rPr>
        <w:t xml:space="preserve">. </w:t>
      </w:r>
    </w:p>
    <w:p w14:paraId="3E1EF659" w14:textId="1F311C7F" w:rsidR="002816B6" w:rsidRPr="002816B6" w:rsidRDefault="002816B6" w:rsidP="002E0754">
      <w:pPr>
        <w:spacing w:line="360" w:lineRule="auto"/>
        <w:ind w:firstLine="720"/>
        <w:rPr>
          <w:rFonts w:ascii="Times New Roman" w:hAnsi="Times New Roman" w:cs="Times New Roman"/>
          <w:sz w:val="24"/>
          <w:szCs w:val="24"/>
        </w:rPr>
      </w:pPr>
      <w:r w:rsidRPr="002816B6">
        <w:rPr>
          <w:rFonts w:ascii="Times New Roman" w:hAnsi="Times New Roman" w:cs="Times New Roman"/>
          <w:sz w:val="24"/>
          <w:szCs w:val="24"/>
        </w:rPr>
        <w:t>https://asapbio.org/launching-reimaginereview</w:t>
      </w:r>
    </w:p>
    <w:p w14:paraId="193A0268"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Lu, S. F., Jin, G. Z., Uzzi, B., &amp; Jones, B. (2013). The retraction penalty: Evidence from the web </w:t>
      </w:r>
    </w:p>
    <w:p w14:paraId="44DD937E" w14:textId="7797E506"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of science. </w:t>
      </w:r>
      <w:r w:rsidRPr="00361A73">
        <w:rPr>
          <w:rFonts w:ascii="Times New Roman" w:hAnsi="Times New Roman" w:cs="Times New Roman"/>
          <w:i/>
          <w:iCs/>
          <w:sz w:val="24"/>
          <w:szCs w:val="24"/>
        </w:rPr>
        <w:t>Scientific Reports</w:t>
      </w:r>
      <w:r w:rsidRPr="002816B6">
        <w:rPr>
          <w:rFonts w:ascii="Times New Roman" w:hAnsi="Times New Roman" w:cs="Times New Roman"/>
          <w:sz w:val="24"/>
          <w:szCs w:val="24"/>
        </w:rPr>
        <w:t>, 3(1), 3146. https://doi.org/10.1038/srep03146</w:t>
      </w:r>
    </w:p>
    <w:p w14:paraId="5CC3C46B" w14:textId="77777777" w:rsidR="00361A73" w:rsidRDefault="002816B6" w:rsidP="002E0754">
      <w:pPr>
        <w:spacing w:line="360" w:lineRule="auto"/>
        <w:rPr>
          <w:rFonts w:ascii="Times New Roman" w:hAnsi="Times New Roman" w:cs="Times New Roman"/>
          <w:sz w:val="24"/>
          <w:szCs w:val="24"/>
          <w:lang w:val="fr-FR"/>
        </w:rPr>
      </w:pPr>
      <w:r w:rsidRPr="002816B6">
        <w:rPr>
          <w:rFonts w:ascii="Times New Roman" w:hAnsi="Times New Roman" w:cs="Times New Roman"/>
          <w:sz w:val="24"/>
          <w:szCs w:val="24"/>
        </w:rPr>
        <w:t xml:space="preserve">Mangiafico, P. (2015, June 2). Modeling contributorship with TaDiRAH. </w:t>
      </w:r>
      <w:r w:rsidRPr="002816B6">
        <w:rPr>
          <w:rFonts w:ascii="Times New Roman" w:hAnsi="Times New Roman" w:cs="Times New Roman"/>
          <w:sz w:val="24"/>
          <w:szCs w:val="24"/>
          <w:lang w:val="fr-FR"/>
        </w:rPr>
        <w:t xml:space="preserve">Trianglesci.Org. </w:t>
      </w:r>
    </w:p>
    <w:p w14:paraId="0370167A" w14:textId="06B805D1" w:rsidR="002816B6" w:rsidRPr="002816B6" w:rsidRDefault="002816B6" w:rsidP="002E0754">
      <w:pPr>
        <w:spacing w:line="360" w:lineRule="auto"/>
        <w:ind w:firstLine="720"/>
        <w:rPr>
          <w:rFonts w:ascii="Times New Roman" w:hAnsi="Times New Roman" w:cs="Times New Roman"/>
          <w:sz w:val="24"/>
          <w:szCs w:val="24"/>
          <w:lang w:val="fr-FR"/>
        </w:rPr>
      </w:pPr>
      <w:r w:rsidRPr="002816B6">
        <w:rPr>
          <w:rFonts w:ascii="Times New Roman" w:hAnsi="Times New Roman" w:cs="Times New Roman"/>
          <w:sz w:val="24"/>
          <w:szCs w:val="24"/>
          <w:lang w:val="fr-FR"/>
        </w:rPr>
        <w:t>https://trianglesci.org/2015/06/02/modeling-contributorship-with-tadirah/</w:t>
      </w:r>
    </w:p>
    <w:p w14:paraId="0269FF7D" w14:textId="77777777" w:rsidR="00361A73" w:rsidRDefault="002816B6" w:rsidP="002E0754">
      <w:pPr>
        <w:spacing w:line="360" w:lineRule="auto"/>
        <w:rPr>
          <w:rFonts w:ascii="Times New Roman" w:hAnsi="Times New Roman" w:cs="Times New Roman"/>
          <w:sz w:val="24"/>
          <w:szCs w:val="24"/>
        </w:rPr>
      </w:pPr>
      <w:proofErr w:type="spellStart"/>
      <w:r w:rsidRPr="002816B6">
        <w:rPr>
          <w:rFonts w:ascii="Times New Roman" w:hAnsi="Times New Roman" w:cs="Times New Roman"/>
          <w:sz w:val="24"/>
          <w:szCs w:val="24"/>
          <w:lang w:val="fr-FR"/>
        </w:rPr>
        <w:t>Mirowski</w:t>
      </w:r>
      <w:proofErr w:type="spellEnd"/>
      <w:r w:rsidRPr="002816B6">
        <w:rPr>
          <w:rFonts w:ascii="Times New Roman" w:hAnsi="Times New Roman" w:cs="Times New Roman"/>
          <w:sz w:val="24"/>
          <w:szCs w:val="24"/>
          <w:lang w:val="fr-FR"/>
        </w:rPr>
        <w:t xml:space="preserve">, P. (2018). </w:t>
      </w:r>
      <w:r w:rsidRPr="002816B6">
        <w:rPr>
          <w:rFonts w:ascii="Times New Roman" w:hAnsi="Times New Roman" w:cs="Times New Roman"/>
          <w:sz w:val="24"/>
          <w:szCs w:val="24"/>
        </w:rPr>
        <w:t xml:space="preserve">The future(S) of open science: </w:t>
      </w:r>
      <w:r w:rsidRPr="00361A73">
        <w:rPr>
          <w:rFonts w:ascii="Times New Roman" w:hAnsi="Times New Roman" w:cs="Times New Roman"/>
          <w:i/>
          <w:iCs/>
          <w:sz w:val="24"/>
          <w:szCs w:val="24"/>
        </w:rPr>
        <w:t>Social Studies of Science</w:t>
      </w:r>
      <w:r w:rsidRPr="002816B6">
        <w:rPr>
          <w:rFonts w:ascii="Times New Roman" w:hAnsi="Times New Roman" w:cs="Times New Roman"/>
          <w:sz w:val="24"/>
          <w:szCs w:val="24"/>
        </w:rPr>
        <w:t xml:space="preserve">. </w:t>
      </w:r>
    </w:p>
    <w:p w14:paraId="7E1B07A8" w14:textId="149A66E4" w:rsidR="002816B6" w:rsidRPr="002F0864" w:rsidRDefault="002816B6" w:rsidP="002E0754">
      <w:pPr>
        <w:spacing w:line="360" w:lineRule="auto"/>
        <w:ind w:firstLine="720"/>
        <w:rPr>
          <w:rFonts w:ascii="Times New Roman" w:hAnsi="Times New Roman" w:cs="Times New Roman"/>
          <w:sz w:val="24"/>
          <w:szCs w:val="24"/>
          <w:lang w:val="es-ES"/>
        </w:rPr>
      </w:pPr>
      <w:r w:rsidRPr="002F0864">
        <w:rPr>
          <w:rFonts w:ascii="Times New Roman" w:hAnsi="Times New Roman" w:cs="Times New Roman"/>
          <w:sz w:val="24"/>
          <w:szCs w:val="24"/>
          <w:lang w:val="es-ES"/>
        </w:rPr>
        <w:t>https://doi.org/10.1177/0306312718772086</w:t>
      </w:r>
    </w:p>
    <w:p w14:paraId="3974EC39" w14:textId="77777777" w:rsidR="00361A73" w:rsidRDefault="002816B6" w:rsidP="002E0754">
      <w:pPr>
        <w:spacing w:line="360" w:lineRule="auto"/>
        <w:rPr>
          <w:rFonts w:ascii="Times New Roman" w:hAnsi="Times New Roman" w:cs="Times New Roman"/>
          <w:i/>
          <w:iCs/>
          <w:sz w:val="24"/>
          <w:szCs w:val="24"/>
        </w:rPr>
      </w:pPr>
      <w:proofErr w:type="spellStart"/>
      <w:r w:rsidRPr="002F0864">
        <w:rPr>
          <w:rFonts w:ascii="Times New Roman" w:hAnsi="Times New Roman" w:cs="Times New Roman"/>
          <w:sz w:val="24"/>
          <w:szCs w:val="24"/>
          <w:lang w:val="es-ES"/>
        </w:rPr>
        <w:t>Phill</w:t>
      </w:r>
      <w:proofErr w:type="spellEnd"/>
      <w:r w:rsidRPr="002F0864">
        <w:rPr>
          <w:rFonts w:ascii="Times New Roman" w:hAnsi="Times New Roman" w:cs="Times New Roman"/>
          <w:sz w:val="24"/>
          <w:szCs w:val="24"/>
          <w:lang w:val="es-ES"/>
        </w:rPr>
        <w:t xml:space="preserve"> Jones. </w:t>
      </w:r>
      <w:r w:rsidRPr="002816B6">
        <w:rPr>
          <w:rFonts w:ascii="Times New Roman" w:hAnsi="Times New Roman" w:cs="Times New Roman"/>
          <w:sz w:val="24"/>
          <w:szCs w:val="24"/>
        </w:rPr>
        <w:t xml:space="preserve">(2020, December 10). </w:t>
      </w:r>
      <w:r w:rsidRPr="00361A73">
        <w:rPr>
          <w:rFonts w:ascii="Times New Roman" w:hAnsi="Times New Roman" w:cs="Times New Roman"/>
          <w:i/>
          <w:iCs/>
          <w:sz w:val="24"/>
          <w:szCs w:val="24"/>
        </w:rPr>
        <w:t xml:space="preserve">Towards a shared peer-review taxonomy: An interview with </w:t>
      </w:r>
    </w:p>
    <w:p w14:paraId="6E01A0DA" w14:textId="44C0F49C" w:rsidR="002816B6" w:rsidRPr="002816B6" w:rsidRDefault="00361A73" w:rsidP="002E0754">
      <w:pPr>
        <w:spacing w:line="360" w:lineRule="auto"/>
        <w:ind w:left="720"/>
        <w:rPr>
          <w:rFonts w:ascii="Times New Roman" w:hAnsi="Times New Roman" w:cs="Times New Roman"/>
          <w:sz w:val="24"/>
          <w:szCs w:val="24"/>
        </w:rPr>
      </w:pPr>
      <w:r>
        <w:rPr>
          <w:rFonts w:ascii="Times New Roman" w:hAnsi="Times New Roman" w:cs="Times New Roman"/>
          <w:i/>
          <w:iCs/>
          <w:sz w:val="24"/>
          <w:szCs w:val="24"/>
        </w:rPr>
        <w:lastRenderedPageBreak/>
        <w:t>J</w:t>
      </w:r>
      <w:r w:rsidR="002816B6" w:rsidRPr="00361A73">
        <w:rPr>
          <w:rFonts w:ascii="Times New Roman" w:hAnsi="Times New Roman" w:cs="Times New Roman"/>
          <w:i/>
          <w:iCs/>
          <w:sz w:val="24"/>
          <w:szCs w:val="24"/>
        </w:rPr>
        <w:t xml:space="preserve">oris van </w:t>
      </w:r>
      <w:r>
        <w:rPr>
          <w:rFonts w:ascii="Times New Roman" w:hAnsi="Times New Roman" w:cs="Times New Roman"/>
          <w:i/>
          <w:iCs/>
          <w:sz w:val="24"/>
          <w:szCs w:val="24"/>
        </w:rPr>
        <w:t>R</w:t>
      </w:r>
      <w:r w:rsidR="002816B6" w:rsidRPr="00361A73">
        <w:rPr>
          <w:rFonts w:ascii="Times New Roman" w:hAnsi="Times New Roman" w:cs="Times New Roman"/>
          <w:i/>
          <w:iCs/>
          <w:sz w:val="24"/>
          <w:szCs w:val="24"/>
        </w:rPr>
        <w:t xml:space="preserve">ossum and </w:t>
      </w:r>
      <w:r>
        <w:rPr>
          <w:rFonts w:ascii="Times New Roman" w:hAnsi="Times New Roman" w:cs="Times New Roman"/>
          <w:i/>
          <w:iCs/>
          <w:sz w:val="24"/>
          <w:szCs w:val="24"/>
        </w:rPr>
        <w:t>L</w:t>
      </w:r>
      <w:r w:rsidR="002816B6" w:rsidRPr="00361A73">
        <w:rPr>
          <w:rFonts w:ascii="Times New Roman" w:hAnsi="Times New Roman" w:cs="Times New Roman"/>
          <w:i/>
          <w:iCs/>
          <w:sz w:val="24"/>
          <w:szCs w:val="24"/>
        </w:rPr>
        <w:t xml:space="preserve">ois </w:t>
      </w:r>
      <w:r>
        <w:rPr>
          <w:rFonts w:ascii="Times New Roman" w:hAnsi="Times New Roman" w:cs="Times New Roman"/>
          <w:i/>
          <w:iCs/>
          <w:sz w:val="24"/>
          <w:szCs w:val="24"/>
        </w:rPr>
        <w:t>J</w:t>
      </w:r>
      <w:r w:rsidR="002816B6" w:rsidRPr="00361A73">
        <w:rPr>
          <w:rFonts w:ascii="Times New Roman" w:hAnsi="Times New Roman" w:cs="Times New Roman"/>
          <w:i/>
          <w:iCs/>
          <w:sz w:val="24"/>
          <w:szCs w:val="24"/>
        </w:rPr>
        <w:t>ones</w:t>
      </w:r>
      <w:r w:rsidR="002816B6" w:rsidRPr="002816B6">
        <w:rPr>
          <w:rFonts w:ascii="Times New Roman" w:hAnsi="Times New Roman" w:cs="Times New Roman"/>
          <w:sz w:val="24"/>
          <w:szCs w:val="24"/>
        </w:rPr>
        <w:t>. The Scholarly Kitchen. https://scholarlykitchen.sspnet.org/2020/12/10/towards-a-shared-peer-review-taxonomy-an-interview-with-joris-rossum-and-lois-jones/</w:t>
      </w:r>
    </w:p>
    <w:p w14:paraId="0720E855"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Pride, D., Knoth, P., &amp; Harag, J. (2019). Act: An annotation platform for citation typing at scale. </w:t>
      </w:r>
    </w:p>
    <w:p w14:paraId="4F84CFE5" w14:textId="71C0A904" w:rsidR="002816B6" w:rsidRPr="002816B6" w:rsidRDefault="002816B6" w:rsidP="002E0754">
      <w:pPr>
        <w:spacing w:line="360" w:lineRule="auto"/>
        <w:ind w:left="720"/>
        <w:rPr>
          <w:rFonts w:ascii="Times New Roman" w:hAnsi="Times New Roman" w:cs="Times New Roman"/>
          <w:sz w:val="24"/>
          <w:szCs w:val="24"/>
        </w:rPr>
      </w:pPr>
      <w:r w:rsidRPr="00361A73">
        <w:rPr>
          <w:rFonts w:ascii="Times New Roman" w:hAnsi="Times New Roman" w:cs="Times New Roman"/>
          <w:i/>
          <w:iCs/>
          <w:sz w:val="24"/>
          <w:szCs w:val="24"/>
        </w:rPr>
        <w:t>2019 ACM/IEEE Joint Conference on Digital Libraries (JCDL)</w:t>
      </w:r>
      <w:r w:rsidRPr="002816B6">
        <w:rPr>
          <w:rFonts w:ascii="Times New Roman" w:hAnsi="Times New Roman" w:cs="Times New Roman"/>
          <w:sz w:val="24"/>
          <w:szCs w:val="24"/>
        </w:rPr>
        <w:t>, 329–330. https://doi.org/10.1109/JCDL.2019.00055</w:t>
      </w:r>
    </w:p>
    <w:p w14:paraId="5DBD2A09"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Ross-Hellauer, T. (2017). What is open peer review? A systematic review. </w:t>
      </w:r>
      <w:r w:rsidRPr="00361A73">
        <w:rPr>
          <w:rFonts w:ascii="Times New Roman" w:hAnsi="Times New Roman" w:cs="Times New Roman"/>
          <w:i/>
          <w:iCs/>
          <w:sz w:val="24"/>
          <w:szCs w:val="24"/>
        </w:rPr>
        <w:t>F1000Research</w:t>
      </w:r>
      <w:r w:rsidRPr="002816B6">
        <w:rPr>
          <w:rFonts w:ascii="Times New Roman" w:hAnsi="Times New Roman" w:cs="Times New Roman"/>
          <w:sz w:val="24"/>
          <w:szCs w:val="24"/>
        </w:rPr>
        <w:t xml:space="preserve">, 6, </w:t>
      </w:r>
    </w:p>
    <w:p w14:paraId="3528520B" w14:textId="4BB79ADF" w:rsidR="002816B6" w:rsidRPr="002816B6" w:rsidRDefault="002816B6" w:rsidP="002E0754">
      <w:pPr>
        <w:spacing w:line="360" w:lineRule="auto"/>
        <w:ind w:firstLine="720"/>
        <w:rPr>
          <w:rFonts w:ascii="Times New Roman" w:hAnsi="Times New Roman" w:cs="Times New Roman"/>
          <w:sz w:val="24"/>
          <w:szCs w:val="24"/>
        </w:rPr>
      </w:pPr>
      <w:r w:rsidRPr="002816B6">
        <w:rPr>
          <w:rFonts w:ascii="Times New Roman" w:hAnsi="Times New Roman" w:cs="Times New Roman"/>
          <w:sz w:val="24"/>
          <w:szCs w:val="24"/>
        </w:rPr>
        <w:t>588. https://doi.org/10.12688/f1000research.11369.2</w:t>
      </w:r>
    </w:p>
    <w:p w14:paraId="3BBAE692"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Severin, A., &amp; Chataway, J. (2020). Purposes of peer review: A qualitative study of stakeholder </w:t>
      </w:r>
    </w:p>
    <w:p w14:paraId="66E03F45" w14:textId="3C87AB14"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expectations and perceptions. </w:t>
      </w:r>
      <w:r w:rsidRPr="00361A73">
        <w:rPr>
          <w:rFonts w:ascii="Times New Roman" w:hAnsi="Times New Roman" w:cs="Times New Roman"/>
          <w:i/>
          <w:iCs/>
          <w:sz w:val="24"/>
          <w:szCs w:val="24"/>
        </w:rPr>
        <w:t>Learned Publishing</w:t>
      </w:r>
      <w:r w:rsidRPr="002816B6">
        <w:rPr>
          <w:rFonts w:ascii="Times New Roman" w:hAnsi="Times New Roman" w:cs="Times New Roman"/>
          <w:sz w:val="24"/>
          <w:szCs w:val="24"/>
        </w:rPr>
        <w:t>, leap.1336. https://doi.org/10.1002/leap.1336</w:t>
      </w:r>
    </w:p>
    <w:p w14:paraId="0C4FDFB0"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Shen, H. (2020). Meet this super-spotter of duplicated images in science papers. </w:t>
      </w:r>
      <w:r w:rsidRPr="00361A73">
        <w:rPr>
          <w:rFonts w:ascii="Times New Roman" w:hAnsi="Times New Roman" w:cs="Times New Roman"/>
          <w:i/>
          <w:iCs/>
          <w:sz w:val="24"/>
          <w:szCs w:val="24"/>
        </w:rPr>
        <w:t>Nature</w:t>
      </w:r>
      <w:r w:rsidRPr="002816B6">
        <w:rPr>
          <w:rFonts w:ascii="Times New Roman" w:hAnsi="Times New Roman" w:cs="Times New Roman"/>
          <w:sz w:val="24"/>
          <w:szCs w:val="24"/>
        </w:rPr>
        <w:t xml:space="preserve">, </w:t>
      </w:r>
    </w:p>
    <w:p w14:paraId="43E81AA6" w14:textId="4E617845" w:rsidR="002816B6" w:rsidRPr="002816B6" w:rsidRDefault="002816B6" w:rsidP="002E0754">
      <w:pPr>
        <w:spacing w:line="360" w:lineRule="auto"/>
        <w:ind w:firstLine="720"/>
        <w:rPr>
          <w:rFonts w:ascii="Times New Roman" w:hAnsi="Times New Roman" w:cs="Times New Roman"/>
          <w:sz w:val="24"/>
          <w:szCs w:val="24"/>
        </w:rPr>
      </w:pPr>
      <w:r w:rsidRPr="002816B6">
        <w:rPr>
          <w:rFonts w:ascii="Times New Roman" w:hAnsi="Times New Roman" w:cs="Times New Roman"/>
          <w:sz w:val="24"/>
          <w:szCs w:val="24"/>
        </w:rPr>
        <w:t>581(7807), 132–136. https://doi.org/10.1038/d41586-020-01363-z</w:t>
      </w:r>
    </w:p>
    <w:p w14:paraId="0E967B51"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Shotton, D. (2010). Cito, the citation typing ontology. </w:t>
      </w:r>
      <w:r w:rsidRPr="00361A73">
        <w:rPr>
          <w:rFonts w:ascii="Times New Roman" w:hAnsi="Times New Roman" w:cs="Times New Roman"/>
          <w:i/>
          <w:iCs/>
          <w:sz w:val="24"/>
          <w:szCs w:val="24"/>
        </w:rPr>
        <w:t>Journal of Biomedical Semantics</w:t>
      </w:r>
      <w:r w:rsidRPr="002816B6">
        <w:rPr>
          <w:rFonts w:ascii="Times New Roman" w:hAnsi="Times New Roman" w:cs="Times New Roman"/>
          <w:sz w:val="24"/>
          <w:szCs w:val="24"/>
        </w:rPr>
        <w:t xml:space="preserve">, 1(1), </w:t>
      </w:r>
    </w:p>
    <w:p w14:paraId="3A533150" w14:textId="5C143733" w:rsidR="002816B6" w:rsidRPr="002816B6" w:rsidRDefault="002816B6" w:rsidP="002E0754">
      <w:pPr>
        <w:spacing w:line="360" w:lineRule="auto"/>
        <w:ind w:firstLine="720"/>
        <w:rPr>
          <w:rFonts w:ascii="Times New Roman" w:hAnsi="Times New Roman" w:cs="Times New Roman"/>
          <w:sz w:val="24"/>
          <w:szCs w:val="24"/>
        </w:rPr>
      </w:pPr>
      <w:r w:rsidRPr="002816B6">
        <w:rPr>
          <w:rFonts w:ascii="Times New Roman" w:hAnsi="Times New Roman" w:cs="Times New Roman"/>
          <w:sz w:val="24"/>
          <w:szCs w:val="24"/>
        </w:rPr>
        <w:t>S6. https://doi.org/10.1186/2041-1480-1-S1-S6</w:t>
      </w:r>
    </w:p>
    <w:p w14:paraId="15D23C48"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Tennant, J. P., Dugan, J. M., Graziotin, D., Jacques, D. C., Waldner, F., Mietchen, D., Elkhatib, </w:t>
      </w:r>
    </w:p>
    <w:p w14:paraId="2497B031" w14:textId="539F0010" w:rsidR="002816B6"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t xml:space="preserve">Y., B. Collister, L., Pikas, C. K., Crick, T., Masuzzo, P., Caravaggi, A., Berg, D. R., Niemeyer, K. E., Ross-Hellauer, T., Mannheimer, S., Rigling, L., Katz, D. S., Greshake Tzovaras, B., … Colomb, J. (2017). A multi-disciplinary perspective on emergent and future innovations in peer review. </w:t>
      </w:r>
      <w:r w:rsidRPr="00361A73">
        <w:rPr>
          <w:rFonts w:ascii="Times New Roman" w:hAnsi="Times New Roman" w:cs="Times New Roman"/>
          <w:i/>
          <w:iCs/>
          <w:sz w:val="24"/>
          <w:szCs w:val="24"/>
        </w:rPr>
        <w:t>F1000Research</w:t>
      </w:r>
      <w:r w:rsidRPr="002816B6">
        <w:rPr>
          <w:rFonts w:ascii="Times New Roman" w:hAnsi="Times New Roman" w:cs="Times New Roman"/>
          <w:sz w:val="24"/>
          <w:szCs w:val="24"/>
        </w:rPr>
        <w:t>, 6, 1151. https://doi.org/10.12688/f1000research.12037.3</w:t>
      </w:r>
    </w:p>
    <w:p w14:paraId="6F968A33" w14:textId="524A2C52" w:rsidR="00361A73" w:rsidRDefault="002816B6" w:rsidP="002E0754">
      <w:pPr>
        <w:spacing w:line="360" w:lineRule="auto"/>
        <w:rPr>
          <w:rFonts w:ascii="Times New Roman" w:hAnsi="Times New Roman" w:cs="Times New Roman"/>
          <w:i/>
          <w:iCs/>
          <w:sz w:val="24"/>
          <w:szCs w:val="24"/>
        </w:rPr>
      </w:pPr>
      <w:r w:rsidRPr="002816B6">
        <w:rPr>
          <w:rFonts w:ascii="Times New Roman" w:hAnsi="Times New Roman" w:cs="Times New Roman"/>
          <w:sz w:val="24"/>
          <w:szCs w:val="24"/>
        </w:rPr>
        <w:t xml:space="preserve">Way, M., &amp; Ahmad, S. A. (2013). The </w:t>
      </w:r>
      <w:r w:rsidR="002F0864">
        <w:rPr>
          <w:rFonts w:ascii="Times New Roman" w:hAnsi="Times New Roman" w:cs="Times New Roman"/>
          <w:sz w:val="24"/>
          <w:szCs w:val="24"/>
        </w:rPr>
        <w:t>S</w:t>
      </w:r>
      <w:r w:rsidRPr="002816B6">
        <w:rPr>
          <w:rFonts w:ascii="Times New Roman" w:hAnsi="Times New Roman" w:cs="Times New Roman"/>
          <w:sz w:val="24"/>
          <w:szCs w:val="24"/>
        </w:rPr>
        <w:t xml:space="preserve">an </w:t>
      </w:r>
      <w:r w:rsidR="002F0864">
        <w:rPr>
          <w:rFonts w:ascii="Times New Roman" w:hAnsi="Times New Roman" w:cs="Times New Roman"/>
          <w:sz w:val="24"/>
          <w:szCs w:val="24"/>
        </w:rPr>
        <w:t>F</w:t>
      </w:r>
      <w:r w:rsidRPr="002816B6">
        <w:rPr>
          <w:rFonts w:ascii="Times New Roman" w:hAnsi="Times New Roman" w:cs="Times New Roman"/>
          <w:sz w:val="24"/>
          <w:szCs w:val="24"/>
        </w:rPr>
        <w:t xml:space="preserve">rancisco declaration on research assessment. </w:t>
      </w:r>
      <w:r w:rsidRPr="00361A73">
        <w:rPr>
          <w:rFonts w:ascii="Times New Roman" w:hAnsi="Times New Roman" w:cs="Times New Roman"/>
          <w:i/>
          <w:iCs/>
          <w:sz w:val="24"/>
          <w:szCs w:val="24"/>
        </w:rPr>
        <w:t xml:space="preserve">Journal </w:t>
      </w:r>
    </w:p>
    <w:p w14:paraId="6A4F1161" w14:textId="70A7C752" w:rsidR="002816B6" w:rsidRPr="002816B6" w:rsidRDefault="002816B6" w:rsidP="002E0754">
      <w:pPr>
        <w:spacing w:line="360" w:lineRule="auto"/>
        <w:ind w:firstLine="720"/>
        <w:rPr>
          <w:rFonts w:ascii="Times New Roman" w:hAnsi="Times New Roman" w:cs="Times New Roman"/>
          <w:sz w:val="24"/>
          <w:szCs w:val="24"/>
        </w:rPr>
      </w:pPr>
      <w:r w:rsidRPr="00361A73">
        <w:rPr>
          <w:rFonts w:ascii="Times New Roman" w:hAnsi="Times New Roman" w:cs="Times New Roman"/>
          <w:i/>
          <w:iCs/>
          <w:sz w:val="24"/>
          <w:szCs w:val="24"/>
        </w:rPr>
        <w:t>of Cell Science</w:t>
      </w:r>
      <w:r w:rsidRPr="002816B6">
        <w:rPr>
          <w:rFonts w:ascii="Times New Roman" w:hAnsi="Times New Roman" w:cs="Times New Roman"/>
          <w:sz w:val="24"/>
          <w:szCs w:val="24"/>
        </w:rPr>
        <w:t>, 126(9), 1903–1904. https://doi.org/10.1242/jcs.134460</w:t>
      </w:r>
    </w:p>
    <w:p w14:paraId="14DF2FDB" w14:textId="77777777" w:rsidR="00361A73" w:rsidRDefault="002816B6" w:rsidP="002E0754">
      <w:pPr>
        <w:spacing w:line="360" w:lineRule="auto"/>
        <w:rPr>
          <w:rFonts w:ascii="Times New Roman" w:hAnsi="Times New Roman" w:cs="Times New Roman"/>
          <w:sz w:val="24"/>
          <w:szCs w:val="24"/>
        </w:rPr>
      </w:pPr>
      <w:r w:rsidRPr="002816B6">
        <w:rPr>
          <w:rFonts w:ascii="Times New Roman" w:hAnsi="Times New Roman" w:cs="Times New Roman"/>
          <w:sz w:val="24"/>
          <w:szCs w:val="24"/>
        </w:rPr>
        <w:t xml:space="preserve">Yarkoni, T. (2012). Designing next-generation platforms for evaluating scientific output: What </w:t>
      </w:r>
    </w:p>
    <w:p w14:paraId="7606AAAB" w14:textId="15F28B85" w:rsidR="00B743ED" w:rsidRPr="002816B6" w:rsidRDefault="002816B6" w:rsidP="002E0754">
      <w:pPr>
        <w:spacing w:line="360" w:lineRule="auto"/>
        <w:ind w:left="720"/>
        <w:rPr>
          <w:rFonts w:ascii="Times New Roman" w:hAnsi="Times New Roman" w:cs="Times New Roman"/>
          <w:sz w:val="24"/>
          <w:szCs w:val="24"/>
        </w:rPr>
      </w:pPr>
      <w:r w:rsidRPr="002816B6">
        <w:rPr>
          <w:rFonts w:ascii="Times New Roman" w:hAnsi="Times New Roman" w:cs="Times New Roman"/>
          <w:sz w:val="24"/>
          <w:szCs w:val="24"/>
        </w:rPr>
        <w:lastRenderedPageBreak/>
        <w:t xml:space="preserve">scientists can learn from the social web. </w:t>
      </w:r>
      <w:r w:rsidRPr="00361A73">
        <w:rPr>
          <w:rFonts w:ascii="Times New Roman" w:hAnsi="Times New Roman" w:cs="Times New Roman"/>
          <w:i/>
          <w:iCs/>
          <w:sz w:val="24"/>
          <w:szCs w:val="24"/>
        </w:rPr>
        <w:t>Frontiers in Computational Neuroscience</w:t>
      </w:r>
      <w:r w:rsidRPr="002816B6">
        <w:rPr>
          <w:rFonts w:ascii="Times New Roman" w:hAnsi="Times New Roman" w:cs="Times New Roman"/>
          <w:sz w:val="24"/>
          <w:szCs w:val="24"/>
        </w:rPr>
        <w:t>, 6. https://doi.org/10.3389/fncom.2012.00072</w:t>
      </w:r>
    </w:p>
    <w:sectPr w:rsidR="00B743ED" w:rsidRPr="002816B6" w:rsidSect="002E075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B2304" w14:textId="77777777" w:rsidR="0024228E" w:rsidRDefault="0024228E" w:rsidP="008C3DA2">
      <w:pPr>
        <w:spacing w:after="0" w:line="240" w:lineRule="auto"/>
      </w:pPr>
      <w:r>
        <w:separator/>
      </w:r>
    </w:p>
  </w:endnote>
  <w:endnote w:type="continuationSeparator" w:id="0">
    <w:p w14:paraId="4807F5B4" w14:textId="77777777" w:rsidR="0024228E" w:rsidRDefault="0024228E" w:rsidP="008C3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88A01" w14:textId="77777777" w:rsidR="001C7B93" w:rsidRDefault="001C7B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581568"/>
      <w:docPartObj>
        <w:docPartGallery w:val="Page Numbers (Bottom of Page)"/>
        <w:docPartUnique/>
      </w:docPartObj>
    </w:sdtPr>
    <w:sdtEndPr>
      <w:rPr>
        <w:noProof/>
      </w:rPr>
    </w:sdtEndPr>
    <w:sdtContent>
      <w:p w14:paraId="4A4E495A" w14:textId="48F09253" w:rsidR="001A27CD" w:rsidRDefault="001A27CD">
        <w:pPr>
          <w:pStyle w:val="Footer"/>
          <w:jc w:val="right"/>
        </w:pPr>
        <w:r>
          <w:t xml:space="preserve">Boston, </w:t>
        </w:r>
        <w:r>
          <w:fldChar w:fldCharType="begin"/>
        </w:r>
        <w:r>
          <w:instrText xml:space="preserve"> PAGE   \* MERGEFORMAT </w:instrText>
        </w:r>
        <w:r>
          <w:fldChar w:fldCharType="separate"/>
        </w:r>
        <w:r>
          <w:rPr>
            <w:noProof/>
          </w:rPr>
          <w:t>2</w:t>
        </w:r>
        <w:r>
          <w:rPr>
            <w:noProof/>
          </w:rPr>
          <w:fldChar w:fldCharType="end"/>
        </w:r>
      </w:p>
    </w:sdtContent>
  </w:sdt>
  <w:p w14:paraId="01A3AE1F" w14:textId="77777777" w:rsidR="001A27CD" w:rsidRDefault="001A2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23A58" w14:textId="77777777" w:rsidR="001C7B93" w:rsidRDefault="001C7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DF834" w14:textId="77777777" w:rsidR="0024228E" w:rsidRDefault="0024228E" w:rsidP="008C3DA2">
      <w:pPr>
        <w:spacing w:after="0" w:line="240" w:lineRule="auto"/>
      </w:pPr>
      <w:r>
        <w:separator/>
      </w:r>
    </w:p>
  </w:footnote>
  <w:footnote w:type="continuationSeparator" w:id="0">
    <w:p w14:paraId="7C3D79A5" w14:textId="77777777" w:rsidR="0024228E" w:rsidRDefault="0024228E" w:rsidP="008C3DA2">
      <w:pPr>
        <w:spacing w:after="0" w:line="240" w:lineRule="auto"/>
      </w:pPr>
      <w:r>
        <w:continuationSeparator/>
      </w:r>
    </w:p>
  </w:footnote>
  <w:footnote w:id="1">
    <w:p w14:paraId="34AC7A89" w14:textId="77777777" w:rsidR="001A27CD" w:rsidRDefault="001A27CD" w:rsidP="00D14F36">
      <w:pPr>
        <w:pStyle w:val="FootnoteText"/>
      </w:pPr>
      <w:r>
        <w:rPr>
          <w:rStyle w:val="FootnoteReference"/>
        </w:rPr>
        <w:footnoteRef/>
      </w:r>
      <w:r>
        <w:t xml:space="preserve"> Lu et. al (2013) found there to be higher rates of retraction in high-impact journals, although this </w:t>
      </w:r>
      <w:r w:rsidRPr="00B84A0B">
        <w:t>may</w:t>
      </w:r>
      <w:r>
        <w:t xml:space="preserve"> be due in part to higher numbers of readers giving these articles closer scrutiny, or a possible sign of editors inclined to retract. </w:t>
      </w:r>
    </w:p>
  </w:footnote>
  <w:footnote w:id="2">
    <w:p w14:paraId="57E5B422" w14:textId="77777777" w:rsidR="001A27CD" w:rsidRDefault="001A27CD" w:rsidP="00D14F36">
      <w:pPr>
        <w:pStyle w:val="FootnoteText"/>
      </w:pPr>
      <w:r>
        <w:rPr>
          <w:rStyle w:val="FootnoteReference"/>
        </w:rPr>
        <w:footnoteRef/>
      </w:r>
      <w:r>
        <w:t xml:space="preserve"> </w:t>
      </w:r>
      <w:r w:rsidRPr="00774BC4">
        <w:t>In January 2021, the International Association of Scientific Technical and Medical Publishers will begin a pilot with publishers to implement a proposed Standard Taxonomy for Peer Review (Jones, 2020). The taxonomy has proposed to “identify and standardise definitions and terminology in peer review practices in order to help align nomenclature” as more publishers adopt new, open models of review, which may “enable the community to better assess and compare peer review practices between different journals” (Jones, et. al., 2020).</w:t>
      </w:r>
    </w:p>
  </w:footnote>
  <w:footnote w:id="3">
    <w:p w14:paraId="223C5871" w14:textId="52ACD265" w:rsidR="001A27CD" w:rsidRDefault="001A27CD" w:rsidP="00D14F36">
      <w:pPr>
        <w:pStyle w:val="FootnoteText"/>
      </w:pPr>
      <w:r>
        <w:rPr>
          <w:rStyle w:val="FootnoteReference"/>
        </w:rPr>
        <w:footnoteRef/>
      </w:r>
      <w:r>
        <w:t xml:space="preserve"> Examples of these experiments identified by </w:t>
      </w:r>
      <w:r w:rsidRPr="00582553">
        <w:t>Tennant, et. al</w:t>
      </w:r>
      <w:r>
        <w:t xml:space="preserve">. (2017) </w:t>
      </w:r>
      <w:proofErr w:type="gramStart"/>
      <w:r>
        <w:t>include</w:t>
      </w:r>
      <w:proofErr w:type="gramEnd"/>
      <w:r>
        <w:t xml:space="preserve"> PLOS’s introduction of commenting on papers, BMJ’s Rapid Responses, cross publisher annotations platforms (PubPeer, PaperHive). Journals experimented by exclusively conducting review on manuscripts which were already made public (F1000, The Winnower). Services popped up that allow reviewers to claim credit for reviews (Publons, Academic Karma). Other experiments attempted to standardize pre-publication review forms to aid portability across publishers (RUBRIQ, Peerage of Science), or even provide metrics about the number of reviewers a paper received and the level of expertise of the reviewers (pre-SCORE).</w:t>
      </w:r>
    </w:p>
  </w:footnote>
  <w:footnote w:id="4">
    <w:p w14:paraId="0019A399" w14:textId="77777777" w:rsidR="001A27CD" w:rsidRDefault="001A27CD" w:rsidP="00D14F36">
      <w:pPr>
        <w:pStyle w:val="FootnoteText"/>
      </w:pPr>
      <w:r>
        <w:rPr>
          <w:rStyle w:val="FootnoteReference"/>
        </w:rPr>
        <w:footnoteRef/>
      </w:r>
      <w:r>
        <w:t xml:space="preserve"> </w:t>
      </w:r>
      <w:r w:rsidRPr="00B86C7F">
        <w:t>https://asapbio.org/launching-reimaginereview</w:t>
      </w:r>
    </w:p>
  </w:footnote>
  <w:footnote w:id="5">
    <w:p w14:paraId="72A5CF10" w14:textId="77777777" w:rsidR="001A27CD" w:rsidRDefault="001A27CD" w:rsidP="00D14F36">
      <w:pPr>
        <w:pStyle w:val="FootnoteText"/>
      </w:pPr>
      <w:r>
        <w:rPr>
          <w:rStyle w:val="FootnoteReference"/>
        </w:rPr>
        <w:footnoteRef/>
      </w:r>
      <w:r>
        <w:t xml:space="preserve"> </w:t>
      </w:r>
      <w:r w:rsidRPr="00B82601">
        <w:t>By the end of November 2020, the project had collected 49 peer-review experiments (https://web.archive.org/web/20201130125233/http://reimaginereview.asapbio.org/explore/).</w:t>
      </w:r>
    </w:p>
  </w:footnote>
  <w:footnote w:id="6">
    <w:p w14:paraId="5E0598A4" w14:textId="77777777" w:rsidR="001A27CD" w:rsidRDefault="001A27CD" w:rsidP="00D14F36">
      <w:pPr>
        <w:pStyle w:val="FootnoteText"/>
      </w:pPr>
      <w:r>
        <w:rPr>
          <w:rStyle w:val="FootnoteReference"/>
        </w:rPr>
        <w:footnoteRef/>
      </w:r>
      <w:r>
        <w:t xml:space="preserve"> </w:t>
      </w:r>
      <w:r w:rsidRPr="002748E7">
        <w:t>TaDiRize</w:t>
      </w:r>
      <w:r>
        <w:t xml:space="preserve"> was a project </w:t>
      </w:r>
      <w:proofErr w:type="gramStart"/>
      <w:r>
        <w:t>similar to</w:t>
      </w:r>
      <w:proofErr w:type="gramEnd"/>
      <w:r>
        <w:t xml:space="preserve"> CRediT, which sought to “</w:t>
      </w:r>
      <w:r w:rsidRPr="00655B28">
        <w:t>examine the expanding model of contributorship in the humanities</w:t>
      </w:r>
      <w:r>
        <w:t>” (</w:t>
      </w:r>
      <w:r w:rsidRPr="00684D14">
        <w:t>Mangiafico, 2015</w:t>
      </w:r>
      <w:r>
        <w:t>).</w:t>
      </w:r>
    </w:p>
  </w:footnote>
  <w:footnote w:id="7">
    <w:p w14:paraId="17BDAE90" w14:textId="77777777" w:rsidR="001A27CD" w:rsidRDefault="001A27CD" w:rsidP="00D14F36">
      <w:pPr>
        <w:pStyle w:val="FootnoteText"/>
      </w:pPr>
      <w:r>
        <w:rPr>
          <w:rStyle w:val="FootnoteReference"/>
        </w:rPr>
        <w:footnoteRef/>
      </w:r>
      <w:r>
        <w:t xml:space="preserve"> </w:t>
      </w:r>
      <w:r w:rsidRPr="00C72F62">
        <w:t>An app called tenzing is being developed to allow researchers to indicate at the start of a project which of the 14 CRediT categories they intend to contribute toward (Holcombe, A. O., Kovacs, M., Aust, F., &amp; Aczel, B., 2020).</w:t>
      </w:r>
    </w:p>
  </w:footnote>
  <w:footnote w:id="8">
    <w:p w14:paraId="62DE7BC3" w14:textId="77777777" w:rsidR="001A27CD" w:rsidRDefault="001A27CD" w:rsidP="00D14F36">
      <w:pPr>
        <w:pStyle w:val="FootnoteText"/>
      </w:pPr>
      <w:r>
        <w:rPr>
          <w:rStyle w:val="FootnoteReference"/>
        </w:rPr>
        <w:footnoteRef/>
      </w:r>
      <w:r>
        <w:t xml:space="preserve"> </w:t>
      </w:r>
      <w:r w:rsidRPr="001D6849">
        <w:t>New tools, such as scite.ai, use machine learning to automatically detect the citation relationship in published works from a simplified list (support, mentioning, or contradicting).</w:t>
      </w:r>
    </w:p>
  </w:footnote>
  <w:footnote w:id="9">
    <w:p w14:paraId="0C592128" w14:textId="77777777" w:rsidR="001A27CD" w:rsidRDefault="001A27CD" w:rsidP="00444D1F">
      <w:pPr>
        <w:pStyle w:val="FootnoteText"/>
      </w:pPr>
      <w:r>
        <w:rPr>
          <w:rStyle w:val="FootnoteReference"/>
        </w:rPr>
        <w:footnoteRef/>
      </w:r>
      <w:r>
        <w:t xml:space="preserve"> Priem &amp; Hemminger (2012) describe the decoupled journal as a meta-scheme: “for creating a market to let peer review—and the journal's other functions—evolve.””</w:t>
      </w:r>
    </w:p>
  </w:footnote>
  <w:footnote w:id="10">
    <w:p w14:paraId="4E241B8B" w14:textId="48FD5511" w:rsidR="001A27CD" w:rsidRDefault="001A27CD">
      <w:pPr>
        <w:pStyle w:val="FootnoteText"/>
      </w:pPr>
      <w:r>
        <w:rPr>
          <w:rStyle w:val="FootnoteReference"/>
        </w:rPr>
        <w:footnoteRef/>
      </w:r>
      <w:r>
        <w:t xml:space="preserve"> </w:t>
      </w:r>
      <w:r w:rsidRPr="008D7A65">
        <w:t xml:space="preserve">If a single reader were to contribute an assessment on all facets, their contribution </w:t>
      </w:r>
      <w:r>
        <w:t>c</w:t>
      </w:r>
      <w:r w:rsidRPr="008D7A65">
        <w:t xml:space="preserve">ould be displayed as a crust, encircling the whole pie chart; if multiple readers do so, there </w:t>
      </w:r>
      <w:r>
        <w:t>c</w:t>
      </w:r>
      <w:r w:rsidRPr="008D7A65">
        <w:t>ould be multiple crusts encircling the pie.</w:t>
      </w:r>
    </w:p>
  </w:footnote>
  <w:footnote w:id="11">
    <w:p w14:paraId="49281399" w14:textId="77777777" w:rsidR="001A27CD" w:rsidRDefault="001A27CD" w:rsidP="00AB2F7E">
      <w:pPr>
        <w:pStyle w:val="FootnoteText"/>
      </w:pPr>
      <w:r>
        <w:rPr>
          <w:rStyle w:val="FootnoteReference"/>
        </w:rPr>
        <w:footnoteRef/>
      </w:r>
      <w:r>
        <w:t xml:space="preserve"> </w:t>
      </w:r>
      <w:r w:rsidRPr="00275F6F">
        <w:t>Amherst College Press Director Mark Edgington presented a concept for interconnecting hexagonal icons meant to describe the stages of peer-review (ex. ‘double-blind by three reviewers’) a manuscript has undergone (https://www.charleston-hub.com/2018/11/peer-review-increasing-transparency-in-standards-and-practices/), which could serve as inspiration for how to represent micro reviews on facets across the record of versions (as informally dubbed and popularized by Jeroen Bosman &amp; Bianca Kramer).</w:t>
      </w:r>
    </w:p>
  </w:footnote>
  <w:footnote w:id="12">
    <w:p w14:paraId="379C6C41" w14:textId="115F544C" w:rsidR="001A27CD" w:rsidRDefault="001A27CD">
      <w:pPr>
        <w:pStyle w:val="FootnoteText"/>
      </w:pPr>
      <w:r>
        <w:rPr>
          <w:rStyle w:val="FootnoteReference"/>
        </w:rPr>
        <w:footnoteRef/>
      </w:r>
      <w:r>
        <w:t xml:space="preserve"> </w:t>
      </w:r>
      <w:r w:rsidRPr="00512F4A">
        <w:t xml:space="preserve">Otherwise, reviews created for outlets like F1000’s Open Peer Review (which appear as a sidebar that slides out on an article to reveal reviews from invited reviewers on different article versions), or the COVID-19 Rapid Review project at MIT (which treats reviews like very brief articles in their own right) could each be harvested by a natural language processing service to match facets, </w:t>
      </w:r>
      <w:proofErr w:type="gramStart"/>
      <w:r w:rsidRPr="00512F4A">
        <w:t>similar to</w:t>
      </w:r>
      <w:proofErr w:type="gramEnd"/>
      <w:r w:rsidRPr="00512F4A">
        <w:t xml:space="preserve"> how scite.ai matches citation sentiment.</w:t>
      </w:r>
    </w:p>
  </w:footnote>
  <w:footnote w:id="13">
    <w:p w14:paraId="5561E03A" w14:textId="1CFD486F" w:rsidR="001A27CD" w:rsidRDefault="001A27CD">
      <w:pPr>
        <w:pStyle w:val="FootnoteText"/>
      </w:pPr>
      <w:r>
        <w:rPr>
          <w:rStyle w:val="FootnoteReference"/>
        </w:rPr>
        <w:footnoteRef/>
      </w:r>
      <w:r>
        <w:t xml:space="preserve"> </w:t>
      </w:r>
      <w:r w:rsidRPr="00901CC6">
        <w:t>Consideration will also need to be given to making the service fully operable with text-readers for both accessibility and translation options.</w:t>
      </w:r>
    </w:p>
  </w:footnote>
  <w:footnote w:id="14">
    <w:p w14:paraId="0A92F867" w14:textId="264E94BC" w:rsidR="001A27CD" w:rsidRDefault="001A27CD">
      <w:pPr>
        <w:pStyle w:val="FootnoteText"/>
      </w:pPr>
      <w:r>
        <w:rPr>
          <w:rStyle w:val="FootnoteReference"/>
        </w:rPr>
        <w:footnoteRef/>
      </w:r>
      <w:r>
        <w:t xml:space="preserve"> Examples: A service like Codecheck (</w:t>
      </w:r>
      <w:hyperlink r:id="rId1" w:history="1">
        <w:r w:rsidRPr="00C67138">
          <w:rPr>
            <w:rStyle w:val="Hyperlink"/>
          </w:rPr>
          <w:t>https://codecheck.org.uk/process/</w:t>
        </w:r>
      </w:hyperlink>
      <w:r>
        <w:t xml:space="preserve">) could provide a review of a code facet in an article. An artificial intelligence service, such as one described by </w:t>
      </w:r>
      <w:r w:rsidRPr="00FC74EB">
        <w:t>Graham,</w:t>
      </w:r>
      <w:r>
        <w:t xml:space="preserve"> et.al. (2020), detecting when conflicts of interest exist could provide a review of a COI facet.  </w:t>
      </w:r>
    </w:p>
  </w:footnote>
  <w:footnote w:id="15">
    <w:p w14:paraId="17BD0A62" w14:textId="7E5B173D" w:rsidR="001A27CD" w:rsidRDefault="001A27CD">
      <w:pPr>
        <w:pStyle w:val="FootnoteText"/>
      </w:pPr>
      <w:r>
        <w:rPr>
          <w:rStyle w:val="FootnoteReference"/>
        </w:rPr>
        <w:footnoteRef/>
      </w:r>
      <w:r>
        <w:t xml:space="preserve"> </w:t>
      </w:r>
      <w:r w:rsidRPr="00E302F7">
        <w:t>This example uses four (Formal Analysis, Methodology, Funding acquisition, Conceptualization) of the 14 contributor roles on the CrediT Contributor Roles Taxonomy (casrai.org/credit).</w:t>
      </w:r>
    </w:p>
  </w:footnote>
  <w:footnote w:id="16">
    <w:p w14:paraId="15F1411F" w14:textId="1B5FE265" w:rsidR="001A27CD" w:rsidRDefault="001A27CD">
      <w:pPr>
        <w:pStyle w:val="FootnoteText"/>
      </w:pPr>
      <w:r>
        <w:rPr>
          <w:rStyle w:val="FootnoteReference"/>
        </w:rPr>
        <w:footnoteRef/>
      </w:r>
      <w:r>
        <w:t xml:space="preserve"> A</w:t>
      </w:r>
      <w:r w:rsidRPr="004D2C16">
        <w:t>t rates higher than if they simply were highlighting every work they can claim “first” on</w:t>
      </w:r>
      <w:r>
        <w:t>.</w:t>
      </w:r>
    </w:p>
  </w:footnote>
  <w:footnote w:id="17">
    <w:p w14:paraId="06BD8968" w14:textId="26A4B475" w:rsidR="001A27CD" w:rsidRDefault="001A27CD">
      <w:pPr>
        <w:pStyle w:val="FootnoteText"/>
      </w:pPr>
      <w:r>
        <w:rPr>
          <w:rStyle w:val="FootnoteReference"/>
        </w:rPr>
        <w:footnoteRef/>
      </w:r>
      <w:r>
        <w:t xml:space="preserve"> Rather than attempting </w:t>
      </w:r>
      <w:r w:rsidRPr="004317C0">
        <w:t>scheme</w:t>
      </w:r>
      <w:r>
        <w:t>s</w:t>
      </w:r>
      <w:r w:rsidRPr="004317C0">
        <w:t xml:space="preserve"> to restrict authors to writing fewer papers.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DDA5A" w14:textId="77777777" w:rsidR="001C7B93" w:rsidRDefault="001C7B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C3465" w14:textId="77777777" w:rsidR="001C7B93" w:rsidRDefault="001C7B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4FBA0" w14:textId="77777777" w:rsidR="001C7B93" w:rsidRDefault="001C7B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274"/>
    <w:rsid w:val="000003A7"/>
    <w:rsid w:val="000009E3"/>
    <w:rsid w:val="00000E20"/>
    <w:rsid w:val="00002DA9"/>
    <w:rsid w:val="00005AE7"/>
    <w:rsid w:val="00006482"/>
    <w:rsid w:val="00007632"/>
    <w:rsid w:val="00011125"/>
    <w:rsid w:val="00011748"/>
    <w:rsid w:val="00012C5D"/>
    <w:rsid w:val="00015F7C"/>
    <w:rsid w:val="000161E9"/>
    <w:rsid w:val="00016F4A"/>
    <w:rsid w:val="000175A8"/>
    <w:rsid w:val="00021E94"/>
    <w:rsid w:val="00022392"/>
    <w:rsid w:val="000249D1"/>
    <w:rsid w:val="000259F4"/>
    <w:rsid w:val="00025DE2"/>
    <w:rsid w:val="00031AAC"/>
    <w:rsid w:val="000322E5"/>
    <w:rsid w:val="0003246B"/>
    <w:rsid w:val="00034160"/>
    <w:rsid w:val="00034495"/>
    <w:rsid w:val="00040A9E"/>
    <w:rsid w:val="000412AB"/>
    <w:rsid w:val="000417D3"/>
    <w:rsid w:val="00042D79"/>
    <w:rsid w:val="0004385D"/>
    <w:rsid w:val="00044018"/>
    <w:rsid w:val="00044305"/>
    <w:rsid w:val="000448E6"/>
    <w:rsid w:val="00047161"/>
    <w:rsid w:val="00051210"/>
    <w:rsid w:val="00052825"/>
    <w:rsid w:val="000546A9"/>
    <w:rsid w:val="000567FC"/>
    <w:rsid w:val="000615A0"/>
    <w:rsid w:val="00061784"/>
    <w:rsid w:val="00061BB7"/>
    <w:rsid w:val="00062110"/>
    <w:rsid w:val="0006249A"/>
    <w:rsid w:val="00064F72"/>
    <w:rsid w:val="00066277"/>
    <w:rsid w:val="00066BD6"/>
    <w:rsid w:val="00067BDF"/>
    <w:rsid w:val="00073096"/>
    <w:rsid w:val="00075B2C"/>
    <w:rsid w:val="0007742F"/>
    <w:rsid w:val="00077DB5"/>
    <w:rsid w:val="0008106C"/>
    <w:rsid w:val="0008630D"/>
    <w:rsid w:val="000866D5"/>
    <w:rsid w:val="00086988"/>
    <w:rsid w:val="00087419"/>
    <w:rsid w:val="0009045B"/>
    <w:rsid w:val="00090569"/>
    <w:rsid w:val="000908EC"/>
    <w:rsid w:val="000941F6"/>
    <w:rsid w:val="000966F4"/>
    <w:rsid w:val="000968DF"/>
    <w:rsid w:val="00097D0E"/>
    <w:rsid w:val="000A210A"/>
    <w:rsid w:val="000A2375"/>
    <w:rsid w:val="000A2A27"/>
    <w:rsid w:val="000A34E0"/>
    <w:rsid w:val="000A35C2"/>
    <w:rsid w:val="000A4C80"/>
    <w:rsid w:val="000A7374"/>
    <w:rsid w:val="000B55AF"/>
    <w:rsid w:val="000B662C"/>
    <w:rsid w:val="000B72C8"/>
    <w:rsid w:val="000C1BAC"/>
    <w:rsid w:val="000C2490"/>
    <w:rsid w:val="000C3379"/>
    <w:rsid w:val="000C3DD8"/>
    <w:rsid w:val="000C51D2"/>
    <w:rsid w:val="000C539D"/>
    <w:rsid w:val="000C53A7"/>
    <w:rsid w:val="000C7161"/>
    <w:rsid w:val="000C7BB6"/>
    <w:rsid w:val="000D282F"/>
    <w:rsid w:val="000D5638"/>
    <w:rsid w:val="000D57F7"/>
    <w:rsid w:val="000D6B10"/>
    <w:rsid w:val="000E15BC"/>
    <w:rsid w:val="000E2F26"/>
    <w:rsid w:val="000E42F6"/>
    <w:rsid w:val="000E6D9E"/>
    <w:rsid w:val="000E6E23"/>
    <w:rsid w:val="000F1F5D"/>
    <w:rsid w:val="000F4CFD"/>
    <w:rsid w:val="000F5159"/>
    <w:rsid w:val="000F6790"/>
    <w:rsid w:val="00100337"/>
    <w:rsid w:val="00100932"/>
    <w:rsid w:val="001010D9"/>
    <w:rsid w:val="00103454"/>
    <w:rsid w:val="00103547"/>
    <w:rsid w:val="0010618A"/>
    <w:rsid w:val="00107211"/>
    <w:rsid w:val="001079CE"/>
    <w:rsid w:val="00111E31"/>
    <w:rsid w:val="00111E98"/>
    <w:rsid w:val="00112730"/>
    <w:rsid w:val="00114763"/>
    <w:rsid w:val="00117229"/>
    <w:rsid w:val="001204F0"/>
    <w:rsid w:val="001215D6"/>
    <w:rsid w:val="0012313D"/>
    <w:rsid w:val="00123861"/>
    <w:rsid w:val="001248AE"/>
    <w:rsid w:val="00125289"/>
    <w:rsid w:val="00127310"/>
    <w:rsid w:val="00127E3B"/>
    <w:rsid w:val="00130842"/>
    <w:rsid w:val="001348F0"/>
    <w:rsid w:val="00134975"/>
    <w:rsid w:val="00134ED0"/>
    <w:rsid w:val="00136CE8"/>
    <w:rsid w:val="00136D3F"/>
    <w:rsid w:val="001404AE"/>
    <w:rsid w:val="00140B15"/>
    <w:rsid w:val="00141946"/>
    <w:rsid w:val="00141AEC"/>
    <w:rsid w:val="00141AF2"/>
    <w:rsid w:val="0014211A"/>
    <w:rsid w:val="001421AB"/>
    <w:rsid w:val="00143727"/>
    <w:rsid w:val="00143B46"/>
    <w:rsid w:val="001447DD"/>
    <w:rsid w:val="00144E55"/>
    <w:rsid w:val="0014577E"/>
    <w:rsid w:val="00146FFB"/>
    <w:rsid w:val="001503FF"/>
    <w:rsid w:val="00154252"/>
    <w:rsid w:val="00155125"/>
    <w:rsid w:val="0016375C"/>
    <w:rsid w:val="00164F42"/>
    <w:rsid w:val="00166274"/>
    <w:rsid w:val="001676B8"/>
    <w:rsid w:val="00171A6E"/>
    <w:rsid w:val="00171C85"/>
    <w:rsid w:val="0017271C"/>
    <w:rsid w:val="0017354D"/>
    <w:rsid w:val="00173864"/>
    <w:rsid w:val="00173979"/>
    <w:rsid w:val="001743CB"/>
    <w:rsid w:val="00176B15"/>
    <w:rsid w:val="00181231"/>
    <w:rsid w:val="001828BD"/>
    <w:rsid w:val="00183E50"/>
    <w:rsid w:val="001847C3"/>
    <w:rsid w:val="00184AA0"/>
    <w:rsid w:val="00185628"/>
    <w:rsid w:val="00186BF3"/>
    <w:rsid w:val="00190054"/>
    <w:rsid w:val="0019019E"/>
    <w:rsid w:val="00191958"/>
    <w:rsid w:val="00191F81"/>
    <w:rsid w:val="0019231B"/>
    <w:rsid w:val="00193136"/>
    <w:rsid w:val="0019345F"/>
    <w:rsid w:val="001944B6"/>
    <w:rsid w:val="001948F3"/>
    <w:rsid w:val="00194B3B"/>
    <w:rsid w:val="00195DFA"/>
    <w:rsid w:val="00196308"/>
    <w:rsid w:val="001968C2"/>
    <w:rsid w:val="00196E91"/>
    <w:rsid w:val="001970FA"/>
    <w:rsid w:val="0019724D"/>
    <w:rsid w:val="001A2706"/>
    <w:rsid w:val="001A27CD"/>
    <w:rsid w:val="001A4AA7"/>
    <w:rsid w:val="001A6D6D"/>
    <w:rsid w:val="001B0279"/>
    <w:rsid w:val="001B0F0F"/>
    <w:rsid w:val="001B3453"/>
    <w:rsid w:val="001B546C"/>
    <w:rsid w:val="001B6DB7"/>
    <w:rsid w:val="001B6E39"/>
    <w:rsid w:val="001C23D5"/>
    <w:rsid w:val="001C33CF"/>
    <w:rsid w:val="001C3C26"/>
    <w:rsid w:val="001C4DA1"/>
    <w:rsid w:val="001C5B80"/>
    <w:rsid w:val="001C6A70"/>
    <w:rsid w:val="001C7B93"/>
    <w:rsid w:val="001D1060"/>
    <w:rsid w:val="001D3CB6"/>
    <w:rsid w:val="001D42A6"/>
    <w:rsid w:val="001D4545"/>
    <w:rsid w:val="001D6849"/>
    <w:rsid w:val="001D7F51"/>
    <w:rsid w:val="001E0DDA"/>
    <w:rsid w:val="001E2562"/>
    <w:rsid w:val="001E2E0C"/>
    <w:rsid w:val="001E3718"/>
    <w:rsid w:val="001E561C"/>
    <w:rsid w:val="001E5C95"/>
    <w:rsid w:val="001F0171"/>
    <w:rsid w:val="001F0621"/>
    <w:rsid w:val="001F6E03"/>
    <w:rsid w:val="0020047F"/>
    <w:rsid w:val="00201A23"/>
    <w:rsid w:val="00201CEC"/>
    <w:rsid w:val="0020234D"/>
    <w:rsid w:val="00202C84"/>
    <w:rsid w:val="00207FBD"/>
    <w:rsid w:val="002119AD"/>
    <w:rsid w:val="00213206"/>
    <w:rsid w:val="002152BF"/>
    <w:rsid w:val="00217A8A"/>
    <w:rsid w:val="002211DA"/>
    <w:rsid w:val="0022303E"/>
    <w:rsid w:val="002232E8"/>
    <w:rsid w:val="00223766"/>
    <w:rsid w:val="00223EDB"/>
    <w:rsid w:val="0022603B"/>
    <w:rsid w:val="0023186C"/>
    <w:rsid w:val="00232F4D"/>
    <w:rsid w:val="00235A82"/>
    <w:rsid w:val="002401E6"/>
    <w:rsid w:val="00240A97"/>
    <w:rsid w:val="00241CB1"/>
    <w:rsid w:val="0024228E"/>
    <w:rsid w:val="002425CC"/>
    <w:rsid w:val="00247064"/>
    <w:rsid w:val="00247597"/>
    <w:rsid w:val="00247889"/>
    <w:rsid w:val="00247D32"/>
    <w:rsid w:val="00250389"/>
    <w:rsid w:val="002515FD"/>
    <w:rsid w:val="00254ED4"/>
    <w:rsid w:val="00255042"/>
    <w:rsid w:val="00255111"/>
    <w:rsid w:val="00255176"/>
    <w:rsid w:val="00257FED"/>
    <w:rsid w:val="0026103C"/>
    <w:rsid w:val="00263821"/>
    <w:rsid w:val="002659E4"/>
    <w:rsid w:val="0026672B"/>
    <w:rsid w:val="00266AF4"/>
    <w:rsid w:val="002677B5"/>
    <w:rsid w:val="002704DD"/>
    <w:rsid w:val="0027183E"/>
    <w:rsid w:val="00271B81"/>
    <w:rsid w:val="00272336"/>
    <w:rsid w:val="0027242F"/>
    <w:rsid w:val="0027410E"/>
    <w:rsid w:val="002748E7"/>
    <w:rsid w:val="00275F6F"/>
    <w:rsid w:val="00277858"/>
    <w:rsid w:val="002816B6"/>
    <w:rsid w:val="0028651B"/>
    <w:rsid w:val="0028697E"/>
    <w:rsid w:val="002878A8"/>
    <w:rsid w:val="002923EA"/>
    <w:rsid w:val="002939AF"/>
    <w:rsid w:val="00294217"/>
    <w:rsid w:val="00294C86"/>
    <w:rsid w:val="00295771"/>
    <w:rsid w:val="002A0144"/>
    <w:rsid w:val="002A0153"/>
    <w:rsid w:val="002A13BB"/>
    <w:rsid w:val="002A1CFC"/>
    <w:rsid w:val="002A1E90"/>
    <w:rsid w:val="002A1FB6"/>
    <w:rsid w:val="002A3DDE"/>
    <w:rsid w:val="002A4003"/>
    <w:rsid w:val="002A5D84"/>
    <w:rsid w:val="002A6E4B"/>
    <w:rsid w:val="002A74B3"/>
    <w:rsid w:val="002B05DE"/>
    <w:rsid w:val="002B16B2"/>
    <w:rsid w:val="002B1BF4"/>
    <w:rsid w:val="002B3338"/>
    <w:rsid w:val="002B363D"/>
    <w:rsid w:val="002B53E4"/>
    <w:rsid w:val="002B632F"/>
    <w:rsid w:val="002B7A45"/>
    <w:rsid w:val="002C044B"/>
    <w:rsid w:val="002C0A3A"/>
    <w:rsid w:val="002C0C82"/>
    <w:rsid w:val="002C185E"/>
    <w:rsid w:val="002C421A"/>
    <w:rsid w:val="002C4281"/>
    <w:rsid w:val="002C4502"/>
    <w:rsid w:val="002C4C4B"/>
    <w:rsid w:val="002C5251"/>
    <w:rsid w:val="002C7DCF"/>
    <w:rsid w:val="002D3A8B"/>
    <w:rsid w:val="002D6DDF"/>
    <w:rsid w:val="002D706E"/>
    <w:rsid w:val="002E0754"/>
    <w:rsid w:val="002E0D83"/>
    <w:rsid w:val="002E1CF7"/>
    <w:rsid w:val="002E1DA1"/>
    <w:rsid w:val="002E260E"/>
    <w:rsid w:val="002E4205"/>
    <w:rsid w:val="002E4EDC"/>
    <w:rsid w:val="002E59B9"/>
    <w:rsid w:val="002E6BE9"/>
    <w:rsid w:val="002E7BEC"/>
    <w:rsid w:val="002E7D73"/>
    <w:rsid w:val="002F0489"/>
    <w:rsid w:val="002F0864"/>
    <w:rsid w:val="002F0C40"/>
    <w:rsid w:val="002F1B25"/>
    <w:rsid w:val="002F4001"/>
    <w:rsid w:val="002F467E"/>
    <w:rsid w:val="002F6728"/>
    <w:rsid w:val="002F6890"/>
    <w:rsid w:val="002F76F3"/>
    <w:rsid w:val="00301500"/>
    <w:rsid w:val="003037AB"/>
    <w:rsid w:val="0030521C"/>
    <w:rsid w:val="003061B0"/>
    <w:rsid w:val="00306CB3"/>
    <w:rsid w:val="00310B40"/>
    <w:rsid w:val="003127A5"/>
    <w:rsid w:val="003152EC"/>
    <w:rsid w:val="00315989"/>
    <w:rsid w:val="0031603F"/>
    <w:rsid w:val="003167E1"/>
    <w:rsid w:val="00316922"/>
    <w:rsid w:val="00320AB3"/>
    <w:rsid w:val="0032290D"/>
    <w:rsid w:val="00322C71"/>
    <w:rsid w:val="00322E00"/>
    <w:rsid w:val="0032386F"/>
    <w:rsid w:val="003253DD"/>
    <w:rsid w:val="00325D7C"/>
    <w:rsid w:val="00334639"/>
    <w:rsid w:val="00336101"/>
    <w:rsid w:val="003404AD"/>
    <w:rsid w:val="00342B25"/>
    <w:rsid w:val="003455E3"/>
    <w:rsid w:val="00345873"/>
    <w:rsid w:val="00345BED"/>
    <w:rsid w:val="00346A01"/>
    <w:rsid w:val="00346BC4"/>
    <w:rsid w:val="00346ED1"/>
    <w:rsid w:val="00351F3B"/>
    <w:rsid w:val="003521BA"/>
    <w:rsid w:val="003528E3"/>
    <w:rsid w:val="003551B2"/>
    <w:rsid w:val="00355A9A"/>
    <w:rsid w:val="003563FD"/>
    <w:rsid w:val="003565E7"/>
    <w:rsid w:val="00361A73"/>
    <w:rsid w:val="00372644"/>
    <w:rsid w:val="00373005"/>
    <w:rsid w:val="00373E0E"/>
    <w:rsid w:val="00374612"/>
    <w:rsid w:val="00374FE4"/>
    <w:rsid w:val="00375005"/>
    <w:rsid w:val="00375476"/>
    <w:rsid w:val="003772E9"/>
    <w:rsid w:val="00380BBC"/>
    <w:rsid w:val="0038381C"/>
    <w:rsid w:val="00387B47"/>
    <w:rsid w:val="00393CDA"/>
    <w:rsid w:val="003944A2"/>
    <w:rsid w:val="0039563F"/>
    <w:rsid w:val="00395B62"/>
    <w:rsid w:val="0039736C"/>
    <w:rsid w:val="003A011B"/>
    <w:rsid w:val="003A119B"/>
    <w:rsid w:val="003A2840"/>
    <w:rsid w:val="003A4139"/>
    <w:rsid w:val="003B1535"/>
    <w:rsid w:val="003B1AD4"/>
    <w:rsid w:val="003B405B"/>
    <w:rsid w:val="003B620E"/>
    <w:rsid w:val="003B7EC6"/>
    <w:rsid w:val="003C0B36"/>
    <w:rsid w:val="003C276D"/>
    <w:rsid w:val="003C2D99"/>
    <w:rsid w:val="003C3A65"/>
    <w:rsid w:val="003C5D76"/>
    <w:rsid w:val="003C5EDB"/>
    <w:rsid w:val="003D0FE0"/>
    <w:rsid w:val="003D4F53"/>
    <w:rsid w:val="003D66B7"/>
    <w:rsid w:val="003D66C9"/>
    <w:rsid w:val="003E2BAF"/>
    <w:rsid w:val="003E3027"/>
    <w:rsid w:val="003E33CD"/>
    <w:rsid w:val="003E3D7E"/>
    <w:rsid w:val="003E4310"/>
    <w:rsid w:val="003E498D"/>
    <w:rsid w:val="003E4AC2"/>
    <w:rsid w:val="003E5815"/>
    <w:rsid w:val="003E5B30"/>
    <w:rsid w:val="003F05FD"/>
    <w:rsid w:val="003F140B"/>
    <w:rsid w:val="003F2E1B"/>
    <w:rsid w:val="003F457B"/>
    <w:rsid w:val="003F63CA"/>
    <w:rsid w:val="003F6662"/>
    <w:rsid w:val="003F6A18"/>
    <w:rsid w:val="00400344"/>
    <w:rsid w:val="00402897"/>
    <w:rsid w:val="004028EC"/>
    <w:rsid w:val="00403585"/>
    <w:rsid w:val="00404A33"/>
    <w:rsid w:val="00405828"/>
    <w:rsid w:val="0041183B"/>
    <w:rsid w:val="0041412B"/>
    <w:rsid w:val="004154CF"/>
    <w:rsid w:val="00415640"/>
    <w:rsid w:val="004160EF"/>
    <w:rsid w:val="00417245"/>
    <w:rsid w:val="00423B49"/>
    <w:rsid w:val="0042418D"/>
    <w:rsid w:val="004259CB"/>
    <w:rsid w:val="00425F72"/>
    <w:rsid w:val="00426284"/>
    <w:rsid w:val="00427A96"/>
    <w:rsid w:val="00430444"/>
    <w:rsid w:val="004317C0"/>
    <w:rsid w:val="00432EC5"/>
    <w:rsid w:val="0043449F"/>
    <w:rsid w:val="0043487B"/>
    <w:rsid w:val="004367D7"/>
    <w:rsid w:val="00436C26"/>
    <w:rsid w:val="004372EB"/>
    <w:rsid w:val="00437A77"/>
    <w:rsid w:val="004437B7"/>
    <w:rsid w:val="00444A66"/>
    <w:rsid w:val="00444CF1"/>
    <w:rsid w:val="00444D1F"/>
    <w:rsid w:val="00446BC0"/>
    <w:rsid w:val="004476EE"/>
    <w:rsid w:val="00447A89"/>
    <w:rsid w:val="00451DEF"/>
    <w:rsid w:val="0045589D"/>
    <w:rsid w:val="00456D98"/>
    <w:rsid w:val="00457A28"/>
    <w:rsid w:val="00463351"/>
    <w:rsid w:val="0046336B"/>
    <w:rsid w:val="00464D34"/>
    <w:rsid w:val="0046648F"/>
    <w:rsid w:val="00466C25"/>
    <w:rsid w:val="0046704F"/>
    <w:rsid w:val="00470090"/>
    <w:rsid w:val="004705D4"/>
    <w:rsid w:val="00470E69"/>
    <w:rsid w:val="0047108C"/>
    <w:rsid w:val="00472CC7"/>
    <w:rsid w:val="00472CD1"/>
    <w:rsid w:val="00473774"/>
    <w:rsid w:val="00474323"/>
    <w:rsid w:val="0047436C"/>
    <w:rsid w:val="00475AC0"/>
    <w:rsid w:val="004771DD"/>
    <w:rsid w:val="004774B7"/>
    <w:rsid w:val="00481009"/>
    <w:rsid w:val="004821D9"/>
    <w:rsid w:val="00482809"/>
    <w:rsid w:val="00483711"/>
    <w:rsid w:val="00487393"/>
    <w:rsid w:val="00490783"/>
    <w:rsid w:val="004922D6"/>
    <w:rsid w:val="00492361"/>
    <w:rsid w:val="00492F0D"/>
    <w:rsid w:val="00493392"/>
    <w:rsid w:val="004946E4"/>
    <w:rsid w:val="004951DB"/>
    <w:rsid w:val="004952D2"/>
    <w:rsid w:val="00495792"/>
    <w:rsid w:val="004A1BC0"/>
    <w:rsid w:val="004A2040"/>
    <w:rsid w:val="004A3B62"/>
    <w:rsid w:val="004A4AAF"/>
    <w:rsid w:val="004A4E38"/>
    <w:rsid w:val="004B0ED0"/>
    <w:rsid w:val="004B0FAF"/>
    <w:rsid w:val="004B2811"/>
    <w:rsid w:val="004B298D"/>
    <w:rsid w:val="004B4855"/>
    <w:rsid w:val="004B5C89"/>
    <w:rsid w:val="004B60E9"/>
    <w:rsid w:val="004B6B28"/>
    <w:rsid w:val="004C0CEA"/>
    <w:rsid w:val="004C1ECC"/>
    <w:rsid w:val="004C3CD2"/>
    <w:rsid w:val="004C3F29"/>
    <w:rsid w:val="004C562F"/>
    <w:rsid w:val="004C56F8"/>
    <w:rsid w:val="004D08BC"/>
    <w:rsid w:val="004D2C16"/>
    <w:rsid w:val="004D2F61"/>
    <w:rsid w:val="004D3CAF"/>
    <w:rsid w:val="004D6C87"/>
    <w:rsid w:val="004D70A1"/>
    <w:rsid w:val="004D77F2"/>
    <w:rsid w:val="004E0DA2"/>
    <w:rsid w:val="004E1B30"/>
    <w:rsid w:val="004E1DE1"/>
    <w:rsid w:val="004E43A4"/>
    <w:rsid w:val="004E7109"/>
    <w:rsid w:val="004F06E8"/>
    <w:rsid w:val="004F1B2C"/>
    <w:rsid w:val="004F4B8E"/>
    <w:rsid w:val="004F6F64"/>
    <w:rsid w:val="005009A2"/>
    <w:rsid w:val="0050333D"/>
    <w:rsid w:val="00503361"/>
    <w:rsid w:val="005056C6"/>
    <w:rsid w:val="00505F35"/>
    <w:rsid w:val="0050657B"/>
    <w:rsid w:val="00510923"/>
    <w:rsid w:val="00511C0A"/>
    <w:rsid w:val="00512F4A"/>
    <w:rsid w:val="00512FA8"/>
    <w:rsid w:val="0051402C"/>
    <w:rsid w:val="005158B2"/>
    <w:rsid w:val="00517ADD"/>
    <w:rsid w:val="0052396D"/>
    <w:rsid w:val="00523A7E"/>
    <w:rsid w:val="00523BF9"/>
    <w:rsid w:val="005247E8"/>
    <w:rsid w:val="0052562D"/>
    <w:rsid w:val="00525696"/>
    <w:rsid w:val="00525C8C"/>
    <w:rsid w:val="005321C6"/>
    <w:rsid w:val="00532D37"/>
    <w:rsid w:val="00533B18"/>
    <w:rsid w:val="00534048"/>
    <w:rsid w:val="00534D01"/>
    <w:rsid w:val="00535445"/>
    <w:rsid w:val="00536723"/>
    <w:rsid w:val="00537C39"/>
    <w:rsid w:val="00541502"/>
    <w:rsid w:val="00542232"/>
    <w:rsid w:val="00544C3D"/>
    <w:rsid w:val="0054514C"/>
    <w:rsid w:val="005468D5"/>
    <w:rsid w:val="00547367"/>
    <w:rsid w:val="00547990"/>
    <w:rsid w:val="00550AFB"/>
    <w:rsid w:val="00550C65"/>
    <w:rsid w:val="00551495"/>
    <w:rsid w:val="00551563"/>
    <w:rsid w:val="00552716"/>
    <w:rsid w:val="0055419D"/>
    <w:rsid w:val="00554C11"/>
    <w:rsid w:val="00555A66"/>
    <w:rsid w:val="00556615"/>
    <w:rsid w:val="0055678F"/>
    <w:rsid w:val="0055682F"/>
    <w:rsid w:val="005573CF"/>
    <w:rsid w:val="00560456"/>
    <w:rsid w:val="00562A03"/>
    <w:rsid w:val="00566E28"/>
    <w:rsid w:val="00567527"/>
    <w:rsid w:val="00567BF5"/>
    <w:rsid w:val="00570172"/>
    <w:rsid w:val="005705F4"/>
    <w:rsid w:val="00572A99"/>
    <w:rsid w:val="0057368E"/>
    <w:rsid w:val="005744F3"/>
    <w:rsid w:val="005746A3"/>
    <w:rsid w:val="00575E5E"/>
    <w:rsid w:val="0057679C"/>
    <w:rsid w:val="00580F3F"/>
    <w:rsid w:val="005810F0"/>
    <w:rsid w:val="00581C28"/>
    <w:rsid w:val="00582553"/>
    <w:rsid w:val="00582AE5"/>
    <w:rsid w:val="00583B81"/>
    <w:rsid w:val="00583D6A"/>
    <w:rsid w:val="00584072"/>
    <w:rsid w:val="00585831"/>
    <w:rsid w:val="00585E62"/>
    <w:rsid w:val="00585E7B"/>
    <w:rsid w:val="005860DF"/>
    <w:rsid w:val="00587BBC"/>
    <w:rsid w:val="005906B0"/>
    <w:rsid w:val="005912BA"/>
    <w:rsid w:val="00593345"/>
    <w:rsid w:val="00594F17"/>
    <w:rsid w:val="00597E3B"/>
    <w:rsid w:val="005A0C96"/>
    <w:rsid w:val="005A4E07"/>
    <w:rsid w:val="005A7DDF"/>
    <w:rsid w:val="005B05E6"/>
    <w:rsid w:val="005B0A2E"/>
    <w:rsid w:val="005B1532"/>
    <w:rsid w:val="005B228A"/>
    <w:rsid w:val="005B25D9"/>
    <w:rsid w:val="005B2B22"/>
    <w:rsid w:val="005B324C"/>
    <w:rsid w:val="005B32C2"/>
    <w:rsid w:val="005B5953"/>
    <w:rsid w:val="005B76AA"/>
    <w:rsid w:val="005B77D9"/>
    <w:rsid w:val="005C0178"/>
    <w:rsid w:val="005C141D"/>
    <w:rsid w:val="005C5198"/>
    <w:rsid w:val="005C6A2E"/>
    <w:rsid w:val="005C7A9A"/>
    <w:rsid w:val="005D07CD"/>
    <w:rsid w:val="005D1A66"/>
    <w:rsid w:val="005D45DA"/>
    <w:rsid w:val="005D5755"/>
    <w:rsid w:val="005E0C08"/>
    <w:rsid w:val="005E1985"/>
    <w:rsid w:val="005E23F0"/>
    <w:rsid w:val="005E3B28"/>
    <w:rsid w:val="005E40E1"/>
    <w:rsid w:val="005E53E0"/>
    <w:rsid w:val="005E6FF4"/>
    <w:rsid w:val="005E7E52"/>
    <w:rsid w:val="005F113D"/>
    <w:rsid w:val="005F14E3"/>
    <w:rsid w:val="005F25A4"/>
    <w:rsid w:val="005F4161"/>
    <w:rsid w:val="005F445A"/>
    <w:rsid w:val="005F4472"/>
    <w:rsid w:val="005F4ACB"/>
    <w:rsid w:val="005F4B9D"/>
    <w:rsid w:val="005F683A"/>
    <w:rsid w:val="005F6F52"/>
    <w:rsid w:val="00600FC4"/>
    <w:rsid w:val="00601EC8"/>
    <w:rsid w:val="00604651"/>
    <w:rsid w:val="006049B0"/>
    <w:rsid w:val="00604AF8"/>
    <w:rsid w:val="006059AD"/>
    <w:rsid w:val="00606296"/>
    <w:rsid w:val="00607B63"/>
    <w:rsid w:val="00610EE9"/>
    <w:rsid w:val="006121C4"/>
    <w:rsid w:val="00613FB3"/>
    <w:rsid w:val="00615565"/>
    <w:rsid w:val="006165AB"/>
    <w:rsid w:val="00623E5F"/>
    <w:rsid w:val="00623E8C"/>
    <w:rsid w:val="00624588"/>
    <w:rsid w:val="006245BB"/>
    <w:rsid w:val="00626176"/>
    <w:rsid w:val="0062663F"/>
    <w:rsid w:val="0063346C"/>
    <w:rsid w:val="006343AF"/>
    <w:rsid w:val="00634CBE"/>
    <w:rsid w:val="00634CDF"/>
    <w:rsid w:val="00635151"/>
    <w:rsid w:val="00637B21"/>
    <w:rsid w:val="006411C4"/>
    <w:rsid w:val="00642308"/>
    <w:rsid w:val="0064297F"/>
    <w:rsid w:val="00643876"/>
    <w:rsid w:val="00645509"/>
    <w:rsid w:val="006455E1"/>
    <w:rsid w:val="00651E7C"/>
    <w:rsid w:val="0065545E"/>
    <w:rsid w:val="00655B28"/>
    <w:rsid w:val="00660D06"/>
    <w:rsid w:val="0066336D"/>
    <w:rsid w:val="0066501A"/>
    <w:rsid w:val="0066518F"/>
    <w:rsid w:val="006653BE"/>
    <w:rsid w:val="00670315"/>
    <w:rsid w:val="0067038D"/>
    <w:rsid w:val="00673DD2"/>
    <w:rsid w:val="00674248"/>
    <w:rsid w:val="0067487D"/>
    <w:rsid w:val="00676708"/>
    <w:rsid w:val="006778DB"/>
    <w:rsid w:val="00682C8E"/>
    <w:rsid w:val="00683AB9"/>
    <w:rsid w:val="00684664"/>
    <w:rsid w:val="00684D14"/>
    <w:rsid w:val="00687250"/>
    <w:rsid w:val="00687628"/>
    <w:rsid w:val="00691340"/>
    <w:rsid w:val="006917BF"/>
    <w:rsid w:val="00693AAA"/>
    <w:rsid w:val="006956EA"/>
    <w:rsid w:val="00695700"/>
    <w:rsid w:val="00696604"/>
    <w:rsid w:val="00696AED"/>
    <w:rsid w:val="00697239"/>
    <w:rsid w:val="006979C5"/>
    <w:rsid w:val="006A06B2"/>
    <w:rsid w:val="006A4EC7"/>
    <w:rsid w:val="006A59C9"/>
    <w:rsid w:val="006A6213"/>
    <w:rsid w:val="006A7149"/>
    <w:rsid w:val="006A7EAD"/>
    <w:rsid w:val="006B019A"/>
    <w:rsid w:val="006B4A75"/>
    <w:rsid w:val="006B5294"/>
    <w:rsid w:val="006C14CB"/>
    <w:rsid w:val="006C1DAB"/>
    <w:rsid w:val="006C350B"/>
    <w:rsid w:val="006C4284"/>
    <w:rsid w:val="006C4939"/>
    <w:rsid w:val="006C4FD1"/>
    <w:rsid w:val="006C794C"/>
    <w:rsid w:val="006D0DBF"/>
    <w:rsid w:val="006D1584"/>
    <w:rsid w:val="006D1734"/>
    <w:rsid w:val="006D3B35"/>
    <w:rsid w:val="006D582C"/>
    <w:rsid w:val="006E4224"/>
    <w:rsid w:val="006E435B"/>
    <w:rsid w:val="006E4B13"/>
    <w:rsid w:val="006E5D44"/>
    <w:rsid w:val="006E5D65"/>
    <w:rsid w:val="006E62FB"/>
    <w:rsid w:val="006E6798"/>
    <w:rsid w:val="006E7E9F"/>
    <w:rsid w:val="006F09FA"/>
    <w:rsid w:val="006F302F"/>
    <w:rsid w:val="006F47D9"/>
    <w:rsid w:val="006F4E31"/>
    <w:rsid w:val="006F4F16"/>
    <w:rsid w:val="006F5515"/>
    <w:rsid w:val="006F6255"/>
    <w:rsid w:val="006F66BF"/>
    <w:rsid w:val="006F6969"/>
    <w:rsid w:val="007038C5"/>
    <w:rsid w:val="007039CE"/>
    <w:rsid w:val="0070408D"/>
    <w:rsid w:val="0070545D"/>
    <w:rsid w:val="007057FA"/>
    <w:rsid w:val="00707274"/>
    <w:rsid w:val="00712177"/>
    <w:rsid w:val="0071312F"/>
    <w:rsid w:val="007131DB"/>
    <w:rsid w:val="007152D4"/>
    <w:rsid w:val="007153DE"/>
    <w:rsid w:val="00717657"/>
    <w:rsid w:val="0071787A"/>
    <w:rsid w:val="00721A5C"/>
    <w:rsid w:val="007252A1"/>
    <w:rsid w:val="00725495"/>
    <w:rsid w:val="00726F6B"/>
    <w:rsid w:val="007273AD"/>
    <w:rsid w:val="00735E37"/>
    <w:rsid w:val="0073736F"/>
    <w:rsid w:val="00737379"/>
    <w:rsid w:val="00737C50"/>
    <w:rsid w:val="00742995"/>
    <w:rsid w:val="00743D30"/>
    <w:rsid w:val="00744DBC"/>
    <w:rsid w:val="00747E92"/>
    <w:rsid w:val="00753B24"/>
    <w:rsid w:val="00754EE0"/>
    <w:rsid w:val="00754F7D"/>
    <w:rsid w:val="00762E6B"/>
    <w:rsid w:val="00763927"/>
    <w:rsid w:val="00763CD7"/>
    <w:rsid w:val="00765BF2"/>
    <w:rsid w:val="00767C4A"/>
    <w:rsid w:val="0077459A"/>
    <w:rsid w:val="00774BC4"/>
    <w:rsid w:val="00775B03"/>
    <w:rsid w:val="0077667A"/>
    <w:rsid w:val="007767AA"/>
    <w:rsid w:val="00777CF9"/>
    <w:rsid w:val="00780638"/>
    <w:rsid w:val="0078097E"/>
    <w:rsid w:val="007815F1"/>
    <w:rsid w:val="007825DD"/>
    <w:rsid w:val="0078408D"/>
    <w:rsid w:val="0078499D"/>
    <w:rsid w:val="00785F80"/>
    <w:rsid w:val="0078666D"/>
    <w:rsid w:val="0078724F"/>
    <w:rsid w:val="00787F5B"/>
    <w:rsid w:val="00790461"/>
    <w:rsid w:val="007931A8"/>
    <w:rsid w:val="00794BDF"/>
    <w:rsid w:val="007952F9"/>
    <w:rsid w:val="007968D0"/>
    <w:rsid w:val="007969C9"/>
    <w:rsid w:val="0079747D"/>
    <w:rsid w:val="007A0AE9"/>
    <w:rsid w:val="007A1F72"/>
    <w:rsid w:val="007A461B"/>
    <w:rsid w:val="007A5702"/>
    <w:rsid w:val="007A721E"/>
    <w:rsid w:val="007B08EA"/>
    <w:rsid w:val="007B2516"/>
    <w:rsid w:val="007B2BC3"/>
    <w:rsid w:val="007B2F1C"/>
    <w:rsid w:val="007B32F2"/>
    <w:rsid w:val="007B57B6"/>
    <w:rsid w:val="007B7060"/>
    <w:rsid w:val="007B72D2"/>
    <w:rsid w:val="007B7C87"/>
    <w:rsid w:val="007C05DD"/>
    <w:rsid w:val="007C407A"/>
    <w:rsid w:val="007C487C"/>
    <w:rsid w:val="007C78DF"/>
    <w:rsid w:val="007D0290"/>
    <w:rsid w:val="007D1D1A"/>
    <w:rsid w:val="007D21E8"/>
    <w:rsid w:val="007D3360"/>
    <w:rsid w:val="007D511D"/>
    <w:rsid w:val="007D5727"/>
    <w:rsid w:val="007D66D7"/>
    <w:rsid w:val="007D78F2"/>
    <w:rsid w:val="007E0EF4"/>
    <w:rsid w:val="007E2E4C"/>
    <w:rsid w:val="007E4EC5"/>
    <w:rsid w:val="007F1C42"/>
    <w:rsid w:val="007F2BEC"/>
    <w:rsid w:val="007F3414"/>
    <w:rsid w:val="007F4F41"/>
    <w:rsid w:val="007F51F9"/>
    <w:rsid w:val="007F68AF"/>
    <w:rsid w:val="007F71DF"/>
    <w:rsid w:val="007F7A09"/>
    <w:rsid w:val="007F7F12"/>
    <w:rsid w:val="00800A3D"/>
    <w:rsid w:val="00801367"/>
    <w:rsid w:val="00801418"/>
    <w:rsid w:val="008022DC"/>
    <w:rsid w:val="008034F7"/>
    <w:rsid w:val="00803FDD"/>
    <w:rsid w:val="008049EC"/>
    <w:rsid w:val="008062C8"/>
    <w:rsid w:val="00806978"/>
    <w:rsid w:val="00806A5A"/>
    <w:rsid w:val="008106F1"/>
    <w:rsid w:val="008110AC"/>
    <w:rsid w:val="00813126"/>
    <w:rsid w:val="00814582"/>
    <w:rsid w:val="008159DF"/>
    <w:rsid w:val="00817A63"/>
    <w:rsid w:val="00817C89"/>
    <w:rsid w:val="00820135"/>
    <w:rsid w:val="0082086F"/>
    <w:rsid w:val="008227C8"/>
    <w:rsid w:val="00822C02"/>
    <w:rsid w:val="00824F4D"/>
    <w:rsid w:val="00825310"/>
    <w:rsid w:val="00826124"/>
    <w:rsid w:val="008270E6"/>
    <w:rsid w:val="00830454"/>
    <w:rsid w:val="008314DF"/>
    <w:rsid w:val="00833AE8"/>
    <w:rsid w:val="0083578A"/>
    <w:rsid w:val="0083628C"/>
    <w:rsid w:val="00840C73"/>
    <w:rsid w:val="00845E45"/>
    <w:rsid w:val="00847661"/>
    <w:rsid w:val="00850786"/>
    <w:rsid w:val="008539AD"/>
    <w:rsid w:val="00854FF5"/>
    <w:rsid w:val="008551F8"/>
    <w:rsid w:val="0085615E"/>
    <w:rsid w:val="00856FBA"/>
    <w:rsid w:val="0086057A"/>
    <w:rsid w:val="00861E49"/>
    <w:rsid w:val="008636C8"/>
    <w:rsid w:val="00864F35"/>
    <w:rsid w:val="00866CAA"/>
    <w:rsid w:val="00871C50"/>
    <w:rsid w:val="00872B87"/>
    <w:rsid w:val="008744A3"/>
    <w:rsid w:val="00874827"/>
    <w:rsid w:val="00874C1A"/>
    <w:rsid w:val="008761F9"/>
    <w:rsid w:val="00876BD1"/>
    <w:rsid w:val="008777B8"/>
    <w:rsid w:val="008801FC"/>
    <w:rsid w:val="00880321"/>
    <w:rsid w:val="00882935"/>
    <w:rsid w:val="008838A5"/>
    <w:rsid w:val="00883E85"/>
    <w:rsid w:val="00886C54"/>
    <w:rsid w:val="008907BB"/>
    <w:rsid w:val="008924E8"/>
    <w:rsid w:val="00892965"/>
    <w:rsid w:val="00894529"/>
    <w:rsid w:val="00896296"/>
    <w:rsid w:val="008A4C20"/>
    <w:rsid w:val="008A4CD9"/>
    <w:rsid w:val="008A527A"/>
    <w:rsid w:val="008A64D0"/>
    <w:rsid w:val="008B199C"/>
    <w:rsid w:val="008B375E"/>
    <w:rsid w:val="008B39F3"/>
    <w:rsid w:val="008B3A88"/>
    <w:rsid w:val="008B3F6A"/>
    <w:rsid w:val="008B4468"/>
    <w:rsid w:val="008B586A"/>
    <w:rsid w:val="008B6A03"/>
    <w:rsid w:val="008B7055"/>
    <w:rsid w:val="008B751A"/>
    <w:rsid w:val="008C18C0"/>
    <w:rsid w:val="008C2DB5"/>
    <w:rsid w:val="008C3BEF"/>
    <w:rsid w:val="008C3DA2"/>
    <w:rsid w:val="008C7191"/>
    <w:rsid w:val="008D08A0"/>
    <w:rsid w:val="008D0954"/>
    <w:rsid w:val="008D2E1B"/>
    <w:rsid w:val="008D3638"/>
    <w:rsid w:val="008D3FD8"/>
    <w:rsid w:val="008D4006"/>
    <w:rsid w:val="008D628A"/>
    <w:rsid w:val="008D71E6"/>
    <w:rsid w:val="008D76E8"/>
    <w:rsid w:val="008D7A65"/>
    <w:rsid w:val="008E09C2"/>
    <w:rsid w:val="008E3701"/>
    <w:rsid w:val="008E4CFD"/>
    <w:rsid w:val="008E59AA"/>
    <w:rsid w:val="008E63BE"/>
    <w:rsid w:val="008E6AC1"/>
    <w:rsid w:val="008E70EC"/>
    <w:rsid w:val="008E7A12"/>
    <w:rsid w:val="008F0294"/>
    <w:rsid w:val="008F03DC"/>
    <w:rsid w:val="008F13C5"/>
    <w:rsid w:val="008F1F37"/>
    <w:rsid w:val="008F2A13"/>
    <w:rsid w:val="008F2CA8"/>
    <w:rsid w:val="008F5980"/>
    <w:rsid w:val="008F5C06"/>
    <w:rsid w:val="009002F2"/>
    <w:rsid w:val="0090096E"/>
    <w:rsid w:val="00901CC6"/>
    <w:rsid w:val="0090303B"/>
    <w:rsid w:val="00903EA4"/>
    <w:rsid w:val="009059E7"/>
    <w:rsid w:val="00905B79"/>
    <w:rsid w:val="009128C6"/>
    <w:rsid w:val="00914D01"/>
    <w:rsid w:val="00915FAA"/>
    <w:rsid w:val="0091729A"/>
    <w:rsid w:val="009217FB"/>
    <w:rsid w:val="00921EA9"/>
    <w:rsid w:val="00926AAB"/>
    <w:rsid w:val="0092717C"/>
    <w:rsid w:val="00927533"/>
    <w:rsid w:val="0092782B"/>
    <w:rsid w:val="00927A63"/>
    <w:rsid w:val="009317E0"/>
    <w:rsid w:val="00931AA9"/>
    <w:rsid w:val="00932B6B"/>
    <w:rsid w:val="00934B94"/>
    <w:rsid w:val="009362BE"/>
    <w:rsid w:val="00941365"/>
    <w:rsid w:val="00942BE9"/>
    <w:rsid w:val="00944599"/>
    <w:rsid w:val="0094471B"/>
    <w:rsid w:val="0094560B"/>
    <w:rsid w:val="00945791"/>
    <w:rsid w:val="00945C44"/>
    <w:rsid w:val="00946E76"/>
    <w:rsid w:val="009479B8"/>
    <w:rsid w:val="009503B8"/>
    <w:rsid w:val="00951413"/>
    <w:rsid w:val="009527F5"/>
    <w:rsid w:val="009531F0"/>
    <w:rsid w:val="00953843"/>
    <w:rsid w:val="00956AC7"/>
    <w:rsid w:val="00956F2F"/>
    <w:rsid w:val="00956FA6"/>
    <w:rsid w:val="009570A4"/>
    <w:rsid w:val="0096125B"/>
    <w:rsid w:val="00961320"/>
    <w:rsid w:val="00961FE8"/>
    <w:rsid w:val="009644C0"/>
    <w:rsid w:val="0096485A"/>
    <w:rsid w:val="00967CA8"/>
    <w:rsid w:val="00971E5F"/>
    <w:rsid w:val="00973949"/>
    <w:rsid w:val="00975335"/>
    <w:rsid w:val="009757C9"/>
    <w:rsid w:val="00975F79"/>
    <w:rsid w:val="009773B8"/>
    <w:rsid w:val="00977735"/>
    <w:rsid w:val="00977925"/>
    <w:rsid w:val="00981A0F"/>
    <w:rsid w:val="00982D92"/>
    <w:rsid w:val="009831B1"/>
    <w:rsid w:val="009834B3"/>
    <w:rsid w:val="0098356B"/>
    <w:rsid w:val="0098457F"/>
    <w:rsid w:val="00985E76"/>
    <w:rsid w:val="00987F7F"/>
    <w:rsid w:val="009924E2"/>
    <w:rsid w:val="00993DB0"/>
    <w:rsid w:val="009A07FA"/>
    <w:rsid w:val="009A0ECC"/>
    <w:rsid w:val="009A26BC"/>
    <w:rsid w:val="009A5AAF"/>
    <w:rsid w:val="009A6A95"/>
    <w:rsid w:val="009A6C58"/>
    <w:rsid w:val="009B322A"/>
    <w:rsid w:val="009B395C"/>
    <w:rsid w:val="009B5803"/>
    <w:rsid w:val="009B5D5D"/>
    <w:rsid w:val="009B5FAC"/>
    <w:rsid w:val="009B7487"/>
    <w:rsid w:val="009C093D"/>
    <w:rsid w:val="009C0C0D"/>
    <w:rsid w:val="009C1ABB"/>
    <w:rsid w:val="009C3304"/>
    <w:rsid w:val="009C45DD"/>
    <w:rsid w:val="009C4D1A"/>
    <w:rsid w:val="009C4D88"/>
    <w:rsid w:val="009C570D"/>
    <w:rsid w:val="009C60A4"/>
    <w:rsid w:val="009C7FDB"/>
    <w:rsid w:val="009D0B74"/>
    <w:rsid w:val="009D2D15"/>
    <w:rsid w:val="009D2FAB"/>
    <w:rsid w:val="009D51E6"/>
    <w:rsid w:val="009D5320"/>
    <w:rsid w:val="009D7867"/>
    <w:rsid w:val="009E015B"/>
    <w:rsid w:val="009E115B"/>
    <w:rsid w:val="009E68B3"/>
    <w:rsid w:val="009E6F6D"/>
    <w:rsid w:val="009E79E6"/>
    <w:rsid w:val="009F086A"/>
    <w:rsid w:val="009F0FA2"/>
    <w:rsid w:val="009F2915"/>
    <w:rsid w:val="009F35D3"/>
    <w:rsid w:val="009F37B9"/>
    <w:rsid w:val="009F430E"/>
    <w:rsid w:val="009F5384"/>
    <w:rsid w:val="009F73EC"/>
    <w:rsid w:val="00A004A1"/>
    <w:rsid w:val="00A007E3"/>
    <w:rsid w:val="00A01F93"/>
    <w:rsid w:val="00A03259"/>
    <w:rsid w:val="00A03B38"/>
    <w:rsid w:val="00A04ACC"/>
    <w:rsid w:val="00A05402"/>
    <w:rsid w:val="00A07813"/>
    <w:rsid w:val="00A1015C"/>
    <w:rsid w:val="00A11BE4"/>
    <w:rsid w:val="00A135D3"/>
    <w:rsid w:val="00A1360F"/>
    <w:rsid w:val="00A13CEE"/>
    <w:rsid w:val="00A1498D"/>
    <w:rsid w:val="00A15684"/>
    <w:rsid w:val="00A16464"/>
    <w:rsid w:val="00A212A1"/>
    <w:rsid w:val="00A2349B"/>
    <w:rsid w:val="00A24BE1"/>
    <w:rsid w:val="00A25033"/>
    <w:rsid w:val="00A27251"/>
    <w:rsid w:val="00A276BA"/>
    <w:rsid w:val="00A27979"/>
    <w:rsid w:val="00A31E1D"/>
    <w:rsid w:val="00A323EF"/>
    <w:rsid w:val="00A327E1"/>
    <w:rsid w:val="00A349F6"/>
    <w:rsid w:val="00A3590D"/>
    <w:rsid w:val="00A42654"/>
    <w:rsid w:val="00A43C0A"/>
    <w:rsid w:val="00A450FA"/>
    <w:rsid w:val="00A45BD1"/>
    <w:rsid w:val="00A5002E"/>
    <w:rsid w:val="00A50AB7"/>
    <w:rsid w:val="00A5145D"/>
    <w:rsid w:val="00A51977"/>
    <w:rsid w:val="00A52468"/>
    <w:rsid w:val="00A52BB4"/>
    <w:rsid w:val="00A564B6"/>
    <w:rsid w:val="00A63665"/>
    <w:rsid w:val="00A64EC7"/>
    <w:rsid w:val="00A65BB9"/>
    <w:rsid w:val="00A66E88"/>
    <w:rsid w:val="00A6789B"/>
    <w:rsid w:val="00A67949"/>
    <w:rsid w:val="00A67EDC"/>
    <w:rsid w:val="00A726BD"/>
    <w:rsid w:val="00A72B5F"/>
    <w:rsid w:val="00A7623F"/>
    <w:rsid w:val="00A818E1"/>
    <w:rsid w:val="00A825F8"/>
    <w:rsid w:val="00A839AF"/>
    <w:rsid w:val="00A84D73"/>
    <w:rsid w:val="00A878AE"/>
    <w:rsid w:val="00A879E3"/>
    <w:rsid w:val="00A87BDF"/>
    <w:rsid w:val="00A90D37"/>
    <w:rsid w:val="00A93E6A"/>
    <w:rsid w:val="00A97B7F"/>
    <w:rsid w:val="00AA16AB"/>
    <w:rsid w:val="00AA2E16"/>
    <w:rsid w:val="00AA35F4"/>
    <w:rsid w:val="00AA40C0"/>
    <w:rsid w:val="00AA40D1"/>
    <w:rsid w:val="00AA4E23"/>
    <w:rsid w:val="00AA6D12"/>
    <w:rsid w:val="00AB1AEF"/>
    <w:rsid w:val="00AB237C"/>
    <w:rsid w:val="00AB2F7E"/>
    <w:rsid w:val="00AB36F2"/>
    <w:rsid w:val="00AB3B79"/>
    <w:rsid w:val="00AB4407"/>
    <w:rsid w:val="00AB4EC4"/>
    <w:rsid w:val="00AB6376"/>
    <w:rsid w:val="00AB78D4"/>
    <w:rsid w:val="00AC08E2"/>
    <w:rsid w:val="00AC0E6D"/>
    <w:rsid w:val="00AC1329"/>
    <w:rsid w:val="00AC165F"/>
    <w:rsid w:val="00AC1E55"/>
    <w:rsid w:val="00AC2314"/>
    <w:rsid w:val="00AC251C"/>
    <w:rsid w:val="00AC2947"/>
    <w:rsid w:val="00AC3D1C"/>
    <w:rsid w:val="00AC4518"/>
    <w:rsid w:val="00AC79D6"/>
    <w:rsid w:val="00AC7A75"/>
    <w:rsid w:val="00AD1162"/>
    <w:rsid w:val="00AD1C8D"/>
    <w:rsid w:val="00AD2CE1"/>
    <w:rsid w:val="00AD32A9"/>
    <w:rsid w:val="00AD3C19"/>
    <w:rsid w:val="00AD4294"/>
    <w:rsid w:val="00AD598F"/>
    <w:rsid w:val="00AD616B"/>
    <w:rsid w:val="00AD6589"/>
    <w:rsid w:val="00AE1D0F"/>
    <w:rsid w:val="00AE400B"/>
    <w:rsid w:val="00AE5CF3"/>
    <w:rsid w:val="00AF19DC"/>
    <w:rsid w:val="00AF21C7"/>
    <w:rsid w:val="00AF4A0A"/>
    <w:rsid w:val="00AF6456"/>
    <w:rsid w:val="00AF7483"/>
    <w:rsid w:val="00B02825"/>
    <w:rsid w:val="00B02C0A"/>
    <w:rsid w:val="00B035A4"/>
    <w:rsid w:val="00B03D82"/>
    <w:rsid w:val="00B03E05"/>
    <w:rsid w:val="00B04BB4"/>
    <w:rsid w:val="00B07149"/>
    <w:rsid w:val="00B074BA"/>
    <w:rsid w:val="00B10ED2"/>
    <w:rsid w:val="00B11D81"/>
    <w:rsid w:val="00B1778B"/>
    <w:rsid w:val="00B212AD"/>
    <w:rsid w:val="00B2166E"/>
    <w:rsid w:val="00B2363A"/>
    <w:rsid w:val="00B249B0"/>
    <w:rsid w:val="00B2514B"/>
    <w:rsid w:val="00B253FF"/>
    <w:rsid w:val="00B25402"/>
    <w:rsid w:val="00B322BB"/>
    <w:rsid w:val="00B326DE"/>
    <w:rsid w:val="00B35C78"/>
    <w:rsid w:val="00B40A3B"/>
    <w:rsid w:val="00B427AB"/>
    <w:rsid w:val="00B439C6"/>
    <w:rsid w:val="00B43FBF"/>
    <w:rsid w:val="00B46138"/>
    <w:rsid w:val="00B47DDD"/>
    <w:rsid w:val="00B522F2"/>
    <w:rsid w:val="00B536E3"/>
    <w:rsid w:val="00B54AD4"/>
    <w:rsid w:val="00B56EFD"/>
    <w:rsid w:val="00B60C4A"/>
    <w:rsid w:val="00B61ABB"/>
    <w:rsid w:val="00B61C68"/>
    <w:rsid w:val="00B61D7D"/>
    <w:rsid w:val="00B63A8A"/>
    <w:rsid w:val="00B652FD"/>
    <w:rsid w:val="00B65A4D"/>
    <w:rsid w:val="00B70966"/>
    <w:rsid w:val="00B70B22"/>
    <w:rsid w:val="00B7309B"/>
    <w:rsid w:val="00B743ED"/>
    <w:rsid w:val="00B74783"/>
    <w:rsid w:val="00B8080E"/>
    <w:rsid w:val="00B82601"/>
    <w:rsid w:val="00B82BAD"/>
    <w:rsid w:val="00B830B0"/>
    <w:rsid w:val="00B84A0B"/>
    <w:rsid w:val="00B8618B"/>
    <w:rsid w:val="00B86C7F"/>
    <w:rsid w:val="00B877A2"/>
    <w:rsid w:val="00B91FCC"/>
    <w:rsid w:val="00B947AB"/>
    <w:rsid w:val="00B94EE4"/>
    <w:rsid w:val="00B96A8A"/>
    <w:rsid w:val="00B9705B"/>
    <w:rsid w:val="00BA4F77"/>
    <w:rsid w:val="00BA5F1B"/>
    <w:rsid w:val="00BA6F57"/>
    <w:rsid w:val="00BB1833"/>
    <w:rsid w:val="00BB263A"/>
    <w:rsid w:val="00BB29B2"/>
    <w:rsid w:val="00BB367D"/>
    <w:rsid w:val="00BB426A"/>
    <w:rsid w:val="00BB4589"/>
    <w:rsid w:val="00BB6FD3"/>
    <w:rsid w:val="00BC2738"/>
    <w:rsid w:val="00BC2C29"/>
    <w:rsid w:val="00BC428C"/>
    <w:rsid w:val="00BC478E"/>
    <w:rsid w:val="00BC5977"/>
    <w:rsid w:val="00BC7168"/>
    <w:rsid w:val="00BC7885"/>
    <w:rsid w:val="00BD04A5"/>
    <w:rsid w:val="00BD149B"/>
    <w:rsid w:val="00BD2919"/>
    <w:rsid w:val="00BD2A18"/>
    <w:rsid w:val="00BD37EA"/>
    <w:rsid w:val="00BD4DDE"/>
    <w:rsid w:val="00BD7946"/>
    <w:rsid w:val="00BD7B8F"/>
    <w:rsid w:val="00BE165D"/>
    <w:rsid w:val="00BE291D"/>
    <w:rsid w:val="00BE42CB"/>
    <w:rsid w:val="00BE525C"/>
    <w:rsid w:val="00BE667B"/>
    <w:rsid w:val="00BE7882"/>
    <w:rsid w:val="00BE7F63"/>
    <w:rsid w:val="00BF2AB4"/>
    <w:rsid w:val="00BF3B74"/>
    <w:rsid w:val="00BF5541"/>
    <w:rsid w:val="00BF77C6"/>
    <w:rsid w:val="00C013C4"/>
    <w:rsid w:val="00C0263C"/>
    <w:rsid w:val="00C028FE"/>
    <w:rsid w:val="00C02B96"/>
    <w:rsid w:val="00C02CA4"/>
    <w:rsid w:val="00C035A2"/>
    <w:rsid w:val="00C03F07"/>
    <w:rsid w:val="00C040FB"/>
    <w:rsid w:val="00C046A2"/>
    <w:rsid w:val="00C05506"/>
    <w:rsid w:val="00C06D93"/>
    <w:rsid w:val="00C11328"/>
    <w:rsid w:val="00C12542"/>
    <w:rsid w:val="00C14D68"/>
    <w:rsid w:val="00C1630F"/>
    <w:rsid w:val="00C17275"/>
    <w:rsid w:val="00C21A49"/>
    <w:rsid w:val="00C30704"/>
    <w:rsid w:val="00C331B7"/>
    <w:rsid w:val="00C33B6A"/>
    <w:rsid w:val="00C353A5"/>
    <w:rsid w:val="00C36089"/>
    <w:rsid w:val="00C37187"/>
    <w:rsid w:val="00C3727B"/>
    <w:rsid w:val="00C401D1"/>
    <w:rsid w:val="00C42C04"/>
    <w:rsid w:val="00C44F65"/>
    <w:rsid w:val="00C4698E"/>
    <w:rsid w:val="00C518B8"/>
    <w:rsid w:val="00C519B6"/>
    <w:rsid w:val="00C522EB"/>
    <w:rsid w:val="00C52A03"/>
    <w:rsid w:val="00C5431E"/>
    <w:rsid w:val="00C57033"/>
    <w:rsid w:val="00C607E8"/>
    <w:rsid w:val="00C60CBF"/>
    <w:rsid w:val="00C61FEC"/>
    <w:rsid w:val="00C650D8"/>
    <w:rsid w:val="00C658DB"/>
    <w:rsid w:val="00C65C7C"/>
    <w:rsid w:val="00C65D2D"/>
    <w:rsid w:val="00C666DD"/>
    <w:rsid w:val="00C67FDF"/>
    <w:rsid w:val="00C70611"/>
    <w:rsid w:val="00C72F62"/>
    <w:rsid w:val="00C74194"/>
    <w:rsid w:val="00C75733"/>
    <w:rsid w:val="00C75F0E"/>
    <w:rsid w:val="00C771C5"/>
    <w:rsid w:val="00C77E38"/>
    <w:rsid w:val="00C77E88"/>
    <w:rsid w:val="00C85FCC"/>
    <w:rsid w:val="00C86C6A"/>
    <w:rsid w:val="00C86E0F"/>
    <w:rsid w:val="00C875F6"/>
    <w:rsid w:val="00C902CE"/>
    <w:rsid w:val="00C90A2D"/>
    <w:rsid w:val="00C91836"/>
    <w:rsid w:val="00C94552"/>
    <w:rsid w:val="00C96C4B"/>
    <w:rsid w:val="00C97652"/>
    <w:rsid w:val="00CA1C18"/>
    <w:rsid w:val="00CA2394"/>
    <w:rsid w:val="00CA3842"/>
    <w:rsid w:val="00CA5E23"/>
    <w:rsid w:val="00CA77EA"/>
    <w:rsid w:val="00CA7A9C"/>
    <w:rsid w:val="00CB0CCF"/>
    <w:rsid w:val="00CB0E01"/>
    <w:rsid w:val="00CB1449"/>
    <w:rsid w:val="00CB21A4"/>
    <w:rsid w:val="00CB22B2"/>
    <w:rsid w:val="00CB3A6D"/>
    <w:rsid w:val="00CC08D3"/>
    <w:rsid w:val="00CC0AF9"/>
    <w:rsid w:val="00CC2539"/>
    <w:rsid w:val="00CC2F7B"/>
    <w:rsid w:val="00CC31FD"/>
    <w:rsid w:val="00CC47BA"/>
    <w:rsid w:val="00CC4C42"/>
    <w:rsid w:val="00CD192D"/>
    <w:rsid w:val="00CD1A08"/>
    <w:rsid w:val="00CD1AA3"/>
    <w:rsid w:val="00CD296A"/>
    <w:rsid w:val="00CD3398"/>
    <w:rsid w:val="00CD3D68"/>
    <w:rsid w:val="00CE0A39"/>
    <w:rsid w:val="00CE18CD"/>
    <w:rsid w:val="00CE3541"/>
    <w:rsid w:val="00CE4219"/>
    <w:rsid w:val="00CE43AC"/>
    <w:rsid w:val="00CE4D97"/>
    <w:rsid w:val="00CE536B"/>
    <w:rsid w:val="00CF117D"/>
    <w:rsid w:val="00CF12DA"/>
    <w:rsid w:val="00CF1B70"/>
    <w:rsid w:val="00CF25E7"/>
    <w:rsid w:val="00CF2E90"/>
    <w:rsid w:val="00CF3CA5"/>
    <w:rsid w:val="00CF4D31"/>
    <w:rsid w:val="00CF60E3"/>
    <w:rsid w:val="00CF64C2"/>
    <w:rsid w:val="00D011F1"/>
    <w:rsid w:val="00D018EE"/>
    <w:rsid w:val="00D01E89"/>
    <w:rsid w:val="00D020AE"/>
    <w:rsid w:val="00D030F5"/>
    <w:rsid w:val="00D03321"/>
    <w:rsid w:val="00D05B8D"/>
    <w:rsid w:val="00D05F67"/>
    <w:rsid w:val="00D1156B"/>
    <w:rsid w:val="00D12318"/>
    <w:rsid w:val="00D13124"/>
    <w:rsid w:val="00D13C26"/>
    <w:rsid w:val="00D14AAE"/>
    <w:rsid w:val="00D14F36"/>
    <w:rsid w:val="00D211B8"/>
    <w:rsid w:val="00D21BFD"/>
    <w:rsid w:val="00D21F62"/>
    <w:rsid w:val="00D226C1"/>
    <w:rsid w:val="00D2323B"/>
    <w:rsid w:val="00D2406E"/>
    <w:rsid w:val="00D26DE6"/>
    <w:rsid w:val="00D2784A"/>
    <w:rsid w:val="00D30090"/>
    <w:rsid w:val="00D301A5"/>
    <w:rsid w:val="00D3070C"/>
    <w:rsid w:val="00D31AC9"/>
    <w:rsid w:val="00D31DF4"/>
    <w:rsid w:val="00D3326C"/>
    <w:rsid w:val="00D34496"/>
    <w:rsid w:val="00D36FC1"/>
    <w:rsid w:val="00D374C9"/>
    <w:rsid w:val="00D41883"/>
    <w:rsid w:val="00D449A7"/>
    <w:rsid w:val="00D45CB1"/>
    <w:rsid w:val="00D47B22"/>
    <w:rsid w:val="00D50A1C"/>
    <w:rsid w:val="00D51073"/>
    <w:rsid w:val="00D513B9"/>
    <w:rsid w:val="00D51702"/>
    <w:rsid w:val="00D52438"/>
    <w:rsid w:val="00D56AB6"/>
    <w:rsid w:val="00D56BB6"/>
    <w:rsid w:val="00D576F3"/>
    <w:rsid w:val="00D60040"/>
    <w:rsid w:val="00D6062B"/>
    <w:rsid w:val="00D62C4D"/>
    <w:rsid w:val="00D657C2"/>
    <w:rsid w:val="00D6628F"/>
    <w:rsid w:val="00D71E30"/>
    <w:rsid w:val="00D71E3B"/>
    <w:rsid w:val="00D726C8"/>
    <w:rsid w:val="00D7384A"/>
    <w:rsid w:val="00D74487"/>
    <w:rsid w:val="00D75239"/>
    <w:rsid w:val="00D7693D"/>
    <w:rsid w:val="00D769E6"/>
    <w:rsid w:val="00D772B3"/>
    <w:rsid w:val="00D812BC"/>
    <w:rsid w:val="00D825A1"/>
    <w:rsid w:val="00D82B2A"/>
    <w:rsid w:val="00D8329B"/>
    <w:rsid w:val="00D86B5C"/>
    <w:rsid w:val="00D908BE"/>
    <w:rsid w:val="00D91141"/>
    <w:rsid w:val="00D91F3A"/>
    <w:rsid w:val="00D92385"/>
    <w:rsid w:val="00D92764"/>
    <w:rsid w:val="00D9354C"/>
    <w:rsid w:val="00D94F3E"/>
    <w:rsid w:val="00D95C14"/>
    <w:rsid w:val="00D96010"/>
    <w:rsid w:val="00D9644A"/>
    <w:rsid w:val="00D96609"/>
    <w:rsid w:val="00D97432"/>
    <w:rsid w:val="00D9798D"/>
    <w:rsid w:val="00DA1F6C"/>
    <w:rsid w:val="00DA22AE"/>
    <w:rsid w:val="00DA639F"/>
    <w:rsid w:val="00DB27CC"/>
    <w:rsid w:val="00DB3048"/>
    <w:rsid w:val="00DB3459"/>
    <w:rsid w:val="00DB4F88"/>
    <w:rsid w:val="00DC0172"/>
    <w:rsid w:val="00DC0722"/>
    <w:rsid w:val="00DC18CE"/>
    <w:rsid w:val="00DC2A01"/>
    <w:rsid w:val="00DC30D1"/>
    <w:rsid w:val="00DC5FE2"/>
    <w:rsid w:val="00DC61F3"/>
    <w:rsid w:val="00DC67C2"/>
    <w:rsid w:val="00DC704B"/>
    <w:rsid w:val="00DC7805"/>
    <w:rsid w:val="00DC7AF3"/>
    <w:rsid w:val="00DD030D"/>
    <w:rsid w:val="00DD058D"/>
    <w:rsid w:val="00DD0942"/>
    <w:rsid w:val="00DD17BF"/>
    <w:rsid w:val="00DD2844"/>
    <w:rsid w:val="00DD3189"/>
    <w:rsid w:val="00DD34EC"/>
    <w:rsid w:val="00DD42C2"/>
    <w:rsid w:val="00DD494A"/>
    <w:rsid w:val="00DD51F2"/>
    <w:rsid w:val="00DE0EFF"/>
    <w:rsid w:val="00DE2E41"/>
    <w:rsid w:val="00DE3022"/>
    <w:rsid w:val="00DE44E2"/>
    <w:rsid w:val="00DE5237"/>
    <w:rsid w:val="00DE6278"/>
    <w:rsid w:val="00DE7572"/>
    <w:rsid w:val="00DF0277"/>
    <w:rsid w:val="00DF31C0"/>
    <w:rsid w:val="00DF3419"/>
    <w:rsid w:val="00DF4C67"/>
    <w:rsid w:val="00DF53F8"/>
    <w:rsid w:val="00DF62B4"/>
    <w:rsid w:val="00DF64AB"/>
    <w:rsid w:val="00DF6655"/>
    <w:rsid w:val="00DF6D6D"/>
    <w:rsid w:val="00E00B6B"/>
    <w:rsid w:val="00E0247E"/>
    <w:rsid w:val="00E02CB7"/>
    <w:rsid w:val="00E04EBF"/>
    <w:rsid w:val="00E05444"/>
    <w:rsid w:val="00E06193"/>
    <w:rsid w:val="00E07489"/>
    <w:rsid w:val="00E07B82"/>
    <w:rsid w:val="00E11E46"/>
    <w:rsid w:val="00E1527B"/>
    <w:rsid w:val="00E15B3F"/>
    <w:rsid w:val="00E162DA"/>
    <w:rsid w:val="00E16886"/>
    <w:rsid w:val="00E16CB9"/>
    <w:rsid w:val="00E2012D"/>
    <w:rsid w:val="00E230D5"/>
    <w:rsid w:val="00E2491B"/>
    <w:rsid w:val="00E302F7"/>
    <w:rsid w:val="00E31D71"/>
    <w:rsid w:val="00E344F4"/>
    <w:rsid w:val="00E34722"/>
    <w:rsid w:val="00E3597E"/>
    <w:rsid w:val="00E3719E"/>
    <w:rsid w:val="00E4322D"/>
    <w:rsid w:val="00E5214D"/>
    <w:rsid w:val="00E531E8"/>
    <w:rsid w:val="00E5494C"/>
    <w:rsid w:val="00E55308"/>
    <w:rsid w:val="00E553DD"/>
    <w:rsid w:val="00E56AB8"/>
    <w:rsid w:val="00E57830"/>
    <w:rsid w:val="00E606B9"/>
    <w:rsid w:val="00E60EA4"/>
    <w:rsid w:val="00E61288"/>
    <w:rsid w:val="00E6215E"/>
    <w:rsid w:val="00E672AD"/>
    <w:rsid w:val="00E672F3"/>
    <w:rsid w:val="00E67C0A"/>
    <w:rsid w:val="00E7061C"/>
    <w:rsid w:val="00E7134E"/>
    <w:rsid w:val="00E7165B"/>
    <w:rsid w:val="00E722C0"/>
    <w:rsid w:val="00E7307C"/>
    <w:rsid w:val="00E732C7"/>
    <w:rsid w:val="00E74F23"/>
    <w:rsid w:val="00E75F89"/>
    <w:rsid w:val="00E7775E"/>
    <w:rsid w:val="00E817B7"/>
    <w:rsid w:val="00E81EDF"/>
    <w:rsid w:val="00E84B5F"/>
    <w:rsid w:val="00E85404"/>
    <w:rsid w:val="00E85715"/>
    <w:rsid w:val="00E8785F"/>
    <w:rsid w:val="00E91384"/>
    <w:rsid w:val="00E917BF"/>
    <w:rsid w:val="00E96B5B"/>
    <w:rsid w:val="00E9782C"/>
    <w:rsid w:val="00EA51A8"/>
    <w:rsid w:val="00EA69ED"/>
    <w:rsid w:val="00EA76D5"/>
    <w:rsid w:val="00EA78F9"/>
    <w:rsid w:val="00EB10C7"/>
    <w:rsid w:val="00EB192C"/>
    <w:rsid w:val="00EB2572"/>
    <w:rsid w:val="00EB5371"/>
    <w:rsid w:val="00EC0D36"/>
    <w:rsid w:val="00EC148A"/>
    <w:rsid w:val="00EC34B1"/>
    <w:rsid w:val="00EC3B82"/>
    <w:rsid w:val="00EC4664"/>
    <w:rsid w:val="00EC54AE"/>
    <w:rsid w:val="00EC7FF8"/>
    <w:rsid w:val="00ED0486"/>
    <w:rsid w:val="00ED1D28"/>
    <w:rsid w:val="00ED20E4"/>
    <w:rsid w:val="00ED2683"/>
    <w:rsid w:val="00ED3F4A"/>
    <w:rsid w:val="00ED467D"/>
    <w:rsid w:val="00ED4831"/>
    <w:rsid w:val="00EE2A78"/>
    <w:rsid w:val="00EE2FCE"/>
    <w:rsid w:val="00EE5EC9"/>
    <w:rsid w:val="00EE61FD"/>
    <w:rsid w:val="00EE740C"/>
    <w:rsid w:val="00EF034C"/>
    <w:rsid w:val="00EF09FD"/>
    <w:rsid w:val="00EF2D70"/>
    <w:rsid w:val="00EF5E7D"/>
    <w:rsid w:val="00EF641D"/>
    <w:rsid w:val="00EF72C7"/>
    <w:rsid w:val="00F02481"/>
    <w:rsid w:val="00F04A8B"/>
    <w:rsid w:val="00F05059"/>
    <w:rsid w:val="00F0694D"/>
    <w:rsid w:val="00F06D40"/>
    <w:rsid w:val="00F07F12"/>
    <w:rsid w:val="00F113BF"/>
    <w:rsid w:val="00F11BEA"/>
    <w:rsid w:val="00F11F9F"/>
    <w:rsid w:val="00F13A03"/>
    <w:rsid w:val="00F13CC1"/>
    <w:rsid w:val="00F1488A"/>
    <w:rsid w:val="00F153F5"/>
    <w:rsid w:val="00F15A50"/>
    <w:rsid w:val="00F15B09"/>
    <w:rsid w:val="00F17CA3"/>
    <w:rsid w:val="00F2197C"/>
    <w:rsid w:val="00F227CC"/>
    <w:rsid w:val="00F2349C"/>
    <w:rsid w:val="00F23861"/>
    <w:rsid w:val="00F26742"/>
    <w:rsid w:val="00F27B3A"/>
    <w:rsid w:val="00F3073C"/>
    <w:rsid w:val="00F30D80"/>
    <w:rsid w:val="00F32ED5"/>
    <w:rsid w:val="00F3353F"/>
    <w:rsid w:val="00F34067"/>
    <w:rsid w:val="00F36583"/>
    <w:rsid w:val="00F46001"/>
    <w:rsid w:val="00F46D53"/>
    <w:rsid w:val="00F47C66"/>
    <w:rsid w:val="00F50D79"/>
    <w:rsid w:val="00F50E66"/>
    <w:rsid w:val="00F5281F"/>
    <w:rsid w:val="00F53123"/>
    <w:rsid w:val="00F53CD0"/>
    <w:rsid w:val="00F55114"/>
    <w:rsid w:val="00F551CD"/>
    <w:rsid w:val="00F565D8"/>
    <w:rsid w:val="00F566F5"/>
    <w:rsid w:val="00F60999"/>
    <w:rsid w:val="00F6481A"/>
    <w:rsid w:val="00F658AF"/>
    <w:rsid w:val="00F67EF1"/>
    <w:rsid w:val="00F71EF2"/>
    <w:rsid w:val="00F757E1"/>
    <w:rsid w:val="00F76C7C"/>
    <w:rsid w:val="00F77788"/>
    <w:rsid w:val="00F81CD1"/>
    <w:rsid w:val="00F833FA"/>
    <w:rsid w:val="00F83C11"/>
    <w:rsid w:val="00F83FA3"/>
    <w:rsid w:val="00F84D35"/>
    <w:rsid w:val="00F866AD"/>
    <w:rsid w:val="00F87065"/>
    <w:rsid w:val="00F87454"/>
    <w:rsid w:val="00F874D8"/>
    <w:rsid w:val="00F945D1"/>
    <w:rsid w:val="00F9466B"/>
    <w:rsid w:val="00F94BB7"/>
    <w:rsid w:val="00F95FE2"/>
    <w:rsid w:val="00F96867"/>
    <w:rsid w:val="00FA00E0"/>
    <w:rsid w:val="00FA2226"/>
    <w:rsid w:val="00FA3DA1"/>
    <w:rsid w:val="00FA622C"/>
    <w:rsid w:val="00FA7E73"/>
    <w:rsid w:val="00FB3BCD"/>
    <w:rsid w:val="00FB4C38"/>
    <w:rsid w:val="00FB5795"/>
    <w:rsid w:val="00FB5A64"/>
    <w:rsid w:val="00FB6CCC"/>
    <w:rsid w:val="00FB76B8"/>
    <w:rsid w:val="00FC1DBF"/>
    <w:rsid w:val="00FC24D7"/>
    <w:rsid w:val="00FC2D68"/>
    <w:rsid w:val="00FC3CAD"/>
    <w:rsid w:val="00FC6A11"/>
    <w:rsid w:val="00FC6B6F"/>
    <w:rsid w:val="00FC74EB"/>
    <w:rsid w:val="00FD2BFC"/>
    <w:rsid w:val="00FD3428"/>
    <w:rsid w:val="00FD6B4D"/>
    <w:rsid w:val="00FE07A6"/>
    <w:rsid w:val="00FE11EC"/>
    <w:rsid w:val="00FE2DDE"/>
    <w:rsid w:val="00FE2FE1"/>
    <w:rsid w:val="00FE32F0"/>
    <w:rsid w:val="00FE3F18"/>
    <w:rsid w:val="00FE5903"/>
    <w:rsid w:val="00FE7F4A"/>
    <w:rsid w:val="00FF0996"/>
    <w:rsid w:val="00FF13A3"/>
    <w:rsid w:val="00FF200F"/>
    <w:rsid w:val="00FF366D"/>
    <w:rsid w:val="00FF4687"/>
    <w:rsid w:val="00FF6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DD6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C3D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3DA2"/>
    <w:rPr>
      <w:sz w:val="20"/>
      <w:szCs w:val="20"/>
    </w:rPr>
  </w:style>
  <w:style w:type="character" w:styleId="FootnoteReference">
    <w:name w:val="footnote reference"/>
    <w:basedOn w:val="DefaultParagraphFont"/>
    <w:uiPriority w:val="99"/>
    <w:semiHidden/>
    <w:unhideWhenUsed/>
    <w:rsid w:val="008C3DA2"/>
    <w:rPr>
      <w:vertAlign w:val="superscript"/>
    </w:rPr>
  </w:style>
  <w:style w:type="character" w:styleId="Hyperlink">
    <w:name w:val="Hyperlink"/>
    <w:basedOn w:val="DefaultParagraphFont"/>
    <w:uiPriority w:val="99"/>
    <w:unhideWhenUsed/>
    <w:rsid w:val="002A74B3"/>
    <w:rPr>
      <w:color w:val="0563C1" w:themeColor="hyperlink"/>
      <w:u w:val="single"/>
    </w:rPr>
  </w:style>
  <w:style w:type="character" w:styleId="UnresolvedMention">
    <w:name w:val="Unresolved Mention"/>
    <w:basedOn w:val="DefaultParagraphFont"/>
    <w:uiPriority w:val="99"/>
    <w:semiHidden/>
    <w:unhideWhenUsed/>
    <w:rsid w:val="002A74B3"/>
    <w:rPr>
      <w:color w:val="605E5C"/>
      <w:shd w:val="clear" w:color="auto" w:fill="E1DFDD"/>
    </w:rPr>
  </w:style>
  <w:style w:type="character" w:styleId="LineNumber">
    <w:name w:val="line number"/>
    <w:basedOn w:val="DefaultParagraphFont"/>
    <w:uiPriority w:val="99"/>
    <w:semiHidden/>
    <w:unhideWhenUsed/>
    <w:rsid w:val="009317E0"/>
  </w:style>
  <w:style w:type="paragraph" w:styleId="NoSpacing">
    <w:name w:val="No Spacing"/>
    <w:uiPriority w:val="1"/>
    <w:qFormat/>
    <w:rsid w:val="002816B6"/>
    <w:pPr>
      <w:spacing w:after="0" w:line="240" w:lineRule="auto"/>
    </w:pPr>
  </w:style>
  <w:style w:type="paragraph" w:styleId="Header">
    <w:name w:val="header"/>
    <w:basedOn w:val="Normal"/>
    <w:link w:val="HeaderChar"/>
    <w:uiPriority w:val="99"/>
    <w:unhideWhenUsed/>
    <w:rsid w:val="002E07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754"/>
  </w:style>
  <w:style w:type="paragraph" w:styleId="Footer">
    <w:name w:val="footer"/>
    <w:basedOn w:val="Normal"/>
    <w:link w:val="FooterChar"/>
    <w:uiPriority w:val="99"/>
    <w:unhideWhenUsed/>
    <w:rsid w:val="002E07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037784">
      <w:bodyDiv w:val="1"/>
      <w:marLeft w:val="0"/>
      <w:marRight w:val="0"/>
      <w:marTop w:val="0"/>
      <w:marBottom w:val="0"/>
      <w:divBdr>
        <w:top w:val="none" w:sz="0" w:space="0" w:color="auto"/>
        <w:left w:val="none" w:sz="0" w:space="0" w:color="auto"/>
        <w:bottom w:val="none" w:sz="0" w:space="0" w:color="auto"/>
        <w:right w:val="none" w:sz="0" w:space="0" w:color="auto"/>
      </w:divBdr>
    </w:div>
    <w:div w:id="402870579">
      <w:bodyDiv w:val="1"/>
      <w:marLeft w:val="0"/>
      <w:marRight w:val="0"/>
      <w:marTop w:val="0"/>
      <w:marBottom w:val="0"/>
      <w:divBdr>
        <w:top w:val="none" w:sz="0" w:space="0" w:color="auto"/>
        <w:left w:val="none" w:sz="0" w:space="0" w:color="auto"/>
        <w:bottom w:val="none" w:sz="0" w:space="0" w:color="auto"/>
        <w:right w:val="none" w:sz="0" w:space="0" w:color="auto"/>
      </w:divBdr>
    </w:div>
    <w:div w:id="611940488">
      <w:bodyDiv w:val="1"/>
      <w:marLeft w:val="0"/>
      <w:marRight w:val="0"/>
      <w:marTop w:val="0"/>
      <w:marBottom w:val="0"/>
      <w:divBdr>
        <w:top w:val="none" w:sz="0" w:space="0" w:color="auto"/>
        <w:left w:val="none" w:sz="0" w:space="0" w:color="auto"/>
        <w:bottom w:val="none" w:sz="0" w:space="0" w:color="auto"/>
        <w:right w:val="none" w:sz="0" w:space="0" w:color="auto"/>
      </w:divBdr>
    </w:div>
    <w:div w:id="617374063">
      <w:bodyDiv w:val="1"/>
      <w:marLeft w:val="0"/>
      <w:marRight w:val="0"/>
      <w:marTop w:val="0"/>
      <w:marBottom w:val="0"/>
      <w:divBdr>
        <w:top w:val="none" w:sz="0" w:space="0" w:color="auto"/>
        <w:left w:val="none" w:sz="0" w:space="0" w:color="auto"/>
        <w:bottom w:val="none" w:sz="0" w:space="0" w:color="auto"/>
        <w:right w:val="none" w:sz="0" w:space="0" w:color="auto"/>
      </w:divBdr>
    </w:div>
    <w:div w:id="620697332">
      <w:bodyDiv w:val="1"/>
      <w:marLeft w:val="0"/>
      <w:marRight w:val="0"/>
      <w:marTop w:val="0"/>
      <w:marBottom w:val="0"/>
      <w:divBdr>
        <w:top w:val="none" w:sz="0" w:space="0" w:color="auto"/>
        <w:left w:val="none" w:sz="0" w:space="0" w:color="auto"/>
        <w:bottom w:val="none" w:sz="0" w:space="0" w:color="auto"/>
        <w:right w:val="none" w:sz="0" w:space="0" w:color="auto"/>
      </w:divBdr>
    </w:div>
    <w:div w:id="636226706">
      <w:bodyDiv w:val="1"/>
      <w:marLeft w:val="0"/>
      <w:marRight w:val="0"/>
      <w:marTop w:val="0"/>
      <w:marBottom w:val="0"/>
      <w:divBdr>
        <w:top w:val="none" w:sz="0" w:space="0" w:color="auto"/>
        <w:left w:val="none" w:sz="0" w:space="0" w:color="auto"/>
        <w:bottom w:val="none" w:sz="0" w:space="0" w:color="auto"/>
        <w:right w:val="none" w:sz="0" w:space="0" w:color="auto"/>
      </w:divBdr>
    </w:div>
    <w:div w:id="710493346">
      <w:bodyDiv w:val="1"/>
      <w:marLeft w:val="0"/>
      <w:marRight w:val="0"/>
      <w:marTop w:val="0"/>
      <w:marBottom w:val="0"/>
      <w:divBdr>
        <w:top w:val="none" w:sz="0" w:space="0" w:color="auto"/>
        <w:left w:val="none" w:sz="0" w:space="0" w:color="auto"/>
        <w:bottom w:val="none" w:sz="0" w:space="0" w:color="auto"/>
        <w:right w:val="none" w:sz="0" w:space="0" w:color="auto"/>
      </w:divBdr>
    </w:div>
    <w:div w:id="1013729395">
      <w:bodyDiv w:val="1"/>
      <w:marLeft w:val="0"/>
      <w:marRight w:val="0"/>
      <w:marTop w:val="0"/>
      <w:marBottom w:val="0"/>
      <w:divBdr>
        <w:top w:val="none" w:sz="0" w:space="0" w:color="auto"/>
        <w:left w:val="none" w:sz="0" w:space="0" w:color="auto"/>
        <w:bottom w:val="none" w:sz="0" w:space="0" w:color="auto"/>
        <w:right w:val="none" w:sz="0" w:space="0" w:color="auto"/>
      </w:divBdr>
    </w:div>
    <w:div w:id="1079248808">
      <w:bodyDiv w:val="1"/>
      <w:marLeft w:val="0"/>
      <w:marRight w:val="0"/>
      <w:marTop w:val="0"/>
      <w:marBottom w:val="0"/>
      <w:divBdr>
        <w:top w:val="none" w:sz="0" w:space="0" w:color="auto"/>
        <w:left w:val="none" w:sz="0" w:space="0" w:color="auto"/>
        <w:bottom w:val="none" w:sz="0" w:space="0" w:color="auto"/>
        <w:right w:val="none" w:sz="0" w:space="0" w:color="auto"/>
      </w:divBdr>
    </w:div>
    <w:div w:id="1972855661">
      <w:bodyDiv w:val="1"/>
      <w:marLeft w:val="0"/>
      <w:marRight w:val="0"/>
      <w:marTop w:val="0"/>
      <w:marBottom w:val="0"/>
      <w:divBdr>
        <w:top w:val="none" w:sz="0" w:space="0" w:color="auto"/>
        <w:left w:val="none" w:sz="0" w:space="0" w:color="auto"/>
        <w:bottom w:val="none" w:sz="0" w:space="0" w:color="auto"/>
        <w:right w:val="none" w:sz="0" w:space="0" w:color="auto"/>
      </w:divBdr>
    </w:div>
    <w:div w:id="1976183524">
      <w:bodyDiv w:val="1"/>
      <w:marLeft w:val="0"/>
      <w:marRight w:val="0"/>
      <w:marTop w:val="0"/>
      <w:marBottom w:val="0"/>
      <w:divBdr>
        <w:top w:val="none" w:sz="0" w:space="0" w:color="auto"/>
        <w:left w:val="none" w:sz="0" w:space="0" w:color="auto"/>
        <w:bottom w:val="none" w:sz="0" w:space="0" w:color="auto"/>
        <w:right w:val="none" w:sz="0" w:space="0" w:color="auto"/>
      </w:divBdr>
      <w:divsChild>
        <w:div w:id="388043710">
          <w:marLeft w:val="480"/>
          <w:marRight w:val="0"/>
          <w:marTop w:val="0"/>
          <w:marBottom w:val="0"/>
          <w:divBdr>
            <w:top w:val="none" w:sz="0" w:space="0" w:color="auto"/>
            <w:left w:val="none" w:sz="0" w:space="0" w:color="auto"/>
            <w:bottom w:val="none" w:sz="0" w:space="0" w:color="auto"/>
            <w:right w:val="none" w:sz="0" w:space="0" w:color="auto"/>
          </w:divBdr>
          <w:divsChild>
            <w:div w:id="1846168591">
              <w:marLeft w:val="0"/>
              <w:marRight w:val="0"/>
              <w:marTop w:val="0"/>
              <w:marBottom w:val="0"/>
              <w:divBdr>
                <w:top w:val="none" w:sz="0" w:space="0" w:color="auto"/>
                <w:left w:val="none" w:sz="0" w:space="0" w:color="auto"/>
                <w:bottom w:val="none" w:sz="0" w:space="0" w:color="auto"/>
                <w:right w:val="none" w:sz="0" w:space="0" w:color="auto"/>
              </w:divBdr>
            </w:div>
            <w:div w:id="30541663">
              <w:marLeft w:val="0"/>
              <w:marRight w:val="0"/>
              <w:marTop w:val="0"/>
              <w:marBottom w:val="0"/>
              <w:divBdr>
                <w:top w:val="none" w:sz="0" w:space="0" w:color="auto"/>
                <w:left w:val="none" w:sz="0" w:space="0" w:color="auto"/>
                <w:bottom w:val="none" w:sz="0" w:space="0" w:color="auto"/>
                <w:right w:val="none" w:sz="0" w:space="0" w:color="auto"/>
              </w:divBdr>
            </w:div>
            <w:div w:id="1101604917">
              <w:marLeft w:val="0"/>
              <w:marRight w:val="0"/>
              <w:marTop w:val="0"/>
              <w:marBottom w:val="0"/>
              <w:divBdr>
                <w:top w:val="none" w:sz="0" w:space="0" w:color="auto"/>
                <w:left w:val="none" w:sz="0" w:space="0" w:color="auto"/>
                <w:bottom w:val="none" w:sz="0" w:space="0" w:color="auto"/>
                <w:right w:val="none" w:sz="0" w:space="0" w:color="auto"/>
              </w:divBdr>
            </w:div>
            <w:div w:id="158663901">
              <w:marLeft w:val="0"/>
              <w:marRight w:val="0"/>
              <w:marTop w:val="0"/>
              <w:marBottom w:val="0"/>
              <w:divBdr>
                <w:top w:val="none" w:sz="0" w:space="0" w:color="auto"/>
                <w:left w:val="none" w:sz="0" w:space="0" w:color="auto"/>
                <w:bottom w:val="none" w:sz="0" w:space="0" w:color="auto"/>
                <w:right w:val="none" w:sz="0" w:space="0" w:color="auto"/>
              </w:divBdr>
            </w:div>
            <w:div w:id="151337741">
              <w:marLeft w:val="0"/>
              <w:marRight w:val="0"/>
              <w:marTop w:val="0"/>
              <w:marBottom w:val="0"/>
              <w:divBdr>
                <w:top w:val="none" w:sz="0" w:space="0" w:color="auto"/>
                <w:left w:val="none" w:sz="0" w:space="0" w:color="auto"/>
                <w:bottom w:val="none" w:sz="0" w:space="0" w:color="auto"/>
                <w:right w:val="none" w:sz="0" w:space="0" w:color="auto"/>
              </w:divBdr>
            </w:div>
            <w:div w:id="166791639">
              <w:marLeft w:val="0"/>
              <w:marRight w:val="0"/>
              <w:marTop w:val="0"/>
              <w:marBottom w:val="0"/>
              <w:divBdr>
                <w:top w:val="none" w:sz="0" w:space="0" w:color="auto"/>
                <w:left w:val="none" w:sz="0" w:space="0" w:color="auto"/>
                <w:bottom w:val="none" w:sz="0" w:space="0" w:color="auto"/>
                <w:right w:val="none" w:sz="0" w:space="0" w:color="auto"/>
              </w:divBdr>
            </w:div>
            <w:div w:id="313262402">
              <w:marLeft w:val="0"/>
              <w:marRight w:val="0"/>
              <w:marTop w:val="0"/>
              <w:marBottom w:val="0"/>
              <w:divBdr>
                <w:top w:val="none" w:sz="0" w:space="0" w:color="auto"/>
                <w:left w:val="none" w:sz="0" w:space="0" w:color="auto"/>
                <w:bottom w:val="none" w:sz="0" w:space="0" w:color="auto"/>
                <w:right w:val="none" w:sz="0" w:space="0" w:color="auto"/>
              </w:divBdr>
            </w:div>
            <w:div w:id="1420364979">
              <w:marLeft w:val="0"/>
              <w:marRight w:val="0"/>
              <w:marTop w:val="0"/>
              <w:marBottom w:val="0"/>
              <w:divBdr>
                <w:top w:val="none" w:sz="0" w:space="0" w:color="auto"/>
                <w:left w:val="none" w:sz="0" w:space="0" w:color="auto"/>
                <w:bottom w:val="none" w:sz="0" w:space="0" w:color="auto"/>
                <w:right w:val="none" w:sz="0" w:space="0" w:color="auto"/>
              </w:divBdr>
            </w:div>
            <w:div w:id="781924994">
              <w:marLeft w:val="0"/>
              <w:marRight w:val="0"/>
              <w:marTop w:val="0"/>
              <w:marBottom w:val="0"/>
              <w:divBdr>
                <w:top w:val="none" w:sz="0" w:space="0" w:color="auto"/>
                <w:left w:val="none" w:sz="0" w:space="0" w:color="auto"/>
                <w:bottom w:val="none" w:sz="0" w:space="0" w:color="auto"/>
                <w:right w:val="none" w:sz="0" w:space="0" w:color="auto"/>
              </w:divBdr>
            </w:div>
            <w:div w:id="461264721">
              <w:marLeft w:val="0"/>
              <w:marRight w:val="0"/>
              <w:marTop w:val="0"/>
              <w:marBottom w:val="0"/>
              <w:divBdr>
                <w:top w:val="none" w:sz="0" w:space="0" w:color="auto"/>
                <w:left w:val="none" w:sz="0" w:space="0" w:color="auto"/>
                <w:bottom w:val="none" w:sz="0" w:space="0" w:color="auto"/>
                <w:right w:val="none" w:sz="0" w:space="0" w:color="auto"/>
              </w:divBdr>
            </w:div>
            <w:div w:id="1680346958">
              <w:marLeft w:val="0"/>
              <w:marRight w:val="0"/>
              <w:marTop w:val="0"/>
              <w:marBottom w:val="0"/>
              <w:divBdr>
                <w:top w:val="none" w:sz="0" w:space="0" w:color="auto"/>
                <w:left w:val="none" w:sz="0" w:space="0" w:color="auto"/>
                <w:bottom w:val="none" w:sz="0" w:space="0" w:color="auto"/>
                <w:right w:val="none" w:sz="0" w:space="0" w:color="auto"/>
              </w:divBdr>
            </w:div>
            <w:div w:id="1030253968">
              <w:marLeft w:val="0"/>
              <w:marRight w:val="0"/>
              <w:marTop w:val="0"/>
              <w:marBottom w:val="0"/>
              <w:divBdr>
                <w:top w:val="none" w:sz="0" w:space="0" w:color="auto"/>
                <w:left w:val="none" w:sz="0" w:space="0" w:color="auto"/>
                <w:bottom w:val="none" w:sz="0" w:space="0" w:color="auto"/>
                <w:right w:val="none" w:sz="0" w:space="0" w:color="auto"/>
              </w:divBdr>
            </w:div>
            <w:div w:id="1503619225">
              <w:marLeft w:val="0"/>
              <w:marRight w:val="0"/>
              <w:marTop w:val="0"/>
              <w:marBottom w:val="0"/>
              <w:divBdr>
                <w:top w:val="none" w:sz="0" w:space="0" w:color="auto"/>
                <w:left w:val="none" w:sz="0" w:space="0" w:color="auto"/>
                <w:bottom w:val="none" w:sz="0" w:space="0" w:color="auto"/>
                <w:right w:val="none" w:sz="0" w:space="0" w:color="auto"/>
              </w:divBdr>
            </w:div>
            <w:div w:id="1842353019">
              <w:marLeft w:val="0"/>
              <w:marRight w:val="0"/>
              <w:marTop w:val="0"/>
              <w:marBottom w:val="0"/>
              <w:divBdr>
                <w:top w:val="none" w:sz="0" w:space="0" w:color="auto"/>
                <w:left w:val="none" w:sz="0" w:space="0" w:color="auto"/>
                <w:bottom w:val="none" w:sz="0" w:space="0" w:color="auto"/>
                <w:right w:val="none" w:sz="0" w:space="0" w:color="auto"/>
              </w:divBdr>
            </w:div>
            <w:div w:id="1549802083">
              <w:marLeft w:val="0"/>
              <w:marRight w:val="0"/>
              <w:marTop w:val="0"/>
              <w:marBottom w:val="0"/>
              <w:divBdr>
                <w:top w:val="none" w:sz="0" w:space="0" w:color="auto"/>
                <w:left w:val="none" w:sz="0" w:space="0" w:color="auto"/>
                <w:bottom w:val="none" w:sz="0" w:space="0" w:color="auto"/>
                <w:right w:val="none" w:sz="0" w:space="0" w:color="auto"/>
              </w:divBdr>
            </w:div>
            <w:div w:id="1223710105">
              <w:marLeft w:val="0"/>
              <w:marRight w:val="0"/>
              <w:marTop w:val="0"/>
              <w:marBottom w:val="0"/>
              <w:divBdr>
                <w:top w:val="none" w:sz="0" w:space="0" w:color="auto"/>
                <w:left w:val="none" w:sz="0" w:space="0" w:color="auto"/>
                <w:bottom w:val="none" w:sz="0" w:space="0" w:color="auto"/>
                <w:right w:val="none" w:sz="0" w:space="0" w:color="auto"/>
              </w:divBdr>
            </w:div>
            <w:div w:id="1692801436">
              <w:marLeft w:val="0"/>
              <w:marRight w:val="0"/>
              <w:marTop w:val="0"/>
              <w:marBottom w:val="0"/>
              <w:divBdr>
                <w:top w:val="none" w:sz="0" w:space="0" w:color="auto"/>
                <w:left w:val="none" w:sz="0" w:space="0" w:color="auto"/>
                <w:bottom w:val="none" w:sz="0" w:space="0" w:color="auto"/>
                <w:right w:val="none" w:sz="0" w:space="0" w:color="auto"/>
              </w:divBdr>
            </w:div>
            <w:div w:id="103236469">
              <w:marLeft w:val="0"/>
              <w:marRight w:val="0"/>
              <w:marTop w:val="0"/>
              <w:marBottom w:val="0"/>
              <w:divBdr>
                <w:top w:val="none" w:sz="0" w:space="0" w:color="auto"/>
                <w:left w:val="none" w:sz="0" w:space="0" w:color="auto"/>
                <w:bottom w:val="none" w:sz="0" w:space="0" w:color="auto"/>
                <w:right w:val="none" w:sz="0" w:space="0" w:color="auto"/>
              </w:divBdr>
            </w:div>
            <w:div w:id="1969700876">
              <w:marLeft w:val="0"/>
              <w:marRight w:val="0"/>
              <w:marTop w:val="0"/>
              <w:marBottom w:val="0"/>
              <w:divBdr>
                <w:top w:val="none" w:sz="0" w:space="0" w:color="auto"/>
                <w:left w:val="none" w:sz="0" w:space="0" w:color="auto"/>
                <w:bottom w:val="none" w:sz="0" w:space="0" w:color="auto"/>
                <w:right w:val="none" w:sz="0" w:space="0" w:color="auto"/>
              </w:divBdr>
            </w:div>
            <w:div w:id="555121678">
              <w:marLeft w:val="0"/>
              <w:marRight w:val="0"/>
              <w:marTop w:val="0"/>
              <w:marBottom w:val="0"/>
              <w:divBdr>
                <w:top w:val="none" w:sz="0" w:space="0" w:color="auto"/>
                <w:left w:val="none" w:sz="0" w:space="0" w:color="auto"/>
                <w:bottom w:val="none" w:sz="0" w:space="0" w:color="auto"/>
                <w:right w:val="none" w:sz="0" w:space="0" w:color="auto"/>
              </w:divBdr>
            </w:div>
            <w:div w:id="1345595557">
              <w:marLeft w:val="0"/>
              <w:marRight w:val="0"/>
              <w:marTop w:val="0"/>
              <w:marBottom w:val="0"/>
              <w:divBdr>
                <w:top w:val="none" w:sz="0" w:space="0" w:color="auto"/>
                <w:left w:val="none" w:sz="0" w:space="0" w:color="auto"/>
                <w:bottom w:val="none" w:sz="0" w:space="0" w:color="auto"/>
                <w:right w:val="none" w:sz="0" w:space="0" w:color="auto"/>
              </w:divBdr>
            </w:div>
            <w:div w:id="1279096310">
              <w:marLeft w:val="0"/>
              <w:marRight w:val="0"/>
              <w:marTop w:val="0"/>
              <w:marBottom w:val="0"/>
              <w:divBdr>
                <w:top w:val="none" w:sz="0" w:space="0" w:color="auto"/>
                <w:left w:val="none" w:sz="0" w:space="0" w:color="auto"/>
                <w:bottom w:val="none" w:sz="0" w:space="0" w:color="auto"/>
                <w:right w:val="none" w:sz="0" w:space="0" w:color="auto"/>
              </w:divBdr>
            </w:div>
            <w:div w:id="261689031">
              <w:marLeft w:val="0"/>
              <w:marRight w:val="0"/>
              <w:marTop w:val="0"/>
              <w:marBottom w:val="0"/>
              <w:divBdr>
                <w:top w:val="none" w:sz="0" w:space="0" w:color="auto"/>
                <w:left w:val="none" w:sz="0" w:space="0" w:color="auto"/>
                <w:bottom w:val="none" w:sz="0" w:space="0" w:color="auto"/>
                <w:right w:val="none" w:sz="0" w:space="0" w:color="auto"/>
              </w:divBdr>
            </w:div>
            <w:div w:id="1994866687">
              <w:marLeft w:val="0"/>
              <w:marRight w:val="0"/>
              <w:marTop w:val="0"/>
              <w:marBottom w:val="0"/>
              <w:divBdr>
                <w:top w:val="none" w:sz="0" w:space="0" w:color="auto"/>
                <w:left w:val="none" w:sz="0" w:space="0" w:color="auto"/>
                <w:bottom w:val="none" w:sz="0" w:space="0" w:color="auto"/>
                <w:right w:val="none" w:sz="0" w:space="0" w:color="auto"/>
              </w:divBdr>
            </w:div>
            <w:div w:id="68258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647005">
      <w:bodyDiv w:val="1"/>
      <w:marLeft w:val="0"/>
      <w:marRight w:val="0"/>
      <w:marTop w:val="0"/>
      <w:marBottom w:val="0"/>
      <w:divBdr>
        <w:top w:val="none" w:sz="0" w:space="0" w:color="auto"/>
        <w:left w:val="none" w:sz="0" w:space="0" w:color="auto"/>
        <w:bottom w:val="none" w:sz="0" w:space="0" w:color="auto"/>
        <w:right w:val="none" w:sz="0" w:space="0" w:color="auto"/>
      </w:divBdr>
      <w:divsChild>
        <w:div w:id="1142506834">
          <w:marLeft w:val="0"/>
          <w:marRight w:val="0"/>
          <w:marTop w:val="100"/>
          <w:marBottom w:val="100"/>
          <w:divBdr>
            <w:top w:val="none" w:sz="0" w:space="0" w:color="auto"/>
            <w:left w:val="none" w:sz="0" w:space="0" w:color="auto"/>
            <w:bottom w:val="none" w:sz="0" w:space="0" w:color="auto"/>
            <w:right w:val="none" w:sz="0" w:space="0" w:color="auto"/>
          </w:divBdr>
          <w:divsChild>
            <w:div w:id="1936551533">
              <w:marLeft w:val="0"/>
              <w:marRight w:val="0"/>
              <w:marTop w:val="0"/>
              <w:marBottom w:val="0"/>
              <w:divBdr>
                <w:top w:val="none" w:sz="0" w:space="0" w:color="auto"/>
                <w:left w:val="none" w:sz="0" w:space="0" w:color="auto"/>
                <w:bottom w:val="none" w:sz="0" w:space="0" w:color="auto"/>
                <w:right w:val="none" w:sz="0" w:space="0" w:color="auto"/>
              </w:divBdr>
              <w:divsChild>
                <w:div w:id="60176601">
                  <w:marLeft w:val="480"/>
                  <w:marRight w:val="0"/>
                  <w:marTop w:val="0"/>
                  <w:marBottom w:val="0"/>
                  <w:divBdr>
                    <w:top w:val="none" w:sz="0" w:space="0" w:color="auto"/>
                    <w:left w:val="none" w:sz="0" w:space="0" w:color="auto"/>
                    <w:bottom w:val="none" w:sz="0" w:space="0" w:color="auto"/>
                    <w:right w:val="none" w:sz="0" w:space="0" w:color="auto"/>
                  </w:divBdr>
                  <w:divsChild>
                    <w:div w:id="138505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080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fdora.org/rea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casrai.org/cred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codecheck.org.uk/proc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AE955-0D80-41D9-B1E0-ED0AB381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5341</Words>
  <Characters>30449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2020-12-19T23:40:00Z</dcterms:created>
  <dcterms:modified xsi:type="dcterms:W3CDTF">2020-12-19T23:40:00Z</dcterms:modified>
</cp:coreProperties>
</file>