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B69A3" w14:textId="26658129" w:rsidR="00D65E19" w:rsidRPr="00817E5E" w:rsidRDefault="00D65E19" w:rsidP="00A2315D">
      <w:pPr>
        <w:rPr>
          <w:lang w:val="en-US"/>
        </w:rPr>
      </w:pPr>
      <w:r w:rsidRPr="00817E5E">
        <w:rPr>
          <w:lang w:val="en-US"/>
        </w:rPr>
        <w:t xml:space="preserve">Datasets used </w:t>
      </w:r>
      <w:r w:rsidR="00817E5E">
        <w:rPr>
          <w:lang w:val="en-US"/>
        </w:rPr>
        <w:t xml:space="preserve">in </w:t>
      </w:r>
      <w:bookmarkStart w:id="0" w:name="_GoBack"/>
      <w:bookmarkEnd w:id="0"/>
      <w:r w:rsidR="00817E5E" w:rsidRPr="00D11521">
        <w:rPr>
          <w:lang w:val="en-US"/>
        </w:rPr>
        <w:t xml:space="preserve">“Physiological and </w:t>
      </w:r>
      <w:proofErr w:type="spellStart"/>
      <w:r w:rsidR="00817E5E" w:rsidRPr="00D11521">
        <w:rPr>
          <w:lang w:val="en-US"/>
        </w:rPr>
        <w:t>behavioural</w:t>
      </w:r>
      <w:proofErr w:type="spellEnd"/>
      <w:r w:rsidR="00817E5E" w:rsidRPr="00D11521">
        <w:rPr>
          <w:lang w:val="en-US"/>
        </w:rPr>
        <w:t xml:space="preserve"> effects of anemone bleaching on symbiont anemonefish in the wild</w:t>
      </w:r>
      <w:r w:rsidR="00817E5E">
        <w:rPr>
          <w:lang w:val="en-US"/>
        </w:rPr>
        <w:t>” – Cortese et al.</w:t>
      </w:r>
      <w:r w:rsidR="00817E5E" w:rsidRPr="00D11521">
        <w:rPr>
          <w:lang w:val="en-US"/>
        </w:rPr>
        <w:t>:</w:t>
      </w:r>
    </w:p>
    <w:p w14:paraId="3E8EDE26" w14:textId="77777777" w:rsidR="00D65E19" w:rsidRPr="00817E5E" w:rsidRDefault="00D65E19" w:rsidP="00A2315D">
      <w:pPr>
        <w:rPr>
          <w:lang w:val="en-US"/>
        </w:rPr>
      </w:pPr>
    </w:p>
    <w:p w14:paraId="75E7032E" w14:textId="359B84FF" w:rsidR="00E117B4" w:rsidRPr="00714226" w:rsidRDefault="00E117B4" w:rsidP="00F83081">
      <w:pPr>
        <w:pStyle w:val="ListParagraph"/>
        <w:numPr>
          <w:ilvl w:val="0"/>
          <w:numId w:val="2"/>
        </w:numPr>
        <w:rPr>
          <w:lang w:val="en-GB"/>
        </w:rPr>
      </w:pPr>
      <w:r w:rsidRPr="00714226">
        <w:rPr>
          <w:u w:val="single"/>
          <w:lang w:val="en-GB"/>
        </w:rPr>
        <w:t xml:space="preserve">Anemone size.csv: </w:t>
      </w:r>
      <w:r w:rsidRPr="00714226">
        <w:rPr>
          <w:lang w:val="en-GB"/>
        </w:rPr>
        <w:t>dataset used to test the differences in anemone size, in terms of anemone surface area, at the beginning (“</w:t>
      </w:r>
      <w:proofErr w:type="spellStart"/>
      <w:r w:rsidRPr="00714226">
        <w:rPr>
          <w:lang w:val="en-GB"/>
        </w:rPr>
        <w:t>Area_begin</w:t>
      </w:r>
      <w:proofErr w:type="spellEnd"/>
      <w:r w:rsidRPr="00714226">
        <w:rPr>
          <w:lang w:val="en-GB"/>
        </w:rPr>
        <w:t>”) middle (“</w:t>
      </w:r>
      <w:proofErr w:type="spellStart"/>
      <w:r w:rsidRPr="00714226">
        <w:rPr>
          <w:lang w:val="en-GB"/>
        </w:rPr>
        <w:t>Area_middle</w:t>
      </w:r>
      <w:proofErr w:type="spellEnd"/>
      <w:r w:rsidRPr="00714226">
        <w:rPr>
          <w:lang w:val="en-GB"/>
        </w:rPr>
        <w:t>”) and end (“</w:t>
      </w:r>
      <w:proofErr w:type="spellStart"/>
      <w:r w:rsidRPr="00714226">
        <w:rPr>
          <w:lang w:val="en-GB"/>
        </w:rPr>
        <w:t>Area_end</w:t>
      </w:r>
      <w:proofErr w:type="spellEnd"/>
      <w:r w:rsidRPr="00714226">
        <w:rPr>
          <w:lang w:val="en-GB"/>
        </w:rPr>
        <w:t>”) of the experiment.</w:t>
      </w:r>
    </w:p>
    <w:p w14:paraId="3A71F34C" w14:textId="77777777" w:rsidR="00A2315D" w:rsidRPr="00714226" w:rsidRDefault="00A2315D">
      <w:pPr>
        <w:rPr>
          <w:lang w:val="en-GB"/>
        </w:rPr>
      </w:pPr>
    </w:p>
    <w:p w14:paraId="408F808D" w14:textId="46E98229" w:rsidR="005661A9" w:rsidRPr="00714226" w:rsidRDefault="005661A9" w:rsidP="00F83081">
      <w:pPr>
        <w:pStyle w:val="ListParagraph"/>
        <w:numPr>
          <w:ilvl w:val="0"/>
          <w:numId w:val="2"/>
        </w:numPr>
        <w:rPr>
          <w:lang w:val="en-GB"/>
        </w:rPr>
      </w:pPr>
      <w:r w:rsidRPr="00714226">
        <w:rPr>
          <w:u w:val="single"/>
          <w:lang w:val="en-GB"/>
        </w:rPr>
        <w:t xml:space="preserve">PAM.csv: </w:t>
      </w:r>
      <w:r w:rsidRPr="00714226">
        <w:rPr>
          <w:lang w:val="en-GB"/>
        </w:rPr>
        <w:t>dataset for Figure 1</w:t>
      </w:r>
      <w:r w:rsidR="00E117B4" w:rsidRPr="00714226">
        <w:rPr>
          <w:lang w:val="en-GB"/>
        </w:rPr>
        <w:t>B and Table S</w:t>
      </w:r>
      <w:r w:rsidR="00836EB8" w:rsidRPr="00714226">
        <w:rPr>
          <w:lang w:val="en-GB"/>
        </w:rPr>
        <w:t>4</w:t>
      </w:r>
      <w:r w:rsidR="00E117B4" w:rsidRPr="00714226">
        <w:rPr>
          <w:lang w:val="en-GB"/>
        </w:rPr>
        <w:t>.</w:t>
      </w:r>
    </w:p>
    <w:p w14:paraId="5C43882C" w14:textId="77777777" w:rsidR="005661A9" w:rsidRPr="00714226" w:rsidRDefault="005661A9">
      <w:pPr>
        <w:rPr>
          <w:lang w:val="en-GB"/>
        </w:rPr>
      </w:pPr>
    </w:p>
    <w:p w14:paraId="25CBEFDB" w14:textId="7CD90D15" w:rsidR="005661A9" w:rsidRPr="00714226" w:rsidRDefault="005661A9" w:rsidP="00F83081">
      <w:pPr>
        <w:pStyle w:val="ListParagraph"/>
        <w:numPr>
          <w:ilvl w:val="0"/>
          <w:numId w:val="2"/>
        </w:numPr>
        <w:rPr>
          <w:u w:val="single"/>
          <w:lang w:val="en-GB"/>
        </w:rPr>
      </w:pPr>
      <w:r w:rsidRPr="00714226">
        <w:rPr>
          <w:u w:val="single"/>
          <w:lang w:val="en-GB"/>
        </w:rPr>
        <w:t xml:space="preserve">SMR.csv: </w:t>
      </w:r>
      <w:r w:rsidRPr="00714226">
        <w:rPr>
          <w:lang w:val="en-GB"/>
        </w:rPr>
        <w:t>dataset for Figure 2</w:t>
      </w:r>
      <w:r w:rsidR="00E117B4" w:rsidRPr="00714226">
        <w:rPr>
          <w:lang w:val="en-GB"/>
        </w:rPr>
        <w:t xml:space="preserve"> and Table S</w:t>
      </w:r>
      <w:r w:rsidR="00836EB8" w:rsidRPr="00714226">
        <w:rPr>
          <w:lang w:val="en-GB"/>
        </w:rPr>
        <w:t>6</w:t>
      </w:r>
      <w:r w:rsidR="00E117B4" w:rsidRPr="00714226">
        <w:rPr>
          <w:lang w:val="en-GB"/>
        </w:rPr>
        <w:t>.</w:t>
      </w:r>
    </w:p>
    <w:p w14:paraId="1BBD5F4E" w14:textId="77777777" w:rsidR="005661A9" w:rsidRPr="00714226" w:rsidRDefault="005661A9" w:rsidP="005661A9">
      <w:pPr>
        <w:rPr>
          <w:lang w:val="en-GB"/>
        </w:rPr>
      </w:pPr>
    </w:p>
    <w:p w14:paraId="4AFDF665" w14:textId="036B69F9" w:rsidR="005661A9" w:rsidRPr="00714226" w:rsidRDefault="005661A9" w:rsidP="00F83081">
      <w:pPr>
        <w:pStyle w:val="ListParagraph"/>
        <w:numPr>
          <w:ilvl w:val="0"/>
          <w:numId w:val="2"/>
        </w:numPr>
        <w:rPr>
          <w:rFonts w:eastAsia="Times New Roman"/>
          <w:color w:val="1C1D1E"/>
          <w:lang w:val="en-GB"/>
        </w:rPr>
      </w:pPr>
      <w:r w:rsidRPr="00714226">
        <w:rPr>
          <w:u w:val="single"/>
          <w:lang w:val="en-GB"/>
        </w:rPr>
        <w:t xml:space="preserve">Data from lab study 2018.csv: </w:t>
      </w:r>
      <w:r w:rsidRPr="00714226">
        <w:rPr>
          <w:lang w:val="en-GB"/>
        </w:rPr>
        <w:t>dataset from a previous laboratory study (</w:t>
      </w:r>
      <w:proofErr w:type="spellStart"/>
      <w:r w:rsidRPr="00714226">
        <w:rPr>
          <w:lang w:val="en-GB"/>
        </w:rPr>
        <w:t>Norin</w:t>
      </w:r>
      <w:proofErr w:type="spellEnd"/>
      <w:r w:rsidRPr="00714226">
        <w:rPr>
          <w:lang w:val="en-GB"/>
        </w:rPr>
        <w:t xml:space="preserve"> </w:t>
      </w:r>
      <w:r w:rsidRPr="00714226">
        <w:rPr>
          <w:i/>
          <w:iCs/>
          <w:lang w:val="en-GB"/>
        </w:rPr>
        <w:t>et al.,</w:t>
      </w:r>
      <w:r w:rsidRPr="00714226">
        <w:rPr>
          <w:lang w:val="en-GB"/>
        </w:rPr>
        <w:t xml:space="preserve"> </w:t>
      </w:r>
      <w:r w:rsidRPr="00714226">
        <w:rPr>
          <w:rFonts w:eastAsia="Times New Roman"/>
          <w:color w:val="1C1D1E"/>
          <w:lang w:val="en-GB"/>
        </w:rPr>
        <w:t xml:space="preserve">Proc R </w:t>
      </w:r>
      <w:proofErr w:type="spellStart"/>
      <w:r w:rsidRPr="00714226">
        <w:rPr>
          <w:rFonts w:eastAsia="Times New Roman"/>
          <w:color w:val="1C1D1E"/>
          <w:lang w:val="en-GB"/>
        </w:rPr>
        <w:t>Soc</w:t>
      </w:r>
      <w:proofErr w:type="spellEnd"/>
      <w:r w:rsidRPr="00714226">
        <w:rPr>
          <w:rFonts w:eastAsia="Times New Roman"/>
          <w:color w:val="1C1D1E"/>
          <w:lang w:val="en-GB"/>
        </w:rPr>
        <w:t xml:space="preserve"> B </w:t>
      </w:r>
      <w:proofErr w:type="spellStart"/>
      <w:r w:rsidRPr="00714226">
        <w:rPr>
          <w:rFonts w:eastAsia="Times New Roman"/>
          <w:color w:val="1C1D1E"/>
          <w:lang w:val="en-GB"/>
        </w:rPr>
        <w:t>Biol</w:t>
      </w:r>
      <w:proofErr w:type="spellEnd"/>
      <w:r w:rsidRPr="00714226">
        <w:rPr>
          <w:rFonts w:eastAsia="Times New Roman"/>
          <w:color w:val="1C1D1E"/>
          <w:lang w:val="en-GB"/>
        </w:rPr>
        <w:t xml:space="preserve"> Sci, 285:7-12, 2018) used for comparison of the present study fish standard metabolic rate in Figure 2.</w:t>
      </w:r>
    </w:p>
    <w:p w14:paraId="0BE27057" w14:textId="60EDF277" w:rsidR="005661A9" w:rsidRPr="00714226" w:rsidRDefault="005661A9" w:rsidP="005661A9">
      <w:pPr>
        <w:rPr>
          <w:rFonts w:eastAsia="Times New Roman"/>
          <w:color w:val="1C1D1E"/>
          <w:lang w:val="en-GB"/>
        </w:rPr>
      </w:pPr>
    </w:p>
    <w:p w14:paraId="5AC57584" w14:textId="5C53D202" w:rsidR="00C12805" w:rsidRPr="00714226" w:rsidRDefault="00C12805" w:rsidP="00F83081">
      <w:pPr>
        <w:pStyle w:val="ListParagraph"/>
        <w:numPr>
          <w:ilvl w:val="0"/>
          <w:numId w:val="2"/>
        </w:numPr>
        <w:rPr>
          <w:lang w:val="en-GB"/>
        </w:rPr>
      </w:pPr>
      <w:r w:rsidRPr="00714226">
        <w:rPr>
          <w:u w:val="single"/>
          <w:lang w:val="en-GB"/>
        </w:rPr>
        <w:t xml:space="preserve">Behaviour_repeatability.csv: </w:t>
      </w:r>
      <w:r w:rsidRPr="00714226">
        <w:rPr>
          <w:lang w:val="en-GB"/>
        </w:rPr>
        <w:t>dataset for repeatability tests for Table S5.</w:t>
      </w:r>
    </w:p>
    <w:p w14:paraId="237BADC0" w14:textId="77777777" w:rsidR="00C12805" w:rsidRPr="00714226" w:rsidRDefault="00C12805" w:rsidP="005661A9">
      <w:pPr>
        <w:rPr>
          <w:rFonts w:eastAsia="Times New Roman"/>
          <w:color w:val="1C1D1E"/>
          <w:lang w:val="en-GB"/>
        </w:rPr>
      </w:pPr>
    </w:p>
    <w:p w14:paraId="08FC5F73" w14:textId="08058035" w:rsidR="005661A9" w:rsidRPr="00714226" w:rsidRDefault="005661A9" w:rsidP="00F83081">
      <w:pPr>
        <w:pStyle w:val="ListParagraph"/>
        <w:numPr>
          <w:ilvl w:val="0"/>
          <w:numId w:val="2"/>
        </w:numPr>
        <w:rPr>
          <w:lang w:val="en-GB"/>
        </w:rPr>
      </w:pPr>
      <w:r w:rsidRPr="00714226">
        <w:rPr>
          <w:u w:val="single"/>
          <w:lang w:val="en-GB"/>
        </w:rPr>
        <w:t xml:space="preserve">Behaviour.csv: </w:t>
      </w:r>
      <w:r w:rsidRPr="00714226">
        <w:rPr>
          <w:lang w:val="en-GB"/>
        </w:rPr>
        <w:t>dataset for Fig</w:t>
      </w:r>
      <w:r w:rsidR="00E117B4" w:rsidRPr="00714226">
        <w:rPr>
          <w:lang w:val="en-GB"/>
        </w:rPr>
        <w:t>ure 3A, Figure 3B, Figure 3C, Table S</w:t>
      </w:r>
      <w:r w:rsidR="00836EB8" w:rsidRPr="00714226">
        <w:rPr>
          <w:lang w:val="en-GB"/>
        </w:rPr>
        <w:t>7</w:t>
      </w:r>
      <w:r w:rsidR="00E117B4" w:rsidRPr="00714226">
        <w:rPr>
          <w:lang w:val="en-GB"/>
        </w:rPr>
        <w:t>, Table S</w:t>
      </w:r>
      <w:r w:rsidR="00836EB8" w:rsidRPr="00714226">
        <w:rPr>
          <w:lang w:val="en-GB"/>
        </w:rPr>
        <w:t>8</w:t>
      </w:r>
      <w:r w:rsidR="00E117B4" w:rsidRPr="00714226">
        <w:rPr>
          <w:lang w:val="en-GB"/>
        </w:rPr>
        <w:t xml:space="preserve"> and Table S</w:t>
      </w:r>
      <w:r w:rsidR="00836EB8" w:rsidRPr="00714226">
        <w:rPr>
          <w:lang w:val="en-GB"/>
        </w:rPr>
        <w:t>9</w:t>
      </w:r>
      <w:r w:rsidR="00E117B4" w:rsidRPr="00714226">
        <w:rPr>
          <w:lang w:val="en-GB"/>
        </w:rPr>
        <w:t>.</w:t>
      </w:r>
    </w:p>
    <w:p w14:paraId="54E667D6" w14:textId="77777777" w:rsidR="005661A9" w:rsidRPr="00714226" w:rsidRDefault="005661A9">
      <w:pPr>
        <w:rPr>
          <w:lang w:val="en-GB"/>
        </w:rPr>
      </w:pPr>
    </w:p>
    <w:p w14:paraId="262A6B43" w14:textId="33E4DB60" w:rsidR="005661A9" w:rsidRPr="00714226" w:rsidRDefault="005661A9" w:rsidP="00F83081">
      <w:pPr>
        <w:pStyle w:val="ListParagraph"/>
        <w:numPr>
          <w:ilvl w:val="0"/>
          <w:numId w:val="2"/>
        </w:numPr>
        <w:rPr>
          <w:lang w:val="en-GB"/>
        </w:rPr>
      </w:pPr>
      <w:r w:rsidRPr="00714226">
        <w:rPr>
          <w:u w:val="single"/>
          <w:lang w:val="en-GB"/>
        </w:rPr>
        <w:t xml:space="preserve">Growth.csv: </w:t>
      </w:r>
      <w:r w:rsidRPr="00714226">
        <w:rPr>
          <w:lang w:val="en-GB"/>
        </w:rPr>
        <w:t>dataset for Figu</w:t>
      </w:r>
      <w:r w:rsidR="00E117B4" w:rsidRPr="00714226">
        <w:rPr>
          <w:lang w:val="en-GB"/>
        </w:rPr>
        <w:t>re 4A and Table S</w:t>
      </w:r>
      <w:r w:rsidR="00836EB8" w:rsidRPr="00714226">
        <w:rPr>
          <w:lang w:val="en-GB"/>
        </w:rPr>
        <w:t>10</w:t>
      </w:r>
      <w:r w:rsidR="00E117B4" w:rsidRPr="00714226">
        <w:rPr>
          <w:lang w:val="en-GB"/>
        </w:rPr>
        <w:t>.</w:t>
      </w:r>
    </w:p>
    <w:p w14:paraId="4461C01B" w14:textId="77777777" w:rsidR="005661A9" w:rsidRPr="00714226" w:rsidRDefault="005661A9">
      <w:pPr>
        <w:rPr>
          <w:lang w:val="en-GB"/>
        </w:rPr>
      </w:pPr>
    </w:p>
    <w:p w14:paraId="7513B2AF" w14:textId="4BD29B16" w:rsidR="005661A9" w:rsidRPr="00714226" w:rsidRDefault="005661A9" w:rsidP="00F83081">
      <w:pPr>
        <w:pStyle w:val="ListParagraph"/>
        <w:numPr>
          <w:ilvl w:val="0"/>
          <w:numId w:val="2"/>
        </w:numPr>
        <w:rPr>
          <w:u w:val="single"/>
          <w:lang w:val="en-GB"/>
        </w:rPr>
      </w:pPr>
      <w:r w:rsidRPr="00714226">
        <w:rPr>
          <w:u w:val="single"/>
          <w:lang w:val="en-GB"/>
        </w:rPr>
        <w:t xml:space="preserve">Survival.csv: </w:t>
      </w:r>
      <w:r w:rsidRPr="00714226">
        <w:rPr>
          <w:lang w:val="en-GB"/>
        </w:rPr>
        <w:t xml:space="preserve">dataset for Figure </w:t>
      </w:r>
      <w:r w:rsidR="00E117B4" w:rsidRPr="00714226">
        <w:rPr>
          <w:lang w:val="en-GB"/>
        </w:rPr>
        <w:t>4B and Table S</w:t>
      </w:r>
      <w:r w:rsidR="00836EB8" w:rsidRPr="00714226">
        <w:rPr>
          <w:lang w:val="en-GB"/>
        </w:rPr>
        <w:t>11</w:t>
      </w:r>
      <w:r w:rsidR="00E117B4" w:rsidRPr="00714226">
        <w:rPr>
          <w:lang w:val="en-GB"/>
        </w:rPr>
        <w:t>.</w:t>
      </w:r>
    </w:p>
    <w:p w14:paraId="0FBACC7A" w14:textId="77777777" w:rsidR="005661A9" w:rsidRPr="00714226" w:rsidRDefault="005661A9">
      <w:pPr>
        <w:rPr>
          <w:lang w:val="en-GB"/>
        </w:rPr>
      </w:pPr>
    </w:p>
    <w:p w14:paraId="0C432330" w14:textId="71916E7E" w:rsidR="005661A9" w:rsidRPr="00714226" w:rsidRDefault="005661A9" w:rsidP="00F83081">
      <w:pPr>
        <w:pStyle w:val="ListParagraph"/>
        <w:numPr>
          <w:ilvl w:val="0"/>
          <w:numId w:val="2"/>
        </w:numPr>
        <w:rPr>
          <w:u w:val="single"/>
          <w:lang w:val="en-GB"/>
        </w:rPr>
      </w:pPr>
      <w:r w:rsidRPr="00714226">
        <w:rPr>
          <w:u w:val="single"/>
          <w:lang w:val="en-GB"/>
        </w:rPr>
        <w:t xml:space="preserve">Correlation.csv: </w:t>
      </w:r>
      <w:r w:rsidRPr="00714226">
        <w:rPr>
          <w:lang w:val="en-GB"/>
        </w:rPr>
        <w:t>dataset for Figure 5.</w:t>
      </w:r>
    </w:p>
    <w:p w14:paraId="06A9AB21" w14:textId="77777777" w:rsidR="005661A9" w:rsidRPr="00714226" w:rsidRDefault="005661A9">
      <w:pPr>
        <w:rPr>
          <w:lang w:val="en-GB"/>
        </w:rPr>
      </w:pPr>
    </w:p>
    <w:p w14:paraId="3616B76D" w14:textId="20C6C420" w:rsidR="00E117B4" w:rsidRPr="00714226" w:rsidRDefault="00E117B4" w:rsidP="00F83081">
      <w:pPr>
        <w:pStyle w:val="ListParagraph"/>
        <w:numPr>
          <w:ilvl w:val="0"/>
          <w:numId w:val="2"/>
        </w:numPr>
        <w:rPr>
          <w:lang w:val="en-GB"/>
        </w:rPr>
      </w:pPr>
      <w:r w:rsidRPr="00714226">
        <w:rPr>
          <w:u w:val="single"/>
          <w:lang w:val="en-GB"/>
        </w:rPr>
        <w:t xml:space="preserve">All_test.csv: </w:t>
      </w:r>
      <w:r w:rsidRPr="00714226">
        <w:rPr>
          <w:lang w:val="en-GB"/>
        </w:rPr>
        <w:t>dataset for Table S</w:t>
      </w:r>
      <w:r w:rsidR="00836EB8" w:rsidRPr="00714226">
        <w:rPr>
          <w:lang w:val="en-GB"/>
        </w:rPr>
        <w:t>3</w:t>
      </w:r>
      <w:r w:rsidRPr="00714226">
        <w:rPr>
          <w:lang w:val="en-GB"/>
        </w:rPr>
        <w:t>.</w:t>
      </w:r>
    </w:p>
    <w:p w14:paraId="2C0650ED" w14:textId="095B512B" w:rsidR="00D65E19" w:rsidRPr="00714226" w:rsidRDefault="00D65E19" w:rsidP="00E117B4">
      <w:pPr>
        <w:rPr>
          <w:lang w:val="en-GB"/>
        </w:rPr>
      </w:pPr>
    </w:p>
    <w:p w14:paraId="0F459386" w14:textId="7B39384B" w:rsidR="00D65E19" w:rsidRPr="00714226" w:rsidRDefault="00D65E19" w:rsidP="00E117B4">
      <w:pPr>
        <w:rPr>
          <w:lang w:val="en-GB"/>
        </w:rPr>
      </w:pPr>
    </w:p>
    <w:p w14:paraId="51F191F1" w14:textId="77777777" w:rsidR="00D65E19" w:rsidRPr="00714226" w:rsidRDefault="00D65E19" w:rsidP="00D65E19">
      <w:pPr>
        <w:rPr>
          <w:lang w:val="en-GB"/>
        </w:rPr>
      </w:pPr>
      <w:r w:rsidRPr="00714226">
        <w:rPr>
          <w:lang w:val="en-GB"/>
        </w:rPr>
        <w:t xml:space="preserve">In each dataset there the Fish.ID (as referred in Table S2A), Treatment (healthy or bleached, respectively referring to unbleached and bleached anemone), site (four sites in total: </w:t>
      </w:r>
      <w:proofErr w:type="spellStart"/>
      <w:r w:rsidRPr="00714226">
        <w:rPr>
          <w:lang w:val="en-GB"/>
        </w:rPr>
        <w:t>Brendans</w:t>
      </w:r>
      <w:proofErr w:type="spellEnd"/>
      <w:r w:rsidRPr="00714226">
        <w:rPr>
          <w:lang w:val="en-GB"/>
        </w:rPr>
        <w:t xml:space="preserve"> = site 1, </w:t>
      </w:r>
      <w:proofErr w:type="spellStart"/>
      <w:r w:rsidRPr="00714226">
        <w:rPr>
          <w:lang w:val="en-GB"/>
        </w:rPr>
        <w:t>Infront</w:t>
      </w:r>
      <w:proofErr w:type="spellEnd"/>
      <w:r w:rsidRPr="00714226">
        <w:rPr>
          <w:lang w:val="en-GB"/>
        </w:rPr>
        <w:t xml:space="preserve"> Dina = site 2, </w:t>
      </w:r>
      <w:proofErr w:type="spellStart"/>
      <w:r w:rsidRPr="00714226">
        <w:rPr>
          <w:lang w:val="en-GB"/>
        </w:rPr>
        <w:t>Infront</w:t>
      </w:r>
      <w:proofErr w:type="spellEnd"/>
      <w:r w:rsidRPr="00714226">
        <w:rPr>
          <w:lang w:val="en-GB"/>
        </w:rPr>
        <w:t xml:space="preserve"> PB = site 3, Rows = site 4).</w:t>
      </w:r>
    </w:p>
    <w:p w14:paraId="3B78A01F" w14:textId="77777777" w:rsidR="00D65E19" w:rsidRPr="00714226" w:rsidRDefault="00D65E19" w:rsidP="00D65E19">
      <w:pPr>
        <w:rPr>
          <w:lang w:val="en-GB"/>
        </w:rPr>
      </w:pPr>
      <w:r w:rsidRPr="00714226">
        <w:rPr>
          <w:lang w:val="en-GB"/>
        </w:rPr>
        <w:t>The measure of time of treatment exposure are organized as:</w:t>
      </w:r>
    </w:p>
    <w:p w14:paraId="1DA38960" w14:textId="77777777" w:rsidR="00D65E19" w:rsidRPr="00714226" w:rsidRDefault="00D65E19" w:rsidP="00D65E19">
      <w:pPr>
        <w:rPr>
          <w:lang w:val="en-GB"/>
        </w:rPr>
      </w:pPr>
      <w:r w:rsidRPr="00714226">
        <w:rPr>
          <w:lang w:val="en-GB"/>
        </w:rPr>
        <w:t>“time_2” or “</w:t>
      </w:r>
      <w:proofErr w:type="spellStart"/>
      <w:r w:rsidRPr="00714226">
        <w:rPr>
          <w:lang w:val="en-GB"/>
        </w:rPr>
        <w:t>time_behav</w:t>
      </w:r>
      <w:proofErr w:type="spellEnd"/>
      <w:r w:rsidRPr="00714226">
        <w:rPr>
          <w:lang w:val="en-GB"/>
        </w:rPr>
        <w:t>”: the time that fish has been in the anemone treatment as a continuous variable</w:t>
      </w:r>
    </w:p>
    <w:p w14:paraId="25D9DFA0" w14:textId="77777777" w:rsidR="00D65E19" w:rsidRPr="00714226" w:rsidRDefault="00D65E19" w:rsidP="00D65E19">
      <w:pPr>
        <w:rPr>
          <w:lang w:val="en-GB"/>
        </w:rPr>
      </w:pPr>
      <w:r w:rsidRPr="00714226">
        <w:rPr>
          <w:lang w:val="en-GB"/>
        </w:rPr>
        <w:t>“time” or “</w:t>
      </w:r>
      <w:proofErr w:type="spellStart"/>
      <w:r w:rsidRPr="00714226">
        <w:rPr>
          <w:lang w:val="en-GB"/>
        </w:rPr>
        <w:t>Time.categorical</w:t>
      </w:r>
      <w:proofErr w:type="spellEnd"/>
      <w:r w:rsidRPr="00714226">
        <w:rPr>
          <w:lang w:val="en-GB"/>
        </w:rPr>
        <w:t>”: the time when fish has been measures as a categorical variable (1 = Week 4 and 2 = Week 8)</w:t>
      </w:r>
    </w:p>
    <w:p w14:paraId="5D31936D" w14:textId="77777777" w:rsidR="00D65E19" w:rsidRPr="00714226" w:rsidRDefault="00D65E19" w:rsidP="00E117B4">
      <w:pPr>
        <w:rPr>
          <w:lang w:val="en-GB"/>
        </w:rPr>
      </w:pPr>
    </w:p>
    <w:p w14:paraId="2087B168" w14:textId="77777777" w:rsidR="0056642A" w:rsidRPr="00714226" w:rsidRDefault="0056642A">
      <w:pPr>
        <w:rPr>
          <w:lang w:val="en-GB"/>
        </w:rPr>
      </w:pPr>
    </w:p>
    <w:p w14:paraId="10ADB056" w14:textId="77777777" w:rsidR="0056642A" w:rsidRPr="00714226" w:rsidRDefault="0056642A" w:rsidP="0056642A">
      <w:pPr>
        <w:rPr>
          <w:lang w:val="en-GB"/>
        </w:rPr>
      </w:pPr>
    </w:p>
    <w:sectPr w:rsidR="0056642A" w:rsidRPr="00714226" w:rsidSect="00D62480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05699"/>
    <w:multiLevelType w:val="hybridMultilevel"/>
    <w:tmpl w:val="D840BC48"/>
    <w:lvl w:ilvl="0" w:tplc="1CDEDBE0">
      <w:numFmt w:val="bullet"/>
      <w:lvlText w:val="-"/>
      <w:lvlJc w:val="left"/>
      <w:pPr>
        <w:ind w:left="720" w:hanging="360"/>
      </w:pPr>
      <w:rPr>
        <w:rFonts w:ascii="Calibri" w:eastAsiaTheme="minorEastAsia" w:hAnsi="Calibri" w:hint="default"/>
        <w:u w:val="singl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97420"/>
    <w:multiLevelType w:val="hybridMultilevel"/>
    <w:tmpl w:val="9BEC4CE4"/>
    <w:lvl w:ilvl="0" w:tplc="28DCE32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42A"/>
    <w:rsid w:val="00012F11"/>
    <w:rsid w:val="00045F79"/>
    <w:rsid w:val="000826BC"/>
    <w:rsid w:val="001F363B"/>
    <w:rsid w:val="002A5912"/>
    <w:rsid w:val="002F063A"/>
    <w:rsid w:val="005661A9"/>
    <w:rsid w:val="0056642A"/>
    <w:rsid w:val="005C549D"/>
    <w:rsid w:val="005E6A87"/>
    <w:rsid w:val="00606E5F"/>
    <w:rsid w:val="00626A06"/>
    <w:rsid w:val="0066396B"/>
    <w:rsid w:val="00714226"/>
    <w:rsid w:val="007239FB"/>
    <w:rsid w:val="007A6E5A"/>
    <w:rsid w:val="00817E5E"/>
    <w:rsid w:val="00836EB8"/>
    <w:rsid w:val="00884C52"/>
    <w:rsid w:val="008F406D"/>
    <w:rsid w:val="00924C16"/>
    <w:rsid w:val="00A2315D"/>
    <w:rsid w:val="00A35BB0"/>
    <w:rsid w:val="00A57B95"/>
    <w:rsid w:val="00B419FD"/>
    <w:rsid w:val="00BD54B4"/>
    <w:rsid w:val="00C12805"/>
    <w:rsid w:val="00D12B60"/>
    <w:rsid w:val="00D50D50"/>
    <w:rsid w:val="00D62480"/>
    <w:rsid w:val="00D65E19"/>
    <w:rsid w:val="00E117B4"/>
    <w:rsid w:val="00F76485"/>
    <w:rsid w:val="00F83081"/>
    <w:rsid w:val="00FE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30432A5"/>
  <w15:chartTrackingRefBased/>
  <w15:docId w15:val="{CA903F72-80EE-7146-ABF8-691105B8A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fr-FR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30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22</cp:revision>
  <dcterms:created xsi:type="dcterms:W3CDTF">2020-05-22T15:50:00Z</dcterms:created>
  <dcterms:modified xsi:type="dcterms:W3CDTF">2020-10-31T17:48:00Z</dcterms:modified>
</cp:coreProperties>
</file>