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E7C3E" w14:textId="77777777" w:rsidR="005664C0" w:rsidRPr="005664C0" w:rsidRDefault="005664C0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</w:rPr>
        <w:t xml:space="preserve">Figure S1: </w:t>
      </w:r>
      <w:r w:rsidRPr="005664C0">
        <w:rPr>
          <w:rFonts w:ascii="Palatino Linotype" w:hAnsi="Palatino Linotype"/>
          <w:b/>
          <w:bCs/>
          <w:sz w:val="18"/>
          <w:szCs w:val="18"/>
          <w:lang w:val="en-US"/>
        </w:rPr>
        <w:t>Alveolar-capillary barrier co-culture model schematic</w:t>
      </w:r>
      <w:r>
        <w:rPr>
          <w:rFonts w:ascii="Palatino Linotype" w:hAnsi="Palatino Linotype"/>
          <w:b/>
          <w:bCs/>
          <w:sz w:val="18"/>
          <w:szCs w:val="18"/>
        </w:rPr>
        <w:t xml:space="preserve">. </w:t>
      </w:r>
      <w:r w:rsidRPr="005664C0">
        <w:rPr>
          <w:rFonts w:ascii="Palatino Linotype" w:hAnsi="Palatino Linotype"/>
          <w:sz w:val="18"/>
          <w:szCs w:val="18"/>
        </w:rPr>
        <w:t xml:space="preserve">Figure generated with </w:t>
      </w:r>
      <w:proofErr w:type="spellStart"/>
      <w:r w:rsidRPr="005664C0">
        <w:rPr>
          <w:rFonts w:ascii="Palatino Linotype" w:hAnsi="Palatino Linotype"/>
          <w:sz w:val="18"/>
          <w:szCs w:val="18"/>
        </w:rPr>
        <w:t>BioRender</w:t>
      </w:r>
      <w:proofErr w:type="spellEnd"/>
      <w:r w:rsidRPr="005664C0">
        <w:rPr>
          <w:rFonts w:ascii="Palatino Linotype" w:hAnsi="Palatino Linotype"/>
          <w:sz w:val="18"/>
          <w:szCs w:val="18"/>
        </w:rPr>
        <w:t>.</w:t>
      </w:r>
    </w:p>
    <w:p w14:paraId="28D43AB7" w14:textId="463B1471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  <w:r>
        <w:rPr>
          <w:rFonts w:ascii="Palatino Linotype" w:hAnsi="Palatino Linotype"/>
          <w:b/>
          <w:bCs/>
          <w:noProof/>
          <w:sz w:val="18"/>
          <w:szCs w:val="18"/>
        </w:rPr>
        <w:drawing>
          <wp:inline distT="0" distB="0" distL="0" distR="0" wp14:anchorId="638C1641" wp14:editId="1E2AC567">
            <wp:extent cx="5943600" cy="4160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AE4BB" w14:textId="77777777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328587E5" w14:textId="69E3B9F6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6061FF63" w14:textId="2A8F5DD2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590F077F" w14:textId="309F748B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7046D76D" w14:textId="68C3761E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2D97511D" w14:textId="210F94D0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6DCCA9C8" w14:textId="5F9A3CAA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3B162BE3" w14:textId="5C9E6D0B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44CA2712" w14:textId="1A49C2D8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1AC4A220" w14:textId="048C6E4F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1A708785" w14:textId="6A0BC358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6051F27D" w14:textId="42D0985A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57718099" w14:textId="385F477F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3A46ABC7" w14:textId="4438C690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512650E9" w14:textId="45FAE93D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45D2A6E5" w14:textId="3D5981F3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2DDB0A31" w14:textId="4722B525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198C20E3" w14:textId="2FD67324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510BFB47" w14:textId="53B3AC68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2EE9F4EA" w14:textId="60657465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2F2F3A28" w14:textId="41D6E6D9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6C62F642" w14:textId="2B8E439B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0BC44E14" w14:textId="77777777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724017A8" w14:textId="77777777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4E0C78DB" w14:textId="77777777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284E4415" w14:textId="1FD874FB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  <w:bookmarkStart w:id="0" w:name="_Hlk53783832"/>
      <w:r w:rsidRPr="00DB0A35">
        <w:rPr>
          <w:rFonts w:ascii="Palatino Linotype" w:hAnsi="Palatino Linotype"/>
          <w:b/>
          <w:bCs/>
          <w:sz w:val="18"/>
          <w:szCs w:val="18"/>
        </w:rPr>
        <w:lastRenderedPageBreak/>
        <w:t xml:space="preserve">Table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>S</w:t>
      </w:r>
      <w:r w:rsidRPr="00DB0A35">
        <w:rPr>
          <w:rFonts w:ascii="Palatino Linotype" w:hAnsi="Palatino Linotype"/>
          <w:b/>
          <w:bCs/>
          <w:sz w:val="18"/>
          <w:szCs w:val="18"/>
        </w:rPr>
        <w:t>1: MRSA Virulence Factor Primer Sequences</w:t>
      </w:r>
      <w:bookmarkEnd w:id="0"/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. </w:t>
      </w:r>
      <w:r w:rsidR="000C4510" w:rsidRPr="00DB0A35">
        <w:rPr>
          <w:rFonts w:ascii="Palatino Linotype" w:hAnsi="Palatino Linotype"/>
          <w:sz w:val="18"/>
          <w:szCs w:val="18"/>
        </w:rPr>
        <w:t xml:space="preserve">Primers were designed and selected using </w:t>
      </w:r>
      <w:proofErr w:type="spellStart"/>
      <w:r w:rsidR="000C4510" w:rsidRPr="00DB0A35">
        <w:rPr>
          <w:rFonts w:ascii="Palatino Linotype" w:hAnsi="Palatino Linotype"/>
          <w:sz w:val="18"/>
          <w:szCs w:val="18"/>
        </w:rPr>
        <w:t>PrimerQuest</w:t>
      </w:r>
      <w:proofErr w:type="spellEnd"/>
      <w:r w:rsidR="000C4510" w:rsidRPr="00DB0A35">
        <w:rPr>
          <w:rFonts w:ascii="Palatino Linotype" w:hAnsi="Palatino Linotype"/>
          <w:sz w:val="18"/>
          <w:szCs w:val="18"/>
        </w:rPr>
        <w:t xml:space="preserve">. </w:t>
      </w:r>
    </w:p>
    <w:p w14:paraId="5D969532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tbl>
      <w:tblPr>
        <w:tblStyle w:val="TableGrid1"/>
        <w:tblW w:w="9805" w:type="dxa"/>
        <w:tblLook w:val="04A0" w:firstRow="1" w:lastRow="0" w:firstColumn="1" w:lastColumn="0" w:noHBand="0" w:noVBand="1"/>
      </w:tblPr>
      <w:tblGrid>
        <w:gridCol w:w="661"/>
        <w:gridCol w:w="3744"/>
        <w:gridCol w:w="5400"/>
      </w:tblGrid>
      <w:tr w:rsidR="000C4510" w:rsidRPr="00DB0A35" w14:paraId="1FC11A77" w14:textId="77777777" w:rsidTr="003A181A">
        <w:trPr>
          <w:trHeight w:val="305"/>
        </w:trPr>
        <w:tc>
          <w:tcPr>
            <w:tcW w:w="625" w:type="dxa"/>
          </w:tcPr>
          <w:p w14:paraId="74E68883" w14:textId="77777777" w:rsidR="000C4510" w:rsidRPr="00DB0A35" w:rsidRDefault="000C4510" w:rsidP="000C4510">
            <w:pPr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b/>
                <w:sz w:val="18"/>
                <w:szCs w:val="18"/>
              </w:rPr>
              <w:t>Gene</w:t>
            </w:r>
          </w:p>
        </w:tc>
        <w:tc>
          <w:tcPr>
            <w:tcW w:w="3765" w:type="dxa"/>
          </w:tcPr>
          <w:p w14:paraId="4B0FF244" w14:textId="77777777" w:rsidR="000C4510" w:rsidRPr="00DB0A35" w:rsidRDefault="000C4510" w:rsidP="000C4510">
            <w:pPr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b/>
                <w:sz w:val="18"/>
                <w:szCs w:val="18"/>
              </w:rPr>
              <w:t>Function</w:t>
            </w:r>
          </w:p>
        </w:tc>
        <w:tc>
          <w:tcPr>
            <w:tcW w:w="5415" w:type="dxa"/>
          </w:tcPr>
          <w:p w14:paraId="3DCDEB1A" w14:textId="77777777" w:rsidR="000C4510" w:rsidRPr="00DB0A35" w:rsidRDefault="000C4510" w:rsidP="000C4510">
            <w:pPr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b/>
                <w:sz w:val="18"/>
                <w:szCs w:val="18"/>
              </w:rPr>
              <w:t>Primer Sequences</w:t>
            </w:r>
          </w:p>
        </w:tc>
      </w:tr>
      <w:tr w:rsidR="000C4510" w:rsidRPr="00DB0A35" w14:paraId="47A1465C" w14:textId="77777777" w:rsidTr="003A181A">
        <w:tc>
          <w:tcPr>
            <w:tcW w:w="625" w:type="dxa"/>
          </w:tcPr>
          <w:p w14:paraId="4E210EC9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Coa</w:t>
            </w:r>
            <w:proofErr w:type="spellEnd"/>
          </w:p>
        </w:tc>
        <w:tc>
          <w:tcPr>
            <w:tcW w:w="3765" w:type="dxa"/>
          </w:tcPr>
          <w:p w14:paraId="654120C4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protects bacteria from phagocytosis by forming fibrin clots </w:t>
            </w:r>
          </w:p>
        </w:tc>
        <w:tc>
          <w:tcPr>
            <w:tcW w:w="5415" w:type="dxa"/>
          </w:tcPr>
          <w:p w14:paraId="1DEB1E94" w14:textId="1BFC03C3" w:rsidR="00DB0A35" w:rsidRDefault="000C4510" w:rsidP="00DB0A35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F </w:t>
            </w:r>
            <w:r w:rsidR="00DB0A35">
              <w:rPr>
                <w:rFonts w:ascii="Palatino Linotype" w:eastAsia="Times New Roman" w:hAnsi="Palatino Linotype" w:cs="Times New Roman"/>
                <w:sz w:val="18"/>
                <w:szCs w:val="18"/>
              </w:rPr>
              <w:t>–</w:t>
            </w:r>
            <w:r w:rsidRPr="00DB0A35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TTCCACAGGGCACAATTACA</w:t>
            </w:r>
          </w:p>
          <w:p w14:paraId="33C27F7A" w14:textId="75DF9885" w:rsidR="000C4510" w:rsidRPr="00DB0A35" w:rsidRDefault="000C4510" w:rsidP="00DB0A35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 New Roman"/>
                <w:sz w:val="18"/>
                <w:szCs w:val="18"/>
              </w:rPr>
              <w:t>R</w:t>
            </w:r>
            <w:r w:rsidR="00DB0A35">
              <w:rPr>
                <w:rFonts w:ascii="Palatino Linotype" w:eastAsia="Times New Roman" w:hAnsi="Palatino Linotype" w:cs="Times New Roman"/>
                <w:sz w:val="18"/>
                <w:szCs w:val="18"/>
              </w:rPr>
              <w:t>-</w:t>
            </w:r>
            <w:r w:rsidRPr="00DB0A35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TCGGGACCTTGAACGATTTC </w:t>
            </w:r>
          </w:p>
        </w:tc>
      </w:tr>
      <w:tr w:rsidR="000C4510" w:rsidRPr="00DB0A35" w14:paraId="0DB54678" w14:textId="77777777" w:rsidTr="003A181A">
        <w:tc>
          <w:tcPr>
            <w:tcW w:w="625" w:type="dxa"/>
          </w:tcPr>
          <w:p w14:paraId="11150580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EbpS</w:t>
            </w:r>
            <w:proofErr w:type="spellEnd"/>
          </w:p>
        </w:tc>
        <w:tc>
          <w:tcPr>
            <w:tcW w:w="3765" w:type="dxa"/>
          </w:tcPr>
          <w:p w14:paraId="6E80BD50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binds elastin to facilitate colonization of injured tissues </w:t>
            </w:r>
          </w:p>
        </w:tc>
        <w:tc>
          <w:tcPr>
            <w:tcW w:w="5415" w:type="dxa"/>
          </w:tcPr>
          <w:p w14:paraId="58EE5D1C" w14:textId="292FC1C1" w:rsidR="00DB0A35" w:rsidRDefault="000C4510" w:rsidP="00DB0A35">
            <w:pPr>
              <w:rPr>
                <w:rFonts w:ascii="Palatino Linotype" w:eastAsia="Times New Roman" w:hAnsi="Palatino Linotype" w:cs="TimesNewRomanPSMT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F </w:t>
            </w:r>
            <w:r w:rsid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>–</w:t>
            </w: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 GGTGAACCTGAACCGTAGTATT</w:t>
            </w:r>
          </w:p>
          <w:p w14:paraId="797EBA12" w14:textId="60B9F4BA" w:rsidR="000C4510" w:rsidRPr="00DB0A35" w:rsidRDefault="000C4510" w:rsidP="00DB0A35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 R - CAGCAACAACAACGTCAAGG </w:t>
            </w:r>
          </w:p>
        </w:tc>
      </w:tr>
      <w:tr w:rsidR="000C4510" w:rsidRPr="00DB0A35" w14:paraId="0ECAA66C" w14:textId="77777777" w:rsidTr="003A181A">
        <w:tc>
          <w:tcPr>
            <w:tcW w:w="625" w:type="dxa"/>
          </w:tcPr>
          <w:p w14:paraId="7E5D1BDE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Eno</w:t>
            </w:r>
          </w:p>
        </w:tc>
        <w:tc>
          <w:tcPr>
            <w:tcW w:w="3765" w:type="dxa"/>
          </w:tcPr>
          <w:p w14:paraId="55030F47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forms plasmin to digest fibrin clots which keep the bacterium localized </w:t>
            </w:r>
          </w:p>
        </w:tc>
        <w:tc>
          <w:tcPr>
            <w:tcW w:w="5415" w:type="dxa"/>
          </w:tcPr>
          <w:p w14:paraId="41A072F2" w14:textId="77777777" w:rsidR="00DB0A35" w:rsidRDefault="000C4510" w:rsidP="00DB0A35">
            <w:pPr>
              <w:rPr>
                <w:rFonts w:ascii="Palatino Linotype" w:eastAsia="Times New Roman" w:hAnsi="Palatino Linotype" w:cs="TimesNewRomanPSMT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F - TGGTTACAAACCAGGTGAAGAA          </w:t>
            </w:r>
          </w:p>
          <w:p w14:paraId="25CB9973" w14:textId="43667F96" w:rsidR="000C4510" w:rsidRPr="00DB0A35" w:rsidRDefault="000C4510" w:rsidP="00DB0A35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R - CGCCTTCGAACTTACTGTAGTC </w:t>
            </w:r>
          </w:p>
        </w:tc>
      </w:tr>
      <w:tr w:rsidR="000C4510" w:rsidRPr="00DB0A35" w14:paraId="234D4E85" w14:textId="77777777" w:rsidTr="003A181A">
        <w:tc>
          <w:tcPr>
            <w:tcW w:w="625" w:type="dxa"/>
          </w:tcPr>
          <w:p w14:paraId="0F5F4851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FnbA</w:t>
            </w:r>
            <w:proofErr w:type="spellEnd"/>
          </w:p>
        </w:tc>
        <w:tc>
          <w:tcPr>
            <w:tcW w:w="3765" w:type="dxa"/>
          </w:tcPr>
          <w:p w14:paraId="5565FF0D" w14:textId="197C8B90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binds extracellular matrix </w:t>
            </w:r>
            <w:r w:rsidR="00DB0A35"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components </w:t>
            </w: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to mediate </w:t>
            </w:r>
            <w:r w:rsidR="00DB0A35" w:rsidRPr="00DB0A35">
              <w:rPr>
                <w:rFonts w:ascii="Palatino Linotype" w:hAnsi="Palatino Linotype" w:cs="Times New Roman"/>
                <w:sz w:val="18"/>
                <w:szCs w:val="18"/>
              </w:rPr>
              <w:t>endothelial cell</w:t>
            </w:r>
            <w:r w:rsidR="00DB0A35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adhesion</w:t>
            </w:r>
          </w:p>
        </w:tc>
        <w:tc>
          <w:tcPr>
            <w:tcW w:w="5415" w:type="dxa"/>
          </w:tcPr>
          <w:p w14:paraId="019CE1E2" w14:textId="77777777" w:rsidR="00DB0A35" w:rsidRDefault="000C4510" w:rsidP="00DB0A35">
            <w:pPr>
              <w:rPr>
                <w:rFonts w:ascii="Palatino Linotype" w:eastAsia="Times New Roman" w:hAnsi="Palatino Linotype" w:cs="TimesNewRomanPSMT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F - CCCATTTCCGTTCGCTTTATTAC           </w:t>
            </w:r>
          </w:p>
          <w:p w14:paraId="3E000F07" w14:textId="05CC170C" w:rsidR="000C4510" w:rsidRPr="00DB0A35" w:rsidRDefault="000C4510" w:rsidP="00DB0A35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R - GTAGGACATCCAGAGCAACTTTA </w:t>
            </w:r>
          </w:p>
        </w:tc>
      </w:tr>
      <w:tr w:rsidR="000C4510" w:rsidRPr="00DB0A35" w14:paraId="7A4BC74B" w14:textId="77777777" w:rsidTr="003A181A">
        <w:tc>
          <w:tcPr>
            <w:tcW w:w="625" w:type="dxa"/>
          </w:tcPr>
          <w:p w14:paraId="67CA0906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FnbB</w:t>
            </w:r>
            <w:proofErr w:type="spellEnd"/>
          </w:p>
        </w:tc>
        <w:tc>
          <w:tcPr>
            <w:tcW w:w="3765" w:type="dxa"/>
          </w:tcPr>
          <w:p w14:paraId="4CC91AAC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binds fibronectin and elastin to mediate adhesion to endothelial cells </w:t>
            </w:r>
          </w:p>
        </w:tc>
        <w:tc>
          <w:tcPr>
            <w:tcW w:w="5415" w:type="dxa"/>
          </w:tcPr>
          <w:p w14:paraId="5D96B933" w14:textId="63E46BAC" w:rsidR="000C4510" w:rsidRPr="00DB0A35" w:rsidRDefault="000C4510" w:rsidP="00DB0A35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>F - TGTCGCGCTGTATGATTGT</w:t>
            </w: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br/>
              <w:t xml:space="preserve">R - GTAGAGGAAAGTGGGAGTTCAG </w:t>
            </w:r>
          </w:p>
        </w:tc>
      </w:tr>
      <w:tr w:rsidR="000C4510" w:rsidRPr="00DB0A35" w14:paraId="2F554FE2" w14:textId="77777777" w:rsidTr="003A181A">
        <w:tc>
          <w:tcPr>
            <w:tcW w:w="625" w:type="dxa"/>
          </w:tcPr>
          <w:p w14:paraId="48298C6B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Hla</w:t>
            </w:r>
            <w:proofErr w:type="spellEnd"/>
          </w:p>
        </w:tc>
        <w:tc>
          <w:tcPr>
            <w:tcW w:w="3765" w:type="dxa"/>
          </w:tcPr>
          <w:p w14:paraId="7CFCCE97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forms pores in the cytoplasmic membrane resulting in lysis</w:t>
            </w:r>
          </w:p>
        </w:tc>
        <w:tc>
          <w:tcPr>
            <w:tcW w:w="5415" w:type="dxa"/>
          </w:tcPr>
          <w:p w14:paraId="3B2C58BE" w14:textId="44FF020C" w:rsidR="000C4510" w:rsidRPr="00DB0A35" w:rsidRDefault="000C4510" w:rsidP="00DB0A35">
            <w:pPr>
              <w:pStyle w:val="NormalWeb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 w:cs="TimesNewRomanPSMT"/>
                <w:sz w:val="18"/>
                <w:szCs w:val="18"/>
              </w:rPr>
              <w:t>F - CTGTAGCGAAGTCTGGTGAAA</w:t>
            </w:r>
            <w:r w:rsidRPr="00DB0A35">
              <w:rPr>
                <w:rFonts w:ascii="Palatino Linotype" w:hAnsi="Palatino Linotype" w:cs="TimesNewRomanPSMT"/>
                <w:sz w:val="18"/>
                <w:szCs w:val="18"/>
              </w:rPr>
              <w:br/>
              <w:t xml:space="preserve">R - AGATTCTTGGAACCCGGTATATG </w:t>
            </w:r>
          </w:p>
        </w:tc>
      </w:tr>
      <w:tr w:rsidR="000C4510" w:rsidRPr="00DB0A35" w14:paraId="444620B8" w14:textId="77777777" w:rsidTr="003A181A">
        <w:tc>
          <w:tcPr>
            <w:tcW w:w="625" w:type="dxa"/>
          </w:tcPr>
          <w:p w14:paraId="76E6694A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HlgA</w:t>
            </w:r>
            <w:proofErr w:type="spellEnd"/>
          </w:p>
        </w:tc>
        <w:tc>
          <w:tcPr>
            <w:tcW w:w="3765" w:type="dxa"/>
          </w:tcPr>
          <w:p w14:paraId="00623412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forms pores in the cytoplasmic membrane resulting in lysis</w:t>
            </w:r>
          </w:p>
        </w:tc>
        <w:tc>
          <w:tcPr>
            <w:tcW w:w="5415" w:type="dxa"/>
          </w:tcPr>
          <w:p w14:paraId="544DB5D9" w14:textId="4BA1C78F" w:rsidR="000C4510" w:rsidRPr="00DB0A35" w:rsidRDefault="000C4510" w:rsidP="000C4510">
            <w:pPr>
              <w:pStyle w:val="NormalWeb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 w:cs="TimesNewRomanPSMT"/>
                <w:sz w:val="18"/>
                <w:szCs w:val="18"/>
              </w:rPr>
              <w:t>F - CCAGCAGCACGAGACTATTT</w:t>
            </w:r>
            <w:r w:rsidRPr="00DB0A35">
              <w:rPr>
                <w:rFonts w:ascii="Palatino Linotype" w:hAnsi="Palatino Linotype" w:cs="TimesNewRomanPSMT"/>
                <w:sz w:val="18"/>
                <w:szCs w:val="18"/>
              </w:rPr>
              <w:br/>
              <w:t xml:space="preserve">R - CACCTTTACCTCTTTCGTGTGA </w:t>
            </w:r>
          </w:p>
        </w:tc>
      </w:tr>
      <w:tr w:rsidR="000C4510" w:rsidRPr="00DB0A35" w14:paraId="3A093FEE" w14:textId="77777777" w:rsidTr="003A181A">
        <w:tc>
          <w:tcPr>
            <w:tcW w:w="625" w:type="dxa"/>
          </w:tcPr>
          <w:p w14:paraId="51621958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IcaA</w:t>
            </w:r>
            <w:proofErr w:type="spellEnd"/>
          </w:p>
        </w:tc>
        <w:tc>
          <w:tcPr>
            <w:tcW w:w="3765" w:type="dxa"/>
          </w:tcPr>
          <w:p w14:paraId="3B733164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mediates intercellular adhesion and biofilm formation </w:t>
            </w:r>
          </w:p>
        </w:tc>
        <w:tc>
          <w:tcPr>
            <w:tcW w:w="5415" w:type="dxa"/>
          </w:tcPr>
          <w:p w14:paraId="5C9E2549" w14:textId="43E1FACB" w:rsidR="000C4510" w:rsidRPr="00DB0A35" w:rsidRDefault="000C4510" w:rsidP="00DB0A35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>F - GCAGTAGTTCTTGTCGCATTTC</w:t>
            </w: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br/>
              <w:t xml:space="preserve">R - GTTGGGTATTCCCTCTGTCTG </w:t>
            </w:r>
          </w:p>
        </w:tc>
      </w:tr>
      <w:tr w:rsidR="000C4510" w:rsidRPr="00DB0A35" w14:paraId="54656A78" w14:textId="77777777" w:rsidTr="003A181A">
        <w:tc>
          <w:tcPr>
            <w:tcW w:w="625" w:type="dxa"/>
          </w:tcPr>
          <w:p w14:paraId="0FE66235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IcaB</w:t>
            </w:r>
            <w:proofErr w:type="spellEnd"/>
          </w:p>
        </w:tc>
        <w:tc>
          <w:tcPr>
            <w:tcW w:w="3765" w:type="dxa"/>
          </w:tcPr>
          <w:p w14:paraId="14524F71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mediates intercellular adhesion and biofilm formation</w:t>
            </w:r>
          </w:p>
        </w:tc>
        <w:tc>
          <w:tcPr>
            <w:tcW w:w="5415" w:type="dxa"/>
          </w:tcPr>
          <w:p w14:paraId="06931A52" w14:textId="48FB52E7" w:rsidR="000C4510" w:rsidRPr="00DB0A35" w:rsidRDefault="000C4510" w:rsidP="00DB0A35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>F - AGCCTATCCTTATGGCTTGATG</w:t>
            </w: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br/>
              <w:t xml:space="preserve">R - GAGTTCGGAGTGACTGCTTT </w:t>
            </w:r>
          </w:p>
        </w:tc>
      </w:tr>
      <w:tr w:rsidR="000C4510" w:rsidRPr="00DB0A35" w14:paraId="47A12CF2" w14:textId="77777777" w:rsidTr="003A181A">
        <w:trPr>
          <w:trHeight w:val="548"/>
        </w:trPr>
        <w:tc>
          <w:tcPr>
            <w:tcW w:w="625" w:type="dxa"/>
          </w:tcPr>
          <w:p w14:paraId="51B25DA7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Sbi</w:t>
            </w:r>
            <w:proofErr w:type="spellEnd"/>
          </w:p>
        </w:tc>
        <w:tc>
          <w:tcPr>
            <w:tcW w:w="3765" w:type="dxa"/>
          </w:tcPr>
          <w:p w14:paraId="42BFA443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mediates Fab-independent formation of IgG insoluble complexes </w:t>
            </w:r>
          </w:p>
        </w:tc>
        <w:tc>
          <w:tcPr>
            <w:tcW w:w="5415" w:type="dxa"/>
          </w:tcPr>
          <w:p w14:paraId="249A4184" w14:textId="77777777" w:rsidR="00DB0A35" w:rsidRDefault="000C4510" w:rsidP="00DB0A35">
            <w:pPr>
              <w:rPr>
                <w:rFonts w:ascii="Palatino Linotype" w:eastAsia="Times New Roman" w:hAnsi="Palatino Linotype" w:cs="TimesNewRomanPSMT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F - AGCCAACAAGTTTGGGTAGAA             </w:t>
            </w:r>
          </w:p>
          <w:p w14:paraId="1932A99A" w14:textId="3A8893C8" w:rsidR="000C4510" w:rsidRPr="00DB0A35" w:rsidRDefault="000C4510" w:rsidP="00DB0A35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R - CGTGTGGTGCTTTGTTATCTTG </w:t>
            </w:r>
          </w:p>
        </w:tc>
      </w:tr>
      <w:tr w:rsidR="000C4510" w:rsidRPr="00DB0A35" w14:paraId="2265397C" w14:textId="77777777" w:rsidTr="003A181A">
        <w:tc>
          <w:tcPr>
            <w:tcW w:w="625" w:type="dxa"/>
          </w:tcPr>
          <w:p w14:paraId="0D461C01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Sek</w:t>
            </w:r>
            <w:proofErr w:type="spellEnd"/>
          </w:p>
        </w:tc>
        <w:tc>
          <w:tcPr>
            <w:tcW w:w="3765" w:type="dxa"/>
          </w:tcPr>
          <w:p w14:paraId="55AD0EE8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enterotoxin with superantigen activity </w:t>
            </w:r>
          </w:p>
        </w:tc>
        <w:tc>
          <w:tcPr>
            <w:tcW w:w="5415" w:type="dxa"/>
          </w:tcPr>
          <w:p w14:paraId="678DB6E3" w14:textId="77777777" w:rsidR="00DB0A35" w:rsidRDefault="000C4510" w:rsidP="00DB0A35">
            <w:pPr>
              <w:pStyle w:val="NormalWeb"/>
              <w:spacing w:before="0" w:beforeAutospacing="0" w:after="0" w:afterAutospacing="0"/>
              <w:rPr>
                <w:rFonts w:ascii="Palatino Linotype" w:hAnsi="Palatino Linotype" w:cs="TimesNewRomanPSMT"/>
                <w:sz w:val="18"/>
                <w:szCs w:val="18"/>
              </w:rPr>
            </w:pPr>
            <w:r w:rsidRPr="00DB0A35">
              <w:rPr>
                <w:rFonts w:ascii="Palatino Linotype" w:hAnsi="Palatino Linotype" w:cs="TimesNewRomanPSMT"/>
                <w:sz w:val="18"/>
                <w:szCs w:val="18"/>
              </w:rPr>
              <w:t xml:space="preserve">F – ATCGACATCCAAATGGAATTTCTC     </w:t>
            </w:r>
          </w:p>
          <w:p w14:paraId="05AEEA75" w14:textId="4CD020F8" w:rsidR="000C4510" w:rsidRPr="00DB0A35" w:rsidRDefault="000C4510" w:rsidP="00DB0A35">
            <w:pPr>
              <w:pStyle w:val="NormalWeb"/>
              <w:spacing w:before="0" w:beforeAutospacing="0" w:after="0" w:afterAutospacing="0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 w:cs="TimesNewRomanPSMT"/>
                <w:sz w:val="18"/>
                <w:szCs w:val="18"/>
              </w:rPr>
              <w:t xml:space="preserve"> R - CTACACAGGAGATGATGGGTTAC </w:t>
            </w:r>
          </w:p>
        </w:tc>
      </w:tr>
      <w:tr w:rsidR="000C4510" w:rsidRPr="00DB0A35" w14:paraId="723CFBFD" w14:textId="77777777" w:rsidTr="003A181A">
        <w:tc>
          <w:tcPr>
            <w:tcW w:w="625" w:type="dxa"/>
          </w:tcPr>
          <w:p w14:paraId="205B1F9E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Seq</w:t>
            </w:r>
          </w:p>
        </w:tc>
        <w:tc>
          <w:tcPr>
            <w:tcW w:w="3765" w:type="dxa"/>
          </w:tcPr>
          <w:p w14:paraId="62D8B482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enterotoxin with superantigen activity</w:t>
            </w:r>
          </w:p>
        </w:tc>
        <w:tc>
          <w:tcPr>
            <w:tcW w:w="5415" w:type="dxa"/>
          </w:tcPr>
          <w:p w14:paraId="2BF95CDE" w14:textId="77777777" w:rsidR="00DB0A35" w:rsidRDefault="000C4510" w:rsidP="00DB0A35">
            <w:pPr>
              <w:pStyle w:val="NormalWeb"/>
              <w:spacing w:before="0" w:beforeAutospacing="0" w:after="0" w:afterAutospacing="0"/>
              <w:rPr>
                <w:rFonts w:ascii="Palatino Linotype" w:hAnsi="Palatino Linotype" w:cs="TimesNewRomanPSMT"/>
                <w:sz w:val="18"/>
                <w:szCs w:val="18"/>
              </w:rPr>
            </w:pPr>
            <w:r w:rsidRPr="00DB0A35">
              <w:rPr>
                <w:rFonts w:ascii="Palatino Linotype" w:hAnsi="Palatino Linotype" w:cs="TimesNewRomanPSMT"/>
                <w:sz w:val="18"/>
                <w:szCs w:val="18"/>
              </w:rPr>
              <w:t xml:space="preserve">F -GTAGAAACCTCGTCTGTAGATATAGTG     </w:t>
            </w:r>
          </w:p>
          <w:p w14:paraId="28196B7A" w14:textId="42AE18C7" w:rsidR="000C4510" w:rsidRPr="00DB0A35" w:rsidRDefault="000C4510" w:rsidP="00DB0A35">
            <w:pPr>
              <w:pStyle w:val="NormalWeb"/>
              <w:spacing w:before="0" w:beforeAutospacing="0" w:after="0" w:afterAutospacing="0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 w:cs="TimesNewRomanPSMT"/>
                <w:sz w:val="18"/>
                <w:szCs w:val="18"/>
              </w:rPr>
              <w:t xml:space="preserve">R - GGAATTACGTTGGCGAATCAAA </w:t>
            </w:r>
          </w:p>
        </w:tc>
      </w:tr>
      <w:tr w:rsidR="000C4510" w:rsidRPr="00DB0A35" w14:paraId="1F4A82A0" w14:textId="77777777" w:rsidTr="003A181A">
        <w:tc>
          <w:tcPr>
            <w:tcW w:w="625" w:type="dxa"/>
          </w:tcPr>
          <w:p w14:paraId="289BFC7E" w14:textId="77777777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Spa</w:t>
            </w:r>
          </w:p>
        </w:tc>
        <w:tc>
          <w:tcPr>
            <w:tcW w:w="3765" w:type="dxa"/>
          </w:tcPr>
          <w:p w14:paraId="033230B0" w14:textId="3D375D7D" w:rsidR="000C4510" w:rsidRPr="00DB0A35" w:rsidRDefault="000C4510" w:rsidP="000C451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>forms IgG insoluble complexes to impede phagocytosis; binds airway epitheli</w:t>
            </w:r>
            <w:r w:rsidR="003A181A">
              <w:rPr>
                <w:rFonts w:ascii="Palatino Linotype" w:hAnsi="Palatino Linotype" w:cs="Times New Roman"/>
                <w:sz w:val="18"/>
                <w:szCs w:val="18"/>
              </w:rPr>
              <w:t>al</w:t>
            </w:r>
            <w:r w:rsidRPr="00DB0A35">
              <w:rPr>
                <w:rFonts w:ascii="Palatino Linotype" w:hAnsi="Palatino Linotype" w:cs="Times New Roman"/>
                <w:sz w:val="18"/>
                <w:szCs w:val="18"/>
              </w:rPr>
              <w:t xml:space="preserve"> cells </w:t>
            </w:r>
          </w:p>
        </w:tc>
        <w:tc>
          <w:tcPr>
            <w:tcW w:w="5415" w:type="dxa"/>
          </w:tcPr>
          <w:p w14:paraId="1241262E" w14:textId="77777777" w:rsidR="00DB0A35" w:rsidRDefault="000C4510" w:rsidP="00DB0A35">
            <w:pPr>
              <w:rPr>
                <w:rFonts w:ascii="Palatino Linotype" w:eastAsia="Times New Roman" w:hAnsi="Palatino Linotype" w:cs="TimesNewRomanPSMT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F – GCTGCACCTAAGGCTAATGATA         </w:t>
            </w:r>
          </w:p>
          <w:p w14:paraId="26261D9B" w14:textId="186C6A92" w:rsidR="000C4510" w:rsidRPr="00DB0A35" w:rsidRDefault="000C4510" w:rsidP="00DB0A35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B0A35">
              <w:rPr>
                <w:rFonts w:ascii="Palatino Linotype" w:eastAsia="Times New Roman" w:hAnsi="Palatino Linotype" w:cs="TimesNewRomanPSMT"/>
                <w:sz w:val="18"/>
                <w:szCs w:val="18"/>
              </w:rPr>
              <w:t xml:space="preserve"> R - GATAAGAAGCAACCAGCAAACC </w:t>
            </w:r>
          </w:p>
        </w:tc>
      </w:tr>
    </w:tbl>
    <w:p w14:paraId="0881FA43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7D6A9069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7C33158F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4ECF143F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7948941E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70673DEE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43BFB731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2CE3A3A6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3409F0C5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7C668AC2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04E6227A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0BC54850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2A73DC10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39CE11BA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318AE416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385CFFD4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62CF27B4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40330D5E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019494FC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3C24461D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56A293B6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360995DE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28C73CF1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20283033" w14:textId="19A96851" w:rsidR="00177C8F" w:rsidRPr="005664C0" w:rsidRDefault="00F27F84">
      <w:pPr>
        <w:rPr>
          <w:rFonts w:ascii="Palatino Linotype" w:hAnsi="Palatino Linotype"/>
          <w:b/>
          <w:bCs/>
          <w:sz w:val="18"/>
          <w:szCs w:val="18"/>
        </w:rPr>
      </w:pPr>
      <w:r w:rsidRPr="00DB0A35">
        <w:rPr>
          <w:rFonts w:ascii="Palatino Linotype" w:hAnsi="Palatino Linotype"/>
          <w:b/>
          <w:bCs/>
          <w:sz w:val="18"/>
          <w:szCs w:val="18"/>
        </w:rPr>
        <w:lastRenderedPageBreak/>
        <w:t xml:space="preserve">Table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>S2</w:t>
      </w:r>
      <w:r w:rsidRPr="00DB0A35">
        <w:rPr>
          <w:rFonts w:ascii="Palatino Linotype" w:hAnsi="Palatino Linotype"/>
          <w:b/>
          <w:bCs/>
          <w:sz w:val="18"/>
          <w:szCs w:val="18"/>
        </w:rPr>
        <w:t xml:space="preserve">: </w:t>
      </w:r>
      <w:r w:rsidR="00177C8F" w:rsidRPr="00DB0A35">
        <w:rPr>
          <w:rFonts w:ascii="Palatino Linotype" w:hAnsi="Palatino Linotype"/>
          <w:b/>
          <w:bCs/>
          <w:sz w:val="18"/>
          <w:szCs w:val="18"/>
        </w:rPr>
        <w:t xml:space="preserve">Upregulated signaling pathways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in pH1N1-MRSA co-infected </w:t>
      </w:r>
      <w:r w:rsidR="00177C8F" w:rsidRPr="00DB0A35">
        <w:rPr>
          <w:rFonts w:ascii="Palatino Linotype" w:hAnsi="Palatino Linotype"/>
          <w:b/>
          <w:bCs/>
          <w:sz w:val="18"/>
          <w:szCs w:val="18"/>
        </w:rPr>
        <w:t xml:space="preserve">alveolar epithelial cells at the alveolar-capillary barrier as determined by temporal </w:t>
      </w:r>
      <w:proofErr w:type="spellStart"/>
      <w:r w:rsidR="00177C8F" w:rsidRPr="00DB0A35">
        <w:rPr>
          <w:rFonts w:ascii="Palatino Linotype" w:hAnsi="Palatino Linotype"/>
          <w:b/>
          <w:bCs/>
          <w:sz w:val="18"/>
          <w:szCs w:val="18"/>
        </w:rPr>
        <w:t>kinome</w:t>
      </w:r>
      <w:proofErr w:type="spellEnd"/>
      <w:r w:rsidR="00177C8F" w:rsidRPr="00DB0A35">
        <w:rPr>
          <w:rFonts w:ascii="Palatino Linotype" w:hAnsi="Palatino Linotype"/>
          <w:b/>
          <w:bCs/>
          <w:sz w:val="18"/>
          <w:szCs w:val="18"/>
        </w:rPr>
        <w:t xml:space="preserve"> analysis.</w:t>
      </w:r>
      <w:r w:rsidR="005664C0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177C8F" w:rsidRPr="00DB0A35">
        <w:rPr>
          <w:rFonts w:ascii="Palatino Linotype" w:hAnsi="Palatino Linotype"/>
          <w:sz w:val="18"/>
          <w:szCs w:val="18"/>
        </w:rPr>
        <w:t xml:space="preserve">Pathways represent those that were found to be activated </w:t>
      </w:r>
      <w:bookmarkStart w:id="1" w:name="_Hlk53782945"/>
      <w:r w:rsidR="00177C8F" w:rsidRPr="00DB0A35">
        <w:rPr>
          <w:rFonts w:ascii="Palatino Linotype" w:hAnsi="Palatino Linotype"/>
          <w:sz w:val="18"/>
          <w:szCs w:val="18"/>
        </w:rPr>
        <w:t xml:space="preserve">in pH1N1-MRSA co-infected </w:t>
      </w:r>
      <w:bookmarkEnd w:id="1"/>
      <w:r w:rsidR="00177C8F" w:rsidRPr="00DB0A35">
        <w:rPr>
          <w:rFonts w:ascii="Palatino Linotype" w:hAnsi="Palatino Linotype"/>
          <w:sz w:val="18"/>
          <w:szCs w:val="18"/>
        </w:rPr>
        <w:t xml:space="preserve">cells as compared to mock-infected controls at 24 h post-MRSA addition. Thresholds for pathways over-representation analysis were fold-change </w:t>
      </w:r>
      <w:r w:rsidR="00177C8F" w:rsidRPr="00DB0A35">
        <w:rPr>
          <w:rFonts w:ascii="Palatino Linotype" w:hAnsi="Palatino Linotype" w:cstheme="minorHAnsi"/>
          <w:sz w:val="18"/>
          <w:szCs w:val="18"/>
        </w:rPr>
        <w:t xml:space="preserve">≥1.5, p-value ≤ 0.05. </w:t>
      </w:r>
    </w:p>
    <w:p w14:paraId="40CDCADA" w14:textId="77777777" w:rsidR="00CD413C" w:rsidRPr="00DB0A35" w:rsidRDefault="00CD413C">
      <w:pPr>
        <w:rPr>
          <w:rFonts w:ascii="Palatino Linotype" w:hAnsi="Palatino Linotype"/>
          <w:b/>
          <w:bCs/>
          <w:sz w:val="18"/>
          <w:szCs w:val="18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2552"/>
        <w:gridCol w:w="2692"/>
      </w:tblGrid>
      <w:tr w:rsidR="00CD413C" w:rsidRPr="00DB0A35" w14:paraId="684CF689" w14:textId="77777777" w:rsidTr="00CD413C">
        <w:trPr>
          <w:trHeight w:val="288"/>
        </w:trPr>
        <w:tc>
          <w:tcPr>
            <w:tcW w:w="4111" w:type="dxa"/>
            <w:hideMark/>
          </w:tcPr>
          <w:p w14:paraId="31EBDB1F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Name</w:t>
            </w:r>
          </w:p>
        </w:tc>
        <w:tc>
          <w:tcPr>
            <w:tcW w:w="2552" w:type="dxa"/>
            <w:noWrap/>
            <w:hideMark/>
          </w:tcPr>
          <w:p w14:paraId="40420A81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Pathway uploaded proteins </w:t>
            </w:r>
          </w:p>
        </w:tc>
        <w:tc>
          <w:tcPr>
            <w:tcW w:w="2692" w:type="dxa"/>
            <w:noWrap/>
            <w:hideMark/>
          </w:tcPr>
          <w:p w14:paraId="4099D353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up-regulated p-value</w:t>
            </w:r>
          </w:p>
        </w:tc>
      </w:tr>
      <w:tr w:rsidR="00CD413C" w:rsidRPr="00DB0A35" w14:paraId="155C613F" w14:textId="77777777" w:rsidTr="00CD413C">
        <w:trPr>
          <w:trHeight w:val="218"/>
        </w:trPr>
        <w:tc>
          <w:tcPr>
            <w:tcW w:w="4111" w:type="dxa"/>
            <w:hideMark/>
          </w:tcPr>
          <w:p w14:paraId="6B9AC85F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Estrogen responsive protein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efp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controls cell cycle and breast tumors growth</w:t>
            </w:r>
          </w:p>
        </w:tc>
        <w:tc>
          <w:tcPr>
            <w:tcW w:w="2552" w:type="dxa"/>
            <w:noWrap/>
            <w:hideMark/>
          </w:tcPr>
          <w:p w14:paraId="2C05E63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795D8FA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1.78E-04</w:t>
            </w:r>
          </w:p>
        </w:tc>
      </w:tr>
      <w:tr w:rsidR="00CD413C" w:rsidRPr="00DB0A35" w14:paraId="55EBF484" w14:textId="77777777" w:rsidTr="00CD413C">
        <w:trPr>
          <w:trHeight w:val="249"/>
        </w:trPr>
        <w:tc>
          <w:tcPr>
            <w:tcW w:w="4111" w:type="dxa"/>
            <w:hideMark/>
          </w:tcPr>
          <w:p w14:paraId="140B594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Cyclin A/B1 associated events during G2/M transition</w:t>
            </w:r>
          </w:p>
        </w:tc>
        <w:tc>
          <w:tcPr>
            <w:tcW w:w="2552" w:type="dxa"/>
            <w:noWrap/>
            <w:hideMark/>
          </w:tcPr>
          <w:p w14:paraId="126C8C6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2" w:type="dxa"/>
            <w:noWrap/>
            <w:hideMark/>
          </w:tcPr>
          <w:p w14:paraId="6953FBB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4.35E-04</w:t>
            </w:r>
          </w:p>
        </w:tc>
      </w:tr>
      <w:tr w:rsidR="00CD413C" w:rsidRPr="00DB0A35" w14:paraId="6ACDE956" w14:textId="77777777" w:rsidTr="00CD413C">
        <w:trPr>
          <w:trHeight w:val="268"/>
        </w:trPr>
        <w:tc>
          <w:tcPr>
            <w:tcW w:w="4111" w:type="dxa"/>
            <w:hideMark/>
          </w:tcPr>
          <w:p w14:paraId="58105AC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G1/S Transition</w:t>
            </w:r>
          </w:p>
        </w:tc>
        <w:tc>
          <w:tcPr>
            <w:tcW w:w="2552" w:type="dxa"/>
            <w:noWrap/>
            <w:hideMark/>
          </w:tcPr>
          <w:p w14:paraId="06772A3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2" w:type="dxa"/>
            <w:noWrap/>
            <w:hideMark/>
          </w:tcPr>
          <w:p w14:paraId="249B09A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8.50E-04</w:t>
            </w:r>
          </w:p>
        </w:tc>
      </w:tr>
      <w:tr w:rsidR="00CD413C" w:rsidRPr="00DB0A35" w14:paraId="08BDF84B" w14:textId="77777777" w:rsidTr="00CD413C">
        <w:trPr>
          <w:trHeight w:val="271"/>
        </w:trPr>
        <w:tc>
          <w:tcPr>
            <w:tcW w:w="4111" w:type="dxa"/>
            <w:hideMark/>
          </w:tcPr>
          <w:p w14:paraId="787D85BE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Cyclins and cell cycle regulation</w:t>
            </w:r>
          </w:p>
        </w:tc>
        <w:tc>
          <w:tcPr>
            <w:tcW w:w="2552" w:type="dxa"/>
            <w:noWrap/>
            <w:hideMark/>
          </w:tcPr>
          <w:p w14:paraId="0280D3D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2692" w:type="dxa"/>
            <w:noWrap/>
            <w:hideMark/>
          </w:tcPr>
          <w:p w14:paraId="234AD44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0.001452</w:t>
            </w:r>
          </w:p>
        </w:tc>
      </w:tr>
      <w:tr w:rsidR="00CD413C" w:rsidRPr="00DB0A35" w14:paraId="1E254CB5" w14:textId="77777777" w:rsidTr="00CD413C">
        <w:trPr>
          <w:trHeight w:val="290"/>
        </w:trPr>
        <w:tc>
          <w:tcPr>
            <w:tcW w:w="4111" w:type="dxa"/>
            <w:hideMark/>
          </w:tcPr>
          <w:p w14:paraId="7AEB1994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Mitotic G1-G1/S phases</w:t>
            </w:r>
          </w:p>
        </w:tc>
        <w:tc>
          <w:tcPr>
            <w:tcW w:w="2552" w:type="dxa"/>
            <w:noWrap/>
            <w:hideMark/>
          </w:tcPr>
          <w:p w14:paraId="284135C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2" w:type="dxa"/>
            <w:noWrap/>
            <w:hideMark/>
          </w:tcPr>
          <w:p w14:paraId="68B90C9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0.002268</w:t>
            </w:r>
          </w:p>
        </w:tc>
      </w:tr>
      <w:tr w:rsidR="00CD413C" w:rsidRPr="00DB0A35" w14:paraId="35963A30" w14:textId="77777777" w:rsidTr="00CD413C">
        <w:trPr>
          <w:trHeight w:val="265"/>
        </w:trPr>
        <w:tc>
          <w:tcPr>
            <w:tcW w:w="4111" w:type="dxa"/>
            <w:hideMark/>
          </w:tcPr>
          <w:p w14:paraId="17FC90A7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G2/M Checkpoints</w:t>
            </w:r>
          </w:p>
        </w:tc>
        <w:tc>
          <w:tcPr>
            <w:tcW w:w="2552" w:type="dxa"/>
            <w:noWrap/>
            <w:hideMark/>
          </w:tcPr>
          <w:p w14:paraId="4F46026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2" w:type="dxa"/>
            <w:noWrap/>
            <w:hideMark/>
          </w:tcPr>
          <w:p w14:paraId="4BD7EC6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0.003969</w:t>
            </w:r>
          </w:p>
        </w:tc>
      </w:tr>
      <w:tr w:rsidR="00CD413C" w:rsidRPr="00DB0A35" w14:paraId="0DC7C5F4" w14:textId="77777777" w:rsidTr="00CD413C">
        <w:trPr>
          <w:trHeight w:val="270"/>
        </w:trPr>
        <w:tc>
          <w:tcPr>
            <w:tcW w:w="4111" w:type="dxa"/>
            <w:hideMark/>
          </w:tcPr>
          <w:p w14:paraId="5F43117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G2/M Transition</w:t>
            </w:r>
          </w:p>
        </w:tc>
        <w:tc>
          <w:tcPr>
            <w:tcW w:w="2552" w:type="dxa"/>
            <w:noWrap/>
            <w:hideMark/>
          </w:tcPr>
          <w:p w14:paraId="2B00D2E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2692" w:type="dxa"/>
            <w:noWrap/>
            <w:hideMark/>
          </w:tcPr>
          <w:p w14:paraId="59A799E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0.004632</w:t>
            </w:r>
          </w:p>
        </w:tc>
      </w:tr>
      <w:tr w:rsidR="00CD413C" w:rsidRPr="00DB0A35" w14:paraId="0F4DC362" w14:textId="77777777" w:rsidTr="00CD413C">
        <w:trPr>
          <w:trHeight w:val="273"/>
        </w:trPr>
        <w:tc>
          <w:tcPr>
            <w:tcW w:w="4111" w:type="dxa"/>
            <w:hideMark/>
          </w:tcPr>
          <w:p w14:paraId="4401DA5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Mitotic G2-G2/M phases</w:t>
            </w:r>
          </w:p>
        </w:tc>
        <w:tc>
          <w:tcPr>
            <w:tcW w:w="2552" w:type="dxa"/>
            <w:noWrap/>
            <w:hideMark/>
          </w:tcPr>
          <w:p w14:paraId="1622E88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2692" w:type="dxa"/>
            <w:noWrap/>
            <w:hideMark/>
          </w:tcPr>
          <w:p w14:paraId="543EFBC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0.004632</w:t>
            </w:r>
          </w:p>
        </w:tc>
      </w:tr>
      <w:tr w:rsidR="00CD413C" w:rsidRPr="00DB0A35" w14:paraId="6224338F" w14:textId="77777777" w:rsidTr="00CD413C">
        <w:trPr>
          <w:trHeight w:val="308"/>
        </w:trPr>
        <w:tc>
          <w:tcPr>
            <w:tcW w:w="4111" w:type="dxa"/>
            <w:hideMark/>
          </w:tcPr>
          <w:p w14:paraId="354D420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Cell Cycle Checkpoints</w:t>
            </w:r>
          </w:p>
        </w:tc>
        <w:tc>
          <w:tcPr>
            <w:tcW w:w="2552" w:type="dxa"/>
            <w:noWrap/>
            <w:hideMark/>
          </w:tcPr>
          <w:p w14:paraId="6FEA953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156BC2F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67508E43" w14:textId="77777777" w:rsidTr="00CD413C">
        <w:trPr>
          <w:trHeight w:val="253"/>
        </w:trPr>
        <w:tc>
          <w:tcPr>
            <w:tcW w:w="4111" w:type="dxa"/>
            <w:hideMark/>
          </w:tcPr>
          <w:p w14:paraId="21DAD203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Cyclin A:Cdk2-associated events at S phase entry</w:t>
            </w:r>
          </w:p>
        </w:tc>
        <w:tc>
          <w:tcPr>
            <w:tcW w:w="2552" w:type="dxa"/>
            <w:noWrap/>
            <w:hideMark/>
          </w:tcPr>
          <w:p w14:paraId="62B7877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35D5D4C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015585AC" w14:textId="77777777" w:rsidTr="00CD413C">
        <w:trPr>
          <w:trHeight w:val="258"/>
        </w:trPr>
        <w:tc>
          <w:tcPr>
            <w:tcW w:w="4111" w:type="dxa"/>
            <w:hideMark/>
          </w:tcPr>
          <w:p w14:paraId="186E947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Cyclin E associated events during G1/S transition </w:t>
            </w:r>
          </w:p>
        </w:tc>
        <w:tc>
          <w:tcPr>
            <w:tcW w:w="2552" w:type="dxa"/>
            <w:noWrap/>
            <w:hideMark/>
          </w:tcPr>
          <w:p w14:paraId="6542FAF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55A3A09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53EA4967" w14:textId="77777777" w:rsidTr="00CD413C">
        <w:trPr>
          <w:trHeight w:val="275"/>
        </w:trPr>
        <w:tc>
          <w:tcPr>
            <w:tcW w:w="4111" w:type="dxa"/>
            <w:hideMark/>
          </w:tcPr>
          <w:p w14:paraId="48F5DAC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D4gdi signaling pathway</w:t>
            </w:r>
          </w:p>
        </w:tc>
        <w:tc>
          <w:tcPr>
            <w:tcW w:w="2552" w:type="dxa"/>
            <w:noWrap/>
            <w:hideMark/>
          </w:tcPr>
          <w:p w14:paraId="1AD695C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353BD86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33C5411F" w14:textId="77777777" w:rsidTr="00CD413C">
        <w:trPr>
          <w:trHeight w:val="266"/>
        </w:trPr>
        <w:tc>
          <w:tcPr>
            <w:tcW w:w="4111" w:type="dxa"/>
            <w:hideMark/>
          </w:tcPr>
          <w:p w14:paraId="5E0EC7A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ERK1 activation</w:t>
            </w:r>
          </w:p>
        </w:tc>
        <w:tc>
          <w:tcPr>
            <w:tcW w:w="2552" w:type="dxa"/>
            <w:noWrap/>
            <w:hideMark/>
          </w:tcPr>
          <w:p w14:paraId="780E970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62C4D25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0F0ADCF6" w14:textId="77777777" w:rsidTr="00CD413C">
        <w:trPr>
          <w:trHeight w:val="283"/>
        </w:trPr>
        <w:tc>
          <w:tcPr>
            <w:tcW w:w="4111" w:type="dxa"/>
            <w:hideMark/>
          </w:tcPr>
          <w:p w14:paraId="316017F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G0 and Early G1</w:t>
            </w:r>
          </w:p>
        </w:tc>
        <w:tc>
          <w:tcPr>
            <w:tcW w:w="2552" w:type="dxa"/>
            <w:noWrap/>
            <w:hideMark/>
          </w:tcPr>
          <w:p w14:paraId="4E84CA3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574F0F4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26205AC5" w14:textId="77777777" w:rsidTr="00CD413C">
        <w:trPr>
          <w:trHeight w:val="274"/>
        </w:trPr>
        <w:tc>
          <w:tcPr>
            <w:tcW w:w="4111" w:type="dxa"/>
            <w:hideMark/>
          </w:tcPr>
          <w:p w14:paraId="2ECB70A2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IRAK1 recruits IKK complex</w:t>
            </w:r>
          </w:p>
        </w:tc>
        <w:tc>
          <w:tcPr>
            <w:tcW w:w="2552" w:type="dxa"/>
            <w:noWrap/>
            <w:hideMark/>
          </w:tcPr>
          <w:p w14:paraId="4DACB13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75179E4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387948DD" w14:textId="77777777" w:rsidTr="00CD413C">
        <w:trPr>
          <w:trHeight w:val="277"/>
        </w:trPr>
        <w:tc>
          <w:tcPr>
            <w:tcW w:w="4111" w:type="dxa"/>
            <w:hideMark/>
          </w:tcPr>
          <w:p w14:paraId="424701F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IRAK1 recruits IKK complex upon TLR7/8 or 9 stimulation</w:t>
            </w:r>
          </w:p>
        </w:tc>
        <w:tc>
          <w:tcPr>
            <w:tcW w:w="2552" w:type="dxa"/>
            <w:noWrap/>
            <w:hideMark/>
          </w:tcPr>
          <w:p w14:paraId="39236F1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1F69CA0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2D868CC7" w14:textId="77777777" w:rsidTr="00CD413C">
        <w:trPr>
          <w:trHeight w:val="268"/>
        </w:trPr>
        <w:tc>
          <w:tcPr>
            <w:tcW w:w="4111" w:type="dxa"/>
            <w:hideMark/>
          </w:tcPr>
          <w:p w14:paraId="1FED0E9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Internal ribosome entry pathway</w:t>
            </w:r>
          </w:p>
        </w:tc>
        <w:tc>
          <w:tcPr>
            <w:tcW w:w="2552" w:type="dxa"/>
            <w:noWrap/>
            <w:hideMark/>
          </w:tcPr>
          <w:p w14:paraId="64559B8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433D9B9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38F9A007" w14:textId="77777777" w:rsidTr="00CD413C">
        <w:trPr>
          <w:trHeight w:val="285"/>
        </w:trPr>
        <w:tc>
          <w:tcPr>
            <w:tcW w:w="4111" w:type="dxa"/>
            <w:hideMark/>
          </w:tcPr>
          <w:p w14:paraId="1DD38C7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Regulation of cell cycle progression by plk3</w:t>
            </w:r>
          </w:p>
        </w:tc>
        <w:tc>
          <w:tcPr>
            <w:tcW w:w="2552" w:type="dxa"/>
            <w:noWrap/>
            <w:hideMark/>
          </w:tcPr>
          <w:p w14:paraId="57C10A8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2" w:type="dxa"/>
            <w:noWrap/>
            <w:hideMark/>
          </w:tcPr>
          <w:p w14:paraId="23BD873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CD413C" w:rsidRPr="00DB0A35" w14:paraId="17DA03BD" w14:textId="77777777" w:rsidTr="00CD413C">
        <w:trPr>
          <w:trHeight w:val="288"/>
        </w:trPr>
        <w:tc>
          <w:tcPr>
            <w:tcW w:w="4111" w:type="dxa"/>
            <w:hideMark/>
          </w:tcPr>
          <w:p w14:paraId="5B7CEBD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p53 signaling pathway</w:t>
            </w:r>
          </w:p>
        </w:tc>
        <w:tc>
          <w:tcPr>
            <w:tcW w:w="2552" w:type="dxa"/>
            <w:noWrap/>
            <w:hideMark/>
          </w:tcPr>
          <w:p w14:paraId="62711D0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2692" w:type="dxa"/>
            <w:noWrap/>
            <w:hideMark/>
          </w:tcPr>
          <w:p w14:paraId="28747C8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0.008093</w:t>
            </w:r>
          </w:p>
        </w:tc>
      </w:tr>
      <w:tr w:rsidR="00CD413C" w:rsidRPr="00DB0A35" w14:paraId="077CD2BF" w14:textId="77777777" w:rsidTr="00CD413C">
        <w:trPr>
          <w:trHeight w:val="251"/>
        </w:trPr>
        <w:tc>
          <w:tcPr>
            <w:tcW w:w="4111" w:type="dxa"/>
            <w:hideMark/>
          </w:tcPr>
          <w:p w14:paraId="21CE221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Cytokine Signaling in Immune system</w:t>
            </w:r>
          </w:p>
        </w:tc>
        <w:tc>
          <w:tcPr>
            <w:tcW w:w="2552" w:type="dxa"/>
            <w:noWrap/>
            <w:hideMark/>
          </w:tcPr>
          <w:p w14:paraId="7BFE50D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56</w:t>
            </w:r>
          </w:p>
        </w:tc>
        <w:tc>
          <w:tcPr>
            <w:tcW w:w="2692" w:type="dxa"/>
            <w:noWrap/>
            <w:hideMark/>
          </w:tcPr>
          <w:p w14:paraId="6670912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0.012262</w:t>
            </w:r>
          </w:p>
        </w:tc>
      </w:tr>
      <w:tr w:rsidR="00CD413C" w:rsidRPr="00DB0A35" w14:paraId="4801CA92" w14:textId="77777777" w:rsidTr="00CD413C">
        <w:trPr>
          <w:trHeight w:val="270"/>
        </w:trPr>
        <w:tc>
          <w:tcPr>
            <w:tcW w:w="4111" w:type="dxa"/>
            <w:hideMark/>
          </w:tcPr>
          <w:p w14:paraId="5AAD937F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E2F transcription factor network</w:t>
            </w:r>
          </w:p>
        </w:tc>
        <w:tc>
          <w:tcPr>
            <w:tcW w:w="2552" w:type="dxa"/>
            <w:noWrap/>
            <w:hideMark/>
          </w:tcPr>
          <w:p w14:paraId="50004C1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2" w:type="dxa"/>
            <w:noWrap/>
            <w:hideMark/>
          </w:tcPr>
          <w:p w14:paraId="36752B1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0.012642</w:t>
            </w:r>
          </w:p>
        </w:tc>
      </w:tr>
      <w:tr w:rsidR="00CD413C" w:rsidRPr="00DB0A35" w14:paraId="0A6ECF27" w14:textId="77777777" w:rsidTr="00CD413C">
        <w:trPr>
          <w:trHeight w:val="131"/>
        </w:trPr>
        <w:tc>
          <w:tcPr>
            <w:tcW w:w="4111" w:type="dxa"/>
            <w:hideMark/>
          </w:tcPr>
          <w:p w14:paraId="07C52101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Interferon alpha/beta signaling</w:t>
            </w:r>
          </w:p>
        </w:tc>
        <w:tc>
          <w:tcPr>
            <w:tcW w:w="2552" w:type="dxa"/>
            <w:noWrap/>
            <w:hideMark/>
          </w:tcPr>
          <w:p w14:paraId="308FCE4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2" w:type="dxa"/>
            <w:noWrap/>
            <w:hideMark/>
          </w:tcPr>
          <w:p w14:paraId="17EA168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0.012642</w:t>
            </w:r>
          </w:p>
        </w:tc>
      </w:tr>
      <w:tr w:rsidR="00CD413C" w:rsidRPr="00DB0A35" w14:paraId="6AE321A2" w14:textId="77777777" w:rsidTr="00CD413C">
        <w:trPr>
          <w:trHeight w:val="288"/>
        </w:trPr>
        <w:tc>
          <w:tcPr>
            <w:tcW w:w="4111" w:type="dxa"/>
            <w:hideMark/>
          </w:tcPr>
          <w:p w14:paraId="580DAEAF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 Phase</w:t>
            </w:r>
          </w:p>
        </w:tc>
        <w:tc>
          <w:tcPr>
            <w:tcW w:w="2552" w:type="dxa"/>
            <w:noWrap/>
            <w:hideMark/>
          </w:tcPr>
          <w:p w14:paraId="1FF34D2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2" w:type="dxa"/>
            <w:noWrap/>
            <w:hideMark/>
          </w:tcPr>
          <w:p w14:paraId="53E3F2B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0.012642</w:t>
            </w:r>
          </w:p>
        </w:tc>
      </w:tr>
      <w:tr w:rsidR="00CD413C" w:rsidRPr="00DB0A35" w14:paraId="78E7AF19" w14:textId="77777777" w:rsidTr="00CD413C">
        <w:trPr>
          <w:trHeight w:val="288"/>
        </w:trPr>
        <w:tc>
          <w:tcPr>
            <w:tcW w:w="4111" w:type="dxa"/>
            <w:hideMark/>
          </w:tcPr>
          <w:p w14:paraId="268E24D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by Interleukins</w:t>
            </w:r>
          </w:p>
        </w:tc>
        <w:tc>
          <w:tcPr>
            <w:tcW w:w="2552" w:type="dxa"/>
            <w:noWrap/>
            <w:hideMark/>
          </w:tcPr>
          <w:p w14:paraId="3626F4D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44</w:t>
            </w:r>
          </w:p>
        </w:tc>
        <w:tc>
          <w:tcPr>
            <w:tcW w:w="2692" w:type="dxa"/>
            <w:noWrap/>
            <w:hideMark/>
          </w:tcPr>
          <w:p w14:paraId="0F8B953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0.018475</w:t>
            </w:r>
          </w:p>
        </w:tc>
      </w:tr>
      <w:tr w:rsidR="00CD413C" w:rsidRPr="00DB0A35" w14:paraId="613FC7DF" w14:textId="77777777" w:rsidTr="00CD413C">
        <w:trPr>
          <w:trHeight w:val="272"/>
        </w:trPr>
        <w:tc>
          <w:tcPr>
            <w:tcW w:w="4111" w:type="dxa"/>
            <w:hideMark/>
          </w:tcPr>
          <w:p w14:paraId="6B354FA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Degradation of the extracellular matrix</w:t>
            </w:r>
          </w:p>
        </w:tc>
        <w:tc>
          <w:tcPr>
            <w:tcW w:w="2552" w:type="dxa"/>
            <w:noWrap/>
            <w:hideMark/>
          </w:tcPr>
          <w:p w14:paraId="773DF0B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2" w:type="dxa"/>
            <w:noWrap/>
            <w:hideMark/>
          </w:tcPr>
          <w:p w14:paraId="1E48931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0.018538</w:t>
            </w:r>
          </w:p>
        </w:tc>
      </w:tr>
      <w:tr w:rsidR="00CD413C" w:rsidRPr="00DB0A35" w14:paraId="7B16EA5C" w14:textId="77777777" w:rsidTr="00CD413C">
        <w:trPr>
          <w:trHeight w:val="133"/>
        </w:trPr>
        <w:tc>
          <w:tcPr>
            <w:tcW w:w="4111" w:type="dxa"/>
            <w:hideMark/>
          </w:tcPr>
          <w:p w14:paraId="66E3B324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ERK activation</w:t>
            </w:r>
          </w:p>
        </w:tc>
        <w:tc>
          <w:tcPr>
            <w:tcW w:w="2552" w:type="dxa"/>
            <w:noWrap/>
            <w:hideMark/>
          </w:tcPr>
          <w:p w14:paraId="485C52F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2" w:type="dxa"/>
            <w:noWrap/>
            <w:hideMark/>
          </w:tcPr>
          <w:p w14:paraId="18E7438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0.018538</w:t>
            </w:r>
          </w:p>
        </w:tc>
      </w:tr>
      <w:tr w:rsidR="00CD413C" w:rsidRPr="00DB0A35" w14:paraId="51633ADA" w14:textId="77777777" w:rsidTr="00CD413C">
        <w:trPr>
          <w:trHeight w:val="166"/>
        </w:trPr>
        <w:tc>
          <w:tcPr>
            <w:tcW w:w="4111" w:type="dxa"/>
            <w:hideMark/>
          </w:tcPr>
          <w:p w14:paraId="3929B47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TRAF6 mediated IRF7 activation</w:t>
            </w:r>
          </w:p>
        </w:tc>
        <w:tc>
          <w:tcPr>
            <w:tcW w:w="2552" w:type="dxa"/>
            <w:noWrap/>
            <w:hideMark/>
          </w:tcPr>
          <w:p w14:paraId="0FFD52E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2" w:type="dxa"/>
            <w:noWrap/>
            <w:hideMark/>
          </w:tcPr>
          <w:p w14:paraId="04627D0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0.018538</w:t>
            </w:r>
          </w:p>
        </w:tc>
      </w:tr>
      <w:tr w:rsidR="00CD413C" w:rsidRPr="00DB0A35" w14:paraId="3C72089A" w14:textId="77777777" w:rsidTr="00CD413C">
        <w:trPr>
          <w:trHeight w:val="198"/>
        </w:trPr>
        <w:tc>
          <w:tcPr>
            <w:tcW w:w="4111" w:type="dxa"/>
            <w:hideMark/>
          </w:tcPr>
          <w:p w14:paraId="66D597B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p73 transcription factor network</w:t>
            </w:r>
          </w:p>
        </w:tc>
        <w:tc>
          <w:tcPr>
            <w:tcW w:w="2552" w:type="dxa"/>
            <w:noWrap/>
            <w:hideMark/>
          </w:tcPr>
          <w:p w14:paraId="2B29E4C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2" w:type="dxa"/>
            <w:noWrap/>
            <w:hideMark/>
          </w:tcPr>
          <w:p w14:paraId="013A80F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0.018538</w:t>
            </w:r>
          </w:p>
        </w:tc>
      </w:tr>
      <w:tr w:rsidR="00CD413C" w:rsidRPr="00DB0A35" w14:paraId="3433B5B9" w14:textId="77777777" w:rsidTr="00CD413C">
        <w:trPr>
          <w:trHeight w:val="288"/>
        </w:trPr>
        <w:tc>
          <w:tcPr>
            <w:tcW w:w="4111" w:type="dxa"/>
            <w:hideMark/>
          </w:tcPr>
          <w:p w14:paraId="7DC0CE5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Cell cycle</w:t>
            </w:r>
          </w:p>
        </w:tc>
        <w:tc>
          <w:tcPr>
            <w:tcW w:w="2552" w:type="dxa"/>
            <w:noWrap/>
            <w:hideMark/>
          </w:tcPr>
          <w:p w14:paraId="68B9C9F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16</w:t>
            </w:r>
          </w:p>
        </w:tc>
        <w:tc>
          <w:tcPr>
            <w:tcW w:w="2692" w:type="dxa"/>
            <w:noWrap/>
            <w:hideMark/>
          </w:tcPr>
          <w:p w14:paraId="3A85A5B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0.018709</w:t>
            </w:r>
          </w:p>
        </w:tc>
      </w:tr>
      <w:tr w:rsidR="00CD413C" w:rsidRPr="00DB0A35" w14:paraId="4A91B623" w14:textId="77777777" w:rsidTr="00CD413C">
        <w:trPr>
          <w:trHeight w:val="205"/>
        </w:trPr>
        <w:tc>
          <w:tcPr>
            <w:tcW w:w="4111" w:type="dxa"/>
            <w:hideMark/>
          </w:tcPr>
          <w:p w14:paraId="3ECF5C4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IFN-gamma pathway</w:t>
            </w:r>
          </w:p>
        </w:tc>
        <w:tc>
          <w:tcPr>
            <w:tcW w:w="2552" w:type="dxa"/>
            <w:noWrap/>
            <w:hideMark/>
          </w:tcPr>
          <w:p w14:paraId="341453C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  <w:tc>
          <w:tcPr>
            <w:tcW w:w="2692" w:type="dxa"/>
            <w:noWrap/>
            <w:hideMark/>
          </w:tcPr>
          <w:p w14:paraId="0ADFE64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0.022178</w:t>
            </w:r>
          </w:p>
        </w:tc>
      </w:tr>
      <w:tr w:rsidR="00CD413C" w:rsidRPr="00DB0A35" w14:paraId="2E9E13EF" w14:textId="77777777" w:rsidTr="00CD413C">
        <w:trPr>
          <w:trHeight w:val="288"/>
        </w:trPr>
        <w:tc>
          <w:tcPr>
            <w:tcW w:w="4111" w:type="dxa"/>
            <w:hideMark/>
          </w:tcPr>
          <w:p w14:paraId="53054B1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Caspase cascade in apoptosis</w:t>
            </w:r>
          </w:p>
        </w:tc>
        <w:tc>
          <w:tcPr>
            <w:tcW w:w="2552" w:type="dxa"/>
            <w:noWrap/>
            <w:hideMark/>
          </w:tcPr>
          <w:p w14:paraId="0D1E53D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2692" w:type="dxa"/>
            <w:noWrap/>
            <w:hideMark/>
          </w:tcPr>
          <w:p w14:paraId="5F828E6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0.025372</w:t>
            </w:r>
          </w:p>
        </w:tc>
      </w:tr>
      <w:tr w:rsidR="00CD413C" w:rsidRPr="00DB0A35" w14:paraId="20FA997D" w14:textId="77777777" w:rsidTr="00CD413C">
        <w:trPr>
          <w:trHeight w:val="260"/>
        </w:trPr>
        <w:tc>
          <w:tcPr>
            <w:tcW w:w="4111" w:type="dxa"/>
            <w:hideMark/>
          </w:tcPr>
          <w:p w14:paraId="016F7DB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Cell death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signalling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via NRAGE, NRIF and NADE</w:t>
            </w:r>
          </w:p>
        </w:tc>
        <w:tc>
          <w:tcPr>
            <w:tcW w:w="2552" w:type="dxa"/>
            <w:noWrap/>
            <w:hideMark/>
          </w:tcPr>
          <w:p w14:paraId="2D375AD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2692" w:type="dxa"/>
            <w:noWrap/>
            <w:hideMark/>
          </w:tcPr>
          <w:p w14:paraId="3FA4666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0.025372</w:t>
            </w:r>
          </w:p>
        </w:tc>
      </w:tr>
      <w:tr w:rsidR="00CD413C" w:rsidRPr="00DB0A35" w14:paraId="2E8BE3D9" w14:textId="77777777" w:rsidTr="00CD413C">
        <w:trPr>
          <w:trHeight w:val="265"/>
        </w:trPr>
        <w:tc>
          <w:tcPr>
            <w:tcW w:w="4111" w:type="dxa"/>
            <w:hideMark/>
          </w:tcPr>
          <w:p w14:paraId="48DF1472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Amyotrophic lateral sclerosis (ALS)</w:t>
            </w:r>
          </w:p>
        </w:tc>
        <w:tc>
          <w:tcPr>
            <w:tcW w:w="2552" w:type="dxa"/>
            <w:noWrap/>
            <w:hideMark/>
          </w:tcPr>
          <w:p w14:paraId="3120308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2" w:type="dxa"/>
            <w:noWrap/>
            <w:hideMark/>
          </w:tcPr>
          <w:p w14:paraId="3AF39AF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0.033073</w:t>
            </w:r>
          </w:p>
        </w:tc>
      </w:tr>
      <w:tr w:rsidR="00CD413C" w:rsidRPr="00DB0A35" w14:paraId="3F76D408" w14:textId="77777777" w:rsidTr="00CD413C">
        <w:trPr>
          <w:trHeight w:val="269"/>
        </w:trPr>
        <w:tc>
          <w:tcPr>
            <w:tcW w:w="4111" w:type="dxa"/>
            <w:hideMark/>
          </w:tcPr>
          <w:p w14:paraId="47B0BC92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FOXM1 transcription factor network</w:t>
            </w:r>
          </w:p>
        </w:tc>
        <w:tc>
          <w:tcPr>
            <w:tcW w:w="2552" w:type="dxa"/>
            <w:noWrap/>
            <w:hideMark/>
          </w:tcPr>
          <w:p w14:paraId="623F047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2" w:type="dxa"/>
            <w:noWrap/>
            <w:hideMark/>
          </w:tcPr>
          <w:p w14:paraId="269BBB8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0.033073</w:t>
            </w:r>
          </w:p>
        </w:tc>
      </w:tr>
      <w:tr w:rsidR="00CD413C" w:rsidRPr="00DB0A35" w14:paraId="75DE7F46" w14:textId="77777777" w:rsidTr="00CD413C">
        <w:trPr>
          <w:trHeight w:val="286"/>
        </w:trPr>
        <w:tc>
          <w:tcPr>
            <w:tcW w:w="4111" w:type="dxa"/>
            <w:hideMark/>
          </w:tcPr>
          <w:p w14:paraId="4CB11F81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Retinoic acid receptors-mediated signaling</w:t>
            </w:r>
          </w:p>
        </w:tc>
        <w:tc>
          <w:tcPr>
            <w:tcW w:w="2552" w:type="dxa"/>
            <w:noWrap/>
            <w:hideMark/>
          </w:tcPr>
          <w:p w14:paraId="4212879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2" w:type="dxa"/>
            <w:noWrap/>
            <w:hideMark/>
          </w:tcPr>
          <w:p w14:paraId="5BE8324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0.033073</w:t>
            </w:r>
          </w:p>
        </w:tc>
      </w:tr>
      <w:tr w:rsidR="00CD413C" w:rsidRPr="00DB0A35" w14:paraId="02346FE0" w14:textId="77777777" w:rsidTr="00CD413C">
        <w:trPr>
          <w:trHeight w:val="261"/>
        </w:trPr>
        <w:tc>
          <w:tcPr>
            <w:tcW w:w="4111" w:type="dxa"/>
            <w:hideMark/>
          </w:tcPr>
          <w:p w14:paraId="73C58F52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MyD88 cascade initiated on plasma membrane</w:t>
            </w:r>
          </w:p>
        </w:tc>
        <w:tc>
          <w:tcPr>
            <w:tcW w:w="2552" w:type="dxa"/>
            <w:noWrap/>
            <w:hideMark/>
          </w:tcPr>
          <w:p w14:paraId="7D18366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35</w:t>
            </w:r>
          </w:p>
        </w:tc>
        <w:tc>
          <w:tcPr>
            <w:tcW w:w="2692" w:type="dxa"/>
            <w:noWrap/>
            <w:hideMark/>
          </w:tcPr>
          <w:p w14:paraId="24EBB96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0.035765</w:t>
            </w:r>
          </w:p>
        </w:tc>
      </w:tr>
      <w:tr w:rsidR="00CD413C" w:rsidRPr="00DB0A35" w14:paraId="300CE208" w14:textId="77777777" w:rsidTr="00CD413C">
        <w:trPr>
          <w:trHeight w:val="138"/>
        </w:trPr>
        <w:tc>
          <w:tcPr>
            <w:tcW w:w="4111" w:type="dxa"/>
            <w:hideMark/>
          </w:tcPr>
          <w:p w14:paraId="30B4947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lastRenderedPageBreak/>
              <w:t>Toll Like Receptor 10 (TLR10) Cascade</w:t>
            </w:r>
          </w:p>
        </w:tc>
        <w:tc>
          <w:tcPr>
            <w:tcW w:w="2552" w:type="dxa"/>
            <w:noWrap/>
            <w:hideMark/>
          </w:tcPr>
          <w:p w14:paraId="1AB0FDB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35</w:t>
            </w:r>
          </w:p>
        </w:tc>
        <w:tc>
          <w:tcPr>
            <w:tcW w:w="2692" w:type="dxa"/>
            <w:noWrap/>
            <w:hideMark/>
          </w:tcPr>
          <w:p w14:paraId="130132F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0.035765</w:t>
            </w:r>
          </w:p>
        </w:tc>
      </w:tr>
      <w:tr w:rsidR="00CD413C" w:rsidRPr="00DB0A35" w14:paraId="0B7DBF08" w14:textId="77777777" w:rsidTr="00CD413C">
        <w:trPr>
          <w:trHeight w:val="170"/>
        </w:trPr>
        <w:tc>
          <w:tcPr>
            <w:tcW w:w="4111" w:type="dxa"/>
            <w:hideMark/>
          </w:tcPr>
          <w:p w14:paraId="79481E8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Toll Like Receptor 5 (TLR5) Cascade</w:t>
            </w:r>
          </w:p>
        </w:tc>
        <w:tc>
          <w:tcPr>
            <w:tcW w:w="2552" w:type="dxa"/>
            <w:noWrap/>
            <w:hideMark/>
          </w:tcPr>
          <w:p w14:paraId="5EC70D4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35</w:t>
            </w:r>
          </w:p>
        </w:tc>
        <w:tc>
          <w:tcPr>
            <w:tcW w:w="2692" w:type="dxa"/>
            <w:noWrap/>
            <w:hideMark/>
          </w:tcPr>
          <w:p w14:paraId="15557BD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0.035765</w:t>
            </w:r>
          </w:p>
        </w:tc>
      </w:tr>
      <w:tr w:rsidR="00CD413C" w:rsidRPr="00DB0A35" w14:paraId="4693FE88" w14:textId="77777777" w:rsidTr="00CD413C">
        <w:trPr>
          <w:trHeight w:val="201"/>
        </w:trPr>
        <w:tc>
          <w:tcPr>
            <w:tcW w:w="4111" w:type="dxa"/>
            <w:hideMark/>
          </w:tcPr>
          <w:p w14:paraId="72163F0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MyD88 dependent cascade initiated on endosome</w:t>
            </w:r>
          </w:p>
        </w:tc>
        <w:tc>
          <w:tcPr>
            <w:tcW w:w="2552" w:type="dxa"/>
            <w:noWrap/>
            <w:hideMark/>
          </w:tcPr>
          <w:p w14:paraId="5A7D581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36</w:t>
            </w:r>
          </w:p>
        </w:tc>
        <w:tc>
          <w:tcPr>
            <w:tcW w:w="2692" w:type="dxa"/>
            <w:noWrap/>
            <w:hideMark/>
          </w:tcPr>
          <w:p w14:paraId="15AA6FE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0.039263</w:t>
            </w:r>
          </w:p>
        </w:tc>
      </w:tr>
      <w:tr w:rsidR="00CD413C" w:rsidRPr="00DB0A35" w14:paraId="02F63910" w14:textId="77777777" w:rsidTr="00CD413C">
        <w:trPr>
          <w:trHeight w:val="220"/>
        </w:trPr>
        <w:tc>
          <w:tcPr>
            <w:tcW w:w="4111" w:type="dxa"/>
            <w:hideMark/>
          </w:tcPr>
          <w:p w14:paraId="36988CC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TRAF6 mediated induction of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NFkB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and MAP kinases upon TLR7/8 or 9 activation</w:t>
            </w:r>
          </w:p>
        </w:tc>
        <w:tc>
          <w:tcPr>
            <w:tcW w:w="2552" w:type="dxa"/>
            <w:noWrap/>
            <w:hideMark/>
          </w:tcPr>
          <w:p w14:paraId="155DCBA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36</w:t>
            </w:r>
          </w:p>
        </w:tc>
        <w:tc>
          <w:tcPr>
            <w:tcW w:w="2692" w:type="dxa"/>
            <w:noWrap/>
            <w:hideMark/>
          </w:tcPr>
          <w:p w14:paraId="4A5A3D8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0.039263</w:t>
            </w:r>
          </w:p>
        </w:tc>
      </w:tr>
      <w:tr w:rsidR="00CD413C" w:rsidRPr="00DB0A35" w14:paraId="45B5B707" w14:textId="77777777" w:rsidTr="00CD413C">
        <w:trPr>
          <w:trHeight w:val="251"/>
        </w:trPr>
        <w:tc>
          <w:tcPr>
            <w:tcW w:w="4111" w:type="dxa"/>
            <w:hideMark/>
          </w:tcPr>
          <w:p w14:paraId="3AF7BAF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Toll Like Receptor 7/8 (TLR7/8) Cascade</w:t>
            </w:r>
          </w:p>
        </w:tc>
        <w:tc>
          <w:tcPr>
            <w:tcW w:w="2552" w:type="dxa"/>
            <w:noWrap/>
            <w:hideMark/>
          </w:tcPr>
          <w:p w14:paraId="4CCC1FE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36</w:t>
            </w:r>
          </w:p>
        </w:tc>
        <w:tc>
          <w:tcPr>
            <w:tcW w:w="2692" w:type="dxa"/>
            <w:noWrap/>
            <w:hideMark/>
          </w:tcPr>
          <w:p w14:paraId="4DF1863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0.039263</w:t>
            </w:r>
          </w:p>
        </w:tc>
      </w:tr>
      <w:tr w:rsidR="00CD413C" w:rsidRPr="00DB0A35" w14:paraId="54C2E5BE" w14:textId="77777777" w:rsidTr="00CD413C">
        <w:trPr>
          <w:trHeight w:val="288"/>
        </w:trPr>
        <w:tc>
          <w:tcPr>
            <w:tcW w:w="4111" w:type="dxa"/>
            <w:hideMark/>
          </w:tcPr>
          <w:p w14:paraId="673B6E5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Cell cycle: g1/s check point</w:t>
            </w:r>
          </w:p>
        </w:tc>
        <w:tc>
          <w:tcPr>
            <w:tcW w:w="2552" w:type="dxa"/>
            <w:noWrap/>
            <w:hideMark/>
          </w:tcPr>
          <w:p w14:paraId="6E0507E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692" w:type="dxa"/>
            <w:noWrap/>
            <w:hideMark/>
          </w:tcPr>
          <w:p w14:paraId="520CEBE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0.041573</w:t>
            </w:r>
          </w:p>
        </w:tc>
      </w:tr>
      <w:tr w:rsidR="00CD413C" w:rsidRPr="00DB0A35" w14:paraId="4EB5F2E1" w14:textId="77777777" w:rsidTr="00CD413C">
        <w:trPr>
          <w:trHeight w:val="117"/>
        </w:trPr>
        <w:tc>
          <w:tcPr>
            <w:tcW w:w="4111" w:type="dxa"/>
            <w:hideMark/>
          </w:tcPr>
          <w:p w14:paraId="53F4884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RAF/MAP kinase cascade</w:t>
            </w:r>
          </w:p>
        </w:tc>
        <w:tc>
          <w:tcPr>
            <w:tcW w:w="2552" w:type="dxa"/>
            <w:noWrap/>
            <w:hideMark/>
          </w:tcPr>
          <w:p w14:paraId="671D1F5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692" w:type="dxa"/>
            <w:noWrap/>
            <w:hideMark/>
          </w:tcPr>
          <w:p w14:paraId="6347A5F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0.041573</w:t>
            </w:r>
          </w:p>
        </w:tc>
      </w:tr>
      <w:tr w:rsidR="00CD413C" w:rsidRPr="00DB0A35" w14:paraId="51CD0BFF" w14:textId="77777777" w:rsidTr="00CD413C">
        <w:trPr>
          <w:trHeight w:val="150"/>
        </w:trPr>
        <w:tc>
          <w:tcPr>
            <w:tcW w:w="4111" w:type="dxa"/>
            <w:hideMark/>
          </w:tcPr>
          <w:p w14:paraId="353383E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AndrogenReceptor</w:t>
            </w:r>
            <w:proofErr w:type="spellEnd"/>
          </w:p>
        </w:tc>
        <w:tc>
          <w:tcPr>
            <w:tcW w:w="2552" w:type="dxa"/>
            <w:noWrap/>
            <w:hideMark/>
          </w:tcPr>
          <w:p w14:paraId="1457C01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37</w:t>
            </w:r>
          </w:p>
        </w:tc>
        <w:tc>
          <w:tcPr>
            <w:tcW w:w="2692" w:type="dxa"/>
            <w:noWrap/>
            <w:hideMark/>
          </w:tcPr>
          <w:p w14:paraId="0570C1F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0.042958</w:t>
            </w:r>
          </w:p>
        </w:tc>
      </w:tr>
      <w:tr w:rsidR="00CD413C" w:rsidRPr="00DB0A35" w14:paraId="2417F703" w14:textId="77777777" w:rsidTr="00CD413C">
        <w:trPr>
          <w:trHeight w:val="181"/>
        </w:trPr>
        <w:tc>
          <w:tcPr>
            <w:tcW w:w="4111" w:type="dxa"/>
            <w:hideMark/>
          </w:tcPr>
          <w:p w14:paraId="4252207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MyD88:Mal cascade initiated on plasma membrane</w:t>
            </w:r>
          </w:p>
        </w:tc>
        <w:tc>
          <w:tcPr>
            <w:tcW w:w="2552" w:type="dxa"/>
            <w:noWrap/>
            <w:hideMark/>
          </w:tcPr>
          <w:p w14:paraId="63B50FA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37</w:t>
            </w:r>
          </w:p>
        </w:tc>
        <w:tc>
          <w:tcPr>
            <w:tcW w:w="2692" w:type="dxa"/>
            <w:noWrap/>
            <w:hideMark/>
          </w:tcPr>
          <w:p w14:paraId="3425AAD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0.042958</w:t>
            </w:r>
          </w:p>
        </w:tc>
      </w:tr>
      <w:tr w:rsidR="00CD413C" w:rsidRPr="00DB0A35" w14:paraId="73586DF5" w14:textId="77777777" w:rsidTr="00CD413C">
        <w:trPr>
          <w:trHeight w:val="200"/>
        </w:trPr>
        <w:tc>
          <w:tcPr>
            <w:tcW w:w="4111" w:type="dxa"/>
            <w:hideMark/>
          </w:tcPr>
          <w:p w14:paraId="466C001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Toll Like Receptor 2 (TLR2) Cascade</w:t>
            </w:r>
          </w:p>
        </w:tc>
        <w:tc>
          <w:tcPr>
            <w:tcW w:w="2552" w:type="dxa"/>
            <w:noWrap/>
            <w:hideMark/>
          </w:tcPr>
          <w:p w14:paraId="384B34B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37</w:t>
            </w:r>
          </w:p>
        </w:tc>
        <w:tc>
          <w:tcPr>
            <w:tcW w:w="2692" w:type="dxa"/>
            <w:noWrap/>
            <w:hideMark/>
          </w:tcPr>
          <w:p w14:paraId="38320E3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0.042958</w:t>
            </w:r>
          </w:p>
        </w:tc>
      </w:tr>
      <w:tr w:rsidR="00CD413C" w:rsidRPr="00DB0A35" w14:paraId="1F5E2CC9" w14:textId="77777777" w:rsidTr="00CD413C">
        <w:trPr>
          <w:trHeight w:val="104"/>
        </w:trPr>
        <w:tc>
          <w:tcPr>
            <w:tcW w:w="4111" w:type="dxa"/>
            <w:hideMark/>
          </w:tcPr>
          <w:p w14:paraId="227F3443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Toll Like Receptor 9 (TLR9) Cascade</w:t>
            </w:r>
          </w:p>
        </w:tc>
        <w:tc>
          <w:tcPr>
            <w:tcW w:w="2552" w:type="dxa"/>
            <w:noWrap/>
            <w:hideMark/>
          </w:tcPr>
          <w:p w14:paraId="0504A35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37</w:t>
            </w:r>
          </w:p>
        </w:tc>
        <w:tc>
          <w:tcPr>
            <w:tcW w:w="2692" w:type="dxa"/>
            <w:noWrap/>
            <w:hideMark/>
          </w:tcPr>
          <w:p w14:paraId="1DFA1E0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0.042958</w:t>
            </w:r>
          </w:p>
        </w:tc>
      </w:tr>
      <w:tr w:rsidR="00CD413C" w:rsidRPr="00DB0A35" w14:paraId="27F7889E" w14:textId="77777777" w:rsidTr="00CD413C">
        <w:trPr>
          <w:trHeight w:val="122"/>
        </w:trPr>
        <w:tc>
          <w:tcPr>
            <w:tcW w:w="4111" w:type="dxa"/>
            <w:hideMark/>
          </w:tcPr>
          <w:p w14:paraId="7AE8F0B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Toll Like Receptor TLR1:TLR2 Cascade</w:t>
            </w:r>
          </w:p>
        </w:tc>
        <w:tc>
          <w:tcPr>
            <w:tcW w:w="2552" w:type="dxa"/>
            <w:noWrap/>
            <w:hideMark/>
          </w:tcPr>
          <w:p w14:paraId="556854B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37</w:t>
            </w:r>
          </w:p>
        </w:tc>
        <w:tc>
          <w:tcPr>
            <w:tcW w:w="2692" w:type="dxa"/>
            <w:noWrap/>
            <w:hideMark/>
          </w:tcPr>
          <w:p w14:paraId="1E8679B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0.042958</w:t>
            </w:r>
          </w:p>
        </w:tc>
      </w:tr>
      <w:tr w:rsidR="00CD413C" w:rsidRPr="00DB0A35" w14:paraId="24A443AA" w14:textId="77777777" w:rsidTr="00CD413C">
        <w:trPr>
          <w:trHeight w:val="154"/>
        </w:trPr>
        <w:tc>
          <w:tcPr>
            <w:tcW w:w="4111" w:type="dxa"/>
            <w:hideMark/>
          </w:tcPr>
          <w:p w14:paraId="5E40DEE7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Toll Like Receptor TLR6:TLR2 Cascade</w:t>
            </w:r>
          </w:p>
        </w:tc>
        <w:tc>
          <w:tcPr>
            <w:tcW w:w="2552" w:type="dxa"/>
            <w:noWrap/>
            <w:hideMark/>
          </w:tcPr>
          <w:p w14:paraId="79B4250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37</w:t>
            </w:r>
          </w:p>
        </w:tc>
        <w:tc>
          <w:tcPr>
            <w:tcW w:w="2692" w:type="dxa"/>
            <w:noWrap/>
            <w:hideMark/>
          </w:tcPr>
          <w:p w14:paraId="0EFD409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0.042958</w:t>
            </w:r>
          </w:p>
        </w:tc>
      </w:tr>
      <w:tr w:rsidR="00CD413C" w:rsidRPr="00DB0A35" w14:paraId="1DDF368B" w14:textId="77777777" w:rsidTr="00CD413C">
        <w:trPr>
          <w:trHeight w:val="288"/>
        </w:trPr>
        <w:tc>
          <w:tcPr>
            <w:tcW w:w="4111" w:type="dxa"/>
            <w:hideMark/>
          </w:tcPr>
          <w:p w14:paraId="4CC4A3EE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Cell Cycle</w:t>
            </w:r>
          </w:p>
        </w:tc>
        <w:tc>
          <w:tcPr>
            <w:tcW w:w="2552" w:type="dxa"/>
            <w:noWrap/>
            <w:hideMark/>
          </w:tcPr>
          <w:p w14:paraId="2ED1ACC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22</w:t>
            </w:r>
          </w:p>
        </w:tc>
        <w:tc>
          <w:tcPr>
            <w:tcW w:w="2692" w:type="dxa"/>
            <w:noWrap/>
            <w:hideMark/>
          </w:tcPr>
          <w:p w14:paraId="3CDDA3B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0.044538</w:t>
            </w:r>
          </w:p>
        </w:tc>
      </w:tr>
      <w:tr w:rsidR="00CD413C" w:rsidRPr="00DB0A35" w14:paraId="0BC444CE" w14:textId="77777777" w:rsidTr="00CD413C">
        <w:trPr>
          <w:trHeight w:val="288"/>
        </w:trPr>
        <w:tc>
          <w:tcPr>
            <w:tcW w:w="4111" w:type="dxa"/>
            <w:hideMark/>
          </w:tcPr>
          <w:p w14:paraId="173C44C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Cell Cycle, Mitotic</w:t>
            </w:r>
          </w:p>
        </w:tc>
        <w:tc>
          <w:tcPr>
            <w:tcW w:w="2552" w:type="dxa"/>
            <w:noWrap/>
            <w:hideMark/>
          </w:tcPr>
          <w:p w14:paraId="7E26FDF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22</w:t>
            </w:r>
          </w:p>
        </w:tc>
        <w:tc>
          <w:tcPr>
            <w:tcW w:w="2692" w:type="dxa"/>
            <w:noWrap/>
            <w:hideMark/>
          </w:tcPr>
          <w:p w14:paraId="38EA337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0.044538</w:t>
            </w:r>
          </w:p>
        </w:tc>
      </w:tr>
      <w:tr w:rsidR="00CD413C" w:rsidRPr="00DB0A35" w14:paraId="3141C13A" w14:textId="77777777" w:rsidTr="00CD413C">
        <w:trPr>
          <w:trHeight w:val="288"/>
        </w:trPr>
        <w:tc>
          <w:tcPr>
            <w:tcW w:w="4111" w:type="dxa"/>
            <w:hideMark/>
          </w:tcPr>
          <w:p w14:paraId="039042A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Interferon gamma signaling</w:t>
            </w:r>
          </w:p>
        </w:tc>
        <w:tc>
          <w:tcPr>
            <w:tcW w:w="2552" w:type="dxa"/>
            <w:noWrap/>
            <w:hideMark/>
          </w:tcPr>
          <w:p w14:paraId="5059631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2692" w:type="dxa"/>
            <w:noWrap/>
            <w:hideMark/>
          </w:tcPr>
          <w:p w14:paraId="103A8D0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0.050809</w:t>
            </w:r>
          </w:p>
        </w:tc>
      </w:tr>
      <w:tr w:rsidR="00CD413C" w:rsidRPr="00DB0A35" w14:paraId="447888BD" w14:textId="77777777" w:rsidTr="00CD413C">
        <w:trPr>
          <w:trHeight w:val="288"/>
        </w:trPr>
        <w:tc>
          <w:tcPr>
            <w:tcW w:w="4111" w:type="dxa"/>
            <w:hideMark/>
          </w:tcPr>
          <w:p w14:paraId="429EACEE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NOD1/2 Signaling Pathway</w:t>
            </w:r>
          </w:p>
        </w:tc>
        <w:tc>
          <w:tcPr>
            <w:tcW w:w="2552" w:type="dxa"/>
            <w:noWrap/>
            <w:hideMark/>
          </w:tcPr>
          <w:p w14:paraId="5C5CFEA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2692" w:type="dxa"/>
            <w:noWrap/>
            <w:hideMark/>
          </w:tcPr>
          <w:p w14:paraId="76A21E7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0.050809</w:t>
            </w:r>
          </w:p>
        </w:tc>
      </w:tr>
      <w:tr w:rsidR="00CD413C" w:rsidRPr="00DB0A35" w14:paraId="34AB6C92" w14:textId="77777777" w:rsidTr="00CD413C">
        <w:trPr>
          <w:trHeight w:val="132"/>
        </w:trPr>
        <w:tc>
          <w:tcPr>
            <w:tcW w:w="4111" w:type="dxa"/>
            <w:hideMark/>
          </w:tcPr>
          <w:p w14:paraId="5F2280B7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Signalling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to p38 via RIT and RIN</w:t>
            </w:r>
          </w:p>
        </w:tc>
        <w:tc>
          <w:tcPr>
            <w:tcW w:w="2552" w:type="dxa"/>
            <w:noWrap/>
            <w:hideMark/>
          </w:tcPr>
          <w:p w14:paraId="49B0E65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2692" w:type="dxa"/>
            <w:noWrap/>
            <w:hideMark/>
          </w:tcPr>
          <w:p w14:paraId="2280723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0.050809</w:t>
            </w:r>
          </w:p>
        </w:tc>
      </w:tr>
      <w:tr w:rsidR="00CD413C" w:rsidRPr="00DB0A35" w14:paraId="2B6F8835" w14:textId="77777777" w:rsidTr="00CD413C">
        <w:trPr>
          <w:trHeight w:val="150"/>
        </w:trPr>
        <w:tc>
          <w:tcPr>
            <w:tcW w:w="4111" w:type="dxa"/>
            <w:hideMark/>
          </w:tcPr>
          <w:p w14:paraId="2F70F1C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p75 NTR receptor-mediated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signalling</w:t>
            </w:r>
            <w:proofErr w:type="spellEnd"/>
          </w:p>
        </w:tc>
        <w:tc>
          <w:tcPr>
            <w:tcW w:w="2552" w:type="dxa"/>
            <w:noWrap/>
            <w:hideMark/>
          </w:tcPr>
          <w:p w14:paraId="1AF8703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2692" w:type="dxa"/>
            <w:noWrap/>
            <w:hideMark/>
          </w:tcPr>
          <w:p w14:paraId="47F55FF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0.050809</w:t>
            </w:r>
          </w:p>
        </w:tc>
      </w:tr>
      <w:tr w:rsidR="00CD413C" w:rsidRPr="00DB0A35" w14:paraId="23BFADE9" w14:textId="77777777" w:rsidTr="00CD413C">
        <w:trPr>
          <w:trHeight w:val="181"/>
        </w:trPr>
        <w:tc>
          <w:tcPr>
            <w:tcW w:w="4111" w:type="dxa"/>
            <w:hideMark/>
          </w:tcPr>
          <w:p w14:paraId="70C92E4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ARMS-mediated activation</w:t>
            </w:r>
          </w:p>
        </w:tc>
        <w:tc>
          <w:tcPr>
            <w:tcW w:w="2552" w:type="dxa"/>
            <w:noWrap/>
            <w:hideMark/>
          </w:tcPr>
          <w:p w14:paraId="7101F9A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2" w:type="dxa"/>
            <w:noWrap/>
            <w:hideMark/>
          </w:tcPr>
          <w:p w14:paraId="73D3E9D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0.060718</w:t>
            </w:r>
          </w:p>
        </w:tc>
      </w:tr>
      <w:tr w:rsidR="00CD413C" w:rsidRPr="00DB0A35" w14:paraId="6C0438AE" w14:textId="77777777" w:rsidTr="00CD413C">
        <w:trPr>
          <w:trHeight w:val="214"/>
        </w:trPr>
        <w:tc>
          <w:tcPr>
            <w:tcW w:w="4111" w:type="dxa"/>
            <w:hideMark/>
          </w:tcPr>
          <w:p w14:paraId="0B7F896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Factors involved in megakaryocyte development and platelet production</w:t>
            </w:r>
          </w:p>
        </w:tc>
        <w:tc>
          <w:tcPr>
            <w:tcW w:w="2552" w:type="dxa"/>
            <w:noWrap/>
            <w:hideMark/>
          </w:tcPr>
          <w:p w14:paraId="36C7126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2" w:type="dxa"/>
            <w:noWrap/>
            <w:hideMark/>
          </w:tcPr>
          <w:p w14:paraId="0E18E48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0.060718</w:t>
            </w:r>
          </w:p>
        </w:tc>
      </w:tr>
      <w:tr w:rsidR="00CD413C" w:rsidRPr="00DB0A35" w14:paraId="20E19F06" w14:textId="77777777" w:rsidTr="00CD413C">
        <w:trPr>
          <w:trHeight w:val="245"/>
        </w:trPr>
        <w:tc>
          <w:tcPr>
            <w:tcW w:w="4111" w:type="dxa"/>
            <w:hideMark/>
          </w:tcPr>
          <w:p w14:paraId="78FF4E0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GRB2 events in EGFR signaling</w:t>
            </w:r>
          </w:p>
        </w:tc>
        <w:tc>
          <w:tcPr>
            <w:tcW w:w="2552" w:type="dxa"/>
            <w:noWrap/>
            <w:hideMark/>
          </w:tcPr>
          <w:p w14:paraId="7561C5F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2" w:type="dxa"/>
            <w:noWrap/>
            <w:hideMark/>
          </w:tcPr>
          <w:p w14:paraId="42F3DFE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0.060718</w:t>
            </w:r>
          </w:p>
        </w:tc>
      </w:tr>
      <w:tr w:rsidR="00CD413C" w:rsidRPr="00DB0A35" w14:paraId="2224C3AD" w14:textId="77777777" w:rsidTr="00CD413C">
        <w:trPr>
          <w:trHeight w:val="278"/>
        </w:trPr>
        <w:tc>
          <w:tcPr>
            <w:tcW w:w="4111" w:type="dxa"/>
            <w:hideMark/>
          </w:tcPr>
          <w:p w14:paraId="0A9E778F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GRB2 events in ERBB2 signaling</w:t>
            </w:r>
          </w:p>
        </w:tc>
        <w:tc>
          <w:tcPr>
            <w:tcW w:w="2552" w:type="dxa"/>
            <w:noWrap/>
            <w:hideMark/>
          </w:tcPr>
          <w:p w14:paraId="7C5D5C4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2" w:type="dxa"/>
            <w:noWrap/>
            <w:hideMark/>
          </w:tcPr>
          <w:p w14:paraId="24A9D38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0.060718</w:t>
            </w:r>
          </w:p>
        </w:tc>
      </w:tr>
      <w:tr w:rsidR="00CD413C" w:rsidRPr="00DB0A35" w14:paraId="1683FE74" w14:textId="77777777" w:rsidTr="00CD413C">
        <w:trPr>
          <w:trHeight w:val="288"/>
        </w:trPr>
        <w:tc>
          <w:tcPr>
            <w:tcW w:w="4111" w:type="dxa"/>
            <w:hideMark/>
          </w:tcPr>
          <w:p w14:paraId="77739152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SHC1 events in ERBB4 signaling</w:t>
            </w:r>
          </w:p>
        </w:tc>
        <w:tc>
          <w:tcPr>
            <w:tcW w:w="2552" w:type="dxa"/>
            <w:noWrap/>
            <w:hideMark/>
          </w:tcPr>
          <w:p w14:paraId="279AEFF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2" w:type="dxa"/>
            <w:noWrap/>
            <w:hideMark/>
          </w:tcPr>
          <w:p w14:paraId="7DF40C2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0.060718</w:t>
            </w:r>
          </w:p>
        </w:tc>
      </w:tr>
      <w:tr w:rsidR="00CD413C" w:rsidRPr="00DB0A35" w14:paraId="43613B70" w14:textId="77777777" w:rsidTr="00CD413C">
        <w:trPr>
          <w:trHeight w:val="288"/>
        </w:trPr>
        <w:tc>
          <w:tcPr>
            <w:tcW w:w="4111" w:type="dxa"/>
            <w:hideMark/>
          </w:tcPr>
          <w:p w14:paraId="60C57564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SOS-mediated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signalling</w:t>
            </w:r>
            <w:proofErr w:type="spellEnd"/>
          </w:p>
        </w:tc>
        <w:tc>
          <w:tcPr>
            <w:tcW w:w="2552" w:type="dxa"/>
            <w:noWrap/>
            <w:hideMark/>
          </w:tcPr>
          <w:p w14:paraId="1235619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2" w:type="dxa"/>
            <w:noWrap/>
            <w:hideMark/>
          </w:tcPr>
          <w:p w14:paraId="24ED6C5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0.060718</w:t>
            </w:r>
          </w:p>
        </w:tc>
      </w:tr>
      <w:tr w:rsidR="00CD413C" w:rsidRPr="00DB0A35" w14:paraId="2B76D0EA" w14:textId="77777777" w:rsidTr="00CD413C">
        <w:trPr>
          <w:trHeight w:val="288"/>
        </w:trPr>
        <w:tc>
          <w:tcPr>
            <w:tcW w:w="4111" w:type="dxa"/>
            <w:hideMark/>
          </w:tcPr>
          <w:p w14:paraId="043213A1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p75(NTR)-mediated signaling</w:t>
            </w:r>
          </w:p>
        </w:tc>
        <w:tc>
          <w:tcPr>
            <w:tcW w:w="2552" w:type="dxa"/>
            <w:noWrap/>
            <w:hideMark/>
          </w:tcPr>
          <w:p w14:paraId="1027B61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2" w:type="dxa"/>
            <w:noWrap/>
            <w:hideMark/>
          </w:tcPr>
          <w:p w14:paraId="5E818FC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0.060718</w:t>
            </w:r>
          </w:p>
        </w:tc>
      </w:tr>
      <w:tr w:rsidR="00CD413C" w:rsidRPr="00DB0A35" w14:paraId="3DAB3054" w14:textId="77777777" w:rsidTr="00CD413C">
        <w:trPr>
          <w:trHeight w:val="288"/>
        </w:trPr>
        <w:tc>
          <w:tcPr>
            <w:tcW w:w="4111" w:type="dxa"/>
            <w:hideMark/>
          </w:tcPr>
          <w:p w14:paraId="08397D4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Activated TLR4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signalling</w:t>
            </w:r>
            <w:proofErr w:type="spellEnd"/>
          </w:p>
        </w:tc>
        <w:tc>
          <w:tcPr>
            <w:tcW w:w="2552" w:type="dxa"/>
            <w:noWrap/>
            <w:hideMark/>
          </w:tcPr>
          <w:p w14:paraId="2086A45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42</w:t>
            </w:r>
          </w:p>
        </w:tc>
        <w:tc>
          <w:tcPr>
            <w:tcW w:w="2692" w:type="dxa"/>
            <w:noWrap/>
            <w:hideMark/>
          </w:tcPr>
          <w:p w14:paraId="685C72C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0.064408</w:t>
            </w:r>
          </w:p>
        </w:tc>
      </w:tr>
      <w:tr w:rsidR="00CD413C" w:rsidRPr="00DB0A35" w14:paraId="530B957D" w14:textId="77777777" w:rsidTr="00CD413C">
        <w:trPr>
          <w:trHeight w:val="199"/>
        </w:trPr>
        <w:tc>
          <w:tcPr>
            <w:tcW w:w="4111" w:type="dxa"/>
            <w:hideMark/>
          </w:tcPr>
          <w:p w14:paraId="6B69D4A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MAP kinase activation in TLR cascade</w:t>
            </w:r>
          </w:p>
        </w:tc>
        <w:tc>
          <w:tcPr>
            <w:tcW w:w="2552" w:type="dxa"/>
            <w:noWrap/>
            <w:hideMark/>
          </w:tcPr>
          <w:p w14:paraId="561068E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26</w:t>
            </w:r>
          </w:p>
        </w:tc>
        <w:tc>
          <w:tcPr>
            <w:tcW w:w="2692" w:type="dxa"/>
            <w:noWrap/>
            <w:hideMark/>
          </w:tcPr>
          <w:p w14:paraId="4E955C8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0.068308</w:t>
            </w:r>
          </w:p>
        </w:tc>
      </w:tr>
      <w:tr w:rsidR="00CD413C" w:rsidRPr="00DB0A35" w14:paraId="699ACFAD" w14:textId="77777777" w:rsidTr="00CD413C">
        <w:trPr>
          <w:trHeight w:val="246"/>
        </w:trPr>
        <w:tc>
          <w:tcPr>
            <w:tcW w:w="4111" w:type="dxa"/>
            <w:hideMark/>
          </w:tcPr>
          <w:p w14:paraId="7E72AC3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Toll Like Receptor 4 (TLR4) Cascade</w:t>
            </w:r>
          </w:p>
        </w:tc>
        <w:tc>
          <w:tcPr>
            <w:tcW w:w="2552" w:type="dxa"/>
            <w:noWrap/>
            <w:hideMark/>
          </w:tcPr>
          <w:p w14:paraId="1045584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43</w:t>
            </w:r>
          </w:p>
        </w:tc>
        <w:tc>
          <w:tcPr>
            <w:tcW w:w="2692" w:type="dxa"/>
            <w:noWrap/>
            <w:hideMark/>
          </w:tcPr>
          <w:p w14:paraId="4F5777C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0.069293</w:t>
            </w:r>
          </w:p>
        </w:tc>
      </w:tr>
      <w:tr w:rsidR="00CD413C" w:rsidRPr="00DB0A35" w14:paraId="35625CF6" w14:textId="77777777" w:rsidTr="00CD413C">
        <w:trPr>
          <w:trHeight w:val="288"/>
        </w:trPr>
        <w:tc>
          <w:tcPr>
            <w:tcW w:w="4111" w:type="dxa"/>
            <w:hideMark/>
          </w:tcPr>
          <w:p w14:paraId="731E1D8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SHC-mediated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signalling</w:t>
            </w:r>
            <w:proofErr w:type="spellEnd"/>
          </w:p>
        </w:tc>
        <w:tc>
          <w:tcPr>
            <w:tcW w:w="2552" w:type="dxa"/>
            <w:noWrap/>
            <w:hideMark/>
          </w:tcPr>
          <w:p w14:paraId="655EA8C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2692" w:type="dxa"/>
            <w:noWrap/>
            <w:hideMark/>
          </w:tcPr>
          <w:p w14:paraId="7B7E3FC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0.071243</w:t>
            </w:r>
          </w:p>
        </w:tc>
      </w:tr>
      <w:tr w:rsidR="00CD413C" w:rsidRPr="00DB0A35" w14:paraId="41507A7E" w14:textId="77777777" w:rsidTr="00CD413C">
        <w:trPr>
          <w:trHeight w:val="271"/>
        </w:trPr>
        <w:tc>
          <w:tcPr>
            <w:tcW w:w="4111" w:type="dxa"/>
            <w:hideMark/>
          </w:tcPr>
          <w:p w14:paraId="199519E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SHC-related events triggered by IGF1R</w:t>
            </w:r>
          </w:p>
        </w:tc>
        <w:tc>
          <w:tcPr>
            <w:tcW w:w="2552" w:type="dxa"/>
            <w:noWrap/>
            <w:hideMark/>
          </w:tcPr>
          <w:p w14:paraId="081009F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2692" w:type="dxa"/>
            <w:noWrap/>
            <w:hideMark/>
          </w:tcPr>
          <w:p w14:paraId="6A5B080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0.071243</w:t>
            </w:r>
          </w:p>
        </w:tc>
      </w:tr>
      <w:tr w:rsidR="00CD413C" w:rsidRPr="00DB0A35" w14:paraId="34F1A94A" w14:textId="77777777" w:rsidTr="00CD413C">
        <w:trPr>
          <w:trHeight w:val="288"/>
        </w:trPr>
        <w:tc>
          <w:tcPr>
            <w:tcW w:w="4111" w:type="dxa"/>
            <w:hideMark/>
          </w:tcPr>
          <w:p w14:paraId="47780E3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SHC1 events in EGFR signaling</w:t>
            </w:r>
          </w:p>
        </w:tc>
        <w:tc>
          <w:tcPr>
            <w:tcW w:w="2552" w:type="dxa"/>
            <w:noWrap/>
            <w:hideMark/>
          </w:tcPr>
          <w:p w14:paraId="63C610A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2692" w:type="dxa"/>
            <w:noWrap/>
            <w:hideMark/>
          </w:tcPr>
          <w:p w14:paraId="407A754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0.071243</w:t>
            </w:r>
          </w:p>
        </w:tc>
      </w:tr>
      <w:tr w:rsidR="00CD413C" w:rsidRPr="00DB0A35" w14:paraId="0EFA25AC" w14:textId="77777777" w:rsidTr="00CD413C">
        <w:trPr>
          <w:trHeight w:val="288"/>
        </w:trPr>
        <w:tc>
          <w:tcPr>
            <w:tcW w:w="4111" w:type="dxa"/>
            <w:hideMark/>
          </w:tcPr>
          <w:p w14:paraId="35F851D4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SHC1 events in ERBB2 signaling</w:t>
            </w:r>
          </w:p>
        </w:tc>
        <w:tc>
          <w:tcPr>
            <w:tcW w:w="2552" w:type="dxa"/>
            <w:noWrap/>
            <w:hideMark/>
          </w:tcPr>
          <w:p w14:paraId="1267F29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2692" w:type="dxa"/>
            <w:noWrap/>
            <w:hideMark/>
          </w:tcPr>
          <w:p w14:paraId="38D2EDD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0.071243</w:t>
            </w:r>
          </w:p>
        </w:tc>
      </w:tr>
      <w:tr w:rsidR="00CD413C" w:rsidRPr="00DB0A35" w14:paraId="28142C95" w14:textId="77777777" w:rsidTr="00CD413C">
        <w:trPr>
          <w:trHeight w:val="288"/>
        </w:trPr>
        <w:tc>
          <w:tcPr>
            <w:tcW w:w="4111" w:type="dxa"/>
            <w:hideMark/>
          </w:tcPr>
          <w:p w14:paraId="2D83FA8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Oncostatin_M</w:t>
            </w:r>
            <w:proofErr w:type="spellEnd"/>
          </w:p>
        </w:tc>
        <w:tc>
          <w:tcPr>
            <w:tcW w:w="2552" w:type="dxa"/>
            <w:noWrap/>
            <w:hideMark/>
          </w:tcPr>
          <w:p w14:paraId="3B2F962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27</w:t>
            </w:r>
          </w:p>
        </w:tc>
        <w:tc>
          <w:tcPr>
            <w:tcW w:w="2692" w:type="dxa"/>
            <w:noWrap/>
            <w:hideMark/>
          </w:tcPr>
          <w:p w14:paraId="2B9FAF4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0.075024</w:t>
            </w:r>
          </w:p>
        </w:tc>
      </w:tr>
      <w:tr w:rsidR="00CD413C" w:rsidRPr="00DB0A35" w14:paraId="2900DD98" w14:textId="77777777" w:rsidTr="00CD413C">
        <w:trPr>
          <w:trHeight w:val="216"/>
        </w:trPr>
        <w:tc>
          <w:tcPr>
            <w:tcW w:w="4111" w:type="dxa"/>
            <w:hideMark/>
          </w:tcPr>
          <w:p w14:paraId="28FF184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Extracellular matrix organization</w:t>
            </w:r>
          </w:p>
        </w:tc>
        <w:tc>
          <w:tcPr>
            <w:tcW w:w="2552" w:type="dxa"/>
            <w:noWrap/>
            <w:hideMark/>
          </w:tcPr>
          <w:p w14:paraId="5D537F4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2692" w:type="dxa"/>
            <w:noWrap/>
            <w:hideMark/>
          </w:tcPr>
          <w:p w14:paraId="6746FA6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0.082329</w:t>
            </w:r>
          </w:p>
        </w:tc>
      </w:tr>
      <w:tr w:rsidR="00CD413C" w:rsidRPr="00DB0A35" w14:paraId="765EBCF8" w14:textId="77777777" w:rsidTr="00CD413C">
        <w:trPr>
          <w:trHeight w:val="288"/>
        </w:trPr>
        <w:tc>
          <w:tcPr>
            <w:tcW w:w="4111" w:type="dxa"/>
            <w:hideMark/>
          </w:tcPr>
          <w:p w14:paraId="2141CF1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FRS2-mediated cascade</w:t>
            </w:r>
          </w:p>
        </w:tc>
        <w:tc>
          <w:tcPr>
            <w:tcW w:w="2552" w:type="dxa"/>
            <w:noWrap/>
            <w:hideMark/>
          </w:tcPr>
          <w:p w14:paraId="74B241A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2692" w:type="dxa"/>
            <w:noWrap/>
            <w:hideMark/>
          </w:tcPr>
          <w:p w14:paraId="758E7D0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0.082329</w:t>
            </w:r>
          </w:p>
        </w:tc>
      </w:tr>
      <w:tr w:rsidR="00CD413C" w:rsidRPr="00DB0A35" w14:paraId="443B66C8" w14:textId="77777777" w:rsidTr="00CD413C">
        <w:trPr>
          <w:trHeight w:val="288"/>
        </w:trPr>
        <w:tc>
          <w:tcPr>
            <w:tcW w:w="4111" w:type="dxa"/>
            <w:hideMark/>
          </w:tcPr>
          <w:p w14:paraId="2B84710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Frs2-mediated activation</w:t>
            </w:r>
          </w:p>
        </w:tc>
        <w:tc>
          <w:tcPr>
            <w:tcW w:w="2552" w:type="dxa"/>
            <w:noWrap/>
            <w:hideMark/>
          </w:tcPr>
          <w:p w14:paraId="12F1DC6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2692" w:type="dxa"/>
            <w:noWrap/>
            <w:hideMark/>
          </w:tcPr>
          <w:p w14:paraId="63A1761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0.082329</w:t>
            </w:r>
          </w:p>
        </w:tc>
      </w:tr>
      <w:tr w:rsidR="00CD413C" w:rsidRPr="00DB0A35" w14:paraId="131ACD2E" w14:textId="77777777" w:rsidTr="00CD413C">
        <w:trPr>
          <w:trHeight w:val="288"/>
        </w:trPr>
        <w:tc>
          <w:tcPr>
            <w:tcW w:w="4111" w:type="dxa"/>
            <w:hideMark/>
          </w:tcPr>
          <w:p w14:paraId="35E2E31E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Interleukin-1 signaling</w:t>
            </w:r>
          </w:p>
        </w:tc>
        <w:tc>
          <w:tcPr>
            <w:tcW w:w="2552" w:type="dxa"/>
            <w:noWrap/>
            <w:hideMark/>
          </w:tcPr>
          <w:p w14:paraId="5C2FD54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2692" w:type="dxa"/>
            <w:noWrap/>
            <w:hideMark/>
          </w:tcPr>
          <w:p w14:paraId="32160DC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0.082329</w:t>
            </w:r>
          </w:p>
        </w:tc>
      </w:tr>
      <w:tr w:rsidR="00CD413C" w:rsidRPr="00DB0A35" w14:paraId="22786D22" w14:textId="77777777" w:rsidTr="00CD413C">
        <w:trPr>
          <w:trHeight w:val="204"/>
        </w:trPr>
        <w:tc>
          <w:tcPr>
            <w:tcW w:w="4111" w:type="dxa"/>
            <w:hideMark/>
          </w:tcPr>
          <w:p w14:paraId="063E214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RIG-I/MDA5 mediated induction of IFN-alpha/beta pathways</w:t>
            </w:r>
          </w:p>
        </w:tc>
        <w:tc>
          <w:tcPr>
            <w:tcW w:w="2552" w:type="dxa"/>
            <w:noWrap/>
            <w:hideMark/>
          </w:tcPr>
          <w:p w14:paraId="1890344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2692" w:type="dxa"/>
            <w:noWrap/>
            <w:hideMark/>
          </w:tcPr>
          <w:p w14:paraId="6F336A0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0.082329</w:t>
            </w:r>
          </w:p>
        </w:tc>
      </w:tr>
      <w:tr w:rsidR="00CD413C" w:rsidRPr="00DB0A35" w14:paraId="59CBFC7A" w14:textId="77777777" w:rsidTr="00CD413C">
        <w:trPr>
          <w:trHeight w:val="288"/>
        </w:trPr>
        <w:tc>
          <w:tcPr>
            <w:tcW w:w="4111" w:type="dxa"/>
            <w:hideMark/>
          </w:tcPr>
          <w:p w14:paraId="00FF874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by Leptin</w:t>
            </w:r>
          </w:p>
        </w:tc>
        <w:tc>
          <w:tcPr>
            <w:tcW w:w="2552" w:type="dxa"/>
            <w:noWrap/>
            <w:hideMark/>
          </w:tcPr>
          <w:p w14:paraId="65F62F3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2692" w:type="dxa"/>
            <w:noWrap/>
            <w:hideMark/>
          </w:tcPr>
          <w:p w14:paraId="307D810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0.082329</w:t>
            </w:r>
          </w:p>
        </w:tc>
      </w:tr>
      <w:tr w:rsidR="00CD413C" w:rsidRPr="00DB0A35" w14:paraId="734C5A61" w14:textId="77777777" w:rsidTr="00CD413C">
        <w:trPr>
          <w:trHeight w:val="288"/>
        </w:trPr>
        <w:tc>
          <w:tcPr>
            <w:tcW w:w="4111" w:type="dxa"/>
            <w:hideMark/>
          </w:tcPr>
          <w:p w14:paraId="01A1B5B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Interferon Signaling</w:t>
            </w:r>
          </w:p>
        </w:tc>
        <w:tc>
          <w:tcPr>
            <w:tcW w:w="2552" w:type="dxa"/>
            <w:noWrap/>
            <w:hideMark/>
          </w:tcPr>
          <w:p w14:paraId="33C57F8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2" w:type="dxa"/>
            <w:noWrap/>
            <w:hideMark/>
          </w:tcPr>
          <w:p w14:paraId="3AB9570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0.093924</w:t>
            </w:r>
          </w:p>
        </w:tc>
      </w:tr>
      <w:tr w:rsidR="00CD413C" w:rsidRPr="00DB0A35" w14:paraId="5EB8A23E" w14:textId="77777777" w:rsidTr="00CD413C">
        <w:trPr>
          <w:trHeight w:val="215"/>
        </w:trPr>
        <w:tc>
          <w:tcPr>
            <w:tcW w:w="4111" w:type="dxa"/>
            <w:hideMark/>
          </w:tcPr>
          <w:p w14:paraId="533431A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NCAM signaling for neurite out-growth</w:t>
            </w:r>
          </w:p>
        </w:tc>
        <w:tc>
          <w:tcPr>
            <w:tcW w:w="2552" w:type="dxa"/>
            <w:noWrap/>
            <w:hideMark/>
          </w:tcPr>
          <w:p w14:paraId="1460A0A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2" w:type="dxa"/>
            <w:noWrap/>
            <w:hideMark/>
          </w:tcPr>
          <w:p w14:paraId="5A0075E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0.093924</w:t>
            </w:r>
          </w:p>
        </w:tc>
      </w:tr>
      <w:tr w:rsidR="00CD413C" w:rsidRPr="00DB0A35" w14:paraId="340E4F9F" w14:textId="77777777" w:rsidTr="00CD413C">
        <w:trPr>
          <w:trHeight w:val="234"/>
        </w:trPr>
        <w:tc>
          <w:tcPr>
            <w:tcW w:w="4111" w:type="dxa"/>
            <w:hideMark/>
          </w:tcPr>
          <w:p w14:paraId="6C35179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lastRenderedPageBreak/>
              <w:t>Nucleotide-binding domain, leucine rich repeat containing receptor (NLR) signaling pathways</w:t>
            </w:r>
          </w:p>
        </w:tc>
        <w:tc>
          <w:tcPr>
            <w:tcW w:w="2552" w:type="dxa"/>
            <w:noWrap/>
            <w:hideMark/>
          </w:tcPr>
          <w:p w14:paraId="4BD7BBE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2" w:type="dxa"/>
            <w:noWrap/>
            <w:hideMark/>
          </w:tcPr>
          <w:p w14:paraId="2E4F522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0.093924</w:t>
            </w:r>
          </w:p>
        </w:tc>
      </w:tr>
      <w:tr w:rsidR="00CD413C" w:rsidRPr="00DB0A35" w14:paraId="4050A407" w14:textId="77777777" w:rsidTr="00CD413C">
        <w:trPr>
          <w:trHeight w:val="280"/>
        </w:trPr>
        <w:tc>
          <w:tcPr>
            <w:tcW w:w="4111" w:type="dxa"/>
            <w:hideMark/>
          </w:tcPr>
          <w:p w14:paraId="241150DE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Prolonged ERK activation events</w:t>
            </w:r>
          </w:p>
        </w:tc>
        <w:tc>
          <w:tcPr>
            <w:tcW w:w="2552" w:type="dxa"/>
            <w:noWrap/>
            <w:hideMark/>
          </w:tcPr>
          <w:p w14:paraId="475820C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2" w:type="dxa"/>
            <w:noWrap/>
            <w:hideMark/>
          </w:tcPr>
          <w:p w14:paraId="1AEE3AC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0.093924</w:t>
            </w:r>
          </w:p>
        </w:tc>
      </w:tr>
      <w:tr w:rsidR="00CD413C" w:rsidRPr="00DB0A35" w14:paraId="1050C631" w14:textId="77777777" w:rsidTr="00CD413C">
        <w:trPr>
          <w:trHeight w:val="288"/>
        </w:trPr>
        <w:tc>
          <w:tcPr>
            <w:tcW w:w="4111" w:type="dxa"/>
            <w:hideMark/>
          </w:tcPr>
          <w:p w14:paraId="70B176EF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SHC-related events</w:t>
            </w:r>
          </w:p>
        </w:tc>
        <w:tc>
          <w:tcPr>
            <w:tcW w:w="2552" w:type="dxa"/>
            <w:noWrap/>
            <w:hideMark/>
          </w:tcPr>
          <w:p w14:paraId="632C993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2" w:type="dxa"/>
            <w:noWrap/>
            <w:hideMark/>
          </w:tcPr>
          <w:p w14:paraId="40FEF6D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0.093924</w:t>
            </w:r>
          </w:p>
        </w:tc>
      </w:tr>
      <w:tr w:rsidR="00CD413C" w:rsidRPr="00DB0A35" w14:paraId="437262FB" w14:textId="77777777" w:rsidTr="00CD413C">
        <w:trPr>
          <w:trHeight w:val="104"/>
        </w:trPr>
        <w:tc>
          <w:tcPr>
            <w:tcW w:w="4111" w:type="dxa"/>
            <w:hideMark/>
          </w:tcPr>
          <w:p w14:paraId="05CFF3B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VEGFR2 mediated cell proliferation</w:t>
            </w:r>
          </w:p>
        </w:tc>
        <w:tc>
          <w:tcPr>
            <w:tcW w:w="2552" w:type="dxa"/>
            <w:noWrap/>
            <w:hideMark/>
          </w:tcPr>
          <w:p w14:paraId="15C6340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2" w:type="dxa"/>
            <w:noWrap/>
            <w:hideMark/>
          </w:tcPr>
          <w:p w14:paraId="6FC714B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0.093924</w:t>
            </w:r>
          </w:p>
        </w:tc>
      </w:tr>
    </w:tbl>
    <w:p w14:paraId="164C2182" w14:textId="77777777" w:rsidR="00F27F84" w:rsidRPr="00DB0A35" w:rsidRDefault="00F27F84">
      <w:pPr>
        <w:rPr>
          <w:rFonts w:ascii="Palatino Linotype" w:hAnsi="Palatino Linotype"/>
          <w:b/>
          <w:bCs/>
          <w:sz w:val="18"/>
          <w:szCs w:val="18"/>
        </w:rPr>
      </w:pPr>
    </w:p>
    <w:p w14:paraId="073C8BCD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0040D221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497ECAB7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7AB00DBB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105A3758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47E95317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030B7C75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54ED74F1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4C8C1B81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6C910911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463C7180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4BEB0F79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6758A25F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6E887A48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0C0EA5EF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11C07B3A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6D922055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0CA7F96A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6CE5D1A8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39BFCB3E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1F246D48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1BEEE3C6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6F20AA2A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7E84C669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5063F8B2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4A18367E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03CBFC83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58E94EA2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3C97F9E9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1DDED10F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0EE28992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3D661D3D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720EB443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12743BEF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014CC0B5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530CD725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47CA36D7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1E3F9700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2EE456E8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16B21B53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223C27CD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52A48E7F" w14:textId="0473582A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5809E460" w14:textId="77777777" w:rsidR="005664C0" w:rsidRDefault="005664C0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02A10A39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015F98F2" w14:textId="77777777" w:rsidR="003A181A" w:rsidRDefault="003A181A" w:rsidP="00177C8F">
      <w:pPr>
        <w:rPr>
          <w:rFonts w:ascii="Palatino Linotype" w:hAnsi="Palatino Linotype"/>
          <w:b/>
          <w:bCs/>
          <w:sz w:val="18"/>
          <w:szCs w:val="18"/>
        </w:rPr>
      </w:pPr>
    </w:p>
    <w:p w14:paraId="161C5889" w14:textId="7C042900" w:rsidR="00177C8F" w:rsidRPr="005664C0" w:rsidRDefault="00CD413C" w:rsidP="00177C8F">
      <w:pPr>
        <w:rPr>
          <w:rFonts w:ascii="Palatino Linotype" w:hAnsi="Palatino Linotype"/>
          <w:b/>
          <w:bCs/>
          <w:sz w:val="18"/>
          <w:szCs w:val="18"/>
        </w:rPr>
      </w:pPr>
      <w:bookmarkStart w:id="2" w:name="_Hlk53783899"/>
      <w:r w:rsidRPr="00DB0A35">
        <w:rPr>
          <w:rFonts w:ascii="Palatino Linotype" w:hAnsi="Palatino Linotype"/>
          <w:b/>
          <w:bCs/>
          <w:sz w:val="18"/>
          <w:szCs w:val="18"/>
        </w:rPr>
        <w:lastRenderedPageBreak/>
        <w:t xml:space="preserve">Table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>S3</w:t>
      </w:r>
      <w:r w:rsidRPr="00DB0A35">
        <w:rPr>
          <w:rFonts w:ascii="Palatino Linotype" w:hAnsi="Palatino Linotype"/>
          <w:b/>
          <w:bCs/>
          <w:sz w:val="18"/>
          <w:szCs w:val="18"/>
        </w:rPr>
        <w:t>:</w:t>
      </w:r>
      <w:r w:rsidR="00177C8F" w:rsidRPr="00DB0A35">
        <w:rPr>
          <w:rFonts w:ascii="Palatino Linotype" w:hAnsi="Palatino Linotype"/>
          <w:b/>
          <w:bCs/>
          <w:sz w:val="18"/>
          <w:szCs w:val="18"/>
        </w:rPr>
        <w:t xml:space="preserve"> Upregulated signaling pathways in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pH1N1-infected </w:t>
      </w:r>
      <w:r w:rsidR="00177C8F" w:rsidRPr="00DB0A35">
        <w:rPr>
          <w:rFonts w:ascii="Palatino Linotype" w:hAnsi="Palatino Linotype"/>
          <w:b/>
          <w:bCs/>
          <w:sz w:val="18"/>
          <w:szCs w:val="18"/>
        </w:rPr>
        <w:t xml:space="preserve">alveolar epithelial cells at the alveolar-capillary barrier as determined by temporal </w:t>
      </w:r>
      <w:proofErr w:type="spellStart"/>
      <w:r w:rsidR="00177C8F" w:rsidRPr="00DB0A35">
        <w:rPr>
          <w:rFonts w:ascii="Palatino Linotype" w:hAnsi="Palatino Linotype"/>
          <w:b/>
          <w:bCs/>
          <w:sz w:val="18"/>
          <w:szCs w:val="18"/>
        </w:rPr>
        <w:t>kinome</w:t>
      </w:r>
      <w:proofErr w:type="spellEnd"/>
      <w:r w:rsidR="00177C8F" w:rsidRPr="00DB0A35">
        <w:rPr>
          <w:rFonts w:ascii="Palatino Linotype" w:hAnsi="Palatino Linotype"/>
          <w:b/>
          <w:bCs/>
          <w:sz w:val="18"/>
          <w:szCs w:val="18"/>
        </w:rPr>
        <w:t xml:space="preserve"> analysis.</w:t>
      </w:r>
      <w:r w:rsidR="005664C0">
        <w:rPr>
          <w:rFonts w:ascii="Palatino Linotype" w:hAnsi="Palatino Linotype"/>
          <w:b/>
          <w:bCs/>
          <w:sz w:val="18"/>
          <w:szCs w:val="18"/>
        </w:rPr>
        <w:t xml:space="preserve"> </w:t>
      </w:r>
      <w:bookmarkEnd w:id="2"/>
      <w:r w:rsidR="00177C8F" w:rsidRPr="00DB0A35">
        <w:rPr>
          <w:rFonts w:ascii="Palatino Linotype" w:hAnsi="Palatino Linotype"/>
          <w:sz w:val="18"/>
          <w:szCs w:val="18"/>
        </w:rPr>
        <w:t xml:space="preserve">Pathways represent those that were found to be activated in pH1N1 infected cells as compared to mock-infected controls at 24 h post-MRSA addition. Thresholds for pathways over-representation analysis were fold-change </w:t>
      </w:r>
      <w:r w:rsidR="00177C8F" w:rsidRPr="00DB0A35">
        <w:rPr>
          <w:rFonts w:ascii="Palatino Linotype" w:hAnsi="Palatino Linotype" w:cstheme="minorHAnsi"/>
          <w:sz w:val="18"/>
          <w:szCs w:val="18"/>
        </w:rPr>
        <w:t xml:space="preserve">≥1.5, p-value ≤ 0.05. </w:t>
      </w:r>
    </w:p>
    <w:p w14:paraId="5540CAC7" w14:textId="77777777" w:rsidR="00CD413C" w:rsidRPr="00DB0A35" w:rsidRDefault="00CD413C">
      <w:pPr>
        <w:rPr>
          <w:rFonts w:ascii="Palatino Linotype" w:hAnsi="Palatino Linotype"/>
          <w:b/>
          <w:bCs/>
          <w:sz w:val="18"/>
          <w:szCs w:val="18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106"/>
        <w:gridCol w:w="2552"/>
        <w:gridCol w:w="2693"/>
      </w:tblGrid>
      <w:tr w:rsidR="00CD413C" w:rsidRPr="00DB0A35" w14:paraId="2A0C4B01" w14:textId="77777777" w:rsidTr="00CD413C">
        <w:trPr>
          <w:trHeight w:val="288"/>
        </w:trPr>
        <w:tc>
          <w:tcPr>
            <w:tcW w:w="4106" w:type="dxa"/>
            <w:hideMark/>
          </w:tcPr>
          <w:p w14:paraId="31B0174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Name</w:t>
            </w:r>
          </w:p>
        </w:tc>
        <w:tc>
          <w:tcPr>
            <w:tcW w:w="2552" w:type="dxa"/>
            <w:noWrap/>
            <w:hideMark/>
          </w:tcPr>
          <w:p w14:paraId="4B79B03F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uploaded proteins</w:t>
            </w:r>
          </w:p>
        </w:tc>
        <w:tc>
          <w:tcPr>
            <w:tcW w:w="2693" w:type="dxa"/>
            <w:noWrap/>
            <w:hideMark/>
          </w:tcPr>
          <w:p w14:paraId="166B363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up-regulated p-value</w:t>
            </w:r>
          </w:p>
        </w:tc>
      </w:tr>
      <w:tr w:rsidR="00CD413C" w:rsidRPr="00DB0A35" w14:paraId="0A363CD1" w14:textId="77777777" w:rsidTr="00CD413C">
        <w:trPr>
          <w:trHeight w:val="231"/>
        </w:trPr>
        <w:tc>
          <w:tcPr>
            <w:tcW w:w="4106" w:type="dxa"/>
            <w:hideMark/>
          </w:tcPr>
          <w:p w14:paraId="34A6297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IFN-gamma pathway</w:t>
            </w:r>
          </w:p>
        </w:tc>
        <w:tc>
          <w:tcPr>
            <w:tcW w:w="2552" w:type="dxa"/>
            <w:noWrap/>
            <w:hideMark/>
          </w:tcPr>
          <w:p w14:paraId="6591E51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  <w:tc>
          <w:tcPr>
            <w:tcW w:w="2693" w:type="dxa"/>
            <w:noWrap/>
            <w:hideMark/>
          </w:tcPr>
          <w:p w14:paraId="290D9C6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4.66E-04</w:t>
            </w:r>
          </w:p>
        </w:tc>
      </w:tr>
      <w:tr w:rsidR="00CD413C" w:rsidRPr="00DB0A35" w14:paraId="5F5284F8" w14:textId="77777777" w:rsidTr="00CD413C">
        <w:trPr>
          <w:trHeight w:val="263"/>
        </w:trPr>
        <w:tc>
          <w:tcPr>
            <w:tcW w:w="4106" w:type="dxa"/>
            <w:hideMark/>
          </w:tcPr>
          <w:p w14:paraId="5DC7DB24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D4gdi signaling pathway</w:t>
            </w:r>
          </w:p>
        </w:tc>
        <w:tc>
          <w:tcPr>
            <w:tcW w:w="2552" w:type="dxa"/>
            <w:noWrap/>
            <w:hideMark/>
          </w:tcPr>
          <w:p w14:paraId="572EDD4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3BEBC78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0.003405</w:t>
            </w:r>
          </w:p>
        </w:tc>
      </w:tr>
      <w:tr w:rsidR="00CD413C" w:rsidRPr="00DB0A35" w14:paraId="0568F3DD" w14:textId="77777777" w:rsidTr="00CD413C">
        <w:trPr>
          <w:trHeight w:val="266"/>
        </w:trPr>
        <w:tc>
          <w:tcPr>
            <w:tcW w:w="4106" w:type="dxa"/>
            <w:hideMark/>
          </w:tcPr>
          <w:p w14:paraId="7BC412C1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Internal ribosome entry pathway</w:t>
            </w:r>
          </w:p>
        </w:tc>
        <w:tc>
          <w:tcPr>
            <w:tcW w:w="2552" w:type="dxa"/>
            <w:noWrap/>
            <w:hideMark/>
          </w:tcPr>
          <w:p w14:paraId="2C106F3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0D86BF6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0.003405</w:t>
            </w:r>
          </w:p>
        </w:tc>
      </w:tr>
      <w:tr w:rsidR="00CD413C" w:rsidRPr="00DB0A35" w14:paraId="30F2177C" w14:textId="77777777" w:rsidTr="00CD413C">
        <w:trPr>
          <w:trHeight w:val="271"/>
        </w:trPr>
        <w:tc>
          <w:tcPr>
            <w:tcW w:w="4106" w:type="dxa"/>
            <w:hideMark/>
          </w:tcPr>
          <w:p w14:paraId="26600FE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Cytokine Signaling in Immune system</w:t>
            </w:r>
          </w:p>
        </w:tc>
        <w:tc>
          <w:tcPr>
            <w:tcW w:w="2552" w:type="dxa"/>
            <w:noWrap/>
            <w:hideMark/>
          </w:tcPr>
          <w:p w14:paraId="4E4F91C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56</w:t>
            </w:r>
          </w:p>
        </w:tc>
        <w:tc>
          <w:tcPr>
            <w:tcW w:w="2693" w:type="dxa"/>
            <w:noWrap/>
            <w:hideMark/>
          </w:tcPr>
          <w:p w14:paraId="5D9825E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0.007846</w:t>
            </w:r>
          </w:p>
        </w:tc>
      </w:tr>
      <w:tr w:rsidR="00CD413C" w:rsidRPr="00DB0A35" w14:paraId="2ABCAD8D" w14:textId="77777777" w:rsidTr="00CD413C">
        <w:trPr>
          <w:trHeight w:val="289"/>
        </w:trPr>
        <w:tc>
          <w:tcPr>
            <w:tcW w:w="4106" w:type="dxa"/>
            <w:hideMark/>
          </w:tcPr>
          <w:p w14:paraId="527BB55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Caspase cascade in apoptosis</w:t>
            </w:r>
          </w:p>
        </w:tc>
        <w:tc>
          <w:tcPr>
            <w:tcW w:w="2552" w:type="dxa"/>
            <w:noWrap/>
            <w:hideMark/>
          </w:tcPr>
          <w:p w14:paraId="6EE93E9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2693" w:type="dxa"/>
            <w:noWrap/>
            <w:hideMark/>
          </w:tcPr>
          <w:p w14:paraId="0512511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0.011422</w:t>
            </w:r>
          </w:p>
        </w:tc>
      </w:tr>
      <w:tr w:rsidR="00CD413C" w:rsidRPr="00DB0A35" w14:paraId="4DBE8C77" w14:textId="77777777" w:rsidTr="00CD413C">
        <w:trPr>
          <w:trHeight w:val="265"/>
        </w:trPr>
        <w:tc>
          <w:tcPr>
            <w:tcW w:w="4106" w:type="dxa"/>
            <w:hideMark/>
          </w:tcPr>
          <w:p w14:paraId="235AD2C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Amyotrophic lateral sclerosis (ALS)</w:t>
            </w:r>
          </w:p>
        </w:tc>
        <w:tc>
          <w:tcPr>
            <w:tcW w:w="2552" w:type="dxa"/>
            <w:noWrap/>
            <w:hideMark/>
          </w:tcPr>
          <w:p w14:paraId="6E555DA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3" w:type="dxa"/>
            <w:noWrap/>
            <w:hideMark/>
          </w:tcPr>
          <w:p w14:paraId="5BF7D54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0.015016</w:t>
            </w:r>
          </w:p>
        </w:tc>
      </w:tr>
      <w:tr w:rsidR="00CD413C" w:rsidRPr="00DB0A35" w14:paraId="63CA0706" w14:textId="77777777" w:rsidTr="00CD413C">
        <w:trPr>
          <w:trHeight w:val="268"/>
        </w:trPr>
        <w:tc>
          <w:tcPr>
            <w:tcW w:w="4106" w:type="dxa"/>
            <w:hideMark/>
          </w:tcPr>
          <w:p w14:paraId="221F927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by FGFR1 mutants</w:t>
            </w:r>
          </w:p>
        </w:tc>
        <w:tc>
          <w:tcPr>
            <w:tcW w:w="2552" w:type="dxa"/>
            <w:noWrap/>
            <w:hideMark/>
          </w:tcPr>
          <w:p w14:paraId="3043966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693" w:type="dxa"/>
            <w:noWrap/>
            <w:hideMark/>
          </w:tcPr>
          <w:p w14:paraId="2BEDFB2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0.019035</w:t>
            </w:r>
          </w:p>
        </w:tc>
      </w:tr>
      <w:tr w:rsidR="00CD413C" w:rsidRPr="00DB0A35" w14:paraId="54810345" w14:textId="77777777" w:rsidTr="00CD413C">
        <w:trPr>
          <w:trHeight w:val="273"/>
        </w:trPr>
        <w:tc>
          <w:tcPr>
            <w:tcW w:w="4106" w:type="dxa"/>
            <w:hideMark/>
          </w:tcPr>
          <w:p w14:paraId="587C5FE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Oncostatin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M</w:t>
            </w:r>
          </w:p>
        </w:tc>
        <w:tc>
          <w:tcPr>
            <w:tcW w:w="2552" w:type="dxa"/>
            <w:noWrap/>
            <w:hideMark/>
          </w:tcPr>
          <w:p w14:paraId="3678CC6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27</w:t>
            </w:r>
          </w:p>
        </w:tc>
        <w:tc>
          <w:tcPr>
            <w:tcW w:w="2693" w:type="dxa"/>
            <w:noWrap/>
            <w:hideMark/>
          </w:tcPr>
          <w:p w14:paraId="53468C4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0.025447</w:t>
            </w:r>
          </w:p>
        </w:tc>
      </w:tr>
      <w:tr w:rsidR="00CD413C" w:rsidRPr="00DB0A35" w14:paraId="14E1353C" w14:textId="77777777" w:rsidTr="00CD413C">
        <w:trPr>
          <w:trHeight w:val="418"/>
        </w:trPr>
        <w:tc>
          <w:tcPr>
            <w:tcW w:w="4106" w:type="dxa"/>
            <w:hideMark/>
          </w:tcPr>
          <w:p w14:paraId="746748B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Factors involved in megakaryocyte development and platelet production</w:t>
            </w:r>
          </w:p>
        </w:tc>
        <w:tc>
          <w:tcPr>
            <w:tcW w:w="2552" w:type="dxa"/>
            <w:noWrap/>
            <w:hideMark/>
          </w:tcPr>
          <w:p w14:paraId="395DFF8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3" w:type="dxa"/>
            <w:noWrap/>
            <w:hideMark/>
          </w:tcPr>
          <w:p w14:paraId="6620D6E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0.02827</w:t>
            </w:r>
          </w:p>
        </w:tc>
      </w:tr>
      <w:tr w:rsidR="00CD413C" w:rsidRPr="00DB0A35" w14:paraId="63AC5C7F" w14:textId="77777777" w:rsidTr="00CD413C">
        <w:trPr>
          <w:trHeight w:val="199"/>
        </w:trPr>
        <w:tc>
          <w:tcPr>
            <w:tcW w:w="4106" w:type="dxa"/>
            <w:hideMark/>
          </w:tcPr>
          <w:p w14:paraId="1EC4060E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Pathways in cancer</w:t>
            </w:r>
          </w:p>
        </w:tc>
        <w:tc>
          <w:tcPr>
            <w:tcW w:w="2552" w:type="dxa"/>
            <w:noWrap/>
            <w:hideMark/>
          </w:tcPr>
          <w:p w14:paraId="612916F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77</w:t>
            </w:r>
          </w:p>
        </w:tc>
        <w:tc>
          <w:tcPr>
            <w:tcW w:w="2693" w:type="dxa"/>
            <w:noWrap/>
            <w:hideMark/>
          </w:tcPr>
          <w:p w14:paraId="0062A6F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0.030483</w:t>
            </w:r>
          </w:p>
        </w:tc>
      </w:tr>
      <w:tr w:rsidR="00CD413C" w:rsidRPr="00DB0A35" w14:paraId="4DC065DB" w14:textId="77777777" w:rsidTr="00CD413C">
        <w:trPr>
          <w:trHeight w:val="245"/>
        </w:trPr>
        <w:tc>
          <w:tcPr>
            <w:tcW w:w="4106" w:type="dxa"/>
            <w:hideMark/>
          </w:tcPr>
          <w:p w14:paraId="66655D43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Glucocorticoid receptor regulatory network</w:t>
            </w:r>
          </w:p>
        </w:tc>
        <w:tc>
          <w:tcPr>
            <w:tcW w:w="2552" w:type="dxa"/>
            <w:noWrap/>
            <w:hideMark/>
          </w:tcPr>
          <w:p w14:paraId="59B7B57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2693" w:type="dxa"/>
            <w:noWrap/>
            <w:hideMark/>
          </w:tcPr>
          <w:p w14:paraId="77BAA10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0.033448</w:t>
            </w:r>
          </w:p>
        </w:tc>
      </w:tr>
      <w:tr w:rsidR="00CD413C" w:rsidRPr="00DB0A35" w14:paraId="2A5DA2E2" w14:textId="77777777" w:rsidTr="00CD413C">
        <w:trPr>
          <w:trHeight w:val="263"/>
        </w:trPr>
        <w:tc>
          <w:tcPr>
            <w:tcW w:w="4106" w:type="dxa"/>
            <w:hideMark/>
          </w:tcPr>
          <w:p w14:paraId="69105401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p53 signaling pathway</w:t>
            </w:r>
          </w:p>
        </w:tc>
        <w:tc>
          <w:tcPr>
            <w:tcW w:w="2552" w:type="dxa"/>
            <w:noWrap/>
            <w:hideMark/>
          </w:tcPr>
          <w:p w14:paraId="3273953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2693" w:type="dxa"/>
            <w:noWrap/>
            <w:hideMark/>
          </w:tcPr>
          <w:p w14:paraId="1730133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0.033448</w:t>
            </w:r>
          </w:p>
        </w:tc>
      </w:tr>
      <w:tr w:rsidR="00CD413C" w:rsidRPr="00DB0A35" w14:paraId="36EF9463" w14:textId="77777777" w:rsidTr="00CD413C">
        <w:trPr>
          <w:trHeight w:val="267"/>
        </w:trPr>
        <w:tc>
          <w:tcPr>
            <w:tcW w:w="4106" w:type="dxa"/>
            <w:hideMark/>
          </w:tcPr>
          <w:p w14:paraId="653E8EA4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Interferon Signaling</w:t>
            </w:r>
          </w:p>
        </w:tc>
        <w:tc>
          <w:tcPr>
            <w:tcW w:w="2552" w:type="dxa"/>
            <w:noWrap/>
            <w:hideMark/>
          </w:tcPr>
          <w:p w14:paraId="2BF321E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3" w:type="dxa"/>
            <w:noWrap/>
            <w:hideMark/>
          </w:tcPr>
          <w:p w14:paraId="2968DCE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0.044833</w:t>
            </w:r>
          </w:p>
        </w:tc>
      </w:tr>
      <w:tr w:rsidR="00CD413C" w:rsidRPr="00DB0A35" w14:paraId="21E9CCA3" w14:textId="77777777" w:rsidTr="00CD413C">
        <w:trPr>
          <w:trHeight w:val="143"/>
        </w:trPr>
        <w:tc>
          <w:tcPr>
            <w:tcW w:w="4106" w:type="dxa"/>
            <w:hideMark/>
          </w:tcPr>
          <w:p w14:paraId="201C673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by FGFR mutants</w:t>
            </w:r>
          </w:p>
        </w:tc>
        <w:tc>
          <w:tcPr>
            <w:tcW w:w="2552" w:type="dxa"/>
            <w:noWrap/>
            <w:hideMark/>
          </w:tcPr>
          <w:p w14:paraId="7CB08D3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15</w:t>
            </w:r>
          </w:p>
        </w:tc>
        <w:tc>
          <w:tcPr>
            <w:tcW w:w="2693" w:type="dxa"/>
            <w:noWrap/>
            <w:hideMark/>
          </w:tcPr>
          <w:p w14:paraId="1C2711F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0.051006</w:t>
            </w:r>
          </w:p>
        </w:tc>
      </w:tr>
      <w:tr w:rsidR="00CD413C" w:rsidRPr="00DB0A35" w14:paraId="6D599BBD" w14:textId="77777777" w:rsidTr="00CD413C">
        <w:trPr>
          <w:trHeight w:val="161"/>
        </w:trPr>
        <w:tc>
          <w:tcPr>
            <w:tcW w:w="4106" w:type="dxa"/>
            <w:hideMark/>
          </w:tcPr>
          <w:p w14:paraId="215C45C2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EPO signaling pathway</w:t>
            </w:r>
          </w:p>
        </w:tc>
        <w:tc>
          <w:tcPr>
            <w:tcW w:w="2552" w:type="dxa"/>
            <w:noWrap/>
            <w:hideMark/>
          </w:tcPr>
          <w:p w14:paraId="6BECF45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  <w:tc>
          <w:tcPr>
            <w:tcW w:w="2693" w:type="dxa"/>
            <w:noWrap/>
            <w:hideMark/>
          </w:tcPr>
          <w:p w14:paraId="7C65ED9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0.064226</w:t>
            </w:r>
          </w:p>
        </w:tc>
      </w:tr>
      <w:tr w:rsidR="00CD413C" w:rsidRPr="00DB0A35" w14:paraId="37F8EB74" w14:textId="77777777" w:rsidTr="00CD413C">
        <w:trPr>
          <w:trHeight w:val="193"/>
        </w:trPr>
        <w:tc>
          <w:tcPr>
            <w:tcW w:w="4106" w:type="dxa"/>
            <w:hideMark/>
          </w:tcPr>
          <w:p w14:paraId="21B89DA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Inhibition of cellular proliferation by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gleevec</w:t>
            </w:r>
            <w:proofErr w:type="spellEnd"/>
          </w:p>
        </w:tc>
        <w:tc>
          <w:tcPr>
            <w:tcW w:w="2552" w:type="dxa"/>
            <w:noWrap/>
            <w:hideMark/>
          </w:tcPr>
          <w:p w14:paraId="4285744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  <w:tc>
          <w:tcPr>
            <w:tcW w:w="2693" w:type="dxa"/>
            <w:noWrap/>
            <w:hideMark/>
          </w:tcPr>
          <w:p w14:paraId="14CA826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0.064226</w:t>
            </w:r>
          </w:p>
        </w:tc>
      </w:tr>
      <w:tr w:rsidR="00CD413C" w:rsidRPr="00DB0A35" w14:paraId="7B2F9424" w14:textId="77777777" w:rsidTr="00CD413C">
        <w:trPr>
          <w:trHeight w:val="226"/>
        </w:trPr>
        <w:tc>
          <w:tcPr>
            <w:tcW w:w="4106" w:type="dxa"/>
            <w:hideMark/>
          </w:tcPr>
          <w:p w14:paraId="636D92A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Immune System</w:t>
            </w:r>
          </w:p>
        </w:tc>
        <w:tc>
          <w:tcPr>
            <w:tcW w:w="2552" w:type="dxa"/>
            <w:noWrap/>
            <w:hideMark/>
          </w:tcPr>
          <w:p w14:paraId="7DA04F3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161</w:t>
            </w:r>
          </w:p>
        </w:tc>
        <w:tc>
          <w:tcPr>
            <w:tcW w:w="2693" w:type="dxa"/>
            <w:noWrap/>
            <w:hideMark/>
          </w:tcPr>
          <w:p w14:paraId="0A0BA11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0.068943</w:t>
            </w:r>
          </w:p>
        </w:tc>
      </w:tr>
      <w:tr w:rsidR="00CD413C" w:rsidRPr="00DB0A35" w14:paraId="6346C0FF" w14:textId="77777777" w:rsidTr="00CD413C">
        <w:trPr>
          <w:trHeight w:val="115"/>
        </w:trPr>
        <w:tc>
          <w:tcPr>
            <w:tcW w:w="4106" w:type="dxa"/>
            <w:hideMark/>
          </w:tcPr>
          <w:p w14:paraId="6B53306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IL2-mediated signaling events</w:t>
            </w:r>
          </w:p>
        </w:tc>
        <w:tc>
          <w:tcPr>
            <w:tcW w:w="2552" w:type="dxa"/>
            <w:noWrap/>
            <w:hideMark/>
          </w:tcPr>
          <w:p w14:paraId="717494B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18</w:t>
            </w:r>
          </w:p>
        </w:tc>
        <w:tc>
          <w:tcPr>
            <w:tcW w:w="2693" w:type="dxa"/>
            <w:noWrap/>
            <w:hideMark/>
          </w:tcPr>
          <w:p w14:paraId="207929D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0.071243</w:t>
            </w:r>
          </w:p>
        </w:tc>
      </w:tr>
      <w:tr w:rsidR="00CD413C" w:rsidRPr="00DB0A35" w14:paraId="1D818E98" w14:textId="77777777" w:rsidTr="00CD413C">
        <w:trPr>
          <w:trHeight w:val="147"/>
        </w:trPr>
        <w:tc>
          <w:tcPr>
            <w:tcW w:w="4106" w:type="dxa"/>
            <w:hideMark/>
          </w:tcPr>
          <w:p w14:paraId="2C66D0B4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IL6-mediated signaling events</w:t>
            </w:r>
          </w:p>
        </w:tc>
        <w:tc>
          <w:tcPr>
            <w:tcW w:w="2552" w:type="dxa"/>
            <w:noWrap/>
            <w:hideMark/>
          </w:tcPr>
          <w:p w14:paraId="7F61499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18</w:t>
            </w:r>
          </w:p>
        </w:tc>
        <w:tc>
          <w:tcPr>
            <w:tcW w:w="2693" w:type="dxa"/>
            <w:noWrap/>
            <w:hideMark/>
          </w:tcPr>
          <w:p w14:paraId="52518C5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0.071243</w:t>
            </w:r>
          </w:p>
        </w:tc>
      </w:tr>
      <w:tr w:rsidR="00CD413C" w:rsidRPr="00DB0A35" w14:paraId="60E3F42E" w14:textId="77777777" w:rsidTr="00CD413C">
        <w:trPr>
          <w:trHeight w:val="165"/>
        </w:trPr>
        <w:tc>
          <w:tcPr>
            <w:tcW w:w="4106" w:type="dxa"/>
            <w:hideMark/>
          </w:tcPr>
          <w:p w14:paraId="0E481E6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Alternative complement pathway</w:t>
            </w:r>
          </w:p>
        </w:tc>
        <w:tc>
          <w:tcPr>
            <w:tcW w:w="2552" w:type="dxa"/>
            <w:noWrap/>
            <w:hideMark/>
          </w:tcPr>
          <w:p w14:paraId="7FC356A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03E0C4A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463516EF" w14:textId="77777777" w:rsidTr="00CD413C">
        <w:trPr>
          <w:trHeight w:val="197"/>
        </w:trPr>
        <w:tc>
          <w:tcPr>
            <w:tcW w:w="4106" w:type="dxa"/>
            <w:hideMark/>
          </w:tcPr>
          <w:p w14:paraId="241B828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Apoptotic signaling in response to DNA damage</w:t>
            </w:r>
          </w:p>
        </w:tc>
        <w:tc>
          <w:tcPr>
            <w:tcW w:w="2552" w:type="dxa"/>
            <w:noWrap/>
            <w:hideMark/>
          </w:tcPr>
          <w:p w14:paraId="4E6BF5A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1EBCA5E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52411415" w14:textId="77777777" w:rsidTr="00CD413C">
        <w:trPr>
          <w:trHeight w:val="371"/>
        </w:trPr>
        <w:tc>
          <w:tcPr>
            <w:tcW w:w="4106" w:type="dxa"/>
            <w:hideMark/>
          </w:tcPr>
          <w:p w14:paraId="7DBDB95E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Caspase-mediated cleavage of cytoskeletal proteins</w:t>
            </w:r>
          </w:p>
        </w:tc>
        <w:tc>
          <w:tcPr>
            <w:tcW w:w="2552" w:type="dxa"/>
            <w:noWrap/>
            <w:hideMark/>
          </w:tcPr>
          <w:p w14:paraId="727D569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4D6FBA0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723A357A" w14:textId="77777777" w:rsidTr="00CD413C">
        <w:trPr>
          <w:trHeight w:val="288"/>
        </w:trPr>
        <w:tc>
          <w:tcPr>
            <w:tcW w:w="4106" w:type="dxa"/>
            <w:hideMark/>
          </w:tcPr>
          <w:p w14:paraId="25AC4C8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Classical complement pathway</w:t>
            </w:r>
          </w:p>
        </w:tc>
        <w:tc>
          <w:tcPr>
            <w:tcW w:w="2552" w:type="dxa"/>
            <w:noWrap/>
            <w:hideMark/>
          </w:tcPr>
          <w:p w14:paraId="5E00F49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65B52AD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084C79F3" w14:textId="77777777" w:rsidTr="00CD413C">
        <w:trPr>
          <w:trHeight w:val="288"/>
        </w:trPr>
        <w:tc>
          <w:tcPr>
            <w:tcW w:w="4106" w:type="dxa"/>
            <w:hideMark/>
          </w:tcPr>
          <w:p w14:paraId="3E227751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G1/S DNA Damage Checkpoints</w:t>
            </w:r>
          </w:p>
        </w:tc>
        <w:tc>
          <w:tcPr>
            <w:tcW w:w="2552" w:type="dxa"/>
            <w:noWrap/>
            <w:hideMark/>
          </w:tcPr>
          <w:p w14:paraId="4B482AC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2A9DF1A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14578AF5" w14:textId="77777777" w:rsidTr="00CD413C">
        <w:trPr>
          <w:trHeight w:val="131"/>
        </w:trPr>
        <w:tc>
          <w:tcPr>
            <w:tcW w:w="4106" w:type="dxa"/>
            <w:hideMark/>
          </w:tcPr>
          <w:p w14:paraId="78EF106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G2/M Checkpoints</w:t>
            </w:r>
          </w:p>
        </w:tc>
        <w:tc>
          <w:tcPr>
            <w:tcW w:w="2552" w:type="dxa"/>
            <w:noWrap/>
            <w:hideMark/>
          </w:tcPr>
          <w:p w14:paraId="06562BC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32DAF0E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07569888" w14:textId="77777777" w:rsidTr="00CD413C">
        <w:trPr>
          <w:trHeight w:val="291"/>
        </w:trPr>
        <w:tc>
          <w:tcPr>
            <w:tcW w:w="4106" w:type="dxa"/>
            <w:hideMark/>
          </w:tcPr>
          <w:p w14:paraId="7D7A9AB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Granzyme a mediated apoptosis pathway</w:t>
            </w:r>
          </w:p>
        </w:tc>
        <w:tc>
          <w:tcPr>
            <w:tcW w:w="2552" w:type="dxa"/>
            <w:noWrap/>
            <w:hideMark/>
          </w:tcPr>
          <w:p w14:paraId="638E43C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63CB3FA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1C79FFF6" w14:textId="77777777" w:rsidTr="00CD413C">
        <w:trPr>
          <w:trHeight w:val="139"/>
        </w:trPr>
        <w:tc>
          <w:tcPr>
            <w:tcW w:w="4106" w:type="dxa"/>
            <w:hideMark/>
          </w:tcPr>
          <w:p w14:paraId="2026543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IFN gamma signaling</w:t>
            </w:r>
          </w:p>
        </w:tc>
        <w:tc>
          <w:tcPr>
            <w:tcW w:w="2552" w:type="dxa"/>
            <w:noWrap/>
            <w:hideMark/>
          </w:tcPr>
          <w:p w14:paraId="7979FF1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583C4D9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346F43C7" w14:textId="77777777" w:rsidTr="00CD413C">
        <w:trPr>
          <w:trHeight w:val="171"/>
        </w:trPr>
        <w:tc>
          <w:tcPr>
            <w:tcW w:w="4106" w:type="dxa"/>
            <w:hideMark/>
          </w:tcPr>
          <w:p w14:paraId="0F5D533E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IFN gamma signaling pathway</w:t>
            </w:r>
          </w:p>
        </w:tc>
        <w:tc>
          <w:tcPr>
            <w:tcW w:w="2552" w:type="dxa"/>
            <w:noWrap/>
            <w:hideMark/>
          </w:tcPr>
          <w:p w14:paraId="0A4F20F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18B009A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3E3D1CE8" w14:textId="77777777" w:rsidTr="00CD413C">
        <w:trPr>
          <w:trHeight w:val="288"/>
        </w:trPr>
        <w:tc>
          <w:tcPr>
            <w:tcW w:w="4106" w:type="dxa"/>
            <w:hideMark/>
          </w:tcPr>
          <w:p w14:paraId="2B8809A7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Interleukin-1 processing</w:t>
            </w:r>
          </w:p>
        </w:tc>
        <w:tc>
          <w:tcPr>
            <w:tcW w:w="2552" w:type="dxa"/>
            <w:noWrap/>
            <w:hideMark/>
          </w:tcPr>
          <w:p w14:paraId="1CE715C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683B190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6A63B181" w14:textId="77777777" w:rsidTr="00CD413C">
        <w:trPr>
          <w:trHeight w:val="179"/>
        </w:trPr>
        <w:tc>
          <w:tcPr>
            <w:tcW w:w="4106" w:type="dxa"/>
            <w:hideMark/>
          </w:tcPr>
          <w:p w14:paraId="498ABC8F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Lectin induced complement pathway</w:t>
            </w:r>
          </w:p>
        </w:tc>
        <w:tc>
          <w:tcPr>
            <w:tcW w:w="2552" w:type="dxa"/>
            <w:noWrap/>
            <w:hideMark/>
          </w:tcPr>
          <w:p w14:paraId="6A70905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7B5E440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2E696025" w14:textId="77777777" w:rsidTr="00CD413C">
        <w:trPr>
          <w:trHeight w:val="71"/>
        </w:trPr>
        <w:tc>
          <w:tcPr>
            <w:tcW w:w="4106" w:type="dxa"/>
            <w:hideMark/>
          </w:tcPr>
          <w:p w14:paraId="0D9D854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PERK regulates gene expression</w:t>
            </w:r>
          </w:p>
        </w:tc>
        <w:tc>
          <w:tcPr>
            <w:tcW w:w="2552" w:type="dxa"/>
            <w:noWrap/>
            <w:hideMark/>
          </w:tcPr>
          <w:p w14:paraId="6F0F698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3D4F833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4D7F2CB2" w14:textId="77777777" w:rsidTr="00CD413C">
        <w:trPr>
          <w:trHeight w:val="243"/>
        </w:trPr>
        <w:tc>
          <w:tcPr>
            <w:tcW w:w="4106" w:type="dxa"/>
            <w:hideMark/>
          </w:tcPr>
          <w:p w14:paraId="1B9A47C1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Regulation of Apoptosis</w:t>
            </w:r>
          </w:p>
        </w:tc>
        <w:tc>
          <w:tcPr>
            <w:tcW w:w="2552" w:type="dxa"/>
            <w:noWrap/>
            <w:hideMark/>
          </w:tcPr>
          <w:p w14:paraId="08BF889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36E6C0C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11FE5EC7" w14:textId="77777777" w:rsidTr="00CD413C">
        <w:trPr>
          <w:trHeight w:val="275"/>
        </w:trPr>
        <w:tc>
          <w:tcPr>
            <w:tcW w:w="4106" w:type="dxa"/>
            <w:hideMark/>
          </w:tcPr>
          <w:p w14:paraId="22E299A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Terminal pathway of complement</w:t>
            </w:r>
          </w:p>
        </w:tc>
        <w:tc>
          <w:tcPr>
            <w:tcW w:w="2552" w:type="dxa"/>
            <w:noWrap/>
            <w:hideMark/>
          </w:tcPr>
          <w:p w14:paraId="6A2D989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7243115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2382BA6E" w14:textId="77777777" w:rsidTr="00CD413C">
        <w:trPr>
          <w:trHeight w:val="421"/>
        </w:trPr>
        <w:tc>
          <w:tcPr>
            <w:tcW w:w="4106" w:type="dxa"/>
            <w:hideMark/>
          </w:tcPr>
          <w:p w14:paraId="6686B61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The information processing pathway at the IFN beta enhancer</w:t>
            </w:r>
          </w:p>
        </w:tc>
        <w:tc>
          <w:tcPr>
            <w:tcW w:w="2552" w:type="dxa"/>
            <w:noWrap/>
            <w:hideMark/>
          </w:tcPr>
          <w:p w14:paraId="5905246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3551F07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0.073891</w:t>
            </w:r>
          </w:p>
        </w:tc>
      </w:tr>
      <w:tr w:rsidR="00CD413C" w:rsidRPr="00DB0A35" w14:paraId="37F14708" w14:textId="77777777" w:rsidTr="00CD413C">
        <w:trPr>
          <w:trHeight w:val="201"/>
        </w:trPr>
        <w:tc>
          <w:tcPr>
            <w:tcW w:w="4106" w:type="dxa"/>
            <w:hideMark/>
          </w:tcPr>
          <w:p w14:paraId="6936E673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BCR</w:t>
            </w:r>
          </w:p>
        </w:tc>
        <w:tc>
          <w:tcPr>
            <w:tcW w:w="2552" w:type="dxa"/>
            <w:noWrap/>
            <w:hideMark/>
          </w:tcPr>
          <w:p w14:paraId="7A33B77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70</w:t>
            </w:r>
          </w:p>
        </w:tc>
        <w:tc>
          <w:tcPr>
            <w:tcW w:w="2693" w:type="dxa"/>
            <w:noWrap/>
            <w:hideMark/>
          </w:tcPr>
          <w:p w14:paraId="2D1273C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0.084334</w:t>
            </w:r>
          </w:p>
        </w:tc>
      </w:tr>
      <w:tr w:rsidR="00CD413C" w:rsidRPr="00DB0A35" w14:paraId="680022F9" w14:textId="77777777" w:rsidTr="00CD413C">
        <w:trPr>
          <w:trHeight w:val="274"/>
        </w:trPr>
        <w:tc>
          <w:tcPr>
            <w:tcW w:w="4106" w:type="dxa"/>
            <w:hideMark/>
          </w:tcPr>
          <w:p w14:paraId="3E3EC34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Amoebiasis</w:t>
            </w:r>
          </w:p>
        </w:tc>
        <w:tc>
          <w:tcPr>
            <w:tcW w:w="2552" w:type="dxa"/>
            <w:noWrap/>
            <w:hideMark/>
          </w:tcPr>
          <w:p w14:paraId="08D6CF5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20</w:t>
            </w:r>
          </w:p>
        </w:tc>
        <w:tc>
          <w:tcPr>
            <w:tcW w:w="2693" w:type="dxa"/>
            <w:noWrap/>
            <w:hideMark/>
          </w:tcPr>
          <w:p w14:paraId="33DE08B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0.086013</w:t>
            </w:r>
          </w:p>
        </w:tc>
      </w:tr>
      <w:tr w:rsidR="00CD413C" w:rsidRPr="00DB0A35" w14:paraId="44746911" w14:textId="77777777" w:rsidTr="00CD413C">
        <w:trPr>
          <w:trHeight w:val="274"/>
        </w:trPr>
        <w:tc>
          <w:tcPr>
            <w:tcW w:w="4106" w:type="dxa"/>
            <w:hideMark/>
          </w:tcPr>
          <w:p w14:paraId="684A9EE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GPCR signaling</w:t>
            </w:r>
          </w:p>
        </w:tc>
        <w:tc>
          <w:tcPr>
            <w:tcW w:w="2552" w:type="dxa"/>
            <w:noWrap/>
            <w:hideMark/>
          </w:tcPr>
          <w:p w14:paraId="11BE9B6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20</w:t>
            </w:r>
          </w:p>
        </w:tc>
        <w:tc>
          <w:tcPr>
            <w:tcW w:w="2693" w:type="dxa"/>
            <w:noWrap/>
            <w:hideMark/>
          </w:tcPr>
          <w:p w14:paraId="585B5FB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0.086013</w:t>
            </w:r>
          </w:p>
        </w:tc>
      </w:tr>
      <w:tr w:rsidR="00CD413C" w:rsidRPr="00DB0A35" w14:paraId="4F9D4757" w14:textId="77777777" w:rsidTr="00CD413C">
        <w:trPr>
          <w:trHeight w:val="274"/>
        </w:trPr>
        <w:tc>
          <w:tcPr>
            <w:tcW w:w="4106" w:type="dxa"/>
            <w:hideMark/>
          </w:tcPr>
          <w:p w14:paraId="40EF8CB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IL2</w:t>
            </w:r>
          </w:p>
        </w:tc>
        <w:tc>
          <w:tcPr>
            <w:tcW w:w="2552" w:type="dxa"/>
            <w:noWrap/>
            <w:hideMark/>
          </w:tcPr>
          <w:p w14:paraId="40F7072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44</w:t>
            </w:r>
          </w:p>
        </w:tc>
        <w:tc>
          <w:tcPr>
            <w:tcW w:w="2693" w:type="dxa"/>
            <w:noWrap/>
            <w:hideMark/>
          </w:tcPr>
          <w:p w14:paraId="5FDA2A8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0.0898</w:t>
            </w:r>
          </w:p>
        </w:tc>
      </w:tr>
      <w:tr w:rsidR="00CD413C" w:rsidRPr="00DB0A35" w14:paraId="7DE559F6" w14:textId="77777777" w:rsidTr="00CD413C">
        <w:trPr>
          <w:trHeight w:val="132"/>
        </w:trPr>
        <w:tc>
          <w:tcPr>
            <w:tcW w:w="4106" w:type="dxa"/>
            <w:hideMark/>
          </w:tcPr>
          <w:p w14:paraId="5FC6C273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by Interleukins</w:t>
            </w:r>
          </w:p>
        </w:tc>
        <w:tc>
          <w:tcPr>
            <w:tcW w:w="2552" w:type="dxa"/>
            <w:noWrap/>
            <w:hideMark/>
          </w:tcPr>
          <w:p w14:paraId="671E9A8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44</w:t>
            </w:r>
          </w:p>
        </w:tc>
        <w:tc>
          <w:tcPr>
            <w:tcW w:w="2693" w:type="dxa"/>
            <w:noWrap/>
            <w:hideMark/>
          </w:tcPr>
          <w:p w14:paraId="1C1C1F3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0.0898</w:t>
            </w:r>
          </w:p>
        </w:tc>
      </w:tr>
      <w:tr w:rsidR="00CD413C" w:rsidRPr="00DB0A35" w14:paraId="25F7D929" w14:textId="77777777" w:rsidTr="00CD413C">
        <w:trPr>
          <w:trHeight w:val="292"/>
        </w:trPr>
        <w:tc>
          <w:tcPr>
            <w:tcW w:w="4106" w:type="dxa"/>
            <w:hideMark/>
          </w:tcPr>
          <w:p w14:paraId="62B9374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lastRenderedPageBreak/>
              <w:t>Antiviral mechanism by IFN-stimulated genes</w:t>
            </w:r>
          </w:p>
        </w:tc>
        <w:tc>
          <w:tcPr>
            <w:tcW w:w="2552" w:type="dxa"/>
            <w:noWrap/>
            <w:hideMark/>
          </w:tcPr>
          <w:p w14:paraId="768AF4B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4BDADA5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41031E96" w14:textId="77777777" w:rsidTr="00CD413C">
        <w:trPr>
          <w:trHeight w:val="154"/>
        </w:trPr>
        <w:tc>
          <w:tcPr>
            <w:tcW w:w="4106" w:type="dxa"/>
            <w:hideMark/>
          </w:tcPr>
          <w:p w14:paraId="3052B64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Cell Cycle Checkpoints</w:t>
            </w:r>
          </w:p>
        </w:tc>
        <w:tc>
          <w:tcPr>
            <w:tcW w:w="2552" w:type="dxa"/>
            <w:noWrap/>
            <w:hideMark/>
          </w:tcPr>
          <w:p w14:paraId="7027F7C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485A087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1F02190D" w14:textId="77777777" w:rsidTr="00CD413C">
        <w:trPr>
          <w:trHeight w:val="288"/>
        </w:trPr>
        <w:tc>
          <w:tcPr>
            <w:tcW w:w="4106" w:type="dxa"/>
            <w:hideMark/>
          </w:tcPr>
          <w:p w14:paraId="2FB92F2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Complement cascade</w:t>
            </w:r>
          </w:p>
        </w:tc>
        <w:tc>
          <w:tcPr>
            <w:tcW w:w="2552" w:type="dxa"/>
            <w:noWrap/>
            <w:hideMark/>
          </w:tcPr>
          <w:p w14:paraId="6E5353D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0DC378E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04828BD7" w14:textId="77777777" w:rsidTr="00CD413C">
        <w:trPr>
          <w:trHeight w:val="446"/>
        </w:trPr>
        <w:tc>
          <w:tcPr>
            <w:tcW w:w="4106" w:type="dxa"/>
            <w:hideMark/>
          </w:tcPr>
          <w:p w14:paraId="2E87C71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Cyclin A:Cdk2-associated events at S phase entry</w:t>
            </w:r>
          </w:p>
        </w:tc>
        <w:tc>
          <w:tcPr>
            <w:tcW w:w="2552" w:type="dxa"/>
            <w:noWrap/>
            <w:hideMark/>
          </w:tcPr>
          <w:p w14:paraId="29EE70A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3B63F38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7113AC5C" w14:textId="77777777" w:rsidTr="00CD413C">
        <w:trPr>
          <w:trHeight w:val="367"/>
        </w:trPr>
        <w:tc>
          <w:tcPr>
            <w:tcW w:w="4106" w:type="dxa"/>
            <w:hideMark/>
          </w:tcPr>
          <w:p w14:paraId="1F3B6C02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Cyclin E associated events during G1/S transition </w:t>
            </w:r>
          </w:p>
        </w:tc>
        <w:tc>
          <w:tcPr>
            <w:tcW w:w="2552" w:type="dxa"/>
            <w:noWrap/>
            <w:hideMark/>
          </w:tcPr>
          <w:p w14:paraId="45AB455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569018C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55EA8FF3" w14:textId="77777777" w:rsidTr="00CD413C">
        <w:trPr>
          <w:trHeight w:val="445"/>
        </w:trPr>
        <w:tc>
          <w:tcPr>
            <w:tcW w:w="4106" w:type="dxa"/>
            <w:hideMark/>
          </w:tcPr>
          <w:p w14:paraId="1AC8415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Estrogen responsive protein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efp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controls cell cycle and breast tumors growth</w:t>
            </w:r>
          </w:p>
        </w:tc>
        <w:tc>
          <w:tcPr>
            <w:tcW w:w="2552" w:type="dxa"/>
            <w:noWrap/>
            <w:hideMark/>
          </w:tcPr>
          <w:p w14:paraId="0F80045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3D32837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0986433A" w14:textId="77777777" w:rsidTr="00CD413C">
        <w:trPr>
          <w:trHeight w:val="226"/>
        </w:trPr>
        <w:tc>
          <w:tcPr>
            <w:tcW w:w="4106" w:type="dxa"/>
            <w:hideMark/>
          </w:tcPr>
          <w:p w14:paraId="22A132B3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G0 and Early G1</w:t>
            </w:r>
          </w:p>
        </w:tc>
        <w:tc>
          <w:tcPr>
            <w:tcW w:w="2552" w:type="dxa"/>
            <w:noWrap/>
            <w:hideMark/>
          </w:tcPr>
          <w:p w14:paraId="1D22B33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574191E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0191FA47" w14:textId="77777777" w:rsidTr="00CD413C">
        <w:trPr>
          <w:trHeight w:val="243"/>
        </w:trPr>
        <w:tc>
          <w:tcPr>
            <w:tcW w:w="4106" w:type="dxa"/>
            <w:hideMark/>
          </w:tcPr>
          <w:p w14:paraId="7ECDBD6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IFN alpha signaling</w:t>
            </w:r>
          </w:p>
        </w:tc>
        <w:tc>
          <w:tcPr>
            <w:tcW w:w="2552" w:type="dxa"/>
            <w:noWrap/>
            <w:hideMark/>
          </w:tcPr>
          <w:p w14:paraId="35E8984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3727812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0E56B617" w14:textId="77777777" w:rsidTr="00CD413C">
        <w:trPr>
          <w:trHeight w:val="289"/>
        </w:trPr>
        <w:tc>
          <w:tcPr>
            <w:tcW w:w="4106" w:type="dxa"/>
            <w:hideMark/>
          </w:tcPr>
          <w:p w14:paraId="583B321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IRAK1 recruits IKK complex</w:t>
            </w:r>
          </w:p>
        </w:tc>
        <w:tc>
          <w:tcPr>
            <w:tcW w:w="2552" w:type="dxa"/>
            <w:noWrap/>
            <w:hideMark/>
          </w:tcPr>
          <w:p w14:paraId="71FE3E7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41AFBF9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665E8CAD" w14:textId="77777777" w:rsidTr="00CD413C">
        <w:trPr>
          <w:trHeight w:val="576"/>
        </w:trPr>
        <w:tc>
          <w:tcPr>
            <w:tcW w:w="4106" w:type="dxa"/>
            <w:hideMark/>
          </w:tcPr>
          <w:p w14:paraId="2F9451D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IRAK1 recruits IKK complex upon TLR7/8 or 9 stimulation</w:t>
            </w:r>
          </w:p>
        </w:tc>
        <w:tc>
          <w:tcPr>
            <w:tcW w:w="2552" w:type="dxa"/>
            <w:noWrap/>
            <w:hideMark/>
          </w:tcPr>
          <w:p w14:paraId="68149BD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79AC69A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614819B3" w14:textId="77777777" w:rsidTr="00CD413C">
        <w:trPr>
          <w:trHeight w:val="288"/>
        </w:trPr>
        <w:tc>
          <w:tcPr>
            <w:tcW w:w="4106" w:type="dxa"/>
            <w:hideMark/>
          </w:tcPr>
          <w:p w14:paraId="5447B4AB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ISG15 antiviral mechanism</w:t>
            </w:r>
          </w:p>
        </w:tc>
        <w:tc>
          <w:tcPr>
            <w:tcW w:w="2552" w:type="dxa"/>
            <w:noWrap/>
            <w:hideMark/>
          </w:tcPr>
          <w:p w14:paraId="5DEAEC9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18827ED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45B6F363" w14:textId="77777777" w:rsidTr="00CD413C">
        <w:trPr>
          <w:trHeight w:val="288"/>
        </w:trPr>
        <w:tc>
          <w:tcPr>
            <w:tcW w:w="4106" w:type="dxa"/>
            <w:hideMark/>
          </w:tcPr>
          <w:p w14:paraId="260ED8F2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Ifn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alpha signaling pathway</w:t>
            </w:r>
          </w:p>
        </w:tc>
        <w:tc>
          <w:tcPr>
            <w:tcW w:w="2552" w:type="dxa"/>
            <w:noWrap/>
            <w:hideMark/>
          </w:tcPr>
          <w:p w14:paraId="22A58B7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43E5108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52D5A2EF" w14:textId="77777777" w:rsidTr="00CD413C">
        <w:trPr>
          <w:trHeight w:val="288"/>
        </w:trPr>
        <w:tc>
          <w:tcPr>
            <w:tcW w:w="4106" w:type="dxa"/>
            <w:hideMark/>
          </w:tcPr>
          <w:p w14:paraId="16A4049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P53 signaling pathway</w:t>
            </w:r>
          </w:p>
        </w:tc>
        <w:tc>
          <w:tcPr>
            <w:tcW w:w="2552" w:type="dxa"/>
            <w:noWrap/>
            <w:hideMark/>
          </w:tcPr>
          <w:p w14:paraId="2D50F6B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1615868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26D14828" w14:textId="77777777" w:rsidTr="00CD413C">
        <w:trPr>
          <w:trHeight w:val="288"/>
        </w:trPr>
        <w:tc>
          <w:tcPr>
            <w:tcW w:w="4106" w:type="dxa"/>
            <w:hideMark/>
          </w:tcPr>
          <w:p w14:paraId="68D87AC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Pyruvate metabolism</w:t>
            </w:r>
          </w:p>
        </w:tc>
        <w:tc>
          <w:tcPr>
            <w:tcW w:w="2552" w:type="dxa"/>
            <w:noWrap/>
            <w:hideMark/>
          </w:tcPr>
          <w:p w14:paraId="53EAD08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724D9EC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1F8E5B94" w14:textId="77777777" w:rsidTr="00CD413C">
        <w:trPr>
          <w:trHeight w:val="177"/>
        </w:trPr>
        <w:tc>
          <w:tcPr>
            <w:tcW w:w="4106" w:type="dxa"/>
            <w:hideMark/>
          </w:tcPr>
          <w:p w14:paraId="45C9F6C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Regulation of Complement cascade</w:t>
            </w:r>
          </w:p>
        </w:tc>
        <w:tc>
          <w:tcPr>
            <w:tcW w:w="2552" w:type="dxa"/>
            <w:noWrap/>
            <w:hideMark/>
          </w:tcPr>
          <w:p w14:paraId="700D1EB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4261087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4EE9E78F" w14:textId="77777777" w:rsidTr="00CD413C">
        <w:trPr>
          <w:trHeight w:val="791"/>
        </w:trPr>
        <w:tc>
          <w:tcPr>
            <w:tcW w:w="4106" w:type="dxa"/>
            <w:hideMark/>
          </w:tcPr>
          <w:p w14:paraId="335C05E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Regulation of Insulin-like Growth Factor (IGF) transport and uptake by Insulin-like Growth Factor Binding Proteins (IGFBPs)</w:t>
            </w:r>
          </w:p>
        </w:tc>
        <w:tc>
          <w:tcPr>
            <w:tcW w:w="2552" w:type="dxa"/>
            <w:noWrap/>
            <w:hideMark/>
          </w:tcPr>
          <w:p w14:paraId="6C5B06D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7B217DF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49E3F9F3" w14:textId="77777777" w:rsidTr="00CD413C">
        <w:trPr>
          <w:trHeight w:val="263"/>
        </w:trPr>
        <w:tc>
          <w:tcPr>
            <w:tcW w:w="4106" w:type="dxa"/>
            <w:hideMark/>
          </w:tcPr>
          <w:p w14:paraId="7E6544C4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Regulation of cell cycle progression by plk3</w:t>
            </w:r>
          </w:p>
        </w:tc>
        <w:tc>
          <w:tcPr>
            <w:tcW w:w="2552" w:type="dxa"/>
            <w:noWrap/>
            <w:hideMark/>
          </w:tcPr>
          <w:p w14:paraId="0E0C220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0281D56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5FD94DC4" w14:textId="77777777" w:rsidTr="00CD413C">
        <w:trPr>
          <w:trHeight w:val="139"/>
        </w:trPr>
        <w:tc>
          <w:tcPr>
            <w:tcW w:w="4106" w:type="dxa"/>
            <w:hideMark/>
          </w:tcPr>
          <w:p w14:paraId="49F8C7F4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SHC-mediated cascade</w:t>
            </w:r>
          </w:p>
        </w:tc>
        <w:tc>
          <w:tcPr>
            <w:tcW w:w="2552" w:type="dxa"/>
            <w:noWrap/>
            <w:hideMark/>
          </w:tcPr>
          <w:p w14:paraId="681BC2F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0C136A15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3179CD10" w14:textId="77777777" w:rsidTr="00CD413C">
        <w:trPr>
          <w:trHeight w:val="171"/>
        </w:trPr>
        <w:tc>
          <w:tcPr>
            <w:tcW w:w="4106" w:type="dxa"/>
            <w:hideMark/>
          </w:tcPr>
          <w:p w14:paraId="2E89438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Stress induction of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hsp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regulation</w:t>
            </w:r>
          </w:p>
        </w:tc>
        <w:tc>
          <w:tcPr>
            <w:tcW w:w="2552" w:type="dxa"/>
            <w:noWrap/>
            <w:hideMark/>
          </w:tcPr>
          <w:p w14:paraId="62EF638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14CA570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  <w:tr w:rsidR="00CD413C" w:rsidRPr="00DB0A35" w14:paraId="1B671065" w14:textId="77777777" w:rsidTr="00CD413C">
        <w:trPr>
          <w:trHeight w:val="71"/>
        </w:trPr>
        <w:tc>
          <w:tcPr>
            <w:tcW w:w="4106" w:type="dxa"/>
            <w:hideMark/>
          </w:tcPr>
          <w:p w14:paraId="28BC9BA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Systemic lupus erythematosus</w:t>
            </w:r>
          </w:p>
        </w:tc>
        <w:tc>
          <w:tcPr>
            <w:tcW w:w="2552" w:type="dxa"/>
            <w:noWrap/>
            <w:hideMark/>
          </w:tcPr>
          <w:p w14:paraId="66AC426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797BBF4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0.097386</w:t>
            </w:r>
          </w:p>
        </w:tc>
      </w:tr>
    </w:tbl>
    <w:p w14:paraId="31C8290A" w14:textId="77777777" w:rsidR="00CD413C" w:rsidRPr="00DB0A35" w:rsidRDefault="00CD413C">
      <w:pPr>
        <w:rPr>
          <w:rFonts w:ascii="Palatino Linotype" w:hAnsi="Palatino Linotype"/>
          <w:b/>
          <w:bCs/>
          <w:sz w:val="18"/>
          <w:szCs w:val="18"/>
        </w:rPr>
      </w:pPr>
    </w:p>
    <w:p w14:paraId="4FE1607C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AF0559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9613F3B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36079CFD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718163A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73252F7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7C246C7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23C8EE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3B51A508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77A454D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92B8E8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F74BCDA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BF81AEF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9F20FBE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318BB4CD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78C33FA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300DFFCF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D0B1A4E" w14:textId="43C20DF1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69DB7D0" w14:textId="77777777" w:rsidR="005664C0" w:rsidRDefault="005664C0">
      <w:pPr>
        <w:rPr>
          <w:rFonts w:ascii="Palatino Linotype" w:hAnsi="Palatino Linotype"/>
          <w:b/>
          <w:bCs/>
          <w:sz w:val="18"/>
          <w:szCs w:val="18"/>
        </w:rPr>
      </w:pPr>
    </w:p>
    <w:p w14:paraId="2FF83E47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CC85F1E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9389325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AFEFBF7" w14:textId="4DF5C94E" w:rsidR="00CD413C" w:rsidRPr="00DB0A35" w:rsidRDefault="00CD413C">
      <w:pPr>
        <w:rPr>
          <w:rFonts w:ascii="Palatino Linotype" w:hAnsi="Palatino Linotype" w:cstheme="minorHAnsi"/>
          <w:sz w:val="18"/>
          <w:szCs w:val="18"/>
        </w:rPr>
      </w:pPr>
      <w:bookmarkStart w:id="3" w:name="_Hlk53783919"/>
      <w:r w:rsidRPr="00DB0A35">
        <w:rPr>
          <w:rFonts w:ascii="Palatino Linotype" w:hAnsi="Palatino Linotype"/>
          <w:b/>
          <w:bCs/>
          <w:sz w:val="18"/>
          <w:szCs w:val="18"/>
        </w:rPr>
        <w:lastRenderedPageBreak/>
        <w:t xml:space="preserve">Table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>S</w:t>
      </w:r>
      <w:r w:rsidRPr="00DB0A35">
        <w:rPr>
          <w:rFonts w:ascii="Palatino Linotype" w:hAnsi="Palatino Linotype"/>
          <w:b/>
          <w:bCs/>
          <w:sz w:val="18"/>
          <w:szCs w:val="18"/>
        </w:rPr>
        <w:t>4:</w:t>
      </w:r>
      <w:r w:rsidR="00177C8F" w:rsidRPr="00DB0A35">
        <w:rPr>
          <w:rFonts w:ascii="Palatino Linotype" w:hAnsi="Palatino Linotype"/>
          <w:b/>
          <w:bCs/>
          <w:sz w:val="18"/>
          <w:szCs w:val="18"/>
        </w:rPr>
        <w:t xml:space="preserve"> Upregulated signaling pathways in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MRSA-infected </w:t>
      </w:r>
      <w:r w:rsidR="00177C8F" w:rsidRPr="00DB0A35">
        <w:rPr>
          <w:rFonts w:ascii="Palatino Linotype" w:hAnsi="Palatino Linotype"/>
          <w:b/>
          <w:bCs/>
          <w:sz w:val="18"/>
          <w:szCs w:val="18"/>
        </w:rPr>
        <w:t>alveolar epithelial cells at the alveolar-capillary barrier.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 </w:t>
      </w:r>
      <w:bookmarkEnd w:id="3"/>
      <w:r w:rsidR="00177C8F" w:rsidRPr="00DB0A35">
        <w:rPr>
          <w:rFonts w:ascii="Palatino Linotype" w:hAnsi="Palatino Linotype"/>
          <w:sz w:val="18"/>
          <w:szCs w:val="18"/>
        </w:rPr>
        <w:t xml:space="preserve">Pathways represent those that were found to be activated in MRSA infected cells as compared to mock-infected controls at 24 h post-MRSA addition. Thresholds for pathways over-representation analysis were fold-change </w:t>
      </w:r>
      <w:r w:rsidR="00177C8F" w:rsidRPr="00DB0A35">
        <w:rPr>
          <w:rFonts w:ascii="Palatino Linotype" w:hAnsi="Palatino Linotype" w:cstheme="minorHAnsi"/>
          <w:sz w:val="18"/>
          <w:szCs w:val="18"/>
        </w:rPr>
        <w:t xml:space="preserve">≥1.5, p-value ≤ 0.05. </w:t>
      </w:r>
    </w:p>
    <w:p w14:paraId="4A930F4C" w14:textId="77777777" w:rsidR="00A351C7" w:rsidRPr="00DB0A35" w:rsidRDefault="00A351C7">
      <w:pPr>
        <w:rPr>
          <w:rFonts w:ascii="Palatino Linotype" w:hAnsi="Palatino Linotype"/>
          <w:b/>
          <w:bCs/>
          <w:sz w:val="18"/>
          <w:szCs w:val="18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248"/>
        <w:gridCol w:w="2551"/>
        <w:gridCol w:w="2694"/>
      </w:tblGrid>
      <w:tr w:rsidR="00CD413C" w:rsidRPr="00DB0A35" w14:paraId="0FB3A456" w14:textId="77777777" w:rsidTr="00CD413C">
        <w:trPr>
          <w:trHeight w:val="288"/>
        </w:trPr>
        <w:tc>
          <w:tcPr>
            <w:tcW w:w="4248" w:type="dxa"/>
            <w:hideMark/>
          </w:tcPr>
          <w:p w14:paraId="3314FE7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Name</w:t>
            </w:r>
          </w:p>
        </w:tc>
        <w:tc>
          <w:tcPr>
            <w:tcW w:w="2551" w:type="dxa"/>
            <w:noWrap/>
            <w:hideMark/>
          </w:tcPr>
          <w:p w14:paraId="4773A70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uploaded proteins</w:t>
            </w:r>
          </w:p>
        </w:tc>
        <w:tc>
          <w:tcPr>
            <w:tcW w:w="2694" w:type="dxa"/>
            <w:noWrap/>
            <w:hideMark/>
          </w:tcPr>
          <w:p w14:paraId="3ADB721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up-regulated p-value</w:t>
            </w:r>
          </w:p>
        </w:tc>
      </w:tr>
      <w:tr w:rsidR="00CD413C" w:rsidRPr="00DB0A35" w14:paraId="150E0595" w14:textId="77777777" w:rsidTr="00CD413C">
        <w:trPr>
          <w:trHeight w:val="683"/>
        </w:trPr>
        <w:tc>
          <w:tcPr>
            <w:tcW w:w="4248" w:type="dxa"/>
            <w:hideMark/>
          </w:tcPr>
          <w:p w14:paraId="79B42685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Regulation of Insulin-like Growth Factor (IGF) transport and uptake by Insulin-like Growth Factor Binding Proteins (IGFBPs)</w:t>
            </w:r>
          </w:p>
        </w:tc>
        <w:tc>
          <w:tcPr>
            <w:tcW w:w="2551" w:type="dxa"/>
            <w:noWrap/>
            <w:hideMark/>
          </w:tcPr>
          <w:p w14:paraId="0F36ADC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4" w:type="dxa"/>
            <w:noWrap/>
            <w:hideMark/>
          </w:tcPr>
          <w:p w14:paraId="3FB4C59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1.59E-04</w:t>
            </w:r>
          </w:p>
        </w:tc>
      </w:tr>
      <w:tr w:rsidR="00CD413C" w:rsidRPr="00DB0A35" w14:paraId="6845289E" w14:textId="77777777" w:rsidTr="00CD413C">
        <w:trPr>
          <w:trHeight w:val="211"/>
        </w:trPr>
        <w:tc>
          <w:tcPr>
            <w:tcW w:w="4248" w:type="dxa"/>
            <w:hideMark/>
          </w:tcPr>
          <w:p w14:paraId="55F8EE0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Metabolism of proteins</w:t>
            </w:r>
          </w:p>
        </w:tc>
        <w:tc>
          <w:tcPr>
            <w:tcW w:w="2551" w:type="dxa"/>
            <w:noWrap/>
            <w:hideMark/>
          </w:tcPr>
          <w:p w14:paraId="49D09EF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20</w:t>
            </w:r>
          </w:p>
        </w:tc>
        <w:tc>
          <w:tcPr>
            <w:tcW w:w="2694" w:type="dxa"/>
            <w:noWrap/>
            <w:hideMark/>
          </w:tcPr>
          <w:p w14:paraId="63705A4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0.004914</w:t>
            </w:r>
          </w:p>
        </w:tc>
      </w:tr>
      <w:tr w:rsidR="00CD413C" w:rsidRPr="00DB0A35" w14:paraId="2E34F721" w14:textId="77777777" w:rsidTr="00CD413C">
        <w:trPr>
          <w:trHeight w:val="229"/>
        </w:trPr>
        <w:tc>
          <w:tcPr>
            <w:tcW w:w="4248" w:type="dxa"/>
            <w:hideMark/>
          </w:tcPr>
          <w:p w14:paraId="40341DC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IGF1 signaling pathway</w:t>
            </w:r>
          </w:p>
        </w:tc>
        <w:tc>
          <w:tcPr>
            <w:tcW w:w="2551" w:type="dxa"/>
            <w:noWrap/>
            <w:hideMark/>
          </w:tcPr>
          <w:p w14:paraId="2A670FB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22</w:t>
            </w:r>
          </w:p>
        </w:tc>
        <w:tc>
          <w:tcPr>
            <w:tcW w:w="2694" w:type="dxa"/>
            <w:noWrap/>
            <w:hideMark/>
          </w:tcPr>
          <w:p w14:paraId="4ED3CB8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0.005958</w:t>
            </w:r>
          </w:p>
        </w:tc>
      </w:tr>
      <w:tr w:rsidR="00CD413C" w:rsidRPr="00DB0A35" w14:paraId="744A4B7D" w14:textId="77777777" w:rsidTr="00CD413C">
        <w:trPr>
          <w:trHeight w:val="133"/>
        </w:trPr>
        <w:tc>
          <w:tcPr>
            <w:tcW w:w="4248" w:type="dxa"/>
            <w:hideMark/>
          </w:tcPr>
          <w:p w14:paraId="40F9801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Interleukin-1 processing</w:t>
            </w:r>
          </w:p>
        </w:tc>
        <w:tc>
          <w:tcPr>
            <w:tcW w:w="2551" w:type="dxa"/>
            <w:noWrap/>
            <w:hideMark/>
          </w:tcPr>
          <w:p w14:paraId="3EB3905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4" w:type="dxa"/>
            <w:noWrap/>
            <w:hideMark/>
          </w:tcPr>
          <w:p w14:paraId="09B4B32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0.018828</w:t>
            </w:r>
          </w:p>
        </w:tc>
      </w:tr>
      <w:tr w:rsidR="00CD413C" w:rsidRPr="00DB0A35" w14:paraId="17C7479C" w14:textId="77777777" w:rsidTr="00CD413C">
        <w:trPr>
          <w:trHeight w:val="151"/>
        </w:trPr>
        <w:tc>
          <w:tcPr>
            <w:tcW w:w="4248" w:type="dxa"/>
            <w:hideMark/>
          </w:tcPr>
          <w:p w14:paraId="613EF691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PERK regulates gene expression</w:t>
            </w:r>
          </w:p>
        </w:tc>
        <w:tc>
          <w:tcPr>
            <w:tcW w:w="2551" w:type="dxa"/>
            <w:noWrap/>
            <w:hideMark/>
          </w:tcPr>
          <w:p w14:paraId="4785F1C4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4" w:type="dxa"/>
            <w:noWrap/>
            <w:hideMark/>
          </w:tcPr>
          <w:p w14:paraId="7898C4E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0.018828</w:t>
            </w:r>
          </w:p>
        </w:tc>
      </w:tr>
      <w:tr w:rsidR="00CD413C" w:rsidRPr="00DB0A35" w14:paraId="6003C5CB" w14:textId="77777777" w:rsidTr="00CD413C">
        <w:trPr>
          <w:trHeight w:val="183"/>
        </w:trPr>
        <w:tc>
          <w:tcPr>
            <w:tcW w:w="4248" w:type="dxa"/>
            <w:hideMark/>
          </w:tcPr>
          <w:p w14:paraId="5312F63A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D4gdi signaling pathway</w:t>
            </w:r>
          </w:p>
        </w:tc>
        <w:tc>
          <w:tcPr>
            <w:tcW w:w="2551" w:type="dxa"/>
            <w:noWrap/>
            <w:hideMark/>
          </w:tcPr>
          <w:p w14:paraId="197CDEA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4" w:type="dxa"/>
            <w:noWrap/>
            <w:hideMark/>
          </w:tcPr>
          <w:p w14:paraId="6676360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0.025051</w:t>
            </w:r>
          </w:p>
        </w:tc>
      </w:tr>
      <w:tr w:rsidR="00CD413C" w:rsidRPr="00DB0A35" w14:paraId="753541D6" w14:textId="77777777" w:rsidTr="00CD413C">
        <w:trPr>
          <w:trHeight w:val="73"/>
        </w:trPr>
        <w:tc>
          <w:tcPr>
            <w:tcW w:w="4248" w:type="dxa"/>
            <w:hideMark/>
          </w:tcPr>
          <w:p w14:paraId="0BC7E46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Internal ribosome entry pathway</w:t>
            </w:r>
          </w:p>
        </w:tc>
        <w:tc>
          <w:tcPr>
            <w:tcW w:w="2551" w:type="dxa"/>
            <w:noWrap/>
            <w:hideMark/>
          </w:tcPr>
          <w:p w14:paraId="0E90F25F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4" w:type="dxa"/>
            <w:noWrap/>
            <w:hideMark/>
          </w:tcPr>
          <w:p w14:paraId="69AEE287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0.025051</w:t>
            </w:r>
          </w:p>
        </w:tc>
      </w:tr>
      <w:tr w:rsidR="00CD413C" w:rsidRPr="00DB0A35" w14:paraId="2F17C574" w14:textId="77777777" w:rsidTr="00CD413C">
        <w:trPr>
          <w:trHeight w:val="247"/>
        </w:trPr>
        <w:tc>
          <w:tcPr>
            <w:tcW w:w="4248" w:type="dxa"/>
            <w:hideMark/>
          </w:tcPr>
          <w:p w14:paraId="172BA50F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Cellular roles of Anthrax toxin</w:t>
            </w:r>
          </w:p>
        </w:tc>
        <w:tc>
          <w:tcPr>
            <w:tcW w:w="2551" w:type="dxa"/>
            <w:noWrap/>
            <w:hideMark/>
          </w:tcPr>
          <w:p w14:paraId="0067DCB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4" w:type="dxa"/>
            <w:noWrap/>
            <w:hideMark/>
          </w:tcPr>
          <w:p w14:paraId="2B8BD93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0.031248</w:t>
            </w:r>
          </w:p>
        </w:tc>
      </w:tr>
      <w:tr w:rsidR="00CD413C" w:rsidRPr="00DB0A35" w14:paraId="36BDF2A5" w14:textId="77777777" w:rsidTr="00CD413C">
        <w:trPr>
          <w:trHeight w:val="137"/>
        </w:trPr>
        <w:tc>
          <w:tcPr>
            <w:tcW w:w="4248" w:type="dxa"/>
            <w:hideMark/>
          </w:tcPr>
          <w:p w14:paraId="3DFED226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Inflammasomes</w:t>
            </w:r>
          </w:p>
        </w:tc>
        <w:tc>
          <w:tcPr>
            <w:tcW w:w="2551" w:type="dxa"/>
            <w:noWrap/>
            <w:hideMark/>
          </w:tcPr>
          <w:p w14:paraId="73D0E1EE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4" w:type="dxa"/>
            <w:noWrap/>
            <w:hideMark/>
          </w:tcPr>
          <w:p w14:paraId="2F78576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0.031248</w:t>
            </w:r>
          </w:p>
        </w:tc>
      </w:tr>
      <w:tr w:rsidR="00CD413C" w:rsidRPr="00DB0A35" w14:paraId="0A13BD6E" w14:textId="77777777" w:rsidTr="00CD413C">
        <w:trPr>
          <w:trHeight w:val="297"/>
        </w:trPr>
        <w:tc>
          <w:tcPr>
            <w:tcW w:w="4248" w:type="dxa"/>
            <w:hideMark/>
          </w:tcPr>
          <w:p w14:paraId="301270D2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The NLRP3 inflammasome</w:t>
            </w:r>
          </w:p>
        </w:tc>
        <w:tc>
          <w:tcPr>
            <w:tcW w:w="2551" w:type="dxa"/>
            <w:noWrap/>
            <w:hideMark/>
          </w:tcPr>
          <w:p w14:paraId="4E7EE9B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4" w:type="dxa"/>
            <w:noWrap/>
            <w:hideMark/>
          </w:tcPr>
          <w:p w14:paraId="75D867D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0.031248</w:t>
            </w:r>
          </w:p>
        </w:tc>
      </w:tr>
      <w:tr w:rsidR="00CD413C" w:rsidRPr="00DB0A35" w14:paraId="35F9AB52" w14:textId="77777777" w:rsidTr="00CD413C">
        <w:trPr>
          <w:trHeight w:val="131"/>
        </w:trPr>
        <w:tc>
          <w:tcPr>
            <w:tcW w:w="4248" w:type="dxa"/>
            <w:hideMark/>
          </w:tcPr>
          <w:p w14:paraId="3256EC3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Cytosolic DNA-sensing pathway</w:t>
            </w:r>
          </w:p>
        </w:tc>
        <w:tc>
          <w:tcPr>
            <w:tcW w:w="2551" w:type="dxa"/>
            <w:noWrap/>
            <w:hideMark/>
          </w:tcPr>
          <w:p w14:paraId="4BB0F03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5DFC5FF2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0.037418</w:t>
            </w:r>
          </w:p>
        </w:tc>
      </w:tr>
      <w:tr w:rsidR="00CD413C" w:rsidRPr="00DB0A35" w14:paraId="5804D25E" w14:textId="77777777" w:rsidTr="00CD413C">
        <w:trPr>
          <w:trHeight w:val="177"/>
        </w:trPr>
        <w:tc>
          <w:tcPr>
            <w:tcW w:w="4248" w:type="dxa"/>
            <w:hideMark/>
          </w:tcPr>
          <w:p w14:paraId="462E2B8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Unfolded Protein Response (UPR)</w:t>
            </w:r>
          </w:p>
        </w:tc>
        <w:tc>
          <w:tcPr>
            <w:tcW w:w="2551" w:type="dxa"/>
            <w:noWrap/>
            <w:hideMark/>
          </w:tcPr>
          <w:p w14:paraId="744993FD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45BF53F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0.037418</w:t>
            </w:r>
          </w:p>
        </w:tc>
      </w:tr>
      <w:tr w:rsidR="00CD413C" w:rsidRPr="00DB0A35" w14:paraId="33901EAB" w14:textId="77777777" w:rsidTr="00CD413C">
        <w:trPr>
          <w:trHeight w:val="195"/>
        </w:trPr>
        <w:tc>
          <w:tcPr>
            <w:tcW w:w="4248" w:type="dxa"/>
            <w:hideMark/>
          </w:tcPr>
          <w:p w14:paraId="4C073D5C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Caspase cascade in apoptosis</w:t>
            </w:r>
          </w:p>
        </w:tc>
        <w:tc>
          <w:tcPr>
            <w:tcW w:w="2551" w:type="dxa"/>
            <w:noWrap/>
            <w:hideMark/>
          </w:tcPr>
          <w:p w14:paraId="4CC9CAC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2694" w:type="dxa"/>
            <w:noWrap/>
            <w:hideMark/>
          </w:tcPr>
          <w:p w14:paraId="74747A9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0.043562</w:t>
            </w:r>
          </w:p>
        </w:tc>
      </w:tr>
      <w:tr w:rsidR="00CD413C" w:rsidRPr="00DB0A35" w14:paraId="09FAB7FB" w14:textId="77777777" w:rsidTr="00CD413C">
        <w:trPr>
          <w:trHeight w:val="71"/>
        </w:trPr>
        <w:tc>
          <w:tcPr>
            <w:tcW w:w="4248" w:type="dxa"/>
            <w:hideMark/>
          </w:tcPr>
          <w:p w14:paraId="3AF54CEE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FOXA2 and FOXA3 transcription factor networks</w:t>
            </w:r>
          </w:p>
        </w:tc>
        <w:tc>
          <w:tcPr>
            <w:tcW w:w="2551" w:type="dxa"/>
            <w:noWrap/>
            <w:hideMark/>
          </w:tcPr>
          <w:p w14:paraId="6F9512E3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2694" w:type="dxa"/>
            <w:noWrap/>
            <w:hideMark/>
          </w:tcPr>
          <w:p w14:paraId="450272CB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0.043562</w:t>
            </w:r>
          </w:p>
        </w:tc>
      </w:tr>
      <w:tr w:rsidR="00CD413C" w:rsidRPr="00DB0A35" w14:paraId="56C41B6E" w14:textId="77777777" w:rsidTr="00CD413C">
        <w:trPr>
          <w:trHeight w:val="259"/>
        </w:trPr>
        <w:tc>
          <w:tcPr>
            <w:tcW w:w="4248" w:type="dxa"/>
            <w:hideMark/>
          </w:tcPr>
          <w:p w14:paraId="7270D0AD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Amyotrophic lateral sclerosis (ALS)</w:t>
            </w:r>
          </w:p>
        </w:tc>
        <w:tc>
          <w:tcPr>
            <w:tcW w:w="2551" w:type="dxa"/>
            <w:noWrap/>
            <w:hideMark/>
          </w:tcPr>
          <w:p w14:paraId="6D027B66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4" w:type="dxa"/>
            <w:noWrap/>
            <w:hideMark/>
          </w:tcPr>
          <w:p w14:paraId="1344F051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0.04968</w:t>
            </w:r>
          </w:p>
        </w:tc>
      </w:tr>
      <w:tr w:rsidR="00CD413C" w:rsidRPr="00DB0A35" w14:paraId="65AB6564" w14:textId="77777777" w:rsidTr="00CD413C">
        <w:trPr>
          <w:trHeight w:val="263"/>
        </w:trPr>
        <w:tc>
          <w:tcPr>
            <w:tcW w:w="4248" w:type="dxa"/>
            <w:hideMark/>
          </w:tcPr>
          <w:p w14:paraId="3C5D3A28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NOD1/2 Signaling Pathway</w:t>
            </w:r>
          </w:p>
        </w:tc>
        <w:tc>
          <w:tcPr>
            <w:tcW w:w="2551" w:type="dxa"/>
            <w:noWrap/>
            <w:hideMark/>
          </w:tcPr>
          <w:p w14:paraId="5F8CD949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2694" w:type="dxa"/>
            <w:noWrap/>
            <w:hideMark/>
          </w:tcPr>
          <w:p w14:paraId="3978ADA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0.061838</w:t>
            </w:r>
          </w:p>
        </w:tc>
      </w:tr>
      <w:tr w:rsidR="00CD413C" w:rsidRPr="00DB0A35" w14:paraId="57E5D82D" w14:textId="77777777" w:rsidTr="00CD413C">
        <w:trPr>
          <w:trHeight w:val="267"/>
        </w:trPr>
        <w:tc>
          <w:tcPr>
            <w:tcW w:w="4248" w:type="dxa"/>
            <w:hideMark/>
          </w:tcPr>
          <w:p w14:paraId="7B5D9939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Direct p53 effectors</w:t>
            </w:r>
          </w:p>
        </w:tc>
        <w:tc>
          <w:tcPr>
            <w:tcW w:w="2551" w:type="dxa"/>
            <w:noWrap/>
            <w:hideMark/>
          </w:tcPr>
          <w:p w14:paraId="50CC0F20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4" w:type="dxa"/>
            <w:noWrap/>
            <w:hideMark/>
          </w:tcPr>
          <w:p w14:paraId="3F6D1C5C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0.067877</w:t>
            </w:r>
          </w:p>
        </w:tc>
      </w:tr>
      <w:tr w:rsidR="00CD413C" w:rsidRPr="00DB0A35" w14:paraId="3FFA964F" w14:textId="77777777" w:rsidTr="00CD413C">
        <w:trPr>
          <w:trHeight w:val="426"/>
        </w:trPr>
        <w:tc>
          <w:tcPr>
            <w:tcW w:w="4248" w:type="dxa"/>
            <w:hideMark/>
          </w:tcPr>
          <w:p w14:paraId="27A31FA0" w14:textId="77777777" w:rsidR="00CD413C" w:rsidRPr="00DB0A35" w:rsidRDefault="00CD413C" w:rsidP="00CD413C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Nucleotide-binding domain, leucine rich repeat containing receptor (NLR) signaling pathways</w:t>
            </w:r>
          </w:p>
        </w:tc>
        <w:tc>
          <w:tcPr>
            <w:tcW w:w="2551" w:type="dxa"/>
            <w:noWrap/>
            <w:hideMark/>
          </w:tcPr>
          <w:p w14:paraId="3800F878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4" w:type="dxa"/>
            <w:noWrap/>
            <w:hideMark/>
          </w:tcPr>
          <w:p w14:paraId="1848E80A" w14:textId="77777777" w:rsidR="00CD413C" w:rsidRPr="00DB0A35" w:rsidRDefault="00CD413C" w:rsidP="00CD413C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0.085841</w:t>
            </w:r>
          </w:p>
        </w:tc>
      </w:tr>
    </w:tbl>
    <w:p w14:paraId="30A35D6A" w14:textId="77777777" w:rsidR="00CD413C" w:rsidRPr="00DB0A35" w:rsidRDefault="00CD413C">
      <w:pPr>
        <w:rPr>
          <w:rFonts w:ascii="Palatino Linotype" w:hAnsi="Palatino Linotype"/>
          <w:b/>
          <w:bCs/>
          <w:sz w:val="18"/>
          <w:szCs w:val="18"/>
        </w:rPr>
      </w:pPr>
    </w:p>
    <w:p w14:paraId="3D181C69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C88E3FE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205A5BD4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84B5B0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01728A0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8DE8904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C332215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47DA5F1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7B05759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C71259C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F5A5A48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B588096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640BD15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80BCAEB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BB9562B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D2EF49E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E2B1118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169BD60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1EA67F8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DAA9D9C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0783414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2CF109FE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5203855" w14:textId="1E7295FF" w:rsidR="00177C8F" w:rsidRPr="00DB0A35" w:rsidRDefault="00CD413C">
      <w:pPr>
        <w:rPr>
          <w:rFonts w:ascii="Palatino Linotype" w:hAnsi="Palatino Linotype" w:cstheme="minorHAnsi"/>
          <w:sz w:val="18"/>
          <w:szCs w:val="18"/>
        </w:rPr>
      </w:pPr>
      <w:bookmarkStart w:id="4" w:name="_Hlk53783936"/>
      <w:r w:rsidRPr="00DB0A35">
        <w:rPr>
          <w:rFonts w:ascii="Palatino Linotype" w:hAnsi="Palatino Linotype"/>
          <w:b/>
          <w:bCs/>
          <w:sz w:val="18"/>
          <w:szCs w:val="18"/>
        </w:rPr>
        <w:lastRenderedPageBreak/>
        <w:t xml:space="preserve">Table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>S</w:t>
      </w:r>
      <w:r w:rsidRPr="00DB0A35">
        <w:rPr>
          <w:rFonts w:ascii="Palatino Linotype" w:hAnsi="Palatino Linotype"/>
          <w:b/>
          <w:bCs/>
          <w:sz w:val="18"/>
          <w:szCs w:val="18"/>
        </w:rPr>
        <w:t xml:space="preserve">5: </w:t>
      </w:r>
      <w:r w:rsidR="00AB5485" w:rsidRPr="00DB0A35">
        <w:rPr>
          <w:rFonts w:ascii="Palatino Linotype" w:hAnsi="Palatino Linotype"/>
          <w:b/>
          <w:bCs/>
          <w:sz w:val="18"/>
          <w:szCs w:val="18"/>
        </w:rPr>
        <w:t xml:space="preserve">Upregulated signaling pathways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in pH1N1-MRSA-infected </w:t>
      </w:r>
      <w:r w:rsidR="00AB5485" w:rsidRPr="00DB0A35">
        <w:rPr>
          <w:rFonts w:ascii="Palatino Linotype" w:hAnsi="Palatino Linotype"/>
          <w:b/>
          <w:bCs/>
          <w:sz w:val="18"/>
          <w:szCs w:val="18"/>
        </w:rPr>
        <w:t>pulmonary endothelial cells at the alveolar-capillary barrier.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 </w:t>
      </w:r>
      <w:bookmarkEnd w:id="4"/>
      <w:r w:rsidR="00AB5485" w:rsidRPr="00DB0A35">
        <w:rPr>
          <w:rFonts w:ascii="Palatino Linotype" w:hAnsi="Palatino Linotype"/>
          <w:sz w:val="18"/>
          <w:szCs w:val="18"/>
        </w:rPr>
        <w:t xml:space="preserve">Pathways represent those that were found to be activated in </w:t>
      </w:r>
      <w:r w:rsidR="000C4510" w:rsidRPr="00DB0A35">
        <w:rPr>
          <w:rFonts w:ascii="Palatino Linotype" w:hAnsi="Palatino Linotype"/>
          <w:sz w:val="18"/>
          <w:szCs w:val="18"/>
        </w:rPr>
        <w:t xml:space="preserve">pH1N1-MRSA co-infected endothelial cells as compared to mock-infected controls at 24 h post-MRSA addition. Thresholds for pathway over-representation analysis were fold-change </w:t>
      </w:r>
      <w:r w:rsidR="000C4510" w:rsidRPr="00DB0A35">
        <w:rPr>
          <w:rFonts w:ascii="Palatino Linotype" w:hAnsi="Palatino Linotype" w:cstheme="minorHAnsi"/>
          <w:sz w:val="18"/>
          <w:szCs w:val="18"/>
        </w:rPr>
        <w:t xml:space="preserve">≥1.5, p-value ≤0.05. </w:t>
      </w:r>
    </w:p>
    <w:p w14:paraId="0B63E1AF" w14:textId="77777777" w:rsidR="00A351C7" w:rsidRPr="00DB0A35" w:rsidRDefault="00A351C7">
      <w:pPr>
        <w:rPr>
          <w:rFonts w:ascii="Palatino Linotype" w:hAnsi="Palatino Linotype"/>
          <w:b/>
          <w:bCs/>
          <w:sz w:val="18"/>
          <w:szCs w:val="18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248"/>
        <w:gridCol w:w="2551"/>
        <w:gridCol w:w="2694"/>
      </w:tblGrid>
      <w:tr w:rsidR="00177C8F" w:rsidRPr="00DB0A35" w14:paraId="4CA8A606" w14:textId="77777777" w:rsidTr="00177C8F">
        <w:trPr>
          <w:trHeight w:val="254"/>
        </w:trPr>
        <w:tc>
          <w:tcPr>
            <w:tcW w:w="4248" w:type="dxa"/>
            <w:hideMark/>
          </w:tcPr>
          <w:p w14:paraId="201DF4F0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Name</w:t>
            </w:r>
          </w:p>
        </w:tc>
        <w:tc>
          <w:tcPr>
            <w:tcW w:w="2551" w:type="dxa"/>
            <w:noWrap/>
            <w:hideMark/>
          </w:tcPr>
          <w:p w14:paraId="384A6FC8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Pathway uploaded proteins </w:t>
            </w:r>
          </w:p>
        </w:tc>
        <w:tc>
          <w:tcPr>
            <w:tcW w:w="2694" w:type="dxa"/>
            <w:noWrap/>
            <w:hideMark/>
          </w:tcPr>
          <w:p w14:paraId="1AAF2845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up-regulated p-value</w:t>
            </w:r>
          </w:p>
        </w:tc>
      </w:tr>
      <w:tr w:rsidR="00177C8F" w:rsidRPr="00DB0A35" w14:paraId="63277AFC" w14:textId="77777777" w:rsidTr="00177C8F">
        <w:trPr>
          <w:trHeight w:val="144"/>
        </w:trPr>
        <w:tc>
          <w:tcPr>
            <w:tcW w:w="4248" w:type="dxa"/>
            <w:noWrap/>
            <w:hideMark/>
          </w:tcPr>
          <w:p w14:paraId="7CF60E8A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Hedgehog 'off' state</w:t>
            </w:r>
          </w:p>
        </w:tc>
        <w:tc>
          <w:tcPr>
            <w:tcW w:w="2551" w:type="dxa"/>
            <w:noWrap/>
            <w:hideMark/>
          </w:tcPr>
          <w:p w14:paraId="0698C696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4" w:type="dxa"/>
            <w:noWrap/>
            <w:hideMark/>
          </w:tcPr>
          <w:p w14:paraId="2E07251C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7.05E-04</w:t>
            </w:r>
          </w:p>
        </w:tc>
      </w:tr>
      <w:tr w:rsidR="00177C8F" w:rsidRPr="00DB0A35" w14:paraId="2DCC9BED" w14:textId="77777777" w:rsidTr="00177C8F">
        <w:trPr>
          <w:trHeight w:val="162"/>
        </w:trPr>
        <w:tc>
          <w:tcPr>
            <w:tcW w:w="4248" w:type="dxa"/>
            <w:noWrap/>
            <w:hideMark/>
          </w:tcPr>
          <w:p w14:paraId="7CA61140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by Hedgehog</w:t>
            </w:r>
          </w:p>
        </w:tc>
        <w:tc>
          <w:tcPr>
            <w:tcW w:w="2551" w:type="dxa"/>
            <w:noWrap/>
            <w:hideMark/>
          </w:tcPr>
          <w:p w14:paraId="09F0C02F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4" w:type="dxa"/>
            <w:noWrap/>
            <w:hideMark/>
          </w:tcPr>
          <w:p w14:paraId="74098F55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7.05E-04</w:t>
            </w:r>
          </w:p>
        </w:tc>
      </w:tr>
      <w:tr w:rsidR="00177C8F" w:rsidRPr="00DB0A35" w14:paraId="73FED4FC" w14:textId="77777777" w:rsidTr="00177C8F">
        <w:trPr>
          <w:trHeight w:val="208"/>
        </w:trPr>
        <w:tc>
          <w:tcPr>
            <w:tcW w:w="4248" w:type="dxa"/>
            <w:noWrap/>
            <w:hideMark/>
          </w:tcPr>
          <w:p w14:paraId="1D86AA3E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Hedgehog signaling pathway</w:t>
            </w:r>
          </w:p>
        </w:tc>
        <w:tc>
          <w:tcPr>
            <w:tcW w:w="2551" w:type="dxa"/>
            <w:noWrap/>
            <w:hideMark/>
          </w:tcPr>
          <w:p w14:paraId="523DC984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2768A140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0.003249</w:t>
            </w:r>
          </w:p>
        </w:tc>
      </w:tr>
      <w:tr w:rsidR="00177C8F" w:rsidRPr="00DB0A35" w14:paraId="1D6C85C1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123DC55B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Class I MHC mediated antigen processing &amp; presentation</w:t>
            </w:r>
          </w:p>
        </w:tc>
        <w:tc>
          <w:tcPr>
            <w:tcW w:w="2551" w:type="dxa"/>
            <w:noWrap/>
            <w:hideMark/>
          </w:tcPr>
          <w:p w14:paraId="66C8E6A2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4" w:type="dxa"/>
            <w:noWrap/>
            <w:hideMark/>
          </w:tcPr>
          <w:p w14:paraId="4444C5FE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0.008394</w:t>
            </w:r>
          </w:p>
        </w:tc>
      </w:tr>
      <w:tr w:rsidR="00177C8F" w:rsidRPr="00DB0A35" w14:paraId="22C4F2C6" w14:textId="77777777" w:rsidTr="00AB5485">
        <w:trPr>
          <w:trHeight w:val="147"/>
        </w:trPr>
        <w:tc>
          <w:tcPr>
            <w:tcW w:w="4248" w:type="dxa"/>
            <w:noWrap/>
            <w:hideMark/>
          </w:tcPr>
          <w:p w14:paraId="675406D7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Degradation of GLI2 by the proteasome</w:t>
            </w:r>
          </w:p>
        </w:tc>
        <w:tc>
          <w:tcPr>
            <w:tcW w:w="2551" w:type="dxa"/>
            <w:noWrap/>
            <w:hideMark/>
          </w:tcPr>
          <w:p w14:paraId="1D975C1F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4" w:type="dxa"/>
            <w:noWrap/>
            <w:hideMark/>
          </w:tcPr>
          <w:p w14:paraId="52B5C7F5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0.009664</w:t>
            </w:r>
          </w:p>
        </w:tc>
      </w:tr>
      <w:tr w:rsidR="00177C8F" w:rsidRPr="00DB0A35" w14:paraId="4AC400D3" w14:textId="77777777" w:rsidTr="00AB5485">
        <w:trPr>
          <w:trHeight w:val="179"/>
        </w:trPr>
        <w:tc>
          <w:tcPr>
            <w:tcW w:w="4248" w:type="dxa"/>
            <w:noWrap/>
            <w:hideMark/>
          </w:tcPr>
          <w:p w14:paraId="78A25790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GLI3 is processed to GLI3R by the proteasome</w:t>
            </w:r>
          </w:p>
        </w:tc>
        <w:tc>
          <w:tcPr>
            <w:tcW w:w="2551" w:type="dxa"/>
            <w:noWrap/>
            <w:hideMark/>
          </w:tcPr>
          <w:p w14:paraId="07063404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4" w:type="dxa"/>
            <w:noWrap/>
            <w:hideMark/>
          </w:tcPr>
          <w:p w14:paraId="140624F1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0.009664</w:t>
            </w:r>
          </w:p>
        </w:tc>
      </w:tr>
      <w:tr w:rsidR="00177C8F" w:rsidRPr="00DB0A35" w14:paraId="62E03862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5C607F3C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Transcription factor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creb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and its extracellular signals</w:t>
            </w:r>
          </w:p>
        </w:tc>
        <w:tc>
          <w:tcPr>
            <w:tcW w:w="2551" w:type="dxa"/>
            <w:noWrap/>
            <w:hideMark/>
          </w:tcPr>
          <w:p w14:paraId="7CFDFFCD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  <w:tc>
          <w:tcPr>
            <w:tcW w:w="2694" w:type="dxa"/>
            <w:noWrap/>
            <w:hideMark/>
          </w:tcPr>
          <w:p w14:paraId="374B67F7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0.013452</w:t>
            </w:r>
          </w:p>
        </w:tc>
      </w:tr>
      <w:tr w:rsidR="00177C8F" w:rsidRPr="00DB0A35" w14:paraId="0A2C9432" w14:textId="77777777" w:rsidTr="00AB5485">
        <w:trPr>
          <w:trHeight w:val="147"/>
        </w:trPr>
        <w:tc>
          <w:tcPr>
            <w:tcW w:w="4248" w:type="dxa"/>
            <w:noWrap/>
            <w:hideMark/>
          </w:tcPr>
          <w:p w14:paraId="4EDFF6A5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Cellular responses to stress</w:t>
            </w:r>
          </w:p>
        </w:tc>
        <w:tc>
          <w:tcPr>
            <w:tcW w:w="2551" w:type="dxa"/>
            <w:noWrap/>
            <w:hideMark/>
          </w:tcPr>
          <w:p w14:paraId="0105F921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36</w:t>
            </w:r>
          </w:p>
        </w:tc>
        <w:tc>
          <w:tcPr>
            <w:tcW w:w="2694" w:type="dxa"/>
            <w:noWrap/>
            <w:hideMark/>
          </w:tcPr>
          <w:p w14:paraId="5D330AA7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0.013505</w:t>
            </w:r>
          </w:p>
        </w:tc>
      </w:tr>
      <w:tr w:rsidR="00177C8F" w:rsidRPr="00DB0A35" w14:paraId="2D5562AE" w14:textId="77777777" w:rsidTr="00177C8F">
        <w:trPr>
          <w:trHeight w:val="181"/>
        </w:trPr>
        <w:tc>
          <w:tcPr>
            <w:tcW w:w="4248" w:type="dxa"/>
            <w:noWrap/>
            <w:hideMark/>
          </w:tcPr>
          <w:p w14:paraId="6B3DF3D7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VEGFR3 signaling in lymphatic endothelium</w:t>
            </w:r>
          </w:p>
        </w:tc>
        <w:tc>
          <w:tcPr>
            <w:tcW w:w="2551" w:type="dxa"/>
            <w:noWrap/>
            <w:hideMark/>
          </w:tcPr>
          <w:p w14:paraId="42C0695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2694" w:type="dxa"/>
            <w:noWrap/>
            <w:hideMark/>
          </w:tcPr>
          <w:p w14:paraId="6A969169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0.016598</w:t>
            </w:r>
          </w:p>
        </w:tc>
      </w:tr>
      <w:tr w:rsidR="00177C8F" w:rsidRPr="00DB0A35" w14:paraId="62273F97" w14:textId="77777777" w:rsidTr="00177C8F">
        <w:trPr>
          <w:trHeight w:val="200"/>
        </w:trPr>
        <w:tc>
          <w:tcPr>
            <w:tcW w:w="4248" w:type="dxa"/>
            <w:noWrap/>
            <w:hideMark/>
          </w:tcPr>
          <w:p w14:paraId="3FB77884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Antigen processing-cross presentation</w:t>
            </w:r>
          </w:p>
        </w:tc>
        <w:tc>
          <w:tcPr>
            <w:tcW w:w="2551" w:type="dxa"/>
            <w:noWrap/>
            <w:hideMark/>
          </w:tcPr>
          <w:p w14:paraId="7C97287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4" w:type="dxa"/>
            <w:noWrap/>
            <w:hideMark/>
          </w:tcPr>
          <w:p w14:paraId="4DF8F04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0.018624</w:t>
            </w:r>
          </w:p>
        </w:tc>
      </w:tr>
      <w:tr w:rsidR="00177C8F" w:rsidRPr="00DB0A35" w14:paraId="76EB10C2" w14:textId="77777777" w:rsidTr="00177C8F">
        <w:trPr>
          <w:trHeight w:val="231"/>
        </w:trPr>
        <w:tc>
          <w:tcPr>
            <w:tcW w:w="4248" w:type="dxa"/>
            <w:noWrap/>
            <w:hideMark/>
          </w:tcPr>
          <w:p w14:paraId="16BF7599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Beta-catenin phosphorylation cascade</w:t>
            </w:r>
          </w:p>
        </w:tc>
        <w:tc>
          <w:tcPr>
            <w:tcW w:w="2551" w:type="dxa"/>
            <w:noWrap/>
            <w:hideMark/>
          </w:tcPr>
          <w:p w14:paraId="4A0F3E15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4" w:type="dxa"/>
            <w:noWrap/>
            <w:hideMark/>
          </w:tcPr>
          <w:p w14:paraId="45CD7AC1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0.018624</w:t>
            </w:r>
          </w:p>
        </w:tc>
      </w:tr>
      <w:tr w:rsidR="00177C8F" w:rsidRPr="00DB0A35" w14:paraId="05A21943" w14:textId="77777777" w:rsidTr="00177C8F">
        <w:trPr>
          <w:trHeight w:val="121"/>
        </w:trPr>
        <w:tc>
          <w:tcPr>
            <w:tcW w:w="4248" w:type="dxa"/>
            <w:noWrap/>
            <w:hideMark/>
          </w:tcPr>
          <w:p w14:paraId="32EEC9BB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Circadian Clock</w:t>
            </w:r>
          </w:p>
        </w:tc>
        <w:tc>
          <w:tcPr>
            <w:tcW w:w="2551" w:type="dxa"/>
            <w:noWrap/>
            <w:hideMark/>
          </w:tcPr>
          <w:p w14:paraId="0DBDCA1A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4" w:type="dxa"/>
            <w:noWrap/>
            <w:hideMark/>
          </w:tcPr>
          <w:p w14:paraId="44FEFFA4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0.021926</w:t>
            </w:r>
          </w:p>
        </w:tc>
      </w:tr>
      <w:tr w:rsidR="00177C8F" w:rsidRPr="00DB0A35" w14:paraId="47420898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36AFDB49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Factors involved in megakaryocyte development and platelet production</w:t>
            </w:r>
          </w:p>
        </w:tc>
        <w:tc>
          <w:tcPr>
            <w:tcW w:w="2551" w:type="dxa"/>
            <w:noWrap/>
            <w:hideMark/>
          </w:tcPr>
          <w:p w14:paraId="137C3EFD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4" w:type="dxa"/>
            <w:noWrap/>
            <w:hideMark/>
          </w:tcPr>
          <w:p w14:paraId="20891D9E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0.021926</w:t>
            </w:r>
          </w:p>
        </w:tc>
      </w:tr>
      <w:tr w:rsidR="00177C8F" w:rsidRPr="00DB0A35" w14:paraId="1BD64C03" w14:textId="77777777" w:rsidTr="00177C8F">
        <w:trPr>
          <w:trHeight w:val="231"/>
        </w:trPr>
        <w:tc>
          <w:tcPr>
            <w:tcW w:w="4248" w:type="dxa"/>
            <w:noWrap/>
            <w:hideMark/>
          </w:tcPr>
          <w:p w14:paraId="4B509306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CREB phosphorylation</w:t>
            </w:r>
          </w:p>
        </w:tc>
        <w:tc>
          <w:tcPr>
            <w:tcW w:w="2551" w:type="dxa"/>
            <w:noWrap/>
            <w:hideMark/>
          </w:tcPr>
          <w:p w14:paraId="6D2524E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4" w:type="dxa"/>
            <w:noWrap/>
            <w:hideMark/>
          </w:tcPr>
          <w:p w14:paraId="4506401C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0.029912</w:t>
            </w:r>
          </w:p>
        </w:tc>
      </w:tr>
      <w:tr w:rsidR="00177C8F" w:rsidRPr="00DB0A35" w14:paraId="5CBD9225" w14:textId="77777777" w:rsidTr="00177C8F">
        <w:trPr>
          <w:trHeight w:val="107"/>
        </w:trPr>
        <w:tc>
          <w:tcPr>
            <w:tcW w:w="4248" w:type="dxa"/>
            <w:noWrap/>
            <w:hideMark/>
          </w:tcPr>
          <w:p w14:paraId="072EE0C4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Tnfr1 signaling pathway</w:t>
            </w:r>
          </w:p>
        </w:tc>
        <w:tc>
          <w:tcPr>
            <w:tcW w:w="2551" w:type="dxa"/>
            <w:noWrap/>
            <w:hideMark/>
          </w:tcPr>
          <w:p w14:paraId="2C71723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4" w:type="dxa"/>
            <w:noWrap/>
            <w:hideMark/>
          </w:tcPr>
          <w:p w14:paraId="17380FA9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0.029912</w:t>
            </w:r>
          </w:p>
        </w:tc>
      </w:tr>
      <w:tr w:rsidR="00177C8F" w:rsidRPr="00DB0A35" w14:paraId="0A00FA2F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6F9C87C8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Role of Calcineurin-dependent NFAT signaling in lymphocytes</w:t>
            </w:r>
          </w:p>
        </w:tc>
        <w:tc>
          <w:tcPr>
            <w:tcW w:w="2551" w:type="dxa"/>
            <w:noWrap/>
            <w:hideMark/>
          </w:tcPr>
          <w:p w14:paraId="6311E489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2694" w:type="dxa"/>
            <w:noWrap/>
            <w:hideMark/>
          </w:tcPr>
          <w:p w14:paraId="407956BA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0.035082</w:t>
            </w:r>
          </w:p>
        </w:tc>
      </w:tr>
      <w:tr w:rsidR="00177C8F" w:rsidRPr="00DB0A35" w14:paraId="1D88AB27" w14:textId="77777777" w:rsidTr="00AB5485">
        <w:trPr>
          <w:trHeight w:val="201"/>
        </w:trPr>
        <w:tc>
          <w:tcPr>
            <w:tcW w:w="4248" w:type="dxa"/>
            <w:noWrap/>
            <w:hideMark/>
          </w:tcPr>
          <w:p w14:paraId="628AA408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Signaling by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Wnt</w:t>
            </w:r>
            <w:proofErr w:type="spellEnd"/>
          </w:p>
        </w:tc>
        <w:tc>
          <w:tcPr>
            <w:tcW w:w="2551" w:type="dxa"/>
            <w:noWrap/>
            <w:hideMark/>
          </w:tcPr>
          <w:p w14:paraId="7BC3A144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694" w:type="dxa"/>
            <w:noWrap/>
            <w:hideMark/>
          </w:tcPr>
          <w:p w14:paraId="1B0EB028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0.039044</w:t>
            </w:r>
          </w:p>
        </w:tc>
      </w:tr>
      <w:tr w:rsidR="00177C8F" w:rsidRPr="00DB0A35" w14:paraId="4FF60359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1F1AA89F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MAPK targets/ Nuclear events mediated by MAP kinases</w:t>
            </w:r>
          </w:p>
        </w:tc>
        <w:tc>
          <w:tcPr>
            <w:tcW w:w="2551" w:type="dxa"/>
            <w:noWrap/>
            <w:hideMark/>
          </w:tcPr>
          <w:p w14:paraId="5CC3B11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4" w:type="dxa"/>
            <w:noWrap/>
            <w:hideMark/>
          </w:tcPr>
          <w:p w14:paraId="5A6E2E60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0.042903</w:t>
            </w:r>
          </w:p>
        </w:tc>
      </w:tr>
      <w:tr w:rsidR="00177C8F" w:rsidRPr="00DB0A35" w14:paraId="76A1DB2A" w14:textId="77777777" w:rsidTr="00177C8F">
        <w:trPr>
          <w:trHeight w:val="171"/>
        </w:trPr>
        <w:tc>
          <w:tcPr>
            <w:tcW w:w="4248" w:type="dxa"/>
            <w:noWrap/>
            <w:hideMark/>
          </w:tcPr>
          <w:p w14:paraId="2BEB4B72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P38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mapk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</w:t>
            </w:r>
          </w:p>
        </w:tc>
        <w:tc>
          <w:tcPr>
            <w:tcW w:w="2551" w:type="dxa"/>
            <w:noWrap/>
            <w:hideMark/>
          </w:tcPr>
          <w:p w14:paraId="7CBA0D48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4" w:type="dxa"/>
            <w:noWrap/>
            <w:hideMark/>
          </w:tcPr>
          <w:p w14:paraId="089C7E31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0.042903</w:t>
            </w:r>
          </w:p>
        </w:tc>
      </w:tr>
      <w:tr w:rsidR="00177C8F" w:rsidRPr="00DB0A35" w14:paraId="517F9B27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3A61D165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RNF mutants show enhanced WNT signaling and proliferation</w:t>
            </w:r>
          </w:p>
        </w:tc>
        <w:tc>
          <w:tcPr>
            <w:tcW w:w="2551" w:type="dxa"/>
            <w:noWrap/>
            <w:hideMark/>
          </w:tcPr>
          <w:p w14:paraId="55AAE256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4" w:type="dxa"/>
            <w:noWrap/>
            <w:hideMark/>
          </w:tcPr>
          <w:p w14:paraId="17B9E47F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0.042903</w:t>
            </w:r>
          </w:p>
        </w:tc>
      </w:tr>
      <w:tr w:rsidR="00177C8F" w:rsidRPr="00DB0A35" w14:paraId="732247B2" w14:textId="77777777" w:rsidTr="00177C8F">
        <w:trPr>
          <w:trHeight w:val="125"/>
        </w:trPr>
        <w:tc>
          <w:tcPr>
            <w:tcW w:w="4248" w:type="dxa"/>
            <w:noWrap/>
            <w:hideMark/>
          </w:tcPr>
          <w:p w14:paraId="276FF7CB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by WNT in cancer</w:t>
            </w:r>
          </w:p>
        </w:tc>
        <w:tc>
          <w:tcPr>
            <w:tcW w:w="2551" w:type="dxa"/>
            <w:noWrap/>
            <w:hideMark/>
          </w:tcPr>
          <w:p w14:paraId="0D81EB4F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4" w:type="dxa"/>
            <w:noWrap/>
            <w:hideMark/>
          </w:tcPr>
          <w:p w14:paraId="4C2CF0E4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0.042903</w:t>
            </w:r>
          </w:p>
        </w:tc>
      </w:tr>
      <w:tr w:rsidR="00177C8F" w:rsidRPr="00DB0A35" w14:paraId="68E7CB07" w14:textId="77777777" w:rsidTr="00AB5485">
        <w:trPr>
          <w:trHeight w:val="143"/>
        </w:trPr>
        <w:tc>
          <w:tcPr>
            <w:tcW w:w="4248" w:type="dxa"/>
            <w:noWrap/>
            <w:hideMark/>
          </w:tcPr>
          <w:p w14:paraId="052574F3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TCF dependent signaling in response to WNT</w:t>
            </w:r>
          </w:p>
        </w:tc>
        <w:tc>
          <w:tcPr>
            <w:tcW w:w="2551" w:type="dxa"/>
            <w:noWrap/>
            <w:hideMark/>
          </w:tcPr>
          <w:p w14:paraId="0904365E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4" w:type="dxa"/>
            <w:noWrap/>
            <w:hideMark/>
          </w:tcPr>
          <w:p w14:paraId="01A66E72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0.042903</w:t>
            </w:r>
          </w:p>
        </w:tc>
      </w:tr>
      <w:tr w:rsidR="00177C8F" w:rsidRPr="00DB0A35" w14:paraId="4BB275F6" w14:textId="77777777" w:rsidTr="00AB5485">
        <w:trPr>
          <w:trHeight w:val="189"/>
        </w:trPr>
        <w:tc>
          <w:tcPr>
            <w:tcW w:w="4248" w:type="dxa"/>
            <w:noWrap/>
            <w:hideMark/>
          </w:tcPr>
          <w:p w14:paraId="1F64AD8D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XAV939 inhibits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tankyrase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>, stabilizing AXIN</w:t>
            </w:r>
          </w:p>
        </w:tc>
        <w:tc>
          <w:tcPr>
            <w:tcW w:w="2551" w:type="dxa"/>
            <w:noWrap/>
            <w:hideMark/>
          </w:tcPr>
          <w:p w14:paraId="7462CFA3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4" w:type="dxa"/>
            <w:noWrap/>
            <w:hideMark/>
          </w:tcPr>
          <w:p w14:paraId="0DC4A31E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0.042903</w:t>
            </w:r>
          </w:p>
        </w:tc>
      </w:tr>
      <w:tr w:rsidR="00177C8F" w:rsidRPr="00DB0A35" w14:paraId="6AEF4C10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186443D3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misspliced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LRP5 mutants have enhanced beta-catenin-dependent signaling</w:t>
            </w:r>
          </w:p>
        </w:tc>
        <w:tc>
          <w:tcPr>
            <w:tcW w:w="2551" w:type="dxa"/>
            <w:noWrap/>
            <w:hideMark/>
          </w:tcPr>
          <w:p w14:paraId="598AA6E1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4" w:type="dxa"/>
            <w:noWrap/>
            <w:hideMark/>
          </w:tcPr>
          <w:p w14:paraId="3730EC8A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0.042903</w:t>
            </w:r>
          </w:p>
        </w:tc>
      </w:tr>
      <w:tr w:rsidR="00177C8F" w:rsidRPr="00DB0A35" w14:paraId="2E0E8B7D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7945EB29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AMER1 mutants destabilize the destruction complex</w:t>
            </w:r>
          </w:p>
        </w:tc>
        <w:tc>
          <w:tcPr>
            <w:tcW w:w="2551" w:type="dxa"/>
            <w:noWrap/>
            <w:hideMark/>
          </w:tcPr>
          <w:p w14:paraId="0A5B6CB9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7066AD2D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64CEB18C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7F0A02DD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APC truncation mutants are not K63 polyubiquitinated</w:t>
            </w:r>
          </w:p>
        </w:tc>
        <w:tc>
          <w:tcPr>
            <w:tcW w:w="2551" w:type="dxa"/>
            <w:noWrap/>
            <w:hideMark/>
          </w:tcPr>
          <w:p w14:paraId="3E1CCAED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71A1BCA3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533406B7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687E3D45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APC truncation mutants have impaired AXIN binding</w:t>
            </w:r>
          </w:p>
        </w:tc>
        <w:tc>
          <w:tcPr>
            <w:tcW w:w="2551" w:type="dxa"/>
            <w:noWrap/>
            <w:hideMark/>
          </w:tcPr>
          <w:p w14:paraId="4E01721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2883612F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43B7C1CB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0DF26EA1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AXIN missense mutants destabilize the destruction complex</w:t>
            </w:r>
          </w:p>
        </w:tc>
        <w:tc>
          <w:tcPr>
            <w:tcW w:w="2551" w:type="dxa"/>
            <w:noWrap/>
            <w:hideMark/>
          </w:tcPr>
          <w:p w14:paraId="288AC94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6F58FB90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53176FB8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7B925399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AXIN mutants destabilize the destruction complex, activating WNT signaling</w:t>
            </w:r>
          </w:p>
        </w:tc>
        <w:tc>
          <w:tcPr>
            <w:tcW w:w="2551" w:type="dxa"/>
            <w:noWrap/>
            <w:hideMark/>
          </w:tcPr>
          <w:p w14:paraId="379E0008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4373F8AA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66EBFAE7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4525B724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Degradation of beta-catenin by the destruction complex</w:t>
            </w:r>
          </w:p>
        </w:tc>
        <w:tc>
          <w:tcPr>
            <w:tcW w:w="2551" w:type="dxa"/>
            <w:noWrap/>
            <w:hideMark/>
          </w:tcPr>
          <w:p w14:paraId="52EFBCFD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523218BD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1DB4E688" w14:textId="77777777" w:rsidTr="00AB5485">
        <w:trPr>
          <w:trHeight w:val="113"/>
        </w:trPr>
        <w:tc>
          <w:tcPr>
            <w:tcW w:w="4248" w:type="dxa"/>
            <w:noWrap/>
            <w:hideMark/>
          </w:tcPr>
          <w:p w14:paraId="06054D82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Degradation of the extracellular matrix</w:t>
            </w:r>
          </w:p>
        </w:tc>
        <w:tc>
          <w:tcPr>
            <w:tcW w:w="2551" w:type="dxa"/>
            <w:noWrap/>
            <w:hideMark/>
          </w:tcPr>
          <w:p w14:paraId="147B22AF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52EE5EBA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1631DE7A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3FFCA488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S33 mutants of beta-catenin aren't phosphorylated</w:t>
            </w:r>
          </w:p>
        </w:tc>
        <w:tc>
          <w:tcPr>
            <w:tcW w:w="2551" w:type="dxa"/>
            <w:noWrap/>
            <w:hideMark/>
          </w:tcPr>
          <w:p w14:paraId="5A40C6ED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021C63E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64B720D6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1230B954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lastRenderedPageBreak/>
              <w:t>S37 mutants of beta-catenin aren't phosphorylated</w:t>
            </w:r>
          </w:p>
        </w:tc>
        <w:tc>
          <w:tcPr>
            <w:tcW w:w="2551" w:type="dxa"/>
            <w:noWrap/>
            <w:hideMark/>
          </w:tcPr>
          <w:p w14:paraId="72428F2C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7E7B8C02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2785EF5B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6073922C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S45 mutants of beta-catenin aren't phosphorylated</w:t>
            </w:r>
          </w:p>
        </w:tc>
        <w:tc>
          <w:tcPr>
            <w:tcW w:w="2551" w:type="dxa"/>
            <w:noWrap/>
            <w:hideMark/>
          </w:tcPr>
          <w:p w14:paraId="4CBB996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53F98C3D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60610CDC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583C3ED0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Stathmin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and breast cancer resistance to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antimicrotubule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agents</w:t>
            </w:r>
          </w:p>
        </w:tc>
        <w:tc>
          <w:tcPr>
            <w:tcW w:w="2551" w:type="dxa"/>
            <w:noWrap/>
            <w:hideMark/>
          </w:tcPr>
          <w:p w14:paraId="1A4299B7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080FC764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2294B2CF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06374358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T41 mutants of beta-catenin aren't phosphorylated</w:t>
            </w:r>
          </w:p>
        </w:tc>
        <w:tc>
          <w:tcPr>
            <w:tcW w:w="2551" w:type="dxa"/>
            <w:noWrap/>
            <w:hideMark/>
          </w:tcPr>
          <w:p w14:paraId="111F3E45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76A4927D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71B8A541" w14:textId="77777777" w:rsidTr="00AB5485">
        <w:trPr>
          <w:trHeight w:val="131"/>
        </w:trPr>
        <w:tc>
          <w:tcPr>
            <w:tcW w:w="4248" w:type="dxa"/>
            <w:noWrap/>
            <w:hideMark/>
          </w:tcPr>
          <w:p w14:paraId="3D9C6A2B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TCF7L2 mutants don't bind CTBP</w:t>
            </w:r>
          </w:p>
        </w:tc>
        <w:tc>
          <w:tcPr>
            <w:tcW w:w="2551" w:type="dxa"/>
            <w:noWrap/>
            <w:hideMark/>
          </w:tcPr>
          <w:p w14:paraId="34A1CB97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3E0C1CC6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761D9ECC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53A899D6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deletions in the AMER1 gene destabilize the destruction complex</w:t>
            </w:r>
          </w:p>
        </w:tc>
        <w:tc>
          <w:tcPr>
            <w:tcW w:w="2551" w:type="dxa"/>
            <w:noWrap/>
            <w:hideMark/>
          </w:tcPr>
          <w:p w14:paraId="06227DE3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74442A74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79BB5B53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6961DF49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deletions in the AXIN genes in hepatocellular carcinoma result in elevated WNT signaling</w:t>
            </w:r>
          </w:p>
        </w:tc>
        <w:tc>
          <w:tcPr>
            <w:tcW w:w="2551" w:type="dxa"/>
            <w:noWrap/>
            <w:hideMark/>
          </w:tcPr>
          <w:p w14:paraId="6ABFD200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5BE84C13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1BC83397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23AB8AF8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misspliced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GSK3beta mutants stabilize beta-catenin</w:t>
            </w:r>
          </w:p>
        </w:tc>
        <w:tc>
          <w:tcPr>
            <w:tcW w:w="2551" w:type="dxa"/>
            <w:noWrap/>
            <w:hideMark/>
          </w:tcPr>
          <w:p w14:paraId="06FF23D7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050E971F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5C75E842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6A6FEB97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phosphorylation site mutants of CTNNB1 are not targeted to the proteasome by the destruction complex</w:t>
            </w:r>
          </w:p>
        </w:tc>
        <w:tc>
          <w:tcPr>
            <w:tcW w:w="2551" w:type="dxa"/>
            <w:noWrap/>
            <w:hideMark/>
          </w:tcPr>
          <w:p w14:paraId="62ADE17C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43B045E3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0195FAB2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325C212A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truncated APC mutants destabilize the destruction complex</w:t>
            </w:r>
          </w:p>
        </w:tc>
        <w:tc>
          <w:tcPr>
            <w:tcW w:w="2551" w:type="dxa"/>
            <w:noWrap/>
            <w:hideMark/>
          </w:tcPr>
          <w:p w14:paraId="13712566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76B4650F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4D28AFC5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71BF3715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truncations of AMER1 destabilize the destruction complex</w:t>
            </w:r>
          </w:p>
        </w:tc>
        <w:tc>
          <w:tcPr>
            <w:tcW w:w="2551" w:type="dxa"/>
            <w:noWrap/>
            <w:hideMark/>
          </w:tcPr>
          <w:p w14:paraId="4FB11837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4" w:type="dxa"/>
            <w:noWrap/>
            <w:hideMark/>
          </w:tcPr>
          <w:p w14:paraId="57FAD776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0.043243</w:t>
            </w:r>
          </w:p>
        </w:tc>
      </w:tr>
      <w:tr w:rsidR="00177C8F" w:rsidRPr="00DB0A35" w14:paraId="6CA73AF3" w14:textId="77777777" w:rsidTr="00AB5485">
        <w:trPr>
          <w:trHeight w:val="181"/>
        </w:trPr>
        <w:tc>
          <w:tcPr>
            <w:tcW w:w="4248" w:type="dxa"/>
            <w:noWrap/>
            <w:hideMark/>
          </w:tcPr>
          <w:p w14:paraId="2CEBF39B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mediated by p38-alpha and p38-beta</w:t>
            </w:r>
          </w:p>
        </w:tc>
        <w:tc>
          <w:tcPr>
            <w:tcW w:w="2551" w:type="dxa"/>
            <w:noWrap/>
            <w:hideMark/>
          </w:tcPr>
          <w:p w14:paraId="72ED4F62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15</w:t>
            </w:r>
          </w:p>
        </w:tc>
        <w:tc>
          <w:tcPr>
            <w:tcW w:w="2694" w:type="dxa"/>
            <w:noWrap/>
            <w:hideMark/>
          </w:tcPr>
          <w:p w14:paraId="150B46C9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0.051533</w:t>
            </w:r>
          </w:p>
        </w:tc>
      </w:tr>
      <w:tr w:rsidR="00177C8F" w:rsidRPr="00DB0A35" w14:paraId="6CB4CE13" w14:textId="77777777" w:rsidTr="00AB5485">
        <w:trPr>
          <w:trHeight w:val="213"/>
        </w:trPr>
        <w:tc>
          <w:tcPr>
            <w:tcW w:w="4248" w:type="dxa"/>
            <w:noWrap/>
            <w:hideMark/>
          </w:tcPr>
          <w:p w14:paraId="668D6360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MAP kinase activation in TLR cascade</w:t>
            </w:r>
          </w:p>
        </w:tc>
        <w:tc>
          <w:tcPr>
            <w:tcW w:w="2551" w:type="dxa"/>
            <w:noWrap/>
            <w:hideMark/>
          </w:tcPr>
          <w:p w14:paraId="592A57AE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26</w:t>
            </w:r>
          </w:p>
        </w:tc>
        <w:tc>
          <w:tcPr>
            <w:tcW w:w="2694" w:type="dxa"/>
            <w:noWrap/>
            <w:hideMark/>
          </w:tcPr>
          <w:p w14:paraId="48728713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0.05824</w:t>
            </w:r>
          </w:p>
        </w:tc>
      </w:tr>
      <w:tr w:rsidR="00177C8F" w:rsidRPr="00DB0A35" w14:paraId="23F4EF21" w14:textId="77777777" w:rsidTr="00AB5485">
        <w:trPr>
          <w:trHeight w:val="232"/>
        </w:trPr>
        <w:tc>
          <w:tcPr>
            <w:tcW w:w="4248" w:type="dxa"/>
            <w:noWrap/>
            <w:hideMark/>
          </w:tcPr>
          <w:p w14:paraId="6F529780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Wnt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</w:t>
            </w:r>
          </w:p>
        </w:tc>
        <w:tc>
          <w:tcPr>
            <w:tcW w:w="2551" w:type="dxa"/>
            <w:noWrap/>
            <w:hideMark/>
          </w:tcPr>
          <w:p w14:paraId="4E8AF938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26</w:t>
            </w:r>
          </w:p>
        </w:tc>
        <w:tc>
          <w:tcPr>
            <w:tcW w:w="2694" w:type="dxa"/>
            <w:noWrap/>
            <w:hideMark/>
          </w:tcPr>
          <w:p w14:paraId="4487AC97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0.05824</w:t>
            </w:r>
          </w:p>
        </w:tc>
      </w:tr>
      <w:tr w:rsidR="00177C8F" w:rsidRPr="00DB0A35" w14:paraId="4C5E5BD3" w14:textId="77777777" w:rsidTr="00AB5485">
        <w:trPr>
          <w:trHeight w:val="121"/>
        </w:trPr>
        <w:tc>
          <w:tcPr>
            <w:tcW w:w="4248" w:type="dxa"/>
            <w:noWrap/>
            <w:hideMark/>
          </w:tcPr>
          <w:p w14:paraId="06868967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Fas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</w:t>
            </w:r>
          </w:p>
        </w:tc>
        <w:tc>
          <w:tcPr>
            <w:tcW w:w="2551" w:type="dxa"/>
            <w:noWrap/>
            <w:hideMark/>
          </w:tcPr>
          <w:p w14:paraId="7251E1AC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2694" w:type="dxa"/>
            <w:noWrap/>
            <w:hideMark/>
          </w:tcPr>
          <w:p w14:paraId="4A4B7899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0.058356</w:t>
            </w:r>
          </w:p>
        </w:tc>
      </w:tr>
      <w:tr w:rsidR="00177C8F" w:rsidRPr="00DB0A35" w14:paraId="771C4828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5AF58A1D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disassembly of the destruction complex and recruitment of AXIN to the membrane</w:t>
            </w:r>
          </w:p>
        </w:tc>
        <w:tc>
          <w:tcPr>
            <w:tcW w:w="2551" w:type="dxa"/>
            <w:noWrap/>
            <w:hideMark/>
          </w:tcPr>
          <w:p w14:paraId="18C059EC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2694" w:type="dxa"/>
            <w:noWrap/>
            <w:hideMark/>
          </w:tcPr>
          <w:p w14:paraId="26466EF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0.058356</w:t>
            </w:r>
          </w:p>
        </w:tc>
      </w:tr>
      <w:tr w:rsidR="00177C8F" w:rsidRPr="00DB0A35" w14:paraId="2195A4D5" w14:textId="77777777" w:rsidTr="00AB5485">
        <w:trPr>
          <w:trHeight w:val="217"/>
        </w:trPr>
        <w:tc>
          <w:tcPr>
            <w:tcW w:w="4248" w:type="dxa"/>
            <w:noWrap/>
            <w:hideMark/>
          </w:tcPr>
          <w:p w14:paraId="1309107C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RAC1 signaling pathway</w:t>
            </w:r>
          </w:p>
        </w:tc>
        <w:tc>
          <w:tcPr>
            <w:tcW w:w="2551" w:type="dxa"/>
            <w:noWrap/>
            <w:hideMark/>
          </w:tcPr>
          <w:p w14:paraId="5DCA1287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  <w:tc>
          <w:tcPr>
            <w:tcW w:w="2694" w:type="dxa"/>
            <w:noWrap/>
            <w:hideMark/>
          </w:tcPr>
          <w:p w14:paraId="2C35A8B3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0.071129</w:t>
            </w:r>
          </w:p>
        </w:tc>
      </w:tr>
      <w:tr w:rsidR="00177C8F" w:rsidRPr="00DB0A35" w14:paraId="179E40FA" w14:textId="77777777" w:rsidTr="00AB5485">
        <w:trPr>
          <w:trHeight w:val="121"/>
        </w:trPr>
        <w:tc>
          <w:tcPr>
            <w:tcW w:w="4248" w:type="dxa"/>
            <w:noWrap/>
            <w:hideMark/>
          </w:tcPr>
          <w:p w14:paraId="04E15600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Amyotrophic lateral sclerosis (ALS)</w:t>
            </w:r>
          </w:p>
        </w:tc>
        <w:tc>
          <w:tcPr>
            <w:tcW w:w="2551" w:type="dxa"/>
            <w:noWrap/>
            <w:hideMark/>
          </w:tcPr>
          <w:p w14:paraId="53ACF093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4" w:type="dxa"/>
            <w:noWrap/>
            <w:hideMark/>
          </w:tcPr>
          <w:p w14:paraId="2C96288C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0.075009</w:t>
            </w:r>
          </w:p>
        </w:tc>
      </w:tr>
      <w:tr w:rsidR="00177C8F" w:rsidRPr="00DB0A35" w14:paraId="4352BB4E" w14:textId="77777777" w:rsidTr="00AB5485">
        <w:trPr>
          <w:trHeight w:val="139"/>
        </w:trPr>
        <w:tc>
          <w:tcPr>
            <w:tcW w:w="4248" w:type="dxa"/>
            <w:noWrap/>
            <w:hideMark/>
          </w:tcPr>
          <w:p w14:paraId="2D2F808D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ERK/MAPK targets</w:t>
            </w:r>
          </w:p>
        </w:tc>
        <w:tc>
          <w:tcPr>
            <w:tcW w:w="2551" w:type="dxa"/>
            <w:noWrap/>
            <w:hideMark/>
          </w:tcPr>
          <w:p w14:paraId="126370E0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4" w:type="dxa"/>
            <w:noWrap/>
            <w:hideMark/>
          </w:tcPr>
          <w:p w14:paraId="0BEDF813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0.075009</w:t>
            </w:r>
          </w:p>
        </w:tc>
      </w:tr>
      <w:tr w:rsidR="00177C8F" w:rsidRPr="00DB0A35" w14:paraId="17D0F7CE" w14:textId="77777777" w:rsidTr="00AB5485">
        <w:trPr>
          <w:trHeight w:val="172"/>
        </w:trPr>
        <w:tc>
          <w:tcPr>
            <w:tcW w:w="4248" w:type="dxa"/>
            <w:noWrap/>
            <w:hideMark/>
          </w:tcPr>
          <w:p w14:paraId="57E88756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Fas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 (cd95)</w:t>
            </w:r>
          </w:p>
        </w:tc>
        <w:tc>
          <w:tcPr>
            <w:tcW w:w="2551" w:type="dxa"/>
            <w:noWrap/>
            <w:hideMark/>
          </w:tcPr>
          <w:p w14:paraId="0E9CCC95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4" w:type="dxa"/>
            <w:noWrap/>
            <w:hideMark/>
          </w:tcPr>
          <w:p w14:paraId="3061178B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0.075009</w:t>
            </w:r>
          </w:p>
        </w:tc>
      </w:tr>
      <w:tr w:rsidR="00177C8F" w:rsidRPr="00DB0A35" w14:paraId="0379AB91" w14:textId="77777777" w:rsidTr="00AB5485">
        <w:trPr>
          <w:trHeight w:val="203"/>
        </w:trPr>
        <w:tc>
          <w:tcPr>
            <w:tcW w:w="4248" w:type="dxa"/>
            <w:noWrap/>
            <w:hideMark/>
          </w:tcPr>
          <w:p w14:paraId="46BF582D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Noncanonical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Wnt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</w:t>
            </w:r>
          </w:p>
        </w:tc>
        <w:tc>
          <w:tcPr>
            <w:tcW w:w="2551" w:type="dxa"/>
            <w:noWrap/>
            <w:hideMark/>
          </w:tcPr>
          <w:p w14:paraId="35A694FC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4" w:type="dxa"/>
            <w:noWrap/>
            <w:hideMark/>
          </w:tcPr>
          <w:p w14:paraId="52AE4AD5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0.075009</w:t>
            </w:r>
          </w:p>
        </w:tc>
      </w:tr>
      <w:tr w:rsidR="00177C8F" w:rsidRPr="00DB0A35" w14:paraId="2C6106B1" w14:textId="77777777" w:rsidTr="00AB5485">
        <w:trPr>
          <w:trHeight w:val="222"/>
        </w:trPr>
        <w:tc>
          <w:tcPr>
            <w:tcW w:w="4248" w:type="dxa"/>
            <w:noWrap/>
            <w:hideMark/>
          </w:tcPr>
          <w:p w14:paraId="6DB79983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Recycling pathway of L1</w:t>
            </w:r>
          </w:p>
        </w:tc>
        <w:tc>
          <w:tcPr>
            <w:tcW w:w="2551" w:type="dxa"/>
            <w:noWrap/>
            <w:hideMark/>
          </w:tcPr>
          <w:p w14:paraId="37892D80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4" w:type="dxa"/>
            <w:noWrap/>
            <w:hideMark/>
          </w:tcPr>
          <w:p w14:paraId="24A36B88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0.075009</w:t>
            </w:r>
          </w:p>
        </w:tc>
      </w:tr>
      <w:tr w:rsidR="00177C8F" w:rsidRPr="00DB0A35" w14:paraId="7A8E81D2" w14:textId="77777777" w:rsidTr="00AB5485">
        <w:trPr>
          <w:trHeight w:val="125"/>
        </w:trPr>
        <w:tc>
          <w:tcPr>
            <w:tcW w:w="4248" w:type="dxa"/>
            <w:noWrap/>
            <w:hideMark/>
          </w:tcPr>
          <w:p w14:paraId="214A7651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ErbB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</w:t>
            </w:r>
          </w:p>
        </w:tc>
        <w:tc>
          <w:tcPr>
            <w:tcW w:w="2551" w:type="dxa"/>
            <w:noWrap/>
            <w:hideMark/>
          </w:tcPr>
          <w:p w14:paraId="40A9B5E0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42</w:t>
            </w:r>
          </w:p>
        </w:tc>
        <w:tc>
          <w:tcPr>
            <w:tcW w:w="2694" w:type="dxa"/>
            <w:noWrap/>
            <w:hideMark/>
          </w:tcPr>
          <w:p w14:paraId="49B331E9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0.089179</w:t>
            </w:r>
          </w:p>
        </w:tc>
      </w:tr>
      <w:tr w:rsidR="00177C8F" w:rsidRPr="00DB0A35" w14:paraId="1DB88EB5" w14:textId="77777777" w:rsidTr="00AB5485">
        <w:trPr>
          <w:trHeight w:val="143"/>
        </w:trPr>
        <w:tc>
          <w:tcPr>
            <w:tcW w:w="4248" w:type="dxa"/>
            <w:noWrap/>
            <w:hideMark/>
          </w:tcPr>
          <w:p w14:paraId="48174EBF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Antigen processing and presentation</w:t>
            </w:r>
          </w:p>
        </w:tc>
        <w:tc>
          <w:tcPr>
            <w:tcW w:w="2551" w:type="dxa"/>
            <w:noWrap/>
            <w:hideMark/>
          </w:tcPr>
          <w:p w14:paraId="4134E029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694" w:type="dxa"/>
            <w:noWrap/>
            <w:hideMark/>
          </w:tcPr>
          <w:p w14:paraId="24885884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0.092985</w:t>
            </w:r>
          </w:p>
        </w:tc>
      </w:tr>
      <w:tr w:rsidR="00177C8F" w:rsidRPr="00DB0A35" w14:paraId="7BCE07D0" w14:textId="77777777" w:rsidTr="00AB5485">
        <w:trPr>
          <w:trHeight w:val="175"/>
        </w:trPr>
        <w:tc>
          <w:tcPr>
            <w:tcW w:w="4248" w:type="dxa"/>
            <w:noWrap/>
            <w:hideMark/>
          </w:tcPr>
          <w:p w14:paraId="4C47658F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Regulation of Androgen receptor activity</w:t>
            </w:r>
          </w:p>
        </w:tc>
        <w:tc>
          <w:tcPr>
            <w:tcW w:w="2551" w:type="dxa"/>
            <w:noWrap/>
            <w:hideMark/>
          </w:tcPr>
          <w:p w14:paraId="6A0FF471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694" w:type="dxa"/>
            <w:noWrap/>
            <w:hideMark/>
          </w:tcPr>
          <w:p w14:paraId="0121768F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0.092985</w:t>
            </w:r>
          </w:p>
        </w:tc>
      </w:tr>
      <w:tr w:rsidR="00177C8F" w:rsidRPr="00DB0A35" w14:paraId="2E209E2D" w14:textId="77777777" w:rsidTr="00AB5485">
        <w:trPr>
          <w:trHeight w:val="207"/>
        </w:trPr>
        <w:tc>
          <w:tcPr>
            <w:tcW w:w="4248" w:type="dxa"/>
            <w:noWrap/>
            <w:hideMark/>
          </w:tcPr>
          <w:p w14:paraId="2A0EBBCA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RhoA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</w:t>
            </w:r>
          </w:p>
        </w:tc>
        <w:tc>
          <w:tcPr>
            <w:tcW w:w="2551" w:type="dxa"/>
            <w:noWrap/>
            <w:hideMark/>
          </w:tcPr>
          <w:p w14:paraId="1246F1C1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694" w:type="dxa"/>
            <w:noWrap/>
            <w:hideMark/>
          </w:tcPr>
          <w:p w14:paraId="46B52386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0.092985</w:t>
            </w:r>
          </w:p>
        </w:tc>
      </w:tr>
      <w:tr w:rsidR="00177C8F" w:rsidRPr="00DB0A35" w14:paraId="4D21811E" w14:textId="77777777" w:rsidTr="00177C8F">
        <w:trPr>
          <w:trHeight w:val="288"/>
        </w:trPr>
        <w:tc>
          <w:tcPr>
            <w:tcW w:w="4248" w:type="dxa"/>
            <w:noWrap/>
            <w:hideMark/>
          </w:tcPr>
          <w:p w14:paraId="3460FDAA" w14:textId="77777777" w:rsidR="00177C8F" w:rsidRPr="00DB0A35" w:rsidRDefault="00177C8F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MAPK signaling pathway</w:t>
            </w:r>
          </w:p>
        </w:tc>
        <w:tc>
          <w:tcPr>
            <w:tcW w:w="2551" w:type="dxa"/>
            <w:noWrap/>
            <w:hideMark/>
          </w:tcPr>
          <w:p w14:paraId="07F02A05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69</w:t>
            </w:r>
          </w:p>
        </w:tc>
        <w:tc>
          <w:tcPr>
            <w:tcW w:w="2694" w:type="dxa"/>
            <w:noWrap/>
            <w:hideMark/>
          </w:tcPr>
          <w:p w14:paraId="2388AB54" w14:textId="77777777" w:rsidR="00177C8F" w:rsidRPr="00DB0A35" w:rsidRDefault="00177C8F" w:rsidP="00177C8F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0.09367</w:t>
            </w:r>
          </w:p>
        </w:tc>
      </w:tr>
    </w:tbl>
    <w:p w14:paraId="2B247127" w14:textId="77777777" w:rsidR="00A351C7" w:rsidRPr="00DB0A35" w:rsidRDefault="00A351C7" w:rsidP="000C4510">
      <w:pPr>
        <w:rPr>
          <w:rFonts w:ascii="Palatino Linotype" w:hAnsi="Palatino Linotype"/>
          <w:b/>
          <w:bCs/>
          <w:sz w:val="18"/>
          <w:szCs w:val="18"/>
        </w:rPr>
      </w:pPr>
    </w:p>
    <w:p w14:paraId="7B86B76E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D8B152D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8791574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33ED8F9F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1349184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7D80DBF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31CB041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21382502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0088B82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4B37592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998A26C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2E907177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52D0E67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7A699C9" w14:textId="765DBD1E" w:rsidR="00AB5485" w:rsidRPr="00DB0A35" w:rsidRDefault="00AB5485">
      <w:pPr>
        <w:rPr>
          <w:rFonts w:ascii="Palatino Linotype" w:hAnsi="Palatino Linotype" w:cstheme="minorHAnsi"/>
          <w:sz w:val="18"/>
          <w:szCs w:val="18"/>
        </w:rPr>
      </w:pPr>
      <w:bookmarkStart w:id="5" w:name="_Hlk53783958"/>
      <w:r w:rsidRPr="00DB0A35">
        <w:rPr>
          <w:rFonts w:ascii="Palatino Linotype" w:hAnsi="Palatino Linotype"/>
          <w:b/>
          <w:bCs/>
          <w:sz w:val="18"/>
          <w:szCs w:val="18"/>
        </w:rPr>
        <w:lastRenderedPageBreak/>
        <w:t xml:space="preserve">Table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>S</w:t>
      </w:r>
      <w:r w:rsidRPr="00DB0A35">
        <w:rPr>
          <w:rFonts w:ascii="Palatino Linotype" w:hAnsi="Palatino Linotype"/>
          <w:b/>
          <w:bCs/>
          <w:sz w:val="18"/>
          <w:szCs w:val="18"/>
        </w:rPr>
        <w:t xml:space="preserve">6: </w:t>
      </w:r>
      <w:r w:rsidR="000C4510" w:rsidRPr="00DB0A35">
        <w:rPr>
          <w:rFonts w:ascii="Palatino Linotype" w:hAnsi="Palatino Linotype"/>
          <w:b/>
          <w:bCs/>
          <w:sz w:val="18"/>
          <w:szCs w:val="18"/>
        </w:rPr>
        <w:t xml:space="preserve">Upregulated signaling pathways in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pH1N1-infected </w:t>
      </w:r>
      <w:r w:rsidR="000C4510" w:rsidRPr="00DB0A35">
        <w:rPr>
          <w:rFonts w:ascii="Palatino Linotype" w:hAnsi="Palatino Linotype"/>
          <w:b/>
          <w:bCs/>
          <w:sz w:val="18"/>
          <w:szCs w:val="18"/>
        </w:rPr>
        <w:t>pulmonary endothelial cells at the alveolar-capillary barrier.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 </w:t>
      </w:r>
      <w:bookmarkEnd w:id="5"/>
      <w:r w:rsidR="000C4510" w:rsidRPr="00DB0A35">
        <w:rPr>
          <w:rFonts w:ascii="Palatino Linotype" w:hAnsi="Palatino Linotype"/>
          <w:sz w:val="18"/>
          <w:szCs w:val="18"/>
        </w:rPr>
        <w:t xml:space="preserve">Pathways represent those that were found to be activated in pH1N1 infected endothelial cells as compared to mock-infected controls at 24 h post-MRSA addition. Thresholds for pathway over-representation analysis were fold-change </w:t>
      </w:r>
      <w:r w:rsidR="000C4510" w:rsidRPr="00DB0A35">
        <w:rPr>
          <w:rFonts w:ascii="Palatino Linotype" w:hAnsi="Palatino Linotype" w:cstheme="minorHAnsi"/>
          <w:sz w:val="18"/>
          <w:szCs w:val="18"/>
        </w:rPr>
        <w:t xml:space="preserve">≥1.5, p-value ≤0.05. </w:t>
      </w:r>
    </w:p>
    <w:p w14:paraId="4CA1A9A1" w14:textId="77777777" w:rsidR="00A351C7" w:rsidRPr="00DB0A35" w:rsidRDefault="00A351C7">
      <w:pPr>
        <w:rPr>
          <w:rFonts w:ascii="Palatino Linotype" w:hAnsi="Palatino Linotype"/>
          <w:b/>
          <w:bCs/>
          <w:sz w:val="18"/>
          <w:szCs w:val="18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248"/>
        <w:gridCol w:w="2551"/>
        <w:gridCol w:w="2694"/>
      </w:tblGrid>
      <w:tr w:rsidR="00AB5485" w:rsidRPr="00DB0A35" w14:paraId="7DB17CE0" w14:textId="77777777" w:rsidTr="00AB5485">
        <w:trPr>
          <w:trHeight w:val="317"/>
        </w:trPr>
        <w:tc>
          <w:tcPr>
            <w:tcW w:w="4248" w:type="dxa"/>
            <w:hideMark/>
          </w:tcPr>
          <w:p w14:paraId="6D6668FE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Name</w:t>
            </w:r>
          </w:p>
        </w:tc>
        <w:tc>
          <w:tcPr>
            <w:tcW w:w="2551" w:type="dxa"/>
            <w:noWrap/>
            <w:hideMark/>
          </w:tcPr>
          <w:p w14:paraId="0CD6C23A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uploaded proteins</w:t>
            </w:r>
          </w:p>
        </w:tc>
        <w:tc>
          <w:tcPr>
            <w:tcW w:w="2694" w:type="dxa"/>
            <w:noWrap/>
            <w:hideMark/>
          </w:tcPr>
          <w:p w14:paraId="25E5D88E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up-regulated p-value</w:t>
            </w:r>
          </w:p>
        </w:tc>
      </w:tr>
      <w:tr w:rsidR="00AB5485" w:rsidRPr="00DB0A35" w14:paraId="60134DFD" w14:textId="77777777" w:rsidTr="00AB5485">
        <w:trPr>
          <w:trHeight w:val="201"/>
        </w:trPr>
        <w:tc>
          <w:tcPr>
            <w:tcW w:w="4248" w:type="dxa"/>
            <w:noWrap/>
            <w:hideMark/>
          </w:tcPr>
          <w:p w14:paraId="1D108D8C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Pyruvate metabolism</w:t>
            </w:r>
          </w:p>
        </w:tc>
        <w:tc>
          <w:tcPr>
            <w:tcW w:w="2551" w:type="dxa"/>
            <w:noWrap/>
            <w:hideMark/>
          </w:tcPr>
          <w:p w14:paraId="1F12E431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4" w:type="dxa"/>
            <w:noWrap/>
            <w:hideMark/>
          </w:tcPr>
          <w:p w14:paraId="32C8E559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0.007759</w:t>
            </w:r>
          </w:p>
        </w:tc>
      </w:tr>
      <w:tr w:rsidR="00AB5485" w:rsidRPr="00DB0A35" w14:paraId="16E7F929" w14:textId="77777777" w:rsidTr="00AB5485">
        <w:trPr>
          <w:trHeight w:val="78"/>
        </w:trPr>
        <w:tc>
          <w:tcPr>
            <w:tcW w:w="4248" w:type="dxa"/>
            <w:noWrap/>
            <w:hideMark/>
          </w:tcPr>
          <w:p w14:paraId="5FA3C7C3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IL23-mediated signaling events</w:t>
            </w:r>
          </w:p>
        </w:tc>
        <w:tc>
          <w:tcPr>
            <w:tcW w:w="2551" w:type="dxa"/>
            <w:noWrap/>
            <w:hideMark/>
          </w:tcPr>
          <w:p w14:paraId="2933706A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4" w:type="dxa"/>
            <w:noWrap/>
            <w:hideMark/>
          </w:tcPr>
          <w:p w14:paraId="356C4D8D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0.060718</w:t>
            </w:r>
          </w:p>
        </w:tc>
      </w:tr>
      <w:tr w:rsidR="00AB5485" w:rsidRPr="00DB0A35" w14:paraId="739E34D9" w14:textId="77777777" w:rsidTr="00AB5485">
        <w:trPr>
          <w:trHeight w:val="251"/>
        </w:trPr>
        <w:tc>
          <w:tcPr>
            <w:tcW w:w="4248" w:type="dxa"/>
            <w:noWrap/>
            <w:hideMark/>
          </w:tcPr>
          <w:p w14:paraId="5C4E52B0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Pyruvate metabolism and Citric Acid (TCA) cycle</w:t>
            </w:r>
          </w:p>
        </w:tc>
        <w:tc>
          <w:tcPr>
            <w:tcW w:w="2551" w:type="dxa"/>
            <w:noWrap/>
            <w:hideMark/>
          </w:tcPr>
          <w:p w14:paraId="43C71E00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2694" w:type="dxa"/>
            <w:noWrap/>
            <w:hideMark/>
          </w:tcPr>
          <w:p w14:paraId="48D6CDB3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0.060718</w:t>
            </w:r>
          </w:p>
        </w:tc>
      </w:tr>
      <w:tr w:rsidR="00AB5485" w:rsidRPr="00DB0A35" w14:paraId="2AA2A086" w14:textId="77777777" w:rsidTr="00AB5485">
        <w:trPr>
          <w:trHeight w:val="127"/>
        </w:trPr>
        <w:tc>
          <w:tcPr>
            <w:tcW w:w="4248" w:type="dxa"/>
            <w:noWrap/>
            <w:hideMark/>
          </w:tcPr>
          <w:p w14:paraId="175E6D75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Jak-STAT signaling pathway</w:t>
            </w:r>
          </w:p>
        </w:tc>
        <w:tc>
          <w:tcPr>
            <w:tcW w:w="2551" w:type="dxa"/>
            <w:noWrap/>
            <w:hideMark/>
          </w:tcPr>
          <w:p w14:paraId="1C99E877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27</w:t>
            </w:r>
          </w:p>
        </w:tc>
        <w:tc>
          <w:tcPr>
            <w:tcW w:w="2694" w:type="dxa"/>
            <w:noWrap/>
            <w:hideMark/>
          </w:tcPr>
          <w:p w14:paraId="5777D13B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0.075024</w:t>
            </w:r>
          </w:p>
        </w:tc>
      </w:tr>
      <w:tr w:rsidR="00AB5485" w:rsidRPr="00DB0A35" w14:paraId="1F5EECEB" w14:textId="77777777" w:rsidTr="00AB5485">
        <w:trPr>
          <w:trHeight w:val="288"/>
        </w:trPr>
        <w:tc>
          <w:tcPr>
            <w:tcW w:w="4248" w:type="dxa"/>
            <w:noWrap/>
            <w:hideMark/>
          </w:tcPr>
          <w:p w14:paraId="3BF4F139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The citric acid (TCA) cycle and respiratory electron transport</w:t>
            </w:r>
          </w:p>
        </w:tc>
        <w:tc>
          <w:tcPr>
            <w:tcW w:w="2551" w:type="dxa"/>
            <w:noWrap/>
            <w:hideMark/>
          </w:tcPr>
          <w:p w14:paraId="3ED6E88E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2694" w:type="dxa"/>
            <w:noWrap/>
            <w:hideMark/>
          </w:tcPr>
          <w:p w14:paraId="55A4690D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0.082329</w:t>
            </w:r>
          </w:p>
        </w:tc>
      </w:tr>
    </w:tbl>
    <w:p w14:paraId="17B3BB01" w14:textId="77777777" w:rsidR="00AB5485" w:rsidRPr="00DB0A35" w:rsidRDefault="00AB5485">
      <w:pPr>
        <w:rPr>
          <w:rFonts w:ascii="Palatino Linotype" w:hAnsi="Palatino Linotype"/>
          <w:b/>
          <w:bCs/>
          <w:sz w:val="18"/>
          <w:szCs w:val="18"/>
        </w:rPr>
      </w:pPr>
    </w:p>
    <w:p w14:paraId="69F25ACA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2413F25C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2859DCF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3BD90820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3C4FA2B1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316B061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3550257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79B7CCD9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350113D8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353B24C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2F5431D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B962A2D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758B9687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283B8C75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78D52740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20F823EE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D491531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0897965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C046B1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6AF9205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2F418BD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ECEDB4E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F3A6294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7CAC0F7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7D21E832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BD199C6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8228F3E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57AA235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7F1D17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EB94050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06B22D56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1E88C685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7E181269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6D046011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2E5D7F14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76296C86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4EFF5954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2B6F2E23" w14:textId="77777777" w:rsidR="003A181A" w:rsidRDefault="003A181A">
      <w:pPr>
        <w:rPr>
          <w:rFonts w:ascii="Palatino Linotype" w:hAnsi="Palatino Linotype"/>
          <w:b/>
          <w:bCs/>
          <w:sz w:val="18"/>
          <w:szCs w:val="18"/>
        </w:rPr>
      </w:pPr>
    </w:p>
    <w:p w14:paraId="58C3231E" w14:textId="3512C07C" w:rsidR="00AB5485" w:rsidRPr="00DB0A35" w:rsidRDefault="00AB5485">
      <w:pPr>
        <w:rPr>
          <w:rFonts w:ascii="Palatino Linotype" w:hAnsi="Palatino Linotype" w:cstheme="minorHAnsi"/>
          <w:sz w:val="18"/>
          <w:szCs w:val="18"/>
        </w:rPr>
      </w:pPr>
      <w:bookmarkStart w:id="6" w:name="_Hlk53783975"/>
      <w:r w:rsidRPr="00DB0A35">
        <w:rPr>
          <w:rFonts w:ascii="Palatino Linotype" w:hAnsi="Palatino Linotype"/>
          <w:b/>
          <w:bCs/>
          <w:sz w:val="18"/>
          <w:szCs w:val="18"/>
        </w:rPr>
        <w:lastRenderedPageBreak/>
        <w:t>Table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 S</w:t>
      </w:r>
      <w:r w:rsidRPr="00DB0A35">
        <w:rPr>
          <w:rFonts w:ascii="Palatino Linotype" w:hAnsi="Palatino Linotype"/>
          <w:b/>
          <w:bCs/>
          <w:sz w:val="18"/>
          <w:szCs w:val="18"/>
        </w:rPr>
        <w:t>7:</w:t>
      </w:r>
      <w:r w:rsidR="000C4510" w:rsidRPr="00DB0A35">
        <w:rPr>
          <w:rFonts w:ascii="Palatino Linotype" w:hAnsi="Palatino Linotype"/>
          <w:b/>
          <w:bCs/>
          <w:sz w:val="18"/>
          <w:szCs w:val="18"/>
        </w:rPr>
        <w:t xml:space="preserve"> Upregulated signaling pathways in 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MRSA-infected </w:t>
      </w:r>
      <w:r w:rsidR="000C4510" w:rsidRPr="00DB0A35">
        <w:rPr>
          <w:rFonts w:ascii="Palatino Linotype" w:hAnsi="Palatino Linotype"/>
          <w:b/>
          <w:bCs/>
          <w:sz w:val="18"/>
          <w:szCs w:val="18"/>
        </w:rPr>
        <w:t>pulmonary endothelial cells at the alveolar-capillary barrier</w:t>
      </w:r>
      <w:r w:rsidR="00A351C7" w:rsidRPr="00DB0A35">
        <w:rPr>
          <w:rFonts w:ascii="Palatino Linotype" w:hAnsi="Palatino Linotype"/>
          <w:b/>
          <w:bCs/>
          <w:sz w:val="18"/>
          <w:szCs w:val="18"/>
        </w:rPr>
        <w:t xml:space="preserve">. </w:t>
      </w:r>
      <w:bookmarkEnd w:id="6"/>
      <w:r w:rsidR="000C4510" w:rsidRPr="00DB0A35">
        <w:rPr>
          <w:rFonts w:ascii="Palatino Linotype" w:hAnsi="Palatino Linotype"/>
          <w:sz w:val="18"/>
          <w:szCs w:val="18"/>
        </w:rPr>
        <w:t xml:space="preserve">Pathways represent those that were found to be activated in MRSA infected endothelial cells as compared to mock-infected controls at 24 h post-MRSA addition. Thresholds for pathway over-representation analysis were fold-change </w:t>
      </w:r>
      <w:r w:rsidR="000C4510" w:rsidRPr="00DB0A35">
        <w:rPr>
          <w:rFonts w:ascii="Palatino Linotype" w:hAnsi="Palatino Linotype" w:cstheme="minorHAnsi"/>
          <w:sz w:val="18"/>
          <w:szCs w:val="18"/>
        </w:rPr>
        <w:t xml:space="preserve">≥1.5, p-value ≤0.05. </w:t>
      </w:r>
    </w:p>
    <w:p w14:paraId="0E76E0CA" w14:textId="77777777" w:rsidR="00A351C7" w:rsidRPr="00DB0A35" w:rsidRDefault="00A351C7">
      <w:pPr>
        <w:rPr>
          <w:rFonts w:ascii="Palatino Linotype" w:hAnsi="Palatino Linotype"/>
          <w:b/>
          <w:bCs/>
          <w:sz w:val="18"/>
          <w:szCs w:val="18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106"/>
        <w:gridCol w:w="2552"/>
        <w:gridCol w:w="2693"/>
      </w:tblGrid>
      <w:tr w:rsidR="00AB5485" w:rsidRPr="00DB0A35" w14:paraId="4CDC4283" w14:textId="77777777" w:rsidTr="00AB5485">
        <w:trPr>
          <w:trHeight w:val="254"/>
        </w:trPr>
        <w:tc>
          <w:tcPr>
            <w:tcW w:w="4106" w:type="dxa"/>
            <w:hideMark/>
          </w:tcPr>
          <w:p w14:paraId="512715BB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Name</w:t>
            </w:r>
          </w:p>
        </w:tc>
        <w:tc>
          <w:tcPr>
            <w:tcW w:w="2552" w:type="dxa"/>
            <w:noWrap/>
            <w:hideMark/>
          </w:tcPr>
          <w:p w14:paraId="63798CFC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uploaded proteins</w:t>
            </w:r>
          </w:p>
        </w:tc>
        <w:tc>
          <w:tcPr>
            <w:tcW w:w="2693" w:type="dxa"/>
            <w:noWrap/>
            <w:hideMark/>
          </w:tcPr>
          <w:p w14:paraId="49228885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Pathway up-regulated p-value</w:t>
            </w:r>
          </w:p>
        </w:tc>
      </w:tr>
      <w:tr w:rsidR="00AB5485" w:rsidRPr="00DB0A35" w14:paraId="2865D4D6" w14:textId="77777777" w:rsidTr="00AB5485">
        <w:trPr>
          <w:trHeight w:val="144"/>
        </w:trPr>
        <w:tc>
          <w:tcPr>
            <w:tcW w:w="4106" w:type="dxa"/>
            <w:noWrap/>
            <w:hideMark/>
          </w:tcPr>
          <w:p w14:paraId="38F08085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Hedgehog signaling pathway</w:t>
            </w:r>
          </w:p>
        </w:tc>
        <w:tc>
          <w:tcPr>
            <w:tcW w:w="2552" w:type="dxa"/>
            <w:noWrap/>
            <w:hideMark/>
          </w:tcPr>
          <w:p w14:paraId="7D7F3B7D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151A2E10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1.78E-04</w:t>
            </w:r>
          </w:p>
        </w:tc>
      </w:tr>
      <w:tr w:rsidR="00AB5485" w:rsidRPr="00DB0A35" w14:paraId="7A97916A" w14:textId="77777777" w:rsidTr="00AB5485">
        <w:trPr>
          <w:trHeight w:val="162"/>
        </w:trPr>
        <w:tc>
          <w:tcPr>
            <w:tcW w:w="4106" w:type="dxa"/>
            <w:noWrap/>
            <w:hideMark/>
          </w:tcPr>
          <w:p w14:paraId="65A2D1FC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Hedgehog 'off' state</w:t>
            </w:r>
          </w:p>
        </w:tc>
        <w:tc>
          <w:tcPr>
            <w:tcW w:w="2552" w:type="dxa"/>
            <w:noWrap/>
            <w:hideMark/>
          </w:tcPr>
          <w:p w14:paraId="325E8BE3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7029470C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8.70E-04</w:t>
            </w:r>
          </w:p>
        </w:tc>
      </w:tr>
      <w:tr w:rsidR="00AB5485" w:rsidRPr="00DB0A35" w14:paraId="401FB919" w14:textId="77777777" w:rsidTr="00AB5485">
        <w:trPr>
          <w:trHeight w:val="71"/>
        </w:trPr>
        <w:tc>
          <w:tcPr>
            <w:tcW w:w="4106" w:type="dxa"/>
            <w:noWrap/>
            <w:hideMark/>
          </w:tcPr>
          <w:p w14:paraId="23B28BAB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by Hedgehog</w:t>
            </w:r>
          </w:p>
        </w:tc>
        <w:tc>
          <w:tcPr>
            <w:tcW w:w="2552" w:type="dxa"/>
            <w:noWrap/>
            <w:hideMark/>
          </w:tcPr>
          <w:p w14:paraId="13A4D1DA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35134A8C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8.70E-04</w:t>
            </w:r>
          </w:p>
        </w:tc>
      </w:tr>
      <w:tr w:rsidR="00AB5485" w:rsidRPr="00DB0A35" w14:paraId="08B567A5" w14:textId="77777777" w:rsidTr="00AB5485">
        <w:trPr>
          <w:trHeight w:val="225"/>
        </w:trPr>
        <w:tc>
          <w:tcPr>
            <w:tcW w:w="4106" w:type="dxa"/>
            <w:noWrap/>
            <w:hideMark/>
          </w:tcPr>
          <w:p w14:paraId="1C0CBE90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Degradation of GLI2 by the proteasome</w:t>
            </w:r>
          </w:p>
        </w:tc>
        <w:tc>
          <w:tcPr>
            <w:tcW w:w="2552" w:type="dxa"/>
            <w:noWrap/>
            <w:hideMark/>
          </w:tcPr>
          <w:p w14:paraId="2FF762EB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409AAB96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0.011089</w:t>
            </w:r>
          </w:p>
        </w:tc>
      </w:tr>
      <w:tr w:rsidR="00AB5485" w:rsidRPr="00DB0A35" w14:paraId="40FB6C87" w14:textId="77777777" w:rsidTr="00AB5485">
        <w:trPr>
          <w:trHeight w:val="101"/>
        </w:trPr>
        <w:tc>
          <w:tcPr>
            <w:tcW w:w="4106" w:type="dxa"/>
            <w:noWrap/>
            <w:hideMark/>
          </w:tcPr>
          <w:p w14:paraId="3255E9BA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GLI3 is processed to GLI3R by the proteasome</w:t>
            </w:r>
          </w:p>
        </w:tc>
        <w:tc>
          <w:tcPr>
            <w:tcW w:w="2552" w:type="dxa"/>
            <w:noWrap/>
            <w:hideMark/>
          </w:tcPr>
          <w:p w14:paraId="24F454AC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4C6104A1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0.011089</w:t>
            </w:r>
          </w:p>
        </w:tc>
      </w:tr>
      <w:tr w:rsidR="00AB5485" w:rsidRPr="00DB0A35" w14:paraId="0C68FC6C" w14:textId="77777777" w:rsidTr="00AB5485">
        <w:trPr>
          <w:trHeight w:val="71"/>
        </w:trPr>
        <w:tc>
          <w:tcPr>
            <w:tcW w:w="4106" w:type="dxa"/>
            <w:noWrap/>
            <w:hideMark/>
          </w:tcPr>
          <w:p w14:paraId="087F614C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Metabolism of lipids and lipoproteins</w:t>
            </w:r>
          </w:p>
        </w:tc>
        <w:tc>
          <w:tcPr>
            <w:tcW w:w="2552" w:type="dxa"/>
            <w:noWrap/>
            <w:hideMark/>
          </w:tcPr>
          <w:p w14:paraId="19C44374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195C7E61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0.011089</w:t>
            </w:r>
          </w:p>
        </w:tc>
      </w:tr>
      <w:tr w:rsidR="00AB5485" w:rsidRPr="00DB0A35" w14:paraId="2FC07C1B" w14:textId="77777777" w:rsidTr="00AB5485">
        <w:trPr>
          <w:trHeight w:val="165"/>
        </w:trPr>
        <w:tc>
          <w:tcPr>
            <w:tcW w:w="4106" w:type="dxa"/>
            <w:noWrap/>
            <w:hideMark/>
          </w:tcPr>
          <w:p w14:paraId="32A88304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PKA-mediated phosphorylation of CREB</w:t>
            </w:r>
          </w:p>
        </w:tc>
        <w:tc>
          <w:tcPr>
            <w:tcW w:w="2552" w:type="dxa"/>
            <w:noWrap/>
            <w:hideMark/>
          </w:tcPr>
          <w:p w14:paraId="05B70ABF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5A23F024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0.011089</w:t>
            </w:r>
          </w:p>
        </w:tc>
      </w:tr>
      <w:tr w:rsidR="00AB5485" w:rsidRPr="00DB0A35" w14:paraId="72837A7E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0665E849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Transcription regulation by methyltransferase of carm1</w:t>
            </w:r>
          </w:p>
        </w:tc>
        <w:tc>
          <w:tcPr>
            <w:tcW w:w="2552" w:type="dxa"/>
            <w:noWrap/>
            <w:hideMark/>
          </w:tcPr>
          <w:p w14:paraId="0E8CEF25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4FBF21E0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0.011089</w:t>
            </w:r>
          </w:p>
        </w:tc>
      </w:tr>
      <w:tr w:rsidR="00AB5485" w:rsidRPr="00DB0A35" w14:paraId="74C49E6A" w14:textId="77777777" w:rsidTr="00AB5485">
        <w:trPr>
          <w:trHeight w:val="119"/>
        </w:trPr>
        <w:tc>
          <w:tcPr>
            <w:tcW w:w="4106" w:type="dxa"/>
            <w:noWrap/>
            <w:hideMark/>
          </w:tcPr>
          <w:p w14:paraId="38FF3819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Beta-catenin phosphorylation cascade</w:t>
            </w:r>
          </w:p>
        </w:tc>
        <w:tc>
          <w:tcPr>
            <w:tcW w:w="2552" w:type="dxa"/>
            <w:noWrap/>
            <w:hideMark/>
          </w:tcPr>
          <w:p w14:paraId="3217E888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5A406DE4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0.021308</w:t>
            </w:r>
          </w:p>
        </w:tc>
      </w:tr>
      <w:tr w:rsidR="00AB5485" w:rsidRPr="00DB0A35" w14:paraId="65713E24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35FE3980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CREB phosphorylation through the activation of CaMKII</w:t>
            </w:r>
          </w:p>
        </w:tc>
        <w:tc>
          <w:tcPr>
            <w:tcW w:w="2552" w:type="dxa"/>
            <w:noWrap/>
            <w:hideMark/>
          </w:tcPr>
          <w:p w14:paraId="74F0BA0A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521E09F8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0.021308</w:t>
            </w:r>
          </w:p>
        </w:tc>
      </w:tr>
      <w:tr w:rsidR="00AB5485" w:rsidRPr="00DB0A35" w14:paraId="490FDDAF" w14:textId="77777777" w:rsidTr="00AB5485">
        <w:trPr>
          <w:trHeight w:val="229"/>
        </w:trPr>
        <w:tc>
          <w:tcPr>
            <w:tcW w:w="4106" w:type="dxa"/>
            <w:noWrap/>
            <w:hideMark/>
          </w:tcPr>
          <w:p w14:paraId="4469DD1E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CRMPs in Sema3A signaling</w:t>
            </w:r>
          </w:p>
        </w:tc>
        <w:tc>
          <w:tcPr>
            <w:tcW w:w="2552" w:type="dxa"/>
            <w:noWrap/>
            <w:hideMark/>
          </w:tcPr>
          <w:p w14:paraId="2C54B346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486E4312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0.021308</w:t>
            </w:r>
          </w:p>
        </w:tc>
      </w:tr>
      <w:tr w:rsidR="00AB5485" w:rsidRPr="00DB0A35" w14:paraId="67A9134F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00B85BBE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GPCR Dopamine D1like receptor signaling pathway</w:t>
            </w:r>
          </w:p>
        </w:tc>
        <w:tc>
          <w:tcPr>
            <w:tcW w:w="2552" w:type="dxa"/>
            <w:noWrap/>
            <w:hideMark/>
          </w:tcPr>
          <w:p w14:paraId="3BA44158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276BA516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0.021308</w:t>
            </w:r>
          </w:p>
        </w:tc>
      </w:tr>
      <w:tr w:rsidR="00AB5485" w:rsidRPr="00DB0A35" w14:paraId="4F281B40" w14:textId="77777777" w:rsidTr="00AB5485">
        <w:trPr>
          <w:trHeight w:val="185"/>
        </w:trPr>
        <w:tc>
          <w:tcPr>
            <w:tcW w:w="4106" w:type="dxa"/>
            <w:noWrap/>
            <w:hideMark/>
          </w:tcPr>
          <w:p w14:paraId="5C56A121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Metabolism</w:t>
            </w:r>
          </w:p>
        </w:tc>
        <w:tc>
          <w:tcPr>
            <w:tcW w:w="2552" w:type="dxa"/>
            <w:noWrap/>
            <w:hideMark/>
          </w:tcPr>
          <w:p w14:paraId="02704A41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  <w:hideMark/>
          </w:tcPr>
          <w:p w14:paraId="28DD5C3B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0.021308</w:t>
            </w:r>
          </w:p>
        </w:tc>
      </w:tr>
      <w:tr w:rsidR="00AB5485" w:rsidRPr="00DB0A35" w14:paraId="0128D623" w14:textId="77777777" w:rsidTr="00AB5485">
        <w:trPr>
          <w:trHeight w:val="231"/>
        </w:trPr>
        <w:tc>
          <w:tcPr>
            <w:tcW w:w="4106" w:type="dxa"/>
            <w:noWrap/>
            <w:hideMark/>
          </w:tcPr>
          <w:p w14:paraId="50AA5298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Presenilin action in Notch and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Wnt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</w:t>
            </w:r>
          </w:p>
        </w:tc>
        <w:tc>
          <w:tcPr>
            <w:tcW w:w="2552" w:type="dxa"/>
            <w:noWrap/>
            <w:hideMark/>
          </w:tcPr>
          <w:p w14:paraId="312F8416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2693" w:type="dxa"/>
            <w:noWrap/>
            <w:hideMark/>
          </w:tcPr>
          <w:p w14:paraId="06EB04EE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0.033806</w:t>
            </w:r>
          </w:p>
        </w:tc>
      </w:tr>
      <w:tr w:rsidR="00AB5485" w:rsidRPr="00DB0A35" w14:paraId="2A079C69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16ABAE9F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Repression of pain sensation by the transcriptional regulator dream</w:t>
            </w:r>
          </w:p>
        </w:tc>
        <w:tc>
          <w:tcPr>
            <w:tcW w:w="2552" w:type="dxa"/>
            <w:noWrap/>
            <w:hideMark/>
          </w:tcPr>
          <w:p w14:paraId="5356BC30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3" w:type="dxa"/>
            <w:noWrap/>
            <w:hideMark/>
          </w:tcPr>
          <w:p w14:paraId="417E6C25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0.034124</w:t>
            </w:r>
          </w:p>
        </w:tc>
      </w:tr>
      <w:tr w:rsidR="00AB5485" w:rsidRPr="00DB0A35" w14:paraId="609C4EFF" w14:textId="77777777" w:rsidTr="00AB5485">
        <w:trPr>
          <w:trHeight w:val="169"/>
        </w:trPr>
        <w:tc>
          <w:tcPr>
            <w:tcW w:w="4106" w:type="dxa"/>
            <w:noWrap/>
            <w:hideMark/>
          </w:tcPr>
          <w:p w14:paraId="0108413D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Vasopressin-regulated water reabsorption</w:t>
            </w:r>
          </w:p>
        </w:tc>
        <w:tc>
          <w:tcPr>
            <w:tcW w:w="2552" w:type="dxa"/>
            <w:noWrap/>
            <w:hideMark/>
          </w:tcPr>
          <w:p w14:paraId="34BB7383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2693" w:type="dxa"/>
            <w:noWrap/>
            <w:hideMark/>
          </w:tcPr>
          <w:p w14:paraId="164B44D5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0.034124</w:t>
            </w:r>
          </w:p>
        </w:tc>
      </w:tr>
      <w:tr w:rsidR="00AB5485" w:rsidRPr="00DB0A35" w14:paraId="17F1F1F0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678F63E3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AMER1 mutants destabilize the destruction complex</w:t>
            </w:r>
          </w:p>
        </w:tc>
        <w:tc>
          <w:tcPr>
            <w:tcW w:w="2552" w:type="dxa"/>
            <w:noWrap/>
            <w:hideMark/>
          </w:tcPr>
          <w:p w14:paraId="02F7FC7F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7E9E3F5E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38114C2C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37DB4740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APC truncation mutants are not K63 polyubiquitinated</w:t>
            </w:r>
          </w:p>
        </w:tc>
        <w:tc>
          <w:tcPr>
            <w:tcW w:w="2552" w:type="dxa"/>
            <w:noWrap/>
            <w:hideMark/>
          </w:tcPr>
          <w:p w14:paraId="72492B87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7C17CC9B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2AC2DBEE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0AA40330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APC truncation mutants have impaired AXIN binding</w:t>
            </w:r>
          </w:p>
        </w:tc>
        <w:tc>
          <w:tcPr>
            <w:tcW w:w="2552" w:type="dxa"/>
            <w:noWrap/>
            <w:hideMark/>
          </w:tcPr>
          <w:p w14:paraId="511AFBB0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13367212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6B7781A2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107C0691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AXIN missense mutants destabilize the destruction complex</w:t>
            </w:r>
          </w:p>
        </w:tc>
        <w:tc>
          <w:tcPr>
            <w:tcW w:w="2552" w:type="dxa"/>
            <w:noWrap/>
            <w:hideMark/>
          </w:tcPr>
          <w:p w14:paraId="011498A2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0E303BEC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00D566C2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62B51255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AXIN mutants destabilize the destruction complex, activating WNT signaling</w:t>
            </w:r>
          </w:p>
        </w:tc>
        <w:tc>
          <w:tcPr>
            <w:tcW w:w="2552" w:type="dxa"/>
            <w:noWrap/>
            <w:hideMark/>
          </w:tcPr>
          <w:p w14:paraId="578D2D74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5E15AE87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404990A9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15D3E1AB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Ca-calmodulin-dependent protein kinase activation</w:t>
            </w:r>
          </w:p>
        </w:tc>
        <w:tc>
          <w:tcPr>
            <w:tcW w:w="2552" w:type="dxa"/>
            <w:noWrap/>
            <w:hideMark/>
          </w:tcPr>
          <w:p w14:paraId="7C8511A5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1802D8F3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258F032D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613F6794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Degradation of beta-catenin by the destruction complex</w:t>
            </w:r>
          </w:p>
        </w:tc>
        <w:tc>
          <w:tcPr>
            <w:tcW w:w="2552" w:type="dxa"/>
            <w:noWrap/>
            <w:hideMark/>
          </w:tcPr>
          <w:p w14:paraId="58757DD8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2E69A295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691BA06B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7A798F0A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S33 mutants of beta-catenin aren't phosphorylated</w:t>
            </w:r>
          </w:p>
        </w:tc>
        <w:tc>
          <w:tcPr>
            <w:tcW w:w="2552" w:type="dxa"/>
            <w:noWrap/>
            <w:hideMark/>
          </w:tcPr>
          <w:p w14:paraId="24716D98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2E86168B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3A1CD73D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63E6257A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S37 mutants of beta-catenin aren't phosphorylated</w:t>
            </w:r>
          </w:p>
        </w:tc>
        <w:tc>
          <w:tcPr>
            <w:tcW w:w="2552" w:type="dxa"/>
            <w:noWrap/>
            <w:hideMark/>
          </w:tcPr>
          <w:p w14:paraId="0F3895C9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08D6F90B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1413BC66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7F7A1A7F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S45 mutants of beta-catenin aren't phosphorylated</w:t>
            </w:r>
          </w:p>
        </w:tc>
        <w:tc>
          <w:tcPr>
            <w:tcW w:w="2552" w:type="dxa"/>
            <w:noWrap/>
            <w:hideMark/>
          </w:tcPr>
          <w:p w14:paraId="0A576417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55A773D6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6AB142AE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542F5EDC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Stathmin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and breast cancer resistance to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antimicrotubule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agents</w:t>
            </w:r>
          </w:p>
        </w:tc>
        <w:tc>
          <w:tcPr>
            <w:tcW w:w="2552" w:type="dxa"/>
            <w:noWrap/>
            <w:hideMark/>
          </w:tcPr>
          <w:p w14:paraId="3856F48A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7AF02B12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4C0B040D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2D57F1D7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T41 mutants of beta-catenin aren't phosphorylated</w:t>
            </w:r>
          </w:p>
        </w:tc>
        <w:tc>
          <w:tcPr>
            <w:tcW w:w="2552" w:type="dxa"/>
            <w:noWrap/>
            <w:hideMark/>
          </w:tcPr>
          <w:p w14:paraId="21E59CC6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00BC1F57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6ED9B2D1" w14:textId="77777777" w:rsidTr="00AB5485">
        <w:trPr>
          <w:trHeight w:val="173"/>
        </w:trPr>
        <w:tc>
          <w:tcPr>
            <w:tcW w:w="4106" w:type="dxa"/>
            <w:noWrap/>
            <w:hideMark/>
          </w:tcPr>
          <w:p w14:paraId="5DA75072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TCF7L2 mutants don't bind CTBP</w:t>
            </w:r>
          </w:p>
        </w:tc>
        <w:tc>
          <w:tcPr>
            <w:tcW w:w="2552" w:type="dxa"/>
            <w:noWrap/>
            <w:hideMark/>
          </w:tcPr>
          <w:p w14:paraId="76C61607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28480AF9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1FC57712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30ADFD41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lastRenderedPageBreak/>
              <w:t>Deletions in the AMER1 gene destabilize the destruction complex</w:t>
            </w:r>
          </w:p>
        </w:tc>
        <w:tc>
          <w:tcPr>
            <w:tcW w:w="2552" w:type="dxa"/>
            <w:noWrap/>
            <w:hideMark/>
          </w:tcPr>
          <w:p w14:paraId="1DD96DDF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3958D3E3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3E9B8D24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7575AB94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Deletions in the AXIN genes in hepatocellular carcinoma result in elevated WNT signaling</w:t>
            </w:r>
          </w:p>
        </w:tc>
        <w:tc>
          <w:tcPr>
            <w:tcW w:w="2552" w:type="dxa"/>
            <w:noWrap/>
            <w:hideMark/>
          </w:tcPr>
          <w:p w14:paraId="3E4435E4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59D43FAC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0F4F1FCD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708267E1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Misspliced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GSK3beta mutants stabilize beta-catenin</w:t>
            </w:r>
          </w:p>
        </w:tc>
        <w:tc>
          <w:tcPr>
            <w:tcW w:w="2552" w:type="dxa"/>
            <w:noWrap/>
            <w:hideMark/>
          </w:tcPr>
          <w:p w14:paraId="55D81FB8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5F45AEC8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310AFB37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6983B996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Phosphorylation site mutants of CTNNB1 are not targeted to the proteasome by the destruction complex</w:t>
            </w:r>
          </w:p>
        </w:tc>
        <w:tc>
          <w:tcPr>
            <w:tcW w:w="2552" w:type="dxa"/>
            <w:noWrap/>
            <w:hideMark/>
          </w:tcPr>
          <w:p w14:paraId="7D739F95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57BE0D24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328D46CA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0D543E5B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Truncated APC mutants destabilize the destruction complex</w:t>
            </w:r>
          </w:p>
        </w:tc>
        <w:tc>
          <w:tcPr>
            <w:tcW w:w="2552" w:type="dxa"/>
            <w:noWrap/>
            <w:hideMark/>
          </w:tcPr>
          <w:p w14:paraId="73E8E692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48E2741D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5CCC5631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70E18D72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Truncations of AMER1 destabilize the destruction complex</w:t>
            </w:r>
          </w:p>
        </w:tc>
        <w:tc>
          <w:tcPr>
            <w:tcW w:w="2552" w:type="dxa"/>
            <w:noWrap/>
            <w:hideMark/>
          </w:tcPr>
          <w:p w14:paraId="17FC34FE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  <w:hideMark/>
          </w:tcPr>
          <w:p w14:paraId="4189C160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0.049193</w:t>
            </w:r>
          </w:p>
        </w:tc>
      </w:tr>
      <w:tr w:rsidR="00AB5485" w:rsidRPr="00DB0A35" w14:paraId="1E1AA3C2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2613793C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RNF mutants show enhanced WNT signaling and proliferation</w:t>
            </w:r>
          </w:p>
        </w:tc>
        <w:tc>
          <w:tcPr>
            <w:tcW w:w="2552" w:type="dxa"/>
            <w:noWrap/>
            <w:hideMark/>
          </w:tcPr>
          <w:p w14:paraId="541EA7B2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3" w:type="dxa"/>
            <w:noWrap/>
            <w:hideMark/>
          </w:tcPr>
          <w:p w14:paraId="37143AA5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0.051314</w:t>
            </w:r>
          </w:p>
        </w:tc>
      </w:tr>
      <w:tr w:rsidR="00AB5485" w:rsidRPr="00DB0A35" w14:paraId="16D827C3" w14:textId="77777777" w:rsidTr="00AB5485">
        <w:trPr>
          <w:trHeight w:val="164"/>
        </w:trPr>
        <w:tc>
          <w:tcPr>
            <w:tcW w:w="4106" w:type="dxa"/>
            <w:noWrap/>
            <w:hideMark/>
          </w:tcPr>
          <w:p w14:paraId="7F091ED1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Signaling by WNT in cancer</w:t>
            </w:r>
          </w:p>
        </w:tc>
        <w:tc>
          <w:tcPr>
            <w:tcW w:w="2552" w:type="dxa"/>
            <w:noWrap/>
            <w:hideMark/>
          </w:tcPr>
          <w:p w14:paraId="1BF033DC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3" w:type="dxa"/>
            <w:noWrap/>
            <w:hideMark/>
          </w:tcPr>
          <w:p w14:paraId="6902432E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0.051314</w:t>
            </w:r>
          </w:p>
        </w:tc>
      </w:tr>
      <w:tr w:rsidR="00AB5485" w:rsidRPr="00DB0A35" w14:paraId="3236107A" w14:textId="77777777" w:rsidTr="00AB5485">
        <w:trPr>
          <w:trHeight w:val="181"/>
        </w:trPr>
        <w:tc>
          <w:tcPr>
            <w:tcW w:w="4106" w:type="dxa"/>
            <w:noWrap/>
            <w:hideMark/>
          </w:tcPr>
          <w:p w14:paraId="7D7A1477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TCF dependent signaling in response to WNT</w:t>
            </w:r>
          </w:p>
        </w:tc>
        <w:tc>
          <w:tcPr>
            <w:tcW w:w="2552" w:type="dxa"/>
            <w:noWrap/>
            <w:hideMark/>
          </w:tcPr>
          <w:p w14:paraId="4F701503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3" w:type="dxa"/>
            <w:noWrap/>
            <w:hideMark/>
          </w:tcPr>
          <w:p w14:paraId="19E2F0A1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0.051314</w:t>
            </w:r>
          </w:p>
        </w:tc>
      </w:tr>
      <w:tr w:rsidR="00AB5485" w:rsidRPr="00DB0A35" w14:paraId="4F526AF9" w14:textId="77777777" w:rsidTr="00AB5485">
        <w:trPr>
          <w:trHeight w:val="228"/>
        </w:trPr>
        <w:tc>
          <w:tcPr>
            <w:tcW w:w="4106" w:type="dxa"/>
            <w:noWrap/>
            <w:hideMark/>
          </w:tcPr>
          <w:p w14:paraId="5F22F6CE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XAV939 inhibits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tankyrase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>, stabilizing AXIN</w:t>
            </w:r>
          </w:p>
        </w:tc>
        <w:tc>
          <w:tcPr>
            <w:tcW w:w="2552" w:type="dxa"/>
            <w:noWrap/>
            <w:hideMark/>
          </w:tcPr>
          <w:p w14:paraId="5B63188C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3" w:type="dxa"/>
            <w:noWrap/>
            <w:hideMark/>
          </w:tcPr>
          <w:p w14:paraId="03B1994A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0.051314</w:t>
            </w:r>
          </w:p>
        </w:tc>
      </w:tr>
      <w:tr w:rsidR="00AB5485" w:rsidRPr="00DB0A35" w14:paraId="43D49300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27DEAA0D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Misspliced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LRP5 mutants have enhanced beta-catenin-dependent signaling</w:t>
            </w:r>
          </w:p>
        </w:tc>
        <w:tc>
          <w:tcPr>
            <w:tcW w:w="2552" w:type="dxa"/>
            <w:noWrap/>
            <w:hideMark/>
          </w:tcPr>
          <w:p w14:paraId="242E752A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2693" w:type="dxa"/>
            <w:noWrap/>
            <w:hideMark/>
          </w:tcPr>
          <w:p w14:paraId="255187D4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0.051314</w:t>
            </w:r>
          </w:p>
        </w:tc>
      </w:tr>
      <w:tr w:rsidR="00AB5485" w:rsidRPr="00DB0A35" w14:paraId="5C897FF2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4D184FAD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disassembly of the destruction complex and recruitment of AXIN to the membrane</w:t>
            </w:r>
          </w:p>
        </w:tc>
        <w:tc>
          <w:tcPr>
            <w:tcW w:w="2552" w:type="dxa"/>
            <w:noWrap/>
            <w:hideMark/>
          </w:tcPr>
          <w:p w14:paraId="38B5702C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2693" w:type="dxa"/>
            <w:noWrap/>
            <w:hideMark/>
          </w:tcPr>
          <w:p w14:paraId="239D1709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0.066198</w:t>
            </w:r>
          </w:p>
        </w:tc>
      </w:tr>
      <w:tr w:rsidR="00AB5485" w:rsidRPr="00DB0A35" w14:paraId="118F96D2" w14:textId="77777777" w:rsidTr="00AB5485">
        <w:trPr>
          <w:trHeight w:val="103"/>
        </w:trPr>
        <w:tc>
          <w:tcPr>
            <w:tcW w:w="4106" w:type="dxa"/>
            <w:noWrap/>
            <w:hideMark/>
          </w:tcPr>
          <w:p w14:paraId="21FE524A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Wnt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</w:t>
            </w:r>
          </w:p>
        </w:tc>
        <w:tc>
          <w:tcPr>
            <w:tcW w:w="2552" w:type="dxa"/>
            <w:noWrap/>
            <w:hideMark/>
          </w:tcPr>
          <w:p w14:paraId="34A79F86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26</w:t>
            </w:r>
          </w:p>
        </w:tc>
        <w:tc>
          <w:tcPr>
            <w:tcW w:w="2693" w:type="dxa"/>
            <w:noWrap/>
            <w:hideMark/>
          </w:tcPr>
          <w:p w14:paraId="1D9FABD4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0.072268</w:t>
            </w:r>
          </w:p>
        </w:tc>
      </w:tr>
      <w:tr w:rsidR="00AB5485" w:rsidRPr="00DB0A35" w14:paraId="7F9B1C3E" w14:textId="77777777" w:rsidTr="00AB5485">
        <w:trPr>
          <w:trHeight w:val="121"/>
        </w:trPr>
        <w:tc>
          <w:tcPr>
            <w:tcW w:w="4106" w:type="dxa"/>
            <w:noWrap/>
            <w:hideMark/>
          </w:tcPr>
          <w:p w14:paraId="4C99AF9C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Noncanonical </w:t>
            </w: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Wnt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</w:t>
            </w:r>
          </w:p>
        </w:tc>
        <w:tc>
          <w:tcPr>
            <w:tcW w:w="2552" w:type="dxa"/>
            <w:noWrap/>
            <w:hideMark/>
          </w:tcPr>
          <w:p w14:paraId="3EF2CBCA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3" w:type="dxa"/>
            <w:noWrap/>
            <w:hideMark/>
          </w:tcPr>
          <w:p w14:paraId="0380CF3D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0.084852</w:t>
            </w:r>
          </w:p>
        </w:tc>
      </w:tr>
      <w:tr w:rsidR="00AB5485" w:rsidRPr="00DB0A35" w14:paraId="20FE9040" w14:textId="77777777" w:rsidTr="00AB5485">
        <w:trPr>
          <w:trHeight w:val="288"/>
        </w:trPr>
        <w:tc>
          <w:tcPr>
            <w:tcW w:w="4106" w:type="dxa"/>
            <w:noWrap/>
            <w:hideMark/>
          </w:tcPr>
          <w:p w14:paraId="7C97627E" w14:textId="77777777" w:rsidR="00AB5485" w:rsidRPr="00DB0A35" w:rsidRDefault="00AB5485" w:rsidP="00DB0A35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DB0A35">
              <w:rPr>
                <w:rFonts w:ascii="Palatino Linotype" w:hAnsi="Palatino Linotype"/>
                <w:sz w:val="18"/>
                <w:szCs w:val="18"/>
              </w:rPr>
              <w:t>Wnt</w:t>
            </w:r>
            <w:proofErr w:type="spellEnd"/>
            <w:r w:rsidRPr="00DB0A35">
              <w:rPr>
                <w:rFonts w:ascii="Palatino Linotype" w:hAnsi="Palatino Linotype"/>
                <w:sz w:val="18"/>
                <w:szCs w:val="18"/>
              </w:rPr>
              <w:t xml:space="preserve"> signaling pathway</w:t>
            </w:r>
          </w:p>
        </w:tc>
        <w:tc>
          <w:tcPr>
            <w:tcW w:w="2552" w:type="dxa"/>
            <w:noWrap/>
            <w:hideMark/>
          </w:tcPr>
          <w:p w14:paraId="56AA723C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2693" w:type="dxa"/>
            <w:noWrap/>
            <w:hideMark/>
          </w:tcPr>
          <w:p w14:paraId="63ED4861" w14:textId="77777777" w:rsidR="00AB5485" w:rsidRPr="00DB0A35" w:rsidRDefault="00AB5485" w:rsidP="00AB548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DB0A35">
              <w:rPr>
                <w:rFonts w:ascii="Palatino Linotype" w:hAnsi="Palatino Linotype"/>
                <w:sz w:val="18"/>
                <w:szCs w:val="18"/>
              </w:rPr>
              <w:t>0.084852</w:t>
            </w:r>
          </w:p>
        </w:tc>
      </w:tr>
    </w:tbl>
    <w:p w14:paraId="60F0A703" w14:textId="77777777" w:rsidR="00AB5485" w:rsidRPr="00F27F84" w:rsidRDefault="00AB5485">
      <w:pPr>
        <w:rPr>
          <w:b/>
          <w:bCs/>
        </w:rPr>
      </w:pPr>
    </w:p>
    <w:sectPr w:rsidR="00AB5485" w:rsidRPr="00F27F84" w:rsidSect="000E46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E5"/>
    <w:rsid w:val="000B39AF"/>
    <w:rsid w:val="000C4510"/>
    <w:rsid w:val="000E46B6"/>
    <w:rsid w:val="00112E64"/>
    <w:rsid w:val="00177C8F"/>
    <w:rsid w:val="002037E1"/>
    <w:rsid w:val="00292E29"/>
    <w:rsid w:val="003971D0"/>
    <w:rsid w:val="003A181A"/>
    <w:rsid w:val="003A7CD0"/>
    <w:rsid w:val="003C036A"/>
    <w:rsid w:val="00446F3F"/>
    <w:rsid w:val="00453C97"/>
    <w:rsid w:val="00475D94"/>
    <w:rsid w:val="004E325B"/>
    <w:rsid w:val="004F0864"/>
    <w:rsid w:val="004F26C0"/>
    <w:rsid w:val="00520AEB"/>
    <w:rsid w:val="005270E1"/>
    <w:rsid w:val="00542BDC"/>
    <w:rsid w:val="005629F3"/>
    <w:rsid w:val="005664C0"/>
    <w:rsid w:val="005B352F"/>
    <w:rsid w:val="005D4B82"/>
    <w:rsid w:val="00644BB0"/>
    <w:rsid w:val="006522A0"/>
    <w:rsid w:val="006E20A0"/>
    <w:rsid w:val="0070394B"/>
    <w:rsid w:val="007320C6"/>
    <w:rsid w:val="00752951"/>
    <w:rsid w:val="00815F0B"/>
    <w:rsid w:val="00854E09"/>
    <w:rsid w:val="00897AED"/>
    <w:rsid w:val="008B2EE5"/>
    <w:rsid w:val="008D0E60"/>
    <w:rsid w:val="008D4D8E"/>
    <w:rsid w:val="00910E75"/>
    <w:rsid w:val="00991BDB"/>
    <w:rsid w:val="009939E4"/>
    <w:rsid w:val="009A3763"/>
    <w:rsid w:val="009A7E99"/>
    <w:rsid w:val="009E2BE2"/>
    <w:rsid w:val="00A135AF"/>
    <w:rsid w:val="00A351C7"/>
    <w:rsid w:val="00A82FD7"/>
    <w:rsid w:val="00AB5485"/>
    <w:rsid w:val="00AD00B2"/>
    <w:rsid w:val="00AE769C"/>
    <w:rsid w:val="00AE7AF0"/>
    <w:rsid w:val="00B1237E"/>
    <w:rsid w:val="00BA72F8"/>
    <w:rsid w:val="00CD413C"/>
    <w:rsid w:val="00CD54EE"/>
    <w:rsid w:val="00D27530"/>
    <w:rsid w:val="00D7030D"/>
    <w:rsid w:val="00D712D1"/>
    <w:rsid w:val="00DB0A35"/>
    <w:rsid w:val="00E61CE6"/>
    <w:rsid w:val="00EC6A34"/>
    <w:rsid w:val="00F24628"/>
    <w:rsid w:val="00F27F84"/>
    <w:rsid w:val="00F47C97"/>
    <w:rsid w:val="00F817E4"/>
    <w:rsid w:val="00FA506B"/>
    <w:rsid w:val="00FC4BBA"/>
    <w:rsid w:val="00FC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802E0"/>
  <w15:chartTrackingRefBased/>
  <w15:docId w15:val="{49581B27-5D5D-9940-B1FC-C2B800DB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971D0"/>
    <w:pPr>
      <w:keepNext/>
      <w:keepLines/>
      <w:spacing w:before="40" w:line="480" w:lineRule="auto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971D0"/>
    <w:pPr>
      <w:keepNext/>
      <w:keepLines/>
      <w:spacing w:before="40" w:line="480" w:lineRule="auto"/>
      <w:outlineLvl w:val="2"/>
    </w:pPr>
    <w:rPr>
      <w:rFonts w:eastAsiaTheme="majorEastAsia" w:cs="Times New Roman (Headings CS)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971D0"/>
    <w:pPr>
      <w:keepNext/>
      <w:keepLines/>
      <w:spacing w:before="40" w:line="480" w:lineRule="auto"/>
      <w:outlineLvl w:val="3"/>
    </w:pPr>
    <w:rPr>
      <w:rFonts w:eastAsiaTheme="majorEastAsia" w:cs="Times New Roman (Headings CS)"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971D0"/>
    <w:pPr>
      <w:keepNext/>
      <w:keepLines/>
      <w:spacing w:before="40" w:line="480" w:lineRule="auto"/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71D0"/>
    <w:rPr>
      <w:rFonts w:eastAsiaTheme="majorEastAsia" w:cstheme="majorBidi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71D0"/>
    <w:rPr>
      <w:rFonts w:eastAsiaTheme="majorEastAsia" w:cs="Times New Roman (Headings CS)"/>
    </w:rPr>
  </w:style>
  <w:style w:type="character" w:customStyle="1" w:styleId="Heading4Char">
    <w:name w:val="Heading 4 Char"/>
    <w:basedOn w:val="DefaultParagraphFont"/>
    <w:link w:val="Heading4"/>
    <w:uiPriority w:val="9"/>
    <w:rsid w:val="003971D0"/>
    <w:rPr>
      <w:rFonts w:eastAsiaTheme="majorEastAsia" w:cs="Times New Roman (Headings CS)"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3971D0"/>
    <w:rPr>
      <w:rFonts w:eastAsiaTheme="majorEastAsia" w:cstheme="majorBidi"/>
    </w:rPr>
  </w:style>
  <w:style w:type="paragraph" w:styleId="TOC1">
    <w:name w:val="toc 1"/>
    <w:basedOn w:val="Normal"/>
    <w:next w:val="Normal"/>
    <w:autoRedefine/>
    <w:uiPriority w:val="39"/>
    <w:unhideWhenUsed/>
    <w:rsid w:val="00CD54EE"/>
    <w:pPr>
      <w:spacing w:before="120" w:after="120" w:line="480" w:lineRule="auto"/>
    </w:pPr>
    <w:rPr>
      <w:rFonts w:ascii="Times New Roman" w:hAnsi="Times New Roman" w:cs="Times New Roman (Body CS)"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BB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BB0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E61CE6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61C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39"/>
    <w:rsid w:val="000C4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45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45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8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1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54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78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93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38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0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10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8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4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3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6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7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3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7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7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69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4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6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6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6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5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8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6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3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2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6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7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74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72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7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26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9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69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3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7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2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6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4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6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4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86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96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01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2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16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9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7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1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5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3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6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86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7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1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57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2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98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1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97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1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8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28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8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2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3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3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4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6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49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2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1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1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4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2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7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58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52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1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5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8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2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7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9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8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9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16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6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85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63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7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25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97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82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9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36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9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74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7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6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9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4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9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3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9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4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6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8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4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02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4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80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3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9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8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5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5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3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60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0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57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4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4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46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3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7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2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3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8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9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04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8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40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04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4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9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2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2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9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9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65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7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5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9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82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57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05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63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0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1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0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9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2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64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3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4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51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3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9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48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4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2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9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75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6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9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8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55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09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8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0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8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4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33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50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76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1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5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8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1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4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7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4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8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0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0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58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3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9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3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7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9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47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0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0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5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5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4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3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6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0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2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13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0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47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3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9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8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8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96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5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1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5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4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3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75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3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7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0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1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2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47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9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0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9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0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8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5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2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73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9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5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67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2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4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3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47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0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6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56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8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0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9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05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41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07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1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72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6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8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6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9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0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2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1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8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7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9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2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6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3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4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6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15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5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50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1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9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2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7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2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9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02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6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3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6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6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0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9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24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8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0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5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95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6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28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65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85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8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6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8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59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8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0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6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84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2871</Words>
  <Characters>15305</Characters>
  <Application>Microsoft Office Word</Application>
  <DocSecurity>0</DocSecurity>
  <Lines>186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Nickol</dc:creator>
  <cp:keywords/>
  <dc:description/>
  <cp:lastModifiedBy>Jason Kindrachuk</cp:lastModifiedBy>
  <cp:revision>4</cp:revision>
  <dcterms:created xsi:type="dcterms:W3CDTF">2020-10-17T05:24:00Z</dcterms:created>
  <dcterms:modified xsi:type="dcterms:W3CDTF">2020-10-17T05:52:00Z</dcterms:modified>
</cp:coreProperties>
</file>