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63D39DE" w14:textId="77777777" w:rsidR="009E5285" w:rsidRDefault="00B46D8D"/>
    <w:p w14:paraId="65E1B883" w14:textId="77777777" w:rsidR="00DE5595" w:rsidRPr="00DE5595" w:rsidRDefault="00DE5595" w:rsidP="00DE5595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E5595">
        <w:rPr>
          <w:rFonts w:ascii="Times New Roman" w:hAnsi="Times New Roman" w:cs="Times New Roman"/>
          <w:b/>
          <w:sz w:val="28"/>
          <w:szCs w:val="28"/>
          <w:u w:val="single"/>
        </w:rPr>
        <w:t>Supporting Information</w:t>
      </w:r>
    </w:p>
    <w:p w14:paraId="1F7062A4" w14:textId="77777777" w:rsidR="00DE5595" w:rsidRDefault="00DE5595"/>
    <w:p w14:paraId="3584FA61" w14:textId="77777777" w:rsidR="00DE5595" w:rsidRDefault="00DE5595"/>
    <w:p w14:paraId="49863C0C" w14:textId="77777777" w:rsidR="0023584B" w:rsidRPr="008E7D70" w:rsidRDefault="0023584B" w:rsidP="0023584B">
      <w:pPr>
        <w:pStyle w:val="NormalWeb"/>
        <w:spacing w:before="0" w:beforeAutospacing="0" w:after="0" w:afterAutospacing="0"/>
        <w:ind w:leftChars="-67" w:left="-141" w:rightChars="-157" w:right="-330"/>
        <w:jc w:val="center"/>
        <w:rPr>
          <w:rFonts w:ascii="Times New Roman" w:eastAsiaTheme="minorEastAsia" w:hAnsi="Times New Roman" w:cs="Times New Roman"/>
          <w:b/>
          <w:bCs/>
          <w:kern w:val="24"/>
          <w:sz w:val="32"/>
          <w:szCs w:val="32"/>
        </w:rPr>
      </w:pPr>
      <w:r w:rsidRPr="008E7D70">
        <w:rPr>
          <w:rFonts w:ascii="Times New Roman" w:eastAsiaTheme="minorEastAsia" w:hAnsi="Times New Roman" w:cs="Times New Roman"/>
          <w:b/>
          <w:bCs/>
          <w:kern w:val="24"/>
          <w:sz w:val="32"/>
          <w:szCs w:val="32"/>
        </w:rPr>
        <w:t xml:space="preserve">Enhancement of microwave absorption bandwidth of </w:t>
      </w:r>
      <w:proofErr w:type="spellStart"/>
      <w:r w:rsidRPr="008E7D70">
        <w:rPr>
          <w:rFonts w:ascii="Times New Roman" w:eastAsiaTheme="minorEastAsia" w:hAnsi="Times New Roman" w:cs="Times New Roman"/>
          <w:b/>
          <w:bCs/>
          <w:kern w:val="24"/>
          <w:sz w:val="32"/>
          <w:szCs w:val="32"/>
        </w:rPr>
        <w:t>MXene</w:t>
      </w:r>
      <w:proofErr w:type="spellEnd"/>
      <w:r w:rsidRPr="008E7D70">
        <w:rPr>
          <w:rFonts w:ascii="Times New Roman" w:eastAsiaTheme="minorEastAsia" w:hAnsi="Times New Roman" w:cs="Times New Roman"/>
          <w:b/>
          <w:bCs/>
          <w:kern w:val="24"/>
          <w:sz w:val="32"/>
          <w:szCs w:val="32"/>
        </w:rPr>
        <w:t xml:space="preserve"> nanocomposites through macroscopic design</w:t>
      </w:r>
    </w:p>
    <w:p w14:paraId="3DBA65E9" w14:textId="77777777" w:rsidR="0023584B" w:rsidRPr="008E7D70" w:rsidRDefault="0023584B" w:rsidP="0023584B">
      <w:pPr>
        <w:pStyle w:val="NormalWeb"/>
        <w:spacing w:before="0" w:beforeAutospacing="0" w:after="0" w:afterAutospacing="0"/>
        <w:ind w:leftChars="-67" w:left="-141" w:rightChars="-157" w:right="-330"/>
        <w:rPr>
          <w:sz w:val="32"/>
          <w:szCs w:val="32"/>
        </w:rPr>
      </w:pPr>
    </w:p>
    <w:p w14:paraId="32E47569" w14:textId="1CC54285" w:rsidR="0023584B" w:rsidRPr="008E7D70" w:rsidRDefault="0023584B" w:rsidP="0023584B">
      <w:pPr>
        <w:ind w:leftChars="-203" w:left="-426" w:firstLineChars="354" w:firstLine="991"/>
        <w:jc w:val="center"/>
        <w:rPr>
          <w:rFonts w:ascii="Times New Roman" w:hAnsi="Times New Roman" w:cs="Times New Roman"/>
          <w:sz w:val="20"/>
          <w:szCs w:val="18"/>
        </w:rPr>
      </w:pPr>
      <w:r w:rsidRPr="008E7D70">
        <w:rPr>
          <w:rFonts w:ascii="Times New Roman" w:hAnsi="Times New Roman" w:cs="Times New Roman"/>
          <w:sz w:val="28"/>
          <w:szCs w:val="24"/>
        </w:rPr>
        <w:t>Pritom J. Bora,</w:t>
      </w:r>
      <w:r w:rsidRPr="008E7D70">
        <w:rPr>
          <w:rFonts w:ascii="Times New Roman" w:hAnsi="Times New Roman" w:cs="Times New Roman"/>
          <w:sz w:val="28"/>
          <w:szCs w:val="24"/>
          <w:vertAlign w:val="superscript"/>
        </w:rPr>
        <w:t>1</w:t>
      </w:r>
      <w:r w:rsidRPr="008E7D70">
        <w:rPr>
          <w:rFonts w:ascii="Times New Roman" w:hAnsi="Times New Roman" w:cs="Times New Roman"/>
          <w:sz w:val="28"/>
          <w:szCs w:val="24"/>
        </w:rPr>
        <w:t xml:space="preserve"> Suresh Kumar</w:t>
      </w:r>
      <w:r w:rsidR="00FB4F25">
        <w:rPr>
          <w:rFonts w:ascii="Times New Roman" w:hAnsi="Times New Roman" w:cs="Times New Roman"/>
          <w:sz w:val="28"/>
          <w:szCs w:val="24"/>
        </w:rPr>
        <w:t xml:space="preserve"> </w:t>
      </w:r>
      <w:r w:rsidR="00FB4F25" w:rsidRPr="008E7D70">
        <w:rPr>
          <w:rFonts w:ascii="Times New Roman" w:hAnsi="Times New Roman" w:cs="Times New Roman"/>
          <w:sz w:val="28"/>
          <w:szCs w:val="24"/>
        </w:rPr>
        <w:t>T. R</w:t>
      </w:r>
      <w:r w:rsidRPr="008E7D70">
        <w:rPr>
          <w:rFonts w:ascii="Times New Roman" w:hAnsi="Times New Roman" w:cs="Times New Roman"/>
          <w:sz w:val="28"/>
          <w:szCs w:val="24"/>
          <w:vertAlign w:val="superscript"/>
        </w:rPr>
        <w:t>2</w:t>
      </w:r>
      <w:r w:rsidR="00FB4F25">
        <w:rPr>
          <w:rFonts w:ascii="Times New Roman" w:hAnsi="Times New Roman" w:cs="Times New Roman"/>
          <w:sz w:val="28"/>
          <w:szCs w:val="24"/>
          <w:vertAlign w:val="superscript"/>
        </w:rPr>
        <w:t>,</w:t>
      </w:r>
      <w:r w:rsidR="00BF4785">
        <w:rPr>
          <w:rFonts w:ascii="Times New Roman" w:hAnsi="Times New Roman" w:cs="Times New Roman"/>
          <w:sz w:val="28"/>
          <w:szCs w:val="24"/>
          <w:vertAlign w:val="superscript"/>
        </w:rPr>
        <w:t xml:space="preserve"> </w:t>
      </w:r>
      <w:r w:rsidR="00FB4F25">
        <w:rPr>
          <w:rFonts w:ascii="Times New Roman" w:hAnsi="Times New Roman" w:cs="Times New Roman"/>
          <w:sz w:val="28"/>
          <w:szCs w:val="24"/>
          <w:vertAlign w:val="superscript"/>
        </w:rPr>
        <w:t>3</w:t>
      </w:r>
      <w:r w:rsidRPr="008E7D70">
        <w:rPr>
          <w:rFonts w:ascii="Times New Roman" w:hAnsi="Times New Roman" w:cs="Times New Roman"/>
          <w:sz w:val="28"/>
          <w:szCs w:val="24"/>
        </w:rPr>
        <w:t xml:space="preserve"> and Daniel Q. Tan </w:t>
      </w:r>
      <w:r w:rsidRPr="008E7D70">
        <w:rPr>
          <w:rFonts w:ascii="Times New Roman" w:hAnsi="Times New Roman" w:cs="Times New Roman"/>
          <w:sz w:val="28"/>
          <w:szCs w:val="24"/>
          <w:vertAlign w:val="superscript"/>
        </w:rPr>
        <w:t>1</w:t>
      </w:r>
      <w:r w:rsidRPr="008E7D70">
        <w:rPr>
          <w:rFonts w:ascii="Times New Roman" w:hAnsi="Times New Roman" w:cs="Times New Roman"/>
          <w:sz w:val="28"/>
          <w:szCs w:val="24"/>
        </w:rPr>
        <w:t>*</w:t>
      </w:r>
    </w:p>
    <w:p w14:paraId="017907DA" w14:textId="77777777" w:rsidR="0023584B" w:rsidRPr="008E7D70" w:rsidRDefault="0023584B" w:rsidP="0023584B">
      <w:pPr>
        <w:spacing w:line="480" w:lineRule="auto"/>
        <w:ind w:leftChars="-607" w:left="-638" w:hangingChars="354" w:hanging="637"/>
        <w:jc w:val="center"/>
        <w:rPr>
          <w:rFonts w:ascii="Times New Roman" w:hAnsi="Times New Roman" w:cs="Times New Roman"/>
          <w:sz w:val="18"/>
          <w:szCs w:val="18"/>
        </w:rPr>
      </w:pPr>
    </w:p>
    <w:p w14:paraId="1B2EED58" w14:textId="77777777" w:rsidR="0023584B" w:rsidRPr="008E7D70" w:rsidRDefault="0023584B" w:rsidP="0023584B">
      <w:pPr>
        <w:spacing w:line="480" w:lineRule="auto"/>
        <w:ind w:leftChars="202" w:left="424"/>
        <w:jc w:val="center"/>
        <w:rPr>
          <w:rFonts w:ascii="Times New Roman" w:hAnsi="Times New Roman" w:cs="Times New Roman"/>
          <w:color w:val="212121"/>
          <w:sz w:val="20"/>
          <w:szCs w:val="20"/>
        </w:rPr>
      </w:pPr>
      <w:r w:rsidRPr="008E7D70">
        <w:rPr>
          <w:rFonts w:ascii="Times New Roman" w:hAnsi="Times New Roman" w:cs="Times New Roman"/>
          <w:sz w:val="20"/>
          <w:szCs w:val="20"/>
          <w:vertAlign w:val="superscript"/>
        </w:rPr>
        <w:t xml:space="preserve">1 </w:t>
      </w:r>
      <w:r w:rsidRPr="008E7D70">
        <w:rPr>
          <w:rFonts w:ascii="Times New Roman" w:hAnsi="Times New Roman" w:cs="Times New Roman"/>
          <w:color w:val="212121"/>
          <w:sz w:val="20"/>
          <w:szCs w:val="20"/>
        </w:rPr>
        <w:t>Department of Materials Science and Engineering,</w:t>
      </w:r>
      <w:r w:rsidRPr="008E7D70">
        <w:rPr>
          <w:rFonts w:ascii="Times New Roman" w:hAnsi="Times New Roman" w:cs="Times New Roman"/>
          <w:sz w:val="20"/>
          <w:szCs w:val="20"/>
        </w:rPr>
        <w:t xml:space="preserve"> Technion Israel Institute of Technology and </w:t>
      </w:r>
      <w:r w:rsidRPr="008E7D70">
        <w:rPr>
          <w:rFonts w:ascii="Times New Roman" w:hAnsi="Times New Roman" w:cs="Times New Roman"/>
          <w:color w:val="212121"/>
          <w:sz w:val="20"/>
          <w:szCs w:val="20"/>
        </w:rPr>
        <w:t>Guangdong Technion Israel Institute of Technology, Shantou, Guangdong Province, China 515063.</w:t>
      </w:r>
    </w:p>
    <w:p w14:paraId="725416D1" w14:textId="4C55CDFD" w:rsidR="0023584B" w:rsidRDefault="0023584B" w:rsidP="0023584B">
      <w:pPr>
        <w:spacing w:line="480" w:lineRule="auto"/>
        <w:ind w:leftChars="202" w:left="424"/>
        <w:contextualSpacing/>
        <w:jc w:val="center"/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</w:pPr>
      <w:r w:rsidRPr="008E7D70">
        <w:rPr>
          <w:rFonts w:ascii="Times New Roman" w:hAnsi="Times New Roman" w:cs="Times New Roman"/>
          <w:color w:val="212121"/>
          <w:sz w:val="20"/>
          <w:szCs w:val="20"/>
          <w:vertAlign w:val="superscript"/>
        </w:rPr>
        <w:t>2</w:t>
      </w:r>
      <w:r w:rsidRPr="008E7D70">
        <w:rPr>
          <w:rFonts w:ascii="Times New Roman" w:hAnsi="Times New Roman" w:cs="Times New Roman"/>
          <w:color w:val="212121"/>
          <w:sz w:val="20"/>
          <w:szCs w:val="20"/>
        </w:rPr>
        <w:t xml:space="preserve"> </w:t>
      </w:r>
      <w:r w:rsidRPr="008E7D70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 xml:space="preserve">Department of Electrical and Communication Engineering, Indian Institute of Science, </w:t>
      </w:r>
      <w:r w:rsidR="00BF4785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 xml:space="preserve">Bengaluru 560012, </w:t>
      </w:r>
      <w:r w:rsidRPr="008E7D70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>India.</w:t>
      </w:r>
    </w:p>
    <w:p w14:paraId="317A9318" w14:textId="13B92E88" w:rsidR="00BF4785" w:rsidRDefault="00BF4785" w:rsidP="00BF4785">
      <w:pPr>
        <w:spacing w:line="480" w:lineRule="auto"/>
        <w:ind w:leftChars="202" w:left="424"/>
        <w:contextualSpacing/>
        <w:jc w:val="center"/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</w:pPr>
      <w:r>
        <w:rPr>
          <w:rFonts w:ascii="Times New Roman" w:hAnsi="Times New Roman" w:cs="Times New Roman"/>
          <w:color w:val="212121"/>
          <w:sz w:val="20"/>
          <w:szCs w:val="20"/>
          <w:vertAlign w:val="superscript"/>
        </w:rPr>
        <w:t>3</w:t>
      </w:r>
      <w:r w:rsidRPr="008E7D70">
        <w:rPr>
          <w:rFonts w:ascii="Times New Roman" w:hAnsi="Times New Roman" w:cs="Times New Roman"/>
          <w:color w:val="212121"/>
          <w:sz w:val="20"/>
          <w:szCs w:val="20"/>
        </w:rPr>
        <w:t xml:space="preserve"> </w:t>
      </w:r>
      <w:r w:rsidRPr="008E7D70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 xml:space="preserve">Department of </w:t>
      </w:r>
      <w:r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>Electronics</w:t>
      </w:r>
      <w:r w:rsidRPr="008E7D70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 xml:space="preserve"> Engineering, </w:t>
      </w:r>
      <w:r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>Vellore Institute of Technology</w:t>
      </w:r>
      <w:r w:rsidRPr="008E7D70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>,</w:t>
      </w:r>
      <w:r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 xml:space="preserve"> Vellore 632014, Tamil Nadu</w:t>
      </w:r>
      <w:r w:rsidRPr="008E7D70">
        <w:rPr>
          <w:rFonts w:ascii="Times New Roman" w:eastAsia="MS Mincho" w:hAnsi="Times New Roman" w:cs="Times New Roman"/>
          <w:iCs/>
          <w:color w:val="000000"/>
          <w:sz w:val="20"/>
          <w:szCs w:val="20"/>
          <w:lang w:val="en-GB" w:eastAsia="en-IN"/>
        </w:rPr>
        <w:t xml:space="preserve"> India.</w:t>
      </w:r>
    </w:p>
    <w:p w14:paraId="321F9F38" w14:textId="77777777" w:rsidR="00BF4785" w:rsidRPr="008E7D70" w:rsidRDefault="00BF4785" w:rsidP="0023584B">
      <w:pPr>
        <w:spacing w:line="480" w:lineRule="auto"/>
        <w:ind w:leftChars="202" w:left="424"/>
        <w:contextualSpacing/>
        <w:jc w:val="center"/>
        <w:rPr>
          <w:rFonts w:ascii="Times New Roman" w:eastAsia="MS Mincho" w:hAnsi="Times New Roman" w:cs="Times New Roman"/>
          <w:sz w:val="20"/>
          <w:szCs w:val="20"/>
          <w:lang w:eastAsia="en-IN"/>
        </w:rPr>
      </w:pPr>
    </w:p>
    <w:p w14:paraId="1EFC5111" w14:textId="77777777" w:rsidR="0023584B" w:rsidRPr="008E7D70" w:rsidRDefault="0023584B" w:rsidP="0023584B">
      <w:pPr>
        <w:spacing w:line="480" w:lineRule="auto"/>
        <w:ind w:leftChars="202" w:left="424"/>
        <w:jc w:val="center"/>
        <w:rPr>
          <w:rFonts w:ascii="Times New Roman" w:hAnsi="Times New Roman" w:cs="Times New Roman"/>
          <w:sz w:val="20"/>
          <w:szCs w:val="20"/>
        </w:rPr>
      </w:pPr>
      <w:r w:rsidRPr="008E7D70">
        <w:rPr>
          <w:rFonts w:ascii="Times New Roman" w:hAnsi="Times New Roman" w:cs="Times New Roman"/>
          <w:color w:val="212121"/>
          <w:sz w:val="20"/>
          <w:szCs w:val="20"/>
          <w:shd w:val="clear" w:color="auto" w:fill="FFFFFF"/>
        </w:rPr>
        <w:t>E-mail: </w:t>
      </w:r>
      <w:hyperlink r:id="rId7" w:tgtFrame="_blank" w:history="1">
        <w:r w:rsidRPr="008E7D70">
          <w:rPr>
            <w:rStyle w:val="Hyperlink"/>
            <w:rFonts w:ascii="Times New Roman" w:hAnsi="Times New Roman" w:cs="Times New Roman"/>
            <w:sz w:val="20"/>
            <w:szCs w:val="20"/>
            <w:shd w:val="clear" w:color="auto" w:fill="FFFFFF"/>
          </w:rPr>
          <w:t>daniel.tan@gtiit.edu.cn</w:t>
        </w:r>
      </w:hyperlink>
    </w:p>
    <w:p w14:paraId="50BEC215" w14:textId="77777777" w:rsidR="00C72D1E" w:rsidRPr="0023584B" w:rsidRDefault="00C72D1E"/>
    <w:p w14:paraId="41286F5A" w14:textId="77777777" w:rsidR="00C72D1E" w:rsidRDefault="00C72D1E"/>
    <w:p w14:paraId="4744B3B9" w14:textId="77777777" w:rsidR="00C72D1E" w:rsidRDefault="00C72D1E"/>
    <w:p w14:paraId="3CB6154D" w14:textId="77777777" w:rsidR="00C72D1E" w:rsidRDefault="00C72D1E"/>
    <w:p w14:paraId="305C07BC" w14:textId="77777777" w:rsidR="00C72D1E" w:rsidRDefault="00C72D1E"/>
    <w:p w14:paraId="55A18C31" w14:textId="77777777" w:rsidR="00C72D1E" w:rsidRDefault="00C72D1E"/>
    <w:p w14:paraId="318C05EC" w14:textId="77777777" w:rsidR="00C72D1E" w:rsidRDefault="00C72D1E"/>
    <w:p w14:paraId="63CC0B92" w14:textId="77777777" w:rsidR="00C72D1E" w:rsidRDefault="00C72D1E"/>
    <w:p w14:paraId="25E4BBE7" w14:textId="77777777" w:rsidR="00C72D1E" w:rsidRDefault="00C72D1E"/>
    <w:p w14:paraId="53095AEB" w14:textId="77777777" w:rsidR="00C72D1E" w:rsidRDefault="00C72D1E"/>
    <w:p w14:paraId="28F1C695" w14:textId="77777777" w:rsidR="00C72D1E" w:rsidRDefault="00C72D1E"/>
    <w:p w14:paraId="5E5C1A78" w14:textId="77777777" w:rsidR="00C72D1E" w:rsidRDefault="00C72D1E"/>
    <w:p w14:paraId="0E704D5B" w14:textId="5F83156E" w:rsidR="00993F79" w:rsidRDefault="00993F79">
      <w:pPr>
        <w:widowControl/>
        <w:jc w:val="left"/>
      </w:pPr>
      <w:r>
        <w:br w:type="page"/>
      </w:r>
    </w:p>
    <w:p w14:paraId="42DA099B" w14:textId="66D07F97" w:rsidR="00C72D1E" w:rsidRDefault="00126A0D"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4CDE2FF7" wp14:editId="7EC72B6D">
            <wp:simplePos x="0" y="0"/>
            <wp:positionH relativeFrom="column">
              <wp:posOffset>1549400</wp:posOffset>
            </wp:positionH>
            <wp:positionV relativeFrom="paragraph">
              <wp:posOffset>152400</wp:posOffset>
            </wp:positionV>
            <wp:extent cx="2551802" cy="1936750"/>
            <wp:effectExtent l="0" t="0" r="1270" b="63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1802" cy="193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936078" w14:textId="396B5CB6" w:rsidR="00126A0D" w:rsidRDefault="00126A0D"/>
    <w:p w14:paraId="71EAAA04" w14:textId="52895CDA" w:rsidR="00126A0D" w:rsidRDefault="00126A0D"/>
    <w:p w14:paraId="7ABC0BB5" w14:textId="1B1A09E7" w:rsidR="00126A0D" w:rsidRDefault="00126A0D"/>
    <w:p w14:paraId="50FAB32A" w14:textId="3CB840B4" w:rsidR="00126A0D" w:rsidRDefault="00126A0D"/>
    <w:p w14:paraId="03970931" w14:textId="5448616F" w:rsidR="00126A0D" w:rsidRDefault="00126A0D"/>
    <w:p w14:paraId="77CEC7D9" w14:textId="52D5B895" w:rsidR="00126A0D" w:rsidRDefault="00126A0D"/>
    <w:p w14:paraId="6C170391" w14:textId="49F0D0E7" w:rsidR="00126A0D" w:rsidRDefault="00126A0D"/>
    <w:p w14:paraId="368B183E" w14:textId="112DD2B3" w:rsidR="00126A0D" w:rsidRDefault="00126A0D"/>
    <w:p w14:paraId="25F8DE24" w14:textId="576EDEFF" w:rsidR="00126A0D" w:rsidRDefault="00126A0D"/>
    <w:p w14:paraId="5B538C2C" w14:textId="2F354967" w:rsidR="00126A0D" w:rsidRDefault="00126A0D"/>
    <w:p w14:paraId="2D571CC2" w14:textId="0D4D967B" w:rsidR="00126A0D" w:rsidRPr="00126A0D" w:rsidRDefault="00126A0D" w:rsidP="00126A0D">
      <w:pPr>
        <w:jc w:val="center"/>
        <w:rPr>
          <w:rFonts w:ascii="Times New Roman" w:hAnsi="Times New Roman" w:cs="Times New Roman"/>
          <w:sz w:val="20"/>
          <w:szCs w:val="20"/>
        </w:rPr>
      </w:pPr>
      <w:r w:rsidRPr="00126A0D">
        <w:rPr>
          <w:rFonts w:ascii="Times New Roman" w:hAnsi="Times New Roman" w:cs="Times New Roman"/>
          <w:b/>
          <w:sz w:val="20"/>
          <w:szCs w:val="20"/>
        </w:rPr>
        <w:t>Figure S1.</w:t>
      </w:r>
      <w:r w:rsidRPr="00126A0D">
        <w:rPr>
          <w:rFonts w:ascii="Times New Roman" w:hAnsi="Times New Roman" w:cs="Times New Roman"/>
          <w:sz w:val="20"/>
          <w:szCs w:val="20"/>
        </w:rPr>
        <w:t xml:space="preserve"> EDX spectra of </w:t>
      </w:r>
      <w:r w:rsidRPr="00126A0D">
        <w:rPr>
          <w:rFonts w:ascii="Times New Roman" w:hAnsi="Times New Roman" w:cs="Times New Roman"/>
          <w:bCs/>
          <w:sz w:val="20"/>
          <w:szCs w:val="20"/>
        </w:rPr>
        <w:t>Fe</w:t>
      </w:r>
      <w:r w:rsidRPr="00126A0D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126A0D">
        <w:rPr>
          <w:rFonts w:ascii="Times New Roman" w:hAnsi="Times New Roman" w:cs="Times New Roman"/>
          <w:bCs/>
          <w:sz w:val="20"/>
          <w:szCs w:val="20"/>
        </w:rPr>
        <w:t>O</w:t>
      </w:r>
      <w:r w:rsidRPr="00126A0D">
        <w:rPr>
          <w:rFonts w:ascii="Times New Roman" w:hAnsi="Times New Roman" w:cs="Times New Roman"/>
          <w:bCs/>
          <w:sz w:val="20"/>
          <w:szCs w:val="20"/>
          <w:vertAlign w:val="subscript"/>
        </w:rPr>
        <w:t>4</w:t>
      </w:r>
      <w:r w:rsidRPr="00126A0D">
        <w:rPr>
          <w:rFonts w:ascii="Times New Roman" w:hAnsi="Times New Roman" w:cs="Times New Roman"/>
          <w:bCs/>
          <w:sz w:val="20"/>
          <w:szCs w:val="20"/>
        </w:rPr>
        <w:t>@TiO</w:t>
      </w:r>
      <w:r w:rsidRPr="00126A0D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126A0D">
        <w:rPr>
          <w:rFonts w:ascii="Times New Roman" w:hAnsi="Times New Roman" w:cs="Times New Roman"/>
          <w:bCs/>
          <w:sz w:val="20"/>
          <w:szCs w:val="20"/>
        </w:rPr>
        <w:t>-Ti</w:t>
      </w:r>
      <w:r w:rsidRPr="00126A0D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126A0D">
        <w:rPr>
          <w:rFonts w:ascii="Times New Roman" w:hAnsi="Times New Roman" w:cs="Times New Roman"/>
          <w:bCs/>
          <w:sz w:val="20"/>
          <w:szCs w:val="20"/>
        </w:rPr>
        <w:t>C</w:t>
      </w:r>
      <w:r w:rsidRPr="00126A0D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126A0D">
        <w:rPr>
          <w:rFonts w:ascii="Times New Roman" w:hAnsi="Times New Roman" w:cs="Times New Roman"/>
          <w:bCs/>
          <w:sz w:val="20"/>
          <w:szCs w:val="20"/>
        </w:rPr>
        <w:t>T</w:t>
      </w:r>
      <w:r w:rsidRPr="00126A0D">
        <w:rPr>
          <w:rFonts w:ascii="Times New Roman" w:hAnsi="Times New Roman" w:cs="Times New Roman"/>
          <w:bCs/>
          <w:sz w:val="20"/>
          <w:szCs w:val="20"/>
          <w:vertAlign w:val="subscript"/>
        </w:rPr>
        <w:t>x</w:t>
      </w:r>
      <w:r w:rsidRPr="00126A0D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126A0D">
        <w:rPr>
          <w:rFonts w:ascii="Times New Roman" w:hAnsi="Times New Roman" w:cs="Times New Roman"/>
          <w:sz w:val="20"/>
          <w:szCs w:val="20"/>
        </w:rPr>
        <w:t>MXene</w:t>
      </w:r>
      <w:proofErr w:type="spellEnd"/>
      <w:r w:rsidRPr="00126A0D">
        <w:rPr>
          <w:rFonts w:ascii="Times New Roman" w:hAnsi="Times New Roman" w:cs="Times New Roman"/>
          <w:sz w:val="20"/>
          <w:szCs w:val="20"/>
        </w:rPr>
        <w:t>.</w:t>
      </w:r>
    </w:p>
    <w:p w14:paraId="7FB489DC" w14:textId="08E6E25A" w:rsidR="00126A0D" w:rsidRDefault="00126A0D"/>
    <w:p w14:paraId="1C864CF2" w14:textId="2DD896C4" w:rsidR="00734807" w:rsidRDefault="00734807"/>
    <w:p w14:paraId="03089361" w14:textId="691C9D57" w:rsidR="00734807" w:rsidRDefault="00734807">
      <w:r>
        <w:rPr>
          <w:noProof/>
        </w:rPr>
        <w:drawing>
          <wp:anchor distT="0" distB="0" distL="114300" distR="114300" simplePos="0" relativeHeight="251670528" behindDoc="1" locked="0" layoutInCell="1" allowOverlap="1" wp14:anchorId="3E060233" wp14:editId="3ED4AD34">
            <wp:simplePos x="0" y="0"/>
            <wp:positionH relativeFrom="column">
              <wp:posOffset>1041400</wp:posOffset>
            </wp:positionH>
            <wp:positionV relativeFrom="paragraph">
              <wp:posOffset>160020</wp:posOffset>
            </wp:positionV>
            <wp:extent cx="3384550" cy="2822765"/>
            <wp:effectExtent l="0" t="0" r="635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4550" cy="2822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8DB146" w14:textId="3236EA50" w:rsidR="00734807" w:rsidRDefault="00734807"/>
    <w:p w14:paraId="7785246C" w14:textId="49D33BA5" w:rsidR="00734807" w:rsidRDefault="00734807"/>
    <w:p w14:paraId="47A3FEE2" w14:textId="79760B0D" w:rsidR="00734807" w:rsidRDefault="00734807"/>
    <w:p w14:paraId="4092E197" w14:textId="5DE53F09" w:rsidR="00734807" w:rsidRDefault="00734807"/>
    <w:p w14:paraId="3EB02CAA" w14:textId="07AE3AEC" w:rsidR="00734807" w:rsidRDefault="00734807"/>
    <w:p w14:paraId="421715F3" w14:textId="0AB1D72F" w:rsidR="00734807" w:rsidRDefault="00734807"/>
    <w:p w14:paraId="6398D99F" w14:textId="79E1A7C3" w:rsidR="00734807" w:rsidRDefault="00734807"/>
    <w:p w14:paraId="60EDDF78" w14:textId="20A2F3B5" w:rsidR="00734807" w:rsidRDefault="00734807"/>
    <w:p w14:paraId="266C3CEC" w14:textId="2169FF3B" w:rsidR="00734807" w:rsidRDefault="00734807"/>
    <w:p w14:paraId="7A713792" w14:textId="646DE4A2" w:rsidR="00734807" w:rsidRDefault="00734807"/>
    <w:p w14:paraId="66E8F9C9" w14:textId="12C3732E" w:rsidR="00734807" w:rsidRDefault="00734807"/>
    <w:p w14:paraId="6F267969" w14:textId="320C98D9" w:rsidR="00734807" w:rsidRDefault="00734807"/>
    <w:p w14:paraId="28507F4C" w14:textId="33303E82" w:rsidR="00734807" w:rsidRDefault="00734807"/>
    <w:p w14:paraId="5CDAC808" w14:textId="5038CDB2" w:rsidR="00734807" w:rsidRDefault="00734807"/>
    <w:p w14:paraId="2E3809FF" w14:textId="36E4376E" w:rsidR="00734807" w:rsidRDefault="00734807"/>
    <w:p w14:paraId="6C2F4ED9" w14:textId="09B0D85B" w:rsidR="00734807" w:rsidRPr="00734807" w:rsidRDefault="00734807" w:rsidP="00734807">
      <w:pPr>
        <w:jc w:val="center"/>
        <w:rPr>
          <w:rFonts w:ascii="Times New Roman" w:hAnsi="Times New Roman" w:cs="Times New Roman"/>
          <w:sz w:val="20"/>
          <w:szCs w:val="20"/>
        </w:rPr>
      </w:pPr>
      <w:r w:rsidRPr="00734807">
        <w:rPr>
          <w:rFonts w:ascii="Times New Roman" w:hAnsi="Times New Roman" w:cs="Times New Roman"/>
          <w:b/>
          <w:sz w:val="20"/>
          <w:szCs w:val="20"/>
        </w:rPr>
        <w:t>Figure S2.</w:t>
      </w:r>
      <w:r w:rsidRPr="00734807">
        <w:rPr>
          <w:rFonts w:ascii="Times New Roman" w:hAnsi="Times New Roman" w:cs="Times New Roman"/>
          <w:sz w:val="20"/>
          <w:szCs w:val="20"/>
        </w:rPr>
        <w:t xml:space="preserve"> Particle size distribution of </w:t>
      </w:r>
      <w:r w:rsidRPr="00734807">
        <w:rPr>
          <w:rFonts w:ascii="Times New Roman" w:hAnsi="Times New Roman" w:cs="Times New Roman"/>
          <w:bCs/>
          <w:sz w:val="20"/>
          <w:szCs w:val="20"/>
        </w:rPr>
        <w:t>Fe</w:t>
      </w:r>
      <w:r w:rsidRPr="00734807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734807">
        <w:rPr>
          <w:rFonts w:ascii="Times New Roman" w:hAnsi="Times New Roman" w:cs="Times New Roman"/>
          <w:bCs/>
          <w:sz w:val="20"/>
          <w:szCs w:val="20"/>
        </w:rPr>
        <w:t>O</w:t>
      </w:r>
      <w:r w:rsidRPr="00734807">
        <w:rPr>
          <w:rFonts w:ascii="Times New Roman" w:hAnsi="Times New Roman" w:cs="Times New Roman"/>
          <w:bCs/>
          <w:sz w:val="20"/>
          <w:szCs w:val="20"/>
          <w:vertAlign w:val="subscript"/>
        </w:rPr>
        <w:t xml:space="preserve">4 </w:t>
      </w:r>
      <w:r w:rsidRPr="00734807">
        <w:rPr>
          <w:rFonts w:ascii="Times New Roman" w:hAnsi="Times New Roman" w:cs="Times New Roman"/>
          <w:bCs/>
          <w:sz w:val="20"/>
          <w:szCs w:val="20"/>
        </w:rPr>
        <w:t>nanoparticles in the TiO</w:t>
      </w:r>
      <w:r w:rsidRPr="00734807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734807">
        <w:rPr>
          <w:rFonts w:ascii="Times New Roman" w:hAnsi="Times New Roman" w:cs="Times New Roman"/>
          <w:bCs/>
          <w:sz w:val="20"/>
          <w:szCs w:val="20"/>
        </w:rPr>
        <w:t>-Ti</w:t>
      </w:r>
      <w:r w:rsidRPr="00734807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734807">
        <w:rPr>
          <w:rFonts w:ascii="Times New Roman" w:hAnsi="Times New Roman" w:cs="Times New Roman"/>
          <w:bCs/>
          <w:sz w:val="20"/>
          <w:szCs w:val="20"/>
        </w:rPr>
        <w:t>C</w:t>
      </w:r>
      <w:r w:rsidRPr="00734807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734807">
        <w:rPr>
          <w:rFonts w:ascii="Times New Roman" w:hAnsi="Times New Roman" w:cs="Times New Roman"/>
          <w:bCs/>
          <w:sz w:val="20"/>
          <w:szCs w:val="20"/>
        </w:rPr>
        <w:t>T</w:t>
      </w:r>
      <w:r w:rsidRPr="00734807">
        <w:rPr>
          <w:rFonts w:ascii="Times New Roman" w:hAnsi="Times New Roman" w:cs="Times New Roman"/>
          <w:bCs/>
          <w:sz w:val="20"/>
          <w:szCs w:val="20"/>
          <w:vertAlign w:val="subscript"/>
        </w:rPr>
        <w:t>x</w:t>
      </w:r>
      <w:r w:rsidRPr="00734807"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 w:rsidRPr="00734807">
        <w:rPr>
          <w:rFonts w:ascii="Times New Roman" w:hAnsi="Times New Roman" w:cs="Times New Roman"/>
          <w:sz w:val="20"/>
          <w:szCs w:val="20"/>
        </w:rPr>
        <w:t>MXene</w:t>
      </w:r>
      <w:proofErr w:type="spellEnd"/>
      <w:r w:rsidRPr="00734807">
        <w:rPr>
          <w:rFonts w:ascii="Times New Roman" w:hAnsi="Times New Roman" w:cs="Times New Roman"/>
          <w:sz w:val="20"/>
          <w:szCs w:val="20"/>
        </w:rPr>
        <w:t>.</w:t>
      </w:r>
    </w:p>
    <w:p w14:paraId="4C6E95AC" w14:textId="4970D268" w:rsidR="00734807" w:rsidRDefault="00734807"/>
    <w:p w14:paraId="0844C157" w14:textId="50B9ED1D" w:rsidR="00734807" w:rsidRDefault="00734807"/>
    <w:p w14:paraId="07CA4875" w14:textId="764A5896" w:rsidR="00734807" w:rsidRDefault="00734807"/>
    <w:p w14:paraId="1D357984" w14:textId="27837CB8" w:rsidR="00734807" w:rsidRDefault="00734807"/>
    <w:p w14:paraId="7A54686C" w14:textId="1336DF50" w:rsidR="00734807" w:rsidRDefault="00734807"/>
    <w:p w14:paraId="3B21BF14" w14:textId="18AC32E4" w:rsidR="00734807" w:rsidRDefault="00734807"/>
    <w:p w14:paraId="21291964" w14:textId="40BFCC86" w:rsidR="00734807" w:rsidRDefault="00734807"/>
    <w:p w14:paraId="1D2B4883" w14:textId="208983F6" w:rsidR="00734807" w:rsidRDefault="00734807"/>
    <w:p w14:paraId="56983AF3" w14:textId="291A5A2A" w:rsidR="00734807" w:rsidRDefault="00734807"/>
    <w:p w14:paraId="7301C795" w14:textId="2652A687" w:rsidR="00734807" w:rsidRDefault="00734807"/>
    <w:p w14:paraId="1C383D9E" w14:textId="6D8B4E07" w:rsidR="00734807" w:rsidRDefault="00734807" w:rsidP="00734807">
      <w:pPr>
        <w:widowControl/>
        <w:jc w:val="left"/>
      </w:pPr>
      <w:r>
        <w:br w:type="page"/>
      </w:r>
    </w:p>
    <w:p w14:paraId="66581326" w14:textId="5ED7E401" w:rsidR="00734807" w:rsidRDefault="00734807"/>
    <w:p w14:paraId="41CEFA1B" w14:textId="1B52F52C" w:rsidR="00685781" w:rsidRDefault="006B1402">
      <w:r w:rsidRPr="00C12F47">
        <w:rPr>
          <w:rFonts w:ascii="Calibri" w:hAnsi="Calibri"/>
          <w:noProof/>
          <w:color w:val="000000"/>
          <w:sz w:val="22"/>
          <w:lang w:eastAsia="en-US"/>
        </w:rPr>
        <w:drawing>
          <wp:anchor distT="0" distB="0" distL="114300" distR="114300" simplePos="0" relativeHeight="251672576" behindDoc="1" locked="0" layoutInCell="1" allowOverlap="1" wp14:anchorId="75A159A5" wp14:editId="58661777">
            <wp:simplePos x="0" y="0"/>
            <wp:positionH relativeFrom="margin">
              <wp:posOffset>196850</wp:posOffset>
            </wp:positionH>
            <wp:positionV relativeFrom="paragraph">
              <wp:posOffset>88265</wp:posOffset>
            </wp:positionV>
            <wp:extent cx="4962525" cy="4118055"/>
            <wp:effectExtent l="0" t="0" r="0" b="0"/>
            <wp:wrapNone/>
            <wp:docPr id="2" name="Picture 2" descr="C:\Users\pritom.bora\Desktop\Fig_di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itom.bora\Desktop\Fig_die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41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ED36F6" w14:textId="4D6272BA" w:rsidR="00685781" w:rsidRDefault="00685781"/>
    <w:p w14:paraId="54D830F8" w14:textId="04DB8D6A" w:rsidR="00685781" w:rsidRDefault="00685781"/>
    <w:p w14:paraId="75CCBD86" w14:textId="4A8FA95A" w:rsidR="00685781" w:rsidRDefault="00685781"/>
    <w:p w14:paraId="0460BC4A" w14:textId="0E240727" w:rsidR="00685781" w:rsidRDefault="00685781"/>
    <w:p w14:paraId="1733135A" w14:textId="1D7A0F4E" w:rsidR="00685781" w:rsidRDefault="00685781"/>
    <w:p w14:paraId="6EA9F23C" w14:textId="08BECBE8" w:rsidR="00685781" w:rsidRDefault="00685781"/>
    <w:p w14:paraId="1AA12A2C" w14:textId="33DB97E0" w:rsidR="00685781" w:rsidRDefault="00685781"/>
    <w:p w14:paraId="0A5E4791" w14:textId="5DEC3B53" w:rsidR="00685781" w:rsidRDefault="00685781"/>
    <w:p w14:paraId="4AACBB17" w14:textId="5F923653" w:rsidR="00685781" w:rsidRDefault="00685781"/>
    <w:p w14:paraId="073AE73F" w14:textId="79C60E3C" w:rsidR="00685781" w:rsidRDefault="00685781"/>
    <w:p w14:paraId="3E1D1666" w14:textId="7CF1119B" w:rsidR="00685781" w:rsidRDefault="00685781"/>
    <w:p w14:paraId="473D5D3F" w14:textId="182F1022" w:rsidR="00685781" w:rsidRDefault="00685781"/>
    <w:p w14:paraId="608A9E73" w14:textId="40ED8129" w:rsidR="00685781" w:rsidRDefault="00685781"/>
    <w:p w14:paraId="7280E47F" w14:textId="55CADDD6" w:rsidR="00685781" w:rsidRDefault="00685781"/>
    <w:p w14:paraId="62AD44C4" w14:textId="2C33EDDE" w:rsidR="00685781" w:rsidRDefault="00685781"/>
    <w:p w14:paraId="5F392F3E" w14:textId="2FD6564F" w:rsidR="00685781" w:rsidRDefault="00685781"/>
    <w:p w14:paraId="4CB9E70C" w14:textId="12E182BE" w:rsidR="00685781" w:rsidRDefault="00685781"/>
    <w:p w14:paraId="70615C28" w14:textId="62196004" w:rsidR="00685781" w:rsidRDefault="00685781"/>
    <w:p w14:paraId="02857277" w14:textId="5485001E" w:rsidR="00685781" w:rsidRDefault="00685781"/>
    <w:p w14:paraId="0D626448" w14:textId="12ADDF6C" w:rsidR="00685781" w:rsidRDefault="00685781"/>
    <w:p w14:paraId="3360EDBB" w14:textId="288CDAF4" w:rsidR="00685781" w:rsidRDefault="00685781"/>
    <w:p w14:paraId="2DF97327" w14:textId="639BAE55" w:rsidR="00685781" w:rsidRPr="00685781" w:rsidRDefault="00685781" w:rsidP="00685781">
      <w:pPr>
        <w:spacing w:line="276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685781">
        <w:rPr>
          <w:rFonts w:ascii="Times New Roman" w:hAnsi="Times New Roman" w:cs="Times New Roman"/>
          <w:b/>
          <w:kern w:val="0"/>
          <w:sz w:val="20"/>
          <w:szCs w:val="20"/>
        </w:rPr>
        <w:t>Figure S</w:t>
      </w:r>
      <w:r>
        <w:rPr>
          <w:rFonts w:ascii="Times New Roman" w:hAnsi="Times New Roman" w:cs="Times New Roman"/>
          <w:b/>
          <w:kern w:val="0"/>
          <w:sz w:val="20"/>
          <w:szCs w:val="20"/>
        </w:rPr>
        <w:t>3</w:t>
      </w:r>
      <w:r w:rsidRPr="00685781">
        <w:rPr>
          <w:rFonts w:ascii="Times New Roman" w:hAnsi="Times New Roman" w:cs="Times New Roman"/>
          <w:b/>
          <w:kern w:val="0"/>
          <w:sz w:val="20"/>
          <w:szCs w:val="20"/>
        </w:rPr>
        <w:t xml:space="preserve">.  </w:t>
      </w:r>
      <w:r w:rsidRPr="00685781">
        <w:rPr>
          <w:rFonts w:ascii="Times New Roman" w:hAnsi="Times New Roman" w:cs="Times New Roman"/>
          <w:color w:val="000000"/>
          <w:sz w:val="20"/>
          <w:szCs w:val="20"/>
        </w:rPr>
        <w:t xml:space="preserve">(a) Real permittivity (b) Imaginary permittivity, (c) Real permeability and (d) imaginary permeability of </w:t>
      </w:r>
      <w:r w:rsidRPr="00685781">
        <w:rPr>
          <w:rFonts w:ascii="Times New Roman" w:hAnsi="Times New Roman" w:cs="Times New Roman"/>
          <w:sz w:val="20"/>
          <w:szCs w:val="20"/>
        </w:rPr>
        <w:t>Paraffin-</w:t>
      </w:r>
      <w:r w:rsidRPr="00685781">
        <w:rPr>
          <w:rFonts w:ascii="Times New Roman" w:hAnsi="Times New Roman" w:cs="Times New Roman"/>
          <w:bCs/>
          <w:sz w:val="20"/>
          <w:szCs w:val="20"/>
        </w:rPr>
        <w:t>TiO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685781">
        <w:rPr>
          <w:rFonts w:ascii="Times New Roman" w:hAnsi="Times New Roman" w:cs="Times New Roman"/>
          <w:bCs/>
          <w:sz w:val="20"/>
          <w:szCs w:val="20"/>
        </w:rPr>
        <w:t>-Ti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685781">
        <w:rPr>
          <w:rFonts w:ascii="Times New Roman" w:hAnsi="Times New Roman" w:cs="Times New Roman"/>
          <w:bCs/>
          <w:sz w:val="20"/>
          <w:szCs w:val="20"/>
        </w:rPr>
        <w:t>C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685781">
        <w:rPr>
          <w:rFonts w:ascii="Times New Roman" w:hAnsi="Times New Roman" w:cs="Times New Roman"/>
          <w:bCs/>
          <w:sz w:val="20"/>
          <w:szCs w:val="20"/>
        </w:rPr>
        <w:t>T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x</w:t>
      </w:r>
      <w:r w:rsidRPr="00685781">
        <w:rPr>
          <w:rFonts w:ascii="Times New Roman" w:hAnsi="Times New Roman" w:cs="Times New Roman"/>
          <w:sz w:val="20"/>
          <w:szCs w:val="20"/>
        </w:rPr>
        <w:t xml:space="preserve"> and Paraffin</w:t>
      </w:r>
      <w:r w:rsidRPr="00685781">
        <w:rPr>
          <w:rFonts w:ascii="Times New Roman" w:hAnsi="Times New Roman" w:cs="Times New Roman"/>
          <w:bCs/>
          <w:sz w:val="20"/>
          <w:szCs w:val="20"/>
        </w:rPr>
        <w:t xml:space="preserve"> -Fe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685781">
        <w:rPr>
          <w:rFonts w:ascii="Times New Roman" w:hAnsi="Times New Roman" w:cs="Times New Roman"/>
          <w:bCs/>
          <w:sz w:val="20"/>
          <w:szCs w:val="20"/>
        </w:rPr>
        <w:t>O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4</w:t>
      </w:r>
      <w:r w:rsidRPr="00685781">
        <w:rPr>
          <w:rFonts w:ascii="Times New Roman" w:hAnsi="Times New Roman" w:cs="Times New Roman"/>
          <w:bCs/>
          <w:sz w:val="20"/>
          <w:szCs w:val="20"/>
        </w:rPr>
        <w:t>@TiO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685781">
        <w:rPr>
          <w:rFonts w:ascii="Times New Roman" w:hAnsi="Times New Roman" w:cs="Times New Roman"/>
          <w:bCs/>
          <w:sz w:val="20"/>
          <w:szCs w:val="20"/>
        </w:rPr>
        <w:t>-Ti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3</w:t>
      </w:r>
      <w:r w:rsidRPr="00685781">
        <w:rPr>
          <w:rFonts w:ascii="Times New Roman" w:hAnsi="Times New Roman" w:cs="Times New Roman"/>
          <w:bCs/>
          <w:sz w:val="20"/>
          <w:szCs w:val="20"/>
        </w:rPr>
        <w:t>C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>2</w:t>
      </w:r>
      <w:r w:rsidRPr="00685781">
        <w:rPr>
          <w:rFonts w:ascii="Times New Roman" w:hAnsi="Times New Roman" w:cs="Times New Roman"/>
          <w:bCs/>
          <w:sz w:val="20"/>
          <w:szCs w:val="20"/>
        </w:rPr>
        <w:t>T</w:t>
      </w:r>
      <w:r w:rsidRPr="00685781">
        <w:rPr>
          <w:rFonts w:ascii="Times New Roman" w:hAnsi="Times New Roman" w:cs="Times New Roman"/>
          <w:bCs/>
          <w:sz w:val="20"/>
          <w:szCs w:val="20"/>
          <w:vertAlign w:val="subscript"/>
        </w:rPr>
        <w:t xml:space="preserve">x, </w:t>
      </w:r>
      <w:r w:rsidRPr="00685781">
        <w:rPr>
          <w:rFonts w:ascii="Times New Roman" w:hAnsi="Times New Roman" w:cs="Times New Roman"/>
          <w:bCs/>
          <w:sz w:val="20"/>
          <w:szCs w:val="20"/>
        </w:rPr>
        <w:t xml:space="preserve">hybrids. </w:t>
      </w:r>
    </w:p>
    <w:p w14:paraId="3EB88913" w14:textId="486F6DDA" w:rsidR="00685781" w:rsidRDefault="00685781"/>
    <w:p w14:paraId="75D616C3" w14:textId="31343D7D" w:rsidR="00685781" w:rsidRDefault="00685781"/>
    <w:p w14:paraId="3C27A79F" w14:textId="585655FA" w:rsidR="00685781" w:rsidRDefault="00685781"/>
    <w:p w14:paraId="032D4226" w14:textId="7A4F559D" w:rsidR="00685781" w:rsidRDefault="00685781"/>
    <w:p w14:paraId="50944F83" w14:textId="64BB3F83" w:rsidR="00685781" w:rsidRDefault="00685781"/>
    <w:p w14:paraId="7E806625" w14:textId="1EDB8651" w:rsidR="00685781" w:rsidRDefault="00685781"/>
    <w:p w14:paraId="66BC820D" w14:textId="68D62881" w:rsidR="00685781" w:rsidRDefault="00685781"/>
    <w:p w14:paraId="7ADCB965" w14:textId="00C16469" w:rsidR="00685781" w:rsidRDefault="00685781"/>
    <w:p w14:paraId="1635C86B" w14:textId="28567429" w:rsidR="00685781" w:rsidRDefault="00685781"/>
    <w:p w14:paraId="17B30C38" w14:textId="4AE88ED5" w:rsidR="00685781" w:rsidRDefault="00685781"/>
    <w:p w14:paraId="56BC5256" w14:textId="11AFA462" w:rsidR="00685781" w:rsidRDefault="00685781"/>
    <w:p w14:paraId="1A41EFBD" w14:textId="6E96D89C" w:rsidR="00685781" w:rsidRDefault="00685781"/>
    <w:p w14:paraId="2C00C64B" w14:textId="34C3FB32" w:rsidR="00685781" w:rsidRDefault="00685781"/>
    <w:p w14:paraId="5D887FBC" w14:textId="58992F94" w:rsidR="00685781" w:rsidRDefault="00685781"/>
    <w:p w14:paraId="07C32A45" w14:textId="653942F3" w:rsidR="00685781" w:rsidRDefault="00685781"/>
    <w:p w14:paraId="60CA52B8" w14:textId="4CD45301" w:rsidR="00685781" w:rsidRDefault="00685781"/>
    <w:p w14:paraId="0881385D" w14:textId="605C09F2" w:rsidR="00685781" w:rsidRDefault="00685781"/>
    <w:p w14:paraId="5FE4BEDB" w14:textId="657AD42A" w:rsidR="00A73EB6" w:rsidRDefault="008C1989" w:rsidP="00A73EB6">
      <w:pPr>
        <w:widowControl/>
        <w:jc w:val="left"/>
      </w:pPr>
      <w:r>
        <w:br w:type="page"/>
      </w:r>
    </w:p>
    <w:p w14:paraId="7885DBD4" w14:textId="46981251" w:rsidR="00685781" w:rsidRDefault="00A73EB6">
      <w:r w:rsidRPr="00873B53">
        <w:rPr>
          <w:rFonts w:ascii="Times New Roman" w:hAnsi="Times New Roman" w:cs="Times New Roman"/>
          <w:noProof/>
          <w:color w:val="000000"/>
          <w:sz w:val="24"/>
          <w:szCs w:val="24"/>
          <w:shd w:val="clear" w:color="auto" w:fill="FFFFFF"/>
          <w:lang w:eastAsia="en-US"/>
        </w:rPr>
        <w:lastRenderedPageBreak/>
        <w:drawing>
          <wp:anchor distT="0" distB="0" distL="114300" distR="114300" simplePos="0" relativeHeight="251674624" behindDoc="1" locked="0" layoutInCell="1" allowOverlap="1" wp14:anchorId="53037D99" wp14:editId="79CD2241">
            <wp:simplePos x="0" y="0"/>
            <wp:positionH relativeFrom="margin">
              <wp:posOffset>771094</wp:posOffset>
            </wp:positionH>
            <wp:positionV relativeFrom="paragraph">
              <wp:posOffset>-8973</wp:posOffset>
            </wp:positionV>
            <wp:extent cx="3145659" cy="2430692"/>
            <wp:effectExtent l="0" t="0" r="0" b="8255"/>
            <wp:wrapNone/>
            <wp:docPr id="5" name="Picture 5" descr="C:\Users\pritom.bora\Desktop\RL same width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itom.bora\Desktop\RL same width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659" cy="2430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DC113A" w14:textId="258DC0AE" w:rsidR="00A73EB6" w:rsidRDefault="00A73EB6"/>
    <w:p w14:paraId="4A25882F" w14:textId="1CE65D06" w:rsidR="00A73EB6" w:rsidRDefault="00A73EB6"/>
    <w:p w14:paraId="4C8B82E0" w14:textId="1F28A118" w:rsidR="00A73EB6" w:rsidRDefault="00A73EB6"/>
    <w:p w14:paraId="74B8E7C3" w14:textId="74A02011" w:rsidR="00A73EB6" w:rsidRDefault="00A73EB6"/>
    <w:p w14:paraId="3DFB32AC" w14:textId="4CB7995E" w:rsidR="00A73EB6" w:rsidRDefault="00A73EB6"/>
    <w:p w14:paraId="3A8395C6" w14:textId="15F1A9F7" w:rsidR="00A73EB6" w:rsidRDefault="00A73EB6"/>
    <w:p w14:paraId="73121EE7" w14:textId="19386A46" w:rsidR="00A73EB6" w:rsidRDefault="00A73EB6"/>
    <w:p w14:paraId="2451B7B4" w14:textId="6E0137AC" w:rsidR="00A73EB6" w:rsidRDefault="00A73EB6"/>
    <w:p w14:paraId="3FC1C608" w14:textId="07D70730" w:rsidR="00A73EB6" w:rsidRDefault="00A73EB6"/>
    <w:p w14:paraId="5F3B6D97" w14:textId="05E819B1" w:rsidR="00A73EB6" w:rsidRDefault="00A73EB6"/>
    <w:p w14:paraId="3F3DF284" w14:textId="468D759D" w:rsidR="00A73EB6" w:rsidRDefault="00A73EB6"/>
    <w:p w14:paraId="14426EF7" w14:textId="662D7393" w:rsidR="00A73EB6" w:rsidRPr="008C1989" w:rsidRDefault="00A73EB6" w:rsidP="00A73EB6">
      <w:pPr>
        <w:spacing w:line="360" w:lineRule="auto"/>
        <w:rPr>
          <w:rFonts w:ascii="Times New Roman" w:hAnsi="Times New Roman" w:cs="Times New Roman"/>
          <w:sz w:val="20"/>
        </w:rPr>
      </w:pPr>
      <w:r w:rsidRPr="008C1989">
        <w:rPr>
          <w:rFonts w:ascii="Times New Roman" w:hAnsi="Times New Roman" w:cs="Times New Roman"/>
          <w:b/>
          <w:sz w:val="20"/>
        </w:rPr>
        <w:t>Figure S</w:t>
      </w:r>
      <w:r>
        <w:rPr>
          <w:rFonts w:ascii="Times New Roman" w:hAnsi="Times New Roman" w:cs="Times New Roman"/>
          <w:b/>
          <w:sz w:val="20"/>
        </w:rPr>
        <w:t>4</w:t>
      </w:r>
      <w:r w:rsidRPr="008C1989">
        <w:rPr>
          <w:rFonts w:ascii="Times New Roman" w:hAnsi="Times New Roman" w:cs="Times New Roman"/>
          <w:b/>
          <w:sz w:val="20"/>
        </w:rPr>
        <w:t>.</w:t>
      </w:r>
      <w:r w:rsidRPr="008C1989">
        <w:rPr>
          <w:rFonts w:ascii="Times New Roman" w:hAnsi="Times New Roman" w:cs="Times New Roman"/>
          <w:sz w:val="20"/>
        </w:rPr>
        <w:t xml:space="preserve">  Comparison of </w:t>
      </w:r>
      <w:r w:rsidRPr="008C1989">
        <w:rPr>
          <w:rFonts w:ascii="Times New Roman" w:hAnsi="Times New Roman" w:cs="Times New Roman"/>
          <w:color w:val="000000"/>
          <w:sz w:val="20"/>
          <w:shd w:val="clear" w:color="auto" w:fill="FFFFFF"/>
        </w:rPr>
        <w:t xml:space="preserve">simulated RL of macroscopic pyramid and multi layered pyramidal design with the same width (10 mm) of the bottom for </w:t>
      </w:r>
      <w:r w:rsidRPr="008C1989">
        <w:rPr>
          <w:rFonts w:ascii="Times New Roman" w:hAnsi="Times New Roman" w:cs="Times New Roman"/>
          <w:bCs/>
          <w:sz w:val="20"/>
        </w:rPr>
        <w:t>Fe</w:t>
      </w:r>
      <w:r w:rsidRPr="008C1989">
        <w:rPr>
          <w:rFonts w:ascii="Times New Roman" w:hAnsi="Times New Roman" w:cs="Times New Roman"/>
          <w:bCs/>
          <w:sz w:val="20"/>
          <w:vertAlign w:val="subscript"/>
        </w:rPr>
        <w:t>3</w:t>
      </w:r>
      <w:r w:rsidRPr="008C1989">
        <w:rPr>
          <w:rFonts w:ascii="Times New Roman" w:hAnsi="Times New Roman" w:cs="Times New Roman"/>
          <w:bCs/>
          <w:sz w:val="20"/>
        </w:rPr>
        <w:t>O</w:t>
      </w:r>
      <w:r w:rsidRPr="008C1989">
        <w:rPr>
          <w:rFonts w:ascii="Times New Roman" w:hAnsi="Times New Roman" w:cs="Times New Roman"/>
          <w:bCs/>
          <w:sz w:val="20"/>
          <w:vertAlign w:val="subscript"/>
        </w:rPr>
        <w:t>4</w:t>
      </w:r>
      <w:r w:rsidRPr="008C1989">
        <w:rPr>
          <w:rFonts w:ascii="Times New Roman" w:hAnsi="Times New Roman" w:cs="Times New Roman"/>
          <w:bCs/>
          <w:sz w:val="20"/>
        </w:rPr>
        <w:t>@TiO</w:t>
      </w:r>
      <w:r w:rsidRPr="008C1989">
        <w:rPr>
          <w:rFonts w:ascii="Times New Roman" w:hAnsi="Times New Roman" w:cs="Times New Roman"/>
          <w:bCs/>
          <w:sz w:val="20"/>
          <w:vertAlign w:val="subscript"/>
        </w:rPr>
        <w:t>2</w:t>
      </w:r>
      <w:r w:rsidRPr="008C1989">
        <w:rPr>
          <w:rFonts w:ascii="Times New Roman" w:hAnsi="Times New Roman" w:cs="Times New Roman"/>
          <w:bCs/>
          <w:sz w:val="20"/>
        </w:rPr>
        <w:t>-Ti</w:t>
      </w:r>
      <w:r w:rsidRPr="008C1989">
        <w:rPr>
          <w:rFonts w:ascii="Times New Roman" w:hAnsi="Times New Roman" w:cs="Times New Roman"/>
          <w:bCs/>
          <w:sz w:val="20"/>
          <w:vertAlign w:val="subscript"/>
        </w:rPr>
        <w:t>3</w:t>
      </w:r>
      <w:r w:rsidRPr="008C1989">
        <w:rPr>
          <w:rFonts w:ascii="Times New Roman" w:hAnsi="Times New Roman" w:cs="Times New Roman"/>
          <w:bCs/>
          <w:sz w:val="20"/>
        </w:rPr>
        <w:t>C</w:t>
      </w:r>
      <w:r w:rsidRPr="008C1989">
        <w:rPr>
          <w:rFonts w:ascii="Times New Roman" w:hAnsi="Times New Roman" w:cs="Times New Roman"/>
          <w:bCs/>
          <w:sz w:val="20"/>
          <w:vertAlign w:val="subscript"/>
        </w:rPr>
        <w:t>2</w:t>
      </w:r>
      <w:r w:rsidRPr="008C1989">
        <w:rPr>
          <w:rFonts w:ascii="Times New Roman" w:hAnsi="Times New Roman" w:cs="Times New Roman"/>
          <w:bCs/>
          <w:sz w:val="20"/>
        </w:rPr>
        <w:t>T</w:t>
      </w:r>
      <w:r w:rsidRPr="008C1989">
        <w:rPr>
          <w:rFonts w:ascii="Times New Roman" w:hAnsi="Times New Roman" w:cs="Times New Roman"/>
          <w:bCs/>
          <w:sz w:val="20"/>
          <w:vertAlign w:val="subscript"/>
        </w:rPr>
        <w:t>x,</w:t>
      </w:r>
      <w:r w:rsidRPr="008C1989">
        <w:rPr>
          <w:rFonts w:ascii="Times New Roman" w:hAnsi="Times New Roman" w:cs="Times New Roman"/>
          <w:sz w:val="20"/>
        </w:rPr>
        <w:t xml:space="preserve"> </w:t>
      </w:r>
      <w:proofErr w:type="spellStart"/>
      <w:r w:rsidRPr="008C1989">
        <w:rPr>
          <w:rFonts w:ascii="Times New Roman" w:hAnsi="Times New Roman" w:cs="Times New Roman"/>
          <w:sz w:val="20"/>
        </w:rPr>
        <w:t>MXene</w:t>
      </w:r>
      <w:proofErr w:type="spellEnd"/>
      <w:r w:rsidRPr="008C1989">
        <w:rPr>
          <w:rFonts w:ascii="Times New Roman" w:hAnsi="Times New Roman" w:cs="Times New Roman"/>
          <w:sz w:val="20"/>
        </w:rPr>
        <w:t xml:space="preserve"> hybrids.</w:t>
      </w:r>
    </w:p>
    <w:p w14:paraId="31571BF8" w14:textId="77777777" w:rsidR="00A73EB6" w:rsidRDefault="00A73EB6"/>
    <w:p w14:paraId="055454C9" w14:textId="77777777" w:rsidR="00C27774" w:rsidRPr="00126A0D" w:rsidRDefault="00C27774" w:rsidP="00126A0D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b/>
          <w:sz w:val="24"/>
          <w:szCs w:val="28"/>
        </w:rPr>
      </w:pPr>
      <w:r w:rsidRPr="00126A0D">
        <w:rPr>
          <w:rFonts w:ascii="Times New Roman" w:hAnsi="Times New Roman" w:cs="Times New Roman"/>
          <w:b/>
          <w:sz w:val="24"/>
          <w:szCs w:val="28"/>
        </w:rPr>
        <w:t>Composite fabrications</w:t>
      </w:r>
      <w:r w:rsidR="000E6DD9" w:rsidRPr="00126A0D">
        <w:rPr>
          <w:rFonts w:ascii="Times New Roman" w:hAnsi="Times New Roman" w:cs="Times New Roman"/>
          <w:b/>
          <w:sz w:val="24"/>
          <w:szCs w:val="28"/>
        </w:rPr>
        <w:t xml:space="preserve"> and measurements </w:t>
      </w:r>
    </w:p>
    <w:p w14:paraId="0F454364" w14:textId="77777777" w:rsidR="00C27774" w:rsidRDefault="00C27774"/>
    <w:p w14:paraId="6F3718C9" w14:textId="272351A4" w:rsidR="002A126D" w:rsidRPr="00126A0D" w:rsidRDefault="006162E4" w:rsidP="00126A0D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kern w:val="0"/>
          <w:sz w:val="20"/>
          <w:szCs w:val="24"/>
        </w:rPr>
      </w:pPr>
      <w:r>
        <w:rPr>
          <w:rFonts w:ascii="Times New Roman" w:hAnsi="Times New Roman" w:cs="Times New Roman"/>
          <w:kern w:val="0"/>
          <w:sz w:val="20"/>
          <w:szCs w:val="24"/>
        </w:rPr>
        <w:t>The s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>amples used for EM parameter measurement were prepared by mixing the TiO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2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</w:rPr>
        <w:t>-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>Ti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3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>C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2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>T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x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</w:rPr>
        <w:t xml:space="preserve"> and 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>Fe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3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>O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4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</w:rPr>
        <w:t>@TiO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2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</w:rPr>
        <w:t>-Ti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3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</w:rPr>
        <w:t>C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2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</w:rPr>
        <w:t>T</w:t>
      </w:r>
      <w:r w:rsidR="00D241C2" w:rsidRPr="00126A0D">
        <w:rPr>
          <w:rFonts w:ascii="Times New Roman" w:hAnsi="Times New Roman" w:cs="Times New Roman"/>
          <w:kern w:val="0"/>
          <w:sz w:val="20"/>
          <w:szCs w:val="24"/>
          <w:vertAlign w:val="subscript"/>
        </w:rPr>
        <w:t>x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 w:rsidR="009D109E" w:rsidRPr="00126A0D">
        <w:rPr>
          <w:rFonts w:ascii="Times New Roman" w:hAnsi="Times New Roman" w:cs="Times New Roman"/>
          <w:kern w:val="0"/>
          <w:sz w:val="20"/>
          <w:szCs w:val="24"/>
        </w:rPr>
        <w:t>powders with paraffin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>
        <w:rPr>
          <w:rFonts w:ascii="Times New Roman" w:hAnsi="Times New Roman" w:cs="Times New Roman"/>
          <w:kern w:val="0"/>
          <w:sz w:val="20"/>
          <w:szCs w:val="24"/>
        </w:rPr>
        <w:t>at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 xml:space="preserve"> a mass content of 70%.</w:t>
      </w:r>
      <w:r w:rsidR="000631FA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 w:rsidR="009D109E" w:rsidRPr="00126A0D">
        <w:rPr>
          <w:rFonts w:ascii="Times New Roman" w:hAnsi="Times New Roman" w:cs="Times New Roman"/>
          <w:kern w:val="0"/>
          <w:sz w:val="20"/>
          <w:szCs w:val="24"/>
        </w:rPr>
        <w:t xml:space="preserve">In a typical composite preparation, 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 xml:space="preserve">powders and paraffin were well mixed </w:t>
      </w:r>
      <w:r w:rsidRPr="00126A0D">
        <w:rPr>
          <w:rFonts w:ascii="Times New Roman" w:hAnsi="Times New Roman" w:cs="Times New Roman"/>
          <w:kern w:val="0"/>
          <w:sz w:val="20"/>
          <w:szCs w:val="24"/>
        </w:rPr>
        <w:t xml:space="preserve">mechanically 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>at 80</w:t>
      </w:r>
      <w:r w:rsidR="009D109E" w:rsidRPr="00126A0D">
        <w:rPr>
          <w:rFonts w:ascii="Times New Roman" w:eastAsia="DengXian" w:hAnsi="Times New Roman" w:cs="Times New Roman"/>
          <w:kern w:val="0"/>
          <w:sz w:val="20"/>
          <w:szCs w:val="24"/>
        </w:rPr>
        <w:t>±</w:t>
      </w:r>
      <w:r w:rsidR="009D109E" w:rsidRPr="00126A0D">
        <w:rPr>
          <w:rFonts w:ascii="Times New Roman" w:hAnsi="Times New Roman" w:cs="Times New Roman"/>
          <w:kern w:val="0"/>
          <w:sz w:val="20"/>
          <w:szCs w:val="24"/>
        </w:rPr>
        <w:t xml:space="preserve">2 </w:t>
      </w:r>
      <w:r w:rsidR="009D109E" w:rsidRPr="00126A0D">
        <w:rPr>
          <w:rFonts w:ascii="Times New Roman" w:eastAsia="DengXian" w:hAnsi="Times New Roman" w:cs="Times New Roman"/>
          <w:kern w:val="0"/>
          <w:sz w:val="20"/>
          <w:szCs w:val="24"/>
        </w:rPr>
        <w:t>º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 xml:space="preserve">C to avoid aggregation. </w:t>
      </w:r>
      <w:r w:rsidR="002D1689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>After 5 min,</w:t>
      </w:r>
      <w:r w:rsidR="00915A68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 w:rsidR="002D1689" w:rsidRPr="00126A0D">
        <w:rPr>
          <w:rFonts w:ascii="Times New Roman" w:hAnsi="Times New Roman" w:cs="Times New Roman"/>
          <w:kern w:val="0"/>
          <w:sz w:val="20"/>
          <w:szCs w:val="24"/>
        </w:rPr>
        <w:t xml:space="preserve">the viscous mixtures were cast on the respective </w:t>
      </w:r>
      <w:r w:rsidR="000C78E9" w:rsidRPr="00126A0D">
        <w:rPr>
          <w:rFonts w:ascii="Times New Roman" w:hAnsi="Times New Roman" w:cs="Times New Roman"/>
          <w:kern w:val="0"/>
          <w:sz w:val="20"/>
          <w:szCs w:val="24"/>
        </w:rPr>
        <w:t>Teflon</w:t>
      </w:r>
      <w:r w:rsidR="002D1689" w:rsidRPr="00126A0D">
        <w:rPr>
          <w:rFonts w:ascii="Times New Roman" w:hAnsi="Times New Roman" w:cs="Times New Roman"/>
          <w:kern w:val="0"/>
          <w:sz w:val="20"/>
          <w:szCs w:val="24"/>
        </w:rPr>
        <w:t xml:space="preserve"> molds</w:t>
      </w:r>
      <w:r w:rsidR="00C27774" w:rsidRPr="00126A0D">
        <w:rPr>
          <w:rFonts w:ascii="Times New Roman" w:hAnsi="Times New Roman" w:cs="Times New Roman"/>
          <w:kern w:val="0"/>
          <w:sz w:val="20"/>
          <w:szCs w:val="24"/>
        </w:rPr>
        <w:t xml:space="preserve">. </w:t>
      </w:r>
      <w:r>
        <w:rPr>
          <w:rFonts w:ascii="Times New Roman" w:hAnsi="Times New Roman" w:cs="Times New Roman"/>
          <w:kern w:val="0"/>
          <w:sz w:val="20"/>
          <w:szCs w:val="24"/>
        </w:rPr>
        <w:t>A c</w:t>
      </w:r>
      <w:r w:rsidR="00755AD4" w:rsidRPr="00126A0D">
        <w:rPr>
          <w:rFonts w:ascii="Times New Roman" w:hAnsi="Times New Roman" w:cs="Times New Roman"/>
          <w:kern w:val="0"/>
          <w:sz w:val="20"/>
          <w:szCs w:val="24"/>
        </w:rPr>
        <w:t xml:space="preserve">onducting </w:t>
      </w:r>
      <w:r>
        <w:rPr>
          <w:rFonts w:ascii="Times New Roman" w:hAnsi="Times New Roman" w:cs="Times New Roman"/>
          <w:kern w:val="0"/>
          <w:sz w:val="20"/>
          <w:szCs w:val="24"/>
        </w:rPr>
        <w:t>a</w:t>
      </w:r>
      <w:r w:rsidR="00112F54" w:rsidRPr="00126A0D">
        <w:rPr>
          <w:rFonts w:ascii="Times New Roman" w:hAnsi="Times New Roman" w:cs="Times New Roman"/>
          <w:kern w:val="0"/>
          <w:sz w:val="20"/>
          <w:szCs w:val="24"/>
        </w:rPr>
        <w:t>luminum</w:t>
      </w:r>
      <w:r w:rsidR="00755AD4" w:rsidRPr="00126A0D">
        <w:rPr>
          <w:rFonts w:ascii="Times New Roman" w:hAnsi="Times New Roman" w:cs="Times New Roman"/>
          <w:kern w:val="0"/>
          <w:sz w:val="20"/>
          <w:szCs w:val="24"/>
        </w:rPr>
        <w:t xml:space="preserve"> tape was pasted at the bottom of the fabricated structure as a </w:t>
      </w:r>
      <w:r w:rsidR="000631FA" w:rsidRPr="00126A0D">
        <w:rPr>
          <w:rFonts w:ascii="Times New Roman" w:hAnsi="Times New Roman" w:cs="Times New Roman"/>
          <w:kern w:val="0"/>
          <w:sz w:val="20"/>
          <w:szCs w:val="24"/>
        </w:rPr>
        <w:t>perfect electric conductor (</w:t>
      </w:r>
      <w:r w:rsidR="00755AD4" w:rsidRPr="00126A0D">
        <w:rPr>
          <w:rFonts w:ascii="Times New Roman" w:hAnsi="Times New Roman" w:cs="Times New Roman"/>
          <w:kern w:val="0"/>
          <w:sz w:val="20"/>
          <w:szCs w:val="24"/>
        </w:rPr>
        <w:t>PEC</w:t>
      </w:r>
      <w:r w:rsidR="000631FA" w:rsidRPr="00126A0D">
        <w:rPr>
          <w:rFonts w:ascii="Times New Roman" w:hAnsi="Times New Roman" w:cs="Times New Roman"/>
          <w:kern w:val="0"/>
          <w:sz w:val="20"/>
          <w:szCs w:val="24"/>
        </w:rPr>
        <w:t>)</w:t>
      </w:r>
      <w:r w:rsidR="00755AD4" w:rsidRPr="00126A0D">
        <w:rPr>
          <w:rFonts w:ascii="Times New Roman" w:hAnsi="Times New Roman" w:cs="Times New Roman"/>
          <w:kern w:val="0"/>
          <w:sz w:val="20"/>
          <w:szCs w:val="24"/>
        </w:rPr>
        <w:t xml:space="preserve">. </w:t>
      </w:r>
      <w:r w:rsidR="002D1689" w:rsidRPr="00126A0D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 xml:space="preserve">Schematically, </w:t>
      </w:r>
      <w:r>
        <w:rPr>
          <w:rFonts w:ascii="Times New Roman" w:hAnsi="Times New Roman" w:cs="Times New Roman"/>
          <w:kern w:val="0"/>
          <w:sz w:val="20"/>
          <w:szCs w:val="24"/>
        </w:rPr>
        <w:t xml:space="preserve">the 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 xml:space="preserve">fabrication </w:t>
      </w:r>
      <w:r w:rsidR="00426B95" w:rsidRPr="00126A0D">
        <w:rPr>
          <w:rFonts w:ascii="Times New Roman" w:hAnsi="Times New Roman" w:cs="Times New Roman"/>
          <w:kern w:val="0"/>
          <w:sz w:val="20"/>
          <w:szCs w:val="24"/>
        </w:rPr>
        <w:t xml:space="preserve">process 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 xml:space="preserve">of both the meta structure </w:t>
      </w:r>
      <w:r>
        <w:rPr>
          <w:rFonts w:ascii="Times New Roman" w:hAnsi="Times New Roman" w:cs="Times New Roman"/>
          <w:kern w:val="0"/>
          <w:sz w:val="20"/>
          <w:szCs w:val="24"/>
        </w:rPr>
        <w:t>(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>i.e., pyramidal and multi-layered pyramidal structure</w:t>
      </w:r>
      <w:r>
        <w:rPr>
          <w:rFonts w:ascii="Times New Roman" w:hAnsi="Times New Roman" w:cs="Times New Roman"/>
          <w:kern w:val="0"/>
          <w:sz w:val="20"/>
          <w:szCs w:val="24"/>
        </w:rPr>
        <w:t>)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 xml:space="preserve"> was shown in Figure S</w:t>
      </w:r>
      <w:r w:rsidR="008C1989">
        <w:rPr>
          <w:rFonts w:ascii="Times New Roman" w:hAnsi="Times New Roman" w:cs="Times New Roman"/>
          <w:kern w:val="0"/>
          <w:sz w:val="20"/>
          <w:szCs w:val="24"/>
        </w:rPr>
        <w:t>4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 xml:space="preserve"> and Figure S</w:t>
      </w:r>
      <w:r w:rsidR="008C1989">
        <w:rPr>
          <w:rFonts w:ascii="Times New Roman" w:hAnsi="Times New Roman" w:cs="Times New Roman"/>
          <w:kern w:val="0"/>
          <w:sz w:val="20"/>
          <w:szCs w:val="24"/>
        </w:rPr>
        <w:t>5</w:t>
      </w:r>
      <w:r w:rsidR="007A6FC0" w:rsidRPr="00126A0D">
        <w:rPr>
          <w:rFonts w:ascii="Times New Roman" w:hAnsi="Times New Roman" w:cs="Times New Roman"/>
          <w:kern w:val="0"/>
          <w:sz w:val="20"/>
          <w:szCs w:val="24"/>
        </w:rPr>
        <w:t xml:space="preserve"> respectively.  </w:t>
      </w:r>
    </w:p>
    <w:p w14:paraId="2FBEBF79" w14:textId="457A4F9B" w:rsidR="00C66EFE" w:rsidRDefault="00A73EB6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  <w:r w:rsidRPr="00CB13DE">
        <w:rPr>
          <w:rFonts w:ascii="Times New Roman" w:hAnsi="Times New Roman" w:cs="Times New Roman"/>
          <w:noProof/>
          <w:sz w:val="24"/>
          <w:szCs w:val="24"/>
          <w:lang w:eastAsia="en-US"/>
        </w:rPr>
        <w:drawing>
          <wp:anchor distT="0" distB="0" distL="114300" distR="114300" simplePos="0" relativeHeight="251662336" behindDoc="1" locked="0" layoutInCell="1" allowOverlap="1" wp14:anchorId="058663C5" wp14:editId="4BF7B916">
            <wp:simplePos x="0" y="0"/>
            <wp:positionH relativeFrom="margin">
              <wp:posOffset>538520</wp:posOffset>
            </wp:positionH>
            <wp:positionV relativeFrom="paragraph">
              <wp:posOffset>76380</wp:posOffset>
            </wp:positionV>
            <wp:extent cx="4868565" cy="2734851"/>
            <wp:effectExtent l="0" t="0" r="0" b="8890"/>
            <wp:wrapNone/>
            <wp:docPr id="3" name="Picture 3" descr="C:\Users\pritom.bora\Desktop\Scheme_pyrami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itom.bora\Desktop\Scheme_pyramid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574" cy="276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C44086" w14:textId="3E47043C" w:rsidR="007A6FC0" w:rsidRDefault="007A6FC0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5AEC3E07" w14:textId="77777777" w:rsidR="007A6FC0" w:rsidRDefault="007A6FC0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34147B38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10C7E3AC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6A42CBC4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69C0C643" w14:textId="77777777" w:rsidR="006162E4" w:rsidRDefault="006162E4" w:rsidP="00B20A62">
      <w:pPr>
        <w:autoSpaceDE w:val="0"/>
        <w:autoSpaceDN w:val="0"/>
        <w:adjustRightInd w:val="0"/>
        <w:spacing w:line="480" w:lineRule="auto"/>
        <w:jc w:val="center"/>
        <w:rPr>
          <w:rFonts w:ascii="Times New Roman" w:hAnsi="Times New Roman" w:cs="Times New Roman"/>
          <w:b/>
          <w:kern w:val="0"/>
          <w:sz w:val="20"/>
          <w:szCs w:val="24"/>
        </w:rPr>
      </w:pPr>
    </w:p>
    <w:p w14:paraId="1F900335" w14:textId="01AD2067" w:rsidR="002A126D" w:rsidRPr="00B20A62" w:rsidRDefault="00B10687" w:rsidP="00B20A62">
      <w:pPr>
        <w:autoSpaceDE w:val="0"/>
        <w:autoSpaceDN w:val="0"/>
        <w:adjustRightInd w:val="0"/>
        <w:spacing w:line="480" w:lineRule="auto"/>
        <w:jc w:val="center"/>
        <w:rPr>
          <w:rFonts w:ascii="Times New Roman" w:hAnsi="Times New Roman" w:cs="Times New Roman"/>
          <w:kern w:val="0"/>
          <w:sz w:val="20"/>
          <w:szCs w:val="24"/>
        </w:rPr>
      </w:pPr>
      <w:r w:rsidRPr="00B20A62">
        <w:rPr>
          <w:rFonts w:ascii="Times New Roman" w:hAnsi="Times New Roman" w:cs="Times New Roman" w:hint="eastAsia"/>
          <w:b/>
          <w:kern w:val="0"/>
          <w:sz w:val="20"/>
          <w:szCs w:val="24"/>
        </w:rPr>
        <w:t>Figure S</w:t>
      </w:r>
      <w:r w:rsidR="00A73EB6">
        <w:rPr>
          <w:rFonts w:ascii="Times New Roman" w:hAnsi="Times New Roman" w:cs="Times New Roman"/>
          <w:b/>
          <w:kern w:val="0"/>
          <w:sz w:val="20"/>
          <w:szCs w:val="24"/>
        </w:rPr>
        <w:t>5</w:t>
      </w:r>
      <w:r w:rsidRPr="00B20A62">
        <w:rPr>
          <w:rFonts w:ascii="Times New Roman" w:hAnsi="Times New Roman" w:cs="Times New Roman" w:hint="eastAsia"/>
          <w:b/>
          <w:kern w:val="0"/>
          <w:sz w:val="20"/>
          <w:szCs w:val="24"/>
        </w:rPr>
        <w:t>.</w:t>
      </w:r>
      <w:r w:rsidRPr="00B20A62">
        <w:rPr>
          <w:rFonts w:ascii="Times New Roman" w:hAnsi="Times New Roman" w:cs="Times New Roman" w:hint="eastAsia"/>
          <w:kern w:val="0"/>
          <w:sz w:val="20"/>
          <w:szCs w:val="24"/>
        </w:rPr>
        <w:t xml:space="preserve">  </w:t>
      </w:r>
      <w:r w:rsidR="00FE5F02" w:rsidRPr="00B20A62">
        <w:rPr>
          <w:rFonts w:ascii="Times New Roman" w:hAnsi="Times New Roman" w:cs="Times New Roman"/>
          <w:kern w:val="0"/>
          <w:sz w:val="20"/>
          <w:szCs w:val="24"/>
        </w:rPr>
        <w:t xml:space="preserve">Schematic of </w:t>
      </w:r>
      <w:r w:rsidR="00772969" w:rsidRPr="00B20A62">
        <w:rPr>
          <w:rFonts w:ascii="Times New Roman" w:hAnsi="Times New Roman" w:cs="Times New Roman"/>
          <w:kern w:val="0"/>
          <w:sz w:val="20"/>
          <w:szCs w:val="24"/>
        </w:rPr>
        <w:t xml:space="preserve">pyramidal </w:t>
      </w:r>
      <w:proofErr w:type="spellStart"/>
      <w:r w:rsidR="00FE5F02" w:rsidRPr="00B20A62">
        <w:rPr>
          <w:rFonts w:ascii="Times New Roman" w:hAnsi="Times New Roman" w:cs="Times New Roman"/>
          <w:kern w:val="0"/>
          <w:sz w:val="20"/>
          <w:szCs w:val="24"/>
        </w:rPr>
        <w:t>MXene</w:t>
      </w:r>
      <w:proofErr w:type="spellEnd"/>
      <w:r w:rsidR="00FE5F02" w:rsidRPr="00B20A62">
        <w:rPr>
          <w:rFonts w:ascii="Times New Roman" w:hAnsi="Times New Roman" w:cs="Times New Roman"/>
          <w:kern w:val="0"/>
          <w:sz w:val="20"/>
          <w:szCs w:val="24"/>
        </w:rPr>
        <w:t xml:space="preserve"> hybrid-matrix material preparation.</w:t>
      </w:r>
    </w:p>
    <w:p w14:paraId="4E415A2D" w14:textId="41AF67AF" w:rsidR="00993F79" w:rsidRDefault="00993F79">
      <w:pPr>
        <w:widowControl/>
        <w:jc w:val="left"/>
        <w:rPr>
          <w:rFonts w:ascii="Times New Roman" w:hAnsi="Times New Roman" w:cs="Times New Roman"/>
          <w:kern w:val="0"/>
          <w:sz w:val="24"/>
          <w:szCs w:val="24"/>
        </w:rPr>
      </w:pPr>
      <w:r>
        <w:rPr>
          <w:rFonts w:ascii="Times New Roman" w:hAnsi="Times New Roman" w:cs="Times New Roman"/>
          <w:kern w:val="0"/>
          <w:sz w:val="24"/>
          <w:szCs w:val="24"/>
        </w:rPr>
        <w:br w:type="page"/>
      </w:r>
    </w:p>
    <w:p w14:paraId="05CEA8BE" w14:textId="77777777" w:rsidR="002A126D" w:rsidRDefault="007A6FC0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  <w:r w:rsidRPr="00CB13DE">
        <w:rPr>
          <w:rFonts w:ascii="Times New Roman" w:hAnsi="Times New Roman" w:cs="Times New Roman"/>
          <w:noProof/>
          <w:sz w:val="24"/>
          <w:szCs w:val="24"/>
          <w:lang w:eastAsia="en-US"/>
        </w:rPr>
        <w:lastRenderedPageBreak/>
        <w:drawing>
          <wp:anchor distT="0" distB="0" distL="114300" distR="114300" simplePos="0" relativeHeight="251664384" behindDoc="1" locked="0" layoutInCell="1" allowOverlap="1" wp14:anchorId="26B85BB7" wp14:editId="4CB32A98">
            <wp:simplePos x="0" y="0"/>
            <wp:positionH relativeFrom="margin">
              <wp:posOffset>31953</wp:posOffset>
            </wp:positionH>
            <wp:positionV relativeFrom="paragraph">
              <wp:posOffset>238538</wp:posOffset>
            </wp:positionV>
            <wp:extent cx="5708405" cy="2215523"/>
            <wp:effectExtent l="0" t="0" r="6985" b="0"/>
            <wp:wrapNone/>
            <wp:docPr id="4" name="Picture 4" descr="C:\Users\pritom.bora\Desktop\Scheme_multi layerd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ritom.bora\Desktop\Scheme_multi layerd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858" cy="2217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2C3F96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10905109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0B817D32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01ACA01D" w14:textId="77777777" w:rsidR="002A126D" w:rsidRDefault="002A126D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56872DCF" w14:textId="77777777" w:rsidR="00933CD4" w:rsidRDefault="00933CD4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17BC6F4B" w14:textId="77777777" w:rsidR="006162E4" w:rsidRDefault="006162E4" w:rsidP="00933CD4">
      <w:pPr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b/>
          <w:kern w:val="0"/>
          <w:sz w:val="20"/>
          <w:szCs w:val="24"/>
        </w:rPr>
      </w:pPr>
    </w:p>
    <w:p w14:paraId="1AF53DAA" w14:textId="1075F172" w:rsidR="002E7059" w:rsidRPr="007D57D7" w:rsidRDefault="002E7059" w:rsidP="00933CD4">
      <w:pPr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kern w:val="0"/>
          <w:sz w:val="20"/>
          <w:szCs w:val="24"/>
        </w:rPr>
      </w:pPr>
      <w:r w:rsidRPr="007D57D7">
        <w:rPr>
          <w:rFonts w:ascii="Times New Roman" w:hAnsi="Times New Roman" w:cs="Times New Roman" w:hint="eastAsia"/>
          <w:b/>
          <w:kern w:val="0"/>
          <w:sz w:val="20"/>
          <w:szCs w:val="24"/>
        </w:rPr>
        <w:t>Figure S</w:t>
      </w:r>
      <w:r w:rsidR="001A6BF0">
        <w:rPr>
          <w:rFonts w:ascii="Times New Roman" w:hAnsi="Times New Roman" w:cs="Times New Roman"/>
          <w:b/>
          <w:kern w:val="0"/>
          <w:sz w:val="20"/>
          <w:szCs w:val="24"/>
        </w:rPr>
        <w:t>6</w:t>
      </w:r>
      <w:r w:rsidRPr="007D57D7">
        <w:rPr>
          <w:rFonts w:ascii="Times New Roman" w:hAnsi="Times New Roman" w:cs="Times New Roman" w:hint="eastAsia"/>
          <w:b/>
          <w:kern w:val="0"/>
          <w:sz w:val="20"/>
          <w:szCs w:val="24"/>
        </w:rPr>
        <w:t>.</w:t>
      </w:r>
      <w:r w:rsidRPr="007D57D7">
        <w:rPr>
          <w:rFonts w:ascii="Times New Roman" w:hAnsi="Times New Roman" w:cs="Times New Roman" w:hint="eastAsia"/>
          <w:kern w:val="0"/>
          <w:sz w:val="20"/>
          <w:szCs w:val="24"/>
        </w:rPr>
        <w:t xml:space="preserve">  </w:t>
      </w:r>
      <w:r w:rsidRPr="007D57D7">
        <w:rPr>
          <w:rFonts w:ascii="Times New Roman" w:hAnsi="Times New Roman" w:cs="Times New Roman"/>
          <w:kern w:val="0"/>
          <w:sz w:val="20"/>
          <w:szCs w:val="24"/>
        </w:rPr>
        <w:t xml:space="preserve">Schematic of multi-layer </w:t>
      </w:r>
      <w:proofErr w:type="spellStart"/>
      <w:r w:rsidRPr="007D57D7">
        <w:rPr>
          <w:rFonts w:ascii="Times New Roman" w:hAnsi="Times New Roman" w:cs="Times New Roman"/>
          <w:kern w:val="0"/>
          <w:sz w:val="20"/>
          <w:szCs w:val="24"/>
        </w:rPr>
        <w:t>MXene</w:t>
      </w:r>
      <w:proofErr w:type="spellEnd"/>
      <w:r w:rsidRPr="007D57D7">
        <w:rPr>
          <w:rFonts w:ascii="Times New Roman" w:hAnsi="Times New Roman" w:cs="Times New Roman"/>
          <w:kern w:val="0"/>
          <w:sz w:val="20"/>
          <w:szCs w:val="24"/>
        </w:rPr>
        <w:t xml:space="preserve"> hybrid-matrix material </w:t>
      </w:r>
      <w:r w:rsidR="00933CD4" w:rsidRPr="007D57D7">
        <w:rPr>
          <w:rFonts w:ascii="Times New Roman" w:hAnsi="Times New Roman" w:cs="Times New Roman"/>
          <w:kern w:val="0"/>
          <w:sz w:val="20"/>
          <w:szCs w:val="24"/>
        </w:rPr>
        <w:t xml:space="preserve">pyramid design </w:t>
      </w:r>
      <w:r w:rsidRPr="007D57D7">
        <w:rPr>
          <w:rFonts w:ascii="Times New Roman" w:hAnsi="Times New Roman" w:cs="Times New Roman"/>
          <w:kern w:val="0"/>
          <w:sz w:val="20"/>
          <w:szCs w:val="24"/>
        </w:rPr>
        <w:t xml:space="preserve">preparation.  </w:t>
      </w:r>
    </w:p>
    <w:p w14:paraId="4D4B569C" w14:textId="77777777" w:rsidR="00C66EFE" w:rsidRDefault="00C66EFE" w:rsidP="00933CD4">
      <w:pPr>
        <w:autoSpaceDE w:val="0"/>
        <w:autoSpaceDN w:val="0"/>
        <w:adjustRightInd w:val="0"/>
        <w:spacing w:line="276" w:lineRule="auto"/>
        <w:rPr>
          <w:rFonts w:ascii="Times New Roman" w:hAnsi="Times New Roman" w:cs="Times New Roman"/>
          <w:kern w:val="0"/>
          <w:sz w:val="24"/>
          <w:szCs w:val="24"/>
        </w:rPr>
      </w:pPr>
    </w:p>
    <w:p w14:paraId="5E466CD2" w14:textId="02BDE04D" w:rsidR="00C27774" w:rsidRPr="00353389" w:rsidRDefault="000C78E9" w:rsidP="00DD006A">
      <w:pPr>
        <w:autoSpaceDE w:val="0"/>
        <w:autoSpaceDN w:val="0"/>
        <w:adjustRightInd w:val="0"/>
        <w:spacing w:line="480" w:lineRule="auto"/>
        <w:rPr>
          <w:rFonts w:ascii="Times New Roman" w:hAnsi="Times New Roman" w:cs="Times New Roman"/>
          <w:kern w:val="0"/>
          <w:sz w:val="20"/>
          <w:szCs w:val="20"/>
        </w:rPr>
      </w:pPr>
      <w:r w:rsidRPr="00353389">
        <w:rPr>
          <w:rFonts w:ascii="Times New Roman" w:hAnsi="Times New Roman" w:cs="Times New Roman"/>
          <w:kern w:val="0"/>
          <w:sz w:val="20"/>
          <w:szCs w:val="20"/>
        </w:rPr>
        <w:t>Reflection loss (</w:t>
      </w:r>
      <w:r w:rsidRPr="00353389">
        <w:rPr>
          <w:rFonts w:ascii="Times New Roman" w:hAnsi="Times New Roman" w:cs="Times New Roman"/>
          <w:i/>
          <w:kern w:val="0"/>
          <w:sz w:val="20"/>
          <w:szCs w:val="20"/>
        </w:rPr>
        <w:t>S</w:t>
      </w:r>
      <w:r w:rsidRPr="00353389">
        <w:rPr>
          <w:rFonts w:ascii="Times New Roman" w:hAnsi="Times New Roman" w:cs="Times New Roman"/>
          <w:kern w:val="0"/>
          <w:sz w:val="20"/>
          <w:szCs w:val="20"/>
        </w:rPr>
        <w:t xml:space="preserve">-parameters) </w:t>
      </w:r>
      <w:r w:rsidR="00C27774" w:rsidRPr="00353389">
        <w:rPr>
          <w:rFonts w:ascii="Times New Roman" w:hAnsi="Times New Roman" w:cs="Times New Roman"/>
          <w:kern w:val="0"/>
          <w:sz w:val="20"/>
          <w:szCs w:val="20"/>
        </w:rPr>
        <w:t xml:space="preserve">were measured </w:t>
      </w:r>
      <w:r w:rsidR="00C0381A" w:rsidRPr="00353389">
        <w:rPr>
          <w:rFonts w:ascii="Times New Roman" w:hAnsi="Times New Roman" w:cs="Times New Roman"/>
          <w:kern w:val="0"/>
          <w:sz w:val="20"/>
          <w:szCs w:val="20"/>
        </w:rPr>
        <w:t xml:space="preserve">inside anechoic chamber </w:t>
      </w:r>
      <w:r w:rsidR="00C27774" w:rsidRPr="00353389">
        <w:rPr>
          <w:rFonts w:ascii="Times New Roman" w:hAnsi="Times New Roman" w:cs="Times New Roman"/>
          <w:kern w:val="0"/>
          <w:sz w:val="20"/>
          <w:szCs w:val="20"/>
        </w:rPr>
        <w:t>by using an</w:t>
      </w:r>
      <w:r w:rsidR="00915A68" w:rsidRPr="00353389">
        <w:rPr>
          <w:rFonts w:ascii="Times New Roman" w:hAnsi="Times New Roman" w:cs="Times New Roman"/>
          <w:kern w:val="0"/>
          <w:sz w:val="20"/>
          <w:szCs w:val="20"/>
        </w:rPr>
        <w:t xml:space="preserve"> </w:t>
      </w:r>
      <w:r w:rsidR="00C27774" w:rsidRPr="00353389">
        <w:rPr>
          <w:rFonts w:ascii="Times New Roman" w:hAnsi="Times New Roman" w:cs="Times New Roman"/>
          <w:kern w:val="0"/>
          <w:sz w:val="20"/>
          <w:szCs w:val="20"/>
        </w:rPr>
        <w:t>Agilent PNA N52</w:t>
      </w:r>
      <w:r w:rsidR="00C0381A" w:rsidRPr="00353389">
        <w:rPr>
          <w:rFonts w:ascii="Times New Roman" w:hAnsi="Times New Roman" w:cs="Times New Roman"/>
          <w:kern w:val="0"/>
          <w:sz w:val="20"/>
          <w:szCs w:val="20"/>
        </w:rPr>
        <w:t>3</w:t>
      </w:r>
      <w:r w:rsidR="00C27774" w:rsidRPr="00353389">
        <w:rPr>
          <w:rFonts w:ascii="Times New Roman" w:hAnsi="Times New Roman" w:cs="Times New Roman"/>
          <w:kern w:val="0"/>
          <w:sz w:val="20"/>
          <w:szCs w:val="20"/>
        </w:rPr>
        <w:t xml:space="preserve">A vector network analyzer using </w:t>
      </w:r>
      <w:r w:rsidR="00C0381A" w:rsidRPr="00353389">
        <w:rPr>
          <w:rFonts w:ascii="Times New Roman" w:hAnsi="Times New Roman" w:cs="Times New Roman"/>
          <w:kern w:val="0"/>
          <w:sz w:val="20"/>
          <w:szCs w:val="20"/>
        </w:rPr>
        <w:t xml:space="preserve">two horn </w:t>
      </w:r>
      <w:proofErr w:type="gramStart"/>
      <w:r w:rsidR="00C0381A" w:rsidRPr="00353389">
        <w:rPr>
          <w:rFonts w:ascii="Times New Roman" w:hAnsi="Times New Roman" w:cs="Times New Roman"/>
          <w:kern w:val="0"/>
          <w:sz w:val="20"/>
          <w:szCs w:val="20"/>
        </w:rPr>
        <w:t>antenna</w:t>
      </w:r>
      <w:proofErr w:type="gramEnd"/>
      <w:r w:rsidR="00755AD4" w:rsidRPr="00353389">
        <w:rPr>
          <w:rFonts w:ascii="Times New Roman" w:hAnsi="Times New Roman" w:cs="Times New Roman"/>
          <w:kern w:val="0"/>
          <w:sz w:val="20"/>
          <w:szCs w:val="20"/>
        </w:rPr>
        <w:t xml:space="preserve">.  </w:t>
      </w:r>
      <w:r w:rsidR="00DD006A" w:rsidRPr="00353389">
        <w:rPr>
          <w:rFonts w:ascii="Times New Roman" w:hAnsi="Times New Roman" w:cs="Times New Roman"/>
          <w:kern w:val="0"/>
          <w:sz w:val="20"/>
          <w:szCs w:val="20"/>
        </w:rPr>
        <w:t>In the measurement set-up, a pair of horn antenna was used as a transmitter to send off the electromagnetic w</w:t>
      </w:r>
      <w:r w:rsidR="000631FA" w:rsidRPr="00353389">
        <w:rPr>
          <w:rFonts w:ascii="Times New Roman" w:hAnsi="Times New Roman" w:cs="Times New Roman"/>
          <w:kern w:val="0"/>
          <w:sz w:val="20"/>
          <w:szCs w:val="20"/>
        </w:rPr>
        <w:t>ave onto the composite sample</w:t>
      </w:r>
      <w:r w:rsidR="00426B95" w:rsidRPr="00353389">
        <w:rPr>
          <w:rFonts w:ascii="Times New Roman" w:hAnsi="Times New Roman" w:cs="Times New Roman"/>
          <w:kern w:val="0"/>
          <w:sz w:val="20"/>
          <w:szCs w:val="20"/>
        </w:rPr>
        <w:t>,</w:t>
      </w:r>
      <w:r w:rsidR="000631FA" w:rsidRPr="00353389">
        <w:rPr>
          <w:rFonts w:ascii="Times New Roman" w:hAnsi="Times New Roman" w:cs="Times New Roman"/>
          <w:kern w:val="0"/>
          <w:sz w:val="20"/>
          <w:szCs w:val="20"/>
        </w:rPr>
        <w:t xml:space="preserve"> </w:t>
      </w:r>
      <w:r w:rsidR="00DD006A" w:rsidRPr="00353389">
        <w:rPr>
          <w:rFonts w:ascii="Times New Roman" w:hAnsi="Times New Roman" w:cs="Times New Roman"/>
          <w:kern w:val="0"/>
          <w:sz w:val="20"/>
          <w:szCs w:val="20"/>
        </w:rPr>
        <w:t>whereas the other antenna was used to receive the reflection from the sample.  All the horn antennas were connected to the</w:t>
      </w:r>
      <w:r w:rsidR="00B13C19" w:rsidRPr="00353389">
        <w:rPr>
          <w:rFonts w:ascii="Times New Roman" w:hAnsi="Times New Roman" w:cs="Times New Roman"/>
          <w:kern w:val="0"/>
          <w:sz w:val="20"/>
          <w:szCs w:val="20"/>
        </w:rPr>
        <w:t xml:space="preserve"> </w:t>
      </w:r>
      <w:r w:rsidR="00DD006A" w:rsidRPr="00353389">
        <w:rPr>
          <w:rFonts w:ascii="Times New Roman" w:hAnsi="Times New Roman" w:cs="Times New Roman"/>
          <w:kern w:val="0"/>
          <w:sz w:val="20"/>
          <w:szCs w:val="20"/>
        </w:rPr>
        <w:t>vector network analyzer (VNA) during the entire measurements. The entire broadband ab</w:t>
      </w:r>
      <w:r w:rsidR="00063747" w:rsidRPr="00353389">
        <w:rPr>
          <w:rFonts w:ascii="Times New Roman" w:hAnsi="Times New Roman" w:cs="Times New Roman"/>
          <w:kern w:val="0"/>
          <w:sz w:val="20"/>
          <w:szCs w:val="20"/>
        </w:rPr>
        <w:t>sorption measurement technique was</w:t>
      </w:r>
      <w:r w:rsidR="00DD006A" w:rsidRPr="00353389">
        <w:rPr>
          <w:rFonts w:ascii="Times New Roman" w:hAnsi="Times New Roman" w:cs="Times New Roman"/>
          <w:kern w:val="0"/>
          <w:sz w:val="20"/>
          <w:szCs w:val="20"/>
        </w:rPr>
        <w:t xml:space="preserve"> shown schematically in </w:t>
      </w:r>
      <w:r w:rsidR="00A6023C" w:rsidRPr="00353389">
        <w:rPr>
          <w:rFonts w:ascii="Times New Roman" w:hAnsi="Times New Roman" w:cs="Times New Roman"/>
          <w:b/>
          <w:kern w:val="0"/>
          <w:sz w:val="20"/>
          <w:szCs w:val="20"/>
        </w:rPr>
        <w:t xml:space="preserve">Figure </w:t>
      </w:r>
      <w:r w:rsidR="00DD006A" w:rsidRPr="00353389">
        <w:rPr>
          <w:rFonts w:ascii="Times New Roman" w:hAnsi="Times New Roman" w:cs="Times New Roman"/>
          <w:b/>
          <w:kern w:val="0"/>
          <w:sz w:val="20"/>
          <w:szCs w:val="20"/>
        </w:rPr>
        <w:t>S</w:t>
      </w:r>
      <w:r w:rsidR="008C1989">
        <w:rPr>
          <w:rFonts w:ascii="Times New Roman" w:hAnsi="Times New Roman" w:cs="Times New Roman"/>
          <w:b/>
          <w:kern w:val="0"/>
          <w:sz w:val="20"/>
          <w:szCs w:val="20"/>
        </w:rPr>
        <w:t>6</w:t>
      </w:r>
      <w:r w:rsidR="00DD006A" w:rsidRPr="00353389">
        <w:rPr>
          <w:rFonts w:ascii="Times New Roman" w:hAnsi="Times New Roman" w:cs="Times New Roman"/>
          <w:b/>
          <w:kern w:val="0"/>
          <w:sz w:val="20"/>
          <w:szCs w:val="20"/>
        </w:rPr>
        <w:t>.</w:t>
      </w:r>
      <w:r w:rsidR="009F23C5" w:rsidRPr="00353389">
        <w:rPr>
          <w:rFonts w:ascii="Times New Roman" w:hAnsi="Times New Roman" w:cs="Times New Roman"/>
          <w:kern w:val="0"/>
          <w:sz w:val="20"/>
          <w:szCs w:val="20"/>
        </w:rPr>
        <w:t xml:space="preserve">  </w:t>
      </w:r>
      <w:r w:rsidR="00426B95" w:rsidRPr="00353389">
        <w:rPr>
          <w:rFonts w:ascii="Times New Roman" w:hAnsi="Times New Roman" w:cs="Times New Roman"/>
          <w:kern w:val="0"/>
          <w:sz w:val="20"/>
          <w:szCs w:val="20"/>
        </w:rPr>
        <w:t>The</w:t>
      </w:r>
      <w:r w:rsidR="009F23C5" w:rsidRPr="00353389">
        <w:rPr>
          <w:rFonts w:ascii="Times New Roman" w:hAnsi="Times New Roman" w:cs="Times New Roman"/>
          <w:kern w:val="0"/>
          <w:sz w:val="20"/>
          <w:szCs w:val="20"/>
        </w:rPr>
        <w:t xml:space="preserve"> pyramidal meta structure </w:t>
      </w:r>
      <w:r w:rsidR="00426B95" w:rsidRPr="00353389">
        <w:rPr>
          <w:rFonts w:ascii="Times New Roman" w:hAnsi="Times New Roman" w:cs="Times New Roman"/>
          <w:kern w:val="0"/>
          <w:sz w:val="20"/>
          <w:szCs w:val="20"/>
        </w:rPr>
        <w:t>was</w:t>
      </w:r>
      <w:r w:rsidR="009F23C5" w:rsidRPr="00353389">
        <w:rPr>
          <w:rFonts w:ascii="Times New Roman" w:hAnsi="Times New Roman" w:cs="Times New Roman"/>
          <w:kern w:val="0"/>
          <w:sz w:val="20"/>
          <w:szCs w:val="20"/>
        </w:rPr>
        <w:t xml:space="preserve"> 80</w:t>
      </w:r>
      <w:r w:rsidR="009F23C5" w:rsidRPr="00353389">
        <w:rPr>
          <w:rFonts w:ascii="DengXian" w:eastAsia="DengXian" w:hAnsi="DengXian" w:cs="Times New Roman" w:hint="eastAsia"/>
          <w:kern w:val="0"/>
          <w:sz w:val="20"/>
          <w:szCs w:val="20"/>
        </w:rPr>
        <w:t>×</w:t>
      </w:r>
      <w:r w:rsidR="009F23C5" w:rsidRPr="00353389">
        <w:rPr>
          <w:rFonts w:ascii="Times New Roman" w:hAnsi="Times New Roman" w:cs="Times New Roman"/>
          <w:kern w:val="0"/>
          <w:sz w:val="20"/>
          <w:szCs w:val="20"/>
        </w:rPr>
        <w:t>80 mm</w:t>
      </w:r>
      <w:r w:rsidR="009F23C5" w:rsidRPr="00353389">
        <w:rPr>
          <w:rFonts w:ascii="Times New Roman" w:hAnsi="Times New Roman" w:cs="Times New Roman"/>
          <w:kern w:val="0"/>
          <w:sz w:val="20"/>
          <w:szCs w:val="20"/>
          <w:vertAlign w:val="superscript"/>
        </w:rPr>
        <w:t xml:space="preserve">2 </w:t>
      </w:r>
      <w:r w:rsidR="00426B95" w:rsidRPr="00353389">
        <w:rPr>
          <w:rFonts w:ascii="Times New Roman" w:hAnsi="Times New Roman" w:cs="Times New Roman"/>
          <w:kern w:val="0"/>
          <w:sz w:val="20"/>
          <w:szCs w:val="20"/>
        </w:rPr>
        <w:t>in a</w:t>
      </w:r>
      <w:r w:rsidR="00A3173B" w:rsidRPr="00353389">
        <w:rPr>
          <w:rFonts w:ascii="Times New Roman" w:hAnsi="Times New Roman" w:cs="Times New Roman"/>
          <w:kern w:val="0"/>
          <w:sz w:val="20"/>
          <w:szCs w:val="20"/>
        </w:rPr>
        <w:t xml:space="preserve">rea whereas </w:t>
      </w:r>
      <w:r w:rsidR="00426B95" w:rsidRPr="00353389">
        <w:rPr>
          <w:rFonts w:ascii="Times New Roman" w:hAnsi="Times New Roman" w:cs="Times New Roman"/>
          <w:kern w:val="0"/>
          <w:sz w:val="20"/>
          <w:szCs w:val="20"/>
        </w:rPr>
        <w:t xml:space="preserve">the </w:t>
      </w:r>
      <w:r w:rsidR="00A3173B" w:rsidRPr="00353389">
        <w:rPr>
          <w:rFonts w:ascii="Times New Roman" w:hAnsi="Times New Roman" w:cs="Times New Roman"/>
          <w:kern w:val="0"/>
          <w:sz w:val="20"/>
          <w:szCs w:val="20"/>
        </w:rPr>
        <w:t>multi-layered pyramid was 84</w:t>
      </w:r>
      <w:r w:rsidR="00A3173B" w:rsidRPr="00353389">
        <w:rPr>
          <w:rFonts w:ascii="DengXian" w:eastAsia="DengXian" w:hAnsi="DengXian" w:cs="Times New Roman" w:hint="eastAsia"/>
          <w:kern w:val="0"/>
          <w:sz w:val="20"/>
          <w:szCs w:val="20"/>
        </w:rPr>
        <w:t>×</w:t>
      </w:r>
      <w:r w:rsidR="00A3173B" w:rsidRPr="00353389">
        <w:rPr>
          <w:rFonts w:ascii="Times New Roman" w:hAnsi="Times New Roman" w:cs="Times New Roman"/>
          <w:kern w:val="0"/>
          <w:sz w:val="20"/>
          <w:szCs w:val="20"/>
        </w:rPr>
        <w:t>84 mm</w:t>
      </w:r>
      <w:r w:rsidR="00A3173B" w:rsidRPr="00353389">
        <w:rPr>
          <w:rFonts w:ascii="Times New Roman" w:hAnsi="Times New Roman" w:cs="Times New Roman"/>
          <w:kern w:val="0"/>
          <w:sz w:val="20"/>
          <w:szCs w:val="20"/>
          <w:vertAlign w:val="superscript"/>
        </w:rPr>
        <w:t>2</w:t>
      </w:r>
      <w:r w:rsidR="00A3173B" w:rsidRPr="00353389">
        <w:rPr>
          <w:rFonts w:ascii="Times New Roman" w:hAnsi="Times New Roman" w:cs="Times New Roman"/>
          <w:kern w:val="0"/>
          <w:sz w:val="20"/>
          <w:szCs w:val="20"/>
        </w:rPr>
        <w:t>.</w:t>
      </w:r>
      <w:r w:rsidR="00A3173B" w:rsidRPr="00353389">
        <w:rPr>
          <w:rFonts w:ascii="Times New Roman" w:hAnsi="Times New Roman" w:cs="Times New Roman"/>
          <w:kern w:val="0"/>
          <w:sz w:val="20"/>
          <w:szCs w:val="20"/>
          <w:vertAlign w:val="superscript"/>
        </w:rPr>
        <w:t xml:space="preserve"> </w:t>
      </w:r>
    </w:p>
    <w:p w14:paraId="4EC99F70" w14:textId="77777777" w:rsidR="00C27774" w:rsidRPr="00353389" w:rsidRDefault="00C27774">
      <w:pPr>
        <w:rPr>
          <w:sz w:val="20"/>
          <w:szCs w:val="20"/>
        </w:rPr>
      </w:pPr>
    </w:p>
    <w:p w14:paraId="27F65BCA" w14:textId="77777777" w:rsidR="009F23C5" w:rsidRPr="00353389" w:rsidRDefault="009F23C5">
      <w:pPr>
        <w:rPr>
          <w:sz w:val="20"/>
          <w:szCs w:val="20"/>
        </w:rPr>
      </w:pPr>
    </w:p>
    <w:p w14:paraId="312C0E87" w14:textId="77777777" w:rsidR="009F23C5" w:rsidRDefault="009F23C5"/>
    <w:p w14:paraId="02362916" w14:textId="77777777" w:rsidR="009F23C5" w:rsidRDefault="009F23C5"/>
    <w:p w14:paraId="72D2F4E0" w14:textId="77777777" w:rsidR="009F23C5" w:rsidRDefault="009F23C5"/>
    <w:p w14:paraId="220924F3" w14:textId="77777777" w:rsidR="009F23C5" w:rsidRDefault="009F23C5"/>
    <w:p w14:paraId="53DB3426" w14:textId="77777777" w:rsidR="009F23C5" w:rsidRDefault="009F23C5"/>
    <w:p w14:paraId="1B6C86A6" w14:textId="77777777" w:rsidR="009F23C5" w:rsidRDefault="009F23C5"/>
    <w:p w14:paraId="2D7656E9" w14:textId="1AFDA1CF" w:rsidR="00993F79" w:rsidRDefault="00993F79">
      <w:pPr>
        <w:widowControl/>
        <w:jc w:val="left"/>
      </w:pPr>
      <w:r>
        <w:br w:type="page"/>
      </w:r>
    </w:p>
    <w:p w14:paraId="0ABB6EC8" w14:textId="0A94292E" w:rsidR="00C27774" w:rsidRPr="00C0381A" w:rsidRDefault="001A6BF0">
      <w:r w:rsidRPr="001A6BF0">
        <w:rPr>
          <w:rFonts w:ascii="Times New Roman" w:hAnsi="Times New Roman" w:cs="Times New Roman"/>
          <w:b/>
          <w:noProof/>
          <w:kern w:val="0"/>
          <w:sz w:val="20"/>
          <w:szCs w:val="20"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1" locked="0" layoutInCell="1" allowOverlap="1" wp14:anchorId="3353B612" wp14:editId="7BFFCFC2">
                <wp:simplePos x="0" y="0"/>
                <wp:positionH relativeFrom="column">
                  <wp:posOffset>2711394</wp:posOffset>
                </wp:positionH>
                <wp:positionV relativeFrom="paragraph">
                  <wp:posOffset>95416</wp:posOffset>
                </wp:positionV>
                <wp:extent cx="469127" cy="477079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127" cy="47707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8A79D1" w14:textId="23BFB091" w:rsidR="001A6BF0" w:rsidRPr="001A6BF0" w:rsidRDefault="001A6BF0" w:rsidP="001A6BF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A6BF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(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b</w:t>
                            </w:r>
                            <w:r w:rsidRPr="001A6BF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3353B61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13.5pt;margin-top:7.5pt;width:36.95pt;height:37.55pt;z-index:-251637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" filled="f" stroked="f">
                <v:textbox>
                  <w:txbxContent>
                    <w:p w14:paraId="5F8A79D1" w14:textId="23BFB091" w:rsidR="001A6BF0" w:rsidRPr="001A6BF0" w:rsidRDefault="001A6BF0" w:rsidP="001A6BF0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A6BF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(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b</w:t>
                      </w:r>
                      <w:r w:rsidRPr="001A6BF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A6BF0">
        <w:rPr>
          <w:rFonts w:ascii="Times New Roman" w:hAnsi="Times New Roman" w:cs="Times New Roman"/>
          <w:b/>
          <w:noProof/>
          <w:kern w:val="0"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6672" behindDoc="1" locked="0" layoutInCell="1" allowOverlap="1" wp14:anchorId="5283596B" wp14:editId="5797948E">
                <wp:simplePos x="0" y="0"/>
                <wp:positionH relativeFrom="column">
                  <wp:posOffset>118855</wp:posOffset>
                </wp:positionH>
                <wp:positionV relativeFrom="paragraph">
                  <wp:posOffset>166646</wp:posOffset>
                </wp:positionV>
                <wp:extent cx="405517" cy="477079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7" cy="47707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A19C86" w14:textId="0DB9271D" w:rsidR="001A6BF0" w:rsidRPr="001A6BF0" w:rsidRDefault="001A6BF0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A6BF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(a)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5283596B" id="_x0000_s1027" type="#_x0000_t202" style="position:absolute;left:0;text-align:left;margin-left:9.35pt;margin-top:13.1pt;width:31.95pt;height:37.55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" filled="f" stroked="f">
                <v:textbox>
                  <w:txbxContent>
                    <w:p w14:paraId="21A19C86" w14:textId="0DB9271D" w:rsidR="001A6BF0" w:rsidRPr="001A6BF0" w:rsidRDefault="001A6BF0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A6BF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(a)</w:t>
                      </w:r>
                    </w:p>
                  </w:txbxContent>
                </v:textbox>
              </v:shape>
            </w:pict>
          </mc:Fallback>
        </mc:AlternateContent>
      </w:r>
    </w:p>
    <w:p w14:paraId="5395A055" w14:textId="0E7F7866" w:rsidR="00C27774" w:rsidRDefault="001A6BF0">
      <w:r>
        <w:rPr>
          <w:noProof/>
        </w:rPr>
        <w:drawing>
          <wp:anchor distT="0" distB="0" distL="114300" distR="114300" simplePos="0" relativeHeight="251667456" behindDoc="1" locked="0" layoutInCell="1" allowOverlap="1" wp14:anchorId="43B174E7" wp14:editId="671B33F0">
            <wp:simplePos x="0" y="0"/>
            <wp:positionH relativeFrom="column">
              <wp:posOffset>3117215</wp:posOffset>
            </wp:positionH>
            <wp:positionV relativeFrom="paragraph">
              <wp:posOffset>195745</wp:posOffset>
            </wp:positionV>
            <wp:extent cx="2477189" cy="1901952"/>
            <wp:effectExtent l="0" t="0" r="0" b="317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189" cy="190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5781">
        <w:rPr>
          <w:noProof/>
          <w:lang w:eastAsia="en-US"/>
        </w:rPr>
        <w:drawing>
          <wp:anchor distT="0" distB="0" distL="114300" distR="114300" simplePos="0" relativeHeight="251658240" behindDoc="1" locked="0" layoutInCell="1" allowOverlap="1" wp14:anchorId="57F93463" wp14:editId="2CC7B86E">
            <wp:simplePos x="0" y="0"/>
            <wp:positionH relativeFrom="margin">
              <wp:posOffset>384810</wp:posOffset>
            </wp:positionH>
            <wp:positionV relativeFrom="paragraph">
              <wp:posOffset>151765</wp:posOffset>
            </wp:positionV>
            <wp:extent cx="2602416" cy="2026310"/>
            <wp:effectExtent l="0" t="0" r="762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2416" cy="2026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34C721" w14:textId="6B753F99" w:rsidR="00B70A9E" w:rsidRDefault="00B70A9E"/>
    <w:p w14:paraId="39C80632" w14:textId="16967AAB" w:rsidR="00B70A9E" w:rsidRDefault="00B70A9E"/>
    <w:p w14:paraId="49A27166" w14:textId="2FD3493C" w:rsidR="00B70A9E" w:rsidRDefault="00B70A9E"/>
    <w:p w14:paraId="77E52999" w14:textId="635337E5" w:rsidR="00B70A9E" w:rsidRDefault="00B70A9E"/>
    <w:p w14:paraId="2D79C0BA" w14:textId="32A88E69" w:rsidR="00B70A9E" w:rsidRDefault="00B70A9E"/>
    <w:p w14:paraId="32E37A03" w14:textId="2086FF6D" w:rsidR="00B70A9E" w:rsidRDefault="00B70A9E"/>
    <w:p w14:paraId="5BCC81C8" w14:textId="553DD0E4" w:rsidR="00B70A9E" w:rsidRDefault="00B70A9E"/>
    <w:p w14:paraId="4F9BB471" w14:textId="77777777" w:rsidR="00B70A9E" w:rsidRDefault="00B70A9E"/>
    <w:p w14:paraId="23662446" w14:textId="77777777" w:rsidR="00B70A9E" w:rsidRDefault="00B70A9E"/>
    <w:p w14:paraId="208A6760" w14:textId="2C2BCD5E" w:rsidR="00B70A9E" w:rsidRDefault="00B70A9E"/>
    <w:p w14:paraId="78AC8E76" w14:textId="77777777" w:rsidR="00B70A9E" w:rsidRDefault="00B70A9E"/>
    <w:p w14:paraId="0EE234BD" w14:textId="77777777" w:rsidR="00B70A9E" w:rsidRDefault="00B70A9E"/>
    <w:p w14:paraId="170DF17B" w14:textId="5F8AC704" w:rsidR="00B70A9E" w:rsidRPr="00685781" w:rsidRDefault="008D5265" w:rsidP="008D5265">
      <w:pPr>
        <w:jc w:val="center"/>
        <w:rPr>
          <w:rFonts w:ascii="Times New Roman" w:hAnsi="Times New Roman" w:cs="Times New Roman"/>
          <w:sz w:val="20"/>
          <w:szCs w:val="20"/>
        </w:rPr>
      </w:pPr>
      <w:r w:rsidRPr="00685781">
        <w:rPr>
          <w:rFonts w:ascii="Times New Roman" w:hAnsi="Times New Roman" w:cs="Times New Roman"/>
          <w:b/>
          <w:kern w:val="0"/>
          <w:sz w:val="20"/>
          <w:szCs w:val="20"/>
        </w:rPr>
        <w:t>Figure S</w:t>
      </w:r>
      <w:r w:rsidR="001A6BF0">
        <w:rPr>
          <w:rFonts w:ascii="Times New Roman" w:hAnsi="Times New Roman" w:cs="Times New Roman"/>
          <w:b/>
          <w:kern w:val="0"/>
          <w:sz w:val="20"/>
          <w:szCs w:val="20"/>
        </w:rPr>
        <w:t>7</w:t>
      </w:r>
      <w:r w:rsidRPr="00685781">
        <w:rPr>
          <w:rFonts w:ascii="Times New Roman" w:hAnsi="Times New Roman" w:cs="Times New Roman"/>
          <w:b/>
          <w:kern w:val="0"/>
          <w:sz w:val="20"/>
          <w:szCs w:val="20"/>
        </w:rPr>
        <w:t>.</w:t>
      </w:r>
      <w:r w:rsidRPr="00685781">
        <w:rPr>
          <w:rFonts w:ascii="Times New Roman" w:hAnsi="Times New Roman" w:cs="Times New Roman"/>
          <w:kern w:val="0"/>
          <w:sz w:val="20"/>
          <w:szCs w:val="20"/>
        </w:rPr>
        <w:t xml:space="preserve">  </w:t>
      </w:r>
      <w:r w:rsidR="001A6BF0">
        <w:rPr>
          <w:rFonts w:ascii="Times New Roman" w:hAnsi="Times New Roman" w:cs="Times New Roman"/>
          <w:kern w:val="0"/>
          <w:sz w:val="20"/>
          <w:szCs w:val="20"/>
        </w:rPr>
        <w:t xml:space="preserve">(a) </w:t>
      </w:r>
      <w:r w:rsidRPr="00685781">
        <w:rPr>
          <w:rFonts w:ascii="Times New Roman" w:hAnsi="Times New Roman" w:cs="Times New Roman"/>
          <w:kern w:val="0"/>
          <w:sz w:val="20"/>
          <w:szCs w:val="20"/>
        </w:rPr>
        <w:t xml:space="preserve">Schematic of broadband microwave </w:t>
      </w:r>
      <w:r w:rsidR="001A6BF0">
        <w:rPr>
          <w:rFonts w:ascii="Times New Roman" w:hAnsi="Times New Roman" w:cs="Times New Roman"/>
          <w:kern w:val="0"/>
          <w:sz w:val="20"/>
          <w:szCs w:val="20"/>
        </w:rPr>
        <w:t xml:space="preserve">absorption </w:t>
      </w:r>
      <w:r w:rsidRPr="00685781">
        <w:rPr>
          <w:rFonts w:ascii="Times New Roman" w:hAnsi="Times New Roman" w:cs="Times New Roman"/>
          <w:kern w:val="0"/>
          <w:sz w:val="20"/>
          <w:szCs w:val="20"/>
        </w:rPr>
        <w:t>measurement technique</w:t>
      </w:r>
      <w:r w:rsidR="001A6BF0">
        <w:rPr>
          <w:rFonts w:ascii="Times New Roman" w:hAnsi="Times New Roman" w:cs="Times New Roman"/>
          <w:kern w:val="0"/>
          <w:sz w:val="20"/>
          <w:szCs w:val="20"/>
        </w:rPr>
        <w:t xml:space="preserve">, (b) prepared </w:t>
      </w:r>
      <w:r w:rsidR="001A6BF0" w:rsidRPr="007D57D7">
        <w:rPr>
          <w:rFonts w:ascii="Times New Roman" w:hAnsi="Times New Roman" w:cs="Times New Roman"/>
          <w:kern w:val="0"/>
          <w:sz w:val="20"/>
          <w:szCs w:val="24"/>
        </w:rPr>
        <w:t xml:space="preserve">multi-layer </w:t>
      </w:r>
      <w:proofErr w:type="spellStart"/>
      <w:r w:rsidR="001A6BF0" w:rsidRPr="007D57D7">
        <w:rPr>
          <w:rFonts w:ascii="Times New Roman" w:hAnsi="Times New Roman" w:cs="Times New Roman"/>
          <w:kern w:val="0"/>
          <w:sz w:val="20"/>
          <w:szCs w:val="24"/>
        </w:rPr>
        <w:t>MXene</w:t>
      </w:r>
      <w:proofErr w:type="spellEnd"/>
      <w:r w:rsidR="001A6BF0" w:rsidRPr="007D57D7">
        <w:rPr>
          <w:rFonts w:ascii="Times New Roman" w:hAnsi="Times New Roman" w:cs="Times New Roman"/>
          <w:kern w:val="0"/>
          <w:sz w:val="20"/>
          <w:szCs w:val="24"/>
        </w:rPr>
        <w:t xml:space="preserve"> hybrid-matrix pyramid design</w:t>
      </w:r>
      <w:r w:rsidR="001A6BF0">
        <w:rPr>
          <w:rFonts w:ascii="Times New Roman" w:hAnsi="Times New Roman" w:cs="Times New Roman"/>
          <w:kern w:val="0"/>
          <w:sz w:val="20"/>
          <w:szCs w:val="24"/>
        </w:rPr>
        <w:t xml:space="preserve"> </w:t>
      </w:r>
    </w:p>
    <w:p w14:paraId="0CF5C5B7" w14:textId="77777777" w:rsidR="00C27774" w:rsidRDefault="00C27774"/>
    <w:p w14:paraId="4BAEC2A4" w14:textId="03E8A0D4" w:rsidR="00112F54" w:rsidRDefault="00112F54"/>
    <w:p w14:paraId="0D30135B" w14:textId="77777777" w:rsidR="009F23C5" w:rsidRPr="00166A05" w:rsidRDefault="009F23C5"/>
    <w:p w14:paraId="79129D9C" w14:textId="061F5CFF" w:rsidR="00C72D1E" w:rsidRPr="008C1989" w:rsidRDefault="00C72D1E" w:rsidP="008C1989">
      <w:pPr>
        <w:widowControl/>
        <w:spacing w:after="160" w:line="276" w:lineRule="auto"/>
        <w:rPr>
          <w:rFonts w:ascii="Times New Roman" w:hAnsi="Times New Roman" w:cs="Times New Roman"/>
          <w:b/>
          <w:kern w:val="0"/>
          <w:sz w:val="20"/>
          <w:lang w:val="en-IN" w:eastAsia="en-US"/>
        </w:rPr>
      </w:pPr>
      <w:r w:rsidRPr="008C1989">
        <w:rPr>
          <w:rFonts w:ascii="Times New Roman" w:hAnsi="Times New Roman" w:cs="Times New Roman"/>
          <w:b/>
          <w:kern w:val="0"/>
          <w:sz w:val="20"/>
          <w:lang w:val="en-IN" w:eastAsia="en-US"/>
        </w:rPr>
        <w:t>Table S1.</w:t>
      </w:r>
      <w:r w:rsidRPr="008C1989">
        <w:rPr>
          <w:rFonts w:ascii="Times New Roman" w:hAnsi="Times New Roman" w:cs="Times New Roman" w:hint="eastAsia"/>
          <w:b/>
          <w:kern w:val="0"/>
          <w:sz w:val="20"/>
          <w:lang w:val="en-IN" w:eastAsia="en-US"/>
        </w:rPr>
        <w:t xml:space="preserve">  </w:t>
      </w:r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>Comparison of microwave absorption bandwidth of 2D (</w:t>
      </w:r>
      <w:proofErr w:type="spellStart"/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>MXene</w:t>
      </w:r>
      <w:proofErr w:type="spellEnd"/>
      <w:r w:rsidR="00426B95" w:rsidRPr="008C1989">
        <w:rPr>
          <w:rFonts w:ascii="Times New Roman" w:hAnsi="Times New Roman" w:cs="Times New Roman"/>
          <w:kern w:val="0"/>
          <w:sz w:val="20"/>
          <w:lang w:val="en-IN" w:eastAsia="en-US"/>
        </w:rPr>
        <w:t>-</w:t>
      </w:r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 xml:space="preserve"> and graphene</w:t>
      </w:r>
      <w:r w:rsidR="00426B95" w:rsidRPr="008C1989">
        <w:rPr>
          <w:rFonts w:ascii="Times New Roman" w:hAnsi="Times New Roman" w:cs="Times New Roman"/>
          <w:kern w:val="0"/>
          <w:sz w:val="20"/>
          <w:lang w:val="en-IN" w:eastAsia="en-US"/>
        </w:rPr>
        <w:t xml:space="preserve">- </w:t>
      </w:r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 xml:space="preserve">based) nanocomposites in pyramidal optimized macroscopic design (a is the width of the bottom of the pyramid). </w:t>
      </w:r>
    </w:p>
    <w:p w14:paraId="5A355AE3" w14:textId="77777777" w:rsidR="00C72D1E" w:rsidRPr="00D4122F" w:rsidRDefault="00C72D1E" w:rsidP="00C72D1E">
      <w:pPr>
        <w:ind w:firstLineChars="225" w:firstLine="450"/>
        <w:rPr>
          <w:rFonts w:ascii="Times New Roman" w:hAnsi="Times New Roman" w:cs="Times New Roman"/>
          <w:sz w:val="20"/>
          <w:szCs w:val="20"/>
        </w:rPr>
      </w:pPr>
    </w:p>
    <w:tbl>
      <w:tblPr>
        <w:tblStyle w:val="TableGrid"/>
        <w:tblW w:w="8536" w:type="dxa"/>
        <w:tblInd w:w="279" w:type="dxa"/>
        <w:tblLook w:val="04A0" w:firstRow="1" w:lastRow="0" w:firstColumn="1" w:lastColumn="0" w:noHBand="0" w:noVBand="1"/>
      </w:tblPr>
      <w:tblGrid>
        <w:gridCol w:w="1134"/>
        <w:gridCol w:w="1559"/>
        <w:gridCol w:w="1343"/>
        <w:gridCol w:w="2160"/>
        <w:gridCol w:w="801"/>
        <w:gridCol w:w="1539"/>
      </w:tblGrid>
      <w:tr w:rsidR="002A126D" w:rsidRPr="00D4122F" w14:paraId="6C537FA8" w14:textId="77777777" w:rsidTr="006162E4">
        <w:trPr>
          <w:trHeight w:val="938"/>
        </w:trPr>
        <w:tc>
          <w:tcPr>
            <w:tcW w:w="1134" w:type="dxa"/>
          </w:tcPr>
          <w:p w14:paraId="4BECA1FD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Polymer</w:t>
            </w:r>
          </w:p>
        </w:tc>
        <w:tc>
          <w:tcPr>
            <w:tcW w:w="1559" w:type="dxa"/>
          </w:tcPr>
          <w:p w14:paraId="500F337C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</w:pPr>
            <w:r w:rsidRPr="00D4122F">
              <w:rPr>
                <w:rFonts w:ascii="Times New Roman" w:hAnsi="Times New Roman" w:cs="Times New Roman" w:hint="eastAsia"/>
                <w:b/>
                <w:color w:val="212121"/>
                <w:kern w:val="0"/>
                <w:sz w:val="20"/>
                <w:szCs w:val="20"/>
                <w:lang w:val="en" w:eastAsia="en-US"/>
              </w:rPr>
              <w:t>Filler</w:t>
            </w:r>
          </w:p>
        </w:tc>
        <w:tc>
          <w:tcPr>
            <w:tcW w:w="1343" w:type="dxa"/>
          </w:tcPr>
          <w:p w14:paraId="72370E4F" w14:textId="77777777" w:rsidR="002A126D" w:rsidRPr="00D4122F" w:rsidRDefault="00AB0B5A" w:rsidP="00AB0B5A">
            <w:pPr>
              <w:widowControl/>
              <w:spacing w:after="160" w:line="259" w:lineRule="auto"/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</w:pPr>
            <w:r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Mass content of Filler</w:t>
            </w:r>
          </w:p>
        </w:tc>
        <w:tc>
          <w:tcPr>
            <w:tcW w:w="2160" w:type="dxa"/>
          </w:tcPr>
          <w:p w14:paraId="452CECFA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</w:pPr>
            <w:r w:rsidRPr="00D4122F">
              <w:rPr>
                <w:rFonts w:ascii="Times New Roman" w:hAnsi="Times New Roman" w:cs="Times New Roman" w:hint="eastAsia"/>
                <w:b/>
                <w:color w:val="212121"/>
                <w:kern w:val="0"/>
                <w:sz w:val="20"/>
                <w:szCs w:val="20"/>
                <w:lang w:val="en" w:eastAsia="en-US"/>
              </w:rPr>
              <w:t>Absorption bandwidth</w:t>
            </w:r>
          </w:p>
          <w:p w14:paraId="678C0B75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proofErr w:type="gramStart"/>
            <w:r w:rsidRPr="00D4122F"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( RL</w:t>
            </w:r>
            <w:proofErr w:type="gramEnd"/>
            <w:r w:rsidRPr="00D4122F">
              <w:rPr>
                <w:b/>
                <w:color w:val="212121"/>
                <w:kern w:val="0"/>
                <w:sz w:val="20"/>
                <w:szCs w:val="20"/>
                <w:lang w:val="en" w:eastAsia="en-US"/>
              </w:rPr>
              <w:t xml:space="preserve"> </w:t>
            </w:r>
            <w:r w:rsidRPr="00D4122F">
              <w:rPr>
                <w:rFonts w:ascii="Times New Roman" w:eastAsia="DengXi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≤</w:t>
            </w:r>
            <w:r w:rsidRPr="00D4122F">
              <w:rPr>
                <w:rFonts w:eastAsia="DengXian"/>
                <w:b/>
                <w:color w:val="212121"/>
                <w:kern w:val="0"/>
                <w:sz w:val="20"/>
                <w:szCs w:val="20"/>
                <w:lang w:val="en" w:eastAsia="en-US"/>
              </w:rPr>
              <w:t xml:space="preserve"> </w:t>
            </w:r>
            <w:r w:rsidRPr="00D4122F"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-10 dB )</w:t>
            </w:r>
          </w:p>
        </w:tc>
        <w:tc>
          <w:tcPr>
            <w:tcW w:w="801" w:type="dxa"/>
          </w:tcPr>
          <w:p w14:paraId="02A08324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a (mm)</w:t>
            </w:r>
          </w:p>
        </w:tc>
        <w:tc>
          <w:tcPr>
            <w:tcW w:w="1539" w:type="dxa"/>
          </w:tcPr>
          <w:p w14:paraId="62D3A450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Reference</w:t>
            </w:r>
          </w:p>
        </w:tc>
      </w:tr>
      <w:tr w:rsidR="002A126D" w:rsidRPr="00D4122F" w14:paraId="4FEA4C49" w14:textId="77777777" w:rsidTr="006162E4">
        <w:trPr>
          <w:trHeight w:val="796"/>
        </w:trPr>
        <w:tc>
          <w:tcPr>
            <w:tcW w:w="1134" w:type="dxa"/>
          </w:tcPr>
          <w:p w14:paraId="5A5544C5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59" w:type="dxa"/>
          </w:tcPr>
          <w:p w14:paraId="143C1369" w14:textId="77777777" w:rsidR="002A126D" w:rsidRPr="00D4122F" w:rsidRDefault="002A126D" w:rsidP="00E02AFC">
            <w:pPr>
              <w:widowControl/>
              <w:spacing w:after="160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 xml:space="preserve">Graphene </w:t>
            </w:r>
          </w:p>
        </w:tc>
        <w:tc>
          <w:tcPr>
            <w:tcW w:w="1343" w:type="dxa"/>
          </w:tcPr>
          <w:p w14:paraId="5FC14E74" w14:textId="77777777" w:rsidR="002A126D" w:rsidRPr="00D4122F" w:rsidRDefault="00AB0B5A" w:rsidP="00E02AFC">
            <w:pPr>
              <w:widowControl/>
              <w:spacing w:after="160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70 %</w:t>
            </w:r>
          </w:p>
        </w:tc>
        <w:tc>
          <w:tcPr>
            <w:tcW w:w="2160" w:type="dxa"/>
          </w:tcPr>
          <w:p w14:paraId="15EB9188" w14:textId="77777777" w:rsidR="002A126D" w:rsidRPr="00D4122F" w:rsidRDefault="002A126D" w:rsidP="00E02AFC">
            <w:pPr>
              <w:widowControl/>
              <w:spacing w:after="160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 xml:space="preserve">4-5 GHz, 10-11 </w:t>
            </w:r>
            <w:proofErr w:type="gramStart"/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GHz,  15.5</w:t>
            </w:r>
            <w:proofErr w:type="gramEnd"/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-18 GHz</w:t>
            </w:r>
          </w:p>
        </w:tc>
        <w:tc>
          <w:tcPr>
            <w:tcW w:w="801" w:type="dxa"/>
          </w:tcPr>
          <w:p w14:paraId="093ADCA3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5</w:t>
            </w:r>
          </w:p>
        </w:tc>
        <w:tc>
          <w:tcPr>
            <w:tcW w:w="1539" w:type="dxa"/>
          </w:tcPr>
          <w:p w14:paraId="322EFE9B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10</w:t>
            </w:r>
          </w:p>
        </w:tc>
      </w:tr>
      <w:tr w:rsidR="002A126D" w:rsidRPr="00D4122F" w14:paraId="615E2547" w14:textId="77777777" w:rsidTr="006162E4">
        <w:trPr>
          <w:trHeight w:val="938"/>
        </w:trPr>
        <w:tc>
          <w:tcPr>
            <w:tcW w:w="1134" w:type="dxa"/>
          </w:tcPr>
          <w:p w14:paraId="6A7D6D66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59" w:type="dxa"/>
          </w:tcPr>
          <w:p w14:paraId="68DADCEF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proofErr w:type="spellStart"/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MXene</w:t>
            </w:r>
            <w:proofErr w:type="spellEnd"/>
          </w:p>
        </w:tc>
        <w:tc>
          <w:tcPr>
            <w:tcW w:w="1343" w:type="dxa"/>
          </w:tcPr>
          <w:p w14:paraId="2F5AB8D5" w14:textId="77777777" w:rsidR="002A126D" w:rsidRPr="00D4122F" w:rsidRDefault="00AB0B5A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70 %</w:t>
            </w:r>
          </w:p>
        </w:tc>
        <w:tc>
          <w:tcPr>
            <w:tcW w:w="2160" w:type="dxa"/>
          </w:tcPr>
          <w:p w14:paraId="46718E75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6-18 GHz</w:t>
            </w:r>
          </w:p>
          <w:p w14:paraId="0D72F87F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(12 GHz bandwidth)</w:t>
            </w:r>
          </w:p>
        </w:tc>
        <w:tc>
          <w:tcPr>
            <w:tcW w:w="801" w:type="dxa"/>
          </w:tcPr>
          <w:p w14:paraId="0EB3D963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5</w:t>
            </w:r>
          </w:p>
        </w:tc>
        <w:tc>
          <w:tcPr>
            <w:tcW w:w="1539" w:type="dxa"/>
          </w:tcPr>
          <w:p w14:paraId="24A755C0" w14:textId="77777777" w:rsidR="002A126D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This work</w:t>
            </w:r>
          </w:p>
          <w:p w14:paraId="429175B9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(Both Simulated and Experimental)</w:t>
            </w:r>
          </w:p>
        </w:tc>
      </w:tr>
      <w:tr w:rsidR="002A126D" w:rsidRPr="00D4122F" w14:paraId="05FEB683" w14:textId="77777777" w:rsidTr="006162E4">
        <w:trPr>
          <w:trHeight w:val="786"/>
        </w:trPr>
        <w:tc>
          <w:tcPr>
            <w:tcW w:w="1134" w:type="dxa"/>
          </w:tcPr>
          <w:p w14:paraId="73C90449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59" w:type="dxa"/>
          </w:tcPr>
          <w:p w14:paraId="01B64927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Fe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3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O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-graphene</w:t>
            </w:r>
          </w:p>
        </w:tc>
        <w:tc>
          <w:tcPr>
            <w:tcW w:w="1343" w:type="dxa"/>
          </w:tcPr>
          <w:p w14:paraId="49210E8C" w14:textId="77777777" w:rsidR="002A126D" w:rsidRPr="00D4122F" w:rsidRDefault="00AB0B5A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70 %</w:t>
            </w:r>
          </w:p>
        </w:tc>
        <w:tc>
          <w:tcPr>
            <w:tcW w:w="2160" w:type="dxa"/>
          </w:tcPr>
          <w:p w14:paraId="1437DF3D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7-9 GHz, 10.5-18 GHz</w:t>
            </w:r>
          </w:p>
        </w:tc>
        <w:tc>
          <w:tcPr>
            <w:tcW w:w="801" w:type="dxa"/>
          </w:tcPr>
          <w:p w14:paraId="3E7BF17D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8</w:t>
            </w:r>
          </w:p>
        </w:tc>
        <w:tc>
          <w:tcPr>
            <w:tcW w:w="1539" w:type="dxa"/>
          </w:tcPr>
          <w:p w14:paraId="33EC2971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10</w:t>
            </w:r>
          </w:p>
        </w:tc>
      </w:tr>
      <w:tr w:rsidR="002A126D" w:rsidRPr="00D4122F" w14:paraId="1D887B45" w14:textId="77777777" w:rsidTr="006162E4">
        <w:trPr>
          <w:trHeight w:val="796"/>
        </w:trPr>
        <w:tc>
          <w:tcPr>
            <w:tcW w:w="1134" w:type="dxa"/>
          </w:tcPr>
          <w:p w14:paraId="17AC66A1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59" w:type="dxa"/>
          </w:tcPr>
          <w:p w14:paraId="4BE9FA51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Fe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3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O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 xml:space="preserve">-MXene </w:t>
            </w:r>
          </w:p>
        </w:tc>
        <w:tc>
          <w:tcPr>
            <w:tcW w:w="1343" w:type="dxa"/>
          </w:tcPr>
          <w:p w14:paraId="6A34C85F" w14:textId="77777777" w:rsidR="002A126D" w:rsidRPr="00D4122F" w:rsidRDefault="00AB0B5A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70 %</w:t>
            </w:r>
          </w:p>
        </w:tc>
        <w:tc>
          <w:tcPr>
            <w:tcW w:w="2160" w:type="dxa"/>
          </w:tcPr>
          <w:p w14:paraId="05F7C147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6.2-9 GHz, 13-18 GHz</w:t>
            </w:r>
          </w:p>
        </w:tc>
        <w:tc>
          <w:tcPr>
            <w:tcW w:w="801" w:type="dxa"/>
          </w:tcPr>
          <w:p w14:paraId="0CBE6F54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8</w:t>
            </w:r>
          </w:p>
        </w:tc>
        <w:tc>
          <w:tcPr>
            <w:tcW w:w="1539" w:type="dxa"/>
          </w:tcPr>
          <w:p w14:paraId="00C19547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T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his work</w:t>
            </w:r>
          </w:p>
        </w:tc>
      </w:tr>
      <w:tr w:rsidR="002A126D" w:rsidRPr="00D4122F" w14:paraId="0AFDBB54" w14:textId="77777777" w:rsidTr="006162E4">
        <w:trPr>
          <w:trHeight w:val="796"/>
        </w:trPr>
        <w:tc>
          <w:tcPr>
            <w:tcW w:w="1134" w:type="dxa"/>
          </w:tcPr>
          <w:p w14:paraId="17EDBB92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59" w:type="dxa"/>
          </w:tcPr>
          <w:p w14:paraId="1641832E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 xml:space="preserve"> 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Fe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3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O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-MXene</w:t>
            </w:r>
          </w:p>
        </w:tc>
        <w:tc>
          <w:tcPr>
            <w:tcW w:w="1343" w:type="dxa"/>
          </w:tcPr>
          <w:p w14:paraId="6A524134" w14:textId="77777777" w:rsidR="002A126D" w:rsidRDefault="00AB0B5A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70 %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 xml:space="preserve"> </w:t>
            </w:r>
          </w:p>
        </w:tc>
        <w:tc>
          <w:tcPr>
            <w:tcW w:w="2160" w:type="dxa"/>
          </w:tcPr>
          <w:p w14:paraId="709C6701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5.9-18 GHz</w:t>
            </w:r>
          </w:p>
        </w:tc>
        <w:tc>
          <w:tcPr>
            <w:tcW w:w="801" w:type="dxa"/>
          </w:tcPr>
          <w:p w14:paraId="3B28844E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8</w:t>
            </w:r>
          </w:p>
        </w:tc>
        <w:tc>
          <w:tcPr>
            <w:tcW w:w="1539" w:type="dxa"/>
          </w:tcPr>
          <w:p w14:paraId="1C687064" w14:textId="77777777" w:rsidR="002A126D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This work</w:t>
            </w:r>
          </w:p>
          <w:p w14:paraId="6DAC6DD0" w14:textId="77777777" w:rsidR="002A126D" w:rsidRPr="00D4122F" w:rsidRDefault="002A126D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(Experimental)</w:t>
            </w:r>
          </w:p>
        </w:tc>
      </w:tr>
    </w:tbl>
    <w:p w14:paraId="4308353F" w14:textId="77777777" w:rsidR="00C72D1E" w:rsidRPr="00D4122F" w:rsidRDefault="00C72D1E" w:rsidP="00C72D1E">
      <w:pPr>
        <w:ind w:firstLineChars="225" w:firstLine="450"/>
        <w:rPr>
          <w:rFonts w:ascii="Times New Roman" w:hAnsi="Times New Roman" w:cs="Times New Roman"/>
          <w:sz w:val="20"/>
          <w:szCs w:val="20"/>
        </w:rPr>
      </w:pPr>
    </w:p>
    <w:p w14:paraId="4C4EF7C4" w14:textId="0863379E" w:rsidR="007A4E9F" w:rsidRDefault="007A4E9F" w:rsidP="008C1989">
      <w:pPr>
        <w:rPr>
          <w:rFonts w:ascii="Times New Roman" w:hAnsi="Times New Roman" w:cs="Times New Roman"/>
          <w:sz w:val="20"/>
          <w:szCs w:val="20"/>
        </w:rPr>
      </w:pPr>
    </w:p>
    <w:p w14:paraId="1F165458" w14:textId="30AA3A78" w:rsidR="008C1989" w:rsidRDefault="008C1989">
      <w:pPr>
        <w:widowControl/>
        <w:jc w:val="left"/>
        <w:rPr>
          <w:rFonts w:ascii="Times New Roman" w:hAnsi="Times New Roman" w:cs="Times New Roman"/>
          <w:sz w:val="20"/>
          <w:szCs w:val="20"/>
        </w:rPr>
      </w:pPr>
    </w:p>
    <w:p w14:paraId="0FD7BD67" w14:textId="77777777" w:rsidR="008C1989" w:rsidRDefault="008C1989" w:rsidP="008C1989">
      <w:pPr>
        <w:rPr>
          <w:rFonts w:ascii="Times New Roman" w:hAnsi="Times New Roman" w:cs="Times New Roman"/>
          <w:sz w:val="20"/>
          <w:szCs w:val="20"/>
        </w:rPr>
      </w:pPr>
    </w:p>
    <w:p w14:paraId="0C83EE93" w14:textId="34178A3F" w:rsidR="00C72D1E" w:rsidRPr="008C1989" w:rsidRDefault="00C72D1E" w:rsidP="008C1989">
      <w:pPr>
        <w:widowControl/>
        <w:spacing w:after="160" w:line="276" w:lineRule="auto"/>
        <w:rPr>
          <w:rFonts w:ascii="Times New Roman" w:hAnsi="Times New Roman" w:cs="Times New Roman"/>
          <w:b/>
          <w:kern w:val="0"/>
          <w:sz w:val="20"/>
          <w:lang w:val="en-IN" w:eastAsia="en-US"/>
        </w:rPr>
      </w:pPr>
      <w:r w:rsidRPr="008C1989">
        <w:rPr>
          <w:rFonts w:ascii="Times New Roman" w:hAnsi="Times New Roman" w:cs="Times New Roman"/>
          <w:b/>
          <w:kern w:val="0"/>
          <w:sz w:val="20"/>
          <w:lang w:val="en-IN" w:eastAsia="en-US"/>
        </w:rPr>
        <w:t xml:space="preserve">Table </w:t>
      </w:r>
      <w:r w:rsidR="005961FC" w:rsidRPr="008C1989">
        <w:rPr>
          <w:rFonts w:ascii="Times New Roman" w:hAnsi="Times New Roman" w:cs="Times New Roman"/>
          <w:b/>
          <w:kern w:val="0"/>
          <w:sz w:val="20"/>
          <w:lang w:val="en-IN" w:eastAsia="en-US"/>
        </w:rPr>
        <w:t>S</w:t>
      </w:r>
      <w:r w:rsidRPr="008C1989">
        <w:rPr>
          <w:rFonts w:ascii="Times New Roman" w:hAnsi="Times New Roman" w:cs="Times New Roman"/>
          <w:b/>
          <w:kern w:val="0"/>
          <w:sz w:val="20"/>
          <w:lang w:val="en-IN" w:eastAsia="en-US"/>
        </w:rPr>
        <w:t>2.</w:t>
      </w:r>
      <w:r w:rsidRPr="008C1989">
        <w:rPr>
          <w:rFonts w:ascii="Times New Roman" w:hAnsi="Times New Roman" w:cs="Times New Roman" w:hint="eastAsia"/>
          <w:b/>
          <w:kern w:val="0"/>
          <w:sz w:val="20"/>
          <w:lang w:val="en-IN" w:eastAsia="en-US"/>
        </w:rPr>
        <w:t xml:space="preserve">  </w:t>
      </w:r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>Comparison of microwave absorption bandwidth of 2D (</w:t>
      </w:r>
      <w:proofErr w:type="spellStart"/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>MXene</w:t>
      </w:r>
      <w:proofErr w:type="spellEnd"/>
      <w:r w:rsidR="00426B95" w:rsidRPr="008C1989">
        <w:rPr>
          <w:rFonts w:ascii="Times New Roman" w:hAnsi="Times New Roman" w:cs="Times New Roman"/>
          <w:kern w:val="0"/>
          <w:sz w:val="20"/>
          <w:lang w:val="en-IN" w:eastAsia="en-US"/>
        </w:rPr>
        <w:t>-</w:t>
      </w:r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 xml:space="preserve"> and graphene</w:t>
      </w:r>
      <w:r w:rsidR="00426B95" w:rsidRPr="008C1989">
        <w:rPr>
          <w:rFonts w:ascii="Times New Roman" w:hAnsi="Times New Roman" w:cs="Times New Roman"/>
          <w:kern w:val="0"/>
          <w:sz w:val="20"/>
          <w:lang w:val="en-IN" w:eastAsia="en-US"/>
        </w:rPr>
        <w:t xml:space="preserve">- </w:t>
      </w:r>
      <w:r w:rsidRPr="008C1989">
        <w:rPr>
          <w:rFonts w:ascii="Times New Roman" w:hAnsi="Times New Roman" w:cs="Times New Roman"/>
          <w:kern w:val="0"/>
          <w:sz w:val="20"/>
          <w:lang w:val="en-IN" w:eastAsia="en-US"/>
        </w:rPr>
        <w:t xml:space="preserve">based) nanocomposites in optimized multi-layered pyramidal macroscopic design (m is the sweeping parameter in mm) for the same length (8 mm). </w:t>
      </w:r>
    </w:p>
    <w:p w14:paraId="3C64451C" w14:textId="77777777" w:rsidR="00C72D1E" w:rsidRPr="00D4122F" w:rsidRDefault="00C72D1E" w:rsidP="00C72D1E">
      <w:pPr>
        <w:rPr>
          <w:rFonts w:ascii="Times New Roman" w:hAnsi="Times New Roman" w:cs="Times New Roman"/>
          <w:sz w:val="20"/>
          <w:szCs w:val="20"/>
          <w:lang w:val="en-IN"/>
        </w:rPr>
      </w:pPr>
    </w:p>
    <w:tbl>
      <w:tblPr>
        <w:tblStyle w:val="TableGrid"/>
        <w:tblW w:w="8080" w:type="dxa"/>
        <w:tblInd w:w="279" w:type="dxa"/>
        <w:tblLook w:val="04A0" w:firstRow="1" w:lastRow="0" w:firstColumn="1" w:lastColumn="0" w:noHBand="0" w:noVBand="1"/>
      </w:tblPr>
      <w:tblGrid>
        <w:gridCol w:w="1303"/>
        <w:gridCol w:w="1504"/>
        <w:gridCol w:w="1826"/>
        <w:gridCol w:w="1037"/>
        <w:gridCol w:w="927"/>
        <w:gridCol w:w="1483"/>
      </w:tblGrid>
      <w:tr w:rsidR="00C72D1E" w:rsidRPr="00D4122F" w14:paraId="2A36E098" w14:textId="77777777" w:rsidTr="00E02AFC">
        <w:trPr>
          <w:trHeight w:val="915"/>
        </w:trPr>
        <w:tc>
          <w:tcPr>
            <w:tcW w:w="1303" w:type="dxa"/>
          </w:tcPr>
          <w:p w14:paraId="6DBC167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Polymer</w:t>
            </w:r>
          </w:p>
        </w:tc>
        <w:tc>
          <w:tcPr>
            <w:tcW w:w="1504" w:type="dxa"/>
          </w:tcPr>
          <w:p w14:paraId="63B7B903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</w:pPr>
            <w:r w:rsidRPr="00D4122F">
              <w:rPr>
                <w:rFonts w:ascii="Times New Roman" w:hAnsi="Times New Roman" w:cs="Times New Roman" w:hint="eastAsia"/>
                <w:b/>
                <w:color w:val="212121"/>
                <w:kern w:val="0"/>
                <w:sz w:val="20"/>
                <w:szCs w:val="20"/>
                <w:lang w:val="en" w:eastAsia="en-US"/>
              </w:rPr>
              <w:t>Filler</w:t>
            </w:r>
          </w:p>
        </w:tc>
        <w:tc>
          <w:tcPr>
            <w:tcW w:w="1826" w:type="dxa"/>
          </w:tcPr>
          <w:p w14:paraId="1A418ED2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</w:pPr>
            <w:r w:rsidRPr="00D4122F">
              <w:rPr>
                <w:rFonts w:ascii="Times New Roman" w:hAnsi="Times New Roman" w:cs="Times New Roman" w:hint="eastAsia"/>
                <w:b/>
                <w:color w:val="212121"/>
                <w:kern w:val="0"/>
                <w:sz w:val="20"/>
                <w:szCs w:val="20"/>
                <w:lang w:val="en" w:eastAsia="en-US"/>
              </w:rPr>
              <w:t>Absorption bandwidth</w:t>
            </w:r>
          </w:p>
          <w:p w14:paraId="6010C2E3" w14:textId="2099C526" w:rsidR="00C72D1E" w:rsidRPr="00D4122F" w:rsidRDefault="008C1989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(RL</w:t>
            </w:r>
            <w:r w:rsidR="00C72D1E" w:rsidRPr="00D4122F">
              <w:rPr>
                <w:b/>
                <w:color w:val="212121"/>
                <w:kern w:val="0"/>
                <w:sz w:val="20"/>
                <w:szCs w:val="20"/>
                <w:lang w:val="en" w:eastAsia="en-US"/>
              </w:rPr>
              <w:t xml:space="preserve"> </w:t>
            </w:r>
            <w:r w:rsidR="00C72D1E" w:rsidRPr="00D4122F">
              <w:rPr>
                <w:rFonts w:ascii="Times New Roman" w:eastAsia="DengXi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≤</w:t>
            </w:r>
            <w:r w:rsidR="00C72D1E" w:rsidRPr="00D4122F">
              <w:rPr>
                <w:rFonts w:eastAsia="DengXian"/>
                <w:b/>
                <w:color w:val="212121"/>
                <w:kern w:val="0"/>
                <w:sz w:val="20"/>
                <w:szCs w:val="20"/>
                <w:lang w:val="en" w:eastAsia="en-US"/>
              </w:rPr>
              <w:t xml:space="preserve"> </w:t>
            </w:r>
            <w:r w:rsidR="00C72D1E" w:rsidRPr="00D4122F"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 xml:space="preserve">-10 </w:t>
            </w:r>
            <w:r w:rsidRPr="00D4122F">
              <w:rPr>
                <w:rFonts w:ascii="Times New Roman" w:hAnsi="Times New Roman" w:cs="Times New Roman"/>
                <w:b/>
                <w:color w:val="212121"/>
                <w:kern w:val="0"/>
                <w:sz w:val="20"/>
                <w:szCs w:val="20"/>
                <w:lang w:val="en" w:eastAsia="en-US"/>
              </w:rPr>
              <w:t>dB)</w:t>
            </w:r>
          </w:p>
        </w:tc>
        <w:tc>
          <w:tcPr>
            <w:tcW w:w="1037" w:type="dxa"/>
          </w:tcPr>
          <w:p w14:paraId="7E116BEE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 xml:space="preserve">m </w:t>
            </w:r>
          </w:p>
          <w:p w14:paraId="7D66981F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(mm)</w:t>
            </w:r>
          </w:p>
        </w:tc>
        <w:tc>
          <w:tcPr>
            <w:tcW w:w="927" w:type="dxa"/>
          </w:tcPr>
          <w:p w14:paraId="63E6D778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vertAlign w:val="subscript"/>
                <w:lang w:val="en-IN" w:eastAsia="en-US"/>
              </w:rPr>
            </w:pPr>
            <w:proofErr w:type="spellStart"/>
            <w:r w:rsidRPr="00D4122F">
              <w:rPr>
                <w:rFonts w:ascii="Times New Roman" w:hAnsi="Times New Roman" w:cs="Times New Roman" w:hint="eastAsia"/>
                <w:b/>
                <w:kern w:val="0"/>
                <w:sz w:val="20"/>
                <w:szCs w:val="20"/>
                <w:lang w:val="en-IN" w:eastAsia="en-US"/>
              </w:rPr>
              <w:t>RL</w:t>
            </w:r>
            <w:r w:rsidRPr="00D4122F">
              <w:rPr>
                <w:rFonts w:ascii="Times New Roman" w:hAnsi="Times New Roman" w:cs="Times New Roman" w:hint="eastAsia"/>
                <w:b/>
                <w:kern w:val="0"/>
                <w:sz w:val="20"/>
                <w:szCs w:val="20"/>
                <w:vertAlign w:val="subscript"/>
                <w:lang w:val="en-IN" w:eastAsia="en-US"/>
              </w:rPr>
              <w:t>min</w:t>
            </w:r>
            <w:proofErr w:type="spellEnd"/>
          </w:p>
          <w:p w14:paraId="29E4FA53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(dB)</w:t>
            </w:r>
          </w:p>
        </w:tc>
        <w:tc>
          <w:tcPr>
            <w:tcW w:w="1483" w:type="dxa"/>
          </w:tcPr>
          <w:p w14:paraId="506412E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  <w:t>Reference</w:t>
            </w:r>
          </w:p>
        </w:tc>
      </w:tr>
      <w:tr w:rsidR="00C72D1E" w:rsidRPr="00D4122F" w14:paraId="6E0411A0" w14:textId="77777777" w:rsidTr="00E02AFC">
        <w:trPr>
          <w:trHeight w:val="544"/>
        </w:trPr>
        <w:tc>
          <w:tcPr>
            <w:tcW w:w="1303" w:type="dxa"/>
          </w:tcPr>
          <w:p w14:paraId="16530089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04" w:type="dxa"/>
          </w:tcPr>
          <w:p w14:paraId="09484F08" w14:textId="77777777" w:rsidR="00C72D1E" w:rsidRPr="00D4122F" w:rsidRDefault="00C72D1E" w:rsidP="00E02AFC">
            <w:pPr>
              <w:widowControl/>
              <w:spacing w:after="160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 xml:space="preserve">Graphene </w:t>
            </w:r>
          </w:p>
        </w:tc>
        <w:tc>
          <w:tcPr>
            <w:tcW w:w="1826" w:type="dxa"/>
          </w:tcPr>
          <w:p w14:paraId="360C8F6B" w14:textId="77777777" w:rsidR="00C72D1E" w:rsidRPr="00D4122F" w:rsidRDefault="00C72D1E" w:rsidP="00E02AFC">
            <w:pPr>
              <w:widowControl/>
              <w:spacing w:after="160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10.5-18 GHz</w:t>
            </w:r>
          </w:p>
        </w:tc>
        <w:tc>
          <w:tcPr>
            <w:tcW w:w="1037" w:type="dxa"/>
          </w:tcPr>
          <w:p w14:paraId="1AE6C77A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1.4</w:t>
            </w:r>
          </w:p>
        </w:tc>
        <w:tc>
          <w:tcPr>
            <w:tcW w:w="927" w:type="dxa"/>
          </w:tcPr>
          <w:p w14:paraId="227F515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 xml:space="preserve">~ 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</w:t>
            </w: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15</w:t>
            </w:r>
          </w:p>
        </w:tc>
        <w:tc>
          <w:tcPr>
            <w:tcW w:w="1483" w:type="dxa"/>
          </w:tcPr>
          <w:p w14:paraId="09611F8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10</w:t>
            </w:r>
          </w:p>
        </w:tc>
      </w:tr>
      <w:tr w:rsidR="00C72D1E" w:rsidRPr="00D4122F" w14:paraId="3086E83A" w14:textId="77777777" w:rsidTr="00E02AFC">
        <w:trPr>
          <w:trHeight w:val="566"/>
        </w:trPr>
        <w:tc>
          <w:tcPr>
            <w:tcW w:w="1303" w:type="dxa"/>
          </w:tcPr>
          <w:p w14:paraId="2D252A2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04" w:type="dxa"/>
          </w:tcPr>
          <w:p w14:paraId="05CFCE5A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proofErr w:type="spellStart"/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MXene</w:t>
            </w:r>
            <w:proofErr w:type="spellEnd"/>
          </w:p>
        </w:tc>
        <w:tc>
          <w:tcPr>
            <w:tcW w:w="1826" w:type="dxa"/>
          </w:tcPr>
          <w:p w14:paraId="102C098C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10.3-18 GHz</w:t>
            </w:r>
          </w:p>
        </w:tc>
        <w:tc>
          <w:tcPr>
            <w:tcW w:w="1037" w:type="dxa"/>
          </w:tcPr>
          <w:p w14:paraId="0476F1D7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1.4</w:t>
            </w:r>
          </w:p>
        </w:tc>
        <w:tc>
          <w:tcPr>
            <w:tcW w:w="927" w:type="dxa"/>
          </w:tcPr>
          <w:p w14:paraId="62287E80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~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 xml:space="preserve"> -15</w:t>
            </w:r>
          </w:p>
        </w:tc>
        <w:tc>
          <w:tcPr>
            <w:tcW w:w="1483" w:type="dxa"/>
          </w:tcPr>
          <w:p w14:paraId="4689D395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This work</w:t>
            </w:r>
          </w:p>
        </w:tc>
      </w:tr>
      <w:tr w:rsidR="00C72D1E" w:rsidRPr="00D4122F" w14:paraId="02C122A8" w14:textId="77777777" w:rsidTr="00E02AFC">
        <w:trPr>
          <w:trHeight w:val="546"/>
        </w:trPr>
        <w:tc>
          <w:tcPr>
            <w:tcW w:w="1303" w:type="dxa"/>
          </w:tcPr>
          <w:p w14:paraId="4287BE87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04" w:type="dxa"/>
          </w:tcPr>
          <w:p w14:paraId="6CA5297E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Fe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3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O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-graphene</w:t>
            </w:r>
          </w:p>
        </w:tc>
        <w:tc>
          <w:tcPr>
            <w:tcW w:w="1826" w:type="dxa"/>
          </w:tcPr>
          <w:p w14:paraId="1735A88F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9-18 GHz</w:t>
            </w:r>
          </w:p>
        </w:tc>
        <w:tc>
          <w:tcPr>
            <w:tcW w:w="1037" w:type="dxa"/>
          </w:tcPr>
          <w:p w14:paraId="00902B14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1.4</w:t>
            </w:r>
          </w:p>
        </w:tc>
        <w:tc>
          <w:tcPr>
            <w:tcW w:w="927" w:type="dxa"/>
          </w:tcPr>
          <w:p w14:paraId="35D1496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~ -30</w:t>
            </w:r>
          </w:p>
        </w:tc>
        <w:tc>
          <w:tcPr>
            <w:tcW w:w="1483" w:type="dxa"/>
          </w:tcPr>
          <w:p w14:paraId="38FAA60D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10</w:t>
            </w:r>
          </w:p>
        </w:tc>
      </w:tr>
      <w:tr w:rsidR="00C72D1E" w:rsidRPr="00D4122F" w14:paraId="4C0F9152" w14:textId="77777777" w:rsidTr="00E02AFC">
        <w:trPr>
          <w:trHeight w:val="554"/>
        </w:trPr>
        <w:tc>
          <w:tcPr>
            <w:tcW w:w="1303" w:type="dxa"/>
          </w:tcPr>
          <w:p w14:paraId="465B4A04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04" w:type="dxa"/>
          </w:tcPr>
          <w:p w14:paraId="37336422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Fe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3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O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 xml:space="preserve">-MXene </w:t>
            </w:r>
          </w:p>
        </w:tc>
        <w:tc>
          <w:tcPr>
            <w:tcW w:w="1826" w:type="dxa"/>
          </w:tcPr>
          <w:p w14:paraId="49952D50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4-6 GHz, 8-18 GHz</w:t>
            </w:r>
          </w:p>
        </w:tc>
        <w:tc>
          <w:tcPr>
            <w:tcW w:w="1037" w:type="dxa"/>
          </w:tcPr>
          <w:p w14:paraId="7AF84268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1.4</w:t>
            </w:r>
          </w:p>
        </w:tc>
        <w:tc>
          <w:tcPr>
            <w:tcW w:w="927" w:type="dxa"/>
          </w:tcPr>
          <w:p w14:paraId="211882A6" w14:textId="77777777" w:rsidR="00C72D1E" w:rsidRPr="00D4122F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 xml:space="preserve">~ 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</w:t>
            </w: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7</w:t>
            </w:r>
          </w:p>
        </w:tc>
        <w:tc>
          <w:tcPr>
            <w:tcW w:w="1483" w:type="dxa"/>
          </w:tcPr>
          <w:p w14:paraId="4458DF50" w14:textId="77777777" w:rsidR="00C72D1E" w:rsidRDefault="00C72D1E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T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his work</w:t>
            </w:r>
          </w:p>
          <w:p w14:paraId="207BE511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(Simulated)</w:t>
            </w:r>
          </w:p>
        </w:tc>
      </w:tr>
      <w:tr w:rsidR="00FC5ADB" w:rsidRPr="00D4122F" w14:paraId="2C13E54E" w14:textId="77777777" w:rsidTr="00E02AFC">
        <w:trPr>
          <w:trHeight w:val="554"/>
        </w:trPr>
        <w:tc>
          <w:tcPr>
            <w:tcW w:w="1303" w:type="dxa"/>
          </w:tcPr>
          <w:p w14:paraId="0C46CFF5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Paraffin</w:t>
            </w:r>
          </w:p>
        </w:tc>
        <w:tc>
          <w:tcPr>
            <w:tcW w:w="1504" w:type="dxa"/>
          </w:tcPr>
          <w:p w14:paraId="13A4A354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Fe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3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O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vertAlign w:val="subscript"/>
                <w:lang w:val="en-IN" w:eastAsia="en-US"/>
              </w:rPr>
              <w:t>4</w:t>
            </w:r>
            <w:r w:rsidRPr="00D4122F"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-MXene</w:t>
            </w:r>
          </w:p>
        </w:tc>
        <w:tc>
          <w:tcPr>
            <w:tcW w:w="1826" w:type="dxa"/>
          </w:tcPr>
          <w:p w14:paraId="2E1A7F45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3</w:t>
            </w: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-18 GHz</w:t>
            </w:r>
          </w:p>
        </w:tc>
        <w:tc>
          <w:tcPr>
            <w:tcW w:w="1037" w:type="dxa"/>
          </w:tcPr>
          <w:p w14:paraId="499144EB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1.4</w:t>
            </w:r>
          </w:p>
        </w:tc>
        <w:tc>
          <w:tcPr>
            <w:tcW w:w="927" w:type="dxa"/>
          </w:tcPr>
          <w:p w14:paraId="650DD6D1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~ -45</w:t>
            </w:r>
          </w:p>
        </w:tc>
        <w:tc>
          <w:tcPr>
            <w:tcW w:w="1483" w:type="dxa"/>
          </w:tcPr>
          <w:p w14:paraId="5EF6FBE5" w14:textId="77777777" w:rsidR="00FC5ADB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 w:hint="eastAsia"/>
                <w:kern w:val="0"/>
                <w:sz w:val="20"/>
                <w:szCs w:val="20"/>
                <w:lang w:val="en-IN" w:eastAsia="en-US"/>
              </w:rPr>
              <w:t>This work</w:t>
            </w:r>
          </w:p>
          <w:p w14:paraId="442A7694" w14:textId="77777777" w:rsidR="00FC5ADB" w:rsidRPr="00D4122F" w:rsidRDefault="00FC5ADB" w:rsidP="00E02AFC">
            <w:pPr>
              <w:widowControl/>
              <w:spacing w:after="160" w:line="259" w:lineRule="auto"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  <w:lang w:val="en-IN" w:eastAsia="en-US"/>
              </w:rPr>
              <w:t>(Experimental)</w:t>
            </w:r>
          </w:p>
        </w:tc>
      </w:tr>
    </w:tbl>
    <w:p w14:paraId="1250BD80" w14:textId="77777777" w:rsidR="00C72D1E" w:rsidRDefault="00C72D1E"/>
    <w:p w14:paraId="3E829B03" w14:textId="77777777" w:rsidR="007171F4" w:rsidRDefault="007171F4"/>
    <w:p w14:paraId="33818ED1" w14:textId="77777777" w:rsidR="007171F4" w:rsidRDefault="007171F4"/>
    <w:p w14:paraId="0C50C1C5" w14:textId="77777777" w:rsidR="007171F4" w:rsidRDefault="007171F4"/>
    <w:p w14:paraId="11264DE1" w14:textId="77777777" w:rsidR="007171F4" w:rsidRDefault="007171F4">
      <w:bookmarkStart w:id="0" w:name="_GoBack"/>
      <w:bookmarkEnd w:id="0"/>
    </w:p>
    <w:sectPr w:rsidR="007171F4">
      <w:pgSz w:w="11906" w:h="16838"/>
      <w:pgMar w:top="1440" w:right="1440" w:bottom="144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A77B8A" w14:textId="77777777" w:rsidR="00B46D8D" w:rsidRDefault="00B46D8D" w:rsidP="000631FA">
      <w:r>
        <w:separator/>
      </w:r>
    </w:p>
  </w:endnote>
  <w:endnote w:type="continuationSeparator" w:id="0">
    <w:p w14:paraId="7A54FE34" w14:textId="77777777" w:rsidR="00B46D8D" w:rsidRDefault="00B46D8D" w:rsidP="000631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E2D00A" w14:textId="77777777" w:rsidR="00B46D8D" w:rsidRDefault="00B46D8D" w:rsidP="000631FA">
      <w:r>
        <w:separator/>
      </w:r>
    </w:p>
  </w:footnote>
  <w:footnote w:type="continuationSeparator" w:id="0">
    <w:p w14:paraId="5E03F6C7" w14:textId="77777777" w:rsidR="00B46D8D" w:rsidRDefault="00B46D8D" w:rsidP="000631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042964"/>
    <w:multiLevelType w:val="hybridMultilevel"/>
    <w:tmpl w:val="48345014"/>
    <w:lvl w:ilvl="0" w:tplc="4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2D1E"/>
    <w:rsid w:val="00051310"/>
    <w:rsid w:val="000631FA"/>
    <w:rsid w:val="00063747"/>
    <w:rsid w:val="00076F55"/>
    <w:rsid w:val="000C78E9"/>
    <w:rsid w:val="000E6DD9"/>
    <w:rsid w:val="00112F54"/>
    <w:rsid w:val="00126A0D"/>
    <w:rsid w:val="00166A05"/>
    <w:rsid w:val="001A6BF0"/>
    <w:rsid w:val="001B0E24"/>
    <w:rsid w:val="00216517"/>
    <w:rsid w:val="00231DCD"/>
    <w:rsid w:val="0023584B"/>
    <w:rsid w:val="00264C29"/>
    <w:rsid w:val="00270A92"/>
    <w:rsid w:val="002A126D"/>
    <w:rsid w:val="002A5EDE"/>
    <w:rsid w:val="002D1689"/>
    <w:rsid w:val="002E7059"/>
    <w:rsid w:val="00330909"/>
    <w:rsid w:val="00351208"/>
    <w:rsid w:val="00353389"/>
    <w:rsid w:val="00374600"/>
    <w:rsid w:val="00403887"/>
    <w:rsid w:val="00426B95"/>
    <w:rsid w:val="00473E5D"/>
    <w:rsid w:val="00483F52"/>
    <w:rsid w:val="00537845"/>
    <w:rsid w:val="00546584"/>
    <w:rsid w:val="005961FC"/>
    <w:rsid w:val="005B6E44"/>
    <w:rsid w:val="005C0DE9"/>
    <w:rsid w:val="006114A1"/>
    <w:rsid w:val="006162E4"/>
    <w:rsid w:val="0061630B"/>
    <w:rsid w:val="00626ABB"/>
    <w:rsid w:val="00662866"/>
    <w:rsid w:val="00685781"/>
    <w:rsid w:val="00697148"/>
    <w:rsid w:val="006A5FBC"/>
    <w:rsid w:val="006B1402"/>
    <w:rsid w:val="006D1D43"/>
    <w:rsid w:val="006E2978"/>
    <w:rsid w:val="007171F4"/>
    <w:rsid w:val="00734807"/>
    <w:rsid w:val="007521B6"/>
    <w:rsid w:val="00755AD4"/>
    <w:rsid w:val="00772969"/>
    <w:rsid w:val="007A4E9F"/>
    <w:rsid w:val="007A6FC0"/>
    <w:rsid w:val="007D57D7"/>
    <w:rsid w:val="007F5010"/>
    <w:rsid w:val="00885815"/>
    <w:rsid w:val="00887967"/>
    <w:rsid w:val="008A2FA9"/>
    <w:rsid w:val="008C1989"/>
    <w:rsid w:val="008C460C"/>
    <w:rsid w:val="008D5265"/>
    <w:rsid w:val="008D7827"/>
    <w:rsid w:val="00915A68"/>
    <w:rsid w:val="00933CD4"/>
    <w:rsid w:val="00993F79"/>
    <w:rsid w:val="009D109E"/>
    <w:rsid w:val="009F23C5"/>
    <w:rsid w:val="00A3173B"/>
    <w:rsid w:val="00A6023C"/>
    <w:rsid w:val="00A73EB6"/>
    <w:rsid w:val="00AB0B5A"/>
    <w:rsid w:val="00AD6C90"/>
    <w:rsid w:val="00B10687"/>
    <w:rsid w:val="00B13C19"/>
    <w:rsid w:val="00B20A62"/>
    <w:rsid w:val="00B22B0E"/>
    <w:rsid w:val="00B30412"/>
    <w:rsid w:val="00B43DF6"/>
    <w:rsid w:val="00B46D8D"/>
    <w:rsid w:val="00B70A9E"/>
    <w:rsid w:val="00BF4785"/>
    <w:rsid w:val="00C0381A"/>
    <w:rsid w:val="00C065A9"/>
    <w:rsid w:val="00C07F8A"/>
    <w:rsid w:val="00C20D52"/>
    <w:rsid w:val="00C27774"/>
    <w:rsid w:val="00C447D2"/>
    <w:rsid w:val="00C66EFE"/>
    <w:rsid w:val="00C72D1E"/>
    <w:rsid w:val="00C77B9B"/>
    <w:rsid w:val="00CC1432"/>
    <w:rsid w:val="00CC3C54"/>
    <w:rsid w:val="00D241C2"/>
    <w:rsid w:val="00D30C93"/>
    <w:rsid w:val="00DD006A"/>
    <w:rsid w:val="00DE5595"/>
    <w:rsid w:val="00E12C27"/>
    <w:rsid w:val="00E33937"/>
    <w:rsid w:val="00E508F7"/>
    <w:rsid w:val="00E60395"/>
    <w:rsid w:val="00EC495D"/>
    <w:rsid w:val="00FB4F25"/>
    <w:rsid w:val="00FC5ADB"/>
    <w:rsid w:val="00FE5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F89025"/>
  <w15:chartTrackingRefBased/>
  <w15:docId w15:val="{97FF1D6E-5389-42F9-AC9E-865B6299C3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72D1E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72D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3584B"/>
    <w:pPr>
      <w:widowControl/>
      <w:spacing w:before="100" w:beforeAutospacing="1" w:after="100" w:afterAutospacing="1"/>
      <w:jc w:val="left"/>
    </w:pPr>
    <w:rPr>
      <w:rFonts w:ascii="SimSun" w:eastAsia="SimSun" w:hAnsi="SimSun" w:cs="SimSun"/>
      <w:kern w:val="0"/>
      <w:sz w:val="24"/>
      <w:szCs w:val="24"/>
    </w:rPr>
  </w:style>
  <w:style w:type="character" w:styleId="Hyperlink">
    <w:name w:val="Hyperlink"/>
    <w:basedOn w:val="DefaultParagraphFont"/>
    <w:uiPriority w:val="99"/>
    <w:semiHidden/>
    <w:unhideWhenUsed/>
    <w:rsid w:val="0023584B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0631FA"/>
    <w:pPr>
      <w:pBdr>
        <w:bottom w:val="single" w:sz="6" w:space="1" w:color="auto"/>
      </w:pBdr>
      <w:tabs>
        <w:tab w:val="center" w:pos="4513"/>
        <w:tab w:val="right" w:pos="902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0631FA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0631FA"/>
    <w:pPr>
      <w:tabs>
        <w:tab w:val="center" w:pos="4513"/>
        <w:tab w:val="right" w:pos="902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0631FA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126A0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tiff"/><Relationship Id="rId3" Type="http://schemas.openxmlformats.org/officeDocument/2006/relationships/settings" Target="settings.xml"/><Relationship Id="rId7" Type="http://schemas.openxmlformats.org/officeDocument/2006/relationships/hyperlink" Target="mailto:daniel.tan@gtiit.edu.cn" TargetMode="External"/><Relationship Id="rId12" Type="http://schemas.openxmlformats.org/officeDocument/2006/relationships/image" Target="media/image5.tif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635</Words>
  <Characters>3621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Pritom BORA</dc:creator>
  <cp:keywords/>
  <dc:description/>
  <cp:lastModifiedBy>Pritom Jyoti Bora</cp:lastModifiedBy>
  <cp:revision>5</cp:revision>
  <dcterms:created xsi:type="dcterms:W3CDTF">2020-06-19T13:17:00Z</dcterms:created>
  <dcterms:modified xsi:type="dcterms:W3CDTF">2020-06-22T15:25:00Z</dcterms:modified>
</cp:coreProperties>
</file>