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>
        <w:t xml:space="preserve">Studies reporting complete smoking status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Lead author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Current smokers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Former smokers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Never smokers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Guan, Ni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Rentsch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3,528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Argenziano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Hadjadj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1,331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Robilotti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The Opensafely Collaborative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17,425,445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2,962,373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5,737,545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8,000,204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Shah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Kolin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Yanover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4,353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3,710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Hamer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387,109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37,426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134,855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214,828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Lusignan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3,802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1,125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Feuth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Parrotta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2,512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1,620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Al-Hindawi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Israel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24,906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4,189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3,154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17,563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Docherty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20,133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4,364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8,968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Kuderer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Eugen-Olsen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Houlihan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Wang, Zhong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7,592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1,297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3,938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Miyara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Woolford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4,510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2,169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Rajter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Russell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Chen, Yu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1,748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Garassino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Govind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6,309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4,182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1,689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Gu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5,698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2,893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Sterlin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 Melo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Auvinen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Kimmig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Maucourant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Elmunzer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1,992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1,175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Merkely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10,474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2,933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2,143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5,381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Pandolfi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Thompson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Reiter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Bernaola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1,645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1,425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Monteiro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Philipose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Weerahandi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Altibi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Rizzo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76,819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5,185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15,964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38,735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Jun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3,086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1,629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Higuchi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Iversen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28,792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4,607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1,877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22,115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Hippisley, Cox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8,275,949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1,421,531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1,774,275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4,745,455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Fillmore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22,914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8,589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9,315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3,549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Rashid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Holman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10,989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4,684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5,386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Petrilli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5,279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3,268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Niedzwiedz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392,116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38,337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136,482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217,297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2020-08-26T16:11:20Z</dcterms:modified>
  <cp:category/>
</cp:coreProperties>
</file>