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086" w:rsidRDefault="007B4F1F" w:rsidP="007B4F1F">
      <w:pPr>
        <w:pStyle w:val="Title"/>
      </w:pPr>
      <w:r>
        <w:t>An empirical guide to producing a dated phylogeny with treePL</w:t>
      </w:r>
      <w:r w:rsidR="00830086">
        <w:t xml:space="preserve"> in a maximum likelihood framework</w:t>
      </w:r>
    </w:p>
    <w:p w:rsidR="007B4F1F" w:rsidRDefault="007B4F1F" w:rsidP="007B4F1F">
      <w:pPr>
        <w:pStyle w:val="Title"/>
      </w:pPr>
      <w:r>
        <w:t xml:space="preserve">List of </w:t>
      </w:r>
      <w:r w:rsidR="00E239EC">
        <w:t xml:space="preserve">the </w:t>
      </w:r>
      <w:bookmarkStart w:id="0" w:name="_GoBack"/>
      <w:bookmarkEnd w:id="0"/>
      <w:r>
        <w:t>files in the Supplementary Material folder</w:t>
      </w:r>
    </w:p>
    <w:p w:rsidR="007B4F1F" w:rsidRPr="00004C67" w:rsidRDefault="007B4F1F" w:rsidP="007B4F1F">
      <w:r w:rsidRPr="00004C67">
        <w:t>Kévin J. L. Maurin</w:t>
      </w:r>
    </w:p>
    <w:p w:rsidR="00321B32" w:rsidRPr="009D16B6" w:rsidRDefault="00321B32" w:rsidP="004A69C1"/>
    <w:p w:rsidR="007C2860" w:rsidRPr="009D16B6" w:rsidRDefault="007C2860" w:rsidP="004A69C1"/>
    <w:p w:rsidR="00CF36AA" w:rsidRDefault="00CF36AA" w:rsidP="004A69C1">
      <w:r w:rsidRPr="00195FB3">
        <w:t>BL = branch lengths</w:t>
      </w:r>
      <w:r w:rsidR="00195FB3" w:rsidRPr="00195FB3">
        <w:t>, BS = boot</w:t>
      </w:r>
      <w:r w:rsidR="00041837">
        <w:t>strap, ML = maximum likelihood.</w:t>
      </w:r>
      <w:r w:rsidR="00781C3E">
        <w:t xml:space="preserve"> Blue bars at the nodes of the trees represent 95% high posterior densities </w:t>
      </w:r>
      <w:r w:rsidR="00F90D50">
        <w:t xml:space="preserve">and 95% confidence intervals </w:t>
      </w:r>
      <w:r w:rsidR="00781C3E">
        <w:t>on the ages of the nodes</w:t>
      </w:r>
      <w:r w:rsidR="00F90D50">
        <w:t xml:space="preserve"> for BEAST2 trees and treePL trees respectively</w:t>
      </w:r>
      <w:r w:rsidR="00781C3E">
        <w:t>.</w:t>
      </w:r>
      <w:r w:rsidR="006020CC">
        <w:t xml:space="preserve"> All trees are provided in individual PDF files to facilitate comparison between them.</w:t>
      </w:r>
    </w:p>
    <w:p w:rsidR="00F970C2" w:rsidRDefault="00F970C2" w:rsidP="004A69C1"/>
    <w:p w:rsidR="00987D59" w:rsidRDefault="00987D59" w:rsidP="004A69C1"/>
    <w:p w:rsidR="0055125E" w:rsidRPr="0055125E" w:rsidRDefault="0055125E" w:rsidP="004A69C1">
      <w:pPr>
        <w:rPr>
          <w:u w:val="single"/>
        </w:rPr>
      </w:pPr>
      <w:r w:rsidRPr="0055125E">
        <w:rPr>
          <w:u w:val="single"/>
        </w:rPr>
        <w:t xml:space="preserve">RAxML files for building the </w:t>
      </w:r>
      <w:r w:rsidRPr="003461CC">
        <w:rPr>
          <w:i/>
          <w:u w:val="single"/>
        </w:rPr>
        <w:t>Pennantia</w:t>
      </w:r>
      <w:r w:rsidRPr="0055125E">
        <w:rPr>
          <w:u w:val="single"/>
        </w:rPr>
        <w:t xml:space="preserve"> phylogeny with treePL</w:t>
      </w:r>
    </w:p>
    <w:p w:rsidR="0055125E" w:rsidRDefault="0055125E" w:rsidP="0055125E">
      <w:pPr>
        <w:pStyle w:val="ListParagraph"/>
        <w:numPr>
          <w:ilvl w:val="0"/>
          <w:numId w:val="5"/>
        </w:numPr>
      </w:pPr>
      <w:r w:rsidRPr="0055125E">
        <w:rPr>
          <w:b/>
        </w:rPr>
        <w:t>Pennantia_alignment.phy:</w:t>
      </w:r>
      <w:r>
        <w:t xml:space="preserve"> alignment of chloroplast DNA genes for the </w:t>
      </w:r>
      <w:r w:rsidRPr="0055125E">
        <w:rPr>
          <w:i/>
        </w:rPr>
        <w:t>Pennantia</w:t>
      </w:r>
      <w:r>
        <w:t xml:space="preserve"> phylogeny.</w:t>
      </w:r>
    </w:p>
    <w:p w:rsidR="0055125E" w:rsidRDefault="0055125E" w:rsidP="0055125E">
      <w:pPr>
        <w:pStyle w:val="ListParagraph"/>
        <w:numPr>
          <w:ilvl w:val="0"/>
          <w:numId w:val="5"/>
        </w:numPr>
      </w:pPr>
      <w:r w:rsidRPr="0055125E">
        <w:rPr>
          <w:b/>
        </w:rPr>
        <w:t>Pennantia_partitions.txt:</w:t>
      </w:r>
      <w:r>
        <w:t xml:space="preserve"> provides the delimitation of the partitions of the alignment.</w:t>
      </w:r>
    </w:p>
    <w:p w:rsidR="0055125E" w:rsidRDefault="0055125E" w:rsidP="0055125E">
      <w:r>
        <w:t xml:space="preserve">I provide these files so you can go through the protocol from Step 1, following the example of the </w:t>
      </w:r>
      <w:r w:rsidRPr="0055125E">
        <w:rPr>
          <w:i/>
        </w:rPr>
        <w:t>Pennantia</w:t>
      </w:r>
      <w:r>
        <w:t xml:space="preserve"> phylogeny.</w:t>
      </w:r>
    </w:p>
    <w:p w:rsidR="0055125E" w:rsidRDefault="0055125E" w:rsidP="004A69C1"/>
    <w:p w:rsidR="00987D59" w:rsidRDefault="00987D59" w:rsidP="004A69C1"/>
    <w:p w:rsidR="00321B32" w:rsidRPr="0055125E" w:rsidRDefault="00416A72" w:rsidP="004A69C1">
      <w:pPr>
        <w:rPr>
          <w:u w:val="single"/>
        </w:rPr>
      </w:pPr>
      <w:r>
        <w:rPr>
          <w:u w:val="single"/>
        </w:rPr>
        <w:t>treePL c</w:t>
      </w:r>
      <w:r w:rsidR="00321B32" w:rsidRPr="0055125E">
        <w:rPr>
          <w:u w:val="single"/>
        </w:rPr>
        <w:t>onfiguration files</w:t>
      </w:r>
    </w:p>
    <w:p w:rsidR="005C35C3" w:rsidRDefault="005C35C3" w:rsidP="005C35C3">
      <w:pPr>
        <w:pStyle w:val="ListParagraph"/>
        <w:numPr>
          <w:ilvl w:val="0"/>
          <w:numId w:val="1"/>
        </w:numPr>
      </w:pPr>
      <w:r w:rsidRPr="002E6422">
        <w:rPr>
          <w:b/>
        </w:rPr>
        <w:t>Divaricate_treePLconfig.txt:</w:t>
      </w:r>
      <w:r>
        <w:t xml:space="preserve"> treePL configuration file for the </w:t>
      </w:r>
      <w:r w:rsidRPr="00474C85">
        <w:t>divaricate</w:t>
      </w:r>
      <w:r>
        <w:rPr>
          <w:i/>
        </w:rPr>
        <w:t xml:space="preserve"> </w:t>
      </w:r>
      <w:r>
        <w:t>phylogeny.</w:t>
      </w:r>
    </w:p>
    <w:p w:rsidR="004A69C1" w:rsidRDefault="002E6422" w:rsidP="002E6422">
      <w:pPr>
        <w:pStyle w:val="ListParagraph"/>
        <w:numPr>
          <w:ilvl w:val="0"/>
          <w:numId w:val="1"/>
        </w:numPr>
      </w:pPr>
      <w:r w:rsidRPr="002E6422">
        <w:rPr>
          <w:b/>
        </w:rPr>
        <w:t>Pennantia_treePLconfig.txt</w:t>
      </w:r>
      <w:r w:rsidR="004A69C1" w:rsidRPr="002E6422">
        <w:rPr>
          <w:b/>
        </w:rPr>
        <w:t>:</w:t>
      </w:r>
      <w:r w:rsidR="004A69C1">
        <w:t xml:space="preserve"> treePL configuration file for the </w:t>
      </w:r>
      <w:r w:rsidR="004A69C1" w:rsidRPr="00474C85">
        <w:rPr>
          <w:i/>
        </w:rPr>
        <w:t>Pennantia</w:t>
      </w:r>
      <w:r w:rsidR="004A69C1">
        <w:t xml:space="preserve"> phylogeny.</w:t>
      </w:r>
    </w:p>
    <w:p w:rsidR="00321B32" w:rsidRDefault="00321B32" w:rsidP="00321B32"/>
    <w:p w:rsidR="00987D59" w:rsidRDefault="00987D59" w:rsidP="00321B32"/>
    <w:p w:rsidR="00321B32" w:rsidRPr="006721B3" w:rsidRDefault="00321B32" w:rsidP="00321B32">
      <w:pPr>
        <w:rPr>
          <w:u w:val="single"/>
        </w:rPr>
      </w:pPr>
      <w:r w:rsidRPr="006721B3">
        <w:rPr>
          <w:u w:val="single"/>
        </w:rPr>
        <w:t>Divaricate phylogeny trees</w:t>
      </w:r>
    </w:p>
    <w:p w:rsidR="005C35C3" w:rsidRDefault="005C35C3" w:rsidP="005C35C3">
      <w:pPr>
        <w:pStyle w:val="ListParagraph"/>
        <w:numPr>
          <w:ilvl w:val="0"/>
          <w:numId w:val="1"/>
        </w:numPr>
      </w:pPr>
      <w:r>
        <w:rPr>
          <w:b/>
        </w:rPr>
        <w:t>Divaricate_BEAST2</w:t>
      </w:r>
      <w:r w:rsidRPr="00321B32">
        <w:rPr>
          <w:b/>
        </w:rPr>
        <w:t>.</w:t>
      </w:r>
      <w:r>
        <w:rPr>
          <w:b/>
        </w:rPr>
        <w:t>log</w:t>
      </w:r>
      <w:r w:rsidRPr="00321B32">
        <w:rPr>
          <w:b/>
        </w:rPr>
        <w:t>:</w:t>
      </w:r>
      <w:r>
        <w:t xml:space="preserve"> log of the BEAST2 2.6.2 run;</w:t>
      </w:r>
      <w:r w:rsidRPr="003E57D1">
        <w:t xml:space="preserve"> </w:t>
      </w:r>
      <w:r w:rsidRPr="00E4475E">
        <w:t>I used a burnin of 50% when generating th</w:t>
      </w:r>
      <w:r>
        <w:t>e consensus</w:t>
      </w:r>
      <w:r w:rsidRPr="00E4475E">
        <w:t>.</w:t>
      </w:r>
    </w:p>
    <w:p w:rsidR="005C35C3" w:rsidRDefault="005C35C3" w:rsidP="005C35C3">
      <w:pPr>
        <w:pStyle w:val="ListParagraph"/>
        <w:numPr>
          <w:ilvl w:val="0"/>
          <w:numId w:val="1"/>
        </w:numPr>
      </w:pPr>
      <w:r>
        <w:rPr>
          <w:b/>
        </w:rPr>
        <w:t>Divaricate_BEAST2_dates</w:t>
      </w:r>
      <w:r w:rsidRPr="00321B32">
        <w:rPr>
          <w:b/>
        </w:rPr>
        <w:t>.</w:t>
      </w:r>
      <w:r>
        <w:rPr>
          <w:b/>
        </w:rPr>
        <w:t>pdf</w:t>
      </w:r>
      <w:r w:rsidRPr="00321B32">
        <w:rPr>
          <w:b/>
        </w:rPr>
        <w:t>:</w:t>
      </w:r>
      <w:r w:rsidRPr="0017191A">
        <w:t xml:space="preserve"> divaricate</w:t>
      </w:r>
      <w:r>
        <w:rPr>
          <w:i/>
        </w:rPr>
        <w:t xml:space="preserve"> </w:t>
      </w:r>
      <w:r>
        <w:t>phylogeny built with BEAST2 v. 2.6.2, mean node ages and HPDs.</w:t>
      </w:r>
    </w:p>
    <w:p w:rsidR="005C35C3" w:rsidRDefault="005C35C3" w:rsidP="005C35C3">
      <w:pPr>
        <w:pStyle w:val="ListParagraph"/>
        <w:numPr>
          <w:ilvl w:val="0"/>
          <w:numId w:val="1"/>
        </w:numPr>
      </w:pPr>
      <w:r>
        <w:rPr>
          <w:b/>
        </w:rPr>
        <w:t>Divaricate_BEAST2_posteriors</w:t>
      </w:r>
      <w:r w:rsidRPr="00321B32">
        <w:rPr>
          <w:b/>
        </w:rPr>
        <w:t>.</w:t>
      </w:r>
      <w:r>
        <w:rPr>
          <w:b/>
        </w:rPr>
        <w:t>pdf</w:t>
      </w:r>
      <w:r w:rsidRPr="00321B32">
        <w:rPr>
          <w:b/>
        </w:rPr>
        <w:t>:</w:t>
      </w:r>
      <w:r w:rsidRPr="0017191A">
        <w:t xml:space="preserve"> divaricate</w:t>
      </w:r>
      <w:r>
        <w:rPr>
          <w:i/>
        </w:rPr>
        <w:t xml:space="preserve"> </w:t>
      </w:r>
      <w:r>
        <w:t>phylogeny built with BEAST2 v. 2.6.2, posterior values.</w:t>
      </w:r>
    </w:p>
    <w:p w:rsidR="00041837" w:rsidRDefault="00041837" w:rsidP="00041837">
      <w:pPr>
        <w:pStyle w:val="ListParagraph"/>
        <w:numPr>
          <w:ilvl w:val="0"/>
          <w:numId w:val="1"/>
        </w:numPr>
      </w:pPr>
      <w:r>
        <w:rPr>
          <w:b/>
        </w:rPr>
        <w:t>Divaricate</w:t>
      </w:r>
      <w:r w:rsidRPr="00321B32">
        <w:rPr>
          <w:b/>
        </w:rPr>
        <w:t>_</w:t>
      </w:r>
      <w:r>
        <w:rPr>
          <w:b/>
        </w:rPr>
        <w:t>RAxML</w:t>
      </w:r>
      <w:r w:rsidRPr="00321B32">
        <w:rPr>
          <w:b/>
        </w:rPr>
        <w:t>_B</w:t>
      </w:r>
      <w:r>
        <w:rPr>
          <w:b/>
        </w:rPr>
        <w:t>Svalues.pdf</w:t>
      </w:r>
      <w:r w:rsidRPr="00321B32">
        <w:rPr>
          <w:b/>
        </w:rPr>
        <w:t>:</w:t>
      </w:r>
      <w:r>
        <w:t xml:space="preserve"> best ML tree produced by RAxML for </w:t>
      </w:r>
      <w:r w:rsidRPr="00041837">
        <w:t>the divaricate</w:t>
      </w:r>
      <w:r>
        <w:rPr>
          <w:i/>
        </w:rPr>
        <w:t xml:space="preserve"> </w:t>
      </w:r>
      <w:r>
        <w:t>phylogeny, with BS values.</w:t>
      </w:r>
    </w:p>
    <w:p w:rsidR="004A69C1" w:rsidRDefault="00321B32" w:rsidP="004A69C1">
      <w:pPr>
        <w:pStyle w:val="ListParagraph"/>
        <w:numPr>
          <w:ilvl w:val="0"/>
          <w:numId w:val="1"/>
        </w:numPr>
      </w:pPr>
      <w:r>
        <w:rPr>
          <w:b/>
        </w:rPr>
        <w:t>Divaricate</w:t>
      </w:r>
      <w:r w:rsidRPr="00321B32">
        <w:rPr>
          <w:b/>
        </w:rPr>
        <w:t>_treePL_</w:t>
      </w:r>
      <w:r>
        <w:rPr>
          <w:b/>
        </w:rPr>
        <w:t>BLx100_10-8</w:t>
      </w:r>
      <w:r w:rsidR="00FD22DD">
        <w:rPr>
          <w:b/>
        </w:rPr>
        <w:t>.pdf</w:t>
      </w:r>
      <w:r w:rsidRPr="00321B32">
        <w:rPr>
          <w:b/>
        </w:rPr>
        <w:t>:</w:t>
      </w:r>
      <w:r w:rsidR="004A69C1">
        <w:t xml:space="preserve"> </w:t>
      </w:r>
      <w:r w:rsidR="008D380B">
        <w:t xml:space="preserve">dated </w:t>
      </w:r>
      <w:r w:rsidR="004A69C1" w:rsidRPr="0017191A">
        <w:t>divaricate</w:t>
      </w:r>
      <w:r w:rsidR="004A69C1">
        <w:rPr>
          <w:i/>
        </w:rPr>
        <w:t xml:space="preserve"> </w:t>
      </w:r>
      <w:r w:rsidR="004A69C1">
        <w:t>phylogeny built with treePL, with BL x100 and a smoothing value of 10</w:t>
      </w:r>
      <w:r w:rsidR="004A69C1">
        <w:rPr>
          <w:vertAlign w:val="superscript"/>
        </w:rPr>
        <w:t>-8</w:t>
      </w:r>
      <w:r w:rsidR="004A69C1">
        <w:t>.</w:t>
      </w:r>
    </w:p>
    <w:p w:rsidR="004A69C1" w:rsidRDefault="00321B32" w:rsidP="004A69C1">
      <w:pPr>
        <w:pStyle w:val="ListParagraph"/>
        <w:numPr>
          <w:ilvl w:val="0"/>
          <w:numId w:val="1"/>
        </w:numPr>
      </w:pPr>
      <w:r>
        <w:rPr>
          <w:b/>
        </w:rPr>
        <w:t>Divaricate</w:t>
      </w:r>
      <w:r w:rsidRPr="00321B32">
        <w:rPr>
          <w:b/>
        </w:rPr>
        <w:t>_treePL_</w:t>
      </w:r>
      <w:r>
        <w:rPr>
          <w:b/>
        </w:rPr>
        <w:t>BLx100_10-14</w:t>
      </w:r>
      <w:r w:rsidR="00FD22DD">
        <w:rPr>
          <w:b/>
        </w:rPr>
        <w:t>.pdf</w:t>
      </w:r>
      <w:r w:rsidRPr="00321B32">
        <w:rPr>
          <w:b/>
        </w:rPr>
        <w:t>:</w:t>
      </w:r>
      <w:r w:rsidR="004A69C1">
        <w:t xml:space="preserve"> </w:t>
      </w:r>
      <w:r w:rsidR="008D380B">
        <w:t xml:space="preserve">dated </w:t>
      </w:r>
      <w:r w:rsidR="004A69C1" w:rsidRPr="0017191A">
        <w:t>divaricate</w:t>
      </w:r>
      <w:r w:rsidR="004A69C1">
        <w:rPr>
          <w:i/>
        </w:rPr>
        <w:t xml:space="preserve"> </w:t>
      </w:r>
      <w:r w:rsidR="004A69C1">
        <w:t>phylogeny built with treePL, with BL x100 and a smoothing value of 10</w:t>
      </w:r>
      <w:r w:rsidR="004A69C1">
        <w:rPr>
          <w:vertAlign w:val="superscript"/>
        </w:rPr>
        <w:t>-14</w:t>
      </w:r>
      <w:r w:rsidR="004A69C1">
        <w:t>.</w:t>
      </w:r>
    </w:p>
    <w:p w:rsidR="005C35C3" w:rsidRDefault="005C35C3" w:rsidP="005C35C3">
      <w:pPr>
        <w:pStyle w:val="ListParagraph"/>
        <w:numPr>
          <w:ilvl w:val="0"/>
          <w:numId w:val="1"/>
        </w:numPr>
      </w:pPr>
      <w:r>
        <w:rPr>
          <w:b/>
        </w:rPr>
        <w:t>Divaricate_treePL_originalBL_10-6.pdf</w:t>
      </w:r>
      <w:r w:rsidRPr="00321B32">
        <w:rPr>
          <w:b/>
        </w:rPr>
        <w:t>:</w:t>
      </w:r>
      <w:r>
        <w:t xml:space="preserve"> </w:t>
      </w:r>
      <w:r w:rsidR="008D380B">
        <w:t xml:space="preserve">dated </w:t>
      </w:r>
      <w:r w:rsidRPr="0017191A">
        <w:t>divaricate</w:t>
      </w:r>
      <w:r>
        <w:rPr>
          <w:i/>
        </w:rPr>
        <w:t xml:space="preserve"> </w:t>
      </w:r>
      <w:r>
        <w:t>phylogeny built with treePL, with unmodified BL x100 and a smoothing value of 10</w:t>
      </w:r>
      <w:r>
        <w:rPr>
          <w:vertAlign w:val="superscript"/>
        </w:rPr>
        <w:t>-14</w:t>
      </w:r>
      <w:r>
        <w:t>.</w:t>
      </w:r>
    </w:p>
    <w:p w:rsidR="00E4475E" w:rsidRDefault="004A69C1" w:rsidP="004A69C1">
      <w:r w:rsidRPr="0062149D">
        <w:t>Please note that because the divaricate phylogeny is a work in progress in my PhD thesis, I do not display tip names in t</w:t>
      </w:r>
      <w:r w:rsidR="00987D59">
        <w:t>he treePL and BEAST2 phylogenies</w:t>
      </w:r>
      <w:r w:rsidRPr="0062149D">
        <w:t>.</w:t>
      </w:r>
      <w:r w:rsidR="00A27A0D">
        <w:t xml:space="preserve"> </w:t>
      </w:r>
      <w:r w:rsidR="005D082D">
        <w:t>T</w:t>
      </w:r>
      <w:r w:rsidR="00E4475E">
        <w:t>he BEAST2 phylogeny was built under the following settings:</w:t>
      </w:r>
    </w:p>
    <w:p w:rsidR="00E4475E" w:rsidRDefault="00E4475E" w:rsidP="00E4475E">
      <w:pPr>
        <w:pStyle w:val="ListParagraph"/>
        <w:numPr>
          <w:ilvl w:val="0"/>
          <w:numId w:val="3"/>
        </w:numPr>
      </w:pPr>
      <w:r>
        <w:t xml:space="preserve">Birth-Death tree model </w:t>
      </w:r>
      <w:r>
        <w:fldChar w:fldCharType="begin"/>
      </w:r>
      <w:r w:rsidR="00416A72">
        <w:instrText xml:space="preserve"> ADDIN ZOTERO_ITEM CSL_CITATION {"citationID":"bDKiF5wh","properties":{"formattedCitation":"[1]","plainCitation":"[1]","noteIndex":0},"citationItems":[{"id":5466,"uris":["http://zotero.org/groups/1688204/items/BQ84V4N5"],"uri":["http://zotero.org/groups/1688204/items/BQ84V4N5"],"itemData":{"id":5466,"type":"article-journal","title":"The conditioned reconstructed process","container-title":"Journal of theoretical biology","page":"769-778","volume":"253","issue":"4","ISSN":"0022-5193","journalAbbreviation":"Journal of theoretical biology","author":[{"family":"Gernhard","given":"Tanja"}],"issued":{"date-parts":[["2008"]]}}}],"schema":"https://github.com/citation-style-language/schema/raw/master/csl-citation.json"} </w:instrText>
      </w:r>
      <w:r>
        <w:fldChar w:fldCharType="separate"/>
      </w:r>
      <w:r w:rsidR="00416A72" w:rsidRPr="00416A72">
        <w:rPr>
          <w:rFonts w:cs="Times New Roman"/>
        </w:rPr>
        <w:t>[1]</w:t>
      </w:r>
      <w:r>
        <w:fldChar w:fldCharType="end"/>
      </w:r>
      <w:r>
        <w:t>.</w:t>
      </w:r>
    </w:p>
    <w:p w:rsidR="00E4475E" w:rsidRDefault="00E4475E" w:rsidP="00E4475E">
      <w:pPr>
        <w:pStyle w:val="ListParagraph"/>
        <w:numPr>
          <w:ilvl w:val="0"/>
          <w:numId w:val="3"/>
        </w:numPr>
      </w:pPr>
      <w:r>
        <w:t>bModelTest for each partition (same partit</w:t>
      </w:r>
      <w:r w:rsidR="0069766E">
        <w:t>ions as for the treePL analysis;</w:t>
      </w:r>
      <w:r>
        <w:t xml:space="preserve"> </w:t>
      </w:r>
      <w:r>
        <w:fldChar w:fldCharType="begin"/>
      </w:r>
      <w:r w:rsidR="00416A72">
        <w:instrText xml:space="preserve"> ADDIN ZOTERO_ITEM CSL_CITATION {"citationID":"6TZ45PBf","properties":{"formattedCitation":"[2]","plainCitation":"[2]","noteIndex":0},"citationItems":[{"id":5293,"uris":["http://zotero.org/groups/1688204/items/S6E9WMS4"],"uri":["http://zotero.org/groups/1688204/items/S6E9WMS4"],"itemData":{"id":5293,"type":"article-journal","title":"bModelTest: Bayesian phylogenetic site model averaging and model comparison","container-title":"BMC evolutionary biology","page":"42","volume":"17","issue":"1","ISSN":"1471-2148","journalAbbreviation":"BMC evolutionary biology","author":[{"family":"Bouckaert","given":"Remco R"},{"family":"Drummond","given":"Alexei J"}],"issued":{"date-parts":[["2017"]]}}}],"schema":"https://github.com/citation-style-language/schema/raw/master/csl-citation.json"} </w:instrText>
      </w:r>
      <w:r>
        <w:fldChar w:fldCharType="separate"/>
      </w:r>
      <w:r w:rsidR="00416A72" w:rsidRPr="00416A72">
        <w:rPr>
          <w:rFonts w:cs="Times New Roman"/>
        </w:rPr>
        <w:t>[2]</w:t>
      </w:r>
      <w:r>
        <w:fldChar w:fldCharType="end"/>
      </w:r>
      <w:r w:rsidR="0069766E">
        <w:t>)</w:t>
      </w:r>
      <w:r>
        <w:t>.</w:t>
      </w:r>
    </w:p>
    <w:p w:rsidR="00E4475E" w:rsidRDefault="00E4475E" w:rsidP="00E4475E">
      <w:pPr>
        <w:pStyle w:val="ListParagraph"/>
        <w:numPr>
          <w:ilvl w:val="0"/>
          <w:numId w:val="3"/>
        </w:numPr>
      </w:pPr>
      <w:r>
        <w:t>R</w:t>
      </w:r>
      <w:r w:rsidR="00A27A0D">
        <w:t xml:space="preserve">elaxed clock </w:t>
      </w:r>
      <w:r>
        <w:t xml:space="preserve">with rates drawn from a log-normal distribution for each partition </w:t>
      </w:r>
      <w:r>
        <w:fldChar w:fldCharType="begin"/>
      </w:r>
      <w:r w:rsidR="00416A72">
        <w:instrText xml:space="preserve"> ADDIN ZOTERO_ITEM CSL_CITATION {"citationID":"hP7Co45c","properties":{"formattedCitation":"[3]","plainCitation":"[3]","noteIndex":0},"citationItems":[{"id":5467,"uris":["http://zotero.org/groups/1688204/items/PEW3PTQV"],"uri":["http://zotero.org/groups/1688204/items/PEW3PTQV"],"itemData":{"id":5467,"type":"article-journal","title":"Relaxed phylogenetics and dating with confidence","container-title":"PLoS biology","page":"e88","volume":"4","issue":"5","ISSN":"1545-7885","journalAbbreviation":"PLoS biology","author":[{"family":"Drummond","given":"Alexei J"},{"family":"Ho","given":"Simon YW"},{"family":"Phillips","given":"Matthew J"},{"family":"Rambaut","given":"Andrew"}],"issued":{"date-parts":[["2006"]]}}}],"schema":"https://github.com/citation-style-language/schema/raw/master/csl-citation.json"} </w:instrText>
      </w:r>
      <w:r>
        <w:fldChar w:fldCharType="separate"/>
      </w:r>
      <w:r w:rsidR="00416A72" w:rsidRPr="00416A72">
        <w:rPr>
          <w:rFonts w:cs="Times New Roman"/>
        </w:rPr>
        <w:t>[3]</w:t>
      </w:r>
      <w:r>
        <w:fldChar w:fldCharType="end"/>
      </w:r>
      <w:r>
        <w:t>.</w:t>
      </w:r>
    </w:p>
    <w:p w:rsidR="00E4475E" w:rsidRDefault="00E4475E" w:rsidP="00E4475E">
      <w:pPr>
        <w:pStyle w:val="ListParagraph"/>
        <w:numPr>
          <w:ilvl w:val="0"/>
          <w:numId w:val="3"/>
        </w:numPr>
      </w:pPr>
      <w:r>
        <w:lastRenderedPageBreak/>
        <w:t>C</w:t>
      </w:r>
      <w:r w:rsidR="00A27A0D">
        <w:t>alibration</w:t>
      </w:r>
      <w:r w:rsidR="00971876">
        <w:t xml:space="preserve">s </w:t>
      </w:r>
      <w:r>
        <w:t>set as exponential distributions with an offset equal to the</w:t>
      </w:r>
      <w:r w:rsidR="006C02A3">
        <w:t xml:space="preserve"> </w:t>
      </w:r>
      <w:r w:rsidR="00B06A68">
        <w:t xml:space="preserve">same </w:t>
      </w:r>
      <w:r>
        <w:t xml:space="preserve">minimum ages as the ones used with </w:t>
      </w:r>
      <w:r w:rsidR="00A27A0D">
        <w:t>treePL</w:t>
      </w:r>
      <w:r>
        <w:t xml:space="preserve">, except for the crown age of Eudicots, for which I set an offset of 125 My corresponding to fossils of Eudicots (see </w:t>
      </w:r>
      <w:r>
        <w:fldChar w:fldCharType="begin"/>
      </w:r>
      <w:r w:rsidR="00416A72">
        <w:instrText xml:space="preserve"> ADDIN ZOTERO_ITEM CSL_CITATION {"citationID":"gJZswYjz","properties":{"formattedCitation":"[4]","plainCitation":"[4]","noteIndex":0},"citationItems":[{"id":5435,"uris":["http://zotero.org/groups/1688204/items/2RHITDLU"],"uri":["http://zotero.org/groups/1688204/items/2RHITDLU"],"itemData":{"id":5435,"type":"article-journal","title":"A metacalibrated time‐tree documents the early rise of flowering plant phylogenetic diversity","container-title":"New Phytologist","page":"437-453","volume":"207","issue":"2","ISSN":"0028-646X","journalAbbreviation":"New Phytologist","author":[{"family":"Magallón","given":"Susana"},{"family":"Gómez‐Acevedo","given":"Sandra"},{"family":"Sánchez‐Reyes","given":"Luna L"},{"family":"Hernández‐Hernández","given":"Tania"}],"issued":{"date-parts":[["2015"]]}}}],"schema":"https://github.com/citation-style-language/schema/raw/master/csl-citation.json"} </w:instrText>
      </w:r>
      <w:r>
        <w:fldChar w:fldCharType="separate"/>
      </w:r>
      <w:r w:rsidR="00416A72" w:rsidRPr="00416A72">
        <w:rPr>
          <w:rFonts w:cs="Times New Roman"/>
        </w:rPr>
        <w:t>[4]</w:t>
      </w:r>
      <w:r>
        <w:fldChar w:fldCharType="end"/>
      </w:r>
      <w:r>
        <w:t xml:space="preserve"> and reference</w:t>
      </w:r>
      <w:r w:rsidR="00416A72">
        <w:t>s</w:t>
      </w:r>
      <w:r>
        <w:t xml:space="preserve"> therein). The means of those exponential distributions were chos</w:t>
      </w:r>
      <w:r w:rsidR="00B06A68">
        <w:t>en so that the 97.5% quantile was</w:t>
      </w:r>
      <w:r>
        <w:t xml:space="preserve"> roughly equal to 125% of the offset.</w:t>
      </w:r>
    </w:p>
    <w:p w:rsidR="004A69C1" w:rsidRDefault="00E4475E" w:rsidP="00E4475E">
      <w:pPr>
        <w:pStyle w:val="ListParagraph"/>
        <w:numPr>
          <w:ilvl w:val="0"/>
          <w:numId w:val="3"/>
        </w:numPr>
      </w:pPr>
      <w:r>
        <w:t xml:space="preserve">MCMC chain run for </w:t>
      </w:r>
      <w:r w:rsidR="00321CE1">
        <w:t>2</w:t>
      </w:r>
      <w:r w:rsidR="00A27A0D">
        <w:t>50</w:t>
      </w:r>
      <w:r>
        <w:t xml:space="preserve"> million</w:t>
      </w:r>
      <w:r w:rsidR="00A27A0D">
        <w:t xml:space="preserve"> generation</w:t>
      </w:r>
      <w:r>
        <w:t>s</w:t>
      </w:r>
      <w:r w:rsidR="00A27A0D">
        <w:t xml:space="preserve"> sampled </w:t>
      </w:r>
      <w:r>
        <w:t>once every 25,000 generations.</w:t>
      </w:r>
    </w:p>
    <w:p w:rsidR="00E4475E" w:rsidRDefault="00E4475E" w:rsidP="004A69C1"/>
    <w:p w:rsidR="00987D59" w:rsidRDefault="00987D59" w:rsidP="004A69C1"/>
    <w:p w:rsidR="0061345D" w:rsidRPr="006721B3" w:rsidRDefault="0061345D" w:rsidP="0061345D">
      <w:pPr>
        <w:rPr>
          <w:u w:val="single"/>
        </w:rPr>
      </w:pPr>
      <w:r w:rsidRPr="006721B3">
        <w:rPr>
          <w:i/>
          <w:u w:val="single"/>
        </w:rPr>
        <w:t>Pennantia</w:t>
      </w:r>
      <w:r w:rsidRPr="006721B3">
        <w:rPr>
          <w:u w:val="single"/>
        </w:rPr>
        <w:t xml:space="preserve"> phylogeny trees</w:t>
      </w:r>
    </w:p>
    <w:p w:rsidR="0061345D" w:rsidRDefault="0061345D" w:rsidP="0061345D">
      <w:pPr>
        <w:pStyle w:val="ListParagraph"/>
        <w:numPr>
          <w:ilvl w:val="0"/>
          <w:numId w:val="1"/>
        </w:numPr>
      </w:pPr>
      <w:r w:rsidRPr="00321B32">
        <w:rPr>
          <w:b/>
        </w:rPr>
        <w:t>Pennantia_</w:t>
      </w:r>
      <w:r>
        <w:rPr>
          <w:b/>
        </w:rPr>
        <w:t>RAxML</w:t>
      </w:r>
      <w:r w:rsidRPr="00321B32">
        <w:rPr>
          <w:b/>
        </w:rPr>
        <w:t>_B</w:t>
      </w:r>
      <w:r>
        <w:rPr>
          <w:b/>
        </w:rPr>
        <w:t>Svalues.pdf</w:t>
      </w:r>
      <w:r w:rsidRPr="00321B32">
        <w:rPr>
          <w:b/>
        </w:rPr>
        <w:t>:</w:t>
      </w:r>
      <w:r>
        <w:t xml:space="preserve"> best ML tree produced by RAxML for the </w:t>
      </w:r>
      <w:r w:rsidRPr="0017191A">
        <w:rPr>
          <w:i/>
        </w:rPr>
        <w:t>Pennantia</w:t>
      </w:r>
      <w:r>
        <w:t xml:space="preserve"> phylogeny, with BS values.</w:t>
      </w:r>
    </w:p>
    <w:p w:rsidR="0061345D" w:rsidRDefault="0061345D" w:rsidP="0061345D">
      <w:pPr>
        <w:pStyle w:val="ListParagraph"/>
        <w:numPr>
          <w:ilvl w:val="0"/>
          <w:numId w:val="1"/>
        </w:numPr>
      </w:pPr>
      <w:r w:rsidRPr="00321B32">
        <w:rPr>
          <w:b/>
        </w:rPr>
        <w:t>Pennantia_treePL_BLx100_10-6</w:t>
      </w:r>
      <w:r>
        <w:rPr>
          <w:b/>
        </w:rPr>
        <w:t>.pdf</w:t>
      </w:r>
      <w:r w:rsidRPr="00321B32">
        <w:rPr>
          <w:b/>
        </w:rPr>
        <w:t>:</w:t>
      </w:r>
      <w:r w:rsidR="008D380B">
        <w:rPr>
          <w:b/>
        </w:rPr>
        <w:t xml:space="preserve"> </w:t>
      </w:r>
      <w:r w:rsidR="008D380B" w:rsidRPr="008D380B">
        <w:t>dated</w:t>
      </w:r>
      <w:r>
        <w:t xml:space="preserve"> </w:t>
      </w:r>
      <w:r w:rsidRPr="0017191A">
        <w:rPr>
          <w:i/>
        </w:rPr>
        <w:t>Pennantia</w:t>
      </w:r>
      <w:r>
        <w:t xml:space="preserve"> phylogeny built with treePL, with BL x100 and a smoothing value of 10</w:t>
      </w:r>
      <w:r w:rsidRPr="0017191A">
        <w:rPr>
          <w:vertAlign w:val="superscript"/>
        </w:rPr>
        <w:t>-6</w:t>
      </w:r>
      <w:r>
        <w:t>.</w:t>
      </w:r>
    </w:p>
    <w:p w:rsidR="0061345D" w:rsidRDefault="0061345D" w:rsidP="0061345D">
      <w:pPr>
        <w:pStyle w:val="ListParagraph"/>
        <w:numPr>
          <w:ilvl w:val="0"/>
          <w:numId w:val="1"/>
        </w:numPr>
      </w:pPr>
      <w:r w:rsidRPr="00321B32">
        <w:rPr>
          <w:b/>
        </w:rPr>
        <w:t>Pennantia_treePL_BL</w:t>
      </w:r>
      <w:r>
        <w:rPr>
          <w:b/>
        </w:rPr>
        <w:t>x100_10-8.pdf</w:t>
      </w:r>
      <w:r w:rsidRPr="00321B32">
        <w:rPr>
          <w:b/>
        </w:rPr>
        <w:t>:</w:t>
      </w:r>
      <w:r w:rsidR="008D380B" w:rsidRPr="008D380B">
        <w:t xml:space="preserve"> dated</w:t>
      </w:r>
      <w:r>
        <w:t xml:space="preserve"> </w:t>
      </w:r>
      <w:r w:rsidRPr="0017191A">
        <w:rPr>
          <w:i/>
        </w:rPr>
        <w:t>Pennantia</w:t>
      </w:r>
      <w:r>
        <w:t xml:space="preserve"> phylogeny built with treePL, with BL x100 and a smoothing value of 10</w:t>
      </w:r>
      <w:r>
        <w:rPr>
          <w:vertAlign w:val="superscript"/>
        </w:rPr>
        <w:t>-8</w:t>
      </w:r>
      <w:r>
        <w:t>.</w:t>
      </w:r>
    </w:p>
    <w:p w:rsidR="0061345D" w:rsidRDefault="0061345D" w:rsidP="0061345D">
      <w:pPr>
        <w:pStyle w:val="ListParagraph"/>
        <w:numPr>
          <w:ilvl w:val="0"/>
          <w:numId w:val="1"/>
        </w:numPr>
      </w:pPr>
      <w:r w:rsidRPr="00321B32">
        <w:rPr>
          <w:b/>
        </w:rPr>
        <w:t>Penn</w:t>
      </w:r>
      <w:r>
        <w:rPr>
          <w:b/>
        </w:rPr>
        <w:t>antia_treePL_originalBL_10-3.pdf</w:t>
      </w:r>
      <w:r w:rsidRPr="00321B32">
        <w:rPr>
          <w:b/>
        </w:rPr>
        <w:t>:</w:t>
      </w:r>
      <w:r w:rsidR="008D380B" w:rsidRPr="008D380B">
        <w:t xml:space="preserve"> dated</w:t>
      </w:r>
      <w:r>
        <w:t xml:space="preserve"> </w:t>
      </w:r>
      <w:r w:rsidRPr="0017191A">
        <w:rPr>
          <w:i/>
        </w:rPr>
        <w:t>Pennantia</w:t>
      </w:r>
      <w:r>
        <w:t xml:space="preserve"> phylogeny built with treePL, with unmodified BL and a smoothing value of 10</w:t>
      </w:r>
      <w:r>
        <w:rPr>
          <w:vertAlign w:val="superscript"/>
        </w:rPr>
        <w:t>-3</w:t>
      </w:r>
      <w:r>
        <w:t>.</w:t>
      </w:r>
    </w:p>
    <w:p w:rsidR="0061345D" w:rsidRDefault="0061345D" w:rsidP="0061345D">
      <w:r>
        <w:t xml:space="preserve">Please note that the BEAST2-built phylogeny of </w:t>
      </w:r>
      <w:r w:rsidRPr="00FD22DD">
        <w:rPr>
          <w:i/>
        </w:rPr>
        <w:t>Pennantia</w:t>
      </w:r>
      <w:r>
        <w:t xml:space="preserve"> is available in Fig. 2 of</w:t>
      </w:r>
      <w:r w:rsidR="00416A72">
        <w:t xml:space="preserve"> </w:t>
      </w:r>
      <w:r w:rsidR="00416A72">
        <w:fldChar w:fldCharType="begin"/>
      </w:r>
      <w:r w:rsidR="00416A72">
        <w:instrText xml:space="preserve"> ADDIN ZOTERO_ITEM CSL_CITATION {"citationID":"UZAV7qIR","properties":{"formattedCitation":"[5]","plainCitation":"[5]","noteIndex":0},"citationItems":[{"id":6163,"uris":["http://zotero.org/groups/1688204/items/VUF98BIF"],"uri":["http://zotero.org/groups/1688204/items/VUF98BIF"],"itemData":{"id":6163,"type":"article-journal","title":"A dated phylogeny of the genus Pennantia (Pennantiaceae) based on whole chloroplast genome and nuclear ribosomal 18S–26S repeat region sequences","container-title":"PhytoKeys","author":[{"family":"Maurin","given":"Kévin Jean Louis"}],"issued":{"date-parts":[["2020"]],"season":"in press"}}}],"schema":"https://github.com/citation-style-language/schema/raw/master/csl-citation.json"} </w:instrText>
      </w:r>
      <w:r w:rsidR="00416A72">
        <w:fldChar w:fldCharType="separate"/>
      </w:r>
      <w:r w:rsidR="00416A72" w:rsidRPr="00416A72">
        <w:rPr>
          <w:rFonts w:cs="Times New Roman"/>
        </w:rPr>
        <w:t>[5]</w:t>
      </w:r>
      <w:r w:rsidR="00416A72">
        <w:fldChar w:fldCharType="end"/>
      </w:r>
      <w:r w:rsidR="00416A72">
        <w:t>.</w:t>
      </w:r>
    </w:p>
    <w:p w:rsidR="006721B3" w:rsidRDefault="006721B3" w:rsidP="004A69C1"/>
    <w:p w:rsidR="00987D59" w:rsidRDefault="00987D59" w:rsidP="004A69C1"/>
    <w:p w:rsidR="00416A72" w:rsidRPr="00F970C2" w:rsidRDefault="00416A72" w:rsidP="00416A72">
      <w:pPr>
        <w:rPr>
          <w:u w:val="single"/>
        </w:rPr>
      </w:pPr>
      <w:r w:rsidRPr="00F970C2">
        <w:rPr>
          <w:u w:val="single"/>
        </w:rPr>
        <w:t>R script</w:t>
      </w:r>
    </w:p>
    <w:p w:rsidR="00416A72" w:rsidRDefault="00416A72" w:rsidP="00416A72">
      <w:pPr>
        <w:pStyle w:val="ListParagraph"/>
        <w:numPr>
          <w:ilvl w:val="0"/>
          <w:numId w:val="4"/>
        </w:numPr>
      </w:pPr>
      <w:r w:rsidRPr="00F970C2">
        <w:rPr>
          <w:b/>
        </w:rPr>
        <w:t>Step4-5_Rscript.R:</w:t>
      </w:r>
      <w:r>
        <w:t xml:space="preserve"> R script of the Step 4.5 of the protocol.</w:t>
      </w:r>
    </w:p>
    <w:p w:rsidR="00416A72" w:rsidRDefault="00416A72" w:rsidP="004A69C1"/>
    <w:p w:rsidR="00987D59" w:rsidRDefault="00987D59" w:rsidP="004A69C1"/>
    <w:p w:rsidR="00E4475E" w:rsidRPr="006721B3" w:rsidRDefault="00E4475E" w:rsidP="004A69C1">
      <w:pPr>
        <w:rPr>
          <w:u w:val="single"/>
        </w:rPr>
      </w:pPr>
      <w:r w:rsidRPr="006721B3">
        <w:rPr>
          <w:u w:val="single"/>
        </w:rPr>
        <w:t>References</w:t>
      </w:r>
    </w:p>
    <w:p w:rsidR="00416A72" w:rsidRPr="00416A72" w:rsidRDefault="006721B3" w:rsidP="00416A72">
      <w:pPr>
        <w:pStyle w:val="Bibliography"/>
        <w:rPr>
          <w:rFonts w:cs="Times New Roman"/>
        </w:rPr>
      </w:pPr>
      <w:r>
        <w:fldChar w:fldCharType="begin"/>
      </w:r>
      <w:r w:rsidR="00416A72">
        <w:instrText xml:space="preserve"> ADDIN ZOTERO_BIBL {"uncited":[],"omitted":[],"custom":[]} CSL_BIBLIOGRAPHY </w:instrText>
      </w:r>
      <w:r>
        <w:fldChar w:fldCharType="separate"/>
      </w:r>
      <w:r w:rsidR="00416A72" w:rsidRPr="00416A72">
        <w:rPr>
          <w:rFonts w:cs="Times New Roman"/>
        </w:rPr>
        <w:t xml:space="preserve">1. Gernhard T. The conditioned reconstructed process. </w:t>
      </w:r>
      <w:r w:rsidR="00416A72" w:rsidRPr="00416A72">
        <w:rPr>
          <w:rFonts w:cs="Times New Roman"/>
          <w:i/>
        </w:rPr>
        <w:t>J. Theor. Biol.</w:t>
      </w:r>
      <w:r w:rsidR="00416A72" w:rsidRPr="00416A72">
        <w:rPr>
          <w:rFonts w:cs="Times New Roman"/>
        </w:rPr>
        <w:t xml:space="preserve"> 2008; </w:t>
      </w:r>
      <w:r w:rsidR="00416A72" w:rsidRPr="00416A72">
        <w:rPr>
          <w:rFonts w:cs="Times New Roman"/>
          <w:b/>
        </w:rPr>
        <w:t>253</w:t>
      </w:r>
      <w:r w:rsidR="00416A72" w:rsidRPr="00416A72">
        <w:rPr>
          <w:rFonts w:cs="Times New Roman"/>
        </w:rPr>
        <w:t>:769–778</w:t>
      </w:r>
      <w:r w:rsidR="00416A72">
        <w:rPr>
          <w:rFonts w:cs="Times New Roman"/>
        </w:rPr>
        <w:t>.</w:t>
      </w:r>
    </w:p>
    <w:p w:rsidR="00416A72" w:rsidRPr="00416A72" w:rsidRDefault="00416A72" w:rsidP="00416A72">
      <w:pPr>
        <w:pStyle w:val="Bibliography"/>
        <w:rPr>
          <w:rFonts w:cs="Times New Roman"/>
        </w:rPr>
      </w:pPr>
      <w:r w:rsidRPr="00416A72">
        <w:rPr>
          <w:rFonts w:cs="Times New Roman"/>
        </w:rPr>
        <w:t xml:space="preserve">2. Bouckaert RR, Drummond AJ. bModelTest: Bayesian phylogenetic site model averaging and model comparison. </w:t>
      </w:r>
      <w:r w:rsidRPr="00416A72">
        <w:rPr>
          <w:rFonts w:cs="Times New Roman"/>
          <w:i/>
        </w:rPr>
        <w:t>BMC Evol. Biol.</w:t>
      </w:r>
      <w:r w:rsidRPr="00416A72">
        <w:rPr>
          <w:rFonts w:cs="Times New Roman"/>
        </w:rPr>
        <w:t xml:space="preserve"> 2017; </w:t>
      </w:r>
      <w:r w:rsidRPr="00416A72">
        <w:rPr>
          <w:rFonts w:cs="Times New Roman"/>
          <w:b/>
        </w:rPr>
        <w:t>17</w:t>
      </w:r>
      <w:r w:rsidRPr="00416A72">
        <w:rPr>
          <w:rFonts w:cs="Times New Roman"/>
        </w:rPr>
        <w:t>:42</w:t>
      </w:r>
      <w:r>
        <w:rPr>
          <w:rFonts w:cs="Times New Roman"/>
        </w:rPr>
        <w:t>.</w:t>
      </w:r>
    </w:p>
    <w:p w:rsidR="00416A72" w:rsidRPr="00416A72" w:rsidRDefault="00416A72" w:rsidP="00416A72">
      <w:pPr>
        <w:pStyle w:val="Bibliography"/>
        <w:rPr>
          <w:rFonts w:cs="Times New Roman"/>
        </w:rPr>
      </w:pPr>
      <w:r w:rsidRPr="00416A72">
        <w:rPr>
          <w:rFonts w:cs="Times New Roman"/>
        </w:rPr>
        <w:t xml:space="preserve">3. Drummond AJ, Ho SY, Phillips MJ, et al. Relaxed phylogenetics and dating with confidence. </w:t>
      </w:r>
      <w:r w:rsidRPr="00416A72">
        <w:rPr>
          <w:rFonts w:cs="Times New Roman"/>
          <w:i/>
        </w:rPr>
        <w:t>PLoS Biol.</w:t>
      </w:r>
      <w:r w:rsidRPr="00416A72">
        <w:rPr>
          <w:rFonts w:cs="Times New Roman"/>
        </w:rPr>
        <w:t xml:space="preserve"> 2006; </w:t>
      </w:r>
      <w:r w:rsidRPr="00416A72">
        <w:rPr>
          <w:rFonts w:cs="Times New Roman"/>
          <w:b/>
        </w:rPr>
        <w:t>4</w:t>
      </w:r>
      <w:r w:rsidRPr="00416A72">
        <w:rPr>
          <w:rFonts w:cs="Times New Roman"/>
        </w:rPr>
        <w:t>:e88</w:t>
      </w:r>
      <w:r>
        <w:rPr>
          <w:rFonts w:cs="Times New Roman"/>
        </w:rPr>
        <w:t>.</w:t>
      </w:r>
    </w:p>
    <w:p w:rsidR="00416A72" w:rsidRPr="00416A72" w:rsidRDefault="00416A72" w:rsidP="00416A72">
      <w:pPr>
        <w:pStyle w:val="Bibliography"/>
        <w:rPr>
          <w:rFonts w:cs="Times New Roman"/>
        </w:rPr>
      </w:pPr>
      <w:r w:rsidRPr="00416A72">
        <w:rPr>
          <w:rFonts w:cs="Times New Roman"/>
        </w:rPr>
        <w:t xml:space="preserve">4. Magallón S, Gómez‐Acevedo S, Sánchez‐Reyes LL, et al. A metacalibrated time‐tree documents the early rise of flowering plant phylogenetic diversity. </w:t>
      </w:r>
      <w:r w:rsidRPr="00416A72">
        <w:rPr>
          <w:rFonts w:cs="Times New Roman"/>
          <w:i/>
        </w:rPr>
        <w:t>New Phytol</w:t>
      </w:r>
      <w:r w:rsidRPr="00416A72">
        <w:rPr>
          <w:rFonts w:cs="Times New Roman"/>
        </w:rPr>
        <w:t xml:space="preserve">. 2015; </w:t>
      </w:r>
      <w:r w:rsidRPr="00416A72">
        <w:rPr>
          <w:rFonts w:cs="Times New Roman"/>
          <w:b/>
        </w:rPr>
        <w:t>207</w:t>
      </w:r>
      <w:r w:rsidRPr="00416A72">
        <w:rPr>
          <w:rFonts w:cs="Times New Roman"/>
        </w:rPr>
        <w:t>:437–453</w:t>
      </w:r>
      <w:r>
        <w:rPr>
          <w:rFonts w:cs="Times New Roman"/>
        </w:rPr>
        <w:t>.</w:t>
      </w:r>
    </w:p>
    <w:p w:rsidR="00416A72" w:rsidRPr="00416A72" w:rsidRDefault="00416A72" w:rsidP="00416A72">
      <w:pPr>
        <w:pStyle w:val="Bibliography"/>
        <w:rPr>
          <w:rFonts w:cs="Times New Roman"/>
        </w:rPr>
      </w:pPr>
      <w:r w:rsidRPr="00416A72">
        <w:rPr>
          <w:rFonts w:cs="Times New Roman"/>
        </w:rPr>
        <w:t xml:space="preserve">5. Maurin KJL. </w:t>
      </w:r>
      <w:r w:rsidR="001954FA" w:rsidRPr="005470F7">
        <w:rPr>
          <w:rFonts w:eastAsia="Times New Roman" w:cs="Times New Roman"/>
          <w:szCs w:val="24"/>
          <w:lang w:eastAsia="en-NZ"/>
        </w:rPr>
        <w:t xml:space="preserve">A dated phylogeny of the genus </w:t>
      </w:r>
      <w:r w:rsidR="001954FA" w:rsidRPr="005470F7">
        <w:rPr>
          <w:rFonts w:eastAsia="Times New Roman" w:cs="Times New Roman"/>
          <w:i/>
          <w:szCs w:val="24"/>
          <w:lang w:eastAsia="en-NZ"/>
        </w:rPr>
        <w:t>Pennantia</w:t>
      </w:r>
      <w:r w:rsidR="001954FA" w:rsidRPr="005470F7">
        <w:rPr>
          <w:rFonts w:eastAsia="Times New Roman" w:cs="Times New Roman"/>
          <w:szCs w:val="24"/>
          <w:lang w:eastAsia="en-NZ"/>
        </w:rPr>
        <w:t xml:space="preserve"> (Pennantiaceae) based on whole chloroplast genome and nuclear ribosomal 18S–26S repeat region sequences. </w:t>
      </w:r>
      <w:r w:rsidR="001954FA" w:rsidRPr="005470F7">
        <w:rPr>
          <w:rFonts w:eastAsia="Times New Roman" w:cs="Times New Roman"/>
          <w:i/>
          <w:szCs w:val="24"/>
          <w:lang w:eastAsia="en-NZ"/>
        </w:rPr>
        <w:t>PhytoKeys</w:t>
      </w:r>
      <w:r w:rsidR="001954FA" w:rsidRPr="005470F7">
        <w:rPr>
          <w:rFonts w:eastAsia="Times New Roman" w:cs="Times New Roman"/>
          <w:szCs w:val="24"/>
          <w:lang w:eastAsia="en-NZ"/>
        </w:rPr>
        <w:t xml:space="preserve"> 2020; </w:t>
      </w:r>
      <w:r w:rsidR="001954FA" w:rsidRPr="005470F7">
        <w:rPr>
          <w:rFonts w:eastAsia="Times New Roman" w:cs="Times New Roman"/>
          <w:b/>
          <w:szCs w:val="24"/>
          <w:lang w:eastAsia="en-NZ"/>
        </w:rPr>
        <w:t>155</w:t>
      </w:r>
      <w:r w:rsidR="001954FA">
        <w:rPr>
          <w:rFonts w:eastAsia="Times New Roman" w:cs="Times New Roman"/>
          <w:szCs w:val="24"/>
          <w:lang w:eastAsia="en-NZ"/>
        </w:rPr>
        <w:t>:</w:t>
      </w:r>
      <w:r w:rsidR="001954FA" w:rsidRPr="005470F7">
        <w:rPr>
          <w:rFonts w:eastAsia="Times New Roman" w:cs="Times New Roman"/>
          <w:szCs w:val="24"/>
          <w:lang w:eastAsia="en-NZ"/>
        </w:rPr>
        <w:t>15–32</w:t>
      </w:r>
      <w:r w:rsidR="001954FA">
        <w:rPr>
          <w:rFonts w:eastAsia="Times New Roman" w:cs="Times New Roman"/>
          <w:szCs w:val="24"/>
          <w:lang w:eastAsia="en-NZ"/>
        </w:rPr>
        <w:t>.</w:t>
      </w:r>
    </w:p>
    <w:p w:rsidR="006721B3" w:rsidRDefault="006721B3" w:rsidP="004A69C1">
      <w:r>
        <w:fldChar w:fldCharType="end"/>
      </w:r>
    </w:p>
    <w:p w:rsidR="00E4475E" w:rsidRPr="00F140E9" w:rsidRDefault="00E4475E" w:rsidP="004A69C1"/>
    <w:p w:rsidR="00B3696A" w:rsidRDefault="00B3696A"/>
    <w:sectPr w:rsidR="00B36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23437"/>
    <w:multiLevelType w:val="hybridMultilevel"/>
    <w:tmpl w:val="DB9C71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91B61"/>
    <w:multiLevelType w:val="hybridMultilevel"/>
    <w:tmpl w:val="082833B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B6FB9"/>
    <w:multiLevelType w:val="hybridMultilevel"/>
    <w:tmpl w:val="E5300B14"/>
    <w:lvl w:ilvl="0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5B94200"/>
    <w:multiLevelType w:val="hybridMultilevel"/>
    <w:tmpl w:val="9AB2462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454DCB"/>
    <w:multiLevelType w:val="hybridMultilevel"/>
    <w:tmpl w:val="3E2C9E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activeWritingStyle w:appName="MSWord" w:lang="en-NZ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6C"/>
    <w:rsid w:val="00004C67"/>
    <w:rsid w:val="00030852"/>
    <w:rsid w:val="00041837"/>
    <w:rsid w:val="00053C27"/>
    <w:rsid w:val="001042A0"/>
    <w:rsid w:val="001954FA"/>
    <w:rsid w:val="00195FB3"/>
    <w:rsid w:val="002E6422"/>
    <w:rsid w:val="00321B32"/>
    <w:rsid w:val="00321CE1"/>
    <w:rsid w:val="0032786C"/>
    <w:rsid w:val="003461CC"/>
    <w:rsid w:val="003E57D1"/>
    <w:rsid w:val="00416A72"/>
    <w:rsid w:val="004A69C1"/>
    <w:rsid w:val="0055125E"/>
    <w:rsid w:val="005C35C3"/>
    <w:rsid w:val="005D082D"/>
    <w:rsid w:val="006020CC"/>
    <w:rsid w:val="0061345D"/>
    <w:rsid w:val="0062149D"/>
    <w:rsid w:val="006721B3"/>
    <w:rsid w:val="0069766E"/>
    <w:rsid w:val="006A4817"/>
    <w:rsid w:val="006C02A3"/>
    <w:rsid w:val="00751927"/>
    <w:rsid w:val="00781C3E"/>
    <w:rsid w:val="007A199E"/>
    <w:rsid w:val="007B4F1F"/>
    <w:rsid w:val="007C2860"/>
    <w:rsid w:val="007C30C2"/>
    <w:rsid w:val="00830086"/>
    <w:rsid w:val="008D380B"/>
    <w:rsid w:val="00971876"/>
    <w:rsid w:val="00987D59"/>
    <w:rsid w:val="009D16B6"/>
    <w:rsid w:val="00A27A0D"/>
    <w:rsid w:val="00A5268C"/>
    <w:rsid w:val="00AD15C9"/>
    <w:rsid w:val="00B06A68"/>
    <w:rsid w:val="00B3696A"/>
    <w:rsid w:val="00B95661"/>
    <w:rsid w:val="00C539AE"/>
    <w:rsid w:val="00CF36AA"/>
    <w:rsid w:val="00E239EC"/>
    <w:rsid w:val="00E4475E"/>
    <w:rsid w:val="00F90D50"/>
    <w:rsid w:val="00F970C2"/>
    <w:rsid w:val="00FC6FB1"/>
    <w:rsid w:val="00FD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A6BB4"/>
  <w15:chartTrackingRefBased/>
  <w15:docId w15:val="{A32DAFDF-DF1E-4195-948E-62CEBA53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9C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9C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B4F1F"/>
    <w:pPr>
      <w:spacing w:after="240"/>
      <w:contextualSpacing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4F1F"/>
    <w:rPr>
      <w:rFonts w:ascii="Times New Roman" w:eastAsiaTheme="majorEastAsia" w:hAnsi="Times New Roman" w:cstheme="majorBidi"/>
      <w:b/>
      <w:spacing w:val="-10"/>
      <w:kern w:val="28"/>
      <w:sz w:val="32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67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Waikato</Company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Maurin, Kevin Jean Louis</dc:creator>
  <cp:keywords/>
  <dc:description/>
  <cp:lastModifiedBy>Maurin, Kevin Jean Louis</cp:lastModifiedBy>
  <cp:revision>43</cp:revision>
  <dcterms:created xsi:type="dcterms:W3CDTF">2020-07-31T00:56:00Z</dcterms:created>
  <dcterms:modified xsi:type="dcterms:W3CDTF">2020-08-18T08:08:00Z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zotero-version="5.0.54"&gt;&lt;session id="UaNP9vmT"/&gt;&lt;style id="http://www.zotero.org/styles/briefings-in-bioinformatics" hasBibliography="1" bibliographyStyleHasBeenSet="1"/&gt;&lt;prefs&gt;&lt;pref name="fieldType" value="Field"/&gt;&lt;pref name="autom</vt:lpwstr>
  </property>
  <property fmtid="{D5CDD505-2E9C-101B-9397-08002B2CF9AE}" pid="3" name="ZOTERO_PREF_2">
    <vt:lpwstr>aticJournalAbbreviations" value="true"/&gt;&lt;/prefs&gt;&lt;/data&gt;</vt:lpwstr>
  </property>
</Properties>
</file>