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wnt_dev_examples.txt</w:t>
      </w:r>
    </w:p>
    <w:p w:rsidR="00000000" w:rsidDel="00000000" w:rsidP="00000000" w:rsidRDefault="00000000" w:rsidRPr="00000000" w14:paraId="00000003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tab separated file including the examples of the dev-set</w:t>
      </w:r>
    </w:p>
    <w:p w:rsidR="00000000" w:rsidDel="00000000" w:rsidP="00000000" w:rsidRDefault="00000000" w:rsidRPr="00000000" w14:paraId="00000004">
      <w:pPr>
        <w:widowControl w:val="0"/>
        <w:rPr/>
      </w:pPr>
      <w:r w:rsidDel="00000000" w:rsidR="00000000" w:rsidRPr="00000000">
        <w:rPr>
          <w:rtl w:val="0"/>
        </w:rPr>
        <w:t xml:space="preserve">columns: </w:t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target word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WordNet id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context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target index</w:t>
      </w:r>
    </w:p>
    <w:p w:rsidR="00000000" w:rsidDel="00000000" w:rsidP="00000000" w:rsidRDefault="00000000" w:rsidRPr="00000000" w14:paraId="0000000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wnt_dev_labels.txt</w:t>
      </w:r>
    </w:p>
    <w:p w:rsidR="00000000" w:rsidDel="00000000" w:rsidP="00000000" w:rsidRDefault="00000000" w:rsidRPr="00000000" w14:paraId="0000000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file including the labels of the dev-set</w:t>
        <w:br w:type="textWrapping"/>
        <w:t xml:space="preserve">line number corresponds to line number of example in wnt_dev_examples.txt</w:t>
      </w:r>
    </w:p>
    <w:p w:rsidR="00000000" w:rsidDel="00000000" w:rsidP="00000000" w:rsidRDefault="00000000" w:rsidRPr="00000000" w14:paraId="0000000C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wnt_dev_definitions.txt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highlight w:val="white"/>
          <w:rtl w:val="0"/>
        </w:rPr>
        <w:t xml:space="preserve">file including the definitions of the dev-set</w:t>
        <w:br w:type="textWrapping"/>
        <w:t xml:space="preserve">line number corresponds to line number of example in wnt_dev_examples.txt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wnt_dev_hypernym.txt</w:t>
      </w:r>
    </w:p>
    <w:p w:rsidR="00000000" w:rsidDel="00000000" w:rsidP="00000000" w:rsidRDefault="00000000" w:rsidRPr="00000000" w14:paraId="0000001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file including the comma separated hypernyms of the dev-set</w:t>
        <w:br w:type="textWrapping"/>
        <w:t xml:space="preserve">line number corresponds to line number of example in wnt_dev_examples.txt</w:t>
      </w:r>
    </w:p>
    <w:p w:rsidR="00000000" w:rsidDel="00000000" w:rsidP="00000000" w:rsidRDefault="00000000" w:rsidRPr="00000000" w14:paraId="00000012">
      <w:pPr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wnt_dev_syn.txt</w:t>
      </w:r>
    </w:p>
    <w:p w:rsidR="00000000" w:rsidDel="00000000" w:rsidP="00000000" w:rsidRDefault="00000000" w:rsidRPr="00000000" w14:paraId="00000014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file including the comma separated synonyms of the dev-set</w:t>
        <w:br w:type="textWrapping"/>
        <w:t xml:space="preserve">line number corresponds to line number of example in wnt_dev_examples.txt</w:t>
      </w:r>
    </w:p>
    <w:p w:rsidR="00000000" w:rsidDel="00000000" w:rsidP="00000000" w:rsidRDefault="00000000" w:rsidRPr="00000000" w14:paraId="00000015">
      <w:pPr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wnt_train_examples.txt</w:t>
      </w:r>
    </w:p>
    <w:p w:rsidR="00000000" w:rsidDel="00000000" w:rsidP="00000000" w:rsidRDefault="00000000" w:rsidRPr="00000000" w14:paraId="00000019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tab separated file including the examples of the train-set</w:t>
      </w:r>
    </w:p>
    <w:p w:rsidR="00000000" w:rsidDel="00000000" w:rsidP="00000000" w:rsidRDefault="00000000" w:rsidRPr="00000000" w14:paraId="0000001A">
      <w:pPr>
        <w:widowControl w:val="0"/>
        <w:rPr/>
      </w:pPr>
      <w:r w:rsidDel="00000000" w:rsidR="00000000" w:rsidRPr="00000000">
        <w:rPr>
          <w:rtl w:val="0"/>
        </w:rPr>
        <w:t xml:space="preserve">columns: 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target word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WordNet id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context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target index</w:t>
      </w:r>
    </w:p>
    <w:p w:rsidR="00000000" w:rsidDel="00000000" w:rsidP="00000000" w:rsidRDefault="00000000" w:rsidRPr="00000000" w14:paraId="0000001F">
      <w:pPr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wnt_train_labels.txt</w:t>
      </w:r>
    </w:p>
    <w:p w:rsidR="00000000" w:rsidDel="00000000" w:rsidP="00000000" w:rsidRDefault="00000000" w:rsidRPr="00000000" w14:paraId="00000021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file including the labels of the train-set</w:t>
        <w:br w:type="textWrapping"/>
        <w:t xml:space="preserve">line number corresponds to line number of example in wnt_train_examples.txt</w:t>
      </w:r>
    </w:p>
    <w:p w:rsidR="00000000" w:rsidDel="00000000" w:rsidP="00000000" w:rsidRDefault="00000000" w:rsidRPr="00000000" w14:paraId="00000022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wnt_train_definitions.txt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highlight w:val="white"/>
          <w:rtl w:val="0"/>
        </w:rPr>
        <w:t xml:space="preserve">file including the definitions of the train-set</w:t>
        <w:br w:type="textWrapping"/>
        <w:t xml:space="preserve">line number corresponds to line number of example in wnt_train_examples.txt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wnt_train_hypernym.txt</w:t>
      </w:r>
    </w:p>
    <w:p w:rsidR="00000000" w:rsidDel="00000000" w:rsidP="00000000" w:rsidRDefault="00000000" w:rsidRPr="00000000" w14:paraId="00000027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file including the comma separated hypernyms of the train-set</w:t>
        <w:br w:type="textWrapping"/>
        <w:t xml:space="preserve">line number corresponds to line number of example in wnt_train_examples.txt</w:t>
      </w:r>
    </w:p>
    <w:p w:rsidR="00000000" w:rsidDel="00000000" w:rsidP="00000000" w:rsidRDefault="00000000" w:rsidRPr="00000000" w14:paraId="00000028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wnt_train_syn.txt</w:t>
      </w:r>
    </w:p>
    <w:p w:rsidR="00000000" w:rsidDel="00000000" w:rsidP="00000000" w:rsidRDefault="00000000" w:rsidRPr="00000000" w14:paraId="0000002A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file including the comma separated synonyms of the train-set</w:t>
        <w:br w:type="textWrapping"/>
        <w:t xml:space="preserve">line number corresponds to line number of example in wnt_train_examples.txt</w:t>
      </w:r>
    </w:p>
    <w:p w:rsidR="00000000" w:rsidDel="00000000" w:rsidP="00000000" w:rsidRDefault="00000000" w:rsidRPr="00000000" w14:paraId="0000002B">
      <w:pPr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