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C022F6" w14:textId="08EB10D6" w:rsidR="000F5748" w:rsidRPr="00A808B5" w:rsidRDefault="000F5748">
      <w:pPr>
        <w:rPr>
          <w:b/>
          <w:bCs/>
        </w:rPr>
      </w:pPr>
      <w:r w:rsidRPr="00A808B5">
        <w:rPr>
          <w:b/>
          <w:bCs/>
        </w:rPr>
        <w:t>Supplementary materials</w:t>
      </w:r>
    </w:p>
    <w:p w14:paraId="2FCAB0F2" w14:textId="77777777" w:rsidR="00D334E0" w:rsidRDefault="00D334E0" w:rsidP="001E00CF">
      <w:pPr>
        <w:pStyle w:val="NormalnyWeb"/>
        <w:spacing w:after="0" w:line="240" w:lineRule="auto"/>
        <w:rPr>
          <w:sz w:val="28"/>
          <w:szCs w:val="28"/>
        </w:rPr>
      </w:pPr>
      <w:r w:rsidRPr="00D334E0">
        <w:rPr>
          <w:sz w:val="28"/>
          <w:szCs w:val="28"/>
        </w:rPr>
        <w:t xml:space="preserve">Evaluation of a simplified method for GC/MS qualitative analysis of Polycyclic Aromatic Hydrocarbons, Polychlorinated Biphenyls and organic pesticides using </w:t>
      </w:r>
      <w:proofErr w:type="spellStart"/>
      <w:r w:rsidRPr="00D334E0">
        <w:rPr>
          <w:sz w:val="28"/>
          <w:szCs w:val="28"/>
        </w:rPr>
        <w:t>PARADISe</w:t>
      </w:r>
      <w:proofErr w:type="spellEnd"/>
      <w:r w:rsidRPr="00D334E0">
        <w:rPr>
          <w:sz w:val="28"/>
          <w:szCs w:val="28"/>
        </w:rPr>
        <w:t xml:space="preserve"> computer program</w:t>
      </w:r>
    </w:p>
    <w:p w14:paraId="62212310" w14:textId="25B1C476" w:rsidR="0000204E" w:rsidRPr="001E00CF" w:rsidRDefault="0000204E" w:rsidP="001E00CF">
      <w:pPr>
        <w:pStyle w:val="NormalnyWeb"/>
        <w:spacing w:after="0" w:line="240" w:lineRule="auto"/>
        <w:rPr>
          <w:i/>
          <w:iCs/>
        </w:rPr>
      </w:pPr>
      <w:r w:rsidRPr="001E00CF">
        <w:rPr>
          <w:i/>
          <w:iCs/>
        </w:rPr>
        <w:t>Łukasz Dąbrowski</w:t>
      </w:r>
    </w:p>
    <w:p w14:paraId="323B8A8A" w14:textId="77777777" w:rsidR="00A808B5" w:rsidRPr="00A808B5" w:rsidRDefault="00A808B5" w:rsidP="00A808B5">
      <w:pPr>
        <w:pStyle w:val="NormalnyWeb"/>
        <w:spacing w:after="0" w:line="240" w:lineRule="auto"/>
        <w:rPr>
          <w:i/>
          <w:iCs/>
        </w:rPr>
      </w:pPr>
      <w:r w:rsidRPr="00A808B5">
        <w:rPr>
          <w:i/>
          <w:iCs/>
        </w:rPr>
        <w:t xml:space="preserve">UTP University of Science and Technology, Faculty of Chemical Technology and Engineering, Department of Food Analysis and Environmental Protection, 3 </w:t>
      </w:r>
      <w:proofErr w:type="spellStart"/>
      <w:r w:rsidRPr="00A808B5">
        <w:rPr>
          <w:i/>
          <w:iCs/>
        </w:rPr>
        <w:t>Seminaryjna</w:t>
      </w:r>
      <w:proofErr w:type="spellEnd"/>
      <w:r w:rsidRPr="00A808B5">
        <w:rPr>
          <w:i/>
          <w:iCs/>
        </w:rPr>
        <w:t xml:space="preserve"> Street, 85-326 Bydgoszcz, POLAND, phone: +48 523749014, fax: +48 523749005, e-mail: </w:t>
      </w:r>
      <w:hyperlink r:id="rId8" w:history="1">
        <w:r w:rsidRPr="00A808B5">
          <w:rPr>
            <w:rStyle w:val="Hipercze"/>
            <w:i/>
            <w:iCs/>
          </w:rPr>
          <w:t>lukas@utp.edu.pl</w:t>
        </w:r>
      </w:hyperlink>
    </w:p>
    <w:p w14:paraId="7938453E" w14:textId="77777777" w:rsidR="00BC3605" w:rsidRDefault="00BC3605"/>
    <w:p w14:paraId="094DC110" w14:textId="77777777" w:rsidR="0000204E" w:rsidRPr="000F5748" w:rsidRDefault="0000204E"/>
    <w:p w14:paraId="69271F56" w14:textId="67A0EE1F" w:rsidR="000F5748" w:rsidRDefault="000F5748" w:rsidP="000F5748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B)</w:t>
      </w:r>
    </w:p>
    <w:p w14:paraId="147ED106" w14:textId="0CE84760" w:rsidR="000F5748" w:rsidRDefault="000F5748">
      <w:r>
        <w:rPr>
          <w:noProof/>
        </w:rPr>
        <w:drawing>
          <wp:inline distT="0" distB="0" distL="0" distR="0" wp14:anchorId="5E9E269D" wp14:editId="0D96D036">
            <wp:extent cx="2676525" cy="1834024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11083" t="20338" r="60506" b="11667"/>
                    <a:stretch/>
                  </pic:blipFill>
                  <pic:spPr bwMode="auto">
                    <a:xfrm>
                      <a:off x="0" y="0"/>
                      <a:ext cx="2699624" cy="1849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606E698" wp14:editId="0B61BDBD">
            <wp:extent cx="2647792" cy="1852612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60599" t="18942" r="11254" b="12272"/>
                    <a:stretch/>
                  </pic:blipFill>
                  <pic:spPr bwMode="auto">
                    <a:xfrm>
                      <a:off x="0" y="0"/>
                      <a:ext cx="2710829" cy="18967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56BD3C" w14:textId="194F0537" w:rsidR="000F5748" w:rsidRDefault="000F5748">
      <w:r w:rsidRPr="001E00CF">
        <w:rPr>
          <w:b/>
          <w:bCs/>
        </w:rPr>
        <w:t>Figure S1</w:t>
      </w:r>
      <w:r w:rsidRPr="000F5748">
        <w:t>. E</w:t>
      </w:r>
      <w:r>
        <w:t>ffect of denoising filter on chromatograms</w:t>
      </w:r>
      <w:r w:rsidR="00C65834">
        <w:t>: five chromatograms</w:t>
      </w:r>
      <w:r w:rsidR="00DA29BE">
        <w:t xml:space="preserve"> (</w:t>
      </w:r>
      <w:r w:rsidR="001E00CF">
        <w:t>sample S3)</w:t>
      </w:r>
      <w:r w:rsidR="00C65834">
        <w:t xml:space="preserve"> imported as CDF files </w:t>
      </w:r>
      <w:r w:rsidR="001E00CF">
        <w:t>in</w:t>
      </w:r>
      <w:r w:rsidR="00C65834">
        <w:t xml:space="preserve">to </w:t>
      </w:r>
      <w:proofErr w:type="spellStart"/>
      <w:r w:rsidR="00C65834">
        <w:t>PARADISe</w:t>
      </w:r>
      <w:proofErr w:type="spellEnd"/>
      <w:r w:rsidR="00C65834">
        <w:t xml:space="preserve"> program</w:t>
      </w:r>
      <w:r>
        <w:t xml:space="preserve"> A) without the denoising filter B) with the denoising filter</w:t>
      </w:r>
      <w:r w:rsidR="00DA29BE">
        <w:t xml:space="preserve"> applied earlier.</w:t>
      </w:r>
    </w:p>
    <w:sectPr w:rsidR="000F57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FA5916"/>
    <w:multiLevelType w:val="hybridMultilevel"/>
    <w:tmpl w:val="6156B530"/>
    <w:lvl w:ilvl="0" w:tplc="DC40196A">
      <w:start w:val="1"/>
      <w:numFmt w:val="upp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1M7c0NDIwsjQyMDRV0lEKTi0uzszPAykwqgUAeHdrViwAAAA="/>
  </w:docVars>
  <w:rsids>
    <w:rsidRoot w:val="000F5748"/>
    <w:rsid w:val="0000204E"/>
    <w:rsid w:val="00093C9A"/>
    <w:rsid w:val="000F5748"/>
    <w:rsid w:val="001201EA"/>
    <w:rsid w:val="001E00CF"/>
    <w:rsid w:val="001F2D75"/>
    <w:rsid w:val="002E03FF"/>
    <w:rsid w:val="003D3DD3"/>
    <w:rsid w:val="00487078"/>
    <w:rsid w:val="006E3930"/>
    <w:rsid w:val="00760723"/>
    <w:rsid w:val="008E0B3A"/>
    <w:rsid w:val="009B7FF6"/>
    <w:rsid w:val="009D68F2"/>
    <w:rsid w:val="00A808B5"/>
    <w:rsid w:val="00A80BF4"/>
    <w:rsid w:val="00B34743"/>
    <w:rsid w:val="00BA7FF5"/>
    <w:rsid w:val="00BC3605"/>
    <w:rsid w:val="00BF67D4"/>
    <w:rsid w:val="00C614F2"/>
    <w:rsid w:val="00C65834"/>
    <w:rsid w:val="00D334E0"/>
    <w:rsid w:val="00D90DF8"/>
    <w:rsid w:val="00DA29BE"/>
    <w:rsid w:val="00DE17F4"/>
    <w:rsid w:val="00FA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F3CA9"/>
  <w15:chartTrackingRefBased/>
  <w15:docId w15:val="{7A4A816A-F73C-4848-85C0-A5A3834D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74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0204E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808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@utp.edu.p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6A6D6DE050C46BCF0907A10A9EFDE" ma:contentTypeVersion="4" ma:contentTypeDescription="Utwórz nowy dokument." ma:contentTypeScope="" ma:versionID="c43900d8ce6333a9743a634e80074140">
  <xsd:schema xmlns:xsd="http://www.w3.org/2001/XMLSchema" xmlns:xs="http://www.w3.org/2001/XMLSchema" xmlns:p="http://schemas.microsoft.com/office/2006/metadata/properties" xmlns:ns3="714b0baf-b4ba-44c1-9004-bdacd20b0bfb" targetNamespace="http://schemas.microsoft.com/office/2006/metadata/properties" ma:root="true" ma:fieldsID="fb8e11eda792013f4027e889919a14c8" ns3:_="">
    <xsd:import namespace="714b0baf-b4ba-44c1-9004-bdacd20b0b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4b0baf-b4ba-44c1-9004-bdacd20b0b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6275B7-4A29-4198-9223-26651C1C2C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4b0baf-b4ba-44c1-9004-bdacd20b0b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482DA-4624-49F4-84AE-101FFD7D8A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562D4C-9A34-4C9B-B360-805D1DB7CC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690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Dąbrowski</dc:creator>
  <cp:keywords/>
  <dc:description/>
  <cp:lastModifiedBy>Łukasz Dąbrowski</cp:lastModifiedBy>
  <cp:revision>2</cp:revision>
  <dcterms:created xsi:type="dcterms:W3CDTF">2020-08-01T09:42:00Z</dcterms:created>
  <dcterms:modified xsi:type="dcterms:W3CDTF">2020-08-01T09:42:00Z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0x0101000FE6A6D6DE050C46BCF0907A10A9EFDE</vt:lpwstr>
  </property>
</Properties>
</file>