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6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lang w:val="en-GB"/>
        </w:rPr>
      </w:pPr>
      <w:bookmarkStart w:id="0" w:name="_asppv79k5rms" w:colFirst="0" w:colLast="0"/>
      <w:bookmarkEnd w:id="0"/>
      <w:r w:rsidRPr="00F42E5E">
        <w:rPr>
          <w:rFonts w:asciiTheme="majorHAnsi" w:eastAsia="Calibri" w:hAnsiTheme="majorHAnsi" w:cstheme="majorHAnsi"/>
          <w:lang w:val="en-GB"/>
        </w:rPr>
        <w:t>23 Things for Data Stewards</w:t>
      </w:r>
    </w:p>
    <w:p w14:paraId="00000007" w14:textId="77777777" w:rsidR="008E1C57" w:rsidRPr="00F42E5E" w:rsidRDefault="00BD0408" w:rsidP="00080089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An overview of practical resources and tools that you can begin using today to incorporate research data management into your data stewardship practices.</w:t>
      </w:r>
    </w:p>
    <w:p w14:paraId="00000008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09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1" w:name="_ptag0gudwwhq" w:colFirst="0" w:colLast="0"/>
      <w:bookmarkEnd w:id="1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Contents</w:t>
      </w:r>
    </w:p>
    <w:p w14:paraId="0000000A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Policy Development</w:t>
      </w:r>
    </w:p>
    <w:p w14:paraId="0000000B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Management Plans</w:t>
      </w:r>
    </w:p>
    <w:p w14:paraId="0000000C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Compliance</w:t>
      </w:r>
    </w:p>
    <w:p w14:paraId="0000000D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Reference &amp; Outreach</w:t>
      </w:r>
    </w:p>
    <w:p w14:paraId="0000000E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Learning Resources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  <w:t>Community of Practice</w:t>
      </w:r>
    </w:p>
    <w:p w14:paraId="0000000F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Metadata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  <w:t>Digital Preservation &amp; Repositories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  <w:t>… to help data stewards engage with policy, research and infrastruct</w:t>
      </w:r>
      <w:bookmarkStart w:id="2" w:name="_GoBack"/>
      <w:bookmarkEnd w:id="2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ure oriented stakeholders in research data management.</w:t>
      </w:r>
    </w:p>
    <w:p w14:paraId="00000010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11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3" w:name="_8afog0wo96y1" w:colFirst="0" w:colLast="0"/>
      <w:bookmarkEnd w:id="3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Policy Development</w:t>
      </w:r>
    </w:p>
    <w:p w14:paraId="00000012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stewards develop, implement and monitor the research data management policy and strategy for the institute, department or project, including services.</w:t>
      </w:r>
    </w:p>
    <w:p w14:paraId="00000013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14" w14:textId="46AD67EF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Arial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Use the Learn RDM toolkit to check review the relevant elements of a successful research data management policy</w:t>
      </w:r>
      <w:r w:rsidR="00070B5E"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  <w:r w:rsidRPr="00F42E5E">
        <w:rPr>
          <w:rFonts w:asciiTheme="majorHAnsi" w:eastAsia="Calibri" w:hAnsiTheme="majorHAnsi" w:cstheme="majorHAnsi"/>
          <w:b/>
          <w:sz w:val="22"/>
          <w:szCs w:val="22"/>
          <w:lang w:val="en-GB"/>
        </w:rPr>
        <w:br/>
      </w:r>
      <w:hyperlink r:id="rId7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edu.nl/ydmuv</w:t>
        </w:r>
      </w:hyperlink>
    </w:p>
    <w:p w14:paraId="00000015" w14:textId="77777777" w:rsidR="008E1C57" w:rsidRPr="00F42E5E" w:rsidRDefault="008E1C57" w:rsidP="00080089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</w:p>
    <w:p w14:paraId="00000016" w14:textId="0229ACC7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Use the resources of DCC and RDNL to learn how to develop and deliver effective data management services; also review LCRDM Put into Practice to ensure </w:t>
      </w:r>
      <w:r w:rsidR="00070B5E"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that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appropriate local infrastructures and services are in place to support researchers,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8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edu.nl/br77j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&amp; </w:t>
      </w:r>
      <w:hyperlink r:id="rId9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edu.nl/aq6y4</w:t>
        </w:r>
      </w:hyperlink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&amp; </w:t>
      </w:r>
      <w:hyperlink r:id="rId10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edu.nl/43pqf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</w:p>
    <w:p w14:paraId="00000017" w14:textId="605C0EB7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Health-RI facilitates the optimal use of knowledge, tools, facilities, healt</w:t>
      </w:r>
      <w:r w:rsidR="00070B5E"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h data and samples in personalis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ed medicine and health; while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the CESSDA Data Management Expert Guide might help data stewards working with social science data,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11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edu.nl/ajy6k</w:t>
        </w:r>
      </w:hyperlink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&amp; </w:t>
      </w:r>
      <w:hyperlink r:id="rId12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edu.nl/ug3w9</w:t>
        </w:r>
      </w:hyperlink>
    </w:p>
    <w:p w14:paraId="00000018" w14:textId="77777777" w:rsidR="008E1C57" w:rsidRPr="00F42E5E" w:rsidRDefault="008E1C57" w:rsidP="00080089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19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4" w:name="_mjck18q5ara3" w:colFirst="0" w:colLast="0"/>
      <w:bookmarkEnd w:id="4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Management Plans</w:t>
      </w:r>
    </w:p>
    <w:p w14:paraId="0000001A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stewards help researchers write and implement effective data management plans in the institute, department or project.</w:t>
      </w:r>
    </w:p>
    <w:p w14:paraId="0000001B" w14:textId="77777777" w:rsidR="008E1C57" w:rsidRPr="00F42E5E" w:rsidRDefault="008E1C57" w:rsidP="00080089">
      <w:pPr>
        <w:widowControl w:val="0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1C" w14:textId="77777777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Understand the life of research data with examples of data life cycles at JISC and RDNL,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  <w:hyperlink r:id="rId13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edu.nl/p4nke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14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edu.nl/j8cr6</w:t>
        </w:r>
      </w:hyperlink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</w:p>
    <w:p w14:paraId="670703CB" w14:textId="77777777" w:rsidR="0074346B" w:rsidRPr="00F42E5E" w:rsidRDefault="0074346B">
      <w:pPr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 w:type="page"/>
      </w:r>
    </w:p>
    <w:p w14:paraId="0000001D" w14:textId="457650D0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lastRenderedPageBreak/>
        <w:t xml:space="preserve">Help researchers to 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write and implement effective data management plans via DMPonline, the DCC and the LIBER catalog</w:t>
      </w:r>
      <w:r w:rsidR="00070B5E"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ue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of public DMPs, and outreach materials like the LCRDM Ten Tips for Writing a DMP; the RDMOrganiser might also be of help for institutions and researchers</w:t>
      </w:r>
      <w:r w:rsidR="00070B5E"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15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edu.nl/qxtbt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16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edu.nl/7abtb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17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edu.nl/hh8yk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18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edu.nl/w7r8k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19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edu.nl/hbpbh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br/>
      </w:r>
    </w:p>
    <w:p w14:paraId="0000001E" w14:textId="77777777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The following resources might help you to review and/or assess the data management plans written by your researchers,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20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edu.nl/hhxf8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21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edu.nl/fq8vr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22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edu.nl/uyunh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23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edu.nl/3xd6b</w:t>
        </w:r>
      </w:hyperlink>
    </w:p>
    <w:p w14:paraId="0000001F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highlight w:val="red"/>
          <w:lang w:val="en-GB"/>
        </w:rPr>
      </w:pPr>
    </w:p>
    <w:p w14:paraId="00000020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5" w:name="_1lp8nbv8nzd" w:colFirst="0" w:colLast="0"/>
      <w:bookmarkEnd w:id="5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Compliance</w:t>
      </w:r>
    </w:p>
    <w:p w14:paraId="00000021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stewards facilitate the compliance of research at their institute, department or project with relevant legal and ethical standards.</w:t>
      </w:r>
    </w:p>
    <w:p w14:paraId="00000022" w14:textId="77777777" w:rsidR="008E1C57" w:rsidRPr="00F42E5E" w:rsidRDefault="008E1C57" w:rsidP="00080089">
      <w:pPr>
        <w:widowControl w:val="0"/>
        <w:spacing w:line="276" w:lineRule="auto"/>
        <w:ind w:left="720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23" w14:textId="034D276C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Check out the Netherlands Code of Conduct for Research Integrity and the Data Ethics Decision Aid; for social and </w:t>
      </w:r>
      <w:r w:rsidR="00070B5E"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behavioural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sciences, Nethics might be of use,</w:t>
      </w:r>
    </w:p>
    <w:p w14:paraId="00000024" w14:textId="77777777" w:rsidR="008E1C57" w:rsidRPr="00F42E5E" w:rsidRDefault="003369A2" w:rsidP="00080089">
      <w:pPr>
        <w:widowControl w:val="0"/>
        <w:spacing w:line="276" w:lineRule="auto"/>
        <w:ind w:firstLine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  <w:hyperlink r:id="rId24">
        <w:r w:rsidR="00BD0408"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edu.nl/djguy</w:t>
        </w:r>
      </w:hyperlink>
      <w:r w:rsidR="00BD0408"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BD0408"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="00BD0408"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25">
        <w:r w:rsidR="00BD0408"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edu.nl/f3bbm</w:t>
        </w:r>
      </w:hyperlink>
      <w:r w:rsidR="00BD0408"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BD0408"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="00BD0408"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26">
        <w:r w:rsidR="00BD0408"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edu.nl/rrvjq</w:t>
        </w:r>
      </w:hyperlink>
    </w:p>
    <w:p w14:paraId="00000025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26" w14:textId="77777777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Read the guidelines for privacy, the General Data Protection Regulation, for data protection and security, and check out the Erasmus University’s Privacy and Security app,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27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edu.nl/qaj6j</w:t>
        </w:r>
      </w:hyperlink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&amp; </w:t>
      </w:r>
      <w:hyperlink r:id="rId28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edu.nl/6qqby</w:t>
        </w:r>
      </w:hyperlink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&amp; </w:t>
      </w:r>
      <w:hyperlink r:id="rId29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highlight w:val="white"/>
            <w:lang w:val="en-GB"/>
          </w:rPr>
          <w:t>edu.nl/ewxpe</w:t>
        </w:r>
      </w:hyperlink>
    </w:p>
    <w:p w14:paraId="00000027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b/>
          <w:sz w:val="22"/>
          <w:szCs w:val="22"/>
          <w:lang w:val="en-GB"/>
        </w:rPr>
      </w:pPr>
    </w:p>
    <w:p w14:paraId="00000028" w14:textId="77777777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 w:hanging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Read the guidelines for data and software reuse and licencing,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30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edu.nl/3ujnt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31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edu.nl/gdyy9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32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edu.nl/6bn3d</w:t>
        </w:r>
      </w:hyperlink>
      <w:r w:rsidRPr="00F42E5E">
        <w:rPr>
          <w:rFonts w:asciiTheme="majorHAnsi" w:eastAsia="Calibri" w:hAnsiTheme="majorHAnsi" w:cstheme="majorHAnsi"/>
          <w:b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&amp; </w:t>
      </w:r>
      <w:hyperlink r:id="rId33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edu.nl/uwwcg</w:t>
        </w:r>
      </w:hyperlink>
      <w:r w:rsidRPr="00F42E5E">
        <w:rPr>
          <w:rFonts w:asciiTheme="majorHAnsi" w:eastAsia="Calibri" w:hAnsiTheme="majorHAnsi" w:cstheme="majorHAnsi"/>
          <w:b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34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edu.nl/hyvtv</w:t>
        </w:r>
      </w:hyperlink>
    </w:p>
    <w:p w14:paraId="00000029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Roboto" w:hAnsiTheme="majorHAnsi" w:cstheme="majorHAnsi"/>
          <w:color w:val="3C4043"/>
          <w:sz w:val="22"/>
          <w:szCs w:val="22"/>
          <w:highlight w:val="white"/>
          <w:lang w:val="en-GB"/>
        </w:rPr>
      </w:pPr>
    </w:p>
    <w:p w14:paraId="0000002A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6" w:name="_cmpjqfjsbeqv" w:colFirst="0" w:colLast="0"/>
      <w:bookmarkEnd w:id="6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Reference &amp; Outreach</w:t>
      </w:r>
    </w:p>
    <w:p w14:paraId="0000002B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stewards answer questions about data from researchers and students in the institute, department or project, and conduct outreach to assess their data needs.</w:t>
      </w:r>
    </w:p>
    <w:p w14:paraId="0000002C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2D" w14:textId="77777777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To create awareness and engage the researchers at your organisation, get inspired by the Engaging Researchers Cookbook,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35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edu.nl/d7f98</w:t>
        </w:r>
      </w:hyperlink>
    </w:p>
    <w:p w14:paraId="0000002E" w14:textId="77777777" w:rsidR="008E1C57" w:rsidRPr="00F42E5E" w:rsidRDefault="008E1C57" w:rsidP="00080089">
      <w:pPr>
        <w:widowControl w:val="0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2F" w14:textId="77777777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Facilitate a community of researchers who are interested in communicating to the larger community, like the Data Champion Initiative, or join the Open Science Communities,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36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edu.nl/mgxe3</w:t>
        </w:r>
      </w:hyperlink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&amp; </w:t>
      </w:r>
      <w:hyperlink r:id="rId37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edu.nl/xrt9m</w:t>
        </w:r>
      </w:hyperlink>
    </w:p>
    <w:p w14:paraId="00000030" w14:textId="77777777" w:rsidR="008E1C57" w:rsidRPr="00F42E5E" w:rsidRDefault="008E1C57" w:rsidP="00080089">
      <w:pPr>
        <w:widowControl w:val="0"/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</w:p>
    <w:p w14:paraId="00000031" w14:textId="41EE0445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Develop engagement materials, such as the Best Practices of Data Management by DataOne or</w:t>
      </w:r>
      <w:r w:rsidR="00070B5E"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the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RDM Starter Kit by GOFAIR, and contribute to the Turing Way,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38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edu.nl/4tgtk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39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edu.nl/bffv4</w:t>
        </w:r>
      </w:hyperlink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&amp; </w:t>
      </w:r>
      <w:hyperlink r:id="rId40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edu.nl/feukf</w:t>
        </w:r>
      </w:hyperlink>
    </w:p>
    <w:p w14:paraId="00000032" w14:textId="77777777" w:rsidR="008E1C57" w:rsidRPr="00F42E5E" w:rsidRDefault="008E1C57" w:rsidP="00080089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33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7" w:name="_yf1c98vwhcps" w:colFirst="0" w:colLast="0"/>
      <w:bookmarkEnd w:id="7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Learning Resources</w:t>
      </w:r>
    </w:p>
    <w:p w14:paraId="00000034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stewards help people in the institute, department or project to increase their knowledge and skills on research data management.</w:t>
      </w:r>
    </w:p>
    <w:p w14:paraId="00000036" w14:textId="6326A116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lastRenderedPageBreak/>
        <w:t>Check out the training resources for data stewards, including train-the-trainer packages</w:t>
      </w:r>
      <w:r w:rsidR="00070B5E"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41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edu.nl/6j4nd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42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edu.nl/u6fqg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43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edu.nl/rjxqq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&amp; </w:t>
      </w:r>
      <w:hyperlink r:id="rId44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edu.nl/x3jb6</w:t>
        </w:r>
      </w:hyperlink>
    </w:p>
    <w:p w14:paraId="00000037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38" w14:textId="77777777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There is a comprehensive introduction for research data supporters in general available,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45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edu.nl/d38n7</w:t>
        </w:r>
      </w:hyperlink>
    </w:p>
    <w:p w14:paraId="00000039" w14:textId="77777777" w:rsidR="008E1C57" w:rsidRPr="00F42E5E" w:rsidRDefault="008E1C57" w:rsidP="00080089">
      <w:pPr>
        <w:widowControl w:val="0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3A" w14:textId="77777777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Check out these foundational coding and data science skills to refer researchers to,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br/>
      </w:r>
      <w:hyperlink r:id="rId46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edu.nl/tg7tt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&amp; </w:t>
      </w:r>
      <w:hyperlink r:id="rId47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edu.nl/3hcxv</w:t>
        </w:r>
      </w:hyperlink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&amp; </w:t>
      </w:r>
      <w:hyperlink r:id="rId48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edu.nl/feukf</w:t>
        </w:r>
      </w:hyperlink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 &amp; </w:t>
      </w:r>
      <w:hyperlink r:id="rId49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edu.nl/tqrhc</w:t>
        </w:r>
      </w:hyperlink>
    </w:p>
    <w:p w14:paraId="0000003B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3C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8" w:name="_lvhmtk5f6vmd" w:colFirst="0" w:colLast="0"/>
      <w:bookmarkEnd w:id="8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Community of Practice</w:t>
      </w:r>
    </w:p>
    <w:p w14:paraId="0000003D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To develop solutions and share best practices, data stewards are connected with a larger network of aligned expertise areas and organisations inside and outside the institute, department or project.</w:t>
      </w:r>
    </w:p>
    <w:p w14:paraId="0000003E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3F" w14:textId="77777777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Examples of support communities are the LCRDM Pool of Experts, the DTL Data Stewards Interest Group and the UKB Working Group on Research Data,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50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edu.nl/dd8hj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51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edu.nl/jgccq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52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edu.nl/34rdb</w:t>
        </w:r>
      </w:hyperlink>
    </w:p>
    <w:p w14:paraId="00000040" w14:textId="77777777" w:rsidR="008E1C57" w:rsidRPr="00F42E5E" w:rsidRDefault="008E1C57" w:rsidP="00080089">
      <w:pPr>
        <w:widowControl w:val="0"/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41" w14:textId="77777777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Subscribe to a mailing list to keep in touch with colleagues and receive updates about developments, for instance via the LCRDM national or the JISC international mailing list,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53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edu.nl/7yhf6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54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edu.nl/trrh4</w:t>
        </w:r>
      </w:hyperlink>
    </w:p>
    <w:p w14:paraId="00000042" w14:textId="77777777" w:rsidR="008E1C57" w:rsidRPr="00F42E5E" w:rsidRDefault="008E1C57" w:rsidP="00080089">
      <w:pPr>
        <w:widowControl w:val="0"/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43" w14:textId="141A813F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Join the Research Data Alliance! Belong to an international community and help build social and technical bridges to enable data sharing</w:t>
      </w:r>
      <w:r w:rsidR="00FC332B"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;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</w:t>
      </w:r>
      <w:r w:rsidR="00FC332B"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j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oin the RDA activities in the Netherlands!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55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edu.nl/gxgm4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56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edu.nl/74myw</w:t>
        </w:r>
      </w:hyperlink>
    </w:p>
    <w:p w14:paraId="00000044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highlight w:val="yellow"/>
          <w:lang w:val="en-GB"/>
        </w:rPr>
      </w:pPr>
    </w:p>
    <w:p w14:paraId="00000045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9" w:name="_n7zubtxjand7" w:colFirst="0" w:colLast="0"/>
      <w:bookmarkEnd w:id="9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Metadata</w:t>
      </w:r>
    </w:p>
    <w:p w14:paraId="00000046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stewards facilitate the alignment of research in the institute, department or project to the FAIR data principles and the principles of Open Science.</w:t>
      </w:r>
    </w:p>
    <w:p w14:paraId="00000047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48" w14:textId="77777777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Learn about the FAIR data principles to understand the importance of metadata, and create awareness in the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institute, department or project,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57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edu.nl/knb87</w:t>
        </w:r>
      </w:hyperlink>
    </w:p>
    <w:p w14:paraId="00000049" w14:textId="77777777" w:rsidR="008E1C57" w:rsidRPr="00F42E5E" w:rsidRDefault="008E1C57" w:rsidP="00080089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0000004A" w14:textId="77777777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Determine what metadata standard and data formats are appropriate to recommend or apply,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58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edu.nl/ct8en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59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edu.nl/xdubh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60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edu.nl/nbq8d</w:t>
        </w:r>
      </w:hyperlink>
    </w:p>
    <w:p w14:paraId="0000004B" w14:textId="77777777" w:rsidR="008E1C57" w:rsidRPr="00F42E5E" w:rsidRDefault="008E1C57" w:rsidP="00080089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4C" w14:textId="77777777" w:rsidR="008E1C57" w:rsidRPr="00F42E5E" w:rsidRDefault="00BD0408" w:rsidP="00080089">
      <w:pPr>
        <w:pStyle w:val="Kop3"/>
        <w:widowControl w:val="0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10" w:name="_gm2m98zjagp" w:colFirst="0" w:colLast="0"/>
      <w:bookmarkEnd w:id="10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Digital Preservation &amp; Repositories</w:t>
      </w:r>
    </w:p>
    <w:p w14:paraId="0000004D" w14:textId="77777777" w:rsidR="008E1C57" w:rsidRPr="00F42E5E" w:rsidRDefault="00BD0408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stewards identify the requirements and availability of infrastructure and support for long term archiving of data of the institute, department or project, including sustainable and legitimate access to data.</w:t>
      </w:r>
    </w:p>
    <w:p w14:paraId="0000004E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35673171" w14:textId="77777777" w:rsidR="0074346B" w:rsidRPr="00F42E5E" w:rsidRDefault="0074346B">
      <w:pPr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 w:type="page"/>
      </w:r>
    </w:p>
    <w:p w14:paraId="0000004F" w14:textId="1329607C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lastRenderedPageBreak/>
        <w:t>Find tools that are available to help with digital preservation using the Digital Preservation Handbook, and take a look at best practices in software archiving,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61">
        <w:r w:rsidR="00A77692"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edu.nl/vaxwg</w:t>
        </w:r>
      </w:hyperlink>
      <w:r w:rsidR="00A77692"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="00A77692"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&amp; </w:t>
      </w:r>
      <w:hyperlink r:id="rId62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edu.nl/u4yvj</w:t>
        </w:r>
      </w:hyperlink>
    </w:p>
    <w:p w14:paraId="00000050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</w:p>
    <w:p w14:paraId="00000051" w14:textId="77777777" w:rsidR="008E1C57" w:rsidRPr="00F42E5E" w:rsidRDefault="00BD0408" w:rsidP="00080089">
      <w:pPr>
        <w:widowControl w:val="0"/>
        <w:numPr>
          <w:ilvl w:val="0"/>
          <w:numId w:val="1"/>
        </w:numPr>
        <w:spacing w:line="276" w:lineRule="auto"/>
        <w:ind w:left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Understand vocabularies and standards for digital archives, and take a look at trustworthy digital repository certifications,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63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edu.nl/nn9vx</w:t>
        </w:r>
      </w:hyperlink>
    </w:p>
    <w:p w14:paraId="00000052" w14:textId="77777777" w:rsidR="008E1C57" w:rsidRPr="00F42E5E" w:rsidRDefault="008E1C57" w:rsidP="00080089">
      <w:pPr>
        <w:widowControl w:val="0"/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</w:pPr>
    </w:p>
    <w:p w14:paraId="00000053" w14:textId="77777777" w:rsidR="008E1C57" w:rsidRPr="00F42E5E" w:rsidRDefault="00BD0408" w:rsidP="00080089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Find an appropriate repository by searching the re3data.org registry, the FAIRsharing registry, 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  <w:t>the Springer Nature list of repositories, the DataCite Repository Finder, or follow the archiving tips by RDNL; don’t forget the Dutch data repositories DANS EASY and 4TU.ResearchData; Zenodo might come in handy where integration with GitHub and code sharing is necessary,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br/>
      </w:r>
      <w:hyperlink r:id="rId64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edu.nl/uq3qj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65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edu.nl/xdubh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66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edu.nl/jcqru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 xml:space="preserve">&amp; </w:t>
      </w:r>
      <w:hyperlink r:id="rId67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edu.nl/ftk48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68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edu.nl/9ttbm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69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edu.nl/gdgtw</w:t>
        </w:r>
      </w:hyperlink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&amp;</w:t>
      </w:r>
      <w:r w:rsidRPr="00F42E5E">
        <w:rPr>
          <w:rFonts w:asciiTheme="majorHAnsi" w:eastAsia="Calibri" w:hAnsiTheme="majorHAnsi" w:cstheme="majorHAnsi"/>
          <w:color w:val="BBC808"/>
          <w:sz w:val="22"/>
          <w:szCs w:val="22"/>
          <w:lang w:val="en-GB"/>
        </w:rPr>
        <w:t xml:space="preserve"> </w:t>
      </w:r>
      <w:hyperlink r:id="rId70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edu.nl/m9r6p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71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edu.nl/fpnvf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&amp; </w:t>
      </w:r>
      <w:hyperlink r:id="rId72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edu.nl/qja33</w:t>
        </w:r>
      </w:hyperlink>
    </w:p>
    <w:p w14:paraId="00000054" w14:textId="77777777" w:rsidR="008E1C57" w:rsidRPr="00F42E5E" w:rsidRDefault="008E1C57" w:rsidP="00080089">
      <w:pPr>
        <w:widowControl w:val="0"/>
        <w:spacing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</w:p>
    <w:p w14:paraId="00000055" w14:textId="77777777" w:rsidR="008E1C57" w:rsidRPr="00F42E5E" w:rsidRDefault="00BD0408" w:rsidP="00080089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theme="majorHAnsi"/>
          <w:sz w:val="22"/>
          <w:szCs w:val="22"/>
          <w:lang w:val="en-GB"/>
        </w:rPr>
      </w:pPr>
      <w:bookmarkStart w:id="11" w:name="_tm00inbzqg15" w:colFirst="0" w:colLast="0"/>
      <w:bookmarkEnd w:id="11"/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Contact Information</w:t>
      </w:r>
    </w:p>
    <w:p w14:paraId="00000056" w14:textId="2C59ED27" w:rsidR="008E1C57" w:rsidRPr="00F42E5E" w:rsidRDefault="00BD0408" w:rsidP="00080089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</w:pP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This document is an audience-specific version (for </w:t>
      </w:r>
      <w:r w:rsidRPr="00F42E5E">
        <w:rPr>
          <w:rFonts w:asciiTheme="majorHAnsi" w:eastAsia="Calibri" w:hAnsiTheme="majorHAnsi" w:cstheme="majorHAnsi"/>
          <w:sz w:val="22"/>
          <w:szCs w:val="22"/>
          <w:lang w:val="en-GB"/>
        </w:rPr>
        <w:t>data stewards)</w:t>
      </w:r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 of the 23 Things for the Dutch community, created by the LCRDM task group RDA 23 Things (</w:t>
      </w:r>
      <w:hyperlink r:id="rId73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lcrdm.nl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). The original 23 Things can be found at </w:t>
      </w:r>
      <w:hyperlink r:id="rId74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edu.nl/w7e34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 xml:space="preserve">, the LCRDM adaption for the Dutch community can be found at </w:t>
      </w:r>
      <w:hyperlink r:id="rId75">
        <w:r w:rsidRPr="00F42E5E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doi.org/10.5281/zenodo.3465895</w:t>
        </w:r>
      </w:hyperlink>
      <w:r w:rsidRPr="00F42E5E">
        <w:rPr>
          <w:rFonts w:asciiTheme="majorHAnsi" w:eastAsia="Calibri" w:hAnsiTheme="majorHAnsi" w:cstheme="majorHAnsi"/>
          <w:color w:val="2C2C2B"/>
          <w:sz w:val="22"/>
          <w:szCs w:val="22"/>
          <w:lang w:val="en-GB"/>
        </w:rPr>
        <w:t>. If you have any relevant resources for the 23 Things, please contact the LCRDM coordinator.</w:t>
      </w:r>
    </w:p>
    <w:p w14:paraId="10EBB654" w14:textId="3DBE8118" w:rsidR="0074346B" w:rsidRPr="00F42E5E" w:rsidRDefault="0074346B" w:rsidP="00080089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theme="majorHAnsi"/>
          <w:sz w:val="22"/>
          <w:szCs w:val="22"/>
          <w:highlight w:val="yellow"/>
          <w:lang w:val="en-GB"/>
        </w:rPr>
      </w:pPr>
    </w:p>
    <w:p w14:paraId="506B419F" w14:textId="3B5AA77D" w:rsidR="0074346B" w:rsidRPr="00F42E5E" w:rsidRDefault="0074346B" w:rsidP="00080089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F42E5E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For the links in this resource: retrieval date April 17, 2020.</w:t>
      </w:r>
    </w:p>
    <w:sectPr w:rsidR="0074346B" w:rsidRPr="00F42E5E" w:rsidSect="004B5D6D">
      <w:headerReference w:type="default" r:id="rId76"/>
      <w:footerReference w:type="even" r:id="rId77"/>
      <w:footerReference w:type="default" r:id="rId78"/>
      <w:pgSz w:w="11909" w:h="16834"/>
      <w:pgMar w:top="1417" w:right="1417" w:bottom="1417" w:left="1417" w:header="720" w:footer="7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4B722" w14:textId="77777777" w:rsidR="003369A2" w:rsidRDefault="003369A2" w:rsidP="00CF262B">
      <w:r>
        <w:separator/>
      </w:r>
    </w:p>
  </w:endnote>
  <w:endnote w:type="continuationSeparator" w:id="0">
    <w:p w14:paraId="4D271292" w14:textId="77777777" w:rsidR="003369A2" w:rsidRDefault="003369A2" w:rsidP="00CF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inanummer"/>
      </w:rPr>
      <w:id w:val="1944490171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2C2102F3" w14:textId="4C9C2BC7" w:rsidR="00CF262B" w:rsidRDefault="00CF262B" w:rsidP="00FD0707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6761C074" w14:textId="77777777" w:rsidR="00CF262B" w:rsidRDefault="00CF262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inanummer"/>
      </w:rPr>
      <w:id w:val="-12301191"/>
      <w:docPartObj>
        <w:docPartGallery w:val="Page Numbers (Bottom of Page)"/>
        <w:docPartUnique/>
      </w:docPartObj>
    </w:sdtPr>
    <w:sdtEndPr>
      <w:rPr>
        <w:rStyle w:val="Paginanummer"/>
        <w:rFonts w:asciiTheme="majorHAnsi" w:hAnsiTheme="majorHAnsi" w:cstheme="majorHAnsi"/>
        <w:sz w:val="22"/>
        <w:szCs w:val="22"/>
      </w:rPr>
    </w:sdtEndPr>
    <w:sdtContent>
      <w:p w14:paraId="5D467461" w14:textId="6F0556B7" w:rsidR="00CF262B" w:rsidRPr="00CF262B" w:rsidRDefault="00CF262B" w:rsidP="00FD0707">
        <w:pPr>
          <w:pStyle w:val="Voettekst"/>
          <w:framePr w:wrap="none" w:vAnchor="text" w:hAnchor="margin" w:xAlign="center" w:y="1"/>
          <w:rPr>
            <w:rStyle w:val="Paginanummer"/>
            <w:rFonts w:asciiTheme="majorHAnsi" w:hAnsiTheme="majorHAnsi" w:cstheme="majorHAnsi"/>
            <w:sz w:val="22"/>
            <w:szCs w:val="22"/>
          </w:rPr>
        </w:pPr>
        <w:r w:rsidRPr="00CF262B">
          <w:rPr>
            <w:rStyle w:val="Paginanummer"/>
            <w:rFonts w:asciiTheme="majorHAnsi" w:hAnsiTheme="majorHAnsi" w:cstheme="majorHAnsi"/>
            <w:sz w:val="22"/>
            <w:szCs w:val="22"/>
          </w:rPr>
          <w:fldChar w:fldCharType="begin"/>
        </w:r>
        <w:r w:rsidRPr="00CF262B">
          <w:rPr>
            <w:rStyle w:val="Paginanummer"/>
            <w:rFonts w:asciiTheme="majorHAnsi" w:hAnsiTheme="majorHAnsi" w:cstheme="majorHAnsi"/>
            <w:sz w:val="22"/>
            <w:szCs w:val="22"/>
          </w:rPr>
          <w:instrText xml:space="preserve"> PAGE </w:instrText>
        </w:r>
        <w:r w:rsidRPr="00CF262B">
          <w:rPr>
            <w:rStyle w:val="Paginanummer"/>
            <w:rFonts w:asciiTheme="majorHAnsi" w:hAnsiTheme="majorHAnsi" w:cstheme="majorHAnsi"/>
            <w:sz w:val="22"/>
            <w:szCs w:val="22"/>
          </w:rPr>
          <w:fldChar w:fldCharType="separate"/>
        </w:r>
        <w:r w:rsidRPr="00CF262B">
          <w:rPr>
            <w:rStyle w:val="Paginanummer"/>
            <w:rFonts w:asciiTheme="majorHAnsi" w:hAnsiTheme="majorHAnsi" w:cstheme="majorHAnsi"/>
            <w:noProof/>
            <w:sz w:val="22"/>
            <w:szCs w:val="22"/>
          </w:rPr>
          <w:t>1</w:t>
        </w:r>
        <w:r w:rsidRPr="00CF262B">
          <w:rPr>
            <w:rStyle w:val="Paginanummer"/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3D756F95" w14:textId="77777777" w:rsidR="00CF262B" w:rsidRDefault="00CF262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351BE" w14:textId="77777777" w:rsidR="003369A2" w:rsidRDefault="003369A2" w:rsidP="00CF262B">
      <w:r>
        <w:separator/>
      </w:r>
    </w:p>
  </w:footnote>
  <w:footnote w:type="continuationSeparator" w:id="0">
    <w:p w14:paraId="6B4A84AC" w14:textId="77777777" w:rsidR="003369A2" w:rsidRDefault="003369A2" w:rsidP="00CF2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87AB1" w14:textId="77777777" w:rsidR="0074346B" w:rsidRDefault="0074346B" w:rsidP="0074346B">
    <w:pPr>
      <w:pStyle w:val="Koptekst"/>
      <w:jc w:val="right"/>
    </w:pPr>
    <w:r>
      <w:rPr>
        <w:noProof/>
      </w:rPr>
      <w:drawing>
        <wp:inline distT="0" distB="0" distL="0" distR="0" wp14:anchorId="39E37F46" wp14:editId="679660F1">
          <wp:extent cx="2456155" cy="541867"/>
          <wp:effectExtent l="0" t="0" r="0" b="4445"/>
          <wp:docPr id="2" name="Afbeelding 2" descr="/var/folders/y_/0zg6r8rj0qq4cj9t8t5kdvwds83xwv/T/com.microsoft.Word/Content.MSO/C912F8C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/var/folders/y_/0zg6r8rj0qq4cj9t8t5kdvwds83xwv/T/com.microsoft.Word/Content.MSO/C912F8C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555" cy="54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4D9E">
      <w:t xml:space="preserve"> </w:t>
    </w:r>
    <w:r>
      <w:rPr>
        <w:noProof/>
      </w:rPr>
      <w:drawing>
        <wp:inline distT="0" distB="0" distL="0" distR="0" wp14:anchorId="0F11E674" wp14:editId="3CC2AF02">
          <wp:extent cx="905934" cy="589328"/>
          <wp:effectExtent l="0" t="0" r="0" b="0"/>
          <wp:docPr id="3" name="Afbeelding 3" descr="/var/folders/y_/0zg6r8rj0qq4cj9t8t5kdvwds83xwv/T/com.microsoft.Word/Content.MSO/F2C7821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/var/folders/y_/0zg6r8rj0qq4cj9t8t5kdvwds83xwv/T/com.microsoft.Word/Content.MSO/F2C78216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827" cy="595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85124F" w14:textId="77777777" w:rsidR="0074346B" w:rsidRDefault="0074346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B1817"/>
    <w:multiLevelType w:val="multilevel"/>
    <w:tmpl w:val="DA6864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C57"/>
    <w:rsid w:val="00070B5E"/>
    <w:rsid w:val="00080089"/>
    <w:rsid w:val="00234476"/>
    <w:rsid w:val="003369A2"/>
    <w:rsid w:val="003B4A27"/>
    <w:rsid w:val="00451972"/>
    <w:rsid w:val="004B5D6D"/>
    <w:rsid w:val="004D1E9D"/>
    <w:rsid w:val="0052059E"/>
    <w:rsid w:val="00526526"/>
    <w:rsid w:val="0074346B"/>
    <w:rsid w:val="007C2920"/>
    <w:rsid w:val="008E1C57"/>
    <w:rsid w:val="00977AAF"/>
    <w:rsid w:val="00A77692"/>
    <w:rsid w:val="00AE0935"/>
    <w:rsid w:val="00B30D6F"/>
    <w:rsid w:val="00BD0408"/>
    <w:rsid w:val="00C1678A"/>
    <w:rsid w:val="00C92D26"/>
    <w:rsid w:val="00CF262B"/>
    <w:rsid w:val="00F42E5E"/>
    <w:rsid w:val="00FC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0A51B"/>
  <w15:docId w15:val="{F87EFF8B-7B73-ED44-9041-A9F4DFC7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outlineLvl w:val="0"/>
    </w:pPr>
    <w:rPr>
      <w:rFonts w:ascii="Calibri" w:eastAsia="Calibri" w:hAnsi="Calibri" w:cs="Calibri"/>
      <w:b/>
      <w:sz w:val="22"/>
      <w:szCs w:val="22"/>
      <w:highlight w:val="yellow"/>
    </w:rPr>
  </w:style>
  <w:style w:type="paragraph" w:styleId="Kop2">
    <w:name w:val="heading 2"/>
    <w:basedOn w:val="Standaard"/>
    <w:next w:val="Standaard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1678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1678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1678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1678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1678A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1678A"/>
    <w:rPr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78A"/>
    <w:rPr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CF262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F262B"/>
  </w:style>
  <w:style w:type="character" w:styleId="Paginanummer">
    <w:name w:val="page number"/>
    <w:basedOn w:val="Standaardalinea-lettertype"/>
    <w:uiPriority w:val="99"/>
    <w:semiHidden/>
    <w:unhideWhenUsed/>
    <w:rsid w:val="00CF262B"/>
  </w:style>
  <w:style w:type="paragraph" w:styleId="Koptekst">
    <w:name w:val="header"/>
    <w:basedOn w:val="Standaard"/>
    <w:link w:val="KoptekstChar"/>
    <w:uiPriority w:val="99"/>
    <w:unhideWhenUsed/>
    <w:rsid w:val="00CF262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F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.nl/rrvjq" TargetMode="External"/><Relationship Id="rId21" Type="http://schemas.openxmlformats.org/officeDocument/2006/relationships/hyperlink" Target="http://edu.nl/fq8vr" TargetMode="External"/><Relationship Id="rId42" Type="http://schemas.openxmlformats.org/officeDocument/2006/relationships/hyperlink" Target="https://edu.nl/u6fqg" TargetMode="External"/><Relationship Id="rId47" Type="http://schemas.openxmlformats.org/officeDocument/2006/relationships/hyperlink" Target="http://edu.nl/3hcxv" TargetMode="External"/><Relationship Id="rId63" Type="http://schemas.openxmlformats.org/officeDocument/2006/relationships/hyperlink" Target="http://edu.nl/nn9vx" TargetMode="External"/><Relationship Id="rId68" Type="http://schemas.openxmlformats.org/officeDocument/2006/relationships/hyperlink" Target="https://edu.nl/9ttbm" TargetMode="External"/><Relationship Id="rId16" Type="http://schemas.openxmlformats.org/officeDocument/2006/relationships/hyperlink" Target="http://edu.nl/7abtb" TargetMode="External"/><Relationship Id="rId11" Type="http://schemas.openxmlformats.org/officeDocument/2006/relationships/hyperlink" Target="http://edu.nl/ajy6k" TargetMode="External"/><Relationship Id="rId24" Type="http://schemas.openxmlformats.org/officeDocument/2006/relationships/hyperlink" Target="http://edu.nl/djguy" TargetMode="External"/><Relationship Id="rId32" Type="http://schemas.openxmlformats.org/officeDocument/2006/relationships/hyperlink" Target="http://edu.nl/6bn3d" TargetMode="External"/><Relationship Id="rId37" Type="http://schemas.openxmlformats.org/officeDocument/2006/relationships/hyperlink" Target="http://edu.nl/xrt9m" TargetMode="External"/><Relationship Id="rId40" Type="http://schemas.openxmlformats.org/officeDocument/2006/relationships/hyperlink" Target="https://edu.nl/feukf" TargetMode="External"/><Relationship Id="rId45" Type="http://schemas.openxmlformats.org/officeDocument/2006/relationships/hyperlink" Target="http://edu.nl/d38n7" TargetMode="External"/><Relationship Id="rId53" Type="http://schemas.openxmlformats.org/officeDocument/2006/relationships/hyperlink" Target="https://edu.nl/7yhf6" TargetMode="External"/><Relationship Id="rId58" Type="http://schemas.openxmlformats.org/officeDocument/2006/relationships/hyperlink" Target="http://edu.nl/ct8en" TargetMode="External"/><Relationship Id="rId66" Type="http://schemas.openxmlformats.org/officeDocument/2006/relationships/hyperlink" Target="https://edu.nl/jcqru" TargetMode="External"/><Relationship Id="rId74" Type="http://schemas.openxmlformats.org/officeDocument/2006/relationships/hyperlink" Target="http://edu.nl/w7e34" TargetMode="Externa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edu.nl/vaxwg" TargetMode="External"/><Relationship Id="rId19" Type="http://schemas.openxmlformats.org/officeDocument/2006/relationships/hyperlink" Target="https://edu.nl/hbpbh" TargetMode="External"/><Relationship Id="rId14" Type="http://schemas.openxmlformats.org/officeDocument/2006/relationships/hyperlink" Target="http://edu.nl/j8cr6" TargetMode="External"/><Relationship Id="rId22" Type="http://schemas.openxmlformats.org/officeDocument/2006/relationships/hyperlink" Target="http://edu.nl/uyunh" TargetMode="External"/><Relationship Id="rId27" Type="http://schemas.openxmlformats.org/officeDocument/2006/relationships/hyperlink" Target="http://edu.nl/qaj6j" TargetMode="External"/><Relationship Id="rId30" Type="http://schemas.openxmlformats.org/officeDocument/2006/relationships/hyperlink" Target="http://edu.nl/3ujnt" TargetMode="External"/><Relationship Id="rId35" Type="http://schemas.openxmlformats.org/officeDocument/2006/relationships/hyperlink" Target="http://edu.nl/d7f98" TargetMode="External"/><Relationship Id="rId43" Type="http://schemas.openxmlformats.org/officeDocument/2006/relationships/hyperlink" Target="http://edu.nl/rjxqq" TargetMode="External"/><Relationship Id="rId48" Type="http://schemas.openxmlformats.org/officeDocument/2006/relationships/hyperlink" Target="https://edu.nl/feukf" TargetMode="External"/><Relationship Id="rId56" Type="http://schemas.openxmlformats.org/officeDocument/2006/relationships/hyperlink" Target="https://edu.nl/74myw" TargetMode="External"/><Relationship Id="rId64" Type="http://schemas.openxmlformats.org/officeDocument/2006/relationships/hyperlink" Target="https://edu.nl/uq3qj" TargetMode="External"/><Relationship Id="rId69" Type="http://schemas.openxmlformats.org/officeDocument/2006/relationships/hyperlink" Target="http://edu.nl/gdgtw" TargetMode="External"/><Relationship Id="rId77" Type="http://schemas.openxmlformats.org/officeDocument/2006/relationships/footer" Target="footer1.xml"/><Relationship Id="rId8" Type="http://schemas.openxmlformats.org/officeDocument/2006/relationships/hyperlink" Target="https://edu.nl/br77j" TargetMode="External"/><Relationship Id="rId51" Type="http://schemas.openxmlformats.org/officeDocument/2006/relationships/hyperlink" Target="http://edu.nl/jgccq" TargetMode="External"/><Relationship Id="rId72" Type="http://schemas.openxmlformats.org/officeDocument/2006/relationships/hyperlink" Target="https://edu.nl/qja33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edu.nl/ug3w9" TargetMode="External"/><Relationship Id="rId17" Type="http://schemas.openxmlformats.org/officeDocument/2006/relationships/hyperlink" Target="http://edu.nl/hh8yk" TargetMode="External"/><Relationship Id="rId25" Type="http://schemas.openxmlformats.org/officeDocument/2006/relationships/hyperlink" Target="http://edu.nl/f3bbm" TargetMode="External"/><Relationship Id="rId33" Type="http://schemas.openxmlformats.org/officeDocument/2006/relationships/hyperlink" Target="http://edu.nl/uwwcg" TargetMode="External"/><Relationship Id="rId38" Type="http://schemas.openxmlformats.org/officeDocument/2006/relationships/hyperlink" Target="http://edu.nl/4tgtk" TargetMode="External"/><Relationship Id="rId46" Type="http://schemas.openxmlformats.org/officeDocument/2006/relationships/hyperlink" Target="http://edu.nl/tg7tt" TargetMode="External"/><Relationship Id="rId59" Type="http://schemas.openxmlformats.org/officeDocument/2006/relationships/hyperlink" Target="http://edu.nl/xdubh" TargetMode="External"/><Relationship Id="rId67" Type="http://schemas.openxmlformats.org/officeDocument/2006/relationships/hyperlink" Target="https://edu.nl/ftk48" TargetMode="External"/><Relationship Id="rId20" Type="http://schemas.openxmlformats.org/officeDocument/2006/relationships/hyperlink" Target="http://edu.nl/hhxf8" TargetMode="External"/><Relationship Id="rId41" Type="http://schemas.openxmlformats.org/officeDocument/2006/relationships/hyperlink" Target="https://edu.nl/6j4nd" TargetMode="External"/><Relationship Id="rId54" Type="http://schemas.openxmlformats.org/officeDocument/2006/relationships/hyperlink" Target="https://edu.nl/trrh4" TargetMode="External"/><Relationship Id="rId62" Type="http://schemas.openxmlformats.org/officeDocument/2006/relationships/hyperlink" Target="https://edu.nl/u4yvj" TargetMode="External"/><Relationship Id="rId70" Type="http://schemas.openxmlformats.org/officeDocument/2006/relationships/hyperlink" Target="https://edu.nl/m9r6p" TargetMode="External"/><Relationship Id="rId75" Type="http://schemas.openxmlformats.org/officeDocument/2006/relationships/hyperlink" Target="http://doi.org/10.5281/zenodo.346589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edu.nl/qxtbt" TargetMode="External"/><Relationship Id="rId23" Type="http://schemas.openxmlformats.org/officeDocument/2006/relationships/hyperlink" Target="https://edu.nl/3xd6b" TargetMode="External"/><Relationship Id="rId28" Type="http://schemas.openxmlformats.org/officeDocument/2006/relationships/hyperlink" Target="http://edu.nl/6qqby" TargetMode="External"/><Relationship Id="rId36" Type="http://schemas.openxmlformats.org/officeDocument/2006/relationships/hyperlink" Target="https://edu.nl/mgxe3" TargetMode="External"/><Relationship Id="rId49" Type="http://schemas.openxmlformats.org/officeDocument/2006/relationships/hyperlink" Target="https://edu.nl/tqrhc" TargetMode="External"/><Relationship Id="rId57" Type="http://schemas.openxmlformats.org/officeDocument/2006/relationships/hyperlink" Target="http://edu.nl/knb87" TargetMode="External"/><Relationship Id="rId10" Type="http://schemas.openxmlformats.org/officeDocument/2006/relationships/hyperlink" Target="http://edu.nl/43pqf" TargetMode="External"/><Relationship Id="rId31" Type="http://schemas.openxmlformats.org/officeDocument/2006/relationships/hyperlink" Target="http://edu.nl/gdyy9" TargetMode="External"/><Relationship Id="rId44" Type="http://schemas.openxmlformats.org/officeDocument/2006/relationships/hyperlink" Target="http://edu.nl/x3jb6" TargetMode="External"/><Relationship Id="rId52" Type="http://schemas.openxmlformats.org/officeDocument/2006/relationships/hyperlink" Target="http://edu.nl/34rdb" TargetMode="External"/><Relationship Id="rId60" Type="http://schemas.openxmlformats.org/officeDocument/2006/relationships/hyperlink" Target="http://edu.nl/nbq8d" TargetMode="External"/><Relationship Id="rId65" Type="http://schemas.openxmlformats.org/officeDocument/2006/relationships/hyperlink" Target="http://edu.nl/xdubh" TargetMode="External"/><Relationship Id="rId73" Type="http://schemas.openxmlformats.org/officeDocument/2006/relationships/hyperlink" Target="http://lcrdm.nl" TargetMode="External"/><Relationship Id="rId78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edu.nl/aq6y4" TargetMode="External"/><Relationship Id="rId13" Type="http://schemas.openxmlformats.org/officeDocument/2006/relationships/hyperlink" Target="http://edu.nl/p4nke" TargetMode="External"/><Relationship Id="rId18" Type="http://schemas.openxmlformats.org/officeDocument/2006/relationships/hyperlink" Target="http://edu.nl/w7r8k" TargetMode="External"/><Relationship Id="rId39" Type="http://schemas.openxmlformats.org/officeDocument/2006/relationships/hyperlink" Target="http://edu.nl/bffv4" TargetMode="External"/><Relationship Id="rId34" Type="http://schemas.openxmlformats.org/officeDocument/2006/relationships/hyperlink" Target="https://edu.nl/hyvtv" TargetMode="External"/><Relationship Id="rId50" Type="http://schemas.openxmlformats.org/officeDocument/2006/relationships/hyperlink" Target="http://edu.nl/dd8hj" TargetMode="External"/><Relationship Id="rId55" Type="http://schemas.openxmlformats.org/officeDocument/2006/relationships/hyperlink" Target="https://edu.nl/gxgm4" TargetMode="External"/><Relationship Id="rId76" Type="http://schemas.openxmlformats.org/officeDocument/2006/relationships/header" Target="header1.xml"/><Relationship Id="rId7" Type="http://schemas.openxmlformats.org/officeDocument/2006/relationships/hyperlink" Target="http://edu.nl/ydmuv" TargetMode="External"/><Relationship Id="rId71" Type="http://schemas.openxmlformats.org/officeDocument/2006/relationships/hyperlink" Target="https://edu.nl/fpnvf" TargetMode="External"/><Relationship Id="rId2" Type="http://schemas.openxmlformats.org/officeDocument/2006/relationships/styles" Target="styles.xml"/><Relationship Id="rId29" Type="http://schemas.openxmlformats.org/officeDocument/2006/relationships/hyperlink" Target="http://edu.nl/ewxp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1490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Mijke Jetten/RDM support</cp:lastModifiedBy>
  <cp:revision>4</cp:revision>
  <dcterms:created xsi:type="dcterms:W3CDTF">2020-04-17T10:19:00Z</dcterms:created>
  <dcterms:modified xsi:type="dcterms:W3CDTF">2020-04-17T12:46:00Z</dcterms:modified>
</cp:coreProperties>
</file>