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86878" w:rsidR="00414432" w:rsidP="5A7BA0AE" w:rsidRDefault="5A7BA0AE" w14:paraId="34938678" w14:textId="6F2154EC">
      <w:pPr>
        <w:rPr>
          <w:rFonts w:ascii="Times New Roman" w:hAnsi="Times New Roman" w:eastAsia="Times New Roman" w:cs="Times New Roman"/>
          <w:b/>
          <w:bCs/>
        </w:rPr>
      </w:pPr>
      <w:r w:rsidRPr="5A7BA0AE">
        <w:rPr>
          <w:rFonts w:ascii="Times New Roman" w:hAnsi="Times New Roman" w:eastAsia="Times New Roman" w:cs="Times New Roman"/>
          <w:b/>
          <w:bCs/>
        </w:rPr>
        <w:t>S4:</w:t>
      </w:r>
      <w:r w:rsidRPr="5A7BA0AE">
        <w:rPr>
          <w:rFonts w:ascii="Times New Roman" w:hAnsi="Times New Roman" w:eastAsia="Times New Roman" w:cs="Times New Roman"/>
          <w:lang w:val="en-CA"/>
        </w:rPr>
        <w:t xml:space="preserve"> </w:t>
      </w:r>
      <w:r w:rsidRPr="5A7BA0AE">
        <w:rPr>
          <w:rFonts w:ascii="Times New Roman" w:hAnsi="Times New Roman" w:eastAsia="Times New Roman" w:cs="Times New Roman"/>
          <w:b/>
          <w:bCs/>
          <w:lang w:val="en-CA"/>
        </w:rPr>
        <w:t>Full results of the PCAs performed on the confinement / separation, mouse and passive human approach tests</w:t>
      </w:r>
    </w:p>
    <w:p w:rsidRPr="00E86878" w:rsidR="00414432" w:rsidP="5A7BA0AE" w:rsidRDefault="00414432" w14:paraId="3FCA1238" w14:textId="75460B02">
      <w:pPr>
        <w:rPr>
          <w:rFonts w:ascii="Times New Roman" w:hAnsi="Times New Roman" w:eastAsia="Times New Roman" w:cs="Times New Roman"/>
          <w:b/>
          <w:bCs/>
        </w:rPr>
      </w:pPr>
    </w:p>
    <w:p w:rsidRPr="00E86878" w:rsidR="00414432" w:rsidP="5A7BA0AE" w:rsidRDefault="5A7BA0AE" w14:paraId="0DB419F9" w14:textId="348A49AF">
      <w:pPr>
        <w:rPr>
          <w:rFonts w:ascii="Times New Roman" w:hAnsi="Times New Roman" w:eastAsia="Times New Roman" w:cs="Times New Roman"/>
        </w:rPr>
      </w:pPr>
      <w:r w:rsidRPr="4BFF11EC" w:rsidR="4BFF11EC">
        <w:rPr>
          <w:rFonts w:ascii="Times New Roman" w:hAnsi="Times New Roman" w:eastAsia="Times New Roman" w:cs="Times New Roman"/>
        </w:rPr>
        <w:t xml:space="preserve">In each case, separate PCAs were performed for each of the three trials to avoid </w:t>
      </w:r>
      <w:proofErr w:type="spellStart"/>
      <w:r w:rsidRPr="4BFF11EC" w:rsidR="4BFF11EC">
        <w:rPr>
          <w:rFonts w:ascii="Times New Roman" w:hAnsi="Times New Roman" w:eastAsia="Times New Roman" w:cs="Times New Roman"/>
        </w:rPr>
        <w:t>pseudoreplication</w:t>
      </w:r>
      <w:proofErr w:type="spellEnd"/>
      <w:r w:rsidRPr="4BFF11EC" w:rsidR="4BFF11EC">
        <w:rPr>
          <w:rFonts w:ascii="Times New Roman" w:hAnsi="Times New Roman" w:eastAsia="Times New Roman" w:cs="Times New Roman"/>
        </w:rPr>
        <w:t xml:space="preserve"> due to the repeated measures.</w:t>
      </w:r>
    </w:p>
    <w:p w:rsidR="00414432" w:rsidP="5A7BA0AE" w:rsidRDefault="00414432" w14:paraId="672A6659" w14:textId="77777777">
      <w:pPr>
        <w:rPr>
          <w:rFonts w:ascii="Times New Roman" w:hAnsi="Times New Roman" w:eastAsia="Times New Roman" w:cs="Times New Roman"/>
        </w:rPr>
      </w:pPr>
    </w:p>
    <w:p w:rsidR="00414432" w:rsidP="5A7BA0AE" w:rsidRDefault="00414432" w14:paraId="0A37501D" w14:textId="77777777">
      <w:pPr>
        <w:rPr>
          <w:rFonts w:ascii="Times New Roman" w:hAnsi="Times New Roman" w:eastAsia="Times New Roman" w:cs="Times New Roman"/>
        </w:rPr>
      </w:pP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3397"/>
        <w:gridCol w:w="1560"/>
        <w:gridCol w:w="1701"/>
        <w:gridCol w:w="1701"/>
      </w:tblGrid>
      <w:tr w:rsidRPr="00343289" w:rsidR="00154383" w:rsidTr="4BFF11EC" w14:paraId="71F9972A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DE5DE3" w:rsidR="00343289" w:rsidP="5A7BA0AE" w:rsidRDefault="5A7BA0AE" w14:paraId="3D4E7797" w14:textId="6F45BE72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Separation / confinement test</w:t>
            </w:r>
          </w:p>
          <w:p w:rsidRPr="00343289" w:rsidR="00DE5DE3" w:rsidP="5A7BA0AE" w:rsidRDefault="00DE5DE3" w14:paraId="5DAB6C7B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02EB378F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6A05A809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5A39BBE3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</w:tr>
      <w:tr w:rsidRPr="00343289" w:rsidR="00154383" w:rsidTr="4BFF11EC" w14:paraId="3F589B27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489942D" w14:textId="78E71684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Factor 1</w:t>
            </w:r>
            <w:r w:rsidR="001F51B2"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756AEC6F" w14:textId="0E8305F6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1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7374B0A5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2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4EF8B86C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3</w:t>
            </w:r>
          </w:p>
        </w:tc>
      </w:tr>
      <w:tr w:rsidRPr="00343289" w:rsidR="00154383" w:rsidTr="4BFF11EC" w14:paraId="286ABD23" w14:textId="77777777">
        <w:trPr>
          <w:trHeight w:val="320"/>
        </w:trPr>
        <w:tc>
          <w:tcPr>
            <w:tcW w:w="3397" w:type="dxa"/>
            <w:tcBorders>
              <w:top w:val="nil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590F751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Eigenvalue</w:t>
            </w:r>
          </w:p>
        </w:tc>
        <w:tc>
          <w:tcPr>
            <w:tcW w:w="1560" w:type="dxa"/>
            <w:tcBorders>
              <w:top w:val="nil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08AFAF0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1.72</w:t>
            </w:r>
          </w:p>
        </w:tc>
        <w:tc>
          <w:tcPr>
            <w:tcW w:w="1701" w:type="dxa"/>
            <w:tcBorders>
              <w:top w:val="nil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85F8E13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1.74</w:t>
            </w:r>
          </w:p>
        </w:tc>
        <w:tc>
          <w:tcPr>
            <w:tcW w:w="1701" w:type="dxa"/>
            <w:tcBorders>
              <w:top w:val="nil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73A5A11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1.99</w:t>
            </w:r>
          </w:p>
        </w:tc>
      </w:tr>
      <w:tr w:rsidRPr="00343289" w:rsidR="00154383" w:rsidTr="4BFF11EC" w14:paraId="4C0D1AC2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425745D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% variance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B1103D7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57.3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8C517A0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58.1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1CB4E6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66.4</w:t>
            </w:r>
          </w:p>
        </w:tc>
      </w:tr>
      <w:tr w:rsidRPr="00343289" w:rsidR="00154383" w:rsidTr="4BFF11EC" w14:paraId="57372129" w14:textId="77777777">
        <w:trPr>
          <w:trHeight w:val="320"/>
        </w:trPr>
        <w:tc>
          <w:tcPr>
            <w:tcW w:w="339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FA87D7F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Number of vocalizations</w:t>
            </w:r>
          </w:p>
        </w:tc>
        <w:tc>
          <w:tcPr>
            <w:tcW w:w="1560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D29471E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0.91</w:t>
            </w:r>
          </w:p>
        </w:tc>
        <w:tc>
          <w:tcPr>
            <w:tcW w:w="1701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2ECE272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0.86</w:t>
            </w:r>
          </w:p>
        </w:tc>
        <w:tc>
          <w:tcPr>
            <w:tcW w:w="1701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97E91A5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0.92</w:t>
            </w:r>
          </w:p>
        </w:tc>
      </w:tr>
      <w:tr w:rsidRPr="00343289" w:rsidR="00154383" w:rsidTr="4BFF11EC" w14:paraId="1D5CB65C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C076427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Latency to vocalize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077274D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-0.88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36F6322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-0.89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1DA24FB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-0.85</w:t>
            </w:r>
          </w:p>
        </w:tc>
      </w:tr>
      <w:tr w:rsidRPr="00343289" w:rsidR="00154383" w:rsidTr="4BFF11EC" w14:paraId="522C5705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9E3786D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Duration of motor activity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A58580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0.34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EAEBB4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0.45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BF41A11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0.66</w:t>
            </w:r>
          </w:p>
        </w:tc>
      </w:tr>
      <w:tr w:rsidRPr="00343289" w:rsidR="00154383" w:rsidTr="4BFF11EC" w14:paraId="41C8F396" w14:textId="77777777">
        <w:trPr>
          <w:trHeight w:val="320"/>
        </w:trPr>
        <w:tc>
          <w:tcPr>
            <w:tcW w:w="3397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72A3D3E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0D0B940D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0E27B00A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60061E4C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</w:tr>
      <w:tr w:rsidRPr="00343289" w:rsidR="00154383" w:rsidTr="4BFF11EC" w14:paraId="2819C868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9E83380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Factor 2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056BBB99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1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6E70AE2D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2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7C95AFFC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3</w:t>
            </w:r>
          </w:p>
        </w:tc>
      </w:tr>
      <w:tr w:rsidRPr="00343289" w:rsidR="00154383" w:rsidTr="4BFF11EC" w14:paraId="0B4C55CF" w14:textId="77777777">
        <w:trPr>
          <w:trHeight w:val="320"/>
        </w:trPr>
        <w:tc>
          <w:tcPr>
            <w:tcW w:w="3397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D091445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Eigenvalue</w:t>
            </w:r>
          </w:p>
        </w:tc>
        <w:tc>
          <w:tcPr>
            <w:tcW w:w="1560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0AAB36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0.96</w:t>
            </w:r>
          </w:p>
        </w:tc>
        <w:tc>
          <w:tcPr>
            <w:tcW w:w="1701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F77134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0.91</w:t>
            </w:r>
          </w:p>
        </w:tc>
        <w:tc>
          <w:tcPr>
            <w:tcW w:w="1701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84D263E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0.75</w:t>
            </w:r>
          </w:p>
        </w:tc>
      </w:tr>
      <w:tr w:rsidRPr="00343289" w:rsidR="00154383" w:rsidTr="4BFF11EC" w14:paraId="36236223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02F6724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% variance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34292C4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32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E12E311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30.3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E0E2FF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25.1</w:t>
            </w:r>
          </w:p>
        </w:tc>
      </w:tr>
      <w:tr w:rsidRPr="00343289" w:rsidR="00154383" w:rsidTr="4BFF11EC" w14:paraId="626F73CE" w14:textId="77777777">
        <w:trPr>
          <w:trHeight w:val="320"/>
        </w:trPr>
        <w:tc>
          <w:tcPr>
            <w:tcW w:w="3397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ECD49D8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Duration of motor activity</w:t>
            </w:r>
          </w:p>
        </w:tc>
        <w:tc>
          <w:tcPr>
            <w:tcW w:w="1560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E9FC81F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0.94</w:t>
            </w:r>
          </w:p>
        </w:tc>
        <w:tc>
          <w:tcPr>
            <w:tcW w:w="1701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DB18438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0.89</w:t>
            </w:r>
          </w:p>
        </w:tc>
        <w:tc>
          <w:tcPr>
            <w:tcW w:w="1701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953786E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0.74</w:t>
            </w:r>
          </w:p>
        </w:tc>
      </w:tr>
      <w:tr w:rsidRPr="00343289" w:rsidR="00154383" w:rsidTr="4BFF11EC" w14:paraId="64A8CE97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F0AE773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Latency to vocalize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DC6F1F5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0.28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0E30064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0.17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4ECE8CD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0.43</w:t>
            </w:r>
          </w:p>
        </w:tc>
      </w:tr>
      <w:tr w:rsidRPr="00343289" w:rsidR="00154383" w:rsidTr="4BFF11EC" w14:paraId="013B3A95" w14:textId="77777777">
        <w:trPr>
          <w:trHeight w:val="320"/>
        </w:trPr>
        <w:tc>
          <w:tcPr>
            <w:tcW w:w="3397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9D9A3A3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Number of vocalizations</w:t>
            </w:r>
          </w:p>
        </w:tc>
        <w:tc>
          <w:tcPr>
            <w:tcW w:w="1560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B86FD4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-0.08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4E54BD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-0.29</w:t>
            </w:r>
          </w:p>
        </w:tc>
        <w:tc>
          <w:tcPr>
            <w:tcW w:w="1701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449D8D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-0.14</w:t>
            </w:r>
          </w:p>
        </w:tc>
      </w:tr>
    </w:tbl>
    <w:p w:rsidR="00432504" w:rsidP="5A7BA0AE" w:rsidRDefault="00432504" w14:paraId="44EAFD9C" w14:textId="77777777">
      <w:pPr>
        <w:rPr>
          <w:rFonts w:ascii="Times New Roman" w:hAnsi="Times New Roman" w:eastAsia="Times New Roman" w:cs="Times New Roman"/>
        </w:rPr>
      </w:pPr>
    </w:p>
    <w:p w:rsidR="00432504" w:rsidP="5A7BA0AE" w:rsidRDefault="00432504" w14:paraId="4B94D5A5" w14:textId="77777777">
      <w:pPr>
        <w:rPr>
          <w:rFonts w:ascii="Times New Roman" w:hAnsi="Times New Roman" w:eastAsia="Times New Roman" w:cs="Times New Roman"/>
        </w:rPr>
      </w:pPr>
      <w:r w:rsidRPr="5A7BA0AE">
        <w:rPr>
          <w:rFonts w:ascii="Times New Roman" w:hAnsi="Times New Roman" w:eastAsia="Times New Roman" w:cs="Times New Roman"/>
        </w:rPr>
        <w:br w:type="page"/>
      </w:r>
    </w:p>
    <w:p w:rsidR="00DE5DE3" w:rsidP="5A7BA0AE" w:rsidRDefault="00DE5DE3" w14:paraId="3DEEC669" w14:textId="77777777">
      <w:pPr>
        <w:rPr>
          <w:rFonts w:ascii="Times New Roman" w:hAnsi="Times New Roman" w:eastAsia="Times New Roman" w:cs="Times New Roman"/>
        </w:rPr>
      </w:pP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3337"/>
        <w:gridCol w:w="1674"/>
        <w:gridCol w:w="1674"/>
        <w:gridCol w:w="1674"/>
      </w:tblGrid>
      <w:tr w:rsidRPr="00343289" w:rsidR="00343289" w:rsidTr="4BFF11EC" w14:paraId="564BCAA0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DE5DE3" w:rsidR="00343289" w:rsidP="5A7BA0AE" w:rsidRDefault="5A7BA0AE" w14:paraId="53546785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Mouse test</w:t>
            </w:r>
          </w:p>
          <w:p w:rsidRPr="00343289" w:rsidR="00DE5DE3" w:rsidP="5A7BA0AE" w:rsidRDefault="00DE5DE3" w14:paraId="3656B9AB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45FB0818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049F31CB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</w:tr>
      <w:tr w:rsidRPr="00343289" w:rsidR="00343289" w:rsidTr="4BFF11EC" w14:paraId="3E5EC4F8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39D4CA4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Factor 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05AF52F4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467C6A44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4903FF16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3</w:t>
            </w:r>
          </w:p>
        </w:tc>
      </w:tr>
      <w:tr w:rsidRPr="00343289" w:rsidR="00343289" w:rsidTr="4BFF11EC" w14:paraId="58F4CC51" w14:textId="77777777">
        <w:trPr>
          <w:trHeight w:val="320"/>
        </w:trPr>
        <w:tc>
          <w:tcPr>
            <w:tcW w:w="2259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28C4A92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Eigenvalue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EC1A353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3.16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A48C127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3.49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3304031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3.06</w:t>
            </w:r>
          </w:p>
        </w:tc>
      </w:tr>
      <w:tr w:rsidRPr="00343289" w:rsidR="00343289" w:rsidTr="4BFF11EC" w14:paraId="36253B16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452C98E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% variance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8EB047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52.7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5BBBEC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58.2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D07D883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51.1</w:t>
            </w:r>
          </w:p>
        </w:tc>
      </w:tr>
      <w:tr w:rsidRPr="00343289" w:rsidR="00343289" w:rsidTr="4BFF11EC" w14:paraId="30D302AF" w14:textId="77777777">
        <w:trPr>
          <w:trHeight w:val="320"/>
        </w:trPr>
        <w:tc>
          <w:tcPr>
            <w:tcW w:w="22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D8C4337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Latency to be near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041C9E4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-0.94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A4A2765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-0.88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370E817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-0.91</w:t>
            </w:r>
          </w:p>
        </w:tc>
      </w:tr>
      <w:tr w:rsidRPr="00343289" w:rsidR="00343289" w:rsidTr="4BFF11EC" w14:paraId="59625390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02C80A2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Duration near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2FDB250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0.83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937CB70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0.84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8BA5B92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0.75</w:t>
            </w:r>
          </w:p>
        </w:tc>
      </w:tr>
      <w:tr w:rsidRPr="00343289" w:rsidR="00343289" w:rsidTr="4BFF11EC" w14:paraId="4574C2C6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A6126D2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Latency to interact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570A27C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-0.83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4AF7807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-0.83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7E8A5A6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-0.81</w:t>
            </w:r>
          </w:p>
        </w:tc>
      </w:tr>
      <w:tr w:rsidRPr="00343289" w:rsidR="00343289" w:rsidTr="4BFF11EC" w14:paraId="7904B6D0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806006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Duration interacting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E1FABF7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F149066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5DADC90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0.85</w:t>
            </w:r>
          </w:p>
        </w:tc>
      </w:tr>
      <w:tr w:rsidRPr="00343289" w:rsidR="00343289" w:rsidTr="4BFF11EC" w14:paraId="6ECA7EA3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511E62A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Duration of tail swishing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EED3285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0.36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1DBB602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A6894CD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0.21</w:t>
            </w:r>
          </w:p>
        </w:tc>
      </w:tr>
      <w:tr w:rsidRPr="00343289" w:rsidR="00343289" w:rsidTr="4BFF11EC" w14:paraId="5D9D80B7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B448E97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Duration walking around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DB67DC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0.35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EB7F302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0.68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164EB6E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0.71</w:t>
            </w:r>
          </w:p>
        </w:tc>
      </w:tr>
      <w:tr w:rsidRPr="00343289" w:rsidR="00343289" w:rsidTr="4BFF11EC" w14:paraId="53128261" w14:textId="77777777">
        <w:trPr>
          <w:trHeight w:val="320"/>
        </w:trPr>
        <w:tc>
          <w:tcPr>
            <w:tcW w:w="2259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00343289" w14:paraId="62486C05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00343289" w14:paraId="4101652C" w14:textId="77777777" w14:noSpellErr="1">
            <w:pPr>
              <w:jc w:val="right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00343289" w14:paraId="4B99056E" w14:textId="77777777" w14:noSpellErr="1">
            <w:pPr>
              <w:jc w:val="right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00343289" w14:paraId="1299C43A" w14:textId="77777777" w14:noSpellErr="1">
            <w:pPr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  <w:tr w:rsidRPr="00343289" w:rsidR="00343289" w:rsidTr="4BFF11EC" w14:paraId="1587069D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237E7F9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Factor 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37CCA30D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71DE1C0A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4BFF11EC" w:rsidRDefault="5A7BA0AE" w14:paraId="3B90C997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3</w:t>
            </w:r>
          </w:p>
        </w:tc>
      </w:tr>
      <w:tr w:rsidRPr="00343289" w:rsidR="00343289" w:rsidTr="4BFF11EC" w14:paraId="5277D030" w14:textId="77777777">
        <w:trPr>
          <w:trHeight w:val="320"/>
        </w:trPr>
        <w:tc>
          <w:tcPr>
            <w:tcW w:w="2259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98AB3EC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Eigenvalue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7212DD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1.35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809FA65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1.33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D4222BE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1.27</w:t>
            </w:r>
          </w:p>
        </w:tc>
      </w:tr>
      <w:tr w:rsidRPr="00343289" w:rsidR="00343289" w:rsidTr="4BFF11EC" w14:paraId="1089BA52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55EE211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% variance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16CF71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22.5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0A3F99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22.2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ADEB31E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21.1</w:t>
            </w:r>
          </w:p>
        </w:tc>
      </w:tr>
      <w:tr w:rsidRPr="00343289" w:rsidR="00343289" w:rsidTr="4BFF11EC" w14:paraId="5CBAB576" w14:textId="77777777">
        <w:trPr>
          <w:trHeight w:val="320"/>
        </w:trPr>
        <w:tc>
          <w:tcPr>
            <w:tcW w:w="2259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59B7718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Duration of tail swishing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18BDB7B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0.82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A953588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0.92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C5F905F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0.89</w:t>
            </w:r>
          </w:p>
        </w:tc>
      </w:tr>
      <w:tr w:rsidRPr="00343289" w:rsidR="00343289" w:rsidTr="4BFF11EC" w14:paraId="48B5F1AF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9413B5E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Duration walking around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268CD3F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-0.65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0FC5C00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-0.46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671996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-0.43</w:t>
            </w:r>
          </w:p>
        </w:tc>
      </w:tr>
      <w:tr w:rsidRPr="00343289" w:rsidR="00343289" w:rsidTr="4BFF11EC" w14:paraId="7F89043A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05770FF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Duration near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4B9074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0.41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932BD0E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-0.22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8B16560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-0.39</w:t>
            </w:r>
          </w:p>
        </w:tc>
      </w:tr>
      <w:tr w:rsidRPr="00343289" w:rsidR="00343289" w:rsidTr="4BFF11EC" w14:paraId="6D24D607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D183497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Duration interacting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1ACC9BB3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-0.25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27086995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-0.06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6089FD3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-0.11</w:t>
            </w:r>
          </w:p>
        </w:tc>
      </w:tr>
      <w:tr w:rsidRPr="00343289" w:rsidR="00343289" w:rsidTr="4BFF11EC" w14:paraId="119B2539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586C28E9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Latency to be near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4BC05F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0.15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D1706AF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-0.31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3F57F783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-0.17</w:t>
            </w:r>
          </w:p>
        </w:tc>
      </w:tr>
      <w:tr w:rsidRPr="00343289" w:rsidR="00343289" w:rsidTr="4BFF11EC" w14:paraId="142B9C49" w14:textId="77777777">
        <w:trPr>
          <w:trHeight w:val="320"/>
        </w:trPr>
        <w:tc>
          <w:tcPr>
            <w:tcW w:w="2259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757814ED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Latency to interact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45E2377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0.07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28FDB45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-0.36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343289" w:rsidR="00343289" w:rsidP="5A7BA0AE" w:rsidRDefault="5A7BA0AE" w14:paraId="042DF52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-0.33</w:t>
            </w:r>
          </w:p>
        </w:tc>
      </w:tr>
    </w:tbl>
    <w:p w:rsidR="00343289" w:rsidP="5A7BA0AE" w:rsidRDefault="00343289" w14:paraId="4DDBEF00" w14:textId="77777777">
      <w:pPr>
        <w:rPr>
          <w:rFonts w:ascii="Times New Roman" w:hAnsi="Times New Roman" w:eastAsia="Times New Roman" w:cs="Times New Roman"/>
        </w:rPr>
      </w:pPr>
    </w:p>
    <w:p w:rsidRPr="00154383" w:rsidR="00154383" w:rsidP="5A7BA0AE" w:rsidRDefault="00154383" w14:paraId="3461D779" w14:textId="77777777">
      <w:pPr>
        <w:rPr>
          <w:rFonts w:ascii="Times New Roman" w:hAnsi="Times New Roman" w:eastAsia="Times New Roman" w:cs="Times New Roman"/>
        </w:rPr>
      </w:pPr>
    </w:p>
    <w:p w:rsidRPr="00154383" w:rsidR="00154383" w:rsidP="5A7BA0AE" w:rsidRDefault="00154383" w14:paraId="3CF2D8B6" w14:textId="77777777">
      <w:pPr>
        <w:rPr>
          <w:rFonts w:ascii="Times New Roman" w:hAnsi="Times New Roman" w:eastAsia="Times New Roman" w:cs="Times New Roman"/>
        </w:rPr>
      </w:pPr>
    </w:p>
    <w:p w:rsidRPr="00154383" w:rsidR="00154383" w:rsidP="5A7BA0AE" w:rsidRDefault="00154383" w14:paraId="0FB78278" w14:textId="77777777">
      <w:pPr>
        <w:rPr>
          <w:rFonts w:ascii="Times New Roman" w:hAnsi="Times New Roman" w:eastAsia="Times New Roman" w:cs="Times New Roman"/>
        </w:rPr>
      </w:pPr>
    </w:p>
    <w:p w:rsidR="00154383" w:rsidP="5A7BA0AE" w:rsidRDefault="00154383" w14:paraId="1FC39945" w14:textId="77777777">
      <w:pPr>
        <w:rPr>
          <w:rFonts w:ascii="Times New Roman" w:hAnsi="Times New Roman" w:eastAsia="Times New Roman" w:cs="Times New Roman"/>
        </w:rPr>
      </w:pPr>
    </w:p>
    <w:p w:rsidR="00432504" w:rsidP="5A7BA0AE" w:rsidRDefault="00432504" w14:paraId="0562CB0E" w14:textId="77777777">
      <w:pPr>
        <w:rPr>
          <w:rFonts w:ascii="Times New Roman" w:hAnsi="Times New Roman" w:eastAsia="Times New Roman" w:cs="Times New Roman"/>
        </w:rPr>
      </w:pPr>
      <w:r w:rsidRPr="5A7BA0AE">
        <w:rPr>
          <w:rFonts w:ascii="Times New Roman" w:hAnsi="Times New Roman" w:eastAsia="Times New Roman" w:cs="Times New Roman"/>
        </w:rPr>
        <w:br w:type="page"/>
      </w:r>
    </w:p>
    <w:p w:rsidRPr="00154383" w:rsidR="00154383" w:rsidP="5A7BA0AE" w:rsidRDefault="00154383" w14:paraId="34CE0A41" w14:textId="77777777">
      <w:pPr>
        <w:tabs>
          <w:tab w:val="left" w:pos="3634"/>
        </w:tabs>
        <w:rPr>
          <w:rFonts w:ascii="Times New Roman" w:hAnsi="Times New Roman" w:eastAsia="Times New Roman" w:cs="Times New Roman"/>
        </w:rPr>
      </w:pPr>
      <w:r>
        <w:lastRenderedPageBreak/>
        <w:tab/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382"/>
        <w:gridCol w:w="1706"/>
        <w:gridCol w:w="1706"/>
        <w:gridCol w:w="1706"/>
      </w:tblGrid>
      <w:tr w:rsidRPr="00154383" w:rsidR="00154383" w:rsidTr="4BFF11EC" w14:paraId="2D06531F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414432" w:rsidR="00154383" w:rsidP="5A7BA0AE" w:rsidRDefault="5A7BA0AE" w14:paraId="287BFE00" w14:textId="5ABD4915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Passive human approach test</w:t>
            </w:r>
          </w:p>
          <w:p w:rsidR="00DE5DE3" w:rsidP="5A7BA0AE" w:rsidRDefault="00DE5DE3" w14:paraId="62EBF3C5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  <w:p w:rsidRPr="00154383" w:rsidR="00DE5DE3" w:rsidP="5A7BA0AE" w:rsidRDefault="00DE5DE3" w14:paraId="6D98A12B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00154383" w14:paraId="2946DB82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00154383" w14:paraId="5997CC1D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</w:tr>
      <w:tr w:rsidRPr="00154383" w:rsidR="00154383" w:rsidTr="4BFF11EC" w14:paraId="3460D276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328DD44E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Factor 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4BFF11EC" w:rsidRDefault="5A7BA0AE" w14:paraId="093B77F7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4BFF11EC" w:rsidRDefault="5A7BA0AE" w14:paraId="0FAD3BC2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4BFF11EC" w:rsidRDefault="5A7BA0AE" w14:paraId="630AEC62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3</w:t>
            </w:r>
          </w:p>
        </w:tc>
      </w:tr>
      <w:tr w:rsidRPr="00154383" w:rsidR="00154383" w:rsidTr="4BFF11EC" w14:paraId="5EEE3504" w14:textId="77777777">
        <w:trPr>
          <w:trHeight w:val="320"/>
        </w:trPr>
        <w:tc>
          <w:tcPr>
            <w:tcW w:w="2248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720FA404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Eigenvalue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FD49131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1.43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72F9DAA1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1.51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5FFA524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1.75</w:t>
            </w:r>
          </w:p>
        </w:tc>
      </w:tr>
      <w:tr w:rsidRPr="00154383" w:rsidR="00154383" w:rsidTr="4BFF11EC" w14:paraId="2A743227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FE35C96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% variance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44C29652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47.5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0C0E6B47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50.3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6E8AB56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58.3</w:t>
            </w:r>
          </w:p>
        </w:tc>
      </w:tr>
      <w:tr w:rsidRPr="00154383" w:rsidR="00154383" w:rsidTr="4BFF11EC" w14:paraId="4D974CAE" w14:textId="77777777">
        <w:trPr>
          <w:trHeight w:val="320"/>
        </w:trPr>
        <w:tc>
          <w:tcPr>
            <w:tcW w:w="224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3D70C66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Finger-nose (0/1)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91CDCD2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0.85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156CE23C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0.79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483AC6F2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0.94</w:t>
            </w:r>
          </w:p>
        </w:tc>
      </w:tr>
      <w:tr w:rsidRPr="00154383" w:rsidR="00154383" w:rsidTr="4BFF11EC" w14:paraId="2AB01D8F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5F957A5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Human score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4EAC54D9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0.84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328D1FE1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0.86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0C55074B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0.92</w:t>
            </w:r>
          </w:p>
        </w:tc>
      </w:tr>
      <w:tr w:rsidRPr="00154383" w:rsidR="00154383" w:rsidTr="4BFF11EC" w14:paraId="174A64AE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35B12C8C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Number of vocalizations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7517F78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-0.03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1599C53A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0.39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15DEE0D4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-0.15</w:t>
            </w:r>
          </w:p>
        </w:tc>
      </w:tr>
      <w:tr w:rsidRPr="00154383" w:rsidR="00154383" w:rsidTr="4BFF11EC" w14:paraId="110FFD37" w14:textId="77777777">
        <w:trPr>
          <w:trHeight w:val="320"/>
        </w:trPr>
        <w:tc>
          <w:tcPr>
            <w:tcW w:w="2248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00154383" w14:paraId="6B69937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00154383" w14:paraId="3FE9F23F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00154383" w14:paraId="1F72F646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00154383" w14:paraId="08CE6F91" w14:textId="77777777">
            <w:pPr>
              <w:rPr>
                <w:rFonts w:ascii="Times New Roman" w:hAnsi="Times New Roman" w:eastAsia="Times New Roman" w:cs="Times New Roman"/>
              </w:rPr>
            </w:pPr>
          </w:p>
        </w:tc>
      </w:tr>
      <w:tr w:rsidRPr="00154383" w:rsidR="00154383" w:rsidTr="4BFF11EC" w14:paraId="2382E7A9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60F3C82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bookmarkStart w:name="_GoBack" w:colFirst="1" w:colLast="3" w:id="19"/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Factor 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4BFF11EC" w:rsidRDefault="5A7BA0AE" w14:paraId="1BEF9340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4BFF11EC" w:rsidRDefault="5A7BA0AE" w14:paraId="3D0479C6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2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4BFF11EC" w:rsidRDefault="5A7BA0AE" w14:paraId="37803FCD" w14:textId="77777777" w14:noSpellErr="1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4BFF11EC" w:rsidR="4BFF11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Trial 3</w:t>
            </w:r>
          </w:p>
        </w:tc>
      </w:tr>
      <w:bookmarkEnd w:id="19"/>
      <w:tr w:rsidRPr="00154383" w:rsidR="00154383" w:rsidTr="4BFF11EC" w14:paraId="38281E17" w14:textId="77777777">
        <w:trPr>
          <w:trHeight w:val="320"/>
        </w:trPr>
        <w:tc>
          <w:tcPr>
            <w:tcW w:w="2248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BF16737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Eigenvalue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649841BE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793764BA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0.98</w:t>
            </w:r>
          </w:p>
        </w:tc>
        <w:tc>
          <w:tcPr>
            <w:tcW w:w="1134" w:type="dxa"/>
            <w:tcBorders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56B20A0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1</w:t>
            </w:r>
          </w:p>
        </w:tc>
      </w:tr>
      <w:tr w:rsidRPr="00154383" w:rsidR="00154383" w:rsidTr="4BFF11EC" w14:paraId="28CE0DDF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5820B3D6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% variance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96C0827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33.4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4263514C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32.7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6A6A6" w:themeColor="background1" w:themeShade="A6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41A8D3EA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33.4</w:t>
            </w:r>
          </w:p>
        </w:tc>
      </w:tr>
      <w:tr w:rsidRPr="00154383" w:rsidR="00154383" w:rsidTr="4BFF11EC" w14:paraId="01E2104D" w14:textId="77777777">
        <w:trPr>
          <w:trHeight w:val="320"/>
        </w:trPr>
        <w:tc>
          <w:tcPr>
            <w:tcW w:w="2248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4C40133A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Number of vocalizations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49FAAB8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11F9B574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</w:t>
            </w:r>
          </w:p>
        </w:tc>
        <w:tc>
          <w:tcPr>
            <w:tcW w:w="1134" w:type="dxa"/>
            <w:tcBorders>
              <w:top w:val="single" w:color="A6A6A6" w:themeColor="background1" w:themeShade="A6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5F663E9A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>0.99</w:t>
            </w:r>
          </w:p>
        </w:tc>
      </w:tr>
      <w:tr w:rsidRPr="00154383" w:rsidR="00154383" w:rsidTr="4BFF11EC" w14:paraId="7B31BBAA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676CF0B7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Human score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6BFE43F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0.08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7D5A7157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-0.03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3F4463B4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0.17</w:t>
            </w:r>
          </w:p>
        </w:tc>
      </w:tr>
      <w:tr w:rsidRPr="00154383" w:rsidR="00154383" w:rsidTr="4BFF11EC" w14:paraId="6323BEBA" w14:textId="77777777">
        <w:trPr>
          <w:trHeight w:val="320"/>
        </w:trPr>
        <w:tc>
          <w:tcPr>
            <w:tcW w:w="2248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1F103136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Finger-nose (0/1)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5BC786D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-0.04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23BC1F2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-0.41</w:t>
            </w:r>
          </w:p>
        </w:tc>
        <w:tc>
          <w:tcPr>
            <w:tcW w:w="1134" w:type="dxa"/>
            <w:tcBorders>
              <w:top w:val="single" w:color="FFFFFF" w:themeColor="background1" w:sz="4" w:space="0"/>
              <w:left w:val="single" w:color="FFFFFF" w:themeColor="background1" w:sz="4" w:space="0"/>
              <w:right w:val="single" w:color="FFFFFF" w:themeColor="background1" w:sz="4" w:space="0"/>
            </w:tcBorders>
            <w:noWrap/>
            <w:tcMar/>
            <w:hideMark/>
          </w:tcPr>
          <w:p w:rsidRPr="00154383" w:rsidR="00154383" w:rsidP="5A7BA0AE" w:rsidRDefault="5A7BA0AE" w14:paraId="267763B3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 w:rsidRPr="5A7BA0AE">
              <w:rPr>
                <w:rFonts w:ascii="Times New Roman" w:hAnsi="Times New Roman" w:eastAsia="Times New Roman" w:cs="Times New Roman"/>
                <w:color w:val="000000" w:themeColor="text1"/>
              </w:rPr>
              <w:t>-0.01</w:t>
            </w:r>
          </w:p>
        </w:tc>
      </w:tr>
    </w:tbl>
    <w:p w:rsidRPr="00154383" w:rsidR="00154383" w:rsidP="5A7BA0AE" w:rsidRDefault="00154383" w14:paraId="61CDCEAD" w14:textId="77777777">
      <w:pPr>
        <w:tabs>
          <w:tab w:val="left" w:pos="3634"/>
        </w:tabs>
        <w:rPr>
          <w:rFonts w:ascii="Times New Roman" w:hAnsi="Times New Roman" w:eastAsia="Times New Roman" w:cs="Times New Roman"/>
        </w:rPr>
      </w:pPr>
    </w:p>
    <w:sectPr w:rsidRPr="00154383" w:rsidR="00154383" w:rsidSect="009374A0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89"/>
    <w:rsid w:val="00087DA4"/>
    <w:rsid w:val="00154383"/>
    <w:rsid w:val="001F51B2"/>
    <w:rsid w:val="00343289"/>
    <w:rsid w:val="00414432"/>
    <w:rsid w:val="00432504"/>
    <w:rsid w:val="0069207A"/>
    <w:rsid w:val="006E4A48"/>
    <w:rsid w:val="00820F60"/>
    <w:rsid w:val="009374A0"/>
    <w:rsid w:val="00C7409C"/>
    <w:rsid w:val="00DE5DE3"/>
    <w:rsid w:val="00DE78F4"/>
    <w:rsid w:val="00E86878"/>
    <w:rsid w:val="4BFF11EC"/>
    <w:rsid w:val="5A7BA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017CD"/>
  <w15:chartTrackingRefBased/>
  <w15:docId w15:val="{AF6C4616-F842-6047-B7D1-AA16C575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2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154383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51B2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F5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microsoft.com/office/2011/relationships/people" Target="people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ANDREA CITLALLI URRUTIA SCHROEDER</dc:creator>
  <keywords/>
  <dc:description/>
  <lastModifiedBy>Andrea Urrutia</lastModifiedBy>
  <revision>6</revision>
  <dcterms:created xsi:type="dcterms:W3CDTF">2020-02-27T04:03:00.0000000Z</dcterms:created>
  <dcterms:modified xsi:type="dcterms:W3CDTF">2020-03-28T17:04:53.1647735Z</dcterms:modified>
</coreProperties>
</file>