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38A7CD0E" w:rsidR="005B5FE3" w:rsidRPr="00E46698" w:rsidRDefault="005B5FE3" w:rsidP="006B20C6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0C4EE0">
              <w:rPr>
                <w:rFonts w:ascii="Calibri" w:hAnsi="Calibri" w:cs="Arial"/>
                <w:sz w:val="24"/>
                <w:szCs w:val="24"/>
                <w:lang w:val="en-GB"/>
              </w:rPr>
              <w:t>Translating Shakespearean English into Modern English</w:t>
            </w:r>
          </w:p>
        </w:tc>
        <w:tc>
          <w:tcPr>
            <w:tcW w:w="4769" w:type="dxa"/>
            <w:gridSpan w:val="2"/>
          </w:tcPr>
          <w:p w14:paraId="5CE03024" w14:textId="242AAE7B" w:rsidR="005B5FE3" w:rsidRPr="00E46698" w:rsidRDefault="005B5FE3" w:rsidP="003335E2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EF211F">
              <w:rPr>
                <w:rFonts w:ascii="Calibri" w:hAnsi="Calibri" w:cs="Arial"/>
                <w:sz w:val="24"/>
                <w:szCs w:val="24"/>
                <w:lang w:val="en-GB"/>
              </w:rPr>
              <w:t>Reading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7EFB1193" w:rsidR="005D0643" w:rsidRPr="00E46698" w:rsidRDefault="005D0643" w:rsidP="006B20C6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355AA1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  <w:r w:rsidR="00BA75B8">
              <w:rPr>
                <w:rFonts w:ascii="Calibri" w:hAnsi="Calibri" w:cs="Arial"/>
                <w:sz w:val="24"/>
                <w:szCs w:val="24"/>
                <w:lang w:val="en-GB"/>
              </w:rPr>
              <w:t>5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6B20C6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6B20C6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6B20C6">
        <w:trPr>
          <w:trHeight w:val="907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6BCAD96B" w:rsidR="00376B4E" w:rsidRPr="00E46698" w:rsidRDefault="00376B4E" w:rsidP="006B20C6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</w:p>
          <w:p w14:paraId="2A0D4841" w14:textId="2038F90C" w:rsidR="00376B4E" w:rsidRPr="00E46698" w:rsidRDefault="00376B4E" w:rsidP="006B20C6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9A27FE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0C4EE0">
              <w:rPr>
                <w:rFonts w:ascii="Calibri" w:hAnsi="Calibri" w:cs="Arial"/>
                <w:sz w:val="24"/>
                <w:szCs w:val="24"/>
                <w:lang w:val="en-GB"/>
              </w:rPr>
              <w:t>translate Shakespearean English into modern English.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224051A8" w14:textId="7C47ED84" w:rsidR="000C4EE0" w:rsidRDefault="000C4EE0" w:rsidP="000C4EE0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DA32FA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Shakespeare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was a great writer when Elizabeth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I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was Queen of England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hundreds of years ago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</w:t>
      </w:r>
      <w:r w:rsidR="004638F3">
        <w:rPr>
          <w:rFonts w:ascii="Calibri" w:eastAsia="Times New Roman" w:hAnsi="Calibri" w:cs="Arial"/>
          <w:sz w:val="24"/>
          <w:szCs w:val="24"/>
          <w:lang w:val="en-GB" w:eastAsia="en-GB"/>
        </w:rPr>
        <w:t>The English we use today is different</w:t>
      </w:r>
      <w:r w:rsidR="00AA79A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from the English Shakespeare used</w:t>
      </w:r>
      <w:r w:rsidR="004638F3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It is called </w:t>
      </w:r>
      <w:r w:rsidR="004638F3" w:rsidRPr="004638F3">
        <w:rPr>
          <w:rFonts w:ascii="Calibri" w:eastAsia="Times New Roman" w:hAnsi="Calibri" w:cs="Arial"/>
          <w:b/>
          <w:sz w:val="24"/>
          <w:szCs w:val="24"/>
          <w:lang w:val="en-GB" w:eastAsia="en-GB"/>
        </w:rPr>
        <w:t>modern English</w:t>
      </w:r>
      <w:r w:rsidR="004638F3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>Shakespearean texts used in schools today are 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ifficult to understand because:</w:t>
      </w:r>
    </w:p>
    <w:p w14:paraId="4628B154" w14:textId="625EC1DA" w:rsidR="000C4EE0" w:rsidRPr="000C4EE0" w:rsidRDefault="000C4EE0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>Many words that Shakespeare used are no lon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ger used </w:t>
      </w:r>
      <w:r w:rsidR="00DA32FA">
        <w:rPr>
          <w:rFonts w:ascii="Calibri" w:eastAsia="Times New Roman" w:hAnsi="Calibri" w:cs="Arial"/>
          <w:sz w:val="24"/>
          <w:szCs w:val="24"/>
          <w:lang w:val="en-GB" w:eastAsia="en-GB"/>
        </w:rPr>
        <w:t>today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2227AB99" w14:textId="3BDAAC77" w:rsidR="000C4EE0" w:rsidRPr="000C4EE0" w:rsidRDefault="000C4EE0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Many words were borrowed from foreign languages. For example, </w:t>
      </w:r>
      <w:r w:rsidR="00DA32FA">
        <w:rPr>
          <w:rFonts w:ascii="Calibri" w:eastAsia="Times New Roman" w:hAnsi="Calibri" w:cs="Arial"/>
          <w:sz w:val="24"/>
          <w:szCs w:val="24"/>
          <w:lang w:val="en-GB" w:eastAsia="en-GB"/>
        </w:rPr>
        <w:t>'signi</w:t>
      </w:r>
      <w:r w:rsidR="00BB6303">
        <w:rPr>
          <w:rFonts w:ascii="Calibri" w:eastAsia="Times New Roman" w:hAnsi="Calibri" w:cs="Arial"/>
          <w:sz w:val="24"/>
          <w:szCs w:val="24"/>
          <w:lang w:val="en-GB" w:eastAsia="en-GB"/>
        </w:rPr>
        <w:t>o</w:t>
      </w:r>
      <w:r w:rsidR="00DA32FA">
        <w:rPr>
          <w:rFonts w:ascii="Calibri" w:eastAsia="Times New Roman" w:hAnsi="Calibri" w:cs="Arial"/>
          <w:sz w:val="24"/>
          <w:szCs w:val="24"/>
          <w:lang w:val="en-GB" w:eastAsia="en-GB"/>
        </w:rPr>
        <w:t>r' is an Italian word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meaning 'gentleman'.</w:t>
      </w:r>
    </w:p>
    <w:p w14:paraId="66EEDC61" w14:textId="529C0013" w:rsidR="000C4EE0" w:rsidRPr="000C4EE0" w:rsidRDefault="000C4EE0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Some words are spelled differently now. For example, 'myself'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was separate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d in the days of Shakespeare as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'my self'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7489603C" w14:textId="4FA706D2" w:rsidR="000C4EE0" w:rsidRPr="000C4EE0" w:rsidRDefault="000C4EE0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Some </w:t>
      </w:r>
      <w:r w:rsidR="00DA32F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Shakespearean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phrases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mean a single word.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For example, 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>'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in faith' means 'frankly'.</w:t>
      </w:r>
    </w:p>
    <w:p w14:paraId="553DC652" w14:textId="6E6FD41E" w:rsidR="000C4EE0" w:rsidRPr="000C4EE0" w:rsidRDefault="000C4EE0" w:rsidP="000C4EE0">
      <w:pPr>
        <w:pStyle w:val="ListParagraph"/>
        <w:numPr>
          <w:ilvl w:val="0"/>
          <w:numId w:val="6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Short </w:t>
      </w:r>
      <w:r w:rsidR="00DA32F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Shakespearean 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>expressions can become longer</w:t>
      </w:r>
      <w:r w:rsidR="00DA32F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in modern English. Some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long expressions </w:t>
      </w:r>
      <w:r w:rsidR="00DA32F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can become 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horter. </w:t>
      </w:r>
      <w:r w:rsidR="00AA79A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Sometimes the word order changes.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For example, 'I know 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>not' bec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omes 'I do not know’.</w:t>
      </w:r>
    </w:p>
    <w:p w14:paraId="7096FCF2" w14:textId="0CBEB459" w:rsidR="000C4EE0" w:rsidRDefault="000C4EE0" w:rsidP="000C4EE0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>To make Shakespearean English easy to read and unders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tand, we </w:t>
      </w:r>
      <w:r w:rsidR="00AA79AD">
        <w:rPr>
          <w:rFonts w:ascii="Calibri" w:eastAsia="Times New Roman" w:hAnsi="Calibri" w:cs="Arial"/>
          <w:sz w:val="24"/>
          <w:szCs w:val="24"/>
          <w:lang w:val="en-GB" w:eastAsia="en-GB"/>
        </w:rPr>
        <w:t>can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translate</w:t>
      </w:r>
      <w:r w:rsidR="00DA32F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it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into modern English. Doing this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will help candidates reading Shakespearean drama at both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>BECE and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WASSCE levels</w:t>
      </w: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  <w:r w:rsidR="00AA79A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Look at</w:t>
      </w:r>
      <w:r w:rsidR="00DA32F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 example below from Shakespeare’s ‘Merchant of Venice’</w:t>
      </w:r>
      <w:r w:rsidR="00D83E65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from Act 1 Scene 1</w:t>
      </w:r>
      <w:r w:rsidR="00DA32FA">
        <w:rPr>
          <w:rFonts w:ascii="Calibri" w:eastAsia="Times New Roman" w:hAnsi="Calibri" w:cs="Arial"/>
          <w:sz w:val="24"/>
          <w:szCs w:val="24"/>
          <w:lang w:val="en-GB" w:eastAsia="en-GB"/>
        </w:rPr>
        <w:t>:</w:t>
      </w:r>
    </w:p>
    <w:p w14:paraId="61CB1D64" w14:textId="48338275" w:rsidR="00DA32FA" w:rsidRDefault="00DA32FA" w:rsidP="000C4EE0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DA32FA" w:rsidRPr="00DA32FA" w14:paraId="1EAECC45" w14:textId="77777777" w:rsidTr="00DA32FA">
        <w:tc>
          <w:tcPr>
            <w:tcW w:w="4643" w:type="dxa"/>
          </w:tcPr>
          <w:p w14:paraId="725B8C99" w14:textId="091A0872" w:rsidR="00DA32FA" w:rsidRPr="00DA32FA" w:rsidRDefault="00DA32FA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>
              <w:rPr>
                <w:b/>
                <w:sz w:val="24"/>
                <w:szCs w:val="24"/>
              </w:rPr>
              <w:t>Excerpt</w:t>
            </w:r>
          </w:p>
        </w:tc>
        <w:tc>
          <w:tcPr>
            <w:tcW w:w="4644" w:type="dxa"/>
          </w:tcPr>
          <w:p w14:paraId="3D2DBCBF" w14:textId="79762198" w:rsidR="00DA32FA" w:rsidRPr="00DA32FA" w:rsidRDefault="00DA32FA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b/>
                <w:sz w:val="24"/>
                <w:szCs w:val="24"/>
                <w:lang w:val="en-GB" w:eastAsia="en-GB"/>
              </w:rPr>
            </w:pPr>
            <w:r w:rsidRPr="00DA32FA">
              <w:rPr>
                <w:b/>
                <w:sz w:val="24"/>
                <w:szCs w:val="24"/>
              </w:rPr>
              <w:t>Translation into Modern English</w:t>
            </w:r>
          </w:p>
        </w:tc>
      </w:tr>
      <w:tr w:rsidR="0038041E" w:rsidRPr="00DA32FA" w14:paraId="767FD8CA" w14:textId="77777777" w:rsidTr="00FC4B6F">
        <w:trPr>
          <w:trHeight w:val="2418"/>
        </w:trPr>
        <w:tc>
          <w:tcPr>
            <w:tcW w:w="4643" w:type="dxa"/>
          </w:tcPr>
          <w:p w14:paraId="4FD70315" w14:textId="77777777" w:rsidR="0038041E" w:rsidRPr="00DA32FA" w:rsidRDefault="0038041E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DA32FA">
              <w:rPr>
                <w:b/>
                <w:sz w:val="24"/>
                <w:szCs w:val="24"/>
              </w:rPr>
              <w:t>In sooth, I know not</w:t>
            </w:r>
            <w:r w:rsidRPr="00DA32FA">
              <w:rPr>
                <w:sz w:val="24"/>
                <w:szCs w:val="24"/>
              </w:rPr>
              <w:t xml:space="preserve"> why I am so sad;</w:t>
            </w:r>
          </w:p>
          <w:p w14:paraId="069E1CB1" w14:textId="77777777" w:rsidR="0038041E" w:rsidRPr="00DA32FA" w:rsidRDefault="0038041E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DA32FA">
              <w:rPr>
                <w:sz w:val="24"/>
                <w:szCs w:val="24"/>
              </w:rPr>
              <w:t xml:space="preserve">It </w:t>
            </w:r>
            <w:r w:rsidRPr="00DA32FA">
              <w:rPr>
                <w:b/>
                <w:sz w:val="24"/>
                <w:szCs w:val="24"/>
              </w:rPr>
              <w:t>wearies</w:t>
            </w:r>
            <w:r w:rsidRPr="00DA32FA">
              <w:rPr>
                <w:sz w:val="24"/>
                <w:szCs w:val="24"/>
              </w:rPr>
              <w:t xml:space="preserve"> me; you say it wearies you;</w:t>
            </w:r>
          </w:p>
          <w:p w14:paraId="7ABF6087" w14:textId="77777777" w:rsidR="0038041E" w:rsidRPr="00DA32FA" w:rsidRDefault="0038041E" w:rsidP="00DA32F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A32FA">
              <w:rPr>
                <w:sz w:val="24"/>
                <w:szCs w:val="24"/>
              </w:rPr>
              <w:t xml:space="preserve">But how I caught it, found it, or came by it, </w:t>
            </w:r>
          </w:p>
          <w:p w14:paraId="1AE71E05" w14:textId="77777777" w:rsidR="0038041E" w:rsidRPr="00DA32FA" w:rsidRDefault="0038041E" w:rsidP="00DA32F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A32FA">
              <w:rPr>
                <w:sz w:val="24"/>
                <w:szCs w:val="24"/>
              </w:rPr>
              <w:t xml:space="preserve">What stuff ‘tis made of, </w:t>
            </w:r>
            <w:r w:rsidRPr="00DA32FA">
              <w:rPr>
                <w:b/>
                <w:sz w:val="24"/>
                <w:szCs w:val="24"/>
              </w:rPr>
              <w:t>whereof it is born</w:t>
            </w:r>
            <w:r w:rsidRPr="00DA32FA">
              <w:rPr>
                <w:sz w:val="24"/>
                <w:szCs w:val="24"/>
              </w:rPr>
              <w:t>,</w:t>
            </w:r>
          </w:p>
          <w:p w14:paraId="2F776CC6" w14:textId="77777777" w:rsidR="0038041E" w:rsidRPr="00DA32FA" w:rsidRDefault="0038041E" w:rsidP="00DA32FA">
            <w:pPr>
              <w:spacing w:line="276" w:lineRule="auto"/>
              <w:contextualSpacing/>
              <w:rPr>
                <w:sz w:val="24"/>
                <w:szCs w:val="24"/>
              </w:rPr>
            </w:pPr>
            <w:r w:rsidRPr="00DA32FA">
              <w:rPr>
                <w:b/>
                <w:sz w:val="24"/>
                <w:szCs w:val="24"/>
              </w:rPr>
              <w:t>I am to learn</w:t>
            </w:r>
            <w:r w:rsidRPr="00DA32FA">
              <w:rPr>
                <w:sz w:val="24"/>
                <w:szCs w:val="24"/>
              </w:rPr>
              <w:t>;</w:t>
            </w:r>
          </w:p>
          <w:p w14:paraId="1394C24C" w14:textId="77777777" w:rsidR="0038041E" w:rsidRPr="00DA32FA" w:rsidRDefault="0038041E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DA32FA">
              <w:rPr>
                <w:sz w:val="24"/>
                <w:szCs w:val="24"/>
              </w:rPr>
              <w:t xml:space="preserve">And such a </w:t>
            </w:r>
            <w:r w:rsidRPr="00DA32FA">
              <w:rPr>
                <w:b/>
                <w:sz w:val="24"/>
                <w:szCs w:val="24"/>
              </w:rPr>
              <w:t>want-wit</w:t>
            </w:r>
            <w:r w:rsidRPr="00DA32FA">
              <w:rPr>
                <w:sz w:val="24"/>
                <w:szCs w:val="24"/>
              </w:rPr>
              <w:t xml:space="preserve"> sadness makes of me </w:t>
            </w:r>
          </w:p>
          <w:p w14:paraId="32DF4796" w14:textId="4CEE9355" w:rsidR="0038041E" w:rsidRPr="00DA32FA" w:rsidRDefault="0038041E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DA32FA">
              <w:rPr>
                <w:sz w:val="24"/>
                <w:szCs w:val="24"/>
              </w:rPr>
              <w:t>That I have much ado to know myself.</w:t>
            </w:r>
          </w:p>
        </w:tc>
        <w:tc>
          <w:tcPr>
            <w:tcW w:w="4644" w:type="dxa"/>
          </w:tcPr>
          <w:p w14:paraId="4579A395" w14:textId="77777777" w:rsidR="0038041E" w:rsidRPr="00DA32FA" w:rsidRDefault="0038041E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DA32FA">
              <w:rPr>
                <w:sz w:val="24"/>
                <w:szCs w:val="24"/>
              </w:rPr>
              <w:t>Truly, I do not know why I am so sad.</w:t>
            </w:r>
          </w:p>
          <w:p w14:paraId="66856112" w14:textId="77777777" w:rsidR="0038041E" w:rsidRPr="00DA32FA" w:rsidRDefault="0038041E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 w:rsidRPr="00DA32FA">
              <w:rPr>
                <w:sz w:val="24"/>
                <w:szCs w:val="24"/>
              </w:rPr>
              <w:t>It tires me; you say it tires you too.</w:t>
            </w:r>
          </w:p>
          <w:p w14:paraId="25E9D67E" w14:textId="0BB3C6D1" w:rsidR="0038041E" w:rsidRPr="00DA32FA" w:rsidRDefault="0038041E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But how I got </w:t>
            </w:r>
            <w:r w:rsidR="00AD37D4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t</w:t>
            </w: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his sadness,</w:t>
            </w:r>
          </w:p>
          <w:p w14:paraId="16D66948" w14:textId="18A05ABC" w:rsidR="0038041E" w:rsidRPr="00DA32FA" w:rsidRDefault="00AD37D4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What it is</w:t>
            </w:r>
            <w:r w:rsidR="0038041E"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 xml:space="preserve"> like and where it came from,</w:t>
            </w:r>
          </w:p>
          <w:p w14:paraId="3A91A9E7" w14:textId="77777777" w:rsidR="0038041E" w:rsidRPr="00DA32FA" w:rsidRDefault="0038041E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I have yet to find out.</w:t>
            </w:r>
          </w:p>
          <w:p w14:paraId="012FC5FC" w14:textId="77777777" w:rsidR="0038041E" w:rsidRPr="00DA32FA" w:rsidRDefault="0038041E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  <w:t>And sadness has made me so foolish</w:t>
            </w:r>
          </w:p>
          <w:p w14:paraId="3ACA1B23" w14:textId="20CAF777" w:rsidR="0038041E" w:rsidRPr="00DA32FA" w:rsidRDefault="0038041E" w:rsidP="00DA32FA">
            <w:pPr>
              <w:spacing w:line="276" w:lineRule="auto"/>
              <w:contextualSpacing/>
              <w:rPr>
                <w:rFonts w:ascii="Calibri" w:eastAsia="Times New Roman" w:hAnsi="Calibri" w:cs="Arial"/>
                <w:sz w:val="24"/>
                <w:szCs w:val="24"/>
                <w:lang w:val="en-GB" w:eastAsia="en-GB"/>
              </w:rPr>
            </w:pPr>
            <w:r>
              <w:rPr>
                <w:sz w:val="24"/>
                <w:szCs w:val="24"/>
              </w:rPr>
              <w:t>That I have trouble understanding myself.</w:t>
            </w:r>
          </w:p>
        </w:tc>
      </w:tr>
    </w:tbl>
    <w:p w14:paraId="7B20A961" w14:textId="77777777" w:rsidR="00DA32FA" w:rsidRDefault="00DA32FA" w:rsidP="000C4EE0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30EB0460" w14:textId="7AAD976C" w:rsidR="000C4EE0" w:rsidRDefault="000C4EE0" w:rsidP="000C4EE0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0C4EE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</w:p>
    <w:p w14:paraId="5AC5A028" w14:textId="77777777" w:rsidR="00AD37D4" w:rsidRPr="000C4EE0" w:rsidRDefault="00AD37D4" w:rsidP="000C4EE0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6C668C03" w14:textId="5FD06567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593FED06" w14:textId="24977F59" w:rsidR="00594DCB" w:rsidRDefault="00594DCB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Below are some quotes from plays written by Shakespeare. Match the </w:t>
      </w:r>
      <w:r w:rsidR="00AA79AD">
        <w:rPr>
          <w:rFonts w:ascii="Calibri" w:hAnsi="Calibri" w:cs="Arial"/>
          <w:sz w:val="24"/>
          <w:szCs w:val="24"/>
          <w:lang w:val="en-GB"/>
        </w:rPr>
        <w:t>words in bold with the words lettered a-h that share the same meaning</w:t>
      </w:r>
      <w:r>
        <w:rPr>
          <w:rFonts w:ascii="Calibri" w:hAnsi="Calibri" w:cs="Arial"/>
          <w:sz w:val="24"/>
          <w:szCs w:val="24"/>
          <w:lang w:val="en-GB"/>
        </w:rP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976"/>
      </w:tblGrid>
      <w:tr w:rsidR="00AD37D4" w14:paraId="050B8DB9" w14:textId="77777777" w:rsidTr="00F14A81">
        <w:tc>
          <w:tcPr>
            <w:tcW w:w="6204" w:type="dxa"/>
          </w:tcPr>
          <w:p w14:paraId="16264659" w14:textId="57088123" w:rsidR="00AD37D4" w:rsidRDefault="00AD37D4" w:rsidP="00AD37D4">
            <w:pPr>
              <w:pStyle w:val="ListParagraph"/>
              <w:numPr>
                <w:ilvl w:val="0"/>
                <w:numId w:val="10"/>
              </w:numPr>
              <w:spacing w:after="80" w:line="276" w:lineRule="auto"/>
              <w:ind w:left="35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‘The lady 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doth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 protest too much.’ </w:t>
            </w:r>
          </w:p>
          <w:p w14:paraId="33B74F15" w14:textId="7C4EFCAB" w:rsidR="00AD37D4" w:rsidRDefault="00AD37D4" w:rsidP="00AD37D4">
            <w:pPr>
              <w:pStyle w:val="ListParagraph"/>
              <w:numPr>
                <w:ilvl w:val="0"/>
                <w:numId w:val="10"/>
              </w:numPr>
              <w:spacing w:after="80" w:line="276" w:lineRule="auto"/>
              <w:ind w:left="35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‘I kissed thee 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ere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 I killed thee.’ </w:t>
            </w:r>
          </w:p>
          <w:p w14:paraId="318F9130" w14:textId="7D402DF8" w:rsidR="00AD37D4" w:rsidRDefault="00AD37D4" w:rsidP="00AD37D4">
            <w:pPr>
              <w:pStyle w:val="ListParagraph"/>
              <w:numPr>
                <w:ilvl w:val="0"/>
                <w:numId w:val="10"/>
              </w:numPr>
              <w:spacing w:after="80" w:line="276" w:lineRule="auto"/>
              <w:ind w:left="35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‘O Romeo, Romeo, 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wherefore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 art thou Romeo?’</w:t>
            </w:r>
          </w:p>
          <w:p w14:paraId="016E317A" w14:textId="22307B0E" w:rsidR="00AD37D4" w:rsidRDefault="00AD37D4" w:rsidP="00AD37D4">
            <w:pPr>
              <w:pStyle w:val="ListParagraph"/>
              <w:numPr>
                <w:ilvl w:val="0"/>
                <w:numId w:val="10"/>
              </w:numPr>
              <w:spacing w:after="80" w:line="276" w:lineRule="auto"/>
              <w:ind w:left="35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‘From 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whence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 doth spring the true Promethean fire.’</w:t>
            </w:r>
          </w:p>
          <w:p w14:paraId="19377693" w14:textId="38ED9A95" w:rsidR="00AD37D4" w:rsidRDefault="00AD37D4" w:rsidP="00AD37D4">
            <w:pPr>
              <w:pStyle w:val="ListParagraph"/>
              <w:numPr>
                <w:ilvl w:val="0"/>
                <w:numId w:val="10"/>
              </w:numPr>
              <w:spacing w:after="80" w:line="276" w:lineRule="auto"/>
              <w:ind w:left="35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>‘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Thy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 husband is 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thy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 lord, 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thy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 life, 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thy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 keeper.’</w:t>
            </w:r>
          </w:p>
          <w:p w14:paraId="6AEE94EB" w14:textId="0E501F72" w:rsidR="00AD37D4" w:rsidRDefault="00AD37D4" w:rsidP="00AD37D4">
            <w:pPr>
              <w:pStyle w:val="ListParagraph"/>
              <w:numPr>
                <w:ilvl w:val="0"/>
                <w:numId w:val="10"/>
              </w:numPr>
              <w:spacing w:after="80" w:line="276" w:lineRule="auto"/>
              <w:ind w:left="35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‘He that 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hath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 a beard is more than a youth, and he that 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hath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 no beard is less than a man.’</w:t>
            </w:r>
          </w:p>
          <w:p w14:paraId="28A08590" w14:textId="32D31FAC" w:rsidR="00AD37D4" w:rsidRDefault="00AD37D4" w:rsidP="00AD37D4">
            <w:pPr>
              <w:pStyle w:val="ListParagraph"/>
              <w:numPr>
                <w:ilvl w:val="0"/>
                <w:numId w:val="10"/>
              </w:numPr>
              <w:spacing w:after="80" w:line="276" w:lineRule="auto"/>
              <w:ind w:left="35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‘Oh, thou did’st then 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ne’er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 love so heartily.’</w:t>
            </w:r>
          </w:p>
          <w:p w14:paraId="038BEB66" w14:textId="3130BFFA" w:rsidR="00AD37D4" w:rsidRPr="00AD37D4" w:rsidRDefault="00AD37D4" w:rsidP="00AD37D4">
            <w:pPr>
              <w:pStyle w:val="ListParagraph"/>
              <w:numPr>
                <w:ilvl w:val="0"/>
                <w:numId w:val="10"/>
              </w:numPr>
              <w:spacing w:after="80" w:line="276" w:lineRule="auto"/>
              <w:ind w:left="35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>‘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Hark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 xml:space="preserve">! </w:t>
            </w:r>
            <w:r w:rsidRPr="00AD37D4">
              <w:rPr>
                <w:rFonts w:ascii="Calibri" w:hAnsi="Calibri" w:cs="Arial"/>
                <w:b/>
                <w:sz w:val="24"/>
                <w:szCs w:val="24"/>
                <w:lang w:val="en-GB"/>
              </w:rPr>
              <w:t>Hark</w:t>
            </w: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>! the lark at heaven’s gate sings.’</w:t>
            </w:r>
          </w:p>
        </w:tc>
        <w:tc>
          <w:tcPr>
            <w:tcW w:w="2976" w:type="dxa"/>
          </w:tcPr>
          <w:p w14:paraId="7AB16082" w14:textId="77777777" w:rsidR="00AD37D4" w:rsidRPr="00AD37D4" w:rsidRDefault="00AD37D4" w:rsidP="00F14A81">
            <w:pPr>
              <w:pStyle w:val="ListParagraph"/>
              <w:numPr>
                <w:ilvl w:val="0"/>
                <w:numId w:val="12"/>
              </w:numPr>
              <w:spacing w:after="80" w:line="276" w:lineRule="auto"/>
              <w:ind w:left="107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>why</w:t>
            </w:r>
          </w:p>
          <w:p w14:paraId="32251324" w14:textId="77777777" w:rsidR="00AD37D4" w:rsidRPr="00AD37D4" w:rsidRDefault="00AD37D4" w:rsidP="00F14A81">
            <w:pPr>
              <w:pStyle w:val="ListParagraph"/>
              <w:numPr>
                <w:ilvl w:val="0"/>
                <w:numId w:val="12"/>
              </w:numPr>
              <w:spacing w:after="80" w:line="276" w:lineRule="auto"/>
              <w:ind w:left="107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>before</w:t>
            </w:r>
          </w:p>
          <w:p w14:paraId="0CACA4A7" w14:textId="77777777" w:rsidR="00AD37D4" w:rsidRPr="00AD37D4" w:rsidRDefault="00AD37D4" w:rsidP="00F14A81">
            <w:pPr>
              <w:pStyle w:val="ListParagraph"/>
              <w:numPr>
                <w:ilvl w:val="0"/>
                <w:numId w:val="12"/>
              </w:numPr>
              <w:spacing w:after="80" w:line="276" w:lineRule="auto"/>
              <w:ind w:left="107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>has</w:t>
            </w:r>
          </w:p>
          <w:p w14:paraId="53CA8CB8" w14:textId="77777777" w:rsidR="00AD37D4" w:rsidRPr="00AD37D4" w:rsidRDefault="00AD37D4" w:rsidP="00F14A81">
            <w:pPr>
              <w:pStyle w:val="ListParagraph"/>
              <w:numPr>
                <w:ilvl w:val="0"/>
                <w:numId w:val="12"/>
              </w:numPr>
              <w:spacing w:after="80" w:line="276" w:lineRule="auto"/>
              <w:ind w:left="107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>does</w:t>
            </w:r>
          </w:p>
          <w:p w14:paraId="41BDA22D" w14:textId="77777777" w:rsidR="00AD37D4" w:rsidRPr="00AD37D4" w:rsidRDefault="00AD37D4" w:rsidP="00F14A81">
            <w:pPr>
              <w:pStyle w:val="ListParagraph"/>
              <w:numPr>
                <w:ilvl w:val="0"/>
                <w:numId w:val="12"/>
              </w:numPr>
              <w:spacing w:after="80" w:line="276" w:lineRule="auto"/>
              <w:ind w:left="107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>listen</w:t>
            </w:r>
          </w:p>
          <w:p w14:paraId="5526B9C8" w14:textId="6ACF6713" w:rsidR="00AD37D4" w:rsidRPr="00AD37D4" w:rsidRDefault="00AD37D4" w:rsidP="00F14A81">
            <w:pPr>
              <w:pStyle w:val="ListParagraph"/>
              <w:numPr>
                <w:ilvl w:val="0"/>
                <w:numId w:val="12"/>
              </w:numPr>
              <w:spacing w:after="80" w:line="276" w:lineRule="auto"/>
              <w:ind w:left="107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>never</w:t>
            </w:r>
            <w:r w:rsidR="00F14A81">
              <w:rPr>
                <w:rFonts w:ascii="Calibri" w:hAnsi="Calibri" w:cs="Arial"/>
                <w:sz w:val="24"/>
                <w:szCs w:val="24"/>
                <w:lang w:val="en-GB"/>
              </w:rPr>
              <w:br/>
            </w:r>
          </w:p>
          <w:p w14:paraId="6D8365B9" w14:textId="77777777" w:rsidR="00AD37D4" w:rsidRPr="00AD37D4" w:rsidRDefault="00AD37D4" w:rsidP="00F14A81">
            <w:pPr>
              <w:pStyle w:val="ListParagraph"/>
              <w:numPr>
                <w:ilvl w:val="0"/>
                <w:numId w:val="12"/>
              </w:numPr>
              <w:spacing w:after="80" w:line="276" w:lineRule="auto"/>
              <w:ind w:left="107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>where</w:t>
            </w:r>
          </w:p>
          <w:p w14:paraId="29D254CA" w14:textId="58EE9FCC" w:rsidR="00AD37D4" w:rsidRPr="00AD37D4" w:rsidRDefault="00AD37D4" w:rsidP="00F14A81">
            <w:pPr>
              <w:pStyle w:val="ListParagraph"/>
              <w:numPr>
                <w:ilvl w:val="0"/>
                <w:numId w:val="12"/>
              </w:numPr>
              <w:spacing w:after="80" w:line="276" w:lineRule="auto"/>
              <w:ind w:left="1077" w:hanging="357"/>
              <w:contextualSpacing w:val="0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AD37D4">
              <w:rPr>
                <w:rFonts w:ascii="Calibri" w:hAnsi="Calibri" w:cs="Arial"/>
                <w:sz w:val="24"/>
                <w:szCs w:val="24"/>
                <w:lang w:val="en-GB"/>
              </w:rPr>
              <w:t>your</w:t>
            </w:r>
          </w:p>
        </w:tc>
      </w:tr>
    </w:tbl>
    <w:p w14:paraId="3A7C3DAA" w14:textId="77777777" w:rsidR="00F14A81" w:rsidRDefault="00F14A81" w:rsidP="00F14A81">
      <w:pPr>
        <w:spacing w:after="0"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4AE1062F" w14:textId="769C8257" w:rsidR="00D9503D" w:rsidRDefault="00D9503D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6C37119B" w14:textId="76B11531" w:rsidR="00D83E65" w:rsidRPr="00D83E65" w:rsidRDefault="00D83E65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Explain the following excer</w:t>
      </w:r>
      <w:r w:rsidRPr="00D83E65">
        <w:rPr>
          <w:rFonts w:ascii="Calibri" w:hAnsi="Calibri" w:cs="Arial"/>
          <w:sz w:val="24"/>
          <w:szCs w:val="24"/>
          <w:lang w:val="en-GB"/>
        </w:rPr>
        <w:t xml:space="preserve">pt from </w:t>
      </w:r>
      <w:r w:rsidRPr="00D83E65">
        <w:rPr>
          <w:rFonts w:ascii="Calibri" w:eastAsia="Times New Roman" w:hAnsi="Calibri" w:cs="Arial"/>
          <w:sz w:val="24"/>
          <w:szCs w:val="24"/>
          <w:lang w:val="en-GB" w:eastAsia="en-GB"/>
        </w:rPr>
        <w:t>Shakespeare’s ‘Merchant of Venice’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from Act 4 Scene 2 in your own words. You will have to translate the text into modern English.</w:t>
      </w:r>
    </w:p>
    <w:p w14:paraId="4F5F1714" w14:textId="77777777" w:rsidR="003335E2" w:rsidRPr="00E46698" w:rsidRDefault="003335E2" w:rsidP="003335E2">
      <w:pPr>
        <w:spacing w:after="0" w:line="240" w:lineRule="auto"/>
        <w:ind w:hanging="180"/>
        <w:rPr>
          <w:rFonts w:ascii="Calibri" w:hAnsi="Calibri" w:cs="Arial"/>
          <w:b/>
          <w:sz w:val="28"/>
          <w:szCs w:val="28"/>
          <w:highlight w:val="yellow"/>
          <w:lang w:val="en-GB"/>
        </w:rPr>
      </w:pPr>
    </w:p>
    <w:p w14:paraId="2966A6B7" w14:textId="77777777" w:rsidR="00D83E65" w:rsidRPr="00D83E65" w:rsidRDefault="00D83E65" w:rsidP="00F14A81">
      <w:pPr>
        <w:spacing w:after="0" w:line="276" w:lineRule="auto"/>
        <w:ind w:firstLine="720"/>
        <w:rPr>
          <w:rFonts w:ascii="Calibri" w:hAnsi="Calibri" w:cs="Arial"/>
          <w:sz w:val="24"/>
          <w:szCs w:val="24"/>
          <w:lang w:val="en-GB"/>
        </w:rPr>
      </w:pPr>
      <w:r w:rsidRPr="00D83E65">
        <w:rPr>
          <w:rFonts w:ascii="Calibri" w:hAnsi="Calibri" w:cs="Arial"/>
          <w:sz w:val="24"/>
          <w:szCs w:val="24"/>
          <w:lang w:val="en-GB"/>
        </w:rPr>
        <w:t>I am sorry for thee. Thou art come to answer</w:t>
      </w:r>
    </w:p>
    <w:p w14:paraId="621685DB" w14:textId="77777777" w:rsidR="00D83E65" w:rsidRPr="00D83E65" w:rsidRDefault="00D83E65" w:rsidP="00F14A81">
      <w:pPr>
        <w:spacing w:after="0" w:line="276" w:lineRule="auto"/>
        <w:ind w:firstLine="720"/>
        <w:rPr>
          <w:rFonts w:ascii="Calibri" w:hAnsi="Calibri" w:cs="Arial"/>
          <w:sz w:val="24"/>
          <w:szCs w:val="24"/>
          <w:lang w:val="en-GB"/>
        </w:rPr>
      </w:pPr>
      <w:r w:rsidRPr="00D83E65">
        <w:rPr>
          <w:rFonts w:ascii="Calibri" w:hAnsi="Calibri" w:cs="Arial"/>
          <w:sz w:val="24"/>
          <w:szCs w:val="24"/>
          <w:lang w:val="en-GB"/>
        </w:rPr>
        <w:t>A stony adversary, an inhuman wretch</w:t>
      </w:r>
    </w:p>
    <w:p w14:paraId="151A186C" w14:textId="77777777" w:rsidR="00D83E65" w:rsidRPr="00D83E65" w:rsidRDefault="00D83E65" w:rsidP="00F14A81">
      <w:pPr>
        <w:spacing w:after="0" w:line="276" w:lineRule="auto"/>
        <w:ind w:firstLine="720"/>
        <w:rPr>
          <w:rFonts w:ascii="Calibri" w:hAnsi="Calibri" w:cs="Arial"/>
          <w:sz w:val="24"/>
          <w:szCs w:val="24"/>
          <w:lang w:val="en-GB"/>
        </w:rPr>
      </w:pPr>
      <w:r w:rsidRPr="00D83E65">
        <w:rPr>
          <w:rFonts w:ascii="Calibri" w:hAnsi="Calibri" w:cs="Arial"/>
          <w:sz w:val="24"/>
          <w:szCs w:val="24"/>
          <w:lang w:val="en-GB"/>
        </w:rPr>
        <w:t>Uncapable of pity, void and empty</w:t>
      </w:r>
    </w:p>
    <w:p w14:paraId="0D9CF2DA" w14:textId="2527B65C" w:rsidR="00D83E65" w:rsidRDefault="00D83E65" w:rsidP="00F14A81">
      <w:pPr>
        <w:spacing w:line="276" w:lineRule="auto"/>
        <w:ind w:firstLine="720"/>
        <w:rPr>
          <w:rFonts w:ascii="Calibri" w:hAnsi="Calibri" w:cs="Arial"/>
          <w:sz w:val="24"/>
          <w:szCs w:val="24"/>
          <w:lang w:val="en-GB"/>
        </w:rPr>
      </w:pPr>
      <w:r w:rsidRPr="00D83E65">
        <w:rPr>
          <w:rFonts w:ascii="Calibri" w:hAnsi="Calibri" w:cs="Arial"/>
          <w:sz w:val="24"/>
          <w:szCs w:val="24"/>
          <w:lang w:val="en-GB"/>
        </w:rPr>
        <w:t>From any dram of mercy.</w:t>
      </w:r>
    </w:p>
    <w:p w14:paraId="4B56781A" w14:textId="77777777" w:rsidR="00F14A81" w:rsidRPr="00D83E65" w:rsidRDefault="00F14A81" w:rsidP="00F14A81">
      <w:pPr>
        <w:spacing w:line="240" w:lineRule="auto"/>
        <w:ind w:firstLine="720"/>
        <w:rPr>
          <w:rFonts w:ascii="Calibri" w:hAnsi="Calibri" w:cs="Arial"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486B819B" w:rsidR="003335E2" w:rsidRPr="00E46698" w:rsidRDefault="003335E2" w:rsidP="00F14A81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0C4EE0">
              <w:rPr>
                <w:rFonts w:ascii="Calibri" w:hAnsi="Calibri" w:cs="Arial"/>
                <w:sz w:val="24"/>
                <w:szCs w:val="24"/>
                <w:lang w:val="en-GB"/>
              </w:rPr>
              <w:t>Translating Shakespearean English into Modern English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2FC7D336" w:rsidR="003335E2" w:rsidRPr="00E46698" w:rsidRDefault="003335E2" w:rsidP="00F14A81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A8492B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  <w:r w:rsidR="000C4EE0">
              <w:rPr>
                <w:rFonts w:ascii="Calibri" w:hAnsi="Calibri" w:cs="Arial"/>
                <w:sz w:val="24"/>
                <w:szCs w:val="24"/>
                <w:lang w:val="en-GB"/>
              </w:rPr>
              <w:t>5</w:t>
            </w:r>
          </w:p>
        </w:tc>
      </w:tr>
    </w:tbl>
    <w:p w14:paraId="3DF0B687" w14:textId="77777777" w:rsidR="003335E2" w:rsidRPr="00E46698" w:rsidRDefault="003335E2" w:rsidP="00F14A81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1A1A82B4" w14:textId="72AFB5DA" w:rsidR="00B17005" w:rsidRPr="00F14A81" w:rsidRDefault="00F14A81" w:rsidP="00F14A81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B17005" w:rsidRPr="00F14A81">
        <w:rPr>
          <w:rFonts w:ascii="Calibri" w:hAnsi="Calibri" w:cs="Arial"/>
          <w:sz w:val="24"/>
          <w:szCs w:val="24"/>
          <w:lang w:val="en-GB"/>
        </w:rPr>
        <w:t>d</w:t>
      </w:r>
      <w:r>
        <w:rPr>
          <w:rFonts w:ascii="Calibri" w:hAnsi="Calibri" w:cs="Arial"/>
          <w:sz w:val="24"/>
          <w:szCs w:val="24"/>
          <w:lang w:val="en-GB"/>
        </w:rPr>
        <w:t xml:space="preserve">      2. </w:t>
      </w:r>
      <w:r w:rsidR="00B17005" w:rsidRPr="00F14A81">
        <w:rPr>
          <w:rFonts w:ascii="Calibri" w:hAnsi="Calibri" w:cs="Arial"/>
          <w:sz w:val="24"/>
          <w:szCs w:val="24"/>
          <w:lang w:val="en-GB"/>
        </w:rPr>
        <w:t>b</w:t>
      </w:r>
      <w:r>
        <w:rPr>
          <w:rFonts w:ascii="Calibri" w:hAnsi="Calibri" w:cs="Arial"/>
          <w:sz w:val="24"/>
          <w:szCs w:val="24"/>
          <w:lang w:val="en-GB"/>
        </w:rPr>
        <w:t xml:space="preserve">      3. </w:t>
      </w:r>
      <w:r w:rsidR="00B17005" w:rsidRPr="00F14A81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4. </w:t>
      </w:r>
      <w:r w:rsidR="00B17005" w:rsidRPr="00F14A81">
        <w:rPr>
          <w:rFonts w:ascii="Calibri" w:hAnsi="Calibri" w:cs="Arial"/>
          <w:sz w:val="24"/>
          <w:szCs w:val="24"/>
          <w:lang w:val="en-GB"/>
        </w:rPr>
        <w:t>g</w:t>
      </w:r>
      <w:r>
        <w:rPr>
          <w:rFonts w:ascii="Calibri" w:hAnsi="Calibri" w:cs="Arial"/>
          <w:sz w:val="24"/>
          <w:szCs w:val="24"/>
          <w:lang w:val="en-GB"/>
        </w:rPr>
        <w:t xml:space="preserve">      5. </w:t>
      </w:r>
      <w:r w:rsidR="00B17005" w:rsidRPr="00F14A81">
        <w:rPr>
          <w:rFonts w:ascii="Calibri" w:hAnsi="Calibri" w:cs="Arial"/>
          <w:sz w:val="24"/>
          <w:szCs w:val="24"/>
          <w:lang w:val="en-GB"/>
        </w:rPr>
        <w:t>h</w:t>
      </w:r>
      <w:r>
        <w:rPr>
          <w:rFonts w:ascii="Calibri" w:hAnsi="Calibri" w:cs="Arial"/>
          <w:sz w:val="24"/>
          <w:szCs w:val="24"/>
          <w:lang w:val="en-GB"/>
        </w:rPr>
        <w:t xml:space="preserve">      6. </w:t>
      </w:r>
      <w:r w:rsidR="00B17005" w:rsidRPr="00F14A81">
        <w:rPr>
          <w:rFonts w:ascii="Calibri" w:hAnsi="Calibri" w:cs="Arial"/>
          <w:sz w:val="24"/>
          <w:szCs w:val="24"/>
          <w:lang w:val="en-GB"/>
        </w:rPr>
        <w:t>c</w:t>
      </w:r>
      <w:r>
        <w:rPr>
          <w:rFonts w:ascii="Calibri" w:hAnsi="Calibri" w:cs="Arial"/>
          <w:sz w:val="24"/>
          <w:szCs w:val="24"/>
          <w:lang w:val="en-GB"/>
        </w:rPr>
        <w:t xml:space="preserve">      7. </w:t>
      </w:r>
      <w:r w:rsidR="00B17005" w:rsidRPr="00F14A81">
        <w:rPr>
          <w:rFonts w:ascii="Calibri" w:hAnsi="Calibri" w:cs="Arial"/>
          <w:sz w:val="24"/>
          <w:szCs w:val="24"/>
          <w:lang w:val="en-GB"/>
        </w:rPr>
        <w:t>f</w:t>
      </w:r>
      <w:r>
        <w:rPr>
          <w:rFonts w:ascii="Calibri" w:hAnsi="Calibri" w:cs="Arial"/>
          <w:sz w:val="24"/>
          <w:szCs w:val="24"/>
          <w:lang w:val="en-GB"/>
        </w:rPr>
        <w:t xml:space="preserve">      8. </w:t>
      </w:r>
      <w:r w:rsidR="00B17005" w:rsidRPr="00F14A81">
        <w:rPr>
          <w:rFonts w:ascii="Calibri" w:hAnsi="Calibri" w:cs="Arial"/>
          <w:sz w:val="24"/>
          <w:szCs w:val="24"/>
          <w:lang w:val="en-GB"/>
        </w:rPr>
        <w:t>e</w:t>
      </w:r>
    </w:p>
    <w:p w14:paraId="1EF80DDD" w14:textId="77777777" w:rsidR="00D9503D" w:rsidRPr="00D83E65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D83E65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28A4E0E7" w14:textId="1928A588" w:rsidR="005D0643" w:rsidRPr="00D83E65" w:rsidRDefault="00D83E65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Duke tells Antonio that he feels sorry for him because his adversary, the person against him, is a terrible, cruel person who </w:t>
      </w:r>
      <w:bookmarkStart w:id="0" w:name="_GoBack"/>
      <w:bookmarkEnd w:id="0"/>
      <w:r>
        <w:rPr>
          <w:rFonts w:ascii="Calibri" w:hAnsi="Calibri" w:cs="Arial"/>
          <w:sz w:val="24"/>
          <w:szCs w:val="24"/>
          <w:lang w:val="en-GB"/>
        </w:rPr>
        <w:t>does not have any feelings of pity or mercy for others.</w:t>
      </w:r>
    </w:p>
    <w:sectPr w:rsidR="005D0643" w:rsidRPr="00D83E65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12C47"/>
    <w:multiLevelType w:val="hybridMultilevel"/>
    <w:tmpl w:val="999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E0520"/>
    <w:multiLevelType w:val="hybridMultilevel"/>
    <w:tmpl w:val="3C7E01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17FBC"/>
    <w:multiLevelType w:val="hybridMultilevel"/>
    <w:tmpl w:val="674066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812809"/>
    <w:multiLevelType w:val="hybridMultilevel"/>
    <w:tmpl w:val="415C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AB1362"/>
    <w:multiLevelType w:val="hybridMultilevel"/>
    <w:tmpl w:val="129E80A0"/>
    <w:lvl w:ilvl="0" w:tplc="04090019">
      <w:start w:val="1"/>
      <w:numFmt w:val="lowerLetter"/>
      <w:lvlText w:val="%1."/>
      <w:lvlJc w:val="left"/>
      <w:pPr>
        <w:ind w:left="1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>
    <w:nsid w:val="5F0E6502"/>
    <w:multiLevelType w:val="hybridMultilevel"/>
    <w:tmpl w:val="7A081A7A"/>
    <w:lvl w:ilvl="0" w:tplc="C35ADDB0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501C4"/>
    <w:multiLevelType w:val="hybridMultilevel"/>
    <w:tmpl w:val="AAE81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AE4FE1"/>
    <w:multiLevelType w:val="hybridMultilevel"/>
    <w:tmpl w:val="6FA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4314541"/>
    <w:multiLevelType w:val="hybridMultilevel"/>
    <w:tmpl w:val="9A9E4608"/>
    <w:lvl w:ilvl="0" w:tplc="1EB094D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386DD9"/>
    <w:multiLevelType w:val="hybridMultilevel"/>
    <w:tmpl w:val="F51839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7"/>
  </w:num>
  <w:num w:numId="11">
    <w:abstractNumId w:val="6"/>
  </w:num>
  <w:num w:numId="12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40945"/>
    <w:rsid w:val="00073A5C"/>
    <w:rsid w:val="00076D20"/>
    <w:rsid w:val="000777E9"/>
    <w:rsid w:val="000C4EE0"/>
    <w:rsid w:val="000C7FEA"/>
    <w:rsid w:val="000E6E4D"/>
    <w:rsid w:val="000F3F27"/>
    <w:rsid w:val="0010588D"/>
    <w:rsid w:val="00106BD2"/>
    <w:rsid w:val="00126ED6"/>
    <w:rsid w:val="00134CBD"/>
    <w:rsid w:val="001769D8"/>
    <w:rsid w:val="00182310"/>
    <w:rsid w:val="00183766"/>
    <w:rsid w:val="0018724C"/>
    <w:rsid w:val="00196751"/>
    <w:rsid w:val="001B2418"/>
    <w:rsid w:val="001C53AB"/>
    <w:rsid w:val="001D2731"/>
    <w:rsid w:val="001D4B9D"/>
    <w:rsid w:val="001E2F44"/>
    <w:rsid w:val="001E5A21"/>
    <w:rsid w:val="0020085A"/>
    <w:rsid w:val="00206058"/>
    <w:rsid w:val="00206B0B"/>
    <w:rsid w:val="002149EA"/>
    <w:rsid w:val="00266CCB"/>
    <w:rsid w:val="0027004F"/>
    <w:rsid w:val="0027159C"/>
    <w:rsid w:val="002728F7"/>
    <w:rsid w:val="00277494"/>
    <w:rsid w:val="00287E14"/>
    <w:rsid w:val="00290AAC"/>
    <w:rsid w:val="002943A4"/>
    <w:rsid w:val="002B36B0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8041E"/>
    <w:rsid w:val="00394277"/>
    <w:rsid w:val="003A09C2"/>
    <w:rsid w:val="003A24FD"/>
    <w:rsid w:val="003D2FD8"/>
    <w:rsid w:val="003F1CC5"/>
    <w:rsid w:val="003F3D47"/>
    <w:rsid w:val="00402C90"/>
    <w:rsid w:val="004121D3"/>
    <w:rsid w:val="00413365"/>
    <w:rsid w:val="004133C1"/>
    <w:rsid w:val="004638F3"/>
    <w:rsid w:val="0046601E"/>
    <w:rsid w:val="00481DE7"/>
    <w:rsid w:val="004947D4"/>
    <w:rsid w:val="004A442E"/>
    <w:rsid w:val="004B785C"/>
    <w:rsid w:val="004B7F7C"/>
    <w:rsid w:val="004C1812"/>
    <w:rsid w:val="004C2E41"/>
    <w:rsid w:val="004D3F01"/>
    <w:rsid w:val="004E4ED3"/>
    <w:rsid w:val="004E770E"/>
    <w:rsid w:val="004F6B8E"/>
    <w:rsid w:val="00510A6D"/>
    <w:rsid w:val="00530F17"/>
    <w:rsid w:val="005432A9"/>
    <w:rsid w:val="00594DCB"/>
    <w:rsid w:val="00596732"/>
    <w:rsid w:val="005B5FE3"/>
    <w:rsid w:val="005B7CCF"/>
    <w:rsid w:val="005D0643"/>
    <w:rsid w:val="005D238D"/>
    <w:rsid w:val="005D3E0A"/>
    <w:rsid w:val="005D7FBD"/>
    <w:rsid w:val="005E400C"/>
    <w:rsid w:val="005E60FD"/>
    <w:rsid w:val="0060596E"/>
    <w:rsid w:val="00626823"/>
    <w:rsid w:val="0063039D"/>
    <w:rsid w:val="00685818"/>
    <w:rsid w:val="00690A82"/>
    <w:rsid w:val="006A30A5"/>
    <w:rsid w:val="006B20C6"/>
    <w:rsid w:val="006B3BB1"/>
    <w:rsid w:val="006D7275"/>
    <w:rsid w:val="006F2874"/>
    <w:rsid w:val="006F5BB5"/>
    <w:rsid w:val="00703C7B"/>
    <w:rsid w:val="007145BF"/>
    <w:rsid w:val="0071543E"/>
    <w:rsid w:val="00717C99"/>
    <w:rsid w:val="00766019"/>
    <w:rsid w:val="0078097D"/>
    <w:rsid w:val="0079219D"/>
    <w:rsid w:val="007A3891"/>
    <w:rsid w:val="007B597A"/>
    <w:rsid w:val="007B780E"/>
    <w:rsid w:val="007E5F64"/>
    <w:rsid w:val="007F1EB1"/>
    <w:rsid w:val="007F4153"/>
    <w:rsid w:val="00813087"/>
    <w:rsid w:val="0087472E"/>
    <w:rsid w:val="008767F9"/>
    <w:rsid w:val="00895D4A"/>
    <w:rsid w:val="008A3B21"/>
    <w:rsid w:val="008B2653"/>
    <w:rsid w:val="008C659F"/>
    <w:rsid w:val="008C7CB0"/>
    <w:rsid w:val="008D3AB7"/>
    <w:rsid w:val="008E229C"/>
    <w:rsid w:val="008E3D3C"/>
    <w:rsid w:val="008F16D1"/>
    <w:rsid w:val="008F33C6"/>
    <w:rsid w:val="009016D1"/>
    <w:rsid w:val="009057BB"/>
    <w:rsid w:val="009270A0"/>
    <w:rsid w:val="009376C3"/>
    <w:rsid w:val="00937E51"/>
    <w:rsid w:val="009417F9"/>
    <w:rsid w:val="00945BF2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BAC"/>
    <w:rsid w:val="00A26C3C"/>
    <w:rsid w:val="00A31F0C"/>
    <w:rsid w:val="00A41438"/>
    <w:rsid w:val="00A5045F"/>
    <w:rsid w:val="00A72396"/>
    <w:rsid w:val="00A75D2C"/>
    <w:rsid w:val="00A77852"/>
    <w:rsid w:val="00A8492B"/>
    <w:rsid w:val="00A92B8C"/>
    <w:rsid w:val="00A95BF1"/>
    <w:rsid w:val="00AA0681"/>
    <w:rsid w:val="00AA6854"/>
    <w:rsid w:val="00AA79AD"/>
    <w:rsid w:val="00AC1ECF"/>
    <w:rsid w:val="00AC45E4"/>
    <w:rsid w:val="00AD0D6A"/>
    <w:rsid w:val="00AD2ADD"/>
    <w:rsid w:val="00AD37D4"/>
    <w:rsid w:val="00AD5532"/>
    <w:rsid w:val="00AE08D3"/>
    <w:rsid w:val="00B122D3"/>
    <w:rsid w:val="00B17005"/>
    <w:rsid w:val="00B306B8"/>
    <w:rsid w:val="00B3093B"/>
    <w:rsid w:val="00B3592D"/>
    <w:rsid w:val="00B53FB4"/>
    <w:rsid w:val="00B72193"/>
    <w:rsid w:val="00B72561"/>
    <w:rsid w:val="00B8214A"/>
    <w:rsid w:val="00B86885"/>
    <w:rsid w:val="00BA75B8"/>
    <w:rsid w:val="00BB6303"/>
    <w:rsid w:val="00BD4FE3"/>
    <w:rsid w:val="00BE70C8"/>
    <w:rsid w:val="00C16243"/>
    <w:rsid w:val="00C178C5"/>
    <w:rsid w:val="00C2532E"/>
    <w:rsid w:val="00C57EFB"/>
    <w:rsid w:val="00C713E7"/>
    <w:rsid w:val="00C77841"/>
    <w:rsid w:val="00C81AAB"/>
    <w:rsid w:val="00C8490F"/>
    <w:rsid w:val="00C9302B"/>
    <w:rsid w:val="00CA1F03"/>
    <w:rsid w:val="00CA2514"/>
    <w:rsid w:val="00CA4821"/>
    <w:rsid w:val="00CB3EC6"/>
    <w:rsid w:val="00CB3F30"/>
    <w:rsid w:val="00CC1D72"/>
    <w:rsid w:val="00CD16D6"/>
    <w:rsid w:val="00CF3775"/>
    <w:rsid w:val="00CF5142"/>
    <w:rsid w:val="00D056B3"/>
    <w:rsid w:val="00D65ED0"/>
    <w:rsid w:val="00D7098D"/>
    <w:rsid w:val="00D82598"/>
    <w:rsid w:val="00D83E65"/>
    <w:rsid w:val="00D90E5D"/>
    <w:rsid w:val="00D9503D"/>
    <w:rsid w:val="00D9573E"/>
    <w:rsid w:val="00DA0DF5"/>
    <w:rsid w:val="00DA32FA"/>
    <w:rsid w:val="00DC7F65"/>
    <w:rsid w:val="00DD177D"/>
    <w:rsid w:val="00DF2A1A"/>
    <w:rsid w:val="00DF3C96"/>
    <w:rsid w:val="00DF3E36"/>
    <w:rsid w:val="00DF50BC"/>
    <w:rsid w:val="00E12BAF"/>
    <w:rsid w:val="00E1309A"/>
    <w:rsid w:val="00E30F3B"/>
    <w:rsid w:val="00E40011"/>
    <w:rsid w:val="00E46698"/>
    <w:rsid w:val="00E53445"/>
    <w:rsid w:val="00E717CD"/>
    <w:rsid w:val="00E8022C"/>
    <w:rsid w:val="00E87F03"/>
    <w:rsid w:val="00EB5562"/>
    <w:rsid w:val="00EB6D63"/>
    <w:rsid w:val="00ED6F29"/>
    <w:rsid w:val="00EE499D"/>
    <w:rsid w:val="00EF211F"/>
    <w:rsid w:val="00F01813"/>
    <w:rsid w:val="00F12CF2"/>
    <w:rsid w:val="00F14A81"/>
    <w:rsid w:val="00F221AE"/>
    <w:rsid w:val="00F76FAA"/>
    <w:rsid w:val="00F87EC5"/>
    <w:rsid w:val="00FA6F66"/>
    <w:rsid w:val="00FB0F2B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485</Words>
  <Characters>2768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2018-05-02T23:24:00Z</dcterms:created>
  <dcterms:modified xsi:type="dcterms:W3CDTF">2018-05-06T08:34:00Z</dcterms:modified>
</cp:coreProperties>
</file>