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785" w:rsidRPr="005C4B02" w:rsidRDefault="005C4B02">
      <w:pPr>
        <w:rPr>
          <w:b/>
        </w:rPr>
      </w:pPr>
      <w:r w:rsidRPr="005C4B02">
        <w:rPr>
          <w:b/>
          <w:lang w:val="en-US"/>
        </w:rPr>
        <w:t xml:space="preserve">Code used to </w:t>
      </w:r>
      <w:r w:rsidRPr="005C4B02">
        <w:rPr>
          <w:b/>
        </w:rPr>
        <w:t>developed a multi-parameter clinical decision tree to facilitate rapid diagnosis of tuberculosis in HIV-positive patients presenting to an emergency centre</w:t>
      </w:r>
      <w:r w:rsidRPr="005C4B02">
        <w:rPr>
          <w:b/>
        </w:rPr>
        <w:t>.</w:t>
      </w:r>
    </w:p>
    <w:p w:rsidR="005C4B02" w:rsidRDefault="005C4B02"/>
    <w:p w:rsidR="005C4B02" w:rsidRPr="005C4B02" w:rsidRDefault="005C4B02" w:rsidP="005C4B02">
      <w:pPr>
        <w:rPr>
          <w:color w:val="000000"/>
          <w:u w:val="single"/>
          <w:lang w:val="en-US"/>
        </w:rPr>
      </w:pPr>
      <w:r w:rsidRPr="005C4B02">
        <w:rPr>
          <w:color w:val="000000"/>
          <w:u w:val="single"/>
          <w:lang w:val="en-US"/>
        </w:rPr>
        <w:t xml:space="preserve"># using the </w:t>
      </w:r>
      <w:proofErr w:type="spellStart"/>
      <w:r w:rsidRPr="005C4B02">
        <w:rPr>
          <w:color w:val="000000"/>
          <w:u w:val="single"/>
          <w:lang w:val="en-US"/>
        </w:rPr>
        <w:t>rpart</w:t>
      </w:r>
      <w:proofErr w:type="spellEnd"/>
      <w:r w:rsidRPr="005C4B02">
        <w:rPr>
          <w:color w:val="000000"/>
          <w:u w:val="single"/>
          <w:lang w:val="en-US"/>
        </w:rPr>
        <w:t xml:space="preserve"> function</w:t>
      </w:r>
    </w:p>
    <w:p w:rsidR="005C4B02" w:rsidRDefault="005C4B02" w:rsidP="005C4B02">
      <w:pPr>
        <w:rPr>
          <w:color w:val="000000"/>
          <w:lang w:val="en-US"/>
        </w:rPr>
      </w:pP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library(</w:t>
      </w:r>
      <w:proofErr w:type="spellStart"/>
      <w:r>
        <w:rPr>
          <w:color w:val="000000"/>
          <w:lang w:val="en-US"/>
        </w:rPr>
        <w:t>rpart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ttrial&lt;-rpart(TB_DX_Micro~facto</w:t>
      </w:r>
      <w:r>
        <w:rPr>
          <w:color w:val="000000"/>
          <w:lang w:val="en-US"/>
        </w:rPr>
        <w:t>r(WHO_symptom_2pos)+factor(</w:t>
      </w:r>
      <w:r>
        <w:rPr>
          <w:color w:val="000000"/>
          <w:lang w:val="en-US"/>
        </w:rPr>
        <w:t>ART_status)+factor(pocus_indep</w:t>
      </w:r>
      <w:r>
        <w:rPr>
          <w:color w:val="000000"/>
          <w:lang w:val="en-US"/>
        </w:rPr>
        <w:t>endent)+factor(</w:t>
      </w:r>
      <w:r>
        <w:rPr>
          <w:color w:val="000000"/>
          <w:lang w:val="en-US"/>
        </w:rPr>
        <w:t>ULAM)++factor(</w:t>
      </w:r>
      <w:r>
        <w:rPr>
          <w:color w:val="000000"/>
          <w:lang w:val="en-US"/>
        </w:rPr>
        <w:t>C</w:t>
      </w:r>
      <w:r>
        <w:rPr>
          <w:color w:val="000000"/>
          <w:lang w:val="en-US"/>
        </w:rPr>
        <w:t>X</w:t>
      </w:r>
      <w:r>
        <w:rPr>
          <w:color w:val="000000"/>
          <w:lang w:val="en-US"/>
        </w:rPr>
        <w:t>R</w:t>
      </w:r>
      <w:bookmarkStart w:id="0" w:name="_GoBack"/>
      <w:bookmarkEnd w:id="0"/>
      <w:r>
        <w:rPr>
          <w:color w:val="000000"/>
          <w:lang w:val="en-US"/>
        </w:rPr>
        <w:t>), method="class", y=T)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summary(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plot(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>, uniform=T, branch=0)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text(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use.n</w:t>
      </w:r>
      <w:proofErr w:type="spellEnd"/>
      <w:r>
        <w:rPr>
          <w:color w:val="000000"/>
          <w:lang w:val="en-US"/>
        </w:rPr>
        <w:t xml:space="preserve"> = TRUE, fancy=T, all=T)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post(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 xml:space="preserve">,  filename = "",  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   title = "Regression Tree for prevalent TB")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library(rattle)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library(</w:t>
      </w:r>
      <w:proofErr w:type="spellStart"/>
      <w:r>
        <w:rPr>
          <w:color w:val="000000"/>
          <w:lang w:val="en-US"/>
        </w:rPr>
        <w:t>rpart.plot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library(</w:t>
      </w:r>
      <w:proofErr w:type="spellStart"/>
      <w:r>
        <w:rPr>
          <w:color w:val="000000"/>
          <w:lang w:val="en-US"/>
        </w:rPr>
        <w:t>RColorBrewer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fancyRpartPlot</w:t>
      </w:r>
      <w:proofErr w:type="spellEnd"/>
      <w:r>
        <w:rPr>
          <w:color w:val="000000"/>
          <w:lang w:val="en-US"/>
        </w:rPr>
        <w:t>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## complexity parameter </w:t>
      </w:r>
      <w:proofErr w:type="spellStart"/>
      <w:r>
        <w:rPr>
          <w:color w:val="000000"/>
          <w:lang w:val="en-US"/>
        </w:rPr>
        <w:t>tabbe</w:t>
      </w:r>
      <w:proofErr w:type="spellEnd"/>
      <w:r>
        <w:rPr>
          <w:color w:val="000000"/>
          <w:lang w:val="en-US"/>
        </w:rPr>
        <w:t xml:space="preserve"> 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fr-FR"/>
        </w:rPr>
        <w:t>plotcp</w:t>
      </w:r>
      <w:proofErr w:type="spellEnd"/>
      <w:r>
        <w:rPr>
          <w:color w:val="000000"/>
          <w:lang w:val="fr-FR"/>
        </w:rPr>
        <w:t>(</w:t>
      </w:r>
      <w:proofErr w:type="spellStart"/>
      <w:r>
        <w:rPr>
          <w:color w:val="000000"/>
          <w:lang w:val="fr-FR"/>
        </w:rPr>
        <w:t>ttrial</w:t>
      </w:r>
      <w:proofErr w:type="spellEnd"/>
      <w:r>
        <w:rPr>
          <w:color w:val="000000"/>
          <w:lang w:val="fr-FR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fr-FR"/>
        </w:rPr>
        <w:t> 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fr-FR"/>
        </w:rPr>
        <w:t>prune(</w:t>
      </w:r>
      <w:proofErr w:type="spellStart"/>
      <w:r>
        <w:rPr>
          <w:color w:val="000000"/>
          <w:lang w:val="fr-FR"/>
        </w:rPr>
        <w:t>ttrial</w:t>
      </w:r>
      <w:proofErr w:type="spellEnd"/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cp</w:t>
      </w:r>
      <w:proofErr w:type="spellEnd"/>
      <w:r>
        <w:rPr>
          <w:color w:val="000000"/>
          <w:lang w:val="fr-FR"/>
        </w:rPr>
        <w:t>=0.027)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pred.ttrial</w:t>
      </w:r>
      <w:proofErr w:type="spellEnd"/>
      <w:r>
        <w:rPr>
          <w:color w:val="000000"/>
          <w:lang w:val="en-US"/>
        </w:rPr>
        <w:t>&lt;-predict(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printcp</w:t>
      </w:r>
      <w:proofErr w:type="spellEnd"/>
      <w:r>
        <w:rPr>
          <w:color w:val="000000"/>
          <w:lang w:val="en-US"/>
        </w:rPr>
        <w:t>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rsq.rpart</w:t>
      </w:r>
      <w:proofErr w:type="spellEnd"/>
      <w:r>
        <w:rPr>
          <w:color w:val="000000"/>
          <w:lang w:val="en-US"/>
        </w:rPr>
        <w:t>(</w:t>
      </w:r>
      <w:proofErr w:type="spellStart"/>
      <w:r>
        <w:rPr>
          <w:color w:val="000000"/>
          <w:lang w:val="en-US"/>
        </w:rPr>
        <w:t>ttrial</w:t>
      </w:r>
      <w:proofErr w:type="spellEnd"/>
      <w:r>
        <w:rPr>
          <w:color w:val="000000"/>
          <w:lang w:val="en-US"/>
        </w:rPr>
        <w:t>)</w:t>
      </w:r>
    </w:p>
    <w:p w:rsidR="005C4B02" w:rsidRDefault="005C4B02" w:rsidP="005C4B02">
      <w:pPr>
        <w:rPr>
          <w:color w:val="000000"/>
          <w:lang w:val="en-US"/>
        </w:rPr>
      </w:pPr>
      <w:r>
        <w:rPr>
          <w:color w:val="000000"/>
          <w:lang w:val="en-US"/>
        </w:rPr>
        <w:t> </w:t>
      </w:r>
    </w:p>
    <w:p w:rsidR="005C4B02" w:rsidRPr="005C4B02" w:rsidRDefault="005C4B02">
      <w:pPr>
        <w:rPr>
          <w:u w:val="single"/>
        </w:rPr>
      </w:pPr>
      <w:r w:rsidRPr="005C4B02">
        <w:rPr>
          <w:u w:val="single"/>
        </w:rPr>
        <w:lastRenderedPageBreak/>
        <w:t>Software versions:</w:t>
      </w:r>
    </w:p>
    <w:p w:rsidR="005C4B02" w:rsidRDefault="005C4B02" w:rsidP="005C4B02">
      <w:pPr>
        <w:rPr>
          <w:lang w:val="en-US"/>
        </w:rPr>
      </w:pPr>
      <w:r>
        <w:rPr>
          <w:lang w:val="en-US"/>
        </w:rPr>
        <w:t>R statistical software version 3.4.3 (2017-11-30) [</w:t>
      </w:r>
      <w:r>
        <w:rPr>
          <w:color w:val="000000"/>
          <w:bdr w:val="none" w:sz="0" w:space="0" w:color="auto" w:frame="1"/>
          <w:lang w:val="en-US"/>
        </w:rPr>
        <w:t>The R® Foundation for Statistical Computing Platform</w:t>
      </w:r>
      <w:r>
        <w:rPr>
          <w:lang w:val="en-US"/>
        </w:rPr>
        <w:t>]</w:t>
      </w:r>
    </w:p>
    <w:p w:rsidR="005C4B02" w:rsidRDefault="005C4B02" w:rsidP="005C4B02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>
        <w:rPr>
          <w:lang w:val="en-US"/>
        </w:rPr>
        <w:t>rpart</w:t>
      </w:r>
      <w:proofErr w:type="spellEnd"/>
      <w:r>
        <w:rPr>
          <w:lang w:val="en-US"/>
        </w:rPr>
        <w:t xml:space="preserve"> version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 4.1-11</w:t>
      </w:r>
    </w:p>
    <w:p w:rsidR="005C4B02" w:rsidRDefault="005C4B02" w:rsidP="005C4B02">
      <w:pPr>
        <w:rPr>
          <w:rFonts w:ascii="Calibri" w:hAnsi="Calibri" w:cs="Calibri"/>
          <w:color w:val="000000"/>
          <w:lang w:val="en-US"/>
        </w:rPr>
      </w:pPr>
      <w:r>
        <w:rPr>
          <w:color w:val="000000"/>
          <w:lang w:val="en-US"/>
        </w:rPr>
        <w:t>rattle version 5.2.0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rpart.plot</w:t>
      </w:r>
      <w:proofErr w:type="spellEnd"/>
      <w:r>
        <w:rPr>
          <w:color w:val="000000"/>
          <w:lang w:val="en-US"/>
        </w:rPr>
        <w:t xml:space="preserve"> version 3.0.7</w:t>
      </w:r>
    </w:p>
    <w:p w:rsidR="005C4B02" w:rsidRDefault="005C4B02" w:rsidP="005C4B02">
      <w:p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RColorBrewer</w:t>
      </w:r>
      <w:proofErr w:type="spellEnd"/>
      <w:r>
        <w:rPr>
          <w:color w:val="000000"/>
          <w:lang w:val="en-US"/>
        </w:rPr>
        <w:t xml:space="preserve"> version 1.1-2</w:t>
      </w:r>
    </w:p>
    <w:p w:rsidR="005C4B02" w:rsidRDefault="005C4B02">
      <w:pPr>
        <w:rPr>
          <w:lang w:val="en-US"/>
        </w:rPr>
      </w:pPr>
    </w:p>
    <w:p w:rsidR="005C4B02" w:rsidRDefault="005C4B02">
      <w:pPr>
        <w:rPr>
          <w:lang w:val="en-US"/>
        </w:rPr>
      </w:pPr>
    </w:p>
    <w:p w:rsidR="005C4B02" w:rsidRPr="005C4B02" w:rsidRDefault="005C4B02">
      <w:pPr>
        <w:rPr>
          <w:lang w:val="en-US"/>
        </w:rPr>
      </w:pPr>
    </w:p>
    <w:sectPr w:rsidR="005C4B02" w:rsidRPr="005C4B02" w:rsidSect="00F46A3F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02"/>
    <w:rsid w:val="005C4B02"/>
    <w:rsid w:val="00D10785"/>
    <w:rsid w:val="00F4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F3E01E"/>
  <w15:chartTrackingRefBased/>
  <w15:docId w15:val="{EC1B9218-E438-4C45-A16E-A9A0A185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Hoving, Niel [nvhoving@sun.ac.za]</dc:creator>
  <cp:keywords/>
  <dc:description/>
  <cp:lastModifiedBy>Van Hoving, Niel [nvhoving@sun.ac.za]</cp:lastModifiedBy>
  <cp:revision>1</cp:revision>
  <dcterms:created xsi:type="dcterms:W3CDTF">2020-04-03T07:44:00Z</dcterms:created>
  <dcterms:modified xsi:type="dcterms:W3CDTF">2020-04-03T07:50:00Z</dcterms:modified>
</cp:coreProperties>
</file>