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C22" w:rsidRDefault="00336C22" w:rsidP="00336C22">
      <w:pPr>
        <w:spacing w:after="0" w:line="240" w:lineRule="auto"/>
        <w:jc w:val="right"/>
        <w:rPr>
          <w:rFonts w:ascii="Times New Roman" w:hAnsi="Times New Roman" w:cs="Times New Roman"/>
          <w:sz w:val="24"/>
          <w:szCs w:val="24"/>
          <w:lang w:val="bs-Latn-BA"/>
        </w:rPr>
      </w:pPr>
      <w:r w:rsidRPr="00336C22">
        <w:rPr>
          <w:rFonts w:ascii="Times New Roman" w:eastAsia="Times New Roman" w:hAnsi="Times New Roman" w:cs="Times New Roman"/>
          <w:noProof/>
          <w:sz w:val="20"/>
          <w:szCs w:val="20"/>
          <w:u w:val="single"/>
        </w:rPr>
        <mc:AlternateContent>
          <mc:Choice Requires="wps">
            <w:drawing>
              <wp:anchor distT="0" distB="0" distL="114300" distR="114300" simplePos="0" relativeHeight="251659264" behindDoc="0" locked="0" layoutInCell="1" allowOverlap="1" wp14:anchorId="1756889C" wp14:editId="6DC398D8">
                <wp:simplePos x="0" y="0"/>
                <wp:positionH relativeFrom="margin">
                  <wp:align>left</wp:align>
                </wp:positionH>
                <wp:positionV relativeFrom="paragraph">
                  <wp:posOffset>5862</wp:posOffset>
                </wp:positionV>
                <wp:extent cx="4819650" cy="6096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4819650" cy="6096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336C22" w:rsidRPr="00FA78E0" w:rsidRDefault="00336C22" w:rsidP="00336C22">
                            <w:pPr>
                              <w:spacing w:after="0"/>
                              <w:jc w:val="center"/>
                              <w:rPr>
                                <w:rFonts w:ascii="Times New Roman" w:hAnsi="Times New Roman" w:cs="Times New Roman"/>
                                <w:i/>
                                <w:lang w:val="sr-Latn-ME"/>
                              </w:rPr>
                            </w:pPr>
                            <w:r w:rsidRPr="00FA78E0">
                              <w:rPr>
                                <w:rFonts w:ascii="Times New Roman" w:hAnsi="Times New Roman" w:cs="Times New Roman"/>
                                <w:i/>
                                <w:lang w:val="sr-Latn-ME"/>
                              </w:rPr>
                              <w:t>Psihijatrija</w:t>
                            </w:r>
                          </w:p>
                          <w:p w:rsidR="00336C22" w:rsidRDefault="005724A7" w:rsidP="00336C22">
                            <w:pPr>
                              <w:spacing w:after="0"/>
                              <w:jc w:val="center"/>
                              <w:rPr>
                                <w:rFonts w:ascii="Times New Roman" w:hAnsi="Times New Roman" w:cs="Times New Roman"/>
                                <w:lang w:val="sr-Latn-ME"/>
                              </w:rPr>
                            </w:pPr>
                            <w:r>
                              <w:rPr>
                                <w:rFonts w:ascii="Times New Roman" w:hAnsi="Times New Roman" w:cs="Times New Roman"/>
                                <w:lang w:val="sr-Latn-ME"/>
                              </w:rPr>
                              <w:t>2020:2(</w:t>
                            </w:r>
                            <w:bookmarkStart w:id="0" w:name="_GoBack"/>
                            <w:bookmarkEnd w:id="0"/>
                            <w:r>
                              <w:rPr>
                                <w:rFonts w:ascii="Times New Roman" w:hAnsi="Times New Roman" w:cs="Times New Roman"/>
                                <w:lang w:val="sr-Latn-ME"/>
                              </w:rPr>
                              <w:t>1), str. 79-96</w:t>
                            </w:r>
                          </w:p>
                          <w:p w:rsidR="00336C22" w:rsidRPr="00FA78E0" w:rsidRDefault="00F8027F" w:rsidP="00336C22">
                            <w:pPr>
                              <w:spacing w:after="0"/>
                              <w:rPr>
                                <w:rFonts w:ascii="Times New Roman" w:hAnsi="Times New Roman" w:cs="Times New Roman"/>
                                <w:lang w:val="sr-Latn-ME"/>
                              </w:rPr>
                            </w:pPr>
                            <w:r>
                              <w:rPr>
                                <w:rFonts w:ascii="Times New Roman" w:hAnsi="Times New Roman" w:cs="Times New Roman"/>
                                <w:lang w:val="sr-Latn-ME"/>
                              </w:rPr>
                              <w:t xml:space="preserve">DOI:  </w:t>
                            </w:r>
                            <w:r w:rsidR="00402BD4" w:rsidRPr="00402BD4">
                              <w:rPr>
                                <w:rFonts w:ascii="Times New Roman" w:hAnsi="Times New Roman" w:cs="Times New Roman"/>
                                <w:lang w:val="sr-Latn-ME"/>
                              </w:rPr>
                              <w:t>10.5281/zenodo.3720609</w:t>
                            </w:r>
                            <w:r>
                              <w:rPr>
                                <w:rFonts w:ascii="Times New Roman" w:hAnsi="Times New Roman" w:cs="Times New Roman"/>
                                <w:lang w:val="sr-Latn-ME"/>
                              </w:rPr>
                              <w:t xml:space="preserve">      </w:t>
                            </w:r>
                            <w:r w:rsidR="00402BD4">
                              <w:rPr>
                                <w:rFonts w:ascii="Times New Roman" w:hAnsi="Times New Roman" w:cs="Times New Roman"/>
                                <w:lang w:val="sr-Latn-ME"/>
                              </w:rPr>
                              <w:t xml:space="preserve">                              </w:t>
                            </w:r>
                            <w:r>
                              <w:rPr>
                                <w:rFonts w:ascii="Times New Roman" w:hAnsi="Times New Roman" w:cs="Times New Roman"/>
                                <w:lang w:val="sr-Latn-ME"/>
                              </w:rPr>
                              <w:t xml:space="preserve">        </w:t>
                            </w:r>
                            <w:r w:rsidR="00336C22">
                              <w:rPr>
                                <w:rFonts w:ascii="Times New Roman" w:hAnsi="Times New Roman" w:cs="Times New Roman"/>
                                <w:lang w:val="sr-Latn-ME"/>
                              </w:rPr>
                              <w:t xml:space="preserve">UDK: </w:t>
                            </w:r>
                            <w:r w:rsidRPr="00F8027F">
                              <w:rPr>
                                <w:rFonts w:ascii="Times New Roman" w:eastAsia="Calibri" w:hAnsi="Times New Roman" w:cs="Times New Roman"/>
                              </w:rPr>
                              <w:t>343.983:81’23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left:0;text-align:left;margin-left:0;margin-top:.45pt;width:379.5pt;height:48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" fillcolor="window" strokecolor="windowText" strokeweight="1pt">
                <v:textbox>
                  <w:txbxContent>
                    <w:p w:rsidR="00336C22" w:rsidRPr="00FA78E0" w:rsidRDefault="00336C22" w:rsidP="00336C22">
                      <w:pPr>
                        <w:spacing w:after="0"/>
                        <w:jc w:val="center"/>
                        <w:rPr>
                          <w:rFonts w:ascii="Times New Roman" w:hAnsi="Times New Roman" w:cs="Times New Roman"/>
                          <w:i/>
                          <w:lang w:val="sr-Latn-ME"/>
                        </w:rPr>
                      </w:pPr>
                      <w:r w:rsidRPr="00FA78E0">
                        <w:rPr>
                          <w:rFonts w:ascii="Times New Roman" w:hAnsi="Times New Roman" w:cs="Times New Roman"/>
                          <w:i/>
                          <w:lang w:val="sr-Latn-ME"/>
                        </w:rPr>
                        <w:t>Psihijatrija</w:t>
                      </w:r>
                    </w:p>
                    <w:p w:rsidR="00336C22" w:rsidRDefault="005724A7" w:rsidP="00336C22">
                      <w:pPr>
                        <w:spacing w:after="0"/>
                        <w:jc w:val="center"/>
                        <w:rPr>
                          <w:rFonts w:ascii="Times New Roman" w:hAnsi="Times New Roman" w:cs="Times New Roman"/>
                          <w:lang w:val="sr-Latn-ME"/>
                        </w:rPr>
                      </w:pPr>
                      <w:r>
                        <w:rPr>
                          <w:rFonts w:ascii="Times New Roman" w:hAnsi="Times New Roman" w:cs="Times New Roman"/>
                          <w:lang w:val="sr-Latn-ME"/>
                        </w:rPr>
                        <w:t>2020:2(</w:t>
                      </w:r>
                      <w:bookmarkStart w:id="1" w:name="_GoBack"/>
                      <w:bookmarkEnd w:id="1"/>
                      <w:r>
                        <w:rPr>
                          <w:rFonts w:ascii="Times New Roman" w:hAnsi="Times New Roman" w:cs="Times New Roman"/>
                          <w:lang w:val="sr-Latn-ME"/>
                        </w:rPr>
                        <w:t>1), str. 79-96</w:t>
                      </w:r>
                    </w:p>
                    <w:p w:rsidR="00336C22" w:rsidRPr="00FA78E0" w:rsidRDefault="00F8027F" w:rsidP="00336C22">
                      <w:pPr>
                        <w:spacing w:after="0"/>
                        <w:rPr>
                          <w:rFonts w:ascii="Times New Roman" w:hAnsi="Times New Roman" w:cs="Times New Roman"/>
                          <w:lang w:val="sr-Latn-ME"/>
                        </w:rPr>
                      </w:pPr>
                      <w:r>
                        <w:rPr>
                          <w:rFonts w:ascii="Times New Roman" w:hAnsi="Times New Roman" w:cs="Times New Roman"/>
                          <w:lang w:val="sr-Latn-ME"/>
                        </w:rPr>
                        <w:t xml:space="preserve">DOI:  </w:t>
                      </w:r>
                      <w:r w:rsidR="00402BD4" w:rsidRPr="00402BD4">
                        <w:rPr>
                          <w:rFonts w:ascii="Times New Roman" w:hAnsi="Times New Roman" w:cs="Times New Roman"/>
                          <w:lang w:val="sr-Latn-ME"/>
                        </w:rPr>
                        <w:t>10.5281/zenodo.3720609</w:t>
                      </w:r>
                      <w:r>
                        <w:rPr>
                          <w:rFonts w:ascii="Times New Roman" w:hAnsi="Times New Roman" w:cs="Times New Roman"/>
                          <w:lang w:val="sr-Latn-ME"/>
                        </w:rPr>
                        <w:t xml:space="preserve">      </w:t>
                      </w:r>
                      <w:r w:rsidR="00402BD4">
                        <w:rPr>
                          <w:rFonts w:ascii="Times New Roman" w:hAnsi="Times New Roman" w:cs="Times New Roman"/>
                          <w:lang w:val="sr-Latn-ME"/>
                        </w:rPr>
                        <w:t xml:space="preserve">                              </w:t>
                      </w:r>
                      <w:r>
                        <w:rPr>
                          <w:rFonts w:ascii="Times New Roman" w:hAnsi="Times New Roman" w:cs="Times New Roman"/>
                          <w:lang w:val="sr-Latn-ME"/>
                        </w:rPr>
                        <w:t xml:space="preserve">        </w:t>
                      </w:r>
                      <w:r w:rsidR="00336C22">
                        <w:rPr>
                          <w:rFonts w:ascii="Times New Roman" w:hAnsi="Times New Roman" w:cs="Times New Roman"/>
                          <w:lang w:val="sr-Latn-ME"/>
                        </w:rPr>
                        <w:t xml:space="preserve">UDK: </w:t>
                      </w:r>
                      <w:r w:rsidRPr="00F8027F">
                        <w:rPr>
                          <w:rFonts w:ascii="Times New Roman" w:eastAsia="Calibri" w:hAnsi="Times New Roman" w:cs="Times New Roman"/>
                        </w:rPr>
                        <w:t>343.983:81’23</w:t>
                      </w:r>
                    </w:p>
                  </w:txbxContent>
                </v:textbox>
                <w10:wrap anchorx="margin"/>
              </v:rect>
            </w:pict>
          </mc:Fallback>
        </mc:AlternateContent>
      </w:r>
    </w:p>
    <w:p w:rsidR="00336C22" w:rsidRDefault="00336C22" w:rsidP="00336C22">
      <w:pPr>
        <w:spacing w:after="0" w:line="240" w:lineRule="auto"/>
        <w:jc w:val="right"/>
        <w:rPr>
          <w:rFonts w:ascii="Times New Roman" w:hAnsi="Times New Roman" w:cs="Times New Roman"/>
          <w:sz w:val="24"/>
          <w:szCs w:val="24"/>
          <w:lang w:val="bs-Latn-BA"/>
        </w:rPr>
      </w:pPr>
    </w:p>
    <w:p w:rsidR="00336C22" w:rsidRDefault="00336C22" w:rsidP="00336C22">
      <w:pPr>
        <w:spacing w:after="0" w:line="240" w:lineRule="auto"/>
        <w:jc w:val="right"/>
        <w:rPr>
          <w:rFonts w:ascii="Times New Roman" w:hAnsi="Times New Roman" w:cs="Times New Roman"/>
          <w:sz w:val="24"/>
          <w:szCs w:val="24"/>
          <w:lang w:val="bs-Latn-BA"/>
        </w:rPr>
      </w:pPr>
    </w:p>
    <w:p w:rsidR="00336C22" w:rsidRDefault="00336C22" w:rsidP="00336C22">
      <w:pPr>
        <w:spacing w:after="0" w:line="240" w:lineRule="auto"/>
        <w:jc w:val="right"/>
        <w:rPr>
          <w:rFonts w:ascii="Times New Roman" w:hAnsi="Times New Roman" w:cs="Times New Roman"/>
          <w:sz w:val="24"/>
          <w:szCs w:val="24"/>
          <w:lang w:val="bs-Latn-BA"/>
        </w:rPr>
      </w:pPr>
    </w:p>
    <w:p w:rsidR="00336C22" w:rsidRDefault="00336C22" w:rsidP="00336C22">
      <w:pPr>
        <w:spacing w:after="0" w:line="240" w:lineRule="auto"/>
        <w:jc w:val="right"/>
        <w:rPr>
          <w:rFonts w:ascii="Times New Roman" w:hAnsi="Times New Roman" w:cs="Times New Roman"/>
          <w:sz w:val="24"/>
          <w:szCs w:val="24"/>
          <w:lang w:val="bs-Latn-BA"/>
        </w:rPr>
      </w:pPr>
    </w:p>
    <w:p w:rsidR="00336C22" w:rsidRPr="00626643" w:rsidRDefault="00E0785F" w:rsidP="00336C22">
      <w:pPr>
        <w:spacing w:after="0" w:line="240" w:lineRule="auto"/>
        <w:jc w:val="right"/>
        <w:rPr>
          <w:rFonts w:ascii="Times New Roman" w:hAnsi="Times New Roman" w:cs="Times New Roman"/>
          <w:i/>
          <w:sz w:val="24"/>
          <w:szCs w:val="24"/>
          <w:lang w:val="bs-Latn-BA"/>
        </w:rPr>
      </w:pPr>
      <w:r w:rsidRPr="00626643">
        <w:rPr>
          <w:rFonts w:ascii="Times New Roman" w:hAnsi="Times New Roman" w:cs="Times New Roman"/>
          <w:i/>
          <w:sz w:val="24"/>
          <w:szCs w:val="24"/>
          <w:lang w:val="bs-Latn-BA"/>
        </w:rPr>
        <w:t>Stručni rad</w:t>
      </w:r>
    </w:p>
    <w:p w:rsidR="00336C22" w:rsidRDefault="00336C22" w:rsidP="00537DA7">
      <w:pPr>
        <w:spacing w:after="0"/>
        <w:rPr>
          <w:rFonts w:ascii="Times New Roman" w:hAnsi="Times New Roman" w:cs="Times New Roman"/>
          <w:b/>
          <w:sz w:val="24"/>
          <w:szCs w:val="24"/>
          <w:lang w:val="sr-Latn-ME"/>
        </w:rPr>
      </w:pPr>
    </w:p>
    <w:p w:rsidR="00336C22" w:rsidRDefault="00336C22" w:rsidP="00537DA7">
      <w:pPr>
        <w:spacing w:after="0"/>
        <w:rPr>
          <w:rFonts w:ascii="Times New Roman" w:hAnsi="Times New Roman" w:cs="Times New Roman"/>
          <w:b/>
          <w:sz w:val="24"/>
          <w:szCs w:val="24"/>
          <w:lang w:val="sr-Latn-ME"/>
        </w:rPr>
      </w:pPr>
    </w:p>
    <w:p w:rsidR="00BC7A9F" w:rsidRPr="007E22EC" w:rsidRDefault="00537DA7" w:rsidP="00336C22">
      <w:pPr>
        <w:spacing w:after="0"/>
        <w:jc w:val="center"/>
        <w:rPr>
          <w:rFonts w:ascii="Times New Roman" w:hAnsi="Times New Roman" w:cs="Times New Roman"/>
          <w:b/>
          <w:sz w:val="32"/>
          <w:szCs w:val="32"/>
          <w:lang w:val="sr-Latn-ME"/>
        </w:rPr>
      </w:pPr>
      <w:r w:rsidRPr="007E22EC">
        <w:rPr>
          <w:rFonts w:ascii="Times New Roman" w:hAnsi="Times New Roman" w:cs="Times New Roman"/>
          <w:b/>
          <w:sz w:val="32"/>
          <w:szCs w:val="32"/>
          <w:lang w:val="sr-Latn-ME"/>
        </w:rPr>
        <w:t>P</w:t>
      </w:r>
      <w:r w:rsidR="00D76E28" w:rsidRPr="007E22EC">
        <w:rPr>
          <w:rFonts w:ascii="Times New Roman" w:hAnsi="Times New Roman" w:cs="Times New Roman"/>
          <w:b/>
          <w:sz w:val="32"/>
          <w:szCs w:val="32"/>
          <w:lang w:val="sr-Latn-ME"/>
        </w:rPr>
        <w:t>RIMJENA P</w:t>
      </w:r>
      <w:r w:rsidRPr="007E22EC">
        <w:rPr>
          <w:rFonts w:ascii="Times New Roman" w:hAnsi="Times New Roman" w:cs="Times New Roman"/>
          <w:b/>
          <w:sz w:val="32"/>
          <w:szCs w:val="32"/>
          <w:lang w:val="sr-Latn-ME"/>
        </w:rPr>
        <w:t>SIHOLINGVISTIK</w:t>
      </w:r>
      <w:r w:rsidR="00D76E28" w:rsidRPr="007E22EC">
        <w:rPr>
          <w:rFonts w:ascii="Times New Roman" w:hAnsi="Times New Roman" w:cs="Times New Roman"/>
          <w:b/>
          <w:sz w:val="32"/>
          <w:szCs w:val="32"/>
          <w:lang w:val="sr-Latn-ME"/>
        </w:rPr>
        <w:t>E</w:t>
      </w:r>
      <w:r w:rsidR="00F515E4" w:rsidRPr="007E22EC">
        <w:rPr>
          <w:rFonts w:ascii="Times New Roman" w:hAnsi="Times New Roman" w:cs="Times New Roman"/>
          <w:b/>
          <w:sz w:val="32"/>
          <w:szCs w:val="32"/>
          <w:lang w:val="sr-Latn-ME"/>
        </w:rPr>
        <w:t xml:space="preserve"> I SO</w:t>
      </w:r>
      <w:r w:rsidR="00075BB6" w:rsidRPr="007E22EC">
        <w:rPr>
          <w:rFonts w:ascii="Times New Roman" w:hAnsi="Times New Roman" w:cs="Times New Roman"/>
          <w:b/>
          <w:sz w:val="32"/>
          <w:szCs w:val="32"/>
          <w:lang w:val="sr-Latn-ME"/>
        </w:rPr>
        <w:t>CIOLING</w:t>
      </w:r>
      <w:r w:rsidRPr="007E22EC">
        <w:rPr>
          <w:rFonts w:ascii="Times New Roman" w:hAnsi="Times New Roman" w:cs="Times New Roman"/>
          <w:b/>
          <w:sz w:val="32"/>
          <w:szCs w:val="32"/>
          <w:lang w:val="sr-Latn-ME"/>
        </w:rPr>
        <w:t>VISTIK</w:t>
      </w:r>
      <w:r w:rsidR="00D76E28" w:rsidRPr="007E22EC">
        <w:rPr>
          <w:rFonts w:ascii="Times New Roman" w:hAnsi="Times New Roman" w:cs="Times New Roman"/>
          <w:b/>
          <w:sz w:val="32"/>
          <w:szCs w:val="32"/>
          <w:lang w:val="sr-Latn-ME"/>
        </w:rPr>
        <w:t>E</w:t>
      </w:r>
      <w:r w:rsidRPr="007E22EC">
        <w:rPr>
          <w:rFonts w:ascii="Times New Roman" w:hAnsi="Times New Roman" w:cs="Times New Roman"/>
          <w:b/>
          <w:sz w:val="32"/>
          <w:szCs w:val="32"/>
          <w:lang w:val="sr-Latn-ME"/>
        </w:rPr>
        <w:t xml:space="preserve"> U KRIMINALISTIČKOJ PRAKSI</w:t>
      </w:r>
    </w:p>
    <w:p w:rsidR="00F515E4" w:rsidRPr="00F515E4" w:rsidRDefault="00F515E4" w:rsidP="00F515E4">
      <w:pPr>
        <w:spacing w:after="0" w:line="240" w:lineRule="auto"/>
        <w:jc w:val="center"/>
        <w:rPr>
          <w:rFonts w:ascii="Times New Roman" w:hAnsi="Times New Roman" w:cs="Times New Roman"/>
          <w:b/>
          <w:sz w:val="24"/>
          <w:szCs w:val="24"/>
          <w:lang w:val="bs-Latn-BA"/>
        </w:rPr>
      </w:pPr>
    </w:p>
    <w:p w:rsidR="006343AB" w:rsidRDefault="006343AB" w:rsidP="006343AB">
      <w:pPr>
        <w:spacing w:after="0" w:line="240" w:lineRule="auto"/>
        <w:jc w:val="right"/>
        <w:rPr>
          <w:rFonts w:ascii="Times New Roman" w:hAnsi="Times New Roman" w:cs="Times New Roman"/>
          <w:b/>
          <w:sz w:val="24"/>
          <w:szCs w:val="24"/>
          <w:lang w:val="bs-Latn-BA"/>
        </w:rPr>
      </w:pPr>
    </w:p>
    <w:p w:rsidR="00336C22" w:rsidRPr="00AA4FEB" w:rsidRDefault="00336C22" w:rsidP="00336C22">
      <w:pPr>
        <w:spacing w:line="240" w:lineRule="auto"/>
        <w:jc w:val="right"/>
        <w:rPr>
          <w:rFonts w:ascii="Times New Roman" w:hAnsi="Times New Roman" w:cs="Times New Roman"/>
          <w:i/>
          <w:sz w:val="28"/>
          <w:szCs w:val="28"/>
          <w:lang w:val="sr-Latn-ME"/>
        </w:rPr>
      </w:pPr>
      <w:r w:rsidRPr="00AA4FEB">
        <w:rPr>
          <w:rFonts w:ascii="Times New Roman" w:hAnsi="Times New Roman" w:cs="Times New Roman"/>
          <w:i/>
          <w:sz w:val="28"/>
          <w:szCs w:val="28"/>
          <w:lang w:val="sr-Latn-ME"/>
        </w:rPr>
        <w:t>Selman Repišti, MA</w:t>
      </w:r>
    </w:p>
    <w:p w:rsidR="00336C22" w:rsidRPr="00336C22" w:rsidRDefault="00336C22" w:rsidP="00336C22">
      <w:pPr>
        <w:spacing w:after="0" w:line="240" w:lineRule="auto"/>
        <w:jc w:val="right"/>
        <w:rPr>
          <w:rFonts w:ascii="Times New Roman" w:hAnsi="Times New Roman" w:cs="Times New Roman"/>
          <w:sz w:val="24"/>
          <w:szCs w:val="24"/>
          <w:lang w:val="sr-Latn-ME"/>
        </w:rPr>
      </w:pPr>
      <w:r w:rsidRPr="00336C22">
        <w:rPr>
          <w:rFonts w:ascii="Times New Roman" w:hAnsi="Times New Roman" w:cs="Times New Roman"/>
          <w:sz w:val="24"/>
          <w:szCs w:val="24"/>
          <w:lang w:val="sr-Latn-ME"/>
        </w:rPr>
        <w:t>Klinika za psihijatriju, KCCG, Podgorica, Crna Gora</w:t>
      </w:r>
    </w:p>
    <w:p w:rsidR="00336C22" w:rsidRPr="00336C22" w:rsidRDefault="00336C22" w:rsidP="00336C22">
      <w:pPr>
        <w:spacing w:after="0" w:line="240" w:lineRule="auto"/>
        <w:jc w:val="right"/>
        <w:rPr>
          <w:rFonts w:ascii="Times New Roman" w:hAnsi="Times New Roman" w:cs="Times New Roman"/>
          <w:sz w:val="24"/>
          <w:szCs w:val="24"/>
          <w:lang w:val="sr-Latn-ME"/>
        </w:rPr>
      </w:pPr>
      <w:r w:rsidRPr="00336C22">
        <w:rPr>
          <w:rFonts w:ascii="Times New Roman" w:hAnsi="Times New Roman" w:cs="Times New Roman"/>
          <w:sz w:val="24"/>
          <w:szCs w:val="24"/>
          <w:lang w:val="sr-Latn-ME"/>
        </w:rPr>
        <w:t>selman9r@yahoo.com</w:t>
      </w:r>
    </w:p>
    <w:p w:rsidR="00914513" w:rsidRDefault="00914513" w:rsidP="002B0102">
      <w:pPr>
        <w:spacing w:after="0" w:line="240" w:lineRule="auto"/>
        <w:jc w:val="both"/>
        <w:rPr>
          <w:rFonts w:ascii="Times New Roman" w:hAnsi="Times New Roman" w:cs="Times New Roman"/>
          <w:b/>
          <w:sz w:val="24"/>
          <w:szCs w:val="24"/>
          <w:lang w:val="bs-Latn-BA"/>
        </w:rPr>
      </w:pPr>
    </w:p>
    <w:p w:rsidR="006343AB" w:rsidRDefault="006343AB" w:rsidP="002B0102">
      <w:pPr>
        <w:spacing w:after="0" w:line="240" w:lineRule="auto"/>
        <w:jc w:val="both"/>
        <w:rPr>
          <w:rFonts w:ascii="Times New Roman" w:hAnsi="Times New Roman" w:cs="Times New Roman"/>
          <w:b/>
          <w:sz w:val="24"/>
          <w:szCs w:val="24"/>
          <w:lang w:val="bs-Latn-BA"/>
        </w:rPr>
      </w:pPr>
    </w:p>
    <w:p w:rsidR="006343AB" w:rsidRPr="002B0102" w:rsidRDefault="006343AB" w:rsidP="002B0102">
      <w:pPr>
        <w:spacing w:after="0" w:line="240" w:lineRule="auto"/>
        <w:jc w:val="both"/>
        <w:rPr>
          <w:rFonts w:ascii="Times New Roman" w:hAnsi="Times New Roman" w:cs="Times New Roman"/>
          <w:b/>
          <w:sz w:val="24"/>
          <w:szCs w:val="24"/>
          <w:lang w:val="bs-Latn-BA"/>
        </w:rPr>
      </w:pPr>
    </w:p>
    <w:p w:rsidR="00336C22" w:rsidRPr="00336C22" w:rsidRDefault="00336C22" w:rsidP="00336C22">
      <w:pPr>
        <w:spacing w:after="0"/>
        <w:jc w:val="center"/>
        <w:rPr>
          <w:rFonts w:ascii="Times New Roman" w:hAnsi="Times New Roman" w:cs="Times New Roman"/>
          <w:b/>
          <w:sz w:val="24"/>
          <w:szCs w:val="24"/>
          <w:lang w:val="bs-Latn-BA"/>
        </w:rPr>
      </w:pPr>
      <w:r w:rsidRPr="00336C22">
        <w:rPr>
          <w:rFonts w:ascii="Times New Roman" w:hAnsi="Times New Roman" w:cs="Times New Roman"/>
          <w:b/>
          <w:sz w:val="24"/>
          <w:szCs w:val="24"/>
          <w:lang w:val="bs-Latn-BA"/>
        </w:rPr>
        <w:t>Sažetak</w:t>
      </w:r>
    </w:p>
    <w:p w:rsidR="00336C22" w:rsidRPr="00336C22" w:rsidRDefault="00336C22" w:rsidP="00336C22">
      <w:pPr>
        <w:spacing w:after="0"/>
        <w:jc w:val="center"/>
        <w:rPr>
          <w:rFonts w:ascii="Times New Roman" w:hAnsi="Times New Roman" w:cs="Times New Roman"/>
          <w:b/>
          <w:sz w:val="24"/>
          <w:szCs w:val="24"/>
          <w:lang w:val="bs-Latn-BA"/>
        </w:rPr>
      </w:pPr>
    </w:p>
    <w:p w:rsidR="002B6AC7" w:rsidRPr="00336C22" w:rsidRDefault="00FD27FB" w:rsidP="00336C22">
      <w:pPr>
        <w:spacing w:after="0"/>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Glavni</w:t>
      </w:r>
      <w:r w:rsidR="002B6AC7" w:rsidRPr="00336C22">
        <w:rPr>
          <w:rFonts w:ascii="Times New Roman" w:hAnsi="Times New Roman" w:cs="Times New Roman"/>
          <w:sz w:val="24"/>
          <w:szCs w:val="24"/>
          <w:lang w:val="bs-Latn-BA"/>
        </w:rPr>
        <w:t xml:space="preserve"> cilj ovog rada je prikazati istraživanja u oblasti forenzičke lingvistike i analize rukopisa, odnosno mogućnosti utvrđivanja pola, starosne dobi, socijalne klase, obrazovanja, rukosti i nekih psiholoških karakteristika osobe koja je autor neke prijetnje, pisma, poruke ili druge vrste dokumenta </w:t>
      </w:r>
      <w:r w:rsidR="00626643">
        <w:rPr>
          <w:rFonts w:ascii="Times New Roman" w:hAnsi="Times New Roman" w:cs="Times New Roman"/>
          <w:sz w:val="24"/>
          <w:szCs w:val="24"/>
          <w:lang w:val="bs-Latn-BA"/>
        </w:rPr>
        <w:t>od forenzičkog interesa</w:t>
      </w:r>
      <w:r w:rsidR="002B6AC7" w:rsidRPr="00336C22">
        <w:rPr>
          <w:rFonts w:ascii="Times New Roman" w:hAnsi="Times New Roman" w:cs="Times New Roman"/>
          <w:sz w:val="24"/>
          <w:szCs w:val="24"/>
          <w:lang w:val="bs-Latn-BA"/>
        </w:rPr>
        <w:t>. Drugi cilj je objasniti lingvističke pojmove kao što su zajednički jezik, dijalekt, narječje, sociolekt i idiolekt. Opisana je i pojava jezičkih varijacija, te restriktivni i elaborirani k</w:t>
      </w:r>
      <w:r w:rsidRPr="00336C22">
        <w:rPr>
          <w:rFonts w:ascii="Times New Roman" w:hAnsi="Times New Roman" w:cs="Times New Roman"/>
          <w:sz w:val="24"/>
          <w:szCs w:val="24"/>
          <w:lang w:val="bs-Latn-BA"/>
        </w:rPr>
        <w:t>ô</w:t>
      </w:r>
      <w:r w:rsidR="002B6AC7" w:rsidRPr="00336C22">
        <w:rPr>
          <w:rFonts w:ascii="Times New Roman" w:hAnsi="Times New Roman" w:cs="Times New Roman"/>
          <w:sz w:val="24"/>
          <w:szCs w:val="24"/>
          <w:lang w:val="bs-Latn-BA"/>
        </w:rPr>
        <w:t xml:space="preserve">d kao oblik jezika kojim se služe ljudi različite socioekonomske i obrazovne pozadine. Pažnja je posvećena i otkrivanju plagijarizma, </w:t>
      </w:r>
      <w:r w:rsidR="002C3B34" w:rsidRPr="00336C22">
        <w:rPr>
          <w:rFonts w:ascii="Times New Roman" w:hAnsi="Times New Roman" w:cs="Times New Roman"/>
          <w:sz w:val="24"/>
          <w:szCs w:val="24"/>
          <w:lang w:val="bs-Latn-BA"/>
        </w:rPr>
        <w:t>a sve u skladu sa</w:t>
      </w:r>
      <w:r w:rsidR="002B6AC7" w:rsidRPr="00336C22">
        <w:rPr>
          <w:rFonts w:ascii="Times New Roman" w:hAnsi="Times New Roman" w:cs="Times New Roman"/>
          <w:sz w:val="24"/>
          <w:szCs w:val="24"/>
          <w:lang w:val="bs-Latn-BA"/>
        </w:rPr>
        <w:t xml:space="preserve"> novim uvidima iz forenzičke lingvistike. </w:t>
      </w:r>
    </w:p>
    <w:p w:rsidR="006343AB" w:rsidRPr="00336C22" w:rsidRDefault="006343AB" w:rsidP="00336C22">
      <w:pPr>
        <w:spacing w:after="0"/>
        <w:jc w:val="both"/>
        <w:rPr>
          <w:rFonts w:ascii="Times New Roman" w:hAnsi="Times New Roman" w:cs="Times New Roman"/>
          <w:sz w:val="24"/>
          <w:szCs w:val="24"/>
          <w:lang w:val="bs-Latn-BA"/>
        </w:rPr>
      </w:pPr>
    </w:p>
    <w:p w:rsidR="00914513" w:rsidRDefault="004A4BC0" w:rsidP="00336C22">
      <w:pPr>
        <w:spacing w:after="0"/>
        <w:jc w:val="both"/>
        <w:rPr>
          <w:rFonts w:ascii="Times New Roman" w:hAnsi="Times New Roman" w:cs="Times New Roman"/>
          <w:sz w:val="24"/>
          <w:szCs w:val="24"/>
          <w:lang w:val="bs-Latn-BA"/>
        </w:rPr>
      </w:pPr>
      <w:r w:rsidRPr="00626643">
        <w:rPr>
          <w:rFonts w:ascii="Times New Roman" w:hAnsi="Times New Roman" w:cs="Times New Roman"/>
          <w:i/>
          <w:sz w:val="24"/>
          <w:szCs w:val="24"/>
          <w:lang w:val="bs-Latn-BA"/>
        </w:rPr>
        <w:t>Ključne riječi:</w:t>
      </w:r>
      <w:r w:rsidRPr="00336C22">
        <w:rPr>
          <w:rFonts w:ascii="Times New Roman" w:hAnsi="Times New Roman" w:cs="Times New Roman"/>
          <w:b/>
          <w:sz w:val="24"/>
          <w:szCs w:val="24"/>
          <w:lang w:val="bs-Latn-BA"/>
        </w:rPr>
        <w:t xml:space="preserve"> </w:t>
      </w:r>
      <w:r w:rsidRPr="00336C22">
        <w:rPr>
          <w:rFonts w:ascii="Times New Roman" w:hAnsi="Times New Roman" w:cs="Times New Roman"/>
          <w:sz w:val="24"/>
          <w:szCs w:val="24"/>
          <w:lang w:val="bs-Latn-BA"/>
        </w:rPr>
        <w:t>primijenjena lingvistika,</w:t>
      </w:r>
      <w:r w:rsidRPr="00336C22">
        <w:rPr>
          <w:rFonts w:ascii="Times New Roman" w:hAnsi="Times New Roman" w:cs="Times New Roman"/>
          <w:b/>
          <w:sz w:val="24"/>
          <w:szCs w:val="24"/>
          <w:lang w:val="bs-Latn-BA"/>
        </w:rPr>
        <w:t xml:space="preserve"> </w:t>
      </w:r>
      <w:r w:rsidRPr="00336C22">
        <w:rPr>
          <w:rFonts w:ascii="Times New Roman" w:hAnsi="Times New Roman" w:cs="Times New Roman"/>
          <w:sz w:val="24"/>
          <w:szCs w:val="24"/>
          <w:lang w:val="bs-Latn-BA"/>
        </w:rPr>
        <w:t>kriminalistika,</w:t>
      </w:r>
      <w:r w:rsidRPr="00336C22">
        <w:rPr>
          <w:rFonts w:ascii="Times New Roman" w:hAnsi="Times New Roman" w:cs="Times New Roman"/>
          <w:b/>
          <w:sz w:val="24"/>
          <w:szCs w:val="24"/>
          <w:lang w:val="bs-Latn-BA"/>
        </w:rPr>
        <w:t xml:space="preserve"> </w:t>
      </w:r>
      <w:r w:rsidRPr="00336C22">
        <w:rPr>
          <w:rFonts w:ascii="Times New Roman" w:hAnsi="Times New Roman" w:cs="Times New Roman"/>
          <w:sz w:val="24"/>
          <w:szCs w:val="24"/>
          <w:lang w:val="bs-Latn-BA"/>
        </w:rPr>
        <w:t xml:space="preserve">analiza rukopisa, </w:t>
      </w:r>
      <w:r w:rsidR="00B3525C" w:rsidRPr="00336C22">
        <w:rPr>
          <w:rFonts w:ascii="Times New Roman" w:hAnsi="Times New Roman" w:cs="Times New Roman"/>
          <w:sz w:val="24"/>
          <w:szCs w:val="24"/>
          <w:lang w:val="bs-Latn-BA"/>
        </w:rPr>
        <w:t xml:space="preserve">forenzičko vještačenje, </w:t>
      </w:r>
      <w:r w:rsidR="00102DCA" w:rsidRPr="00336C22">
        <w:rPr>
          <w:rFonts w:ascii="Times New Roman" w:hAnsi="Times New Roman" w:cs="Times New Roman"/>
          <w:sz w:val="24"/>
          <w:szCs w:val="24"/>
          <w:lang w:val="bs-Latn-BA"/>
        </w:rPr>
        <w:t>sociolingvistika, psiholingvistika,</w:t>
      </w:r>
      <w:r w:rsidR="002C3B34" w:rsidRPr="00336C22">
        <w:rPr>
          <w:rFonts w:ascii="Times New Roman" w:hAnsi="Times New Roman" w:cs="Times New Roman"/>
          <w:sz w:val="24"/>
          <w:szCs w:val="24"/>
          <w:lang w:val="bs-Latn-BA"/>
        </w:rPr>
        <w:t xml:space="preserve"> </w:t>
      </w:r>
      <w:r w:rsidR="00626643">
        <w:rPr>
          <w:rFonts w:ascii="Times New Roman" w:hAnsi="Times New Roman" w:cs="Times New Roman"/>
          <w:sz w:val="24"/>
          <w:szCs w:val="24"/>
          <w:lang w:val="bs-Latn-BA"/>
        </w:rPr>
        <w:t>dijalektologija</w:t>
      </w:r>
    </w:p>
    <w:p w:rsidR="00711BCD" w:rsidRDefault="00711BCD" w:rsidP="00336C22">
      <w:pPr>
        <w:spacing w:after="0"/>
        <w:jc w:val="both"/>
        <w:rPr>
          <w:rFonts w:ascii="Times New Roman" w:hAnsi="Times New Roman" w:cs="Times New Roman"/>
          <w:sz w:val="24"/>
          <w:szCs w:val="24"/>
          <w:lang w:val="bs-Latn-BA"/>
        </w:rPr>
      </w:pPr>
    </w:p>
    <w:p w:rsidR="00711BCD" w:rsidRPr="00336C22" w:rsidRDefault="00711BCD" w:rsidP="00336C22">
      <w:pPr>
        <w:spacing w:after="0"/>
        <w:jc w:val="both"/>
        <w:rPr>
          <w:rFonts w:ascii="Times New Roman" w:hAnsi="Times New Roman" w:cs="Times New Roman"/>
          <w:sz w:val="24"/>
          <w:szCs w:val="24"/>
          <w:lang w:val="bs-Latn-BA"/>
        </w:rPr>
      </w:pPr>
    </w:p>
    <w:p w:rsidR="002C3B34" w:rsidRPr="00336C22" w:rsidRDefault="002C3B34" w:rsidP="00336C22">
      <w:pPr>
        <w:spacing w:after="0"/>
        <w:jc w:val="both"/>
        <w:rPr>
          <w:rFonts w:ascii="Times New Roman" w:hAnsi="Times New Roman" w:cs="Times New Roman"/>
          <w:sz w:val="24"/>
          <w:szCs w:val="24"/>
          <w:lang w:val="bs-Latn-BA"/>
        </w:rPr>
      </w:pPr>
    </w:p>
    <w:p w:rsidR="00582DE7" w:rsidRPr="00336C22" w:rsidRDefault="00626643" w:rsidP="00A06975">
      <w:pPr>
        <w:spacing w:after="0"/>
        <w:jc w:val="center"/>
        <w:rPr>
          <w:rFonts w:ascii="Times New Roman" w:hAnsi="Times New Roman" w:cs="Times New Roman"/>
          <w:b/>
          <w:sz w:val="24"/>
          <w:szCs w:val="24"/>
          <w:lang w:val="bs-Latn-BA"/>
        </w:rPr>
      </w:pPr>
      <w:r w:rsidRPr="00336C22">
        <w:rPr>
          <w:rFonts w:ascii="Times New Roman" w:hAnsi="Times New Roman" w:cs="Times New Roman"/>
          <w:b/>
          <w:sz w:val="24"/>
          <w:szCs w:val="24"/>
          <w:lang w:val="bs-Latn-BA"/>
        </w:rPr>
        <w:lastRenderedPageBreak/>
        <w:t>UVOD</w:t>
      </w:r>
    </w:p>
    <w:p w:rsidR="00914513" w:rsidRPr="00336C22" w:rsidRDefault="00914513" w:rsidP="00336C22">
      <w:pPr>
        <w:spacing w:after="0"/>
        <w:ind w:firstLine="708"/>
        <w:jc w:val="both"/>
        <w:rPr>
          <w:rFonts w:ascii="Times New Roman" w:hAnsi="Times New Roman" w:cs="Times New Roman"/>
          <w:b/>
          <w:sz w:val="24"/>
          <w:szCs w:val="24"/>
          <w:lang w:val="bs-Latn-BA"/>
        </w:rPr>
      </w:pPr>
    </w:p>
    <w:p w:rsidR="00B3525C" w:rsidRPr="00336C22" w:rsidRDefault="006833E2" w:rsidP="00336C22">
      <w:pPr>
        <w:spacing w:after="0"/>
        <w:ind w:firstLine="709"/>
        <w:jc w:val="both"/>
        <w:rPr>
          <w:rFonts w:ascii="Times New Roman" w:hAnsi="Times New Roman" w:cs="Times New Roman"/>
          <w:sz w:val="24"/>
          <w:szCs w:val="24"/>
          <w:lang w:val="bs-Latn-BA"/>
        </w:rPr>
      </w:pPr>
      <w:r>
        <w:rPr>
          <w:rFonts w:ascii="Times New Roman" w:hAnsi="Times New Roman" w:cs="Times New Roman"/>
          <w:sz w:val="24"/>
          <w:szCs w:val="24"/>
          <w:lang w:val="bs-Latn-BA"/>
        </w:rPr>
        <w:t>Predmet ovog rada jeste</w:t>
      </w:r>
      <w:r w:rsidR="00D169F7" w:rsidRPr="00336C22">
        <w:rPr>
          <w:rFonts w:ascii="Times New Roman" w:hAnsi="Times New Roman" w:cs="Times New Roman"/>
          <w:sz w:val="24"/>
          <w:szCs w:val="24"/>
          <w:lang w:val="bs-Latn-BA"/>
        </w:rPr>
        <w:t xml:space="preserve"> </w:t>
      </w:r>
      <w:r w:rsidR="00F514CC" w:rsidRPr="00336C22">
        <w:rPr>
          <w:rFonts w:ascii="Times New Roman" w:hAnsi="Times New Roman" w:cs="Times New Roman"/>
          <w:sz w:val="24"/>
          <w:szCs w:val="24"/>
          <w:lang w:val="bs-Latn-BA"/>
        </w:rPr>
        <w:t>prikupljeni korpus znanja</w:t>
      </w:r>
      <w:r>
        <w:rPr>
          <w:rFonts w:ascii="Times New Roman" w:hAnsi="Times New Roman" w:cs="Times New Roman"/>
          <w:sz w:val="24"/>
          <w:szCs w:val="24"/>
          <w:lang w:val="bs-Latn-BA"/>
        </w:rPr>
        <w:t>, kao i</w:t>
      </w:r>
      <w:r w:rsidR="00310141" w:rsidRPr="00336C22">
        <w:rPr>
          <w:rFonts w:ascii="Times New Roman" w:hAnsi="Times New Roman" w:cs="Times New Roman"/>
          <w:sz w:val="24"/>
          <w:szCs w:val="24"/>
          <w:lang w:val="bs-Latn-BA"/>
        </w:rPr>
        <w:t xml:space="preserve"> </w:t>
      </w:r>
      <w:r w:rsidR="00D169F7" w:rsidRPr="00336C22">
        <w:rPr>
          <w:rFonts w:ascii="Times New Roman" w:hAnsi="Times New Roman" w:cs="Times New Roman"/>
          <w:sz w:val="24"/>
          <w:szCs w:val="24"/>
          <w:lang w:val="bs-Latn-BA"/>
        </w:rPr>
        <w:t xml:space="preserve">dometi </w:t>
      </w:r>
      <w:r w:rsidR="00F514CC" w:rsidRPr="00336C22">
        <w:rPr>
          <w:rFonts w:ascii="Times New Roman" w:hAnsi="Times New Roman" w:cs="Times New Roman"/>
          <w:sz w:val="24"/>
          <w:szCs w:val="24"/>
          <w:lang w:val="bs-Latn-BA"/>
        </w:rPr>
        <w:t xml:space="preserve">u oblasti </w:t>
      </w:r>
      <w:r w:rsidR="00D169F7" w:rsidRPr="00336C22">
        <w:rPr>
          <w:rFonts w:ascii="Times New Roman" w:hAnsi="Times New Roman" w:cs="Times New Roman"/>
          <w:i/>
          <w:sz w:val="24"/>
          <w:szCs w:val="24"/>
          <w:lang w:val="bs-Latn-BA"/>
        </w:rPr>
        <w:t>forenzičke</w:t>
      </w:r>
      <w:r w:rsidR="00840F6B" w:rsidRPr="00336C22">
        <w:rPr>
          <w:rFonts w:ascii="Times New Roman" w:hAnsi="Times New Roman" w:cs="Times New Roman"/>
          <w:i/>
          <w:sz w:val="24"/>
          <w:szCs w:val="24"/>
          <w:lang w:val="bs-Latn-BA"/>
        </w:rPr>
        <w:t xml:space="preserve"> </w:t>
      </w:r>
      <w:r w:rsidR="00D169F7" w:rsidRPr="00336C22">
        <w:rPr>
          <w:rFonts w:ascii="Times New Roman" w:hAnsi="Times New Roman" w:cs="Times New Roman"/>
          <w:i/>
          <w:sz w:val="24"/>
          <w:szCs w:val="24"/>
          <w:lang w:val="bs-Latn-BA"/>
        </w:rPr>
        <w:t>lingvistike</w:t>
      </w:r>
      <w:r w:rsidR="00F514CC" w:rsidRPr="00336C22">
        <w:rPr>
          <w:rFonts w:ascii="Times New Roman" w:hAnsi="Times New Roman" w:cs="Times New Roman"/>
          <w:i/>
          <w:sz w:val="24"/>
          <w:szCs w:val="24"/>
          <w:lang w:val="bs-Latn-BA"/>
        </w:rPr>
        <w:t>,</w:t>
      </w:r>
      <w:r w:rsidR="00D169F7" w:rsidRPr="00336C22">
        <w:rPr>
          <w:rFonts w:ascii="Times New Roman" w:hAnsi="Times New Roman" w:cs="Times New Roman"/>
          <w:i/>
          <w:sz w:val="24"/>
          <w:szCs w:val="24"/>
          <w:lang w:val="bs-Latn-BA"/>
        </w:rPr>
        <w:t xml:space="preserve"> </w:t>
      </w:r>
      <w:r w:rsidR="00D169F7" w:rsidRPr="00336C22">
        <w:rPr>
          <w:rFonts w:ascii="Times New Roman" w:hAnsi="Times New Roman" w:cs="Times New Roman"/>
          <w:sz w:val="24"/>
          <w:szCs w:val="24"/>
          <w:lang w:val="bs-Latn-BA"/>
        </w:rPr>
        <w:t>kao je</w:t>
      </w:r>
      <w:r w:rsidR="00F514CC" w:rsidRPr="00336C22">
        <w:rPr>
          <w:rFonts w:ascii="Times New Roman" w:hAnsi="Times New Roman" w:cs="Times New Roman"/>
          <w:sz w:val="24"/>
          <w:szCs w:val="24"/>
          <w:lang w:val="bs-Latn-BA"/>
        </w:rPr>
        <w:t>dnoj</w:t>
      </w:r>
      <w:r w:rsidR="00D169F7" w:rsidRPr="00336C22">
        <w:rPr>
          <w:rFonts w:ascii="Times New Roman" w:hAnsi="Times New Roman" w:cs="Times New Roman"/>
          <w:sz w:val="24"/>
          <w:szCs w:val="24"/>
          <w:lang w:val="bs-Latn-BA"/>
        </w:rPr>
        <w:t xml:space="preserve"> </w:t>
      </w:r>
      <w:r w:rsidR="00F514CC" w:rsidRPr="00336C22">
        <w:rPr>
          <w:rFonts w:ascii="Times New Roman" w:hAnsi="Times New Roman" w:cs="Times New Roman"/>
          <w:sz w:val="24"/>
          <w:szCs w:val="24"/>
          <w:lang w:val="bs-Latn-BA"/>
        </w:rPr>
        <w:t>relativno mladoj naučnoj disciplini</w:t>
      </w:r>
      <w:r w:rsidR="00840F6B" w:rsidRPr="00336C22">
        <w:rPr>
          <w:rFonts w:ascii="Times New Roman" w:hAnsi="Times New Roman" w:cs="Times New Roman"/>
          <w:sz w:val="24"/>
          <w:szCs w:val="24"/>
          <w:lang w:val="bs-Latn-BA"/>
        </w:rPr>
        <w:t>.</w:t>
      </w:r>
      <w:r w:rsidR="002F4C45" w:rsidRPr="00336C2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 xml:space="preserve">Zapravo, ispravnije je reći da je forenzička lingvistika multidisciplinarno područje koje objedinjuje </w:t>
      </w:r>
      <w:r w:rsidR="004B746D" w:rsidRPr="00336C22">
        <w:rPr>
          <w:rFonts w:ascii="Times New Roman" w:hAnsi="Times New Roman" w:cs="Times New Roman"/>
          <w:sz w:val="24"/>
          <w:szCs w:val="24"/>
          <w:lang w:val="bs-Latn-BA"/>
        </w:rPr>
        <w:t>Riječ je o primijenjenoj grani lingvistike, u okviru koje se forenzički lingvista</w:t>
      </w:r>
      <w:r w:rsidR="00FD27FB" w:rsidRPr="00336C22">
        <w:rPr>
          <w:rFonts w:ascii="Times New Roman" w:hAnsi="Times New Roman" w:cs="Times New Roman"/>
          <w:sz w:val="24"/>
          <w:szCs w:val="24"/>
          <w:lang w:val="bs-Latn-BA"/>
        </w:rPr>
        <w:t xml:space="preserve"> (ili lingvista-forenzičar)</w:t>
      </w:r>
      <w:r w:rsidR="004B746D" w:rsidRPr="00336C22">
        <w:rPr>
          <w:rFonts w:ascii="Times New Roman" w:hAnsi="Times New Roman" w:cs="Times New Roman"/>
          <w:sz w:val="24"/>
          <w:szCs w:val="24"/>
          <w:lang w:val="bs-Latn-BA"/>
        </w:rPr>
        <w:t xml:space="preserve"> oslanja na naučne principe, relevantna istraživanja i akumulirano iskustvo, a sve kako bi na osnovu analize uzorka pisanog ili usmenog jezika osobe ili više njih pomogao u forenzičkoj istrazi i vještačenju. </w:t>
      </w:r>
      <w:r w:rsidR="00B3525C" w:rsidRPr="00336C22">
        <w:rPr>
          <w:rFonts w:ascii="Times New Roman" w:hAnsi="Times New Roman" w:cs="Times New Roman"/>
          <w:sz w:val="24"/>
          <w:szCs w:val="24"/>
          <w:lang w:val="bs-Latn-BA"/>
        </w:rPr>
        <w:t xml:space="preserve">Po Johnu Olssonu (2008), jednom od najpoznatijih forenzičkih lingvista današnjice, forenzička linvigistika je </w:t>
      </w:r>
      <w:r w:rsidR="00FD27FB" w:rsidRPr="00336C22">
        <w:rPr>
          <w:rFonts w:ascii="Times New Roman" w:hAnsi="Times New Roman" w:cs="Times New Roman"/>
          <w:sz w:val="24"/>
          <w:szCs w:val="24"/>
          <w:lang w:val="bs-Latn-BA"/>
        </w:rPr>
        <w:t>pod</w:t>
      </w:r>
      <w:r w:rsidR="00B3525C" w:rsidRPr="00336C22">
        <w:rPr>
          <w:rFonts w:ascii="Times New Roman" w:hAnsi="Times New Roman" w:cs="Times New Roman"/>
          <w:sz w:val="24"/>
          <w:szCs w:val="24"/>
          <w:lang w:val="bs-Latn-BA"/>
        </w:rPr>
        <w:t xml:space="preserve">jednako legitimna disciplina </w:t>
      </w:r>
      <w:r w:rsidR="00FD27FB" w:rsidRPr="00336C22">
        <w:rPr>
          <w:rFonts w:ascii="Times New Roman" w:hAnsi="Times New Roman" w:cs="Times New Roman"/>
          <w:sz w:val="24"/>
          <w:szCs w:val="24"/>
          <w:lang w:val="bs-Latn-BA"/>
        </w:rPr>
        <w:t>kao što su forenzička hemija i</w:t>
      </w:r>
      <w:r w:rsidR="00B3525C" w:rsidRPr="00336C22">
        <w:rPr>
          <w:rFonts w:ascii="Times New Roman" w:hAnsi="Times New Roman" w:cs="Times New Roman"/>
          <w:sz w:val="24"/>
          <w:szCs w:val="24"/>
          <w:lang w:val="bs-Latn-BA"/>
        </w:rPr>
        <w:t xml:space="preserve"> toksikologija. </w:t>
      </w:r>
    </w:p>
    <w:p w:rsidR="00840F6B" w:rsidRPr="00336C22" w:rsidRDefault="00840F6B"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Robert Leonard (2006), forenzički lingvista sa međunarodnom reputacijom, upozorava da je </w:t>
      </w:r>
      <w:r w:rsidR="00FD27FB" w:rsidRPr="00336C22">
        <w:rPr>
          <w:rFonts w:ascii="Times New Roman" w:hAnsi="Times New Roman" w:cs="Times New Roman"/>
          <w:sz w:val="24"/>
          <w:szCs w:val="24"/>
          <w:lang w:val="bs-Latn-BA"/>
        </w:rPr>
        <w:t xml:space="preserve">primarni </w:t>
      </w:r>
      <w:r w:rsidRPr="00336C22">
        <w:rPr>
          <w:rFonts w:ascii="Times New Roman" w:hAnsi="Times New Roman" w:cs="Times New Roman"/>
          <w:sz w:val="24"/>
          <w:szCs w:val="24"/>
          <w:lang w:val="bs-Latn-BA"/>
        </w:rPr>
        <w:t xml:space="preserve">cilj i domet forenzičke lingvistike ponuditi pomoć u profiliranju osobe koja je poslala npr. prijeteće pismo, a ne da tačno identifikuje osobu koja stoji iza ovakvog manuskripta. Po istom autoru, nemoguće je u potpunosti zamaskirati jezik koji osoba koristi, budući da većina aspekata jezika nije pod našom svjesnom kontrolom. Forenzička lingvistika ima nekoliko domena: forenzička fonetika (utvrđivanje govornika na osnovu zvučnog zapisa), utvrđivanje autorstva određene pisane ili usmene tvorevine, forenzičko tumačenje, otkrivanje jezika obmane (nedosljednosti prilikom upotrebe jezika) i forenzička transkripcija </w:t>
      </w:r>
      <w:r w:rsidR="00692C91" w:rsidRPr="00336C22">
        <w:rPr>
          <w:rFonts w:ascii="Times New Roman" w:hAnsi="Times New Roman" w:cs="Times New Roman"/>
          <w:sz w:val="24"/>
          <w:szCs w:val="24"/>
          <w:lang w:val="bs-Latn-BA"/>
        </w:rPr>
        <w:t>(Manojlović i Nikolić-Novaković</w:t>
      </w:r>
      <w:r w:rsidRPr="00336C22">
        <w:rPr>
          <w:rFonts w:ascii="Times New Roman" w:hAnsi="Times New Roman" w:cs="Times New Roman"/>
          <w:sz w:val="24"/>
          <w:szCs w:val="24"/>
          <w:lang w:val="bs-Latn-BA"/>
        </w:rPr>
        <w:t xml:space="preserve"> 2009). </w:t>
      </w:r>
      <w:r w:rsidR="00C71F75" w:rsidRPr="00336C22">
        <w:rPr>
          <w:rFonts w:ascii="Times New Roman" w:hAnsi="Times New Roman" w:cs="Times New Roman"/>
          <w:sz w:val="24"/>
          <w:szCs w:val="24"/>
          <w:lang w:val="bs-Latn-BA"/>
        </w:rPr>
        <w:t>U ovo</w:t>
      </w:r>
      <w:r w:rsidR="00DC6584" w:rsidRPr="00336C22">
        <w:rPr>
          <w:rFonts w:ascii="Times New Roman" w:hAnsi="Times New Roman" w:cs="Times New Roman"/>
          <w:sz w:val="24"/>
          <w:szCs w:val="24"/>
          <w:lang w:val="bs-Latn-BA"/>
        </w:rPr>
        <w:t>m</w:t>
      </w:r>
      <w:r w:rsidR="00C71F75" w:rsidRPr="00336C22">
        <w:rPr>
          <w:rFonts w:ascii="Times New Roman" w:hAnsi="Times New Roman" w:cs="Times New Roman"/>
          <w:sz w:val="24"/>
          <w:szCs w:val="24"/>
          <w:lang w:val="bs-Latn-BA"/>
        </w:rPr>
        <w:t xml:space="preserve"> rad</w:t>
      </w:r>
      <w:r w:rsidR="00DC6584" w:rsidRPr="00336C22">
        <w:rPr>
          <w:rFonts w:ascii="Times New Roman" w:hAnsi="Times New Roman" w:cs="Times New Roman"/>
          <w:sz w:val="24"/>
          <w:szCs w:val="24"/>
          <w:lang w:val="bs-Latn-BA"/>
        </w:rPr>
        <w:t>u</w:t>
      </w:r>
      <w:r w:rsidR="00C71F75" w:rsidRPr="00336C22">
        <w:rPr>
          <w:rFonts w:ascii="Times New Roman" w:hAnsi="Times New Roman" w:cs="Times New Roman"/>
          <w:sz w:val="24"/>
          <w:szCs w:val="24"/>
          <w:lang w:val="bs-Latn-BA"/>
        </w:rPr>
        <w:t xml:space="preserve">, </w:t>
      </w:r>
      <w:r w:rsidR="008F6E53" w:rsidRPr="00336C22">
        <w:rPr>
          <w:rFonts w:ascii="Times New Roman" w:hAnsi="Times New Roman" w:cs="Times New Roman"/>
          <w:sz w:val="24"/>
          <w:szCs w:val="24"/>
          <w:lang w:val="bs-Latn-BA"/>
        </w:rPr>
        <w:t>većinom smo se bavili uzorcima</w:t>
      </w:r>
      <w:r w:rsidR="00C71F75" w:rsidRPr="00336C22">
        <w:rPr>
          <w:rFonts w:ascii="Times New Roman" w:hAnsi="Times New Roman" w:cs="Times New Roman"/>
          <w:sz w:val="24"/>
          <w:szCs w:val="24"/>
          <w:lang w:val="bs-Latn-BA"/>
        </w:rPr>
        <w:t xml:space="preserve"> pisanog jezika, uključujući analizu rukopisa (koja izvorno ne pripada forenzičkoj lingvistici, ali nekada može pružiti dodatne informacije o osobi koja je autor određenog uzorka rukopisa).</w:t>
      </w:r>
    </w:p>
    <w:p w:rsidR="00EF5FFD" w:rsidRPr="00336C22" w:rsidRDefault="002F4C45"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Prilikom dalje upotrebe riječi ''manuskript'', misli se na</w:t>
      </w:r>
      <w:r w:rsidR="00FD27FB" w:rsidRPr="00336C22">
        <w:rPr>
          <w:rFonts w:ascii="Times New Roman" w:hAnsi="Times New Roman" w:cs="Times New Roman"/>
          <w:sz w:val="24"/>
          <w:szCs w:val="24"/>
          <w:lang w:val="bs-Latn-BA"/>
        </w:rPr>
        <w:t>:</w:t>
      </w:r>
      <w:r w:rsidRPr="00336C22">
        <w:rPr>
          <w:rFonts w:ascii="Times New Roman" w:hAnsi="Times New Roman" w:cs="Times New Roman"/>
          <w:sz w:val="24"/>
          <w:szCs w:val="24"/>
          <w:lang w:val="bs-Latn-BA"/>
        </w:rPr>
        <w:t xml:space="preserve"> pismo, poruku, izjavu, dokument, članak, rad, esej i slično. </w:t>
      </w:r>
      <w:r w:rsidR="000267A4" w:rsidRPr="00336C22">
        <w:rPr>
          <w:rFonts w:ascii="Times New Roman" w:hAnsi="Times New Roman" w:cs="Times New Roman"/>
          <w:sz w:val="24"/>
          <w:szCs w:val="24"/>
          <w:lang w:val="bs-Latn-BA"/>
        </w:rPr>
        <w:t xml:space="preserve">Ovdje se ubrajaju i suicidalne (oproštajne) poruke. </w:t>
      </w:r>
      <w:r w:rsidRPr="00336C22">
        <w:rPr>
          <w:rFonts w:ascii="Times New Roman" w:hAnsi="Times New Roman" w:cs="Times New Roman"/>
          <w:sz w:val="24"/>
          <w:szCs w:val="24"/>
          <w:lang w:val="bs-Latn-BA"/>
        </w:rPr>
        <w:t>Manuskript može biti odštampan, u elektronskoj form</w:t>
      </w:r>
      <w:r w:rsidR="00B3525C" w:rsidRPr="00336C22">
        <w:rPr>
          <w:rFonts w:ascii="Times New Roman" w:hAnsi="Times New Roman" w:cs="Times New Roman"/>
          <w:sz w:val="24"/>
          <w:szCs w:val="24"/>
          <w:lang w:val="bs-Latn-BA"/>
        </w:rPr>
        <w:t xml:space="preserve">i </w:t>
      </w:r>
      <w:r w:rsidR="0051790D" w:rsidRPr="00336C22">
        <w:rPr>
          <w:rFonts w:ascii="Times New Roman" w:hAnsi="Times New Roman" w:cs="Times New Roman"/>
          <w:sz w:val="24"/>
          <w:szCs w:val="24"/>
          <w:lang w:val="bs-Latn-BA"/>
        </w:rPr>
        <w:t xml:space="preserve">(npr. e-mail, SMS, sadržaji različitih internet-stranica) </w:t>
      </w:r>
      <w:r w:rsidR="00B3525C" w:rsidRPr="00336C22">
        <w:rPr>
          <w:rFonts w:ascii="Times New Roman" w:hAnsi="Times New Roman" w:cs="Times New Roman"/>
          <w:sz w:val="24"/>
          <w:szCs w:val="24"/>
          <w:lang w:val="bs-Latn-BA"/>
        </w:rPr>
        <w:t>ili pisan vlastitim rukopisom na različitim podlogama (papir, zid, stol, staklo...).</w:t>
      </w:r>
      <w:r w:rsidRPr="00336C22">
        <w:rPr>
          <w:rFonts w:ascii="Times New Roman" w:hAnsi="Times New Roman" w:cs="Times New Roman"/>
          <w:sz w:val="24"/>
          <w:szCs w:val="24"/>
          <w:lang w:val="bs-Latn-BA"/>
        </w:rPr>
        <w:t xml:space="preserve"> Kada bude bilo riječi o analizi rukopisa, ovaj pojam će se, dakle, odnositi samo na specifičan rukopis njegovog autora. Riječ ''autor'</w:t>
      </w:r>
      <w:r w:rsidR="00FD27FB" w:rsidRPr="00336C22">
        <w:rPr>
          <w:rFonts w:ascii="Times New Roman" w:hAnsi="Times New Roman" w:cs="Times New Roman"/>
          <w:sz w:val="24"/>
          <w:szCs w:val="24"/>
          <w:lang w:val="bs-Latn-BA"/>
        </w:rPr>
        <w:t xml:space="preserve">' koristiće se za osobu </w:t>
      </w:r>
      <w:r w:rsidRPr="00336C22">
        <w:rPr>
          <w:rFonts w:ascii="Times New Roman" w:hAnsi="Times New Roman" w:cs="Times New Roman"/>
          <w:sz w:val="24"/>
          <w:szCs w:val="24"/>
          <w:lang w:val="bs-Latn-BA"/>
        </w:rPr>
        <w:t>za koju postoje indicije da je napisala određeni manuskript.</w:t>
      </w:r>
      <w:r w:rsidR="00043650" w:rsidRPr="00336C22">
        <w:rPr>
          <w:rFonts w:ascii="Times New Roman" w:hAnsi="Times New Roman" w:cs="Times New Roman"/>
          <w:sz w:val="24"/>
          <w:szCs w:val="24"/>
          <w:lang w:val="bs-Latn-BA"/>
        </w:rPr>
        <w:t xml:space="preserve"> </w:t>
      </w:r>
    </w:p>
    <w:p w:rsidR="00E4550E" w:rsidRPr="00336C22" w:rsidRDefault="004D6A26"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Dva su</w:t>
      </w:r>
      <w:r w:rsidR="00FD27FB" w:rsidRPr="00336C22">
        <w:rPr>
          <w:rFonts w:ascii="Times New Roman" w:hAnsi="Times New Roman" w:cs="Times New Roman"/>
          <w:sz w:val="24"/>
          <w:szCs w:val="24"/>
          <w:lang w:val="bs-Latn-BA"/>
        </w:rPr>
        <w:t xml:space="preserve"> pristupa analizi manuskripta. To su</w:t>
      </w:r>
      <w:r w:rsidR="00043650" w:rsidRPr="00336C22">
        <w:rPr>
          <w:rFonts w:ascii="Times New Roman" w:hAnsi="Times New Roman" w:cs="Times New Roman"/>
          <w:sz w:val="24"/>
          <w:szCs w:val="24"/>
          <w:lang w:val="bs-Latn-BA"/>
        </w:rPr>
        <w:t xml:space="preserve"> grafomotorni i lingvistički pristup (Vuković </w:t>
      </w:r>
      <w:r w:rsidR="00043650" w:rsidRPr="00336C22">
        <w:rPr>
          <w:rFonts w:ascii="Times New Roman" w:hAnsi="Times New Roman" w:cs="Times New Roman"/>
          <w:i/>
          <w:sz w:val="24"/>
          <w:szCs w:val="24"/>
          <w:lang w:val="bs-Latn-BA"/>
        </w:rPr>
        <w:t xml:space="preserve">i </w:t>
      </w:r>
      <w:r w:rsidR="00AE1A07">
        <w:rPr>
          <w:rFonts w:ascii="Times New Roman" w:hAnsi="Times New Roman" w:cs="Times New Roman"/>
          <w:i/>
          <w:sz w:val="24"/>
          <w:szCs w:val="24"/>
          <w:lang w:val="bs-Latn-BA"/>
        </w:rPr>
        <w:t>sar.,</w:t>
      </w:r>
      <w:r w:rsidR="00043650" w:rsidRPr="00336C22">
        <w:rPr>
          <w:rFonts w:ascii="Times New Roman" w:hAnsi="Times New Roman" w:cs="Times New Roman"/>
          <w:sz w:val="24"/>
          <w:szCs w:val="24"/>
          <w:lang w:val="bs-Latn-BA"/>
        </w:rPr>
        <w:t xml:space="preserve"> 2015). Prvi se odnosi na samu formu onoga što je </w:t>
      </w:r>
      <w:r w:rsidR="00043650" w:rsidRPr="00336C22">
        <w:rPr>
          <w:rFonts w:ascii="Times New Roman" w:hAnsi="Times New Roman" w:cs="Times New Roman"/>
          <w:sz w:val="24"/>
          <w:szCs w:val="24"/>
          <w:lang w:val="bs-Latn-BA"/>
        </w:rPr>
        <w:lastRenderedPageBreak/>
        <w:t>napisano, a primjenjiv je samo u okviru analize rukopisa. Procjenjuje se sami izgled rukopisa, njegova čitljivost, oblik, dosljednost u pisanju i slično. Drugi pristup uključuje sintaksički, semantički i pravopisni aspekt manuskripta.</w:t>
      </w:r>
    </w:p>
    <w:p w:rsidR="00721E1F" w:rsidRPr="00336C22" w:rsidRDefault="0091139A"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Treba</w:t>
      </w:r>
      <w:r w:rsidR="00FD27FB" w:rsidRPr="00336C22">
        <w:rPr>
          <w:rFonts w:ascii="Times New Roman" w:hAnsi="Times New Roman" w:cs="Times New Roman"/>
          <w:sz w:val="24"/>
          <w:szCs w:val="24"/>
          <w:lang w:val="bs-Latn-BA"/>
        </w:rPr>
        <w:t>, takođe,</w:t>
      </w:r>
      <w:r w:rsidRPr="00336C22">
        <w:rPr>
          <w:rFonts w:ascii="Times New Roman" w:hAnsi="Times New Roman" w:cs="Times New Roman"/>
          <w:sz w:val="24"/>
          <w:szCs w:val="24"/>
          <w:lang w:val="bs-Latn-BA"/>
        </w:rPr>
        <w:t xml:space="preserve"> napraviti nekoliko distinkcija između raznih oblika jezi</w:t>
      </w:r>
      <w:r w:rsidR="00721E1F" w:rsidRPr="00336C22">
        <w:rPr>
          <w:rFonts w:ascii="Times New Roman" w:hAnsi="Times New Roman" w:cs="Times New Roman"/>
          <w:sz w:val="24"/>
          <w:szCs w:val="24"/>
          <w:lang w:val="bs-Latn-BA"/>
        </w:rPr>
        <w:t>čkog izraza</w:t>
      </w:r>
      <w:r w:rsidRPr="00336C22">
        <w:rPr>
          <w:rFonts w:ascii="Times New Roman" w:hAnsi="Times New Roman" w:cs="Times New Roman"/>
          <w:sz w:val="24"/>
          <w:szCs w:val="24"/>
          <w:lang w:val="bs-Latn-BA"/>
        </w:rPr>
        <w:t xml:space="preserve">. </w:t>
      </w:r>
      <w:r w:rsidRPr="00336C22">
        <w:rPr>
          <w:rFonts w:ascii="Times New Roman" w:hAnsi="Times New Roman" w:cs="Times New Roman"/>
          <w:i/>
          <w:sz w:val="24"/>
          <w:szCs w:val="24"/>
          <w:lang w:val="bs-Latn-BA"/>
        </w:rPr>
        <w:t>Zajednički jezik</w:t>
      </w:r>
      <w:r w:rsidRPr="00336C22">
        <w:rPr>
          <w:rFonts w:ascii="Times New Roman" w:hAnsi="Times New Roman" w:cs="Times New Roman"/>
          <w:sz w:val="24"/>
          <w:szCs w:val="24"/>
          <w:lang w:val="bs-Latn-BA"/>
        </w:rPr>
        <w:t xml:space="preserve"> (eng. </w:t>
      </w:r>
      <w:r w:rsidRPr="00336C22">
        <w:rPr>
          <w:rFonts w:ascii="Times New Roman" w:hAnsi="Times New Roman" w:cs="Times New Roman"/>
          <w:i/>
          <w:sz w:val="24"/>
          <w:szCs w:val="24"/>
          <w:lang w:val="bs-Latn-BA"/>
        </w:rPr>
        <w:t>common language</w:t>
      </w:r>
      <w:r w:rsidRPr="00336C22">
        <w:rPr>
          <w:rFonts w:ascii="Times New Roman" w:hAnsi="Times New Roman" w:cs="Times New Roman"/>
          <w:sz w:val="24"/>
          <w:szCs w:val="24"/>
          <w:lang w:val="bs-Latn-BA"/>
        </w:rPr>
        <w:t xml:space="preserve">) je onaj koji je, u principu, razumljiv svim pripadnicima određene socijalne zajednice. Primjeri su: francuski, njemački i arapski jezik. </w:t>
      </w:r>
      <w:r w:rsidR="001552F9" w:rsidRPr="00336C22">
        <w:rPr>
          <w:rFonts w:ascii="Times New Roman" w:hAnsi="Times New Roman" w:cs="Times New Roman"/>
          <w:sz w:val="24"/>
          <w:szCs w:val="24"/>
          <w:lang w:val="bs-Latn-BA"/>
        </w:rPr>
        <w:t>Uži poj</w:t>
      </w:r>
      <w:r w:rsidR="00721E1F" w:rsidRPr="00336C22">
        <w:rPr>
          <w:rFonts w:ascii="Times New Roman" w:hAnsi="Times New Roman" w:cs="Times New Roman"/>
          <w:sz w:val="24"/>
          <w:szCs w:val="24"/>
          <w:lang w:val="bs-Latn-BA"/>
        </w:rPr>
        <w:t xml:space="preserve">movi od zajedničkog jezika su </w:t>
      </w:r>
      <w:r w:rsidR="00EE708B" w:rsidRPr="00336C22">
        <w:rPr>
          <w:rFonts w:ascii="Times New Roman" w:hAnsi="Times New Roman" w:cs="Times New Roman"/>
          <w:i/>
          <w:sz w:val="24"/>
          <w:szCs w:val="24"/>
          <w:lang w:val="bs-Latn-BA"/>
        </w:rPr>
        <w:t xml:space="preserve">narječje, </w:t>
      </w:r>
      <w:r w:rsidR="00721E1F" w:rsidRPr="00336C22">
        <w:rPr>
          <w:rFonts w:ascii="Times New Roman" w:hAnsi="Times New Roman" w:cs="Times New Roman"/>
          <w:i/>
          <w:sz w:val="24"/>
          <w:szCs w:val="24"/>
          <w:lang w:val="bs-Latn-BA"/>
        </w:rPr>
        <w:t>socijalni dijalekt</w:t>
      </w:r>
      <w:r w:rsidR="00721E1F" w:rsidRPr="00336C22">
        <w:rPr>
          <w:rFonts w:ascii="Times New Roman" w:hAnsi="Times New Roman" w:cs="Times New Roman"/>
          <w:sz w:val="24"/>
          <w:szCs w:val="24"/>
          <w:lang w:val="bs-Latn-BA"/>
        </w:rPr>
        <w:t xml:space="preserve"> (''sociolekt'') i </w:t>
      </w:r>
      <w:r w:rsidR="00721E1F" w:rsidRPr="00336C22">
        <w:rPr>
          <w:rFonts w:ascii="Times New Roman" w:hAnsi="Times New Roman" w:cs="Times New Roman"/>
          <w:i/>
          <w:sz w:val="24"/>
          <w:szCs w:val="24"/>
          <w:lang w:val="bs-Latn-BA"/>
        </w:rPr>
        <w:t>regionalni dijalekt</w:t>
      </w:r>
      <w:r w:rsidR="001552F9" w:rsidRPr="00336C22">
        <w:rPr>
          <w:rFonts w:ascii="Times New Roman" w:hAnsi="Times New Roman" w:cs="Times New Roman"/>
          <w:sz w:val="24"/>
          <w:szCs w:val="24"/>
          <w:lang w:val="bs-Latn-BA"/>
        </w:rPr>
        <w:t xml:space="preserve"> (najčešće nazivan samo ''dijalektom'').</w:t>
      </w:r>
      <w:r w:rsidR="00102DCA" w:rsidRPr="00336C22">
        <w:rPr>
          <w:rFonts w:ascii="Times New Roman" w:hAnsi="Times New Roman" w:cs="Times New Roman"/>
          <w:sz w:val="24"/>
          <w:szCs w:val="24"/>
          <w:lang w:val="bs-Latn-BA"/>
        </w:rPr>
        <w:t xml:space="preserve"> Oni spadaju u domen </w:t>
      </w:r>
      <w:r w:rsidR="00102DCA" w:rsidRPr="00336C22">
        <w:rPr>
          <w:rFonts w:ascii="Times New Roman" w:hAnsi="Times New Roman" w:cs="Times New Roman"/>
          <w:i/>
          <w:sz w:val="24"/>
          <w:szCs w:val="24"/>
          <w:lang w:val="bs-Latn-BA"/>
        </w:rPr>
        <w:t>sociolingvistike.</w:t>
      </w:r>
      <w:r w:rsidR="001552F9" w:rsidRPr="00336C22">
        <w:rPr>
          <w:rFonts w:ascii="Times New Roman" w:hAnsi="Times New Roman" w:cs="Times New Roman"/>
          <w:sz w:val="24"/>
          <w:szCs w:val="24"/>
          <w:lang w:val="bs-Latn-BA"/>
        </w:rPr>
        <w:t xml:space="preserve"> Sociolekt je tipično korištenje jezika u pisanoj i/ili usmenoj formi od strane specifične društvene grupe (npr. radničke klase, više srednje klase</w:t>
      </w:r>
      <w:r w:rsidR="00FD27FB" w:rsidRPr="00336C22">
        <w:rPr>
          <w:rFonts w:ascii="Times New Roman" w:hAnsi="Times New Roman" w:cs="Times New Roman"/>
          <w:sz w:val="24"/>
          <w:szCs w:val="24"/>
          <w:lang w:val="bs-Latn-BA"/>
        </w:rPr>
        <w:t>, političke elite</w:t>
      </w:r>
      <w:r w:rsidR="001552F9" w:rsidRPr="00336C22">
        <w:rPr>
          <w:rFonts w:ascii="Times New Roman" w:hAnsi="Times New Roman" w:cs="Times New Roman"/>
          <w:sz w:val="24"/>
          <w:szCs w:val="24"/>
          <w:lang w:val="bs-Latn-BA"/>
        </w:rPr>
        <w:t xml:space="preserve"> i slično).</w:t>
      </w:r>
      <w:r w:rsidR="00FD27FB" w:rsidRPr="00336C22">
        <w:rPr>
          <w:rFonts w:ascii="Times New Roman" w:hAnsi="Times New Roman" w:cs="Times New Roman"/>
          <w:sz w:val="24"/>
          <w:szCs w:val="24"/>
          <w:lang w:val="bs-Latn-BA"/>
        </w:rPr>
        <w:t xml:space="preserve"> Dakle, </w:t>
      </w:r>
      <w:r w:rsidR="001552F9" w:rsidRPr="00336C22">
        <w:rPr>
          <w:rFonts w:ascii="Times New Roman" w:hAnsi="Times New Roman" w:cs="Times New Roman"/>
          <w:sz w:val="24"/>
          <w:szCs w:val="24"/>
          <w:lang w:val="bs-Latn-BA"/>
        </w:rPr>
        <w:t xml:space="preserve"> </w:t>
      </w:r>
      <w:r w:rsidR="00FD27FB" w:rsidRPr="00336C22">
        <w:rPr>
          <w:rFonts w:ascii="Times New Roman" w:hAnsi="Times New Roman" w:cs="Times New Roman"/>
          <w:sz w:val="24"/>
          <w:szCs w:val="24"/>
          <w:lang w:val="bs-Latn-BA"/>
        </w:rPr>
        <w:t xml:space="preserve">ovaj termin se najčešće koristi prilikom opisa jezika s obzirom na društvenu stratifikaciju. </w:t>
      </w:r>
      <w:r w:rsidR="00721E1F" w:rsidRPr="00336C22">
        <w:rPr>
          <w:rFonts w:ascii="Times New Roman" w:hAnsi="Times New Roman" w:cs="Times New Roman"/>
          <w:sz w:val="24"/>
          <w:szCs w:val="24"/>
          <w:lang w:val="bs-Latn-BA"/>
        </w:rPr>
        <w:t xml:space="preserve">U vezi sa sociolektom, valja pomenuti </w:t>
      </w:r>
      <w:r w:rsidR="00721E1F" w:rsidRPr="00336C22">
        <w:rPr>
          <w:rFonts w:ascii="Times New Roman" w:hAnsi="Times New Roman" w:cs="Times New Roman"/>
          <w:i/>
          <w:sz w:val="24"/>
          <w:szCs w:val="24"/>
          <w:lang w:val="bs-Latn-BA"/>
        </w:rPr>
        <w:t>Teoriju jezičkog k</w:t>
      </w:r>
      <w:r w:rsidR="00FD27FB" w:rsidRPr="00336C22">
        <w:rPr>
          <w:rFonts w:ascii="Times New Roman" w:hAnsi="Times New Roman" w:cs="Times New Roman"/>
          <w:i/>
          <w:sz w:val="24"/>
          <w:szCs w:val="24"/>
          <w:lang w:val="bs-Latn-BA"/>
        </w:rPr>
        <w:t>ô</w:t>
      </w:r>
      <w:r w:rsidR="00721E1F" w:rsidRPr="00336C22">
        <w:rPr>
          <w:rFonts w:ascii="Times New Roman" w:hAnsi="Times New Roman" w:cs="Times New Roman"/>
          <w:i/>
          <w:sz w:val="24"/>
          <w:szCs w:val="24"/>
          <w:lang w:val="bs-Latn-BA"/>
        </w:rPr>
        <w:t>da</w:t>
      </w:r>
      <w:r w:rsidR="00721E1F" w:rsidRPr="00336C22">
        <w:rPr>
          <w:rFonts w:ascii="Times New Roman" w:hAnsi="Times New Roman" w:cs="Times New Roman"/>
          <w:sz w:val="24"/>
          <w:szCs w:val="24"/>
          <w:lang w:val="bs-Latn-BA"/>
        </w:rPr>
        <w:t xml:space="preserve"> (eng. </w:t>
      </w:r>
      <w:r w:rsidR="00721E1F" w:rsidRPr="00336C22">
        <w:rPr>
          <w:rFonts w:ascii="Times New Roman" w:hAnsi="Times New Roman" w:cs="Times New Roman"/>
          <w:i/>
          <w:sz w:val="24"/>
          <w:szCs w:val="24"/>
          <w:lang w:val="bs-Latn-BA"/>
        </w:rPr>
        <w:t>Theory of language code</w:t>
      </w:r>
      <w:r w:rsidR="00721E1F" w:rsidRPr="00336C22">
        <w:rPr>
          <w:rFonts w:ascii="Times New Roman" w:hAnsi="Times New Roman" w:cs="Times New Roman"/>
          <w:sz w:val="24"/>
          <w:szCs w:val="24"/>
          <w:lang w:val="bs-Latn-BA"/>
        </w:rPr>
        <w:t>) čiji je autor Basil Bernstein. Po njemu, k</w:t>
      </w:r>
      <w:r w:rsidR="00D96153" w:rsidRPr="00336C22">
        <w:rPr>
          <w:rFonts w:ascii="Times New Roman" w:hAnsi="Times New Roman" w:cs="Times New Roman"/>
          <w:sz w:val="24"/>
          <w:szCs w:val="24"/>
          <w:lang w:val="bs-Latn-BA"/>
        </w:rPr>
        <w:t>ô</w:t>
      </w:r>
      <w:r w:rsidR="00721E1F" w:rsidRPr="00336C22">
        <w:rPr>
          <w:rFonts w:ascii="Times New Roman" w:hAnsi="Times New Roman" w:cs="Times New Roman"/>
          <w:sz w:val="24"/>
          <w:szCs w:val="24"/>
          <w:lang w:val="bs-Latn-BA"/>
        </w:rPr>
        <w:t>d je nešto poput socijalnog dijalekta, a javlja se u dva oblika: restrikt</w:t>
      </w:r>
      <w:r w:rsidR="00692C91" w:rsidRPr="00336C22">
        <w:rPr>
          <w:rFonts w:ascii="Times New Roman" w:hAnsi="Times New Roman" w:cs="Times New Roman"/>
          <w:sz w:val="24"/>
          <w:szCs w:val="24"/>
          <w:lang w:val="bs-Latn-BA"/>
        </w:rPr>
        <w:t>ivnom i elaboriranom (Bernstein</w:t>
      </w:r>
      <w:r w:rsidR="00AE1A07">
        <w:rPr>
          <w:rFonts w:ascii="Times New Roman" w:hAnsi="Times New Roman" w:cs="Times New Roman"/>
          <w:sz w:val="24"/>
          <w:szCs w:val="24"/>
          <w:lang w:val="bs-Latn-BA"/>
        </w:rPr>
        <w:t>,</w:t>
      </w:r>
      <w:r w:rsidR="00721E1F" w:rsidRPr="00336C22">
        <w:rPr>
          <w:rFonts w:ascii="Times New Roman" w:hAnsi="Times New Roman" w:cs="Times New Roman"/>
          <w:sz w:val="24"/>
          <w:szCs w:val="24"/>
          <w:lang w:val="bs-Latn-BA"/>
        </w:rPr>
        <w:t xml:space="preserve"> 1971). </w:t>
      </w:r>
      <w:r w:rsidR="00721E1F" w:rsidRPr="00336C22">
        <w:rPr>
          <w:rFonts w:ascii="Times New Roman" w:hAnsi="Times New Roman" w:cs="Times New Roman"/>
          <w:i/>
          <w:sz w:val="24"/>
          <w:szCs w:val="24"/>
          <w:lang w:val="bs-Latn-BA"/>
        </w:rPr>
        <w:t>Restriktivni k</w:t>
      </w:r>
      <w:r w:rsidR="00D96153" w:rsidRPr="00336C22">
        <w:rPr>
          <w:rFonts w:ascii="Times New Roman" w:hAnsi="Times New Roman" w:cs="Times New Roman"/>
          <w:i/>
          <w:sz w:val="24"/>
          <w:szCs w:val="24"/>
          <w:lang w:val="bs-Latn-BA"/>
        </w:rPr>
        <w:t>ô</w:t>
      </w:r>
      <w:r w:rsidR="00721E1F" w:rsidRPr="00336C22">
        <w:rPr>
          <w:rFonts w:ascii="Times New Roman" w:hAnsi="Times New Roman" w:cs="Times New Roman"/>
          <w:i/>
          <w:sz w:val="24"/>
          <w:szCs w:val="24"/>
          <w:lang w:val="bs-Latn-BA"/>
        </w:rPr>
        <w:t>d</w:t>
      </w:r>
      <w:r w:rsidR="00721E1F" w:rsidRPr="00336C22">
        <w:rPr>
          <w:rFonts w:ascii="Times New Roman" w:hAnsi="Times New Roman" w:cs="Times New Roman"/>
          <w:sz w:val="24"/>
          <w:szCs w:val="24"/>
          <w:lang w:val="bs-Latn-BA"/>
        </w:rPr>
        <w:t xml:space="preserve"> obilježavaju kratke rečenice (sa poštapalicama tipa: ''znaš'', ''kontaš'', ''zar ne'', ''znaš na šta mislim''...), učestalo korištenje ličnih zamjenica, te govorenje i pisanje na način da pretpostavljamo da sagovornik zna o čemu govorimo. </w:t>
      </w:r>
      <w:r w:rsidR="00721E1F" w:rsidRPr="00336C22">
        <w:rPr>
          <w:rFonts w:ascii="Times New Roman" w:hAnsi="Times New Roman" w:cs="Times New Roman"/>
          <w:i/>
          <w:sz w:val="24"/>
          <w:szCs w:val="24"/>
          <w:lang w:val="bs-Latn-BA"/>
        </w:rPr>
        <w:t>Elaborirani k</w:t>
      </w:r>
      <w:r w:rsidR="00D96153" w:rsidRPr="00336C22">
        <w:rPr>
          <w:rFonts w:ascii="Times New Roman" w:hAnsi="Times New Roman" w:cs="Times New Roman"/>
          <w:i/>
          <w:sz w:val="24"/>
          <w:szCs w:val="24"/>
          <w:lang w:val="bs-Latn-BA"/>
        </w:rPr>
        <w:t>ô</w:t>
      </w:r>
      <w:r w:rsidR="00721E1F" w:rsidRPr="00336C22">
        <w:rPr>
          <w:rFonts w:ascii="Times New Roman" w:hAnsi="Times New Roman" w:cs="Times New Roman"/>
          <w:i/>
          <w:sz w:val="24"/>
          <w:szCs w:val="24"/>
          <w:lang w:val="bs-Latn-BA"/>
        </w:rPr>
        <w:t xml:space="preserve">d </w:t>
      </w:r>
      <w:r w:rsidR="00721E1F" w:rsidRPr="00336C22">
        <w:rPr>
          <w:rFonts w:ascii="Times New Roman" w:hAnsi="Times New Roman" w:cs="Times New Roman"/>
          <w:sz w:val="24"/>
          <w:szCs w:val="24"/>
          <w:lang w:val="bs-Latn-BA"/>
        </w:rPr>
        <w:t xml:space="preserve">se odlikuje kompletnošću, dosljednošću, dugim rečenicama i nedostatkom pretpostavke da sagovornik ili čitalac </w:t>
      </w:r>
      <w:r w:rsidR="00D96153" w:rsidRPr="00336C22">
        <w:rPr>
          <w:rFonts w:ascii="Times New Roman" w:hAnsi="Times New Roman" w:cs="Times New Roman"/>
          <w:sz w:val="24"/>
          <w:szCs w:val="24"/>
          <w:lang w:val="bs-Latn-BA"/>
        </w:rPr>
        <w:t>ima predznanje o</w:t>
      </w:r>
      <w:r w:rsidR="00721E1F" w:rsidRPr="00336C22">
        <w:rPr>
          <w:rFonts w:ascii="Times New Roman" w:hAnsi="Times New Roman" w:cs="Times New Roman"/>
          <w:sz w:val="24"/>
          <w:szCs w:val="24"/>
          <w:lang w:val="bs-Latn-BA"/>
        </w:rPr>
        <w:t xml:space="preserve"> ono</w:t>
      </w:r>
      <w:r w:rsidR="00D96153" w:rsidRPr="00336C22">
        <w:rPr>
          <w:rFonts w:ascii="Times New Roman" w:hAnsi="Times New Roman" w:cs="Times New Roman"/>
          <w:sz w:val="24"/>
          <w:szCs w:val="24"/>
          <w:lang w:val="bs-Latn-BA"/>
        </w:rPr>
        <w:t>me</w:t>
      </w:r>
      <w:r w:rsidR="00721E1F" w:rsidRPr="00336C22">
        <w:rPr>
          <w:rFonts w:ascii="Times New Roman" w:hAnsi="Times New Roman" w:cs="Times New Roman"/>
          <w:sz w:val="24"/>
          <w:szCs w:val="24"/>
          <w:lang w:val="bs-Latn-BA"/>
        </w:rPr>
        <w:t xml:space="preserve"> o </w:t>
      </w:r>
      <w:r w:rsidR="00966840" w:rsidRPr="00336C22">
        <w:rPr>
          <w:rFonts w:ascii="Times New Roman" w:hAnsi="Times New Roman" w:cs="Times New Roman"/>
          <w:sz w:val="24"/>
          <w:szCs w:val="24"/>
          <w:lang w:val="bs-Latn-BA"/>
        </w:rPr>
        <w:t>čemu je riječ. Primjer upotrebe restriktivog k</w:t>
      </w:r>
      <w:r w:rsidR="00D96153" w:rsidRPr="00336C22">
        <w:rPr>
          <w:rFonts w:ascii="Times New Roman" w:hAnsi="Times New Roman" w:cs="Times New Roman"/>
          <w:sz w:val="24"/>
          <w:szCs w:val="24"/>
          <w:lang w:val="bs-Latn-BA"/>
        </w:rPr>
        <w:t>ô</w:t>
      </w:r>
      <w:r w:rsidR="00966840" w:rsidRPr="00336C22">
        <w:rPr>
          <w:rFonts w:ascii="Times New Roman" w:hAnsi="Times New Roman" w:cs="Times New Roman"/>
          <w:sz w:val="24"/>
          <w:szCs w:val="24"/>
          <w:lang w:val="bs-Latn-BA"/>
        </w:rPr>
        <w:t>da je: ''Odoh ja negdje vani. Nije ovdje dobro, znaš na šta mislim. Tamo me ono čeka, kontaš?'' Primjer govora/manuskr</w:t>
      </w:r>
      <w:r w:rsidR="00D96153" w:rsidRPr="00336C22">
        <w:rPr>
          <w:rFonts w:ascii="Times New Roman" w:hAnsi="Times New Roman" w:cs="Times New Roman"/>
          <w:sz w:val="24"/>
          <w:szCs w:val="24"/>
          <w:lang w:val="bs-Latn-BA"/>
        </w:rPr>
        <w:t xml:space="preserve">ipta sa istom porukom i smislom, a koji predstavlja elaborirani kôd, </w:t>
      </w:r>
      <w:r w:rsidR="00966840" w:rsidRPr="00336C22">
        <w:rPr>
          <w:rFonts w:ascii="Times New Roman" w:hAnsi="Times New Roman" w:cs="Times New Roman"/>
          <w:sz w:val="24"/>
          <w:szCs w:val="24"/>
          <w:lang w:val="bs-Latn-BA"/>
        </w:rPr>
        <w:t xml:space="preserve">je: ''Bolje je da odem da radim u inostranstvo. Ovdje uslovi zapošljavanja uopšte nisu prihvatljivi, naročito </w:t>
      </w:r>
      <w:r w:rsidR="00D96153" w:rsidRPr="00336C22">
        <w:rPr>
          <w:rFonts w:ascii="Times New Roman" w:hAnsi="Times New Roman" w:cs="Times New Roman"/>
          <w:sz w:val="24"/>
          <w:szCs w:val="24"/>
          <w:lang w:val="bs-Latn-BA"/>
        </w:rPr>
        <w:t>u slučaju</w:t>
      </w:r>
      <w:r w:rsidR="00966840" w:rsidRPr="00336C22">
        <w:rPr>
          <w:rFonts w:ascii="Times New Roman" w:hAnsi="Times New Roman" w:cs="Times New Roman"/>
          <w:sz w:val="24"/>
          <w:szCs w:val="24"/>
          <w:lang w:val="bs-Latn-BA"/>
        </w:rPr>
        <w:t xml:space="preserve"> </w:t>
      </w:r>
      <w:r w:rsidR="00D96153" w:rsidRPr="00336C22">
        <w:rPr>
          <w:rFonts w:ascii="Times New Roman" w:hAnsi="Times New Roman" w:cs="Times New Roman"/>
          <w:sz w:val="24"/>
          <w:szCs w:val="24"/>
          <w:lang w:val="bs-Latn-BA"/>
        </w:rPr>
        <w:t>mojeg zanimanja</w:t>
      </w:r>
      <w:r w:rsidR="00966840" w:rsidRPr="00336C22">
        <w:rPr>
          <w:rFonts w:ascii="Times New Roman" w:hAnsi="Times New Roman" w:cs="Times New Roman"/>
          <w:sz w:val="24"/>
          <w:szCs w:val="24"/>
          <w:lang w:val="bs-Latn-BA"/>
        </w:rPr>
        <w:t>. Nedavno su me zvali rođaci koji su u Švedskoj i rekli mi da me čeka radno mjesto u njihovoj firmi. Šta ti misliš o tome?''</w:t>
      </w:r>
    </w:p>
    <w:p w:rsidR="00966840" w:rsidRPr="00336C22" w:rsidRDefault="00EE708B"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Naša </w:t>
      </w:r>
      <w:r w:rsidRPr="00336C22">
        <w:rPr>
          <w:rFonts w:ascii="Times New Roman" w:hAnsi="Times New Roman" w:cs="Times New Roman"/>
          <w:i/>
          <w:sz w:val="24"/>
          <w:szCs w:val="24"/>
          <w:lang w:val="bs-Latn-BA"/>
        </w:rPr>
        <w:t>narječja</w:t>
      </w:r>
      <w:r w:rsidRPr="00336C22">
        <w:rPr>
          <w:rFonts w:ascii="Times New Roman" w:hAnsi="Times New Roman" w:cs="Times New Roman"/>
          <w:sz w:val="24"/>
          <w:szCs w:val="24"/>
          <w:lang w:val="bs-Latn-BA"/>
        </w:rPr>
        <w:t xml:space="preserve"> su štokavsko, čakavsko i kajkavsko. Dalje se narječja mogu podijeliti na (regionalne) dijalekte. </w:t>
      </w:r>
      <w:r w:rsidR="00441C7E" w:rsidRPr="00336C22">
        <w:rPr>
          <w:rFonts w:ascii="Times New Roman" w:hAnsi="Times New Roman" w:cs="Times New Roman"/>
          <w:sz w:val="24"/>
          <w:szCs w:val="24"/>
          <w:lang w:val="bs-Latn-BA"/>
        </w:rPr>
        <w:t xml:space="preserve">Možemo izdvojiti i govore, koje treba shvatiti kao nadređeni pojam u odnosu na dijalekte. Govori u okviru štokavskog narječja su: ikavski, ijekavski i ekavski. </w:t>
      </w:r>
      <w:r w:rsidR="00966840" w:rsidRPr="00336C22">
        <w:rPr>
          <w:rFonts w:ascii="Times New Roman" w:hAnsi="Times New Roman" w:cs="Times New Roman"/>
          <w:sz w:val="24"/>
          <w:szCs w:val="24"/>
          <w:lang w:val="bs-Latn-BA"/>
        </w:rPr>
        <w:t>P</w:t>
      </w:r>
      <w:r w:rsidR="00976E4F" w:rsidRPr="00336C22">
        <w:rPr>
          <w:rFonts w:ascii="Times New Roman" w:hAnsi="Times New Roman" w:cs="Times New Roman"/>
          <w:sz w:val="24"/>
          <w:szCs w:val="24"/>
          <w:lang w:val="bs-Latn-BA"/>
        </w:rPr>
        <w:t>o Aniću i saradnicima (1998</w:t>
      </w:r>
      <w:r w:rsidR="001D4DB7" w:rsidRPr="00336C22">
        <w:rPr>
          <w:rFonts w:ascii="Times New Roman" w:hAnsi="Times New Roman" w:cs="Times New Roman"/>
          <w:sz w:val="24"/>
          <w:szCs w:val="24"/>
          <w:lang w:val="bs-Latn-BA"/>
        </w:rPr>
        <w:t>, 290</w:t>
      </w:r>
      <w:r w:rsidR="00EF5FFD" w:rsidRPr="00336C22">
        <w:rPr>
          <w:rFonts w:ascii="Times New Roman" w:hAnsi="Times New Roman" w:cs="Times New Roman"/>
          <w:sz w:val="24"/>
          <w:szCs w:val="24"/>
          <w:lang w:val="bs-Latn-BA"/>
        </w:rPr>
        <w:t xml:space="preserve">), </w:t>
      </w:r>
      <w:r w:rsidR="001552F9" w:rsidRPr="00336C22">
        <w:rPr>
          <w:rFonts w:ascii="Times New Roman" w:hAnsi="Times New Roman" w:cs="Times New Roman"/>
          <w:sz w:val="24"/>
          <w:szCs w:val="24"/>
          <w:lang w:val="bs-Latn-BA"/>
        </w:rPr>
        <w:t xml:space="preserve">(regionalni) </w:t>
      </w:r>
      <w:r w:rsidR="00EF5FFD" w:rsidRPr="00336C22">
        <w:rPr>
          <w:rFonts w:ascii="Times New Roman" w:hAnsi="Times New Roman" w:cs="Times New Roman"/>
          <w:sz w:val="24"/>
          <w:szCs w:val="24"/>
          <w:lang w:val="bs-Latn-BA"/>
        </w:rPr>
        <w:t xml:space="preserve">dijalekt je ''narječje, tj. svaki lokalni govor koji se razlikuje od službenog i </w:t>
      </w:r>
      <w:r w:rsidR="001D4DB7" w:rsidRPr="00336C22">
        <w:rPr>
          <w:rFonts w:ascii="Times New Roman" w:hAnsi="Times New Roman" w:cs="Times New Roman"/>
          <w:sz w:val="24"/>
          <w:szCs w:val="24"/>
          <w:lang w:val="bs-Latn-BA"/>
        </w:rPr>
        <w:t>strandardnog jezika''</w:t>
      </w:r>
      <w:r w:rsidR="00EF5FFD" w:rsidRPr="00336C22">
        <w:rPr>
          <w:rFonts w:ascii="Times New Roman" w:hAnsi="Times New Roman" w:cs="Times New Roman"/>
          <w:sz w:val="24"/>
          <w:szCs w:val="24"/>
          <w:lang w:val="bs-Latn-BA"/>
        </w:rPr>
        <w:t xml:space="preserve">. </w:t>
      </w:r>
      <w:r w:rsidR="007E5F91" w:rsidRPr="00336C22">
        <w:rPr>
          <w:rFonts w:ascii="Times New Roman" w:hAnsi="Times New Roman" w:cs="Times New Roman"/>
          <w:sz w:val="24"/>
          <w:szCs w:val="24"/>
          <w:lang w:val="bs-Latn-BA"/>
        </w:rPr>
        <w:t xml:space="preserve">Dijalekti mogu varirati fonološki, morfološki, semantički i sintaktički. </w:t>
      </w:r>
      <w:r w:rsidR="00BB0466" w:rsidRPr="00336C22">
        <w:rPr>
          <w:rFonts w:ascii="Times New Roman" w:hAnsi="Times New Roman" w:cs="Times New Roman"/>
          <w:i/>
          <w:sz w:val="24"/>
          <w:szCs w:val="24"/>
          <w:lang w:val="bs-Latn-BA"/>
        </w:rPr>
        <w:t xml:space="preserve">Izoglosa </w:t>
      </w:r>
      <w:r w:rsidR="00BB0466" w:rsidRPr="00336C22">
        <w:rPr>
          <w:rFonts w:ascii="Times New Roman" w:hAnsi="Times New Roman" w:cs="Times New Roman"/>
          <w:sz w:val="24"/>
          <w:szCs w:val="24"/>
          <w:lang w:val="bs-Latn-BA"/>
        </w:rPr>
        <w:t xml:space="preserve">je granica u geografskom smislu, i to između populacija koje govore različitim regionalnim dijalektima. </w:t>
      </w:r>
      <w:r w:rsidR="00FE0D5C" w:rsidRPr="00336C22">
        <w:rPr>
          <w:rFonts w:ascii="Times New Roman" w:hAnsi="Times New Roman" w:cs="Times New Roman"/>
          <w:sz w:val="24"/>
          <w:szCs w:val="24"/>
          <w:lang w:val="bs-Latn-BA"/>
        </w:rPr>
        <w:t xml:space="preserve">Primjer dijalekta je mlađi štokavski ijekavski </w:t>
      </w:r>
      <w:r w:rsidR="00FE0D5C" w:rsidRPr="00336C22">
        <w:rPr>
          <w:rFonts w:ascii="Times New Roman" w:hAnsi="Times New Roman" w:cs="Times New Roman"/>
          <w:sz w:val="24"/>
          <w:szCs w:val="24"/>
          <w:lang w:val="bs-Latn-BA"/>
        </w:rPr>
        <w:lastRenderedPageBreak/>
        <w:t>dijalekt (istočnobosanski, tuzlansko-fojnički), u okviru kojeg se sreć</w:t>
      </w:r>
      <w:r w:rsidR="00E4550E" w:rsidRPr="00336C22">
        <w:rPr>
          <w:rFonts w:ascii="Times New Roman" w:hAnsi="Times New Roman" w:cs="Times New Roman"/>
          <w:sz w:val="24"/>
          <w:szCs w:val="24"/>
          <w:lang w:val="bs-Latn-BA"/>
        </w:rPr>
        <w:t>u pojave kao što su</w:t>
      </w:r>
      <w:r w:rsidR="00D96153" w:rsidRPr="00336C22">
        <w:rPr>
          <w:rFonts w:ascii="Times New Roman" w:hAnsi="Times New Roman" w:cs="Times New Roman"/>
          <w:sz w:val="24"/>
          <w:szCs w:val="24"/>
          <w:lang w:val="bs-Latn-BA"/>
        </w:rPr>
        <w:t>:</w:t>
      </w:r>
      <w:r w:rsidR="00FE0D5C" w:rsidRPr="00336C22">
        <w:rPr>
          <w:rFonts w:ascii="Times New Roman" w:hAnsi="Times New Roman" w:cs="Times New Roman"/>
          <w:sz w:val="24"/>
          <w:szCs w:val="24"/>
          <w:lang w:val="bs-Latn-BA"/>
        </w:rPr>
        <w:t xml:space="preserve"> nerazlikovanje afrikata (''filđan'', ''ćetvrti''), nedostatak novog</w:t>
      </w:r>
      <w:r w:rsidR="00914513" w:rsidRPr="00336C22">
        <w:rPr>
          <w:rFonts w:ascii="Times New Roman" w:hAnsi="Times New Roman" w:cs="Times New Roman"/>
          <w:sz w:val="24"/>
          <w:szCs w:val="24"/>
          <w:lang w:val="bs-Latn-BA"/>
        </w:rPr>
        <w:t xml:space="preserve">  </w:t>
      </w:r>
      <w:r w:rsidR="00FE0D5C" w:rsidRPr="00336C22">
        <w:rPr>
          <w:rFonts w:ascii="Times New Roman" w:hAnsi="Times New Roman" w:cs="Times New Roman"/>
          <w:sz w:val="24"/>
          <w:szCs w:val="24"/>
          <w:lang w:val="bs-Latn-BA"/>
        </w:rPr>
        <w:t>jotovanja (''pojdu'' = ''pođu'', ''najde'</w:t>
      </w:r>
      <w:r w:rsidR="00D96153" w:rsidRPr="00336C22">
        <w:rPr>
          <w:rFonts w:ascii="Times New Roman" w:hAnsi="Times New Roman" w:cs="Times New Roman"/>
          <w:sz w:val="24"/>
          <w:szCs w:val="24"/>
          <w:lang w:val="bs-Latn-BA"/>
        </w:rPr>
        <w:t>' = ''nađe'') i upotreba tzv. šć</w:t>
      </w:r>
      <w:r w:rsidR="00FE0D5C" w:rsidRPr="00336C22">
        <w:rPr>
          <w:rFonts w:ascii="Times New Roman" w:hAnsi="Times New Roman" w:cs="Times New Roman"/>
          <w:sz w:val="24"/>
          <w:szCs w:val="24"/>
          <w:lang w:val="bs-Latn-BA"/>
        </w:rPr>
        <w:t xml:space="preserve">akavizama: ''prašćati'', ''kliješća'' i slično (Jahić </w:t>
      </w:r>
      <w:r w:rsidR="00AE1A07">
        <w:rPr>
          <w:rFonts w:ascii="Times New Roman" w:hAnsi="Times New Roman" w:cs="Times New Roman"/>
          <w:i/>
          <w:sz w:val="24"/>
          <w:szCs w:val="24"/>
          <w:lang w:val="bs-Latn-BA"/>
        </w:rPr>
        <w:t xml:space="preserve">i sar., </w:t>
      </w:r>
      <w:r w:rsidR="00FE0D5C" w:rsidRPr="00336C22">
        <w:rPr>
          <w:rFonts w:ascii="Times New Roman" w:hAnsi="Times New Roman" w:cs="Times New Roman"/>
          <w:sz w:val="24"/>
          <w:szCs w:val="24"/>
          <w:lang w:val="bs-Latn-BA"/>
        </w:rPr>
        <w:t>2000).</w:t>
      </w:r>
    </w:p>
    <w:p w:rsidR="0067336E" w:rsidRPr="00336C22" w:rsidRDefault="001552F9"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Još uži pojam je ''idiolekt''. </w:t>
      </w:r>
      <w:r w:rsidR="0091139A" w:rsidRPr="00336C22">
        <w:rPr>
          <w:rFonts w:ascii="Times New Roman" w:hAnsi="Times New Roman" w:cs="Times New Roman"/>
          <w:sz w:val="24"/>
          <w:szCs w:val="24"/>
          <w:lang w:val="bs-Latn-BA"/>
        </w:rPr>
        <w:t>Idiolekt je skup jezičkih specifičnosti karakterističnih za određenu osobu i po</w:t>
      </w:r>
      <w:r w:rsidR="00D96153" w:rsidRPr="00336C22">
        <w:rPr>
          <w:rFonts w:ascii="Times New Roman" w:hAnsi="Times New Roman" w:cs="Times New Roman"/>
          <w:sz w:val="24"/>
          <w:szCs w:val="24"/>
          <w:lang w:val="bs-Latn-BA"/>
        </w:rPr>
        <w:t xml:space="preserve"> tome je najindividualizovaniji</w:t>
      </w:r>
      <w:r w:rsidR="0091139A" w:rsidRPr="00336C22">
        <w:rPr>
          <w:rFonts w:ascii="Times New Roman" w:hAnsi="Times New Roman" w:cs="Times New Roman"/>
          <w:sz w:val="24"/>
          <w:szCs w:val="24"/>
          <w:lang w:val="bs-Latn-BA"/>
        </w:rPr>
        <w:t xml:space="preserve"> oblik jezika. </w:t>
      </w:r>
      <w:r w:rsidRPr="00336C22">
        <w:rPr>
          <w:rFonts w:ascii="Times New Roman" w:hAnsi="Times New Roman" w:cs="Times New Roman"/>
          <w:sz w:val="24"/>
          <w:szCs w:val="24"/>
          <w:lang w:val="bs-Latn-BA"/>
        </w:rPr>
        <w:t>U forenzičkoj lingvistici, često je važno odrediti da li je jezik na kojem je određeni manuskript napisan, ustvari, maternji jezik njegovog autora. Isto tako, bitno je odrediti socijalni i regionalni dijalekt na kojem je manuskript napisan. Idiolekt je dio ličnog, tipičnog ''potpisa'' autora manuskripta, te je i on jako bitan za profiliranje ovog subjekta.</w:t>
      </w:r>
      <w:r w:rsidR="00DA2F62" w:rsidRPr="00336C22">
        <w:rPr>
          <w:rFonts w:ascii="Times New Roman" w:hAnsi="Times New Roman" w:cs="Times New Roman"/>
          <w:sz w:val="24"/>
          <w:szCs w:val="24"/>
          <w:lang w:val="bs-Latn-BA"/>
        </w:rPr>
        <w:t xml:space="preserve"> </w:t>
      </w:r>
    </w:p>
    <w:p w:rsidR="00914513" w:rsidRPr="00336C22" w:rsidRDefault="00634809"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U nastavku će biti objašnjene jezičke s</w:t>
      </w:r>
      <w:r w:rsidR="00F73504" w:rsidRPr="00336C22">
        <w:rPr>
          <w:rFonts w:ascii="Times New Roman" w:hAnsi="Times New Roman" w:cs="Times New Roman"/>
          <w:sz w:val="24"/>
          <w:szCs w:val="24"/>
          <w:lang w:val="bs-Latn-BA"/>
        </w:rPr>
        <w:t>pecifičnosti</w:t>
      </w:r>
      <w:r w:rsidR="00D96153" w:rsidRPr="00336C22">
        <w:rPr>
          <w:rFonts w:ascii="Times New Roman" w:hAnsi="Times New Roman" w:cs="Times New Roman"/>
          <w:sz w:val="24"/>
          <w:szCs w:val="24"/>
          <w:lang w:val="bs-Latn-BA"/>
        </w:rPr>
        <w:t xml:space="preserve">, </w:t>
      </w:r>
      <w:r w:rsidRPr="00336C22">
        <w:rPr>
          <w:rFonts w:ascii="Times New Roman" w:hAnsi="Times New Roman" w:cs="Times New Roman"/>
          <w:sz w:val="24"/>
          <w:szCs w:val="24"/>
          <w:lang w:val="bs-Latn-BA"/>
        </w:rPr>
        <w:t>varijacije</w:t>
      </w:r>
      <w:r w:rsidR="00D37634" w:rsidRPr="00336C22">
        <w:rPr>
          <w:rFonts w:ascii="Times New Roman" w:hAnsi="Times New Roman" w:cs="Times New Roman"/>
          <w:sz w:val="24"/>
          <w:szCs w:val="24"/>
          <w:lang w:val="bs-Latn-BA"/>
        </w:rPr>
        <w:t xml:space="preserve"> i dosljednosti</w:t>
      </w:r>
      <w:r w:rsidRPr="00336C22">
        <w:rPr>
          <w:rFonts w:ascii="Times New Roman" w:hAnsi="Times New Roman" w:cs="Times New Roman"/>
          <w:sz w:val="24"/>
          <w:szCs w:val="24"/>
          <w:lang w:val="bs-Latn-BA"/>
        </w:rPr>
        <w:t xml:space="preserve">, te prikazana istraživanja i primjeri o tome koje se sve karakteristike autora manuskripta mogu procijeniti na osnovu jezika, </w:t>
      </w:r>
      <w:r w:rsidR="00D96153" w:rsidRPr="00336C22">
        <w:rPr>
          <w:rFonts w:ascii="Times New Roman" w:hAnsi="Times New Roman" w:cs="Times New Roman"/>
          <w:sz w:val="24"/>
          <w:szCs w:val="24"/>
          <w:lang w:val="bs-Latn-BA"/>
        </w:rPr>
        <w:t>kao i</w:t>
      </w:r>
      <w:r w:rsidRPr="00336C22">
        <w:rPr>
          <w:rFonts w:ascii="Times New Roman" w:hAnsi="Times New Roman" w:cs="Times New Roman"/>
          <w:sz w:val="24"/>
          <w:szCs w:val="24"/>
          <w:lang w:val="bs-Latn-BA"/>
        </w:rPr>
        <w:t xml:space="preserve"> rukopisa. </w:t>
      </w:r>
    </w:p>
    <w:p w:rsidR="00BD5EEF" w:rsidRPr="00336C22" w:rsidRDefault="00BD5EEF" w:rsidP="00336C22">
      <w:pPr>
        <w:spacing w:after="0"/>
        <w:ind w:firstLine="709"/>
        <w:jc w:val="both"/>
        <w:rPr>
          <w:rFonts w:ascii="Times New Roman" w:hAnsi="Times New Roman" w:cs="Times New Roman"/>
          <w:sz w:val="24"/>
          <w:szCs w:val="24"/>
          <w:lang w:val="bs-Latn-BA"/>
        </w:rPr>
      </w:pPr>
    </w:p>
    <w:p w:rsidR="00F73504" w:rsidRPr="00336C22" w:rsidRDefault="00626643" w:rsidP="00626643">
      <w:pPr>
        <w:spacing w:after="0"/>
        <w:jc w:val="center"/>
        <w:rPr>
          <w:rFonts w:ascii="Times New Roman" w:hAnsi="Times New Roman" w:cs="Times New Roman"/>
          <w:b/>
          <w:sz w:val="24"/>
          <w:szCs w:val="24"/>
          <w:lang w:val="bs-Latn-BA"/>
        </w:rPr>
      </w:pPr>
      <w:r>
        <w:rPr>
          <w:rFonts w:ascii="Times New Roman" w:hAnsi="Times New Roman" w:cs="Times New Roman"/>
          <w:b/>
          <w:sz w:val="24"/>
          <w:szCs w:val="24"/>
          <w:lang w:val="bs-Latn-BA"/>
        </w:rPr>
        <w:t xml:space="preserve">JEZIČKE SPECIFIČNOSTI I VARIJACIJE </w:t>
      </w:r>
    </w:p>
    <w:p w:rsidR="00914513" w:rsidRPr="00336C22" w:rsidRDefault="00914513" w:rsidP="00336C22">
      <w:pPr>
        <w:spacing w:after="0"/>
        <w:ind w:firstLine="709"/>
        <w:jc w:val="both"/>
        <w:rPr>
          <w:rFonts w:ascii="Times New Roman" w:hAnsi="Times New Roman" w:cs="Times New Roman"/>
          <w:b/>
          <w:sz w:val="24"/>
          <w:szCs w:val="24"/>
          <w:lang w:val="bs-Latn-BA"/>
        </w:rPr>
      </w:pPr>
    </w:p>
    <w:p w:rsidR="004B6FD7" w:rsidRPr="00336C22" w:rsidRDefault="00D37634"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Razlike</w:t>
      </w:r>
      <w:r w:rsidR="00F73504" w:rsidRPr="00336C22">
        <w:rPr>
          <w:rFonts w:ascii="Times New Roman" w:hAnsi="Times New Roman" w:cs="Times New Roman"/>
          <w:sz w:val="24"/>
          <w:szCs w:val="24"/>
          <w:lang w:val="bs-Latn-BA"/>
        </w:rPr>
        <w:t xml:space="preserve"> u jeziku </w:t>
      </w:r>
      <w:r w:rsidRPr="00336C22">
        <w:rPr>
          <w:rFonts w:ascii="Times New Roman" w:hAnsi="Times New Roman" w:cs="Times New Roman"/>
          <w:sz w:val="24"/>
          <w:szCs w:val="24"/>
          <w:lang w:val="bs-Latn-BA"/>
        </w:rPr>
        <w:t>mogu biti one između pojedinaca, grupa pojedinaca i cijelih nacija. Isto tako, postoje razlike unutar svake naci</w:t>
      </w:r>
      <w:r w:rsidR="00D96153" w:rsidRPr="00336C22">
        <w:rPr>
          <w:rFonts w:ascii="Times New Roman" w:hAnsi="Times New Roman" w:cs="Times New Roman"/>
          <w:sz w:val="24"/>
          <w:szCs w:val="24"/>
          <w:lang w:val="bs-Latn-BA"/>
        </w:rPr>
        <w:t xml:space="preserve">onalne i  socijalne grupe, uz </w:t>
      </w:r>
      <w:r w:rsidRPr="00336C22">
        <w:rPr>
          <w:rFonts w:ascii="Times New Roman" w:hAnsi="Times New Roman" w:cs="Times New Roman"/>
          <w:sz w:val="24"/>
          <w:szCs w:val="24"/>
          <w:lang w:val="bs-Latn-BA"/>
        </w:rPr>
        <w:t xml:space="preserve">varijacije u jeziku samog pojedinca. Kada je riječ o pojedincu i njegovom jeziku, on se može </w:t>
      </w:r>
      <w:r w:rsidR="00D96153" w:rsidRPr="00336C22">
        <w:rPr>
          <w:rFonts w:ascii="Times New Roman" w:hAnsi="Times New Roman" w:cs="Times New Roman"/>
          <w:sz w:val="24"/>
          <w:szCs w:val="24"/>
          <w:lang w:val="bs-Latn-BA"/>
        </w:rPr>
        <w:t>miljenjati usljed školovanja, boravka u drugom mjestu, razgovora</w:t>
      </w:r>
      <w:r w:rsidRPr="00336C22">
        <w:rPr>
          <w:rFonts w:ascii="Times New Roman" w:hAnsi="Times New Roman" w:cs="Times New Roman"/>
          <w:sz w:val="24"/>
          <w:szCs w:val="24"/>
          <w:lang w:val="bs-Latn-BA"/>
        </w:rPr>
        <w:t xml:space="preserve"> sa drugim ljudima (npr. osobe koje provode mnogo vremena zajedno počinju međusobno</w:t>
      </w:r>
      <w:r w:rsidR="00D96153" w:rsidRPr="00336C22">
        <w:rPr>
          <w:rFonts w:ascii="Times New Roman" w:hAnsi="Times New Roman" w:cs="Times New Roman"/>
          <w:sz w:val="24"/>
          <w:szCs w:val="24"/>
          <w:lang w:val="bs-Latn-BA"/>
        </w:rPr>
        <w:t xml:space="preserve"> nesvjesno</w:t>
      </w:r>
      <w:r w:rsidRPr="00336C22">
        <w:rPr>
          <w:rFonts w:ascii="Times New Roman" w:hAnsi="Times New Roman" w:cs="Times New Roman"/>
          <w:sz w:val="24"/>
          <w:szCs w:val="24"/>
          <w:lang w:val="bs-Latn-BA"/>
        </w:rPr>
        <w:t xml:space="preserve"> preuzimati neke riječi i inkorporirati ih u vlastiti vokabular)... Osoba može koristiti </w:t>
      </w:r>
      <w:r w:rsidRPr="00336C22">
        <w:rPr>
          <w:rFonts w:ascii="Times New Roman" w:hAnsi="Times New Roman" w:cs="Times New Roman"/>
          <w:i/>
          <w:sz w:val="24"/>
          <w:szCs w:val="24"/>
          <w:lang w:val="bs-Latn-BA"/>
        </w:rPr>
        <w:t>akademski žargon</w:t>
      </w:r>
      <w:r w:rsidRPr="00336C22">
        <w:rPr>
          <w:rFonts w:ascii="Times New Roman" w:hAnsi="Times New Roman" w:cs="Times New Roman"/>
          <w:sz w:val="24"/>
          <w:szCs w:val="24"/>
          <w:lang w:val="bs-Latn-BA"/>
        </w:rPr>
        <w:t xml:space="preserve"> (tj. stručne pojmove specifične za njenu oblast profesionalnog interesovanja i djelovanja), početi upotrebljavati riječi koje čuje putem medija ili one koje negdje pročita. </w:t>
      </w:r>
      <w:r w:rsidR="00B3525C" w:rsidRPr="00336C22">
        <w:rPr>
          <w:rFonts w:ascii="Times New Roman" w:hAnsi="Times New Roman" w:cs="Times New Roman"/>
          <w:sz w:val="24"/>
          <w:szCs w:val="24"/>
          <w:lang w:val="bs-Latn-BA"/>
        </w:rPr>
        <w:t>Međutim</w:t>
      </w:r>
      <w:r w:rsidR="00D96153" w:rsidRPr="00336C22">
        <w:rPr>
          <w:rFonts w:ascii="Times New Roman" w:hAnsi="Times New Roman" w:cs="Times New Roman"/>
          <w:sz w:val="24"/>
          <w:szCs w:val="24"/>
          <w:lang w:val="bs-Latn-BA"/>
        </w:rPr>
        <w:t>,</w:t>
      </w:r>
      <w:r w:rsidR="00B3525C" w:rsidRPr="00336C22">
        <w:rPr>
          <w:rFonts w:ascii="Times New Roman" w:hAnsi="Times New Roman" w:cs="Times New Roman"/>
          <w:sz w:val="24"/>
          <w:szCs w:val="24"/>
          <w:lang w:val="bs-Latn-BA"/>
        </w:rPr>
        <w:t xml:space="preserve"> </w:t>
      </w:r>
      <w:r w:rsidR="00D96153" w:rsidRPr="00336C22">
        <w:rPr>
          <w:rFonts w:ascii="Times New Roman" w:hAnsi="Times New Roman" w:cs="Times New Roman"/>
          <w:sz w:val="24"/>
          <w:szCs w:val="24"/>
          <w:lang w:val="bs-Latn-BA"/>
        </w:rPr>
        <w:t>k</w:t>
      </w:r>
      <w:r w:rsidR="00B3525C" w:rsidRPr="00336C22">
        <w:rPr>
          <w:rFonts w:ascii="Times New Roman" w:hAnsi="Times New Roman" w:cs="Times New Roman"/>
          <w:sz w:val="24"/>
          <w:szCs w:val="24"/>
          <w:lang w:val="bs-Latn-BA"/>
        </w:rPr>
        <w:t>ako se jezik može usvajati, usložnjavati i obogaćivati, tako može i nazadovati</w:t>
      </w:r>
      <w:r w:rsidR="001D4DB7" w:rsidRPr="00336C22">
        <w:rPr>
          <w:rFonts w:ascii="Times New Roman" w:hAnsi="Times New Roman" w:cs="Times New Roman"/>
          <w:sz w:val="24"/>
          <w:szCs w:val="24"/>
          <w:lang w:val="bs-Latn-BA"/>
        </w:rPr>
        <w:t xml:space="preserve"> (Olsson</w:t>
      </w:r>
      <w:r w:rsidR="00AE1A07">
        <w:rPr>
          <w:rFonts w:ascii="Times New Roman" w:hAnsi="Times New Roman" w:cs="Times New Roman"/>
          <w:sz w:val="24"/>
          <w:szCs w:val="24"/>
          <w:lang w:val="bs-Latn-BA"/>
        </w:rPr>
        <w:t>,</w:t>
      </w:r>
      <w:r w:rsidR="00727204" w:rsidRPr="00336C22">
        <w:rPr>
          <w:rFonts w:ascii="Times New Roman" w:hAnsi="Times New Roman" w:cs="Times New Roman"/>
          <w:sz w:val="24"/>
          <w:szCs w:val="24"/>
          <w:lang w:val="bs-Latn-BA"/>
        </w:rPr>
        <w:t xml:space="preserve"> 2008). Primjer su situacije u kojima osoba jako malo komunicira s drugima na maternjem jeziku, te gubi jedan dio znanja o gramatici svog jezika, a često se i ne može sjetiti riječi koju bi željela izgovoriti ili napisati na svom jeziku. </w:t>
      </w:r>
    </w:p>
    <w:p w:rsidR="00F73504" w:rsidRPr="00336C22" w:rsidRDefault="00B3525C"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M</w:t>
      </w:r>
      <w:r w:rsidR="004B6FD7" w:rsidRPr="00336C22">
        <w:rPr>
          <w:rFonts w:ascii="Times New Roman" w:hAnsi="Times New Roman" w:cs="Times New Roman"/>
          <w:sz w:val="24"/>
          <w:szCs w:val="24"/>
          <w:lang w:val="bs-Latn-BA"/>
        </w:rPr>
        <w:t>ožemo razlikovati</w:t>
      </w:r>
      <w:r w:rsidR="00D37634" w:rsidRPr="00336C22">
        <w:rPr>
          <w:rFonts w:ascii="Times New Roman" w:hAnsi="Times New Roman" w:cs="Times New Roman"/>
          <w:sz w:val="24"/>
          <w:szCs w:val="24"/>
          <w:lang w:val="bs-Latn-BA"/>
        </w:rPr>
        <w:t xml:space="preserve"> </w:t>
      </w:r>
      <w:r w:rsidR="004B6FD7" w:rsidRPr="00336C22">
        <w:rPr>
          <w:rFonts w:ascii="Times New Roman" w:hAnsi="Times New Roman" w:cs="Times New Roman"/>
          <w:i/>
          <w:sz w:val="24"/>
          <w:szCs w:val="24"/>
          <w:lang w:val="bs-Latn-BA"/>
        </w:rPr>
        <w:t>aktivnu</w:t>
      </w:r>
      <w:r w:rsidR="00D37634" w:rsidRPr="00336C22">
        <w:rPr>
          <w:rFonts w:ascii="Times New Roman" w:hAnsi="Times New Roman" w:cs="Times New Roman"/>
          <w:i/>
          <w:sz w:val="24"/>
          <w:szCs w:val="24"/>
          <w:lang w:val="bs-Latn-BA"/>
        </w:rPr>
        <w:t xml:space="preserve"> </w:t>
      </w:r>
      <w:r w:rsidR="00D37634" w:rsidRPr="00336C22">
        <w:rPr>
          <w:rFonts w:ascii="Times New Roman" w:hAnsi="Times New Roman" w:cs="Times New Roman"/>
          <w:sz w:val="24"/>
          <w:szCs w:val="24"/>
          <w:lang w:val="bs-Latn-BA"/>
        </w:rPr>
        <w:t xml:space="preserve">i </w:t>
      </w:r>
      <w:r w:rsidR="004B6FD7" w:rsidRPr="00336C22">
        <w:rPr>
          <w:rFonts w:ascii="Times New Roman" w:hAnsi="Times New Roman" w:cs="Times New Roman"/>
          <w:i/>
          <w:sz w:val="24"/>
          <w:szCs w:val="24"/>
          <w:lang w:val="bs-Latn-BA"/>
        </w:rPr>
        <w:t>pasivnu</w:t>
      </w:r>
      <w:r w:rsidR="00D37634" w:rsidRPr="00336C22">
        <w:rPr>
          <w:rFonts w:ascii="Times New Roman" w:hAnsi="Times New Roman" w:cs="Times New Roman"/>
          <w:i/>
          <w:sz w:val="24"/>
          <w:szCs w:val="24"/>
          <w:lang w:val="bs-Latn-BA"/>
        </w:rPr>
        <w:t xml:space="preserve"> </w:t>
      </w:r>
      <w:r w:rsidR="004B6FD7" w:rsidRPr="00336C22">
        <w:rPr>
          <w:rFonts w:ascii="Times New Roman" w:hAnsi="Times New Roman" w:cs="Times New Roman"/>
          <w:sz w:val="24"/>
          <w:szCs w:val="24"/>
          <w:lang w:val="bs-Latn-BA"/>
        </w:rPr>
        <w:t>leksiku</w:t>
      </w:r>
      <w:r w:rsidR="00727204" w:rsidRPr="00336C22">
        <w:rPr>
          <w:rFonts w:ascii="Times New Roman" w:hAnsi="Times New Roman" w:cs="Times New Roman"/>
          <w:sz w:val="24"/>
          <w:szCs w:val="24"/>
          <w:lang w:val="bs-Latn-BA"/>
        </w:rPr>
        <w:t xml:space="preserve"> svake osobe</w:t>
      </w:r>
      <w:r w:rsidR="00D37634" w:rsidRPr="00336C22">
        <w:rPr>
          <w:rFonts w:ascii="Times New Roman" w:hAnsi="Times New Roman" w:cs="Times New Roman"/>
          <w:sz w:val="24"/>
          <w:szCs w:val="24"/>
          <w:lang w:val="bs-Latn-BA"/>
        </w:rPr>
        <w:t xml:space="preserve">. </w:t>
      </w:r>
      <w:r w:rsidR="00471B99" w:rsidRPr="00336C22">
        <w:rPr>
          <w:rFonts w:ascii="Times New Roman" w:hAnsi="Times New Roman" w:cs="Times New Roman"/>
          <w:sz w:val="24"/>
          <w:szCs w:val="24"/>
          <w:lang w:val="bs-Latn-BA"/>
        </w:rPr>
        <w:t>Aktivna leksika je fond riječi koje određena osoba koristi u svakodnevnom govoru ili pisanju. Pasivna leksika je fond riječi čije značenje osoba razumije, ali ih ne koristi u komunikaciji.</w:t>
      </w:r>
      <w:r w:rsidR="00716AC8" w:rsidRPr="00336C22">
        <w:rPr>
          <w:rFonts w:ascii="Times New Roman" w:hAnsi="Times New Roman" w:cs="Times New Roman"/>
          <w:sz w:val="24"/>
          <w:szCs w:val="24"/>
          <w:lang w:val="bs-Latn-BA"/>
        </w:rPr>
        <w:t xml:space="preserve"> Tako neko može znati šta znači riječ ''stornirati'', ali je ista osoba ne mora koristiti u svakodnevnoj komunikaciji, već upoterebljavati </w:t>
      </w:r>
      <w:r w:rsidR="00716AC8" w:rsidRPr="00336C22">
        <w:rPr>
          <w:rFonts w:ascii="Times New Roman" w:hAnsi="Times New Roman" w:cs="Times New Roman"/>
          <w:sz w:val="24"/>
          <w:szCs w:val="24"/>
          <w:lang w:val="bs-Latn-BA"/>
        </w:rPr>
        <w:lastRenderedPageBreak/>
        <w:t>njene sinonime (''poništiti'', ''ispraviti grešku''...). S druge strane, kako smo u današnje vrijeme jako izloženi engleskom jeziku, neki od nas, naročito mlađa generacija, upotrebljavaju riječi kao što su: ''dau(n)loudovati'' (''skinuti sa interneta''), ''forvardovati'' (''proslijediti''), ''resetovati'' ('</w:t>
      </w:r>
      <w:r w:rsidR="004B6FD7" w:rsidRPr="00336C22">
        <w:rPr>
          <w:rFonts w:ascii="Times New Roman" w:hAnsi="Times New Roman" w:cs="Times New Roman"/>
          <w:sz w:val="24"/>
          <w:szCs w:val="24"/>
          <w:lang w:val="bs-Latn-BA"/>
        </w:rPr>
        <w:t>'iznova namjestiti/</w:t>
      </w:r>
      <w:r w:rsidR="00626643">
        <w:rPr>
          <w:rFonts w:ascii="Times New Roman" w:hAnsi="Times New Roman" w:cs="Times New Roman"/>
          <w:sz w:val="24"/>
          <w:szCs w:val="24"/>
          <w:lang w:val="bs-Latn-BA"/>
        </w:rPr>
        <w:t xml:space="preserve"> </w:t>
      </w:r>
      <w:r w:rsidR="004B6FD7" w:rsidRPr="00336C22">
        <w:rPr>
          <w:rFonts w:ascii="Times New Roman" w:hAnsi="Times New Roman" w:cs="Times New Roman"/>
          <w:sz w:val="24"/>
          <w:szCs w:val="24"/>
          <w:lang w:val="bs-Latn-BA"/>
        </w:rPr>
        <w:t>podesiti''),</w:t>
      </w:r>
      <w:r w:rsidR="00716AC8" w:rsidRPr="00336C22">
        <w:rPr>
          <w:rFonts w:ascii="Times New Roman" w:hAnsi="Times New Roman" w:cs="Times New Roman"/>
          <w:sz w:val="24"/>
          <w:szCs w:val="24"/>
          <w:lang w:val="bs-Latn-BA"/>
        </w:rPr>
        <w:t xml:space="preserve"> ''šerati/šerovati'' (''podijeliti'')</w:t>
      </w:r>
      <w:r w:rsidRPr="00336C22">
        <w:rPr>
          <w:rFonts w:ascii="Times New Roman" w:hAnsi="Times New Roman" w:cs="Times New Roman"/>
          <w:sz w:val="24"/>
          <w:szCs w:val="24"/>
          <w:lang w:val="bs-Latn-BA"/>
        </w:rPr>
        <w:t>, ''bukmarkovati'' (''označiti'')</w:t>
      </w:r>
      <w:r w:rsidR="004B6FD7" w:rsidRPr="00336C22">
        <w:rPr>
          <w:rFonts w:ascii="Times New Roman" w:hAnsi="Times New Roman" w:cs="Times New Roman"/>
          <w:sz w:val="24"/>
          <w:szCs w:val="24"/>
          <w:lang w:val="bs-Latn-BA"/>
        </w:rPr>
        <w:t xml:space="preserve"> i ''startati'' (''(za)početi'')</w:t>
      </w:r>
      <w:r w:rsidR="00716AC8" w:rsidRPr="00336C22">
        <w:rPr>
          <w:rFonts w:ascii="Times New Roman" w:hAnsi="Times New Roman" w:cs="Times New Roman"/>
          <w:sz w:val="24"/>
          <w:szCs w:val="24"/>
          <w:lang w:val="bs-Latn-BA"/>
        </w:rPr>
        <w:t>.</w:t>
      </w:r>
      <w:r w:rsidR="004B6FD7" w:rsidRPr="00336C22">
        <w:rPr>
          <w:rFonts w:ascii="Times New Roman" w:hAnsi="Times New Roman" w:cs="Times New Roman"/>
          <w:sz w:val="24"/>
          <w:szCs w:val="24"/>
          <w:lang w:val="bs-Latn-BA"/>
        </w:rPr>
        <w:t xml:space="preserve"> Uzmimo za primjer i našu dijasporu, koja nakon dugo </w:t>
      </w:r>
      <w:r w:rsidR="00D96153" w:rsidRPr="00336C22">
        <w:rPr>
          <w:rFonts w:ascii="Times New Roman" w:hAnsi="Times New Roman" w:cs="Times New Roman"/>
          <w:sz w:val="24"/>
          <w:szCs w:val="24"/>
          <w:lang w:val="bs-Latn-BA"/>
        </w:rPr>
        <w:t>vremena provedenog</w:t>
      </w:r>
      <w:r w:rsidR="004B6FD7" w:rsidRPr="00336C22">
        <w:rPr>
          <w:rFonts w:ascii="Times New Roman" w:hAnsi="Times New Roman" w:cs="Times New Roman"/>
          <w:sz w:val="24"/>
          <w:szCs w:val="24"/>
          <w:lang w:val="bs-Latn-BA"/>
        </w:rPr>
        <w:t xml:space="preserve"> u inostranstvu može praviti greške tipa direktnog transfera riječi iz stranog u naš</w:t>
      </w:r>
      <w:r w:rsidR="00BC3A05" w:rsidRPr="00336C22">
        <w:rPr>
          <w:rFonts w:ascii="Times New Roman" w:hAnsi="Times New Roman" w:cs="Times New Roman"/>
          <w:sz w:val="24"/>
          <w:szCs w:val="24"/>
          <w:lang w:val="bs-Latn-BA"/>
        </w:rPr>
        <w:t xml:space="preserve"> jezik</w:t>
      </w:r>
      <w:r w:rsidR="004B6FD7" w:rsidRPr="00336C22">
        <w:rPr>
          <w:rFonts w:ascii="Times New Roman" w:hAnsi="Times New Roman" w:cs="Times New Roman"/>
          <w:sz w:val="24"/>
          <w:szCs w:val="24"/>
          <w:lang w:val="bs-Latn-BA"/>
        </w:rPr>
        <w:t xml:space="preserve">: </w:t>
      </w:r>
      <w:r w:rsidR="00BC3A05" w:rsidRPr="00336C22">
        <w:rPr>
          <w:rFonts w:ascii="Times New Roman" w:hAnsi="Times New Roman" w:cs="Times New Roman"/>
          <w:sz w:val="24"/>
          <w:szCs w:val="24"/>
          <w:lang w:val="bs-Latn-BA"/>
        </w:rPr>
        <w:t>''</w:t>
      </w:r>
      <w:r w:rsidR="00CC4D24" w:rsidRPr="00336C22">
        <w:rPr>
          <w:rFonts w:ascii="Times New Roman" w:hAnsi="Times New Roman" w:cs="Times New Roman"/>
          <w:sz w:val="24"/>
          <w:szCs w:val="24"/>
          <w:lang w:val="bs-Latn-BA"/>
        </w:rPr>
        <w:t xml:space="preserve">Bavim se </w:t>
      </w:r>
      <w:r w:rsidR="00CC4D24" w:rsidRPr="00336C22">
        <w:rPr>
          <w:rFonts w:ascii="Times New Roman" w:hAnsi="Times New Roman" w:cs="Times New Roman"/>
          <w:i/>
          <w:sz w:val="24"/>
          <w:szCs w:val="24"/>
          <w:lang w:val="bs-Latn-BA"/>
        </w:rPr>
        <w:t>trejdingom</w:t>
      </w:r>
      <w:r w:rsidR="00CC4D24" w:rsidRPr="00336C22">
        <w:rPr>
          <w:rFonts w:ascii="Times New Roman" w:hAnsi="Times New Roman" w:cs="Times New Roman"/>
          <w:sz w:val="24"/>
          <w:szCs w:val="24"/>
          <w:lang w:val="bs-Latn-BA"/>
        </w:rPr>
        <w:t xml:space="preserve">'' (od eng. </w:t>
      </w:r>
      <w:r w:rsidR="00CC4D24" w:rsidRPr="00336C22">
        <w:rPr>
          <w:rFonts w:ascii="Times New Roman" w:hAnsi="Times New Roman" w:cs="Times New Roman"/>
          <w:i/>
          <w:sz w:val="24"/>
          <w:szCs w:val="24"/>
          <w:lang w:val="bs-Latn-BA"/>
        </w:rPr>
        <w:t xml:space="preserve">trade – </w:t>
      </w:r>
      <w:r w:rsidR="00CC4D24" w:rsidRPr="00336C22">
        <w:rPr>
          <w:rFonts w:ascii="Times New Roman" w:hAnsi="Times New Roman" w:cs="Times New Roman"/>
          <w:sz w:val="24"/>
          <w:szCs w:val="24"/>
          <w:lang w:val="bs-Latn-BA"/>
        </w:rPr>
        <w:t xml:space="preserve">trgovina), ''Živim 50 </w:t>
      </w:r>
      <w:r w:rsidR="00CC4D24" w:rsidRPr="00336C22">
        <w:rPr>
          <w:rFonts w:ascii="Times New Roman" w:hAnsi="Times New Roman" w:cs="Times New Roman"/>
          <w:i/>
          <w:sz w:val="24"/>
          <w:szCs w:val="24"/>
          <w:lang w:val="bs-Latn-BA"/>
        </w:rPr>
        <w:t>majlz</w:t>
      </w:r>
      <w:r w:rsidR="00CC4D24" w:rsidRPr="00336C22">
        <w:rPr>
          <w:rFonts w:ascii="Times New Roman" w:hAnsi="Times New Roman" w:cs="Times New Roman"/>
          <w:sz w:val="24"/>
          <w:szCs w:val="24"/>
          <w:lang w:val="bs-Latn-BA"/>
        </w:rPr>
        <w:t xml:space="preserve"> od Londona'' (eng. </w:t>
      </w:r>
      <w:r w:rsidR="00CC4D24" w:rsidRPr="00336C22">
        <w:rPr>
          <w:rFonts w:ascii="Times New Roman" w:hAnsi="Times New Roman" w:cs="Times New Roman"/>
          <w:i/>
          <w:sz w:val="24"/>
          <w:szCs w:val="24"/>
          <w:lang w:val="bs-Latn-BA"/>
        </w:rPr>
        <w:t xml:space="preserve">mile – </w:t>
      </w:r>
      <w:r w:rsidR="00CC4D24" w:rsidRPr="00336C22">
        <w:rPr>
          <w:rFonts w:ascii="Times New Roman" w:hAnsi="Times New Roman" w:cs="Times New Roman"/>
          <w:sz w:val="24"/>
          <w:szCs w:val="24"/>
          <w:lang w:val="bs-Latn-BA"/>
        </w:rPr>
        <w:t xml:space="preserve">milja), ''Poštovani </w:t>
      </w:r>
      <w:r w:rsidR="00CC4D24" w:rsidRPr="00336C22">
        <w:rPr>
          <w:rFonts w:ascii="Times New Roman" w:hAnsi="Times New Roman" w:cs="Times New Roman"/>
          <w:i/>
          <w:sz w:val="24"/>
          <w:szCs w:val="24"/>
          <w:lang w:val="bs-Latn-BA"/>
        </w:rPr>
        <w:t>psikologe</w:t>
      </w:r>
      <w:r w:rsidR="00CC4D24" w:rsidRPr="00336C22">
        <w:rPr>
          <w:rFonts w:ascii="Times New Roman" w:hAnsi="Times New Roman" w:cs="Times New Roman"/>
          <w:sz w:val="24"/>
          <w:szCs w:val="24"/>
          <w:lang w:val="bs-Latn-BA"/>
        </w:rPr>
        <w:t xml:space="preserve"> R..., javljam Vam se da Vas pitam...'' (njem. </w:t>
      </w:r>
      <w:r w:rsidR="00CC4D24" w:rsidRPr="00336C22">
        <w:rPr>
          <w:rFonts w:ascii="Times New Roman" w:hAnsi="Times New Roman" w:cs="Times New Roman"/>
          <w:i/>
          <w:sz w:val="24"/>
          <w:szCs w:val="24"/>
          <w:lang w:val="bs-Latn-BA"/>
        </w:rPr>
        <w:t xml:space="preserve">Psychologe </w:t>
      </w:r>
      <w:r w:rsidR="00CC4D24" w:rsidRPr="00336C22">
        <w:rPr>
          <w:rFonts w:ascii="Times New Roman" w:hAnsi="Times New Roman" w:cs="Times New Roman"/>
          <w:sz w:val="24"/>
          <w:szCs w:val="24"/>
          <w:lang w:val="bs-Latn-BA"/>
        </w:rPr>
        <w:t>– psiholog)...</w:t>
      </w:r>
      <w:r w:rsidR="00EB3307" w:rsidRPr="00336C22">
        <w:rPr>
          <w:rFonts w:ascii="Times New Roman" w:hAnsi="Times New Roman" w:cs="Times New Roman"/>
          <w:sz w:val="24"/>
          <w:szCs w:val="24"/>
          <w:lang w:val="bs-Latn-BA"/>
        </w:rPr>
        <w:t xml:space="preserve"> Takođe, postoje velike varijacije u engleskom jeziku, imajući u vidu da ovaj jezik danas uživa status </w:t>
      </w:r>
      <w:r w:rsidR="00EB3307" w:rsidRPr="00336C22">
        <w:rPr>
          <w:rFonts w:ascii="Times New Roman" w:hAnsi="Times New Roman" w:cs="Times New Roman"/>
          <w:i/>
          <w:sz w:val="24"/>
          <w:szCs w:val="24"/>
          <w:lang w:val="bs-Latn-BA"/>
        </w:rPr>
        <w:t xml:space="preserve">linguae francae. </w:t>
      </w:r>
      <w:r w:rsidR="00EB3307" w:rsidRPr="00336C22">
        <w:rPr>
          <w:rFonts w:ascii="Times New Roman" w:hAnsi="Times New Roman" w:cs="Times New Roman"/>
          <w:sz w:val="24"/>
          <w:szCs w:val="24"/>
          <w:lang w:val="bs-Latn-BA"/>
        </w:rPr>
        <w:t xml:space="preserve">Tako se američki engleski nešto razlikuje od britanskog engleskog, </w:t>
      </w:r>
      <w:r w:rsidR="00203BAC" w:rsidRPr="00336C22">
        <w:rPr>
          <w:rFonts w:ascii="Times New Roman" w:hAnsi="Times New Roman" w:cs="Times New Roman"/>
          <w:sz w:val="24"/>
          <w:szCs w:val="24"/>
          <w:lang w:val="bs-Latn-BA"/>
        </w:rPr>
        <w:t xml:space="preserve">engleski </w:t>
      </w:r>
      <w:r w:rsidR="00EB3307" w:rsidRPr="00336C22">
        <w:rPr>
          <w:rFonts w:ascii="Times New Roman" w:hAnsi="Times New Roman" w:cs="Times New Roman"/>
          <w:sz w:val="24"/>
          <w:szCs w:val="24"/>
          <w:lang w:val="bs-Latn-BA"/>
        </w:rPr>
        <w:t xml:space="preserve">jezik doseljenika u SAD je takođe specifičan, kao i </w:t>
      </w:r>
      <w:r w:rsidR="00203BAC" w:rsidRPr="00336C22">
        <w:rPr>
          <w:rFonts w:ascii="Times New Roman" w:hAnsi="Times New Roman" w:cs="Times New Roman"/>
          <w:sz w:val="24"/>
          <w:szCs w:val="24"/>
          <w:lang w:val="bs-Latn-BA"/>
        </w:rPr>
        <w:t>on</w:t>
      </w:r>
      <w:r w:rsidR="00D96153" w:rsidRPr="00336C22">
        <w:rPr>
          <w:rFonts w:ascii="Times New Roman" w:hAnsi="Times New Roman" w:cs="Times New Roman"/>
          <w:sz w:val="24"/>
          <w:szCs w:val="24"/>
          <w:lang w:val="bs-Latn-BA"/>
        </w:rPr>
        <w:t>ih koji ga uče kao strani jezik u okviru formalnog obrazovanja.</w:t>
      </w:r>
    </w:p>
    <w:p w:rsidR="00EF5FFD" w:rsidRPr="00336C22" w:rsidRDefault="00DA2F62"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Za </w:t>
      </w:r>
      <w:r w:rsidR="009A2DF2" w:rsidRPr="00336C22">
        <w:rPr>
          <w:rFonts w:ascii="Times New Roman" w:hAnsi="Times New Roman" w:cs="Times New Roman"/>
          <w:sz w:val="24"/>
          <w:szCs w:val="24"/>
          <w:lang w:val="bs-Latn-BA"/>
        </w:rPr>
        <w:t xml:space="preserve">uspješno </w:t>
      </w:r>
      <w:r w:rsidRPr="00336C22">
        <w:rPr>
          <w:rFonts w:ascii="Times New Roman" w:hAnsi="Times New Roman" w:cs="Times New Roman"/>
          <w:sz w:val="24"/>
          <w:szCs w:val="24"/>
          <w:lang w:val="bs-Latn-BA"/>
        </w:rPr>
        <w:t xml:space="preserve">geografsko </w:t>
      </w:r>
      <w:r w:rsidR="009A2DF2" w:rsidRPr="00336C22">
        <w:rPr>
          <w:rFonts w:ascii="Times New Roman" w:hAnsi="Times New Roman" w:cs="Times New Roman"/>
          <w:sz w:val="24"/>
          <w:szCs w:val="24"/>
          <w:lang w:val="bs-Latn-BA"/>
        </w:rPr>
        <w:t>lociranje/porijeklo autora nekog manuskripta</w:t>
      </w:r>
      <w:r w:rsidRPr="00336C22">
        <w:rPr>
          <w:rFonts w:ascii="Times New Roman" w:hAnsi="Times New Roman" w:cs="Times New Roman"/>
          <w:sz w:val="24"/>
          <w:szCs w:val="24"/>
          <w:lang w:val="bs-Latn-BA"/>
        </w:rPr>
        <w:t>, na osnovu lingvističke analize, možda su najbitnije riječi i fraze koj</w:t>
      </w:r>
      <w:r w:rsidR="009A2DF2" w:rsidRPr="00336C22">
        <w:rPr>
          <w:rFonts w:ascii="Times New Roman" w:hAnsi="Times New Roman" w:cs="Times New Roman"/>
          <w:sz w:val="24"/>
          <w:szCs w:val="24"/>
          <w:lang w:val="bs-Latn-BA"/>
        </w:rPr>
        <w:t>e su tipične za samo jedan kraj, tj. koje se ne pojavljuju u drugim dijelovima neke države, regije i slično.</w:t>
      </w:r>
      <w:r w:rsidR="0067336E" w:rsidRPr="00336C22">
        <w:rPr>
          <w:rFonts w:ascii="Times New Roman" w:hAnsi="Times New Roman" w:cs="Times New Roman"/>
          <w:sz w:val="24"/>
          <w:szCs w:val="24"/>
          <w:lang w:val="bs-Latn-BA"/>
        </w:rPr>
        <w:t xml:space="preserve"> Primjer je slučaj na kome je radio </w:t>
      </w:r>
      <w:r w:rsidR="00685078" w:rsidRPr="00336C22">
        <w:rPr>
          <w:rFonts w:ascii="Times New Roman" w:hAnsi="Times New Roman" w:cs="Times New Roman"/>
          <w:sz w:val="24"/>
          <w:szCs w:val="24"/>
          <w:lang w:val="bs-Latn-BA"/>
        </w:rPr>
        <w:t xml:space="preserve">Roger </w:t>
      </w:r>
      <w:r w:rsidR="0067336E" w:rsidRPr="00336C22">
        <w:rPr>
          <w:rFonts w:ascii="Times New Roman" w:hAnsi="Times New Roman" w:cs="Times New Roman"/>
          <w:sz w:val="24"/>
          <w:szCs w:val="24"/>
          <w:lang w:val="bs-Latn-BA"/>
        </w:rPr>
        <w:t xml:space="preserve">Shuy, koga smatraju pionirom forenzičke lingvistike. U jednom slučaju otmice, dobijeno je prijeteće pismo u kojem se pojavila </w:t>
      </w:r>
      <w:r w:rsidR="00C75A0F" w:rsidRPr="00336C22">
        <w:rPr>
          <w:rFonts w:ascii="Times New Roman" w:hAnsi="Times New Roman" w:cs="Times New Roman"/>
          <w:sz w:val="24"/>
          <w:szCs w:val="24"/>
          <w:lang w:val="bs-Latn-BA"/>
        </w:rPr>
        <w:t>grupa riječi</w:t>
      </w:r>
      <w:r w:rsidR="0067336E" w:rsidRPr="00336C22">
        <w:rPr>
          <w:rFonts w:ascii="Times New Roman" w:hAnsi="Times New Roman" w:cs="Times New Roman"/>
          <w:sz w:val="24"/>
          <w:szCs w:val="24"/>
          <w:lang w:val="bs-Latn-BA"/>
        </w:rPr>
        <w:t xml:space="preserve"> ''devil strip''</w:t>
      </w:r>
      <w:r w:rsidR="00B3525C" w:rsidRPr="00336C22">
        <w:rPr>
          <w:rFonts w:ascii="Times New Roman" w:hAnsi="Times New Roman" w:cs="Times New Roman"/>
          <w:sz w:val="24"/>
          <w:szCs w:val="24"/>
          <w:lang w:val="bs-Latn-BA"/>
        </w:rPr>
        <w:t xml:space="preserve"> </w:t>
      </w:r>
      <w:r w:rsidR="0067336E" w:rsidRPr="00336C22">
        <w:rPr>
          <w:rFonts w:ascii="Times New Roman" w:hAnsi="Times New Roman" w:cs="Times New Roman"/>
          <w:sz w:val="24"/>
          <w:szCs w:val="24"/>
          <w:lang w:val="bs-Latn-BA"/>
        </w:rPr>
        <w:t>(</w:t>
      </w:r>
      <w:r w:rsidR="002331D5" w:rsidRPr="00336C22">
        <w:rPr>
          <w:rFonts w:ascii="Times New Roman" w:hAnsi="Times New Roman" w:cs="Times New Roman"/>
          <w:sz w:val="24"/>
          <w:szCs w:val="24"/>
          <w:lang w:val="bs-Latn-BA"/>
        </w:rPr>
        <w:t xml:space="preserve">eng. </w:t>
      </w:r>
      <w:r w:rsidR="002E3CF2" w:rsidRPr="00336C22">
        <w:rPr>
          <w:rFonts w:ascii="Times New Roman" w:hAnsi="Times New Roman" w:cs="Times New Roman"/>
          <w:sz w:val="24"/>
          <w:szCs w:val="24"/>
          <w:lang w:val="bs-Latn-BA"/>
        </w:rPr>
        <w:t>''đavolji pojas</w:t>
      </w:r>
      <w:r w:rsidR="0067336E" w:rsidRPr="00336C22">
        <w:rPr>
          <w:rFonts w:ascii="Times New Roman" w:hAnsi="Times New Roman" w:cs="Times New Roman"/>
          <w:sz w:val="24"/>
          <w:szCs w:val="24"/>
          <w:lang w:val="bs-Latn-BA"/>
        </w:rPr>
        <w:t xml:space="preserve">''). Ovako se jedino u Akronu, u </w:t>
      </w:r>
      <w:r w:rsidR="00B465F1" w:rsidRPr="00336C22">
        <w:rPr>
          <w:rFonts w:ascii="Times New Roman" w:hAnsi="Times New Roman" w:cs="Times New Roman"/>
          <w:sz w:val="24"/>
          <w:szCs w:val="24"/>
          <w:lang w:val="bs-Latn-BA"/>
        </w:rPr>
        <w:t xml:space="preserve">američkoj </w:t>
      </w:r>
      <w:r w:rsidR="002346AD" w:rsidRPr="00336C22">
        <w:rPr>
          <w:rFonts w:ascii="Times New Roman" w:hAnsi="Times New Roman" w:cs="Times New Roman"/>
          <w:sz w:val="24"/>
          <w:szCs w:val="24"/>
          <w:lang w:val="bs-Latn-BA"/>
        </w:rPr>
        <w:t>saveznoj državi Ohajo</w:t>
      </w:r>
      <w:r w:rsidR="0067336E" w:rsidRPr="00336C22">
        <w:rPr>
          <w:rFonts w:ascii="Times New Roman" w:hAnsi="Times New Roman" w:cs="Times New Roman"/>
          <w:sz w:val="24"/>
          <w:szCs w:val="24"/>
          <w:lang w:val="bs-Latn-BA"/>
        </w:rPr>
        <w:t>, nazivao travnati pojas između ulice i trotoara</w:t>
      </w:r>
      <w:r w:rsidR="001D4DB7" w:rsidRPr="00336C22">
        <w:rPr>
          <w:rFonts w:ascii="Times New Roman" w:hAnsi="Times New Roman" w:cs="Times New Roman"/>
          <w:sz w:val="24"/>
          <w:szCs w:val="24"/>
          <w:lang w:val="bs-Latn-BA"/>
        </w:rPr>
        <w:t xml:space="preserve"> (Shuy</w:t>
      </w:r>
      <w:r w:rsidR="00AE1A07">
        <w:rPr>
          <w:rFonts w:ascii="Times New Roman" w:hAnsi="Times New Roman" w:cs="Times New Roman"/>
          <w:sz w:val="24"/>
          <w:szCs w:val="24"/>
          <w:lang w:val="bs-Latn-BA"/>
        </w:rPr>
        <w:t>,</w:t>
      </w:r>
      <w:r w:rsidR="00CD2239" w:rsidRPr="00336C22">
        <w:rPr>
          <w:rFonts w:ascii="Times New Roman" w:hAnsi="Times New Roman" w:cs="Times New Roman"/>
          <w:sz w:val="24"/>
          <w:szCs w:val="24"/>
          <w:lang w:val="bs-Latn-BA"/>
        </w:rPr>
        <w:t xml:space="preserve"> 2005)</w:t>
      </w:r>
      <w:r w:rsidR="0067336E" w:rsidRPr="00336C22">
        <w:rPr>
          <w:rFonts w:ascii="Times New Roman" w:hAnsi="Times New Roman" w:cs="Times New Roman"/>
          <w:sz w:val="24"/>
          <w:szCs w:val="24"/>
          <w:lang w:val="bs-Latn-BA"/>
        </w:rPr>
        <w:t>. Kako je za autora prijetećeg pisma utvrđeno da je visokoobrazovan i kako je bio na listi osumnjičenih, ubrzo je uhvaćen.</w:t>
      </w:r>
      <w:r w:rsidR="0093392E" w:rsidRPr="00336C22">
        <w:rPr>
          <w:rFonts w:ascii="Times New Roman" w:hAnsi="Times New Roman" w:cs="Times New Roman"/>
          <w:sz w:val="24"/>
          <w:szCs w:val="24"/>
          <w:lang w:val="bs-Latn-BA"/>
        </w:rPr>
        <w:t xml:space="preserve"> Primjer koji navodi Fobbe (2014) odnosi se na pisanje riječi </w:t>
      </w:r>
      <w:r w:rsidR="002331D5" w:rsidRPr="00336C22">
        <w:rPr>
          <w:rFonts w:ascii="Times New Roman" w:hAnsi="Times New Roman" w:cs="Times New Roman"/>
          <w:sz w:val="24"/>
          <w:szCs w:val="24"/>
          <w:lang w:val="bs-Latn-BA"/>
        </w:rPr>
        <w:t>''</w:t>
      </w:r>
      <w:r w:rsidR="0093392E" w:rsidRPr="00336C22">
        <w:rPr>
          <w:rFonts w:ascii="Times New Roman" w:hAnsi="Times New Roman" w:cs="Times New Roman"/>
          <w:color w:val="000000"/>
          <w:sz w:val="24"/>
          <w:szCs w:val="24"/>
          <w:shd w:val="clear" w:color="auto" w:fill="FFFFFF"/>
        </w:rPr>
        <w:t>bedrängen</w:t>
      </w:r>
      <w:r w:rsidR="002331D5" w:rsidRPr="00336C22">
        <w:rPr>
          <w:rFonts w:ascii="Times New Roman" w:hAnsi="Times New Roman" w:cs="Times New Roman"/>
          <w:color w:val="000000"/>
          <w:sz w:val="24"/>
          <w:szCs w:val="24"/>
          <w:shd w:val="clear" w:color="auto" w:fill="FFFFFF"/>
        </w:rPr>
        <w:t>''</w:t>
      </w:r>
      <w:r w:rsidR="0093392E" w:rsidRPr="00336C22">
        <w:rPr>
          <w:rFonts w:ascii="Times New Roman" w:hAnsi="Times New Roman" w:cs="Times New Roman"/>
          <w:color w:val="000000"/>
          <w:sz w:val="24"/>
          <w:szCs w:val="24"/>
          <w:shd w:val="clear" w:color="auto" w:fill="FFFFFF"/>
        </w:rPr>
        <w:t xml:space="preserve"> (njem. </w:t>
      </w:r>
      <w:r w:rsidR="002331D5" w:rsidRPr="00336C22">
        <w:rPr>
          <w:rFonts w:ascii="Times New Roman" w:hAnsi="Times New Roman" w:cs="Times New Roman"/>
          <w:color w:val="000000"/>
          <w:sz w:val="24"/>
          <w:szCs w:val="24"/>
          <w:shd w:val="clear" w:color="auto" w:fill="FFFFFF"/>
        </w:rPr>
        <w:t>''</w:t>
      </w:r>
      <w:r w:rsidR="0093392E" w:rsidRPr="00336C22">
        <w:rPr>
          <w:rFonts w:ascii="Times New Roman" w:hAnsi="Times New Roman" w:cs="Times New Roman"/>
          <w:color w:val="000000"/>
          <w:sz w:val="24"/>
          <w:szCs w:val="24"/>
          <w:shd w:val="clear" w:color="auto" w:fill="FFFFFF"/>
        </w:rPr>
        <w:t>mučiti se</w:t>
      </w:r>
      <w:r w:rsidR="002331D5" w:rsidRPr="00336C22">
        <w:rPr>
          <w:rFonts w:ascii="Times New Roman" w:hAnsi="Times New Roman" w:cs="Times New Roman"/>
          <w:color w:val="000000"/>
          <w:sz w:val="24"/>
          <w:szCs w:val="24"/>
          <w:shd w:val="clear" w:color="auto" w:fill="FFFFFF"/>
        </w:rPr>
        <w:t>'', premda ima i drugih značenja</w:t>
      </w:r>
      <w:r w:rsidR="0093392E" w:rsidRPr="00336C22">
        <w:rPr>
          <w:rFonts w:ascii="Times New Roman" w:hAnsi="Times New Roman" w:cs="Times New Roman"/>
          <w:color w:val="000000"/>
          <w:sz w:val="24"/>
          <w:szCs w:val="24"/>
          <w:shd w:val="clear" w:color="auto" w:fill="FFFFFF"/>
        </w:rPr>
        <w:t>)</w:t>
      </w:r>
      <w:r w:rsidR="002331D5" w:rsidRPr="00336C22">
        <w:rPr>
          <w:rFonts w:ascii="Times New Roman" w:hAnsi="Times New Roman" w:cs="Times New Roman"/>
          <w:color w:val="000000"/>
          <w:sz w:val="24"/>
          <w:szCs w:val="24"/>
          <w:shd w:val="clear" w:color="auto" w:fill="FFFFFF"/>
        </w:rPr>
        <w:t xml:space="preserve"> kao ''beträngen.'' Pošto Nijemci koji govore južnjačkim dijalektom slovo ''d'' izgovaraju eksplozivnije, tj. kao ''t'', to bi se moglo, nesvjesno, odraziti i na njihovo pisanje. Dijalekti </w:t>
      </w:r>
      <w:r w:rsidR="00F44A93" w:rsidRPr="00336C22">
        <w:rPr>
          <w:rFonts w:ascii="Times New Roman" w:hAnsi="Times New Roman" w:cs="Times New Roman"/>
          <w:color w:val="000000"/>
          <w:sz w:val="24"/>
          <w:szCs w:val="24"/>
          <w:shd w:val="clear" w:color="auto" w:fill="FFFFFF"/>
        </w:rPr>
        <w:t>ostalog dijela</w:t>
      </w:r>
      <w:r w:rsidR="002331D5" w:rsidRPr="00336C22">
        <w:rPr>
          <w:rFonts w:ascii="Times New Roman" w:hAnsi="Times New Roman" w:cs="Times New Roman"/>
          <w:color w:val="000000"/>
          <w:sz w:val="24"/>
          <w:szCs w:val="24"/>
          <w:shd w:val="clear" w:color="auto" w:fill="FFFFFF"/>
        </w:rPr>
        <w:t xml:space="preserve"> Njemačke ne sadrže ovu varijaciju u izgovoru, pa bi se, na osnovu pomenutog slučaja, sa velikom vjerovatnoćom moglo pretpostaviti da manuskript potiče od osobe s juga Njemačke. </w:t>
      </w:r>
    </w:p>
    <w:p w:rsidR="00634809" w:rsidRDefault="00634809"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Leonard (2006) upozorava da je u nekim manuskriptima počinilaca prisutno tzv. </w:t>
      </w:r>
      <w:r w:rsidRPr="00336C22">
        <w:rPr>
          <w:rFonts w:ascii="Times New Roman" w:hAnsi="Times New Roman" w:cs="Times New Roman"/>
          <w:i/>
          <w:sz w:val="24"/>
          <w:szCs w:val="24"/>
          <w:lang w:val="bs-Latn-BA"/>
        </w:rPr>
        <w:t>ironično ponavljanje</w:t>
      </w:r>
      <w:r w:rsidRPr="00336C22">
        <w:rPr>
          <w:rFonts w:ascii="Times New Roman" w:hAnsi="Times New Roman" w:cs="Times New Roman"/>
          <w:sz w:val="24"/>
          <w:szCs w:val="24"/>
          <w:lang w:val="bs-Latn-BA"/>
        </w:rPr>
        <w:t xml:space="preserve"> (eng. </w:t>
      </w:r>
      <w:r w:rsidRPr="00336C22">
        <w:rPr>
          <w:rFonts w:ascii="Times New Roman" w:hAnsi="Times New Roman" w:cs="Times New Roman"/>
          <w:i/>
          <w:sz w:val="24"/>
          <w:szCs w:val="24"/>
          <w:lang w:val="bs-Latn-BA"/>
        </w:rPr>
        <w:t>ironic repetition</w:t>
      </w:r>
      <w:r w:rsidRPr="00336C22">
        <w:rPr>
          <w:rFonts w:ascii="Times New Roman" w:hAnsi="Times New Roman" w:cs="Times New Roman"/>
          <w:sz w:val="24"/>
          <w:szCs w:val="24"/>
          <w:lang w:val="bs-Latn-BA"/>
        </w:rPr>
        <w:t xml:space="preserve">). Kod ovog fenomena, riječ ili grupa riječi ponavljaju se u kontekstu dvije ili više rečenica uzastopno. Primjer je: ''Ova žena je tražila da bude </w:t>
      </w:r>
      <w:r w:rsidRPr="00336C22">
        <w:rPr>
          <w:rFonts w:ascii="Times New Roman" w:hAnsi="Times New Roman" w:cs="Times New Roman"/>
          <w:i/>
          <w:sz w:val="24"/>
          <w:szCs w:val="24"/>
          <w:lang w:val="bs-Latn-BA"/>
        </w:rPr>
        <w:t>silovana</w:t>
      </w:r>
      <w:r w:rsidRPr="00336C22">
        <w:rPr>
          <w:rFonts w:ascii="Times New Roman" w:hAnsi="Times New Roman" w:cs="Times New Roman"/>
          <w:sz w:val="24"/>
          <w:szCs w:val="24"/>
          <w:lang w:val="bs-Latn-BA"/>
        </w:rPr>
        <w:t xml:space="preserve"> i </w:t>
      </w:r>
      <w:r w:rsidRPr="00336C22">
        <w:rPr>
          <w:rFonts w:ascii="Times New Roman" w:hAnsi="Times New Roman" w:cs="Times New Roman"/>
          <w:i/>
          <w:sz w:val="24"/>
          <w:szCs w:val="24"/>
          <w:lang w:val="bs-Latn-BA"/>
        </w:rPr>
        <w:t xml:space="preserve">zadavljena. </w:t>
      </w:r>
      <w:r w:rsidRPr="00336C22">
        <w:rPr>
          <w:rFonts w:ascii="Times New Roman" w:hAnsi="Times New Roman" w:cs="Times New Roman"/>
          <w:sz w:val="24"/>
          <w:szCs w:val="24"/>
          <w:lang w:val="bs-Latn-BA"/>
        </w:rPr>
        <w:t xml:space="preserve">Prošle sedmice sam je ja </w:t>
      </w:r>
      <w:r w:rsidRPr="00336C22">
        <w:rPr>
          <w:rFonts w:ascii="Times New Roman" w:hAnsi="Times New Roman" w:cs="Times New Roman"/>
          <w:i/>
          <w:sz w:val="24"/>
          <w:szCs w:val="24"/>
          <w:lang w:val="bs-Latn-BA"/>
        </w:rPr>
        <w:t>silovao</w:t>
      </w:r>
      <w:r w:rsidRPr="00336C22">
        <w:rPr>
          <w:rFonts w:ascii="Times New Roman" w:hAnsi="Times New Roman" w:cs="Times New Roman"/>
          <w:sz w:val="24"/>
          <w:szCs w:val="24"/>
          <w:lang w:val="bs-Latn-BA"/>
        </w:rPr>
        <w:t xml:space="preserve">, pa </w:t>
      </w:r>
      <w:r w:rsidRPr="00336C22">
        <w:rPr>
          <w:rFonts w:ascii="Times New Roman" w:hAnsi="Times New Roman" w:cs="Times New Roman"/>
          <w:i/>
          <w:sz w:val="24"/>
          <w:szCs w:val="24"/>
          <w:lang w:val="bs-Latn-BA"/>
        </w:rPr>
        <w:t>zadavio</w:t>
      </w:r>
      <w:r w:rsidRPr="00336C22">
        <w:rPr>
          <w:rFonts w:ascii="Times New Roman" w:hAnsi="Times New Roman" w:cs="Times New Roman"/>
          <w:sz w:val="24"/>
          <w:szCs w:val="24"/>
          <w:lang w:val="bs-Latn-BA"/>
        </w:rPr>
        <w:t>...''.</w:t>
      </w:r>
    </w:p>
    <w:p w:rsidR="00AE1A07" w:rsidRDefault="00AE1A07" w:rsidP="00336C22">
      <w:pPr>
        <w:spacing w:after="0"/>
        <w:ind w:firstLine="709"/>
        <w:jc w:val="both"/>
        <w:rPr>
          <w:rFonts w:ascii="Times New Roman" w:hAnsi="Times New Roman" w:cs="Times New Roman"/>
          <w:sz w:val="24"/>
          <w:szCs w:val="24"/>
          <w:lang w:val="bs-Latn-BA"/>
        </w:rPr>
      </w:pPr>
    </w:p>
    <w:p w:rsidR="00AE1A07" w:rsidRDefault="00AE1A07" w:rsidP="00336C22">
      <w:pPr>
        <w:spacing w:after="0"/>
        <w:ind w:firstLine="709"/>
        <w:jc w:val="both"/>
        <w:rPr>
          <w:rFonts w:ascii="Times New Roman" w:hAnsi="Times New Roman" w:cs="Times New Roman"/>
          <w:sz w:val="24"/>
          <w:szCs w:val="24"/>
          <w:lang w:val="bs-Latn-BA"/>
        </w:rPr>
      </w:pPr>
    </w:p>
    <w:p w:rsidR="00AE1A07" w:rsidRPr="00336C22" w:rsidRDefault="00AE1A07" w:rsidP="00336C22">
      <w:pPr>
        <w:spacing w:after="0"/>
        <w:ind w:firstLine="709"/>
        <w:jc w:val="both"/>
        <w:rPr>
          <w:rFonts w:ascii="Times New Roman" w:hAnsi="Times New Roman" w:cs="Times New Roman"/>
          <w:sz w:val="24"/>
          <w:szCs w:val="24"/>
          <w:lang w:val="bs-Latn-BA"/>
        </w:rPr>
      </w:pPr>
    </w:p>
    <w:p w:rsidR="00914513" w:rsidRPr="00336C22" w:rsidRDefault="00914513" w:rsidP="00336C22">
      <w:pPr>
        <w:spacing w:after="0"/>
        <w:jc w:val="both"/>
        <w:rPr>
          <w:rFonts w:ascii="Times New Roman" w:hAnsi="Times New Roman" w:cs="Times New Roman"/>
          <w:b/>
          <w:sz w:val="24"/>
          <w:szCs w:val="24"/>
          <w:lang w:val="bs-Latn-BA"/>
        </w:rPr>
      </w:pPr>
    </w:p>
    <w:p w:rsidR="006343AB" w:rsidRPr="00336C22" w:rsidRDefault="006343AB" w:rsidP="00336C22">
      <w:pPr>
        <w:spacing w:after="0"/>
        <w:jc w:val="both"/>
        <w:rPr>
          <w:rFonts w:ascii="Times New Roman" w:hAnsi="Times New Roman" w:cs="Times New Roman"/>
          <w:b/>
          <w:sz w:val="24"/>
          <w:szCs w:val="24"/>
          <w:lang w:val="bs-Latn-BA"/>
        </w:rPr>
      </w:pPr>
    </w:p>
    <w:p w:rsidR="00582DE7" w:rsidRPr="00336C22" w:rsidRDefault="00AE1A07" w:rsidP="00AE1A07">
      <w:pPr>
        <w:spacing w:after="0"/>
        <w:jc w:val="center"/>
        <w:rPr>
          <w:rFonts w:ascii="Times New Roman" w:hAnsi="Times New Roman" w:cs="Times New Roman"/>
          <w:b/>
          <w:sz w:val="24"/>
          <w:szCs w:val="24"/>
          <w:lang w:val="bs-Latn-BA"/>
        </w:rPr>
      </w:pPr>
      <w:r w:rsidRPr="00336C22">
        <w:rPr>
          <w:rFonts w:ascii="Times New Roman" w:hAnsi="Times New Roman" w:cs="Times New Roman"/>
          <w:b/>
          <w:sz w:val="24"/>
          <w:szCs w:val="24"/>
          <w:lang w:val="bs-Latn-BA"/>
        </w:rPr>
        <w:t xml:space="preserve">ZAKLJUČIVANJE O POLU, STAROSNOJ DOBI I DRUŠTVENOJ </w:t>
      </w:r>
      <w:r>
        <w:rPr>
          <w:rFonts w:ascii="Times New Roman" w:hAnsi="Times New Roman" w:cs="Times New Roman"/>
          <w:b/>
          <w:sz w:val="24"/>
          <w:szCs w:val="24"/>
          <w:lang w:val="bs-Latn-BA"/>
        </w:rPr>
        <w:t>''</w:t>
      </w:r>
      <w:r w:rsidRPr="00336C22">
        <w:rPr>
          <w:rFonts w:ascii="Times New Roman" w:hAnsi="Times New Roman" w:cs="Times New Roman"/>
          <w:b/>
          <w:sz w:val="24"/>
          <w:szCs w:val="24"/>
          <w:lang w:val="bs-Latn-BA"/>
        </w:rPr>
        <w:t>KLASI</w:t>
      </w:r>
      <w:r>
        <w:rPr>
          <w:rFonts w:ascii="Times New Roman" w:hAnsi="Times New Roman" w:cs="Times New Roman"/>
          <w:b/>
          <w:sz w:val="24"/>
          <w:szCs w:val="24"/>
          <w:lang w:val="bs-Latn-BA"/>
        </w:rPr>
        <w:t>''</w:t>
      </w:r>
      <w:r w:rsidRPr="00336C22">
        <w:rPr>
          <w:rFonts w:ascii="Times New Roman" w:hAnsi="Times New Roman" w:cs="Times New Roman"/>
          <w:b/>
          <w:sz w:val="24"/>
          <w:szCs w:val="24"/>
          <w:lang w:val="bs-Latn-BA"/>
        </w:rPr>
        <w:t xml:space="preserve"> AUTORA</w:t>
      </w:r>
    </w:p>
    <w:p w:rsidR="00914513" w:rsidRPr="00336C22" w:rsidRDefault="00914513" w:rsidP="00336C22">
      <w:pPr>
        <w:spacing w:after="0"/>
        <w:jc w:val="both"/>
        <w:rPr>
          <w:rFonts w:ascii="Times New Roman" w:hAnsi="Times New Roman" w:cs="Times New Roman"/>
          <w:b/>
          <w:sz w:val="24"/>
          <w:szCs w:val="24"/>
          <w:lang w:val="bs-Latn-BA"/>
        </w:rPr>
      </w:pPr>
    </w:p>
    <w:p w:rsidR="00582DE7" w:rsidRPr="00336C22" w:rsidRDefault="00D043A0"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Newman i saradnici (2008) su uradili metaanalizu na osnovu 70 studija, odnosno 14000 uzoraka teksta. Utvrdili su da su žene sklonije koristiti termine vezane za psihološke i društvene procese, a muškarci one koje se tiču svojstava objekata (tj. opipljivih, konkretnih stvari) i tema koje </w:t>
      </w:r>
      <w:r w:rsidR="00582DE7" w:rsidRPr="00336C22">
        <w:rPr>
          <w:rFonts w:ascii="Times New Roman" w:hAnsi="Times New Roman" w:cs="Times New Roman"/>
          <w:sz w:val="24"/>
          <w:szCs w:val="24"/>
          <w:lang w:val="bs-Latn-BA"/>
        </w:rPr>
        <w:t>se ne referiraju direktno na</w:t>
      </w:r>
      <w:r w:rsidRPr="00336C22">
        <w:rPr>
          <w:rFonts w:ascii="Times New Roman" w:hAnsi="Times New Roman" w:cs="Times New Roman"/>
          <w:sz w:val="24"/>
          <w:szCs w:val="24"/>
          <w:lang w:val="bs-Latn-BA"/>
        </w:rPr>
        <w:t xml:space="preserve"> ljude.</w:t>
      </w:r>
      <w:r w:rsidR="00582DE7" w:rsidRPr="00336C22">
        <w:rPr>
          <w:rFonts w:ascii="Times New Roman" w:hAnsi="Times New Roman" w:cs="Times New Roman"/>
          <w:sz w:val="24"/>
          <w:szCs w:val="24"/>
          <w:lang w:val="bs-Latn-BA"/>
        </w:rPr>
        <w:t xml:space="preserve"> Tako žene češće pričaju i pišu o porodici, prijateljima i vezama, a muškarci o poslu</w:t>
      </w:r>
      <w:r w:rsidR="00AA2E9E" w:rsidRPr="00336C22">
        <w:rPr>
          <w:rFonts w:ascii="Times New Roman" w:hAnsi="Times New Roman" w:cs="Times New Roman"/>
          <w:sz w:val="24"/>
          <w:szCs w:val="24"/>
          <w:lang w:val="bs-Latn-BA"/>
        </w:rPr>
        <w:t xml:space="preserve"> i</w:t>
      </w:r>
      <w:r w:rsidR="00582DE7" w:rsidRPr="00336C22">
        <w:rPr>
          <w:rFonts w:ascii="Times New Roman" w:hAnsi="Times New Roman" w:cs="Times New Roman"/>
          <w:sz w:val="24"/>
          <w:szCs w:val="24"/>
          <w:lang w:val="bs-Latn-BA"/>
        </w:rPr>
        <w:t xml:space="preserve"> </w:t>
      </w:r>
      <w:r w:rsidR="00AA2E9E" w:rsidRPr="00336C22">
        <w:rPr>
          <w:rFonts w:ascii="Times New Roman" w:hAnsi="Times New Roman" w:cs="Times New Roman"/>
          <w:sz w:val="24"/>
          <w:szCs w:val="24"/>
          <w:lang w:val="bs-Latn-BA"/>
        </w:rPr>
        <w:t xml:space="preserve">karijeri (npr. mogućnostima unapređenja), </w:t>
      </w:r>
      <w:r w:rsidR="00582DE7" w:rsidRPr="00336C22">
        <w:rPr>
          <w:rFonts w:ascii="Times New Roman" w:hAnsi="Times New Roman" w:cs="Times New Roman"/>
          <w:sz w:val="24"/>
          <w:szCs w:val="24"/>
          <w:lang w:val="bs-Latn-BA"/>
        </w:rPr>
        <w:t>sportu,</w:t>
      </w:r>
      <w:r w:rsidR="00AA2E9E" w:rsidRPr="00336C22">
        <w:rPr>
          <w:rFonts w:ascii="Times New Roman" w:hAnsi="Times New Roman" w:cs="Times New Roman"/>
          <w:sz w:val="24"/>
          <w:szCs w:val="24"/>
          <w:lang w:val="bs-Latn-BA"/>
        </w:rPr>
        <w:t xml:space="preserve"> te</w:t>
      </w:r>
      <w:r w:rsidR="00582DE7" w:rsidRPr="00336C22">
        <w:rPr>
          <w:rFonts w:ascii="Times New Roman" w:hAnsi="Times New Roman" w:cs="Times New Roman"/>
          <w:sz w:val="24"/>
          <w:szCs w:val="24"/>
          <w:lang w:val="bs-Latn-BA"/>
        </w:rPr>
        <w:t xml:space="preserve"> tehnologiji, i to u terminima konkretnih</w:t>
      </w:r>
      <w:r w:rsidR="001D0D84" w:rsidRPr="00336C22">
        <w:rPr>
          <w:rFonts w:ascii="Times New Roman" w:hAnsi="Times New Roman" w:cs="Times New Roman"/>
          <w:sz w:val="24"/>
          <w:szCs w:val="24"/>
          <w:lang w:val="bs-Latn-BA"/>
        </w:rPr>
        <w:t>/vidljivih</w:t>
      </w:r>
      <w:r w:rsidR="00582DE7" w:rsidRPr="00336C22">
        <w:rPr>
          <w:rFonts w:ascii="Times New Roman" w:hAnsi="Times New Roman" w:cs="Times New Roman"/>
          <w:sz w:val="24"/>
          <w:szCs w:val="24"/>
          <w:lang w:val="bs-Latn-BA"/>
        </w:rPr>
        <w:t xml:space="preserve"> ostvarenja</w:t>
      </w:r>
      <w:r w:rsidR="00AA2E9E" w:rsidRPr="00336C22">
        <w:rPr>
          <w:rFonts w:ascii="Times New Roman" w:hAnsi="Times New Roman" w:cs="Times New Roman"/>
          <w:sz w:val="24"/>
          <w:szCs w:val="24"/>
          <w:lang w:val="bs-Latn-BA"/>
        </w:rPr>
        <w:t xml:space="preserve">, </w:t>
      </w:r>
      <w:r w:rsidR="00512EA9" w:rsidRPr="00336C22">
        <w:rPr>
          <w:rFonts w:ascii="Times New Roman" w:hAnsi="Times New Roman" w:cs="Times New Roman"/>
          <w:sz w:val="24"/>
          <w:szCs w:val="24"/>
          <w:lang w:val="bs-Latn-BA"/>
        </w:rPr>
        <w:t>postignuća</w:t>
      </w:r>
      <w:r w:rsidR="00AA2E9E" w:rsidRPr="00336C22">
        <w:rPr>
          <w:rFonts w:ascii="Times New Roman" w:hAnsi="Times New Roman" w:cs="Times New Roman"/>
          <w:sz w:val="24"/>
          <w:szCs w:val="24"/>
          <w:lang w:val="bs-Latn-BA"/>
        </w:rPr>
        <w:t xml:space="preserve"> i rezultata.</w:t>
      </w:r>
    </w:p>
    <w:p w:rsidR="00361C89" w:rsidRPr="00336C22" w:rsidRDefault="00903665"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Keikhai i Shirvani (2014) su u Iranu proveli istraživanje sa po 40 </w:t>
      </w:r>
      <w:r w:rsidR="00582DE7" w:rsidRPr="00336C22">
        <w:rPr>
          <w:rFonts w:ascii="Times New Roman" w:hAnsi="Times New Roman" w:cs="Times New Roman"/>
          <w:sz w:val="24"/>
          <w:szCs w:val="24"/>
          <w:lang w:val="bs-Latn-BA"/>
        </w:rPr>
        <w:t>studentkinja</w:t>
      </w:r>
      <w:r w:rsidRPr="00336C22">
        <w:rPr>
          <w:rFonts w:ascii="Times New Roman" w:hAnsi="Times New Roman" w:cs="Times New Roman"/>
          <w:sz w:val="24"/>
          <w:szCs w:val="24"/>
          <w:lang w:val="bs-Latn-BA"/>
        </w:rPr>
        <w:t xml:space="preserve"> i </w:t>
      </w:r>
      <w:r w:rsidR="00582DE7" w:rsidRPr="00336C22">
        <w:rPr>
          <w:rFonts w:ascii="Times New Roman" w:hAnsi="Times New Roman" w:cs="Times New Roman"/>
          <w:sz w:val="24"/>
          <w:szCs w:val="24"/>
          <w:lang w:val="bs-Latn-BA"/>
        </w:rPr>
        <w:t>studenata</w:t>
      </w:r>
      <w:r w:rsidRPr="00336C22">
        <w:rPr>
          <w:rFonts w:ascii="Times New Roman" w:hAnsi="Times New Roman" w:cs="Times New Roman"/>
          <w:sz w:val="24"/>
          <w:szCs w:val="24"/>
          <w:lang w:val="bs-Latn-BA"/>
        </w:rPr>
        <w:t xml:space="preserve">, od kojih je traženo da u </w:t>
      </w:r>
      <w:r w:rsidR="00F44A93" w:rsidRPr="00336C22">
        <w:rPr>
          <w:rFonts w:ascii="Times New Roman" w:hAnsi="Times New Roman" w:cs="Times New Roman"/>
          <w:sz w:val="24"/>
          <w:szCs w:val="24"/>
          <w:lang w:val="bs-Latn-BA"/>
        </w:rPr>
        <w:t xml:space="preserve">po </w:t>
      </w:r>
      <w:r w:rsidRPr="00336C22">
        <w:rPr>
          <w:rFonts w:ascii="Times New Roman" w:hAnsi="Times New Roman" w:cs="Times New Roman"/>
          <w:sz w:val="24"/>
          <w:szCs w:val="24"/>
          <w:lang w:val="bs-Latn-BA"/>
        </w:rPr>
        <w:t xml:space="preserve">jednom paragrafu napišu nešto o </w:t>
      </w:r>
      <w:r w:rsidR="00F44A93" w:rsidRPr="00336C22">
        <w:rPr>
          <w:rFonts w:ascii="Times New Roman" w:hAnsi="Times New Roman" w:cs="Times New Roman"/>
          <w:sz w:val="24"/>
          <w:szCs w:val="24"/>
          <w:lang w:val="bs-Latn-BA"/>
        </w:rPr>
        <w:t>svojoj</w:t>
      </w:r>
      <w:r w:rsidRPr="00336C22">
        <w:rPr>
          <w:rFonts w:ascii="Times New Roman" w:hAnsi="Times New Roman" w:cs="Times New Roman"/>
          <w:sz w:val="24"/>
          <w:szCs w:val="24"/>
          <w:lang w:val="bs-Latn-BA"/>
        </w:rPr>
        <w:t xml:space="preserve"> porodici i univerzitetu. Utvrđeno je </w:t>
      </w:r>
      <w:r w:rsidR="001E302D" w:rsidRPr="00336C22">
        <w:rPr>
          <w:rFonts w:ascii="Times New Roman" w:hAnsi="Times New Roman" w:cs="Times New Roman"/>
          <w:sz w:val="24"/>
          <w:szCs w:val="24"/>
          <w:lang w:val="bs-Latn-BA"/>
        </w:rPr>
        <w:t xml:space="preserve">da žene koriste ''ograđivanje'' prilikom iznošenja određenih zapažanja i tvrdnji (eng. </w:t>
      </w:r>
      <w:r w:rsidR="001E302D" w:rsidRPr="00336C22">
        <w:rPr>
          <w:rFonts w:ascii="Times New Roman" w:hAnsi="Times New Roman" w:cs="Times New Roman"/>
          <w:i/>
          <w:sz w:val="24"/>
          <w:szCs w:val="24"/>
          <w:lang w:val="bs-Latn-BA"/>
        </w:rPr>
        <w:t>hedges</w:t>
      </w:r>
      <w:r w:rsidR="00CD501E" w:rsidRPr="00336C22">
        <w:rPr>
          <w:rFonts w:ascii="Times New Roman" w:hAnsi="Times New Roman" w:cs="Times New Roman"/>
          <w:i/>
          <w:sz w:val="24"/>
          <w:szCs w:val="24"/>
          <w:lang w:val="bs-Latn-BA"/>
        </w:rPr>
        <w:t xml:space="preserve">; </w:t>
      </w:r>
      <w:r w:rsidR="00CD501E" w:rsidRPr="00336C22">
        <w:rPr>
          <w:rFonts w:ascii="Times New Roman" w:hAnsi="Times New Roman" w:cs="Times New Roman"/>
          <w:sz w:val="24"/>
          <w:szCs w:val="24"/>
          <w:lang w:val="bs-Latn-BA"/>
        </w:rPr>
        <w:t>npr. ''Čini se da je to dobro.'', ''To je nekako razumljivo.''</w:t>
      </w:r>
      <w:r w:rsidR="00F44A93" w:rsidRPr="00336C22">
        <w:rPr>
          <w:rStyle w:val="FootnoteReference"/>
          <w:rFonts w:ascii="Times New Roman" w:hAnsi="Times New Roman" w:cs="Times New Roman"/>
          <w:sz w:val="24"/>
          <w:szCs w:val="24"/>
          <w:lang w:val="bs-Latn-BA"/>
        </w:rPr>
        <w:footnoteReference w:id="1"/>
      </w:r>
      <w:r w:rsidR="001E302D" w:rsidRPr="00336C22">
        <w:rPr>
          <w:rFonts w:ascii="Times New Roman" w:hAnsi="Times New Roman" w:cs="Times New Roman"/>
          <w:sz w:val="24"/>
          <w:szCs w:val="24"/>
          <w:lang w:val="bs-Latn-BA"/>
        </w:rPr>
        <w:t>)</w:t>
      </w:r>
      <w:r w:rsidR="00F44A93" w:rsidRPr="00336C22">
        <w:rPr>
          <w:rFonts w:ascii="Times New Roman" w:hAnsi="Times New Roman" w:cs="Times New Roman"/>
          <w:sz w:val="24"/>
          <w:szCs w:val="24"/>
          <w:lang w:val="bs-Latn-BA"/>
        </w:rPr>
        <w:t xml:space="preserve">, </w:t>
      </w:r>
      <w:r w:rsidR="001E302D" w:rsidRPr="00336C22">
        <w:rPr>
          <w:rFonts w:ascii="Times New Roman" w:hAnsi="Times New Roman" w:cs="Times New Roman"/>
          <w:sz w:val="24"/>
          <w:szCs w:val="24"/>
          <w:lang w:val="bs-Latn-BA"/>
        </w:rPr>
        <w:t xml:space="preserve">priloške klauze </w:t>
      </w:r>
      <w:r w:rsidR="00F44A93" w:rsidRPr="00336C22">
        <w:rPr>
          <w:rFonts w:ascii="Times New Roman" w:hAnsi="Times New Roman" w:cs="Times New Roman"/>
          <w:sz w:val="24"/>
          <w:szCs w:val="24"/>
          <w:lang w:val="bs-Latn-BA"/>
        </w:rPr>
        <w:t xml:space="preserve">(tj. zavisne rečenice) </w:t>
      </w:r>
      <w:r w:rsidR="001E302D" w:rsidRPr="00336C22">
        <w:rPr>
          <w:rFonts w:ascii="Times New Roman" w:hAnsi="Times New Roman" w:cs="Times New Roman"/>
          <w:sz w:val="24"/>
          <w:szCs w:val="24"/>
          <w:lang w:val="bs-Latn-BA"/>
        </w:rPr>
        <w:t>na početku rečenice (npr. ''Čim s</w:t>
      </w:r>
      <w:r w:rsidR="0030273F" w:rsidRPr="00336C22">
        <w:rPr>
          <w:rFonts w:ascii="Times New Roman" w:hAnsi="Times New Roman" w:cs="Times New Roman"/>
          <w:sz w:val="24"/>
          <w:szCs w:val="24"/>
          <w:lang w:val="bs-Latn-BA"/>
        </w:rPr>
        <w:t>am</w:t>
      </w:r>
      <w:r w:rsidR="001E302D" w:rsidRPr="00336C22">
        <w:rPr>
          <w:rFonts w:ascii="Times New Roman" w:hAnsi="Times New Roman" w:cs="Times New Roman"/>
          <w:sz w:val="24"/>
          <w:szCs w:val="24"/>
          <w:lang w:val="bs-Latn-BA"/>
        </w:rPr>
        <w:t xml:space="preserve"> </w:t>
      </w:r>
      <w:r w:rsidR="0030273F" w:rsidRPr="00336C22">
        <w:rPr>
          <w:rFonts w:ascii="Times New Roman" w:hAnsi="Times New Roman" w:cs="Times New Roman"/>
          <w:sz w:val="24"/>
          <w:szCs w:val="24"/>
          <w:lang w:val="bs-Latn-BA"/>
        </w:rPr>
        <w:t>se prvi put susrela</w:t>
      </w:r>
      <w:r w:rsidR="001E302D" w:rsidRPr="00336C22">
        <w:rPr>
          <w:rFonts w:ascii="Times New Roman" w:hAnsi="Times New Roman" w:cs="Times New Roman"/>
          <w:sz w:val="24"/>
          <w:szCs w:val="24"/>
          <w:lang w:val="bs-Latn-BA"/>
        </w:rPr>
        <w:t xml:space="preserve"> sa ovim fakultetom,...''</w:t>
      </w:r>
      <w:r w:rsidR="0030273F" w:rsidRPr="00336C22">
        <w:rPr>
          <w:rFonts w:ascii="Times New Roman" w:hAnsi="Times New Roman" w:cs="Times New Roman"/>
          <w:sz w:val="24"/>
          <w:szCs w:val="24"/>
          <w:lang w:val="bs-Latn-BA"/>
        </w:rPr>
        <w:t>, ''Pošto je on radio u rudniku,...'')</w:t>
      </w:r>
      <w:r w:rsidRPr="00336C22">
        <w:rPr>
          <w:rFonts w:ascii="Times New Roman" w:hAnsi="Times New Roman" w:cs="Times New Roman"/>
          <w:sz w:val="24"/>
          <w:szCs w:val="24"/>
          <w:lang w:val="bs-Latn-BA"/>
        </w:rPr>
        <w:t xml:space="preserve">, </w:t>
      </w:r>
      <w:r w:rsidR="00F44A93" w:rsidRPr="00336C22">
        <w:rPr>
          <w:rFonts w:ascii="Times New Roman" w:hAnsi="Times New Roman" w:cs="Times New Roman"/>
          <w:sz w:val="24"/>
          <w:szCs w:val="24"/>
          <w:lang w:val="bs-Latn-BA"/>
        </w:rPr>
        <w:t xml:space="preserve">generalno </w:t>
      </w:r>
      <w:r w:rsidRPr="00336C22">
        <w:rPr>
          <w:rFonts w:ascii="Times New Roman" w:hAnsi="Times New Roman" w:cs="Times New Roman"/>
          <w:sz w:val="24"/>
          <w:szCs w:val="24"/>
          <w:lang w:val="bs-Latn-BA"/>
        </w:rPr>
        <w:t xml:space="preserve">duže rečenice, </w:t>
      </w:r>
      <w:r w:rsidR="00F44A93" w:rsidRPr="00336C22">
        <w:rPr>
          <w:rFonts w:ascii="Times New Roman" w:hAnsi="Times New Roman" w:cs="Times New Roman"/>
          <w:sz w:val="24"/>
          <w:szCs w:val="24"/>
          <w:lang w:val="bs-Latn-BA"/>
        </w:rPr>
        <w:t>priloge</w:t>
      </w:r>
      <w:r w:rsidR="0030273F" w:rsidRPr="00336C22">
        <w:rPr>
          <w:rFonts w:ascii="Times New Roman" w:hAnsi="Times New Roman" w:cs="Times New Roman"/>
          <w:sz w:val="24"/>
          <w:szCs w:val="24"/>
          <w:lang w:val="bs-Latn-BA"/>
        </w:rPr>
        <w:t xml:space="preserve"> kojima se izražava stepen</w:t>
      </w:r>
      <w:r w:rsidR="00F44A93" w:rsidRPr="00336C22">
        <w:rPr>
          <w:rFonts w:ascii="Times New Roman" w:hAnsi="Times New Roman" w:cs="Times New Roman"/>
          <w:sz w:val="24"/>
          <w:szCs w:val="24"/>
          <w:lang w:val="bs-Latn-BA"/>
        </w:rPr>
        <w:t xml:space="preserve"> ili</w:t>
      </w:r>
      <w:r w:rsidR="0030273F" w:rsidRPr="00336C22">
        <w:rPr>
          <w:rFonts w:ascii="Times New Roman" w:hAnsi="Times New Roman" w:cs="Times New Roman"/>
          <w:sz w:val="24"/>
          <w:szCs w:val="24"/>
          <w:lang w:val="bs-Latn-BA"/>
        </w:rPr>
        <w:t xml:space="preserve"> intenzitet neke radnje (npr. ''brzo'', ''izrazito'', ''veoma''...)</w:t>
      </w:r>
      <w:r w:rsidRPr="00336C22">
        <w:rPr>
          <w:rFonts w:ascii="Times New Roman" w:hAnsi="Times New Roman" w:cs="Times New Roman"/>
          <w:sz w:val="24"/>
          <w:szCs w:val="24"/>
          <w:lang w:val="bs-Latn-BA"/>
        </w:rPr>
        <w:t>, refer</w:t>
      </w:r>
      <w:r w:rsidR="001E302D" w:rsidRPr="00336C22">
        <w:rPr>
          <w:rFonts w:ascii="Times New Roman" w:hAnsi="Times New Roman" w:cs="Times New Roman"/>
          <w:sz w:val="24"/>
          <w:szCs w:val="24"/>
          <w:lang w:val="bs-Latn-BA"/>
        </w:rPr>
        <w:t>iraju se</w:t>
      </w:r>
      <w:r w:rsidRPr="00336C22">
        <w:rPr>
          <w:rFonts w:ascii="Times New Roman" w:hAnsi="Times New Roman" w:cs="Times New Roman"/>
          <w:sz w:val="24"/>
          <w:szCs w:val="24"/>
          <w:lang w:val="bs-Latn-BA"/>
        </w:rPr>
        <w:t xml:space="preserve"> na </w:t>
      </w:r>
      <w:r w:rsidR="001E302D" w:rsidRPr="00336C22">
        <w:rPr>
          <w:rFonts w:ascii="Times New Roman" w:hAnsi="Times New Roman" w:cs="Times New Roman"/>
          <w:sz w:val="24"/>
          <w:szCs w:val="24"/>
          <w:lang w:val="bs-Latn-BA"/>
        </w:rPr>
        <w:t>osjećanja</w:t>
      </w:r>
      <w:r w:rsidRPr="00336C22">
        <w:rPr>
          <w:rFonts w:ascii="Times New Roman" w:hAnsi="Times New Roman" w:cs="Times New Roman"/>
          <w:sz w:val="24"/>
          <w:szCs w:val="24"/>
          <w:lang w:val="bs-Latn-BA"/>
        </w:rPr>
        <w:t xml:space="preserve"> </w:t>
      </w:r>
      <w:r w:rsidR="001E302D" w:rsidRPr="00336C22">
        <w:rPr>
          <w:rFonts w:ascii="Times New Roman" w:hAnsi="Times New Roman" w:cs="Times New Roman"/>
          <w:sz w:val="24"/>
          <w:szCs w:val="24"/>
          <w:lang w:val="bs-Latn-BA"/>
        </w:rPr>
        <w:t xml:space="preserve">(emocionalno obojen tekst), </w:t>
      </w:r>
      <w:r w:rsidR="00F44A93" w:rsidRPr="00336C22">
        <w:rPr>
          <w:rFonts w:ascii="Times New Roman" w:hAnsi="Times New Roman" w:cs="Times New Roman"/>
          <w:sz w:val="24"/>
          <w:szCs w:val="24"/>
          <w:lang w:val="bs-Latn-BA"/>
        </w:rPr>
        <w:t xml:space="preserve">te </w:t>
      </w:r>
      <w:r w:rsidR="001E302D" w:rsidRPr="00336C22">
        <w:rPr>
          <w:rFonts w:ascii="Times New Roman" w:hAnsi="Times New Roman" w:cs="Times New Roman"/>
          <w:sz w:val="24"/>
          <w:szCs w:val="24"/>
          <w:lang w:val="bs-Latn-BA"/>
        </w:rPr>
        <w:t>koriste glagole kojima se izražava određeni stepen neodređenosti (</w:t>
      </w:r>
      <w:r w:rsidR="0030273F" w:rsidRPr="00336C22">
        <w:rPr>
          <w:rFonts w:ascii="Times New Roman" w:hAnsi="Times New Roman" w:cs="Times New Roman"/>
          <w:sz w:val="24"/>
          <w:szCs w:val="24"/>
          <w:lang w:val="bs-Latn-BA"/>
        </w:rPr>
        <w:t>''</w:t>
      </w:r>
      <w:r w:rsidR="001E302D" w:rsidRPr="00336C22">
        <w:rPr>
          <w:rFonts w:ascii="Times New Roman" w:hAnsi="Times New Roman" w:cs="Times New Roman"/>
          <w:sz w:val="24"/>
          <w:szCs w:val="24"/>
          <w:lang w:val="bs-Latn-BA"/>
        </w:rPr>
        <w:t>nisam sigurna</w:t>
      </w:r>
      <w:r w:rsidR="0030273F" w:rsidRPr="00336C22">
        <w:rPr>
          <w:rFonts w:ascii="Times New Roman" w:hAnsi="Times New Roman" w:cs="Times New Roman"/>
          <w:sz w:val="24"/>
          <w:szCs w:val="24"/>
          <w:lang w:val="bs-Latn-BA"/>
        </w:rPr>
        <w:t>''</w:t>
      </w:r>
      <w:r w:rsidR="001E302D" w:rsidRPr="00336C22">
        <w:rPr>
          <w:rFonts w:ascii="Times New Roman" w:hAnsi="Times New Roman" w:cs="Times New Roman"/>
          <w:sz w:val="24"/>
          <w:szCs w:val="24"/>
          <w:lang w:val="bs-Latn-BA"/>
        </w:rPr>
        <w:t xml:space="preserve">, </w:t>
      </w:r>
      <w:r w:rsidR="0030273F" w:rsidRPr="00336C22">
        <w:rPr>
          <w:rFonts w:ascii="Times New Roman" w:hAnsi="Times New Roman" w:cs="Times New Roman"/>
          <w:sz w:val="24"/>
          <w:szCs w:val="24"/>
          <w:lang w:val="bs-Latn-BA"/>
        </w:rPr>
        <w:t>''</w:t>
      </w:r>
      <w:r w:rsidR="001E302D" w:rsidRPr="00336C22">
        <w:rPr>
          <w:rFonts w:ascii="Times New Roman" w:hAnsi="Times New Roman" w:cs="Times New Roman"/>
          <w:sz w:val="24"/>
          <w:szCs w:val="24"/>
          <w:lang w:val="bs-Latn-BA"/>
        </w:rPr>
        <w:t>možda</w:t>
      </w:r>
      <w:r w:rsidR="0030273F" w:rsidRPr="00336C22">
        <w:rPr>
          <w:rFonts w:ascii="Times New Roman" w:hAnsi="Times New Roman" w:cs="Times New Roman"/>
          <w:sz w:val="24"/>
          <w:szCs w:val="24"/>
          <w:lang w:val="bs-Latn-BA"/>
        </w:rPr>
        <w:t>''</w:t>
      </w:r>
      <w:r w:rsidR="001E302D" w:rsidRPr="00336C22">
        <w:rPr>
          <w:rFonts w:ascii="Times New Roman" w:hAnsi="Times New Roman" w:cs="Times New Roman"/>
          <w:sz w:val="24"/>
          <w:szCs w:val="24"/>
          <w:lang w:val="bs-Latn-BA"/>
        </w:rPr>
        <w:t xml:space="preserve">, </w:t>
      </w:r>
      <w:r w:rsidR="0030273F" w:rsidRPr="00336C22">
        <w:rPr>
          <w:rFonts w:ascii="Times New Roman" w:hAnsi="Times New Roman" w:cs="Times New Roman"/>
          <w:sz w:val="24"/>
          <w:szCs w:val="24"/>
          <w:lang w:val="bs-Latn-BA"/>
        </w:rPr>
        <w:t>''</w:t>
      </w:r>
      <w:r w:rsidR="001E302D" w:rsidRPr="00336C22">
        <w:rPr>
          <w:rFonts w:ascii="Times New Roman" w:hAnsi="Times New Roman" w:cs="Times New Roman"/>
          <w:sz w:val="24"/>
          <w:szCs w:val="24"/>
          <w:lang w:val="bs-Latn-BA"/>
        </w:rPr>
        <w:t>moglo bi biti</w:t>
      </w:r>
      <w:r w:rsidR="0030273F" w:rsidRPr="00336C22">
        <w:rPr>
          <w:rFonts w:ascii="Times New Roman" w:hAnsi="Times New Roman" w:cs="Times New Roman"/>
          <w:sz w:val="24"/>
          <w:szCs w:val="24"/>
          <w:lang w:val="bs-Latn-BA"/>
        </w:rPr>
        <w:t>''</w:t>
      </w:r>
      <w:r w:rsidR="001E302D" w:rsidRPr="00336C22">
        <w:rPr>
          <w:rFonts w:ascii="Times New Roman" w:hAnsi="Times New Roman" w:cs="Times New Roman"/>
          <w:sz w:val="24"/>
          <w:szCs w:val="24"/>
          <w:lang w:val="bs-Latn-BA"/>
        </w:rPr>
        <w:t xml:space="preserve">, </w:t>
      </w:r>
      <w:r w:rsidR="0030273F" w:rsidRPr="00336C22">
        <w:rPr>
          <w:rFonts w:ascii="Times New Roman" w:hAnsi="Times New Roman" w:cs="Times New Roman"/>
          <w:sz w:val="24"/>
          <w:szCs w:val="24"/>
          <w:lang w:val="bs-Latn-BA"/>
        </w:rPr>
        <w:t>''</w:t>
      </w:r>
      <w:r w:rsidR="001E302D" w:rsidRPr="00336C22">
        <w:rPr>
          <w:rFonts w:ascii="Times New Roman" w:hAnsi="Times New Roman" w:cs="Times New Roman"/>
          <w:sz w:val="24"/>
          <w:szCs w:val="24"/>
          <w:lang w:val="bs-Latn-BA"/>
        </w:rPr>
        <w:t>mora biti</w:t>
      </w:r>
      <w:r w:rsidR="0030273F" w:rsidRPr="00336C22">
        <w:rPr>
          <w:rFonts w:ascii="Times New Roman" w:hAnsi="Times New Roman" w:cs="Times New Roman"/>
          <w:sz w:val="24"/>
          <w:szCs w:val="24"/>
          <w:lang w:val="bs-Latn-BA"/>
        </w:rPr>
        <w:t>''</w:t>
      </w:r>
      <w:r w:rsidR="001E302D" w:rsidRPr="00336C22">
        <w:rPr>
          <w:rFonts w:ascii="Times New Roman" w:hAnsi="Times New Roman" w:cs="Times New Roman"/>
          <w:sz w:val="24"/>
          <w:szCs w:val="24"/>
          <w:lang w:val="bs-Latn-BA"/>
        </w:rPr>
        <w:t xml:space="preserve">, </w:t>
      </w:r>
      <w:r w:rsidR="0030273F" w:rsidRPr="00336C22">
        <w:rPr>
          <w:rFonts w:ascii="Times New Roman" w:hAnsi="Times New Roman" w:cs="Times New Roman"/>
          <w:sz w:val="24"/>
          <w:szCs w:val="24"/>
          <w:lang w:val="bs-Latn-BA"/>
        </w:rPr>
        <w:t>''</w:t>
      </w:r>
      <w:r w:rsidR="001E302D" w:rsidRPr="00336C22">
        <w:rPr>
          <w:rFonts w:ascii="Times New Roman" w:hAnsi="Times New Roman" w:cs="Times New Roman"/>
          <w:sz w:val="24"/>
          <w:szCs w:val="24"/>
          <w:lang w:val="bs-Latn-BA"/>
        </w:rPr>
        <w:t>trebalo bi</w:t>
      </w:r>
      <w:r w:rsidR="0030273F" w:rsidRPr="00336C22">
        <w:rPr>
          <w:rFonts w:ascii="Times New Roman" w:hAnsi="Times New Roman" w:cs="Times New Roman"/>
          <w:sz w:val="24"/>
          <w:szCs w:val="24"/>
          <w:lang w:val="bs-Latn-BA"/>
        </w:rPr>
        <w:t xml:space="preserve"> biti''</w:t>
      </w:r>
      <w:r w:rsidR="001E302D" w:rsidRPr="00336C22">
        <w:rPr>
          <w:rFonts w:ascii="Times New Roman" w:hAnsi="Times New Roman" w:cs="Times New Roman"/>
          <w:sz w:val="24"/>
          <w:szCs w:val="24"/>
          <w:lang w:val="bs-Latn-BA"/>
        </w:rPr>
        <w:t>...)</w:t>
      </w:r>
      <w:r w:rsidRPr="00336C22">
        <w:rPr>
          <w:rFonts w:ascii="Times New Roman" w:hAnsi="Times New Roman" w:cs="Times New Roman"/>
          <w:sz w:val="24"/>
          <w:szCs w:val="24"/>
          <w:lang w:val="bs-Latn-BA"/>
        </w:rPr>
        <w:t>. Muškarci su</w:t>
      </w:r>
      <w:r w:rsidR="001E302D" w:rsidRPr="00336C22">
        <w:rPr>
          <w:rFonts w:ascii="Times New Roman" w:hAnsi="Times New Roman" w:cs="Times New Roman"/>
          <w:sz w:val="24"/>
          <w:szCs w:val="24"/>
          <w:lang w:val="bs-Latn-BA"/>
        </w:rPr>
        <w:t>, s druge strane,</w:t>
      </w:r>
      <w:r w:rsidRPr="00336C22">
        <w:rPr>
          <w:rFonts w:ascii="Times New Roman" w:hAnsi="Times New Roman" w:cs="Times New Roman"/>
          <w:sz w:val="24"/>
          <w:szCs w:val="24"/>
          <w:lang w:val="bs-Latn-BA"/>
        </w:rPr>
        <w:t xml:space="preserve"> imali tendenciju više </w:t>
      </w:r>
      <w:r w:rsidR="001E302D" w:rsidRPr="00336C22">
        <w:rPr>
          <w:rFonts w:ascii="Times New Roman" w:hAnsi="Times New Roman" w:cs="Times New Roman"/>
          <w:sz w:val="24"/>
          <w:szCs w:val="24"/>
          <w:lang w:val="bs-Latn-BA"/>
        </w:rPr>
        <w:t xml:space="preserve">se referirati na vlastito </w:t>
      </w:r>
      <w:r w:rsidR="0060183C" w:rsidRPr="00336C22">
        <w:rPr>
          <w:rFonts w:ascii="Times New Roman" w:hAnsi="Times New Roman" w:cs="Times New Roman"/>
          <w:sz w:val="24"/>
          <w:szCs w:val="24"/>
          <w:lang w:val="bs-Latn-BA"/>
        </w:rPr>
        <w:t>''</w:t>
      </w:r>
      <w:r w:rsidR="001E302D" w:rsidRPr="00336C22">
        <w:rPr>
          <w:rFonts w:ascii="Times New Roman" w:hAnsi="Times New Roman" w:cs="Times New Roman"/>
          <w:sz w:val="24"/>
          <w:szCs w:val="24"/>
          <w:lang w:val="bs-Latn-BA"/>
        </w:rPr>
        <w:t>ja</w:t>
      </w:r>
      <w:r w:rsidR="0060183C" w:rsidRPr="00336C22">
        <w:rPr>
          <w:rFonts w:ascii="Times New Roman" w:hAnsi="Times New Roman" w:cs="Times New Roman"/>
          <w:sz w:val="24"/>
          <w:szCs w:val="24"/>
          <w:lang w:val="bs-Latn-BA"/>
        </w:rPr>
        <w:t>''</w:t>
      </w:r>
      <w:r w:rsidRPr="00336C22">
        <w:rPr>
          <w:rFonts w:ascii="Times New Roman" w:hAnsi="Times New Roman" w:cs="Times New Roman"/>
          <w:sz w:val="24"/>
          <w:szCs w:val="24"/>
          <w:lang w:val="bs-Latn-BA"/>
        </w:rPr>
        <w:t xml:space="preserve">, </w:t>
      </w:r>
      <w:r w:rsidR="001E302D" w:rsidRPr="00336C22">
        <w:rPr>
          <w:rFonts w:ascii="Times New Roman" w:hAnsi="Times New Roman" w:cs="Times New Roman"/>
          <w:sz w:val="24"/>
          <w:szCs w:val="24"/>
          <w:lang w:val="bs-Latn-BA"/>
        </w:rPr>
        <w:t xml:space="preserve">koristiti </w:t>
      </w:r>
      <w:r w:rsidRPr="00336C22">
        <w:rPr>
          <w:rFonts w:ascii="Times New Roman" w:hAnsi="Times New Roman" w:cs="Times New Roman"/>
          <w:sz w:val="24"/>
          <w:szCs w:val="24"/>
          <w:lang w:val="bs-Latn-BA"/>
        </w:rPr>
        <w:t>eliptične rečenice</w:t>
      </w:r>
      <w:r w:rsidR="001E302D" w:rsidRPr="00336C22">
        <w:rPr>
          <w:rFonts w:ascii="Times New Roman" w:hAnsi="Times New Roman" w:cs="Times New Roman"/>
          <w:sz w:val="24"/>
          <w:szCs w:val="24"/>
          <w:lang w:val="bs-Latn-BA"/>
        </w:rPr>
        <w:t xml:space="preserve"> </w:t>
      </w:r>
      <w:r w:rsidR="0030273F" w:rsidRPr="00336C22">
        <w:rPr>
          <w:rFonts w:ascii="Times New Roman" w:hAnsi="Times New Roman" w:cs="Times New Roman"/>
          <w:sz w:val="24"/>
          <w:szCs w:val="24"/>
          <w:lang w:val="bs-Latn-BA"/>
        </w:rPr>
        <w:t xml:space="preserve">u širem smislu ovog pojma </w:t>
      </w:r>
      <w:r w:rsidR="001E302D" w:rsidRPr="00336C22">
        <w:rPr>
          <w:rFonts w:ascii="Times New Roman" w:hAnsi="Times New Roman" w:cs="Times New Roman"/>
          <w:sz w:val="24"/>
          <w:szCs w:val="24"/>
          <w:lang w:val="bs-Latn-BA"/>
        </w:rPr>
        <w:t>(npr. ''</w:t>
      </w:r>
      <w:r w:rsidR="0030273F" w:rsidRPr="00336C22">
        <w:rPr>
          <w:rFonts w:ascii="Times New Roman" w:hAnsi="Times New Roman" w:cs="Times New Roman"/>
          <w:sz w:val="24"/>
          <w:szCs w:val="24"/>
          <w:lang w:val="bs-Latn-BA"/>
        </w:rPr>
        <w:t>Krenuo početkom septembra.'', ''Te porodične stvari.'')</w:t>
      </w:r>
      <w:r w:rsidRPr="00336C22">
        <w:rPr>
          <w:rFonts w:ascii="Times New Roman" w:hAnsi="Times New Roman" w:cs="Times New Roman"/>
          <w:sz w:val="24"/>
          <w:szCs w:val="24"/>
          <w:lang w:val="bs-Latn-BA"/>
        </w:rPr>
        <w:t xml:space="preserve">, </w:t>
      </w:r>
      <w:r w:rsidR="0060183C" w:rsidRPr="00336C22">
        <w:rPr>
          <w:rFonts w:ascii="Times New Roman" w:hAnsi="Times New Roman" w:cs="Times New Roman"/>
          <w:sz w:val="24"/>
          <w:szCs w:val="24"/>
          <w:lang w:val="bs-Latn-BA"/>
        </w:rPr>
        <w:t>upotrebljavati pridjeve koji se odnose na prosudbe i procjene nekoga ili nečega (npr. ''pogrešan'', ''prost'', ''savršen''...)</w:t>
      </w:r>
      <w:r w:rsidRPr="00336C22">
        <w:rPr>
          <w:rFonts w:ascii="Times New Roman" w:hAnsi="Times New Roman" w:cs="Times New Roman"/>
          <w:sz w:val="24"/>
          <w:szCs w:val="24"/>
          <w:lang w:val="bs-Latn-BA"/>
        </w:rPr>
        <w:t xml:space="preserve">, </w:t>
      </w:r>
      <w:r w:rsidR="0060183C" w:rsidRPr="00336C22">
        <w:rPr>
          <w:rFonts w:ascii="Times New Roman" w:hAnsi="Times New Roman" w:cs="Times New Roman"/>
          <w:sz w:val="24"/>
          <w:szCs w:val="24"/>
          <w:lang w:val="bs-Latn-BA"/>
        </w:rPr>
        <w:t>koristiti priloške odredbe za mjesto (npr. ''van kuće'', ''unutar kampusa''...) i riječi koje se odnose na količinu (</w:t>
      </w:r>
      <w:r w:rsidR="00DD66B9" w:rsidRPr="00336C22">
        <w:rPr>
          <w:rFonts w:ascii="Times New Roman" w:hAnsi="Times New Roman" w:cs="Times New Roman"/>
          <w:sz w:val="24"/>
          <w:szCs w:val="24"/>
          <w:lang w:val="bs-Latn-BA"/>
        </w:rPr>
        <w:t xml:space="preserve">npr. </w:t>
      </w:r>
      <w:r w:rsidR="0060183C" w:rsidRPr="00336C22">
        <w:rPr>
          <w:rFonts w:ascii="Times New Roman" w:hAnsi="Times New Roman" w:cs="Times New Roman"/>
          <w:sz w:val="24"/>
          <w:szCs w:val="24"/>
          <w:lang w:val="bs-Latn-BA"/>
        </w:rPr>
        <w:t>''</w:t>
      </w:r>
      <w:r w:rsidR="00DD66B9" w:rsidRPr="00336C22">
        <w:rPr>
          <w:rFonts w:ascii="Times New Roman" w:hAnsi="Times New Roman" w:cs="Times New Roman"/>
          <w:sz w:val="24"/>
          <w:szCs w:val="24"/>
          <w:lang w:val="bs-Latn-BA"/>
        </w:rPr>
        <w:t>malo'', ''mnogo'', ''toliko''...).</w:t>
      </w:r>
      <w:r w:rsidR="00CD501E" w:rsidRPr="00336C22">
        <w:rPr>
          <w:rFonts w:ascii="Times New Roman" w:hAnsi="Times New Roman" w:cs="Times New Roman"/>
          <w:sz w:val="24"/>
          <w:szCs w:val="24"/>
          <w:lang w:val="bs-Latn-BA"/>
        </w:rPr>
        <w:t xml:space="preserve"> </w:t>
      </w:r>
    </w:p>
    <w:p w:rsidR="00903665" w:rsidRPr="00336C22" w:rsidRDefault="00CD501E"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lastRenderedPageBreak/>
        <w:t>Robin Lakoff</w:t>
      </w:r>
      <w:r w:rsidR="00461765" w:rsidRPr="00336C22">
        <w:rPr>
          <w:rFonts w:ascii="Times New Roman" w:hAnsi="Times New Roman" w:cs="Times New Roman"/>
          <w:sz w:val="24"/>
          <w:szCs w:val="24"/>
          <w:lang w:val="bs-Latn-BA"/>
        </w:rPr>
        <w:t xml:space="preserve"> (1975)</w:t>
      </w:r>
      <w:r w:rsidR="00F44A93" w:rsidRPr="00336C22">
        <w:rPr>
          <w:rFonts w:ascii="Times New Roman" w:hAnsi="Times New Roman" w:cs="Times New Roman"/>
          <w:sz w:val="24"/>
          <w:szCs w:val="24"/>
          <w:lang w:val="bs-Latn-BA"/>
        </w:rPr>
        <w:t xml:space="preserve"> navodi da</w:t>
      </w:r>
      <w:r w:rsidR="00461765" w:rsidRPr="00336C22">
        <w:rPr>
          <w:rFonts w:ascii="Times New Roman" w:hAnsi="Times New Roman" w:cs="Times New Roman"/>
          <w:sz w:val="24"/>
          <w:szCs w:val="24"/>
          <w:lang w:val="bs-Latn-BA"/>
        </w:rPr>
        <w:t xml:space="preserve"> žene, za razliku od muškaraca, više koriste riječi i fraze koje aludiraju na ljubaznost (npr. ''Molim Vas, možete li mi dohvatiti ovu čokoladu sa police?''), nesigurnost (''Ako se ne varam, zadnji put smo se čuli prošlog avgusta.''</w:t>
      </w:r>
      <w:r w:rsidR="00C10388" w:rsidRPr="00336C22">
        <w:rPr>
          <w:rFonts w:ascii="Times New Roman" w:hAnsi="Times New Roman" w:cs="Times New Roman"/>
          <w:sz w:val="24"/>
          <w:szCs w:val="24"/>
          <w:lang w:val="bs-Latn-BA"/>
        </w:rPr>
        <w:t>, ''Ona je, koliko se sjećam, njegova prva žena. Zar ne?''</w:t>
      </w:r>
      <w:r w:rsidR="00461765" w:rsidRPr="00336C22">
        <w:rPr>
          <w:rFonts w:ascii="Times New Roman" w:hAnsi="Times New Roman" w:cs="Times New Roman"/>
          <w:sz w:val="24"/>
          <w:szCs w:val="24"/>
          <w:lang w:val="bs-Latn-BA"/>
        </w:rPr>
        <w:t>) i traženje odobravanja ili potvrđivanja od strane sagovornika (''Šta misliš da odemo do grada? Naravno, ako se slažeš.'').</w:t>
      </w:r>
      <w:r w:rsidRPr="00336C22">
        <w:rPr>
          <w:rFonts w:ascii="Times New Roman" w:hAnsi="Times New Roman" w:cs="Times New Roman"/>
          <w:sz w:val="24"/>
          <w:szCs w:val="24"/>
          <w:lang w:val="bs-Latn-BA"/>
        </w:rPr>
        <w:t xml:space="preserve"> U Lakoffino</w:t>
      </w:r>
      <w:r w:rsidR="0086409F" w:rsidRPr="00336C22">
        <w:rPr>
          <w:rFonts w:ascii="Times New Roman" w:hAnsi="Times New Roman" w:cs="Times New Roman"/>
          <w:sz w:val="24"/>
          <w:szCs w:val="24"/>
          <w:lang w:val="bs-Latn-BA"/>
        </w:rPr>
        <w:t xml:space="preserve"> vrijeme, i viša klasa muškaraca koristila je izraze ljubaznosti</w:t>
      </w:r>
      <w:r w:rsidR="00C10388" w:rsidRPr="00336C22">
        <w:rPr>
          <w:rFonts w:ascii="Times New Roman" w:hAnsi="Times New Roman" w:cs="Times New Roman"/>
          <w:sz w:val="24"/>
          <w:szCs w:val="24"/>
          <w:lang w:val="bs-Latn-BA"/>
        </w:rPr>
        <w:t xml:space="preserve">, nesigurnosti i slično. </w:t>
      </w:r>
      <w:r w:rsidR="0086409F" w:rsidRPr="00336C22">
        <w:rPr>
          <w:rFonts w:ascii="Times New Roman" w:hAnsi="Times New Roman" w:cs="Times New Roman"/>
          <w:sz w:val="24"/>
          <w:szCs w:val="24"/>
          <w:lang w:val="bs-Latn-BA"/>
        </w:rPr>
        <w:t>Prevedeno u termine našeg vremena, ovakve izraze</w:t>
      </w:r>
      <w:r w:rsidR="00C10388" w:rsidRPr="00336C22">
        <w:rPr>
          <w:rFonts w:ascii="Times New Roman" w:hAnsi="Times New Roman" w:cs="Times New Roman"/>
          <w:sz w:val="24"/>
          <w:szCs w:val="24"/>
          <w:lang w:val="bs-Latn-BA"/>
        </w:rPr>
        <w:t xml:space="preserve"> i fraze više koriste obrazovane osobe i/ili </w:t>
      </w:r>
      <w:r w:rsidR="00F44A93" w:rsidRPr="00336C22">
        <w:rPr>
          <w:rFonts w:ascii="Times New Roman" w:hAnsi="Times New Roman" w:cs="Times New Roman"/>
          <w:sz w:val="24"/>
          <w:szCs w:val="24"/>
          <w:lang w:val="bs-Latn-BA"/>
        </w:rPr>
        <w:t xml:space="preserve">one </w:t>
      </w:r>
      <w:r w:rsidR="00C10388" w:rsidRPr="00336C22">
        <w:rPr>
          <w:rFonts w:ascii="Times New Roman" w:hAnsi="Times New Roman" w:cs="Times New Roman"/>
          <w:sz w:val="24"/>
          <w:szCs w:val="24"/>
          <w:lang w:val="bs-Latn-BA"/>
        </w:rPr>
        <w:t xml:space="preserve">koje obično rade na poslovima gdje treba formalno komunicirati sa drugim ljudima. Tako nije neobično čuti od muškarca koji direktno kontaktira sa mušterijama u svojoj firmi da koristi upravo ovu vrstu fraza. </w:t>
      </w:r>
      <w:r w:rsidR="00545ACB" w:rsidRPr="00336C22">
        <w:rPr>
          <w:rFonts w:ascii="Times New Roman" w:hAnsi="Times New Roman" w:cs="Times New Roman"/>
          <w:sz w:val="24"/>
          <w:szCs w:val="24"/>
          <w:lang w:val="bs-Latn-BA"/>
        </w:rPr>
        <w:t xml:space="preserve">Međutim, najčešće nećemo čuti od žene da koristi riječ ''ženska'', niti od muškarca da upotrebljava riječ ''frajer''. Objašnjenje ovog fenomena leži u socijalnoj dominaciji: obično žene/muškarci percipiraju pripadnice/ke istog pola kao konkurenciju. </w:t>
      </w:r>
      <w:r w:rsidRPr="00336C22">
        <w:rPr>
          <w:rFonts w:ascii="Times New Roman" w:hAnsi="Times New Roman" w:cs="Times New Roman"/>
          <w:sz w:val="24"/>
          <w:szCs w:val="24"/>
          <w:lang w:val="bs-Latn-BA"/>
        </w:rPr>
        <w:t xml:space="preserve">Takođe, žene mnogo rjeđe psuju, u odnosu na muškarce. Isto tako, one su dosljednije u korištenju gramatike i pravopisa </w:t>
      </w:r>
      <w:r w:rsidR="001D4DB7" w:rsidRPr="00336C22">
        <w:rPr>
          <w:rFonts w:ascii="Times New Roman" w:hAnsi="Times New Roman" w:cs="Times New Roman"/>
          <w:sz w:val="24"/>
          <w:szCs w:val="24"/>
          <w:lang w:val="bs-Latn-BA"/>
        </w:rPr>
        <w:t>(Lakoff</w:t>
      </w:r>
      <w:r w:rsidR="00AE1A07">
        <w:rPr>
          <w:rFonts w:ascii="Times New Roman" w:hAnsi="Times New Roman" w:cs="Times New Roman"/>
          <w:sz w:val="24"/>
          <w:szCs w:val="24"/>
          <w:lang w:val="bs-Latn-BA"/>
        </w:rPr>
        <w:t>,</w:t>
      </w:r>
      <w:r w:rsidR="001D4DB7" w:rsidRPr="00336C22">
        <w:rPr>
          <w:rFonts w:ascii="Times New Roman" w:hAnsi="Times New Roman" w:cs="Times New Roman"/>
          <w:sz w:val="24"/>
          <w:szCs w:val="24"/>
          <w:lang w:val="bs-Latn-BA"/>
        </w:rPr>
        <w:t xml:space="preserve"> </w:t>
      </w:r>
      <w:r w:rsidR="00361C89" w:rsidRPr="00336C22">
        <w:rPr>
          <w:rFonts w:ascii="Times New Roman" w:hAnsi="Times New Roman" w:cs="Times New Roman"/>
          <w:sz w:val="24"/>
          <w:szCs w:val="24"/>
          <w:lang w:val="bs-Latn-BA"/>
        </w:rPr>
        <w:t xml:space="preserve"> 2004). S druge strane, m</w:t>
      </w:r>
      <w:r w:rsidRPr="00336C22">
        <w:rPr>
          <w:rFonts w:ascii="Times New Roman" w:hAnsi="Times New Roman" w:cs="Times New Roman"/>
          <w:sz w:val="24"/>
          <w:szCs w:val="24"/>
          <w:lang w:val="bs-Latn-BA"/>
        </w:rPr>
        <w:t>uškarci više koriste zapovjed</w:t>
      </w:r>
      <w:r w:rsidR="001D4DB7" w:rsidRPr="00336C22">
        <w:rPr>
          <w:rFonts w:ascii="Times New Roman" w:hAnsi="Times New Roman" w:cs="Times New Roman"/>
          <w:sz w:val="24"/>
          <w:szCs w:val="24"/>
          <w:lang w:val="bs-Latn-BA"/>
        </w:rPr>
        <w:t>ni način, tj. imperativ (Tannen</w:t>
      </w:r>
      <w:r w:rsidR="00AE1A07">
        <w:rPr>
          <w:rFonts w:ascii="Times New Roman" w:hAnsi="Times New Roman" w:cs="Times New Roman"/>
          <w:sz w:val="24"/>
          <w:szCs w:val="24"/>
          <w:lang w:val="bs-Latn-BA"/>
        </w:rPr>
        <w:t>,</w:t>
      </w:r>
      <w:r w:rsidRPr="00336C22">
        <w:rPr>
          <w:rFonts w:ascii="Times New Roman" w:hAnsi="Times New Roman" w:cs="Times New Roman"/>
          <w:sz w:val="24"/>
          <w:szCs w:val="24"/>
          <w:lang w:val="bs-Latn-BA"/>
        </w:rPr>
        <w:t xml:space="preserve"> 1992)</w:t>
      </w:r>
      <w:r w:rsidR="001F25BE" w:rsidRPr="00336C22">
        <w:rPr>
          <w:rFonts w:ascii="Times New Roman" w:hAnsi="Times New Roman" w:cs="Times New Roman"/>
          <w:sz w:val="24"/>
          <w:szCs w:val="24"/>
          <w:lang w:val="bs-Latn-BA"/>
        </w:rPr>
        <w:t>, postavljajući se u ulogu autoriteta u određenoj aktivnosti, oblasti ili aspektu života.</w:t>
      </w:r>
      <w:r w:rsidR="00305621" w:rsidRPr="00336C22">
        <w:rPr>
          <w:rFonts w:ascii="Times New Roman" w:hAnsi="Times New Roman" w:cs="Times New Roman"/>
          <w:sz w:val="24"/>
          <w:szCs w:val="24"/>
          <w:lang w:val="bs-Latn-BA"/>
        </w:rPr>
        <w:t xml:space="preserve"> </w:t>
      </w:r>
      <w:r w:rsidR="00F44A93" w:rsidRPr="00336C22">
        <w:rPr>
          <w:rFonts w:ascii="Times New Roman" w:hAnsi="Times New Roman" w:cs="Times New Roman"/>
          <w:sz w:val="24"/>
          <w:szCs w:val="24"/>
          <w:lang w:val="bs-Latn-BA"/>
        </w:rPr>
        <w:t>Pored toga,</w:t>
      </w:r>
      <w:r w:rsidR="009509CA" w:rsidRPr="00336C22">
        <w:rPr>
          <w:rFonts w:ascii="Times New Roman" w:hAnsi="Times New Roman" w:cs="Times New Roman"/>
          <w:sz w:val="24"/>
          <w:szCs w:val="24"/>
          <w:lang w:val="bs-Latn-BA"/>
        </w:rPr>
        <w:t xml:space="preserve"> </w:t>
      </w:r>
      <w:r w:rsidR="00F44A93" w:rsidRPr="00336C22">
        <w:rPr>
          <w:rFonts w:ascii="Times New Roman" w:hAnsi="Times New Roman" w:cs="Times New Roman"/>
          <w:sz w:val="24"/>
          <w:szCs w:val="24"/>
          <w:lang w:val="bs-Latn-BA"/>
        </w:rPr>
        <w:t xml:space="preserve">žene češće upotrebljavaju veznik ''i'', te prijedloge ''za'' i ''sa'' (Koppel </w:t>
      </w:r>
      <w:r w:rsidR="00AE1A07">
        <w:rPr>
          <w:rFonts w:ascii="Times New Roman" w:hAnsi="Times New Roman" w:cs="Times New Roman"/>
          <w:i/>
          <w:sz w:val="24"/>
          <w:szCs w:val="24"/>
          <w:lang w:val="bs-Latn-BA"/>
        </w:rPr>
        <w:t>i sar.,</w:t>
      </w:r>
      <w:r w:rsidR="00F44A93" w:rsidRPr="00336C22">
        <w:rPr>
          <w:rFonts w:ascii="Times New Roman" w:hAnsi="Times New Roman" w:cs="Times New Roman"/>
          <w:sz w:val="24"/>
          <w:szCs w:val="24"/>
          <w:lang w:val="bs-Latn-BA"/>
        </w:rPr>
        <w:t xml:space="preserve"> 2002).</w:t>
      </w:r>
    </w:p>
    <w:p w:rsidR="00305621" w:rsidRPr="00336C22" w:rsidRDefault="006D3BD3"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Sa preciznošću od oko 75% moguće je utvrditi pol autora na osnovu njegovog rukopisa.</w:t>
      </w:r>
      <w:r w:rsidRPr="00336C22">
        <w:rPr>
          <w:rFonts w:ascii="Times New Roman" w:hAnsi="Times New Roman" w:cs="Times New Roman"/>
          <w:color w:val="FF0000"/>
          <w:sz w:val="24"/>
          <w:szCs w:val="24"/>
          <w:lang w:val="bs-Latn-BA"/>
        </w:rPr>
        <w:t xml:space="preserve"> </w:t>
      </w:r>
      <w:r w:rsidRPr="00336C22">
        <w:rPr>
          <w:rFonts w:ascii="Times New Roman" w:hAnsi="Times New Roman" w:cs="Times New Roman"/>
          <w:sz w:val="24"/>
          <w:szCs w:val="24"/>
          <w:lang w:val="bs-Latn-BA"/>
        </w:rPr>
        <w:t>Rukopis žena obično podrazumijeva širu lijevu (u prosjeku nešt</w:t>
      </w:r>
      <w:r w:rsidR="00AE1A07">
        <w:rPr>
          <w:rFonts w:ascii="Times New Roman" w:hAnsi="Times New Roman" w:cs="Times New Roman"/>
          <w:sz w:val="24"/>
          <w:szCs w:val="24"/>
          <w:lang w:val="bs-Latn-BA"/>
        </w:rPr>
        <w:t>o više od 6 mm) i desnu (oko 12.</w:t>
      </w:r>
      <w:r w:rsidRPr="00336C22">
        <w:rPr>
          <w:rFonts w:ascii="Times New Roman" w:hAnsi="Times New Roman" w:cs="Times New Roman"/>
          <w:sz w:val="24"/>
          <w:szCs w:val="24"/>
          <w:lang w:val="bs-Latn-BA"/>
        </w:rPr>
        <w:t>6 mm) marginu,</w:t>
      </w:r>
      <w:r w:rsidR="00AE1A07">
        <w:rPr>
          <w:rFonts w:ascii="Times New Roman" w:hAnsi="Times New Roman" w:cs="Times New Roman"/>
          <w:sz w:val="24"/>
          <w:szCs w:val="24"/>
          <w:lang w:val="bs-Latn-BA"/>
        </w:rPr>
        <w:t xml:space="preserve"> višu srednju zonu slova (oko 2.</w:t>
      </w:r>
      <w:r w:rsidRPr="00336C22">
        <w:rPr>
          <w:rFonts w:ascii="Times New Roman" w:hAnsi="Times New Roman" w:cs="Times New Roman"/>
          <w:sz w:val="24"/>
          <w:szCs w:val="24"/>
          <w:lang w:val="bs-Latn-BA"/>
        </w:rPr>
        <w:t>6 mm), te veće variranje širine lijeve margine (u prosjeku oko 2 mm). Za rukopis muškaraca karakteristična je viša gon</w:t>
      </w:r>
      <w:r w:rsidR="00AE1A07">
        <w:rPr>
          <w:rFonts w:ascii="Times New Roman" w:hAnsi="Times New Roman" w:cs="Times New Roman"/>
          <w:sz w:val="24"/>
          <w:szCs w:val="24"/>
          <w:lang w:val="bs-Latn-BA"/>
        </w:rPr>
        <w:t>ja zona slova (u prosjeku oko 4.</w:t>
      </w:r>
      <w:r w:rsidRPr="00336C22">
        <w:rPr>
          <w:rFonts w:ascii="Times New Roman" w:hAnsi="Times New Roman" w:cs="Times New Roman"/>
          <w:sz w:val="24"/>
          <w:szCs w:val="24"/>
          <w:lang w:val="bs-Latn-BA"/>
        </w:rPr>
        <w:t>5 mm), uz veći omjer gornje i donje zone, te veći omjer</w:t>
      </w:r>
      <w:r w:rsidR="001D4DB7" w:rsidRPr="00336C22">
        <w:rPr>
          <w:rFonts w:ascii="Times New Roman" w:hAnsi="Times New Roman" w:cs="Times New Roman"/>
          <w:sz w:val="24"/>
          <w:szCs w:val="24"/>
          <w:lang w:val="bs-Latn-BA"/>
        </w:rPr>
        <w:t xml:space="preserve"> gornje i srednje zone (</w:t>
      </w:r>
      <w:r w:rsidR="00F44A93" w:rsidRPr="00336C22">
        <w:rPr>
          <w:rFonts w:ascii="Times New Roman" w:hAnsi="Times New Roman" w:cs="Times New Roman"/>
          <w:sz w:val="24"/>
          <w:szCs w:val="24"/>
          <w:lang w:val="bs-Latn-BA"/>
        </w:rPr>
        <w:t xml:space="preserve">sve prema </w:t>
      </w:r>
      <w:r w:rsidR="001D4DB7" w:rsidRPr="00336C22">
        <w:rPr>
          <w:rFonts w:ascii="Times New Roman" w:hAnsi="Times New Roman" w:cs="Times New Roman"/>
          <w:sz w:val="24"/>
          <w:szCs w:val="24"/>
          <w:lang w:val="bs-Latn-BA"/>
        </w:rPr>
        <w:t>Repišti</w:t>
      </w:r>
      <w:r w:rsidRPr="00336C22">
        <w:rPr>
          <w:rFonts w:ascii="Times New Roman" w:hAnsi="Times New Roman" w:cs="Times New Roman"/>
          <w:sz w:val="24"/>
          <w:szCs w:val="24"/>
          <w:lang w:val="bs-Latn-BA"/>
        </w:rPr>
        <w:t xml:space="preserve"> 2011). </w:t>
      </w:r>
      <w:r w:rsidR="00F44A93" w:rsidRPr="00336C22">
        <w:rPr>
          <w:rFonts w:ascii="Times New Roman" w:hAnsi="Times New Roman" w:cs="Times New Roman"/>
          <w:sz w:val="24"/>
          <w:szCs w:val="24"/>
          <w:lang w:val="bs-Latn-BA"/>
        </w:rPr>
        <w:t xml:space="preserve">Inače, </w:t>
      </w:r>
      <w:r w:rsidR="00044CE3" w:rsidRPr="00336C22">
        <w:rPr>
          <w:rFonts w:ascii="Times New Roman" w:hAnsi="Times New Roman" w:cs="Times New Roman"/>
          <w:sz w:val="24"/>
          <w:szCs w:val="24"/>
          <w:lang w:val="bs-Latn-BA"/>
        </w:rPr>
        <w:t>donja zona slova je npr.</w:t>
      </w:r>
      <w:r w:rsidR="00F44A93" w:rsidRPr="00336C22">
        <w:rPr>
          <w:rFonts w:ascii="Times New Roman" w:hAnsi="Times New Roman" w:cs="Times New Roman"/>
          <w:sz w:val="24"/>
          <w:szCs w:val="24"/>
          <w:lang w:val="bs-Latn-BA"/>
        </w:rPr>
        <w:t xml:space="preserve"> </w:t>
      </w:r>
      <w:r w:rsidR="00044CE3" w:rsidRPr="00336C22">
        <w:rPr>
          <w:rFonts w:ascii="Times New Roman" w:hAnsi="Times New Roman" w:cs="Times New Roman"/>
          <w:sz w:val="24"/>
          <w:szCs w:val="24"/>
          <w:lang w:val="bs-Latn-BA"/>
        </w:rPr>
        <w:t>dužina donje petlje slova ''j'', srednja zona se odnosi na dužinu (visinu) malih slova poput ''a'', ''e'' i ''o'', a gornja zona je udaljenost od vrha slova do vrha njegove srednje zone.</w:t>
      </w:r>
    </w:p>
    <w:p w:rsidR="00D70DC0" w:rsidRPr="00336C22" w:rsidRDefault="00B5487A"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Kada je riječ o zaključivanju o dobi autora, Holmes (1992) navodi da se jezik adolescenata (zbog burnih promjena u ovom ra</w:t>
      </w:r>
      <w:r w:rsidR="00044CE3" w:rsidRPr="00336C22">
        <w:rPr>
          <w:rFonts w:ascii="Times New Roman" w:hAnsi="Times New Roman" w:cs="Times New Roman"/>
          <w:sz w:val="24"/>
          <w:szCs w:val="24"/>
          <w:lang w:val="bs-Latn-BA"/>
        </w:rPr>
        <w:t xml:space="preserve">zdoblju razvoja, te buntovništva, tj. </w:t>
      </w:r>
      <w:r w:rsidRPr="00336C22">
        <w:rPr>
          <w:rFonts w:ascii="Times New Roman" w:hAnsi="Times New Roman" w:cs="Times New Roman"/>
          <w:sz w:val="24"/>
          <w:szCs w:val="24"/>
          <w:lang w:val="bs-Latn-BA"/>
        </w:rPr>
        <w:t xml:space="preserve">nepokoravanja socijalnim normama) najviše razlikuje od standardnog jezika. Naravno, ovdje se prvenstveno misli na upotrebu </w:t>
      </w:r>
      <w:r w:rsidR="00044CE3" w:rsidRPr="00336C22">
        <w:rPr>
          <w:rFonts w:ascii="Times New Roman" w:hAnsi="Times New Roman" w:cs="Times New Roman"/>
          <w:sz w:val="24"/>
          <w:szCs w:val="24"/>
          <w:lang w:val="bs-Latn-BA"/>
        </w:rPr>
        <w:t xml:space="preserve">uličnog </w:t>
      </w:r>
      <w:r w:rsidRPr="00336C22">
        <w:rPr>
          <w:rFonts w:ascii="Times New Roman" w:hAnsi="Times New Roman" w:cs="Times New Roman"/>
          <w:sz w:val="24"/>
          <w:szCs w:val="24"/>
          <w:lang w:val="bs-Latn-BA"/>
        </w:rPr>
        <w:t>slenga. S druge strane, jezik ljudi koji imaju između 30 i 55 godina, najsličn</w:t>
      </w:r>
      <w:r w:rsidR="001D4DB7" w:rsidRPr="00336C22">
        <w:rPr>
          <w:rFonts w:ascii="Times New Roman" w:hAnsi="Times New Roman" w:cs="Times New Roman"/>
          <w:sz w:val="24"/>
          <w:szCs w:val="24"/>
          <w:lang w:val="bs-Latn-BA"/>
        </w:rPr>
        <w:t>iji je standardnom (Tagliamonte</w:t>
      </w:r>
      <w:r w:rsidR="00AE1A07">
        <w:rPr>
          <w:rFonts w:ascii="Times New Roman" w:hAnsi="Times New Roman" w:cs="Times New Roman"/>
          <w:sz w:val="24"/>
          <w:szCs w:val="24"/>
          <w:lang w:val="bs-Latn-BA"/>
        </w:rPr>
        <w:t>,</w:t>
      </w:r>
      <w:r w:rsidRPr="00336C22">
        <w:rPr>
          <w:rFonts w:ascii="Times New Roman" w:hAnsi="Times New Roman" w:cs="Times New Roman"/>
          <w:sz w:val="24"/>
          <w:szCs w:val="24"/>
          <w:lang w:val="bs-Latn-BA"/>
        </w:rPr>
        <w:t xml:space="preserve"> 2012). </w:t>
      </w:r>
      <w:r w:rsidR="004F46E9" w:rsidRPr="00336C22">
        <w:rPr>
          <w:rFonts w:ascii="Times New Roman" w:hAnsi="Times New Roman" w:cs="Times New Roman"/>
          <w:sz w:val="24"/>
          <w:szCs w:val="24"/>
          <w:lang w:val="bs-Latn-BA"/>
        </w:rPr>
        <w:t xml:space="preserve">Ova vrsta istraživanja spada u </w:t>
      </w:r>
      <w:r w:rsidR="004F46E9" w:rsidRPr="00336C22">
        <w:rPr>
          <w:rFonts w:ascii="Times New Roman" w:hAnsi="Times New Roman" w:cs="Times New Roman"/>
          <w:i/>
          <w:sz w:val="24"/>
          <w:szCs w:val="24"/>
          <w:lang w:val="bs-Latn-BA"/>
        </w:rPr>
        <w:t>psiholingvistiku</w:t>
      </w:r>
      <w:r w:rsidR="004F46E9" w:rsidRPr="00336C22">
        <w:rPr>
          <w:rFonts w:ascii="Times New Roman" w:hAnsi="Times New Roman" w:cs="Times New Roman"/>
          <w:sz w:val="24"/>
          <w:szCs w:val="24"/>
          <w:lang w:val="bs-Latn-BA"/>
        </w:rPr>
        <w:t xml:space="preserve">, kao što i zadire u polje razvojne psihologije. </w:t>
      </w:r>
      <w:r w:rsidR="00CB59A6" w:rsidRPr="00336C22">
        <w:rPr>
          <w:rFonts w:ascii="Times New Roman" w:hAnsi="Times New Roman" w:cs="Times New Roman"/>
          <w:sz w:val="24"/>
          <w:szCs w:val="24"/>
          <w:lang w:val="bs-Latn-BA"/>
        </w:rPr>
        <w:t xml:space="preserve">Kemper je </w:t>
      </w:r>
      <w:r w:rsidR="005D77FB" w:rsidRPr="00336C22">
        <w:rPr>
          <w:rFonts w:ascii="Times New Roman" w:hAnsi="Times New Roman" w:cs="Times New Roman"/>
          <w:sz w:val="24"/>
          <w:szCs w:val="24"/>
          <w:lang w:val="bs-Latn-BA"/>
        </w:rPr>
        <w:lastRenderedPageBreak/>
        <w:t>(1987</w:t>
      </w:r>
      <w:r w:rsidR="00CB59A6" w:rsidRPr="00336C22">
        <w:rPr>
          <w:rFonts w:ascii="Times New Roman" w:hAnsi="Times New Roman" w:cs="Times New Roman"/>
          <w:sz w:val="24"/>
          <w:szCs w:val="24"/>
          <w:lang w:val="bs-Latn-BA"/>
        </w:rPr>
        <w:t>) provela</w:t>
      </w:r>
      <w:r w:rsidR="00D55C88" w:rsidRPr="00336C22">
        <w:rPr>
          <w:rFonts w:ascii="Times New Roman" w:hAnsi="Times New Roman" w:cs="Times New Roman"/>
          <w:sz w:val="24"/>
          <w:szCs w:val="24"/>
          <w:lang w:val="bs-Latn-BA"/>
        </w:rPr>
        <w:t xml:space="preserve"> istraživanje koje je imalo za cilj utvrditi povezanost sintaktičke kompleksnosti (rečenica sa jednom ili više klauza, tj. zavisnih rečenica) i starenja. Rezultat njihovog istraživanja upućuje na statistički značajno manju sintaktičku kompleksnost rečenica u starosnoj grupi od 60 do 92 godine, upoređeno sa grupom od 18 do 28 godina.</w:t>
      </w:r>
      <w:r w:rsidR="00B01C75" w:rsidRPr="00336C22">
        <w:rPr>
          <w:rFonts w:ascii="Times New Roman" w:hAnsi="Times New Roman" w:cs="Times New Roman"/>
          <w:sz w:val="24"/>
          <w:szCs w:val="24"/>
          <w:lang w:val="bs-Latn-BA"/>
        </w:rPr>
        <w:t xml:space="preserve"> </w:t>
      </w:r>
      <w:r w:rsidR="00DB6AB7" w:rsidRPr="00336C22">
        <w:rPr>
          <w:rFonts w:ascii="Times New Roman" w:hAnsi="Times New Roman" w:cs="Times New Roman"/>
          <w:sz w:val="24"/>
          <w:szCs w:val="24"/>
          <w:lang w:val="bs-Latn-BA"/>
        </w:rPr>
        <w:t xml:space="preserve">Ovaj rezultat pripisuje se smanjenom kapacitetu radne memorije kod osoba starije životne dobi. </w:t>
      </w:r>
      <w:r w:rsidR="00B01C75" w:rsidRPr="00336C22">
        <w:rPr>
          <w:rFonts w:ascii="Times New Roman" w:hAnsi="Times New Roman" w:cs="Times New Roman"/>
          <w:sz w:val="24"/>
          <w:szCs w:val="24"/>
          <w:lang w:val="bs-Latn-BA"/>
        </w:rPr>
        <w:t>U svom opsežnom istraživanju, koje je brojalo 3000 ispitanika, Pennebaker i Stone (2003) su utvrdili da je broj riječi sa više od šest slova bio veći u manuskriptima osoba starije dobi, te da su rečenice koje počinju sa ličnom zamjenicom u prvom licu jednine (''ja'') rjeđe u odnosu na mlađu populaciju.</w:t>
      </w:r>
    </w:p>
    <w:p w:rsidR="00B5487A" w:rsidRPr="00336C22" w:rsidRDefault="0032216D"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Za jezik starijih ljudi, karakterističn</w:t>
      </w:r>
      <w:r w:rsidR="00A30974" w:rsidRPr="00336C22">
        <w:rPr>
          <w:rFonts w:ascii="Times New Roman" w:hAnsi="Times New Roman" w:cs="Times New Roman"/>
          <w:sz w:val="24"/>
          <w:szCs w:val="24"/>
          <w:lang w:val="bs-Latn-BA"/>
        </w:rPr>
        <w:t>a je i česta upotreba</w:t>
      </w:r>
      <w:r w:rsidRPr="00336C22">
        <w:rPr>
          <w:rFonts w:ascii="Times New Roman" w:hAnsi="Times New Roman" w:cs="Times New Roman"/>
          <w:sz w:val="24"/>
          <w:szCs w:val="24"/>
          <w:lang w:val="bs-Latn-BA"/>
        </w:rPr>
        <w:t xml:space="preserve"> arhaizama. </w:t>
      </w:r>
      <w:r w:rsidR="00217326" w:rsidRPr="00336C22">
        <w:rPr>
          <w:rFonts w:ascii="Times New Roman" w:hAnsi="Times New Roman" w:cs="Times New Roman"/>
          <w:sz w:val="24"/>
          <w:szCs w:val="24"/>
          <w:lang w:val="bs-Latn-BA"/>
        </w:rPr>
        <w:t>Neki od p</w:t>
      </w:r>
      <w:r w:rsidRPr="00336C22">
        <w:rPr>
          <w:rFonts w:ascii="Times New Roman" w:hAnsi="Times New Roman" w:cs="Times New Roman"/>
          <w:sz w:val="24"/>
          <w:szCs w:val="24"/>
          <w:lang w:val="bs-Latn-BA"/>
        </w:rPr>
        <w:t>rimjer</w:t>
      </w:r>
      <w:r w:rsidR="00217326" w:rsidRPr="00336C22">
        <w:rPr>
          <w:rFonts w:ascii="Times New Roman" w:hAnsi="Times New Roman" w:cs="Times New Roman"/>
          <w:sz w:val="24"/>
          <w:szCs w:val="24"/>
          <w:lang w:val="bs-Latn-BA"/>
        </w:rPr>
        <w:t>a ove pojave</w:t>
      </w:r>
      <w:r w:rsidRPr="00336C22">
        <w:rPr>
          <w:rFonts w:ascii="Times New Roman" w:hAnsi="Times New Roman" w:cs="Times New Roman"/>
          <w:sz w:val="24"/>
          <w:szCs w:val="24"/>
          <w:lang w:val="bs-Latn-BA"/>
        </w:rPr>
        <w:t xml:space="preserve"> u Bosni i Hercegovini su: ''hasta'' (''bolestan''), ''devranisati se'' (''oporaviti se''</w:t>
      </w:r>
      <w:r w:rsidR="00AE1A07">
        <w:rPr>
          <w:rFonts w:ascii="Times New Roman" w:hAnsi="Times New Roman" w:cs="Times New Roman"/>
          <w:sz w:val="24"/>
          <w:szCs w:val="24"/>
          <w:lang w:val="bs-Latn-BA"/>
        </w:rPr>
        <w:t>, ''doći sebi'', ''povratiti se u život''</w:t>
      </w:r>
      <w:r w:rsidRPr="00336C22">
        <w:rPr>
          <w:rFonts w:ascii="Times New Roman" w:hAnsi="Times New Roman" w:cs="Times New Roman"/>
          <w:sz w:val="24"/>
          <w:szCs w:val="24"/>
          <w:lang w:val="bs-Latn-BA"/>
        </w:rPr>
        <w:t xml:space="preserve">), ''bezbeli'' (''svakako'') i </w:t>
      </w:r>
      <w:r w:rsidR="00044CE3" w:rsidRPr="00336C22">
        <w:rPr>
          <w:rFonts w:ascii="Times New Roman" w:hAnsi="Times New Roman" w:cs="Times New Roman"/>
          <w:sz w:val="24"/>
          <w:szCs w:val="24"/>
          <w:lang w:val="bs-Latn-BA"/>
        </w:rPr>
        <w:t>''</w:t>
      </w:r>
      <w:r w:rsidR="00217326" w:rsidRPr="00336C22">
        <w:rPr>
          <w:rFonts w:ascii="Times New Roman" w:hAnsi="Times New Roman" w:cs="Times New Roman"/>
          <w:sz w:val="24"/>
          <w:szCs w:val="24"/>
          <w:lang w:val="bs-Latn-BA"/>
        </w:rPr>
        <w:t>jordamiti'' (''uobraziti</w:t>
      </w:r>
      <w:r w:rsidR="00044CE3" w:rsidRPr="00336C22">
        <w:rPr>
          <w:rFonts w:ascii="Times New Roman" w:hAnsi="Times New Roman" w:cs="Times New Roman"/>
          <w:sz w:val="24"/>
          <w:szCs w:val="24"/>
          <w:lang w:val="bs-Latn-BA"/>
        </w:rPr>
        <w:t xml:space="preserve"> se</w:t>
      </w:r>
      <w:r w:rsidR="00217326" w:rsidRPr="00336C22">
        <w:rPr>
          <w:rFonts w:ascii="Times New Roman" w:hAnsi="Times New Roman" w:cs="Times New Roman"/>
          <w:sz w:val="24"/>
          <w:szCs w:val="24"/>
          <w:lang w:val="bs-Latn-BA"/>
        </w:rPr>
        <w:t>'', odnosno ''uzoholiti</w:t>
      </w:r>
      <w:r w:rsidR="00044CE3" w:rsidRPr="00336C22">
        <w:rPr>
          <w:rFonts w:ascii="Times New Roman" w:hAnsi="Times New Roman" w:cs="Times New Roman"/>
          <w:sz w:val="24"/>
          <w:szCs w:val="24"/>
          <w:lang w:val="bs-Latn-BA"/>
        </w:rPr>
        <w:t xml:space="preserve"> se</w:t>
      </w:r>
      <w:r w:rsidR="00217326" w:rsidRPr="00336C22">
        <w:rPr>
          <w:rFonts w:ascii="Times New Roman" w:hAnsi="Times New Roman" w:cs="Times New Roman"/>
          <w:sz w:val="24"/>
          <w:szCs w:val="24"/>
          <w:lang w:val="bs-Latn-BA"/>
        </w:rPr>
        <w:t xml:space="preserve">''). </w:t>
      </w:r>
      <w:r w:rsidR="004D7A1E" w:rsidRPr="00336C22">
        <w:rPr>
          <w:rFonts w:ascii="Times New Roman" w:hAnsi="Times New Roman" w:cs="Times New Roman"/>
          <w:sz w:val="24"/>
          <w:szCs w:val="24"/>
          <w:lang w:val="bs-Latn-BA"/>
        </w:rPr>
        <w:t xml:space="preserve">Takođe, stariji ljudi su često skloni pričati o prošlosti, koristeći sljedeća glagolska vremena: pluskvamperfekt (npr. ''Sin mi </w:t>
      </w:r>
      <w:r w:rsidR="004D7A1E" w:rsidRPr="00336C22">
        <w:rPr>
          <w:rFonts w:ascii="Times New Roman" w:hAnsi="Times New Roman" w:cs="Times New Roman"/>
          <w:i/>
          <w:sz w:val="24"/>
          <w:szCs w:val="24"/>
          <w:lang w:val="bs-Latn-BA"/>
        </w:rPr>
        <w:t>bijaše čitao</w:t>
      </w:r>
      <w:r w:rsidR="00266137" w:rsidRPr="00336C22">
        <w:rPr>
          <w:rFonts w:ascii="Times New Roman" w:hAnsi="Times New Roman" w:cs="Times New Roman"/>
          <w:sz w:val="24"/>
          <w:szCs w:val="24"/>
          <w:lang w:val="bs-Latn-BA"/>
        </w:rPr>
        <w:t xml:space="preserve"> novine.</w:t>
      </w:r>
      <w:r w:rsidR="004D7A1E" w:rsidRPr="00336C22">
        <w:rPr>
          <w:rFonts w:ascii="Times New Roman" w:hAnsi="Times New Roman" w:cs="Times New Roman"/>
          <w:sz w:val="24"/>
          <w:szCs w:val="24"/>
          <w:lang w:val="bs-Latn-BA"/>
        </w:rPr>
        <w:t xml:space="preserve">'', </w:t>
      </w:r>
      <w:r w:rsidR="00266137" w:rsidRPr="00336C22">
        <w:rPr>
          <w:rFonts w:ascii="Times New Roman" w:hAnsi="Times New Roman" w:cs="Times New Roman"/>
          <w:sz w:val="24"/>
          <w:szCs w:val="24"/>
          <w:lang w:val="bs-Latn-BA"/>
        </w:rPr>
        <w:t>''</w:t>
      </w:r>
      <w:r w:rsidR="00266137" w:rsidRPr="00336C22">
        <w:rPr>
          <w:rFonts w:ascii="Times New Roman" w:hAnsi="Times New Roman" w:cs="Times New Roman"/>
          <w:i/>
          <w:sz w:val="24"/>
          <w:szCs w:val="24"/>
          <w:lang w:val="bs-Latn-BA"/>
        </w:rPr>
        <w:t xml:space="preserve">Bijasmo htjeli </w:t>
      </w:r>
      <w:r w:rsidR="00266137" w:rsidRPr="00336C22">
        <w:rPr>
          <w:rFonts w:ascii="Times New Roman" w:hAnsi="Times New Roman" w:cs="Times New Roman"/>
          <w:sz w:val="24"/>
          <w:szCs w:val="24"/>
          <w:lang w:val="bs-Latn-BA"/>
        </w:rPr>
        <w:t>da spavamo.''</w:t>
      </w:r>
      <w:r w:rsidR="004D7A1E" w:rsidRPr="00336C22">
        <w:rPr>
          <w:rFonts w:ascii="Times New Roman" w:hAnsi="Times New Roman" w:cs="Times New Roman"/>
          <w:sz w:val="24"/>
          <w:szCs w:val="24"/>
          <w:lang w:val="bs-Latn-BA"/>
        </w:rPr>
        <w:t xml:space="preserve"> ), imperfekt (''Ona </w:t>
      </w:r>
      <w:r w:rsidR="004D7A1E" w:rsidRPr="00336C22">
        <w:rPr>
          <w:rFonts w:ascii="Times New Roman" w:hAnsi="Times New Roman" w:cs="Times New Roman"/>
          <w:i/>
          <w:sz w:val="24"/>
          <w:szCs w:val="24"/>
          <w:lang w:val="bs-Latn-BA"/>
        </w:rPr>
        <w:t>bijaše</w:t>
      </w:r>
      <w:r w:rsidR="004D7A1E" w:rsidRPr="00336C22">
        <w:rPr>
          <w:rFonts w:ascii="Times New Roman" w:hAnsi="Times New Roman" w:cs="Times New Roman"/>
          <w:sz w:val="24"/>
          <w:szCs w:val="24"/>
          <w:lang w:val="bs-Latn-BA"/>
        </w:rPr>
        <w:t xml:space="preserve"> lijepa cura'', ''</w:t>
      </w:r>
      <w:r w:rsidR="00266137" w:rsidRPr="00336C22">
        <w:rPr>
          <w:rFonts w:ascii="Times New Roman" w:hAnsi="Times New Roman" w:cs="Times New Roman"/>
          <w:i/>
          <w:sz w:val="24"/>
          <w:szCs w:val="24"/>
          <w:lang w:val="bs-Latn-BA"/>
        </w:rPr>
        <w:t>Čujah</w:t>
      </w:r>
      <w:r w:rsidR="00266137" w:rsidRPr="00336C22">
        <w:rPr>
          <w:rFonts w:ascii="Times New Roman" w:hAnsi="Times New Roman" w:cs="Times New Roman"/>
          <w:sz w:val="24"/>
          <w:szCs w:val="24"/>
          <w:lang w:val="bs-Latn-BA"/>
        </w:rPr>
        <w:t xml:space="preserve"> da si završio školu.'')</w:t>
      </w:r>
      <w:r w:rsidR="004D7A1E" w:rsidRPr="00336C22">
        <w:rPr>
          <w:rFonts w:ascii="Times New Roman" w:hAnsi="Times New Roman" w:cs="Times New Roman"/>
          <w:sz w:val="24"/>
          <w:szCs w:val="24"/>
          <w:lang w:val="bs-Latn-BA"/>
        </w:rPr>
        <w:t xml:space="preserve"> i aorist (''Šta ono </w:t>
      </w:r>
      <w:r w:rsidR="004D7A1E" w:rsidRPr="00336C22">
        <w:rPr>
          <w:rFonts w:ascii="Times New Roman" w:hAnsi="Times New Roman" w:cs="Times New Roman"/>
          <w:i/>
          <w:sz w:val="24"/>
          <w:szCs w:val="24"/>
          <w:lang w:val="bs-Latn-BA"/>
        </w:rPr>
        <w:t>htjedoh</w:t>
      </w:r>
      <w:r w:rsidR="004D7A1E" w:rsidRPr="00336C22">
        <w:rPr>
          <w:rFonts w:ascii="Times New Roman" w:hAnsi="Times New Roman" w:cs="Times New Roman"/>
          <w:sz w:val="24"/>
          <w:szCs w:val="24"/>
          <w:lang w:val="bs-Latn-BA"/>
        </w:rPr>
        <w:t xml:space="preserve"> reći?'', ''Šta </w:t>
      </w:r>
      <w:r w:rsidR="004D7A1E" w:rsidRPr="00336C22">
        <w:rPr>
          <w:rFonts w:ascii="Times New Roman" w:hAnsi="Times New Roman" w:cs="Times New Roman"/>
          <w:i/>
          <w:sz w:val="24"/>
          <w:szCs w:val="24"/>
          <w:lang w:val="bs-Latn-BA"/>
        </w:rPr>
        <w:t>učiniste</w:t>
      </w:r>
      <w:r w:rsidR="004D7A1E" w:rsidRPr="00336C22">
        <w:rPr>
          <w:rFonts w:ascii="Times New Roman" w:hAnsi="Times New Roman" w:cs="Times New Roman"/>
          <w:sz w:val="24"/>
          <w:szCs w:val="24"/>
          <w:lang w:val="bs-Latn-BA"/>
        </w:rPr>
        <w:t xml:space="preserve"> od kuće?'').</w:t>
      </w:r>
      <w:r w:rsidR="00266137" w:rsidRPr="00336C22">
        <w:rPr>
          <w:rFonts w:ascii="Times New Roman" w:hAnsi="Times New Roman" w:cs="Times New Roman"/>
          <w:sz w:val="24"/>
          <w:szCs w:val="24"/>
          <w:lang w:val="bs-Latn-BA"/>
        </w:rPr>
        <w:t xml:space="preserve"> Danas se ova glagolska vremena smatraju arhaičnim</w:t>
      </w:r>
      <w:r w:rsidR="00460276" w:rsidRPr="00336C22">
        <w:rPr>
          <w:rFonts w:ascii="Times New Roman" w:hAnsi="Times New Roman" w:cs="Times New Roman"/>
          <w:sz w:val="24"/>
          <w:szCs w:val="24"/>
          <w:lang w:val="bs-Latn-BA"/>
        </w:rPr>
        <w:t xml:space="preserve"> (doduše</w:t>
      </w:r>
      <w:r w:rsidR="00044CE3" w:rsidRPr="00336C22">
        <w:rPr>
          <w:rFonts w:ascii="Times New Roman" w:hAnsi="Times New Roman" w:cs="Times New Roman"/>
          <w:sz w:val="24"/>
          <w:szCs w:val="24"/>
          <w:lang w:val="bs-Latn-BA"/>
        </w:rPr>
        <w:t>, očuvali su se u Crnoj Gori, te na području srpskog dijela Sandžaka</w:t>
      </w:r>
      <w:r w:rsidR="00460276" w:rsidRPr="00336C22">
        <w:rPr>
          <w:rFonts w:ascii="Times New Roman" w:hAnsi="Times New Roman" w:cs="Times New Roman"/>
          <w:sz w:val="24"/>
          <w:szCs w:val="24"/>
          <w:lang w:val="bs-Latn-BA"/>
        </w:rPr>
        <w:t>)</w:t>
      </w:r>
      <w:r w:rsidR="00266137" w:rsidRPr="00336C22">
        <w:rPr>
          <w:rFonts w:ascii="Times New Roman" w:hAnsi="Times New Roman" w:cs="Times New Roman"/>
          <w:sz w:val="24"/>
          <w:szCs w:val="24"/>
          <w:lang w:val="bs-Latn-BA"/>
        </w:rPr>
        <w:t xml:space="preserve">, pa ne čudi zapažanje da ga mlađe generacije zamjenjuju perfektom (''Ona </w:t>
      </w:r>
      <w:r w:rsidR="00266137" w:rsidRPr="00336C22">
        <w:rPr>
          <w:rFonts w:ascii="Times New Roman" w:hAnsi="Times New Roman" w:cs="Times New Roman"/>
          <w:i/>
          <w:sz w:val="24"/>
          <w:szCs w:val="24"/>
          <w:lang w:val="bs-Latn-BA"/>
        </w:rPr>
        <w:t>je bila</w:t>
      </w:r>
      <w:r w:rsidR="00266137" w:rsidRPr="00336C22">
        <w:rPr>
          <w:rFonts w:ascii="Times New Roman" w:hAnsi="Times New Roman" w:cs="Times New Roman"/>
          <w:sz w:val="24"/>
          <w:szCs w:val="24"/>
          <w:lang w:val="bs-Latn-BA"/>
        </w:rPr>
        <w:t xml:space="preserve"> lijepa cura'', ''Šta </w:t>
      </w:r>
      <w:r w:rsidR="00266137" w:rsidRPr="00336C22">
        <w:rPr>
          <w:rFonts w:ascii="Times New Roman" w:hAnsi="Times New Roman" w:cs="Times New Roman"/>
          <w:i/>
          <w:sz w:val="24"/>
          <w:szCs w:val="24"/>
          <w:lang w:val="bs-Latn-BA"/>
        </w:rPr>
        <w:t>sam</w:t>
      </w:r>
      <w:r w:rsidR="00266137" w:rsidRPr="00336C22">
        <w:rPr>
          <w:rFonts w:ascii="Times New Roman" w:hAnsi="Times New Roman" w:cs="Times New Roman"/>
          <w:sz w:val="24"/>
          <w:szCs w:val="24"/>
          <w:lang w:val="bs-Latn-BA"/>
        </w:rPr>
        <w:t xml:space="preserve"> ono </w:t>
      </w:r>
      <w:r w:rsidR="00266137" w:rsidRPr="00336C22">
        <w:rPr>
          <w:rFonts w:ascii="Times New Roman" w:hAnsi="Times New Roman" w:cs="Times New Roman"/>
          <w:i/>
          <w:sz w:val="24"/>
          <w:szCs w:val="24"/>
          <w:lang w:val="bs-Latn-BA"/>
        </w:rPr>
        <w:t xml:space="preserve">htio </w:t>
      </w:r>
      <w:r w:rsidR="00266137" w:rsidRPr="00336C22">
        <w:rPr>
          <w:rFonts w:ascii="Times New Roman" w:hAnsi="Times New Roman" w:cs="Times New Roman"/>
          <w:sz w:val="24"/>
          <w:szCs w:val="24"/>
          <w:lang w:val="bs-Latn-BA"/>
        </w:rPr>
        <w:t>reći?'').</w:t>
      </w:r>
    </w:p>
    <w:p w:rsidR="00A30974" w:rsidRPr="00336C22" w:rsidRDefault="00A30974"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Kada je riječ o socijalnoj klasi, istraživanje koje je proveo Hawkins (1977) </w:t>
      </w:r>
      <w:r w:rsidR="00CA4EB1" w:rsidRPr="00336C22">
        <w:rPr>
          <w:rFonts w:ascii="Times New Roman" w:hAnsi="Times New Roman" w:cs="Times New Roman"/>
          <w:sz w:val="24"/>
          <w:szCs w:val="24"/>
          <w:lang w:val="bs-Latn-BA"/>
        </w:rPr>
        <w:t xml:space="preserve">na uzorku djece, </w:t>
      </w:r>
      <w:r w:rsidRPr="00336C22">
        <w:rPr>
          <w:rFonts w:ascii="Times New Roman" w:hAnsi="Times New Roman" w:cs="Times New Roman"/>
          <w:sz w:val="24"/>
          <w:szCs w:val="24"/>
          <w:lang w:val="bs-Latn-BA"/>
        </w:rPr>
        <w:t xml:space="preserve">upućuje na češće korištenje ličnih zamjenica </w:t>
      </w:r>
      <w:r w:rsidR="00237D15" w:rsidRPr="00336C22">
        <w:rPr>
          <w:rFonts w:ascii="Times New Roman" w:hAnsi="Times New Roman" w:cs="Times New Roman"/>
          <w:sz w:val="24"/>
          <w:szCs w:val="24"/>
          <w:lang w:val="bs-Latn-BA"/>
        </w:rPr>
        <w:t xml:space="preserve">i prisvojnih pridjeva </w:t>
      </w:r>
      <w:r w:rsidRPr="00336C22">
        <w:rPr>
          <w:rFonts w:ascii="Times New Roman" w:hAnsi="Times New Roman" w:cs="Times New Roman"/>
          <w:sz w:val="24"/>
          <w:szCs w:val="24"/>
          <w:lang w:val="bs-Latn-BA"/>
        </w:rPr>
        <w:t>unutar radn</w:t>
      </w:r>
      <w:r w:rsidR="00B5323F" w:rsidRPr="00336C22">
        <w:rPr>
          <w:rFonts w:ascii="Times New Roman" w:hAnsi="Times New Roman" w:cs="Times New Roman"/>
          <w:sz w:val="24"/>
          <w:szCs w:val="24"/>
          <w:lang w:val="bs-Latn-BA"/>
        </w:rPr>
        <w:t>ičke</w:t>
      </w:r>
      <w:r w:rsidRPr="00336C22">
        <w:rPr>
          <w:rFonts w:ascii="Times New Roman" w:hAnsi="Times New Roman" w:cs="Times New Roman"/>
          <w:sz w:val="24"/>
          <w:szCs w:val="24"/>
          <w:lang w:val="bs-Latn-BA"/>
        </w:rPr>
        <w:t>, u odnosu na srednju društvenu klasu.</w:t>
      </w:r>
      <w:r w:rsidR="00B5323F" w:rsidRPr="00336C22">
        <w:rPr>
          <w:rFonts w:ascii="Times New Roman" w:hAnsi="Times New Roman" w:cs="Times New Roman"/>
          <w:sz w:val="24"/>
          <w:szCs w:val="24"/>
          <w:lang w:val="bs-Latn-BA"/>
        </w:rPr>
        <w:t xml:space="preserve"> </w:t>
      </w:r>
      <w:r w:rsidR="00044CE3" w:rsidRPr="00336C22">
        <w:rPr>
          <w:rFonts w:ascii="Times New Roman" w:hAnsi="Times New Roman" w:cs="Times New Roman"/>
          <w:sz w:val="24"/>
          <w:szCs w:val="24"/>
          <w:lang w:val="bs-Latn-BA"/>
        </w:rPr>
        <w:t>Nasuprot njima</w:t>
      </w:r>
      <w:r w:rsidR="00B5323F" w:rsidRPr="00336C22">
        <w:rPr>
          <w:rFonts w:ascii="Times New Roman" w:hAnsi="Times New Roman" w:cs="Times New Roman"/>
          <w:sz w:val="24"/>
          <w:szCs w:val="24"/>
          <w:lang w:val="bs-Latn-BA"/>
        </w:rPr>
        <w:t xml:space="preserve">, pripadnici srednje društvene klase </w:t>
      </w:r>
      <w:r w:rsidR="00044CE3" w:rsidRPr="00336C22">
        <w:rPr>
          <w:rFonts w:ascii="Times New Roman" w:hAnsi="Times New Roman" w:cs="Times New Roman"/>
          <w:sz w:val="24"/>
          <w:szCs w:val="24"/>
          <w:lang w:val="bs-Latn-BA"/>
        </w:rPr>
        <w:t xml:space="preserve">češće </w:t>
      </w:r>
      <w:r w:rsidR="00B5323F" w:rsidRPr="00336C22">
        <w:rPr>
          <w:rFonts w:ascii="Times New Roman" w:hAnsi="Times New Roman" w:cs="Times New Roman"/>
          <w:sz w:val="24"/>
          <w:szCs w:val="24"/>
          <w:lang w:val="bs-Latn-BA"/>
        </w:rPr>
        <w:t xml:space="preserve">upotrebljavaju </w:t>
      </w:r>
      <w:r w:rsidR="00044CE3" w:rsidRPr="00336C22">
        <w:rPr>
          <w:rFonts w:ascii="Times New Roman" w:hAnsi="Times New Roman" w:cs="Times New Roman"/>
          <w:sz w:val="24"/>
          <w:szCs w:val="24"/>
          <w:lang w:val="bs-Latn-BA"/>
        </w:rPr>
        <w:t>pridjeve</w:t>
      </w:r>
      <w:r w:rsidR="00B5323F" w:rsidRPr="00336C22">
        <w:rPr>
          <w:rFonts w:ascii="Times New Roman" w:hAnsi="Times New Roman" w:cs="Times New Roman"/>
          <w:sz w:val="24"/>
          <w:szCs w:val="24"/>
          <w:lang w:val="bs-Latn-BA"/>
        </w:rPr>
        <w:t xml:space="preserve"> koji se odnose na kvalifikaciju/određenje imenica (npr. ''</w:t>
      </w:r>
      <w:r w:rsidR="00B5323F" w:rsidRPr="00336C22">
        <w:rPr>
          <w:rFonts w:ascii="Times New Roman" w:hAnsi="Times New Roman" w:cs="Times New Roman"/>
          <w:i/>
          <w:sz w:val="24"/>
          <w:szCs w:val="24"/>
          <w:lang w:val="bs-Latn-BA"/>
        </w:rPr>
        <w:t>istopljeni</w:t>
      </w:r>
      <w:r w:rsidR="00B5323F" w:rsidRPr="00336C22">
        <w:rPr>
          <w:rFonts w:ascii="Times New Roman" w:hAnsi="Times New Roman" w:cs="Times New Roman"/>
          <w:sz w:val="24"/>
          <w:szCs w:val="24"/>
          <w:lang w:val="bs-Latn-BA"/>
        </w:rPr>
        <w:t xml:space="preserve"> sir'', ''</w:t>
      </w:r>
      <w:r w:rsidR="00B5323F" w:rsidRPr="00336C22">
        <w:rPr>
          <w:rFonts w:ascii="Times New Roman" w:hAnsi="Times New Roman" w:cs="Times New Roman"/>
          <w:i/>
          <w:sz w:val="24"/>
          <w:szCs w:val="24"/>
          <w:lang w:val="bs-Latn-BA"/>
        </w:rPr>
        <w:t>stari</w:t>
      </w:r>
      <w:r w:rsidR="00B5323F" w:rsidRPr="00336C22">
        <w:rPr>
          <w:rFonts w:ascii="Times New Roman" w:hAnsi="Times New Roman" w:cs="Times New Roman"/>
          <w:sz w:val="24"/>
          <w:szCs w:val="24"/>
          <w:lang w:val="bs-Latn-BA"/>
        </w:rPr>
        <w:t xml:space="preserve"> namještaj'' i njihovu kvantifikaciju (npr. ''</w:t>
      </w:r>
      <w:r w:rsidR="00B5323F" w:rsidRPr="00336C22">
        <w:rPr>
          <w:rFonts w:ascii="Times New Roman" w:hAnsi="Times New Roman" w:cs="Times New Roman"/>
          <w:i/>
          <w:sz w:val="24"/>
          <w:szCs w:val="24"/>
          <w:lang w:val="bs-Latn-BA"/>
        </w:rPr>
        <w:t>treća</w:t>
      </w:r>
      <w:r w:rsidR="00B5323F" w:rsidRPr="00336C22">
        <w:rPr>
          <w:rFonts w:ascii="Times New Roman" w:hAnsi="Times New Roman" w:cs="Times New Roman"/>
          <w:sz w:val="24"/>
          <w:szCs w:val="24"/>
          <w:lang w:val="bs-Latn-BA"/>
        </w:rPr>
        <w:t xml:space="preserve"> knjiga'', ''</w:t>
      </w:r>
      <w:r w:rsidR="00B5323F" w:rsidRPr="00336C22">
        <w:rPr>
          <w:rFonts w:ascii="Times New Roman" w:hAnsi="Times New Roman" w:cs="Times New Roman"/>
          <w:i/>
          <w:sz w:val="24"/>
          <w:szCs w:val="24"/>
          <w:lang w:val="bs-Latn-BA"/>
        </w:rPr>
        <w:t>nekoliko</w:t>
      </w:r>
      <w:r w:rsidR="00B5323F" w:rsidRPr="00336C22">
        <w:rPr>
          <w:rFonts w:ascii="Times New Roman" w:hAnsi="Times New Roman" w:cs="Times New Roman"/>
          <w:sz w:val="24"/>
          <w:szCs w:val="24"/>
          <w:lang w:val="bs-Latn-BA"/>
        </w:rPr>
        <w:t xml:space="preserve"> jabuka'')</w:t>
      </w:r>
      <w:r w:rsidR="00044CE3" w:rsidRPr="00336C22">
        <w:rPr>
          <w:rFonts w:ascii="Times New Roman" w:hAnsi="Times New Roman" w:cs="Times New Roman"/>
          <w:sz w:val="24"/>
          <w:szCs w:val="24"/>
          <w:lang w:val="bs-Latn-BA"/>
        </w:rPr>
        <w:t>.</w:t>
      </w:r>
      <w:r w:rsidR="00CA4EB1" w:rsidRPr="00336C22">
        <w:rPr>
          <w:rFonts w:ascii="Times New Roman" w:hAnsi="Times New Roman" w:cs="Times New Roman"/>
          <w:sz w:val="24"/>
          <w:szCs w:val="24"/>
          <w:lang w:val="bs-Latn-BA"/>
        </w:rPr>
        <w:t xml:space="preserve"> Poole (1976) je u studiji u kojoj su učestvovali brucoši jednog australijskog univerziteta dobio sljedeće rezultate: studenti iz srednje klase su više elaborirali ideje u svojim manuskriptima, u vidu rečenica kompleksnije strukure, u odnosu na studente iz radničke klase. </w:t>
      </w:r>
      <w:r w:rsidR="003A2082" w:rsidRPr="00336C22">
        <w:rPr>
          <w:rFonts w:ascii="Times New Roman" w:hAnsi="Times New Roman" w:cs="Times New Roman"/>
          <w:sz w:val="24"/>
          <w:szCs w:val="24"/>
          <w:lang w:val="bs-Latn-BA"/>
        </w:rPr>
        <w:t xml:space="preserve">Isto tako, studenti iz srednje klase više su koristili priloge i pridjeve </w:t>
      </w:r>
      <w:r w:rsidR="00857C81" w:rsidRPr="00336C22">
        <w:rPr>
          <w:rFonts w:ascii="Times New Roman" w:hAnsi="Times New Roman" w:cs="Times New Roman"/>
          <w:sz w:val="24"/>
          <w:szCs w:val="24"/>
          <w:lang w:val="bs-Latn-BA"/>
        </w:rPr>
        <w:t>čija je uloga da</w:t>
      </w:r>
      <w:r w:rsidR="003A2082" w:rsidRPr="00336C22">
        <w:rPr>
          <w:rFonts w:ascii="Times New Roman" w:hAnsi="Times New Roman" w:cs="Times New Roman"/>
          <w:sz w:val="24"/>
          <w:szCs w:val="24"/>
          <w:lang w:val="bs-Latn-BA"/>
        </w:rPr>
        <w:t xml:space="preserve"> modifikuju sadržaj ostalog dijela rečenice. </w:t>
      </w:r>
      <w:r w:rsidR="000871E7" w:rsidRPr="00336C22">
        <w:rPr>
          <w:rFonts w:ascii="Times New Roman" w:hAnsi="Times New Roman" w:cs="Times New Roman"/>
          <w:sz w:val="24"/>
          <w:szCs w:val="24"/>
          <w:lang w:val="bs-Latn-BA"/>
        </w:rPr>
        <w:t>Drugim riječima, većina osoba koje pripadaju nižoj klasi koriste restriktivni, a oni iz više klase elaborirani k</w:t>
      </w:r>
      <w:r w:rsidR="00044CE3" w:rsidRPr="00336C22">
        <w:rPr>
          <w:rFonts w:ascii="Times New Roman" w:hAnsi="Times New Roman" w:cs="Times New Roman"/>
          <w:sz w:val="24"/>
          <w:szCs w:val="24"/>
          <w:lang w:val="bs-Latn-BA"/>
        </w:rPr>
        <w:t>ô</w:t>
      </w:r>
      <w:r w:rsidR="000871E7" w:rsidRPr="00336C22">
        <w:rPr>
          <w:rFonts w:ascii="Times New Roman" w:hAnsi="Times New Roman" w:cs="Times New Roman"/>
          <w:sz w:val="24"/>
          <w:szCs w:val="24"/>
          <w:lang w:val="bs-Latn-BA"/>
        </w:rPr>
        <w:t xml:space="preserve">d. </w:t>
      </w:r>
      <w:r w:rsidR="007B0070" w:rsidRPr="00336C22">
        <w:rPr>
          <w:rFonts w:ascii="Times New Roman" w:hAnsi="Times New Roman" w:cs="Times New Roman"/>
          <w:sz w:val="24"/>
          <w:szCs w:val="24"/>
          <w:lang w:val="bs-Latn-BA"/>
        </w:rPr>
        <w:t>Berman (2008) je dobio da obrazovanije osobe često u svojim rečenicama koriste pasivne konstrukcije.</w:t>
      </w:r>
    </w:p>
    <w:p w:rsidR="00914513" w:rsidRPr="00336C22" w:rsidRDefault="00914513" w:rsidP="00336C22">
      <w:pPr>
        <w:spacing w:after="0"/>
        <w:ind w:firstLine="709"/>
        <w:jc w:val="both"/>
        <w:rPr>
          <w:rFonts w:ascii="Times New Roman" w:hAnsi="Times New Roman" w:cs="Times New Roman"/>
          <w:sz w:val="24"/>
          <w:szCs w:val="24"/>
          <w:lang w:val="bs-Latn-BA"/>
        </w:rPr>
      </w:pPr>
    </w:p>
    <w:p w:rsidR="00582DE7" w:rsidRPr="00336C22" w:rsidRDefault="00626643" w:rsidP="00626643">
      <w:pPr>
        <w:spacing w:after="0"/>
        <w:ind w:firstLine="709"/>
        <w:jc w:val="center"/>
        <w:rPr>
          <w:rFonts w:ascii="Times New Roman" w:hAnsi="Times New Roman" w:cs="Times New Roman"/>
          <w:b/>
          <w:sz w:val="24"/>
          <w:szCs w:val="24"/>
          <w:lang w:val="bs-Latn-BA"/>
        </w:rPr>
      </w:pPr>
      <w:r w:rsidRPr="00336C22">
        <w:rPr>
          <w:rFonts w:ascii="Times New Roman" w:hAnsi="Times New Roman" w:cs="Times New Roman"/>
          <w:b/>
          <w:sz w:val="24"/>
          <w:szCs w:val="24"/>
          <w:lang w:val="bs-Latn-BA"/>
        </w:rPr>
        <w:t>ZAKLJUČIVANJE O RUKOSTI AUTORA</w:t>
      </w:r>
    </w:p>
    <w:p w:rsidR="00914513" w:rsidRPr="00336C22" w:rsidRDefault="00914513" w:rsidP="00336C22">
      <w:pPr>
        <w:spacing w:after="0"/>
        <w:ind w:firstLine="709"/>
        <w:jc w:val="both"/>
        <w:rPr>
          <w:rFonts w:ascii="Times New Roman" w:hAnsi="Times New Roman" w:cs="Times New Roman"/>
          <w:b/>
          <w:sz w:val="24"/>
          <w:szCs w:val="24"/>
          <w:lang w:val="bs-Latn-BA"/>
        </w:rPr>
      </w:pPr>
    </w:p>
    <w:p w:rsidR="001F4F0E" w:rsidRPr="00336C22" w:rsidRDefault="001F4F0E"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Rukost (eng. </w:t>
      </w:r>
      <w:r w:rsidRPr="00336C22">
        <w:rPr>
          <w:rFonts w:ascii="Times New Roman" w:hAnsi="Times New Roman" w:cs="Times New Roman"/>
          <w:i/>
          <w:sz w:val="24"/>
          <w:szCs w:val="24"/>
          <w:lang w:val="bs-Latn-BA"/>
        </w:rPr>
        <w:t>handedness</w:t>
      </w:r>
      <w:r w:rsidRPr="00336C22">
        <w:rPr>
          <w:rFonts w:ascii="Times New Roman" w:hAnsi="Times New Roman" w:cs="Times New Roman"/>
          <w:sz w:val="24"/>
          <w:szCs w:val="24"/>
          <w:lang w:val="bs-Latn-BA"/>
        </w:rPr>
        <w:t xml:space="preserve">) se određuje kao dominantnost, odnosno preferencija korištenja lijeve ili desne ruke. </w:t>
      </w:r>
      <w:r w:rsidR="00AB1EFE" w:rsidRPr="00336C22">
        <w:rPr>
          <w:rFonts w:ascii="Times New Roman" w:hAnsi="Times New Roman" w:cs="Times New Roman"/>
          <w:sz w:val="24"/>
          <w:szCs w:val="24"/>
          <w:lang w:val="bs-Latn-BA"/>
        </w:rPr>
        <w:t xml:space="preserve"> Rukost, inače, spada u motornu lateralnost. </w:t>
      </w:r>
      <w:r w:rsidRPr="00336C22">
        <w:rPr>
          <w:rFonts w:ascii="Times New Roman" w:hAnsi="Times New Roman" w:cs="Times New Roman"/>
          <w:sz w:val="24"/>
          <w:szCs w:val="24"/>
          <w:lang w:val="bs-Latn-BA"/>
        </w:rPr>
        <w:t xml:space="preserve">Kod osoba koje uspješno i precizno koriste obje ruke (za pisanje, bacanje predmeta, zakucavanje nečega...) riječ je o </w:t>
      </w:r>
      <w:r w:rsidRPr="00336C22">
        <w:rPr>
          <w:rFonts w:ascii="Times New Roman" w:hAnsi="Times New Roman" w:cs="Times New Roman"/>
          <w:i/>
          <w:sz w:val="24"/>
          <w:szCs w:val="24"/>
          <w:lang w:val="bs-Latn-BA"/>
        </w:rPr>
        <w:t xml:space="preserve">ambidekstriji. </w:t>
      </w:r>
      <w:r w:rsidRPr="00336C22">
        <w:rPr>
          <w:rFonts w:ascii="Times New Roman" w:hAnsi="Times New Roman" w:cs="Times New Roman"/>
          <w:sz w:val="24"/>
          <w:szCs w:val="24"/>
          <w:lang w:val="bs-Latn-BA"/>
        </w:rPr>
        <w:t xml:space="preserve">Prema istraživanju Perellea i Ehrmana (1994), provedenom u 17 država na 12000 ispitanika, </w:t>
      </w:r>
      <w:r w:rsidR="00B815D5" w:rsidRPr="00336C22">
        <w:rPr>
          <w:rFonts w:ascii="Times New Roman" w:hAnsi="Times New Roman" w:cs="Times New Roman"/>
          <w:sz w:val="24"/>
          <w:szCs w:val="24"/>
          <w:lang w:val="bs-Latn-BA"/>
        </w:rPr>
        <w:t xml:space="preserve">prisutno je </w:t>
      </w:r>
      <w:r w:rsidR="00077CAA">
        <w:rPr>
          <w:rFonts w:ascii="Times New Roman" w:hAnsi="Times New Roman" w:cs="Times New Roman"/>
          <w:sz w:val="24"/>
          <w:szCs w:val="24"/>
          <w:lang w:val="bs-Latn-BA"/>
        </w:rPr>
        <w:t>o</w:t>
      </w:r>
      <w:r w:rsidR="00044CE3" w:rsidRPr="00336C22">
        <w:rPr>
          <w:rFonts w:ascii="Times New Roman" w:hAnsi="Times New Roman" w:cs="Times New Roman"/>
          <w:sz w:val="24"/>
          <w:szCs w:val="24"/>
          <w:lang w:val="bs-Latn-BA"/>
        </w:rPr>
        <w:t xml:space="preserve">d </w:t>
      </w:r>
      <w:r w:rsidR="00077CAA">
        <w:rPr>
          <w:rFonts w:ascii="Times New Roman" w:hAnsi="Times New Roman" w:cs="Times New Roman"/>
          <w:sz w:val="24"/>
          <w:szCs w:val="24"/>
          <w:lang w:val="bs-Latn-BA"/>
        </w:rPr>
        <w:t>2.5% do 12.</w:t>
      </w:r>
      <w:r w:rsidRPr="00336C22">
        <w:rPr>
          <w:rFonts w:ascii="Times New Roman" w:hAnsi="Times New Roman" w:cs="Times New Roman"/>
          <w:sz w:val="24"/>
          <w:szCs w:val="24"/>
          <w:lang w:val="bs-Latn-BA"/>
        </w:rPr>
        <w:t xml:space="preserve">8% </w:t>
      </w:r>
      <w:r w:rsidR="00B815D5" w:rsidRPr="00336C22">
        <w:rPr>
          <w:rFonts w:ascii="Times New Roman" w:hAnsi="Times New Roman" w:cs="Times New Roman"/>
          <w:sz w:val="24"/>
          <w:szCs w:val="24"/>
          <w:lang w:val="bs-Latn-BA"/>
        </w:rPr>
        <w:t>ljevaka</w:t>
      </w:r>
      <w:r w:rsidR="00030DF8" w:rsidRPr="00336C22">
        <w:rPr>
          <w:rFonts w:ascii="Times New Roman" w:hAnsi="Times New Roman" w:cs="Times New Roman"/>
          <w:sz w:val="24"/>
          <w:szCs w:val="24"/>
          <w:lang w:val="bs-Latn-BA"/>
        </w:rPr>
        <w:t xml:space="preserve"> (u zavisnosti od države)</w:t>
      </w:r>
      <w:r w:rsidR="00B815D5" w:rsidRPr="00336C22">
        <w:rPr>
          <w:rFonts w:ascii="Times New Roman" w:hAnsi="Times New Roman" w:cs="Times New Roman"/>
          <w:sz w:val="24"/>
          <w:szCs w:val="24"/>
          <w:lang w:val="bs-Latn-BA"/>
        </w:rPr>
        <w:t xml:space="preserve">. </w:t>
      </w:r>
      <w:r w:rsidR="00AB1EFE" w:rsidRPr="00336C22">
        <w:rPr>
          <w:rFonts w:ascii="Times New Roman" w:hAnsi="Times New Roman" w:cs="Times New Roman"/>
          <w:sz w:val="24"/>
          <w:szCs w:val="24"/>
          <w:lang w:val="bs-Latn-BA"/>
        </w:rPr>
        <w:t>Kako navodi Kosinac (2007), samo 5% ljudi su potpuni ljevaci, dok su se ostali među ljevacima naučili uspješno služiti objema rukama.</w:t>
      </w:r>
    </w:p>
    <w:p w:rsidR="00582DE7" w:rsidRPr="00336C22" w:rsidRDefault="00CB3BC5"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Saran je sa saradnicima (2013) utvrdio da je </w:t>
      </w:r>
      <w:r w:rsidR="002826CE" w:rsidRPr="00336C22">
        <w:rPr>
          <w:rFonts w:ascii="Times New Roman" w:hAnsi="Times New Roman" w:cs="Times New Roman"/>
          <w:sz w:val="24"/>
          <w:szCs w:val="24"/>
          <w:lang w:val="bs-Latn-BA"/>
        </w:rPr>
        <w:t xml:space="preserve">za </w:t>
      </w:r>
      <w:r w:rsidRPr="00336C22">
        <w:rPr>
          <w:rFonts w:ascii="Times New Roman" w:hAnsi="Times New Roman" w:cs="Times New Roman"/>
          <w:sz w:val="24"/>
          <w:szCs w:val="24"/>
          <w:lang w:val="bs-Latn-BA"/>
        </w:rPr>
        <w:t xml:space="preserve">ljevake karakterističniji nagib slova ulijevo, kao i potezi koji započinju s desne strane (npr. crtica u okviru velikog slova ''A'' počinje u desnom dijelu ovog slova i završava u lijevom). </w:t>
      </w:r>
      <w:r w:rsidR="003C55A8" w:rsidRPr="00336C22">
        <w:rPr>
          <w:rFonts w:ascii="Times New Roman" w:hAnsi="Times New Roman" w:cs="Times New Roman"/>
          <w:sz w:val="24"/>
          <w:szCs w:val="24"/>
          <w:lang w:val="bs-Latn-BA"/>
        </w:rPr>
        <w:t xml:space="preserve">Ovi autori su utvrdili i sljedeće: u slučaju slova </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t</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 xml:space="preserve">, </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f</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 xml:space="preserve">, </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A</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I</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E</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 xml:space="preserve"> i </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F</w:t>
      </w:r>
      <w:r w:rsidR="00D24FD8" w:rsidRPr="00336C22">
        <w:rPr>
          <w:rFonts w:ascii="Times New Roman" w:hAnsi="Times New Roman" w:cs="Times New Roman"/>
          <w:sz w:val="24"/>
          <w:szCs w:val="24"/>
          <w:lang w:val="bs-Latn-BA"/>
        </w:rPr>
        <w:t>''</w:t>
      </w:r>
      <w:r w:rsidR="003C55A8" w:rsidRPr="00336C22">
        <w:rPr>
          <w:rFonts w:ascii="Times New Roman" w:hAnsi="Times New Roman" w:cs="Times New Roman"/>
          <w:sz w:val="24"/>
          <w:szCs w:val="24"/>
          <w:lang w:val="bs-Latn-BA"/>
        </w:rPr>
        <w:t xml:space="preserve"> u više od tri četvrtine uzoraka ljevorukih postoje potezi desno-lijevo (dok su u skoro svim uzorcima dešnjaka prisutni potezi lijevo-desno), u preko 80% uzoraka rukopisa ljevaka slova ''I'', ''t'', ''d'' i ''f'' su lijevog nagiba a ''g'' i ''y'' desnog nagiba (kod dešnjaka, u preko 85% uzoraka identifikovan je desni nagib za prvu grupu slova, a u slučaju ''g'' i ''y'' zabilježeno je preko 90% primjera lijevog nagiba). </w:t>
      </w:r>
    </w:p>
    <w:p w:rsidR="0014379A" w:rsidRPr="00336C22" w:rsidRDefault="00F668E3"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Ghayas i Adil (2007) su upoređivali generalnu inteligenciju dešnjaka i ljevaka</w:t>
      </w:r>
      <w:r w:rsidR="00DA4F73" w:rsidRPr="00336C22">
        <w:rPr>
          <w:rFonts w:ascii="Times New Roman" w:hAnsi="Times New Roman" w:cs="Times New Roman"/>
          <w:sz w:val="24"/>
          <w:szCs w:val="24"/>
          <w:lang w:val="bs-Latn-BA"/>
        </w:rPr>
        <w:t>, odnosno njihove rezultate na Ravenovim standardnim progresivnim matricama</w:t>
      </w:r>
      <w:r w:rsidR="004D6A26" w:rsidRPr="00336C22">
        <w:rPr>
          <w:rFonts w:ascii="Times New Roman" w:hAnsi="Times New Roman" w:cs="Times New Roman"/>
          <w:sz w:val="24"/>
          <w:szCs w:val="24"/>
          <w:lang w:val="bs-Latn-BA"/>
        </w:rPr>
        <w:t xml:space="preserve"> (jednom od testova za mjerenje generalne inteligencije)</w:t>
      </w:r>
      <w:r w:rsidR="00DA4F73" w:rsidRPr="00336C22">
        <w:rPr>
          <w:rFonts w:ascii="Times New Roman" w:hAnsi="Times New Roman" w:cs="Times New Roman"/>
          <w:sz w:val="24"/>
          <w:szCs w:val="24"/>
          <w:lang w:val="bs-Latn-BA"/>
        </w:rPr>
        <w:t>. U</w:t>
      </w:r>
      <w:r w:rsidRPr="00336C22">
        <w:rPr>
          <w:rFonts w:ascii="Times New Roman" w:hAnsi="Times New Roman" w:cs="Times New Roman"/>
          <w:sz w:val="24"/>
          <w:szCs w:val="24"/>
          <w:lang w:val="bs-Latn-BA"/>
        </w:rPr>
        <w:t xml:space="preserve">tvrdili </w:t>
      </w:r>
      <w:r w:rsidR="00DA4F73" w:rsidRPr="00336C22">
        <w:rPr>
          <w:rFonts w:ascii="Times New Roman" w:hAnsi="Times New Roman" w:cs="Times New Roman"/>
          <w:sz w:val="24"/>
          <w:szCs w:val="24"/>
          <w:lang w:val="bs-Latn-BA"/>
        </w:rPr>
        <w:t xml:space="preserve">su </w:t>
      </w:r>
      <w:r w:rsidRPr="00336C22">
        <w:rPr>
          <w:rFonts w:ascii="Times New Roman" w:hAnsi="Times New Roman" w:cs="Times New Roman"/>
          <w:sz w:val="24"/>
          <w:szCs w:val="24"/>
          <w:lang w:val="bs-Latn-BA"/>
        </w:rPr>
        <w:t>da ljevaci imaju više intelektualne sposobnosti.</w:t>
      </w:r>
      <w:r w:rsidR="00351560" w:rsidRPr="00336C22">
        <w:rPr>
          <w:rFonts w:ascii="Times New Roman" w:hAnsi="Times New Roman" w:cs="Times New Roman"/>
          <w:sz w:val="24"/>
          <w:szCs w:val="24"/>
          <w:lang w:val="bs-Latn-BA"/>
        </w:rPr>
        <w:t xml:space="preserve"> Takođe, ljevaci su iskoristili statistički značajno manje vremena u rješavanju ovog testa inteligencije, u odnosu na dešnjake. </w:t>
      </w:r>
      <w:r w:rsidR="00582DE7" w:rsidRPr="00336C22">
        <w:rPr>
          <w:rFonts w:ascii="Times New Roman" w:hAnsi="Times New Roman" w:cs="Times New Roman"/>
          <w:sz w:val="24"/>
          <w:szCs w:val="24"/>
          <w:lang w:val="bs-Latn-BA"/>
        </w:rPr>
        <w:t>Povezivanje prethodnih saznanja (o smjeru nagiba i poteza ljevaka) sa nalazom o njihovom stepenu inteligencije može biti korisno prilikom psihološkog profiliranja autora određene poruke ili pisma.</w:t>
      </w:r>
    </w:p>
    <w:p w:rsidR="00914513" w:rsidRPr="00336C22" w:rsidRDefault="00914513" w:rsidP="00336C22">
      <w:pPr>
        <w:spacing w:after="0"/>
        <w:ind w:firstLine="709"/>
        <w:jc w:val="both"/>
        <w:rPr>
          <w:rFonts w:ascii="Times New Roman" w:hAnsi="Times New Roman" w:cs="Times New Roman"/>
          <w:sz w:val="24"/>
          <w:szCs w:val="24"/>
          <w:lang w:val="bs-Latn-BA"/>
        </w:rPr>
      </w:pPr>
    </w:p>
    <w:p w:rsidR="00582DE7" w:rsidRPr="00336C22" w:rsidRDefault="00626643" w:rsidP="00626643">
      <w:pPr>
        <w:spacing w:after="0"/>
        <w:jc w:val="center"/>
        <w:rPr>
          <w:rFonts w:ascii="Times New Roman" w:hAnsi="Times New Roman" w:cs="Times New Roman"/>
          <w:b/>
          <w:color w:val="000000" w:themeColor="text1"/>
          <w:sz w:val="24"/>
          <w:szCs w:val="24"/>
          <w:lang w:val="bs-Latn-BA"/>
        </w:rPr>
      </w:pPr>
      <w:r w:rsidRPr="00336C22">
        <w:rPr>
          <w:rFonts w:ascii="Times New Roman" w:hAnsi="Times New Roman" w:cs="Times New Roman"/>
          <w:b/>
          <w:color w:val="000000" w:themeColor="text1"/>
          <w:sz w:val="24"/>
          <w:szCs w:val="24"/>
          <w:lang w:val="bs-Latn-BA"/>
        </w:rPr>
        <w:t>FORMIRANJE PRETPOSTAVKI O PSIHIČKIM KARAKTERISTIKAMA AUTORA</w:t>
      </w:r>
    </w:p>
    <w:p w:rsidR="00914513" w:rsidRPr="00336C22" w:rsidRDefault="00914513" w:rsidP="00336C22">
      <w:pPr>
        <w:spacing w:after="0"/>
        <w:ind w:firstLine="709"/>
        <w:jc w:val="both"/>
        <w:rPr>
          <w:rFonts w:ascii="Times New Roman" w:hAnsi="Times New Roman" w:cs="Times New Roman"/>
          <w:b/>
          <w:color w:val="000000" w:themeColor="text1"/>
          <w:sz w:val="24"/>
          <w:szCs w:val="24"/>
          <w:lang w:val="bs-Latn-BA"/>
        </w:rPr>
      </w:pPr>
    </w:p>
    <w:p w:rsidR="004645BD" w:rsidRPr="00336C22" w:rsidRDefault="005E45B4" w:rsidP="00336C22">
      <w:pPr>
        <w:spacing w:after="0"/>
        <w:ind w:firstLine="709"/>
        <w:jc w:val="both"/>
        <w:rPr>
          <w:rFonts w:ascii="Times New Roman" w:hAnsi="Times New Roman" w:cs="Times New Roman"/>
          <w:color w:val="000000" w:themeColor="text1"/>
          <w:sz w:val="24"/>
          <w:szCs w:val="24"/>
          <w:lang w:val="bs-Latn-BA"/>
        </w:rPr>
      </w:pPr>
      <w:r w:rsidRPr="00336C22">
        <w:rPr>
          <w:rFonts w:ascii="Times New Roman" w:hAnsi="Times New Roman" w:cs="Times New Roman"/>
          <w:color w:val="000000" w:themeColor="text1"/>
          <w:sz w:val="24"/>
          <w:szCs w:val="24"/>
          <w:lang w:val="bs-Latn-BA"/>
        </w:rPr>
        <w:t>Pisanje velikog broja</w:t>
      </w:r>
      <w:r w:rsidR="00592ABF" w:rsidRPr="00336C22">
        <w:rPr>
          <w:rFonts w:ascii="Times New Roman" w:hAnsi="Times New Roman" w:cs="Times New Roman"/>
          <w:color w:val="000000" w:themeColor="text1"/>
          <w:sz w:val="24"/>
          <w:szCs w:val="24"/>
          <w:lang w:val="bs-Latn-BA"/>
        </w:rPr>
        <w:t xml:space="preserve"> ''ja''</w:t>
      </w:r>
      <w:r w:rsidRPr="00336C22">
        <w:rPr>
          <w:rFonts w:ascii="Times New Roman" w:hAnsi="Times New Roman" w:cs="Times New Roman"/>
          <w:color w:val="000000" w:themeColor="text1"/>
          <w:sz w:val="24"/>
          <w:szCs w:val="24"/>
          <w:lang w:val="bs-Latn-BA"/>
        </w:rPr>
        <w:t>–</w:t>
      </w:r>
      <w:r w:rsidR="00592ABF" w:rsidRPr="00336C22">
        <w:rPr>
          <w:rFonts w:ascii="Times New Roman" w:hAnsi="Times New Roman" w:cs="Times New Roman"/>
          <w:color w:val="000000" w:themeColor="text1"/>
          <w:sz w:val="24"/>
          <w:szCs w:val="24"/>
          <w:lang w:val="bs-Latn-BA"/>
        </w:rPr>
        <w:t xml:space="preserve">rečenica obično upućuje na osobu koja ima visoko mišljenje o sebi, dakle, </w:t>
      </w:r>
      <w:r w:rsidR="00FC07D9" w:rsidRPr="00336C22">
        <w:rPr>
          <w:rFonts w:ascii="Times New Roman" w:hAnsi="Times New Roman" w:cs="Times New Roman"/>
          <w:color w:val="000000" w:themeColor="text1"/>
          <w:sz w:val="24"/>
          <w:szCs w:val="24"/>
          <w:lang w:val="bs-Latn-BA"/>
        </w:rPr>
        <w:t xml:space="preserve">visok nivo arogancije i narcisoidnosti. </w:t>
      </w:r>
      <w:r w:rsidR="00DD3695" w:rsidRPr="00336C22">
        <w:rPr>
          <w:rFonts w:ascii="Times New Roman" w:hAnsi="Times New Roman" w:cs="Times New Roman"/>
          <w:color w:val="000000" w:themeColor="text1"/>
          <w:sz w:val="24"/>
          <w:szCs w:val="24"/>
          <w:lang w:val="bs-Latn-BA"/>
        </w:rPr>
        <w:t>U našem jeziku, ''ja'' se može izostaviti</w:t>
      </w:r>
      <w:r w:rsidR="00030DF8" w:rsidRPr="00336C22">
        <w:rPr>
          <w:rFonts w:ascii="Times New Roman" w:hAnsi="Times New Roman" w:cs="Times New Roman"/>
          <w:color w:val="000000" w:themeColor="text1"/>
          <w:sz w:val="24"/>
          <w:szCs w:val="24"/>
          <w:lang w:val="bs-Latn-BA"/>
        </w:rPr>
        <w:t xml:space="preserve">. Uostalom, </w:t>
      </w:r>
      <w:r w:rsidR="00DD3695" w:rsidRPr="00336C22">
        <w:rPr>
          <w:rFonts w:ascii="Times New Roman" w:hAnsi="Times New Roman" w:cs="Times New Roman"/>
          <w:color w:val="000000" w:themeColor="text1"/>
          <w:sz w:val="24"/>
          <w:szCs w:val="24"/>
          <w:lang w:val="bs-Latn-BA"/>
        </w:rPr>
        <w:t>pre</w:t>
      </w:r>
      <w:r w:rsidR="00030DF8" w:rsidRPr="00336C22">
        <w:rPr>
          <w:rFonts w:ascii="Times New Roman" w:hAnsi="Times New Roman" w:cs="Times New Roman"/>
          <w:color w:val="000000" w:themeColor="text1"/>
          <w:sz w:val="24"/>
          <w:szCs w:val="24"/>
          <w:lang w:val="bs-Latn-BA"/>
        </w:rPr>
        <w:t xml:space="preserve">poručljivo je izostavljati </w:t>
      </w:r>
      <w:r w:rsidR="00030DF8" w:rsidRPr="00336C22">
        <w:rPr>
          <w:rFonts w:ascii="Times New Roman" w:hAnsi="Times New Roman" w:cs="Times New Roman"/>
          <w:color w:val="000000" w:themeColor="text1"/>
          <w:sz w:val="24"/>
          <w:szCs w:val="24"/>
          <w:lang w:val="bs-Latn-BA"/>
        </w:rPr>
        <w:lastRenderedPageBreak/>
        <w:t xml:space="preserve">ovu </w:t>
      </w:r>
      <w:r w:rsidR="00DD3695" w:rsidRPr="00336C22">
        <w:rPr>
          <w:rFonts w:ascii="Times New Roman" w:hAnsi="Times New Roman" w:cs="Times New Roman"/>
          <w:color w:val="000000" w:themeColor="text1"/>
          <w:sz w:val="24"/>
          <w:szCs w:val="24"/>
          <w:lang w:val="bs-Latn-BA"/>
        </w:rPr>
        <w:t>ličnu zamjenicu</w:t>
      </w:r>
      <w:r w:rsidR="00030DF8" w:rsidRPr="00336C22">
        <w:rPr>
          <w:rFonts w:ascii="Times New Roman" w:hAnsi="Times New Roman" w:cs="Times New Roman"/>
          <w:color w:val="000000" w:themeColor="text1"/>
          <w:sz w:val="24"/>
          <w:szCs w:val="24"/>
          <w:lang w:val="bs-Latn-BA"/>
        </w:rPr>
        <w:t>,</w:t>
      </w:r>
      <w:r w:rsidR="00DD3695" w:rsidRPr="00336C22">
        <w:rPr>
          <w:rFonts w:ascii="Times New Roman" w:hAnsi="Times New Roman" w:cs="Times New Roman"/>
          <w:color w:val="000000" w:themeColor="text1"/>
          <w:sz w:val="24"/>
          <w:szCs w:val="24"/>
          <w:lang w:val="bs-Latn-BA"/>
        </w:rPr>
        <w:t xml:space="preserve"> zarad stilskih razloga. Slično je sa španskim (</w:t>
      </w:r>
      <w:r w:rsidR="00DD3695" w:rsidRPr="00336C22">
        <w:rPr>
          <w:rFonts w:ascii="Times New Roman" w:hAnsi="Times New Roman" w:cs="Times New Roman"/>
          <w:i/>
          <w:color w:val="000000" w:themeColor="text1"/>
          <w:sz w:val="24"/>
          <w:szCs w:val="24"/>
          <w:lang w:val="bs-Latn-BA"/>
        </w:rPr>
        <w:t xml:space="preserve">(Yo) soy abogado </w:t>
      </w:r>
      <w:r w:rsidR="00DD3695" w:rsidRPr="00336C22">
        <w:rPr>
          <w:rFonts w:ascii="Times New Roman" w:hAnsi="Times New Roman" w:cs="Times New Roman"/>
          <w:color w:val="000000" w:themeColor="text1"/>
          <w:sz w:val="24"/>
          <w:szCs w:val="24"/>
          <w:lang w:val="bs-Latn-BA"/>
        </w:rPr>
        <w:t>= ''Ja sam advokat'', odnosno ''Advokat sam'')  i italijanskim  (</w:t>
      </w:r>
      <w:r w:rsidR="00DD3695" w:rsidRPr="00336C22">
        <w:rPr>
          <w:rFonts w:ascii="Times New Roman" w:hAnsi="Times New Roman" w:cs="Times New Roman"/>
          <w:i/>
          <w:color w:val="000000" w:themeColor="text1"/>
          <w:sz w:val="24"/>
          <w:szCs w:val="24"/>
          <w:lang w:val="bs-Latn-BA"/>
        </w:rPr>
        <w:t>(Io) ho due sorelle</w:t>
      </w:r>
      <w:r w:rsidR="00DD3695" w:rsidRPr="00336C22">
        <w:rPr>
          <w:rFonts w:ascii="Times New Roman" w:hAnsi="Times New Roman" w:cs="Times New Roman"/>
          <w:color w:val="000000" w:themeColor="text1"/>
          <w:sz w:val="24"/>
          <w:szCs w:val="24"/>
          <w:lang w:val="bs-Latn-BA"/>
        </w:rPr>
        <w:t xml:space="preserve"> = ''Ja imam dvije sestre'' ili ''Imam dvije sestre''). Na</w:t>
      </w:r>
      <w:r w:rsidR="004F0018" w:rsidRPr="00336C22">
        <w:rPr>
          <w:rFonts w:ascii="Times New Roman" w:hAnsi="Times New Roman" w:cs="Times New Roman"/>
          <w:color w:val="000000" w:themeColor="text1"/>
          <w:sz w:val="24"/>
          <w:szCs w:val="24"/>
          <w:lang w:val="bs-Latn-BA"/>
        </w:rPr>
        <w:t>s</w:t>
      </w:r>
      <w:r w:rsidR="00DD3695" w:rsidRPr="00336C22">
        <w:rPr>
          <w:rFonts w:ascii="Times New Roman" w:hAnsi="Times New Roman" w:cs="Times New Roman"/>
          <w:color w:val="000000" w:themeColor="text1"/>
          <w:sz w:val="24"/>
          <w:szCs w:val="24"/>
          <w:lang w:val="bs-Latn-BA"/>
        </w:rPr>
        <w:t>uprot tome, u engleskom, francuskom i njemačkom jeziku nije moguće izostaviti ovu ličnu zamjenicu, jer rečenica ne bi bila gramatički korektna.</w:t>
      </w:r>
      <w:r w:rsidR="008A37A0" w:rsidRPr="00336C22">
        <w:rPr>
          <w:rFonts w:ascii="Times New Roman" w:hAnsi="Times New Roman" w:cs="Times New Roman"/>
          <w:color w:val="000000" w:themeColor="text1"/>
          <w:sz w:val="24"/>
          <w:szCs w:val="24"/>
          <w:lang w:val="bs-Latn-BA"/>
        </w:rPr>
        <w:t xml:space="preserve"> Dakle, pretjerano navođenje zamjenice ''</w:t>
      </w:r>
      <w:r w:rsidR="00030DF8" w:rsidRPr="00336C22">
        <w:rPr>
          <w:rFonts w:ascii="Times New Roman" w:hAnsi="Times New Roman" w:cs="Times New Roman"/>
          <w:color w:val="000000" w:themeColor="text1"/>
          <w:sz w:val="24"/>
          <w:szCs w:val="24"/>
          <w:lang w:val="bs-Latn-BA"/>
        </w:rPr>
        <w:t>ja'' u našem i ostalim jezicima</w:t>
      </w:r>
      <w:r w:rsidR="008A37A0" w:rsidRPr="00336C22">
        <w:rPr>
          <w:rFonts w:ascii="Times New Roman" w:hAnsi="Times New Roman" w:cs="Times New Roman"/>
          <w:color w:val="000000" w:themeColor="text1"/>
          <w:sz w:val="24"/>
          <w:szCs w:val="24"/>
          <w:lang w:val="bs-Latn-BA"/>
        </w:rPr>
        <w:t xml:space="preserve"> gdje se ona može i izostaviti, ima veću ''težinu'' nego u prethodno spomenutim jezicima gdje to nije slučaj.</w:t>
      </w:r>
    </w:p>
    <w:p w:rsidR="004645BD" w:rsidRPr="00336C22" w:rsidRDefault="00FC594B" w:rsidP="00336C22">
      <w:pPr>
        <w:spacing w:after="0"/>
        <w:ind w:firstLine="709"/>
        <w:jc w:val="both"/>
        <w:rPr>
          <w:rFonts w:ascii="Times New Roman" w:hAnsi="Times New Roman" w:cs="Times New Roman"/>
          <w:color w:val="000000" w:themeColor="text1"/>
          <w:sz w:val="24"/>
          <w:szCs w:val="24"/>
          <w:lang w:val="bs-Latn-BA"/>
        </w:rPr>
      </w:pPr>
      <w:r w:rsidRPr="00336C22">
        <w:rPr>
          <w:rFonts w:ascii="Times New Roman" w:hAnsi="Times New Roman" w:cs="Times New Roman"/>
          <w:color w:val="000000" w:themeColor="text1"/>
          <w:sz w:val="24"/>
          <w:szCs w:val="24"/>
          <w:lang w:val="bs-Latn-BA"/>
        </w:rPr>
        <w:t>Očekuje se da složene rečenice, uz korištenje rijetkih, probranih i manje poznatih riječi, upućuju na višu verbalnu inteligenciju</w:t>
      </w:r>
      <w:r w:rsidR="0013133C" w:rsidRPr="00336C22">
        <w:rPr>
          <w:rFonts w:ascii="Times New Roman" w:hAnsi="Times New Roman" w:cs="Times New Roman"/>
          <w:color w:val="000000" w:themeColor="text1"/>
          <w:sz w:val="24"/>
          <w:szCs w:val="24"/>
          <w:lang w:val="bs-Latn-BA"/>
        </w:rPr>
        <w:t>, odnosno lingvističku/komunikacijsku zrelost. Ovaj rezultat potkrijepljen je serijom st</w:t>
      </w:r>
      <w:r w:rsidR="00B5324C">
        <w:rPr>
          <w:rFonts w:ascii="Times New Roman" w:hAnsi="Times New Roman" w:cs="Times New Roman"/>
          <w:color w:val="000000" w:themeColor="text1"/>
          <w:sz w:val="24"/>
          <w:szCs w:val="24"/>
          <w:lang w:val="bs-Latn-BA"/>
        </w:rPr>
        <w:t>udija koje je proveo Hunt (1971,</w:t>
      </w:r>
      <w:r w:rsidR="001D4DB7" w:rsidRPr="00336C22">
        <w:rPr>
          <w:rFonts w:ascii="Times New Roman" w:hAnsi="Times New Roman" w:cs="Times New Roman"/>
          <w:color w:val="000000" w:themeColor="text1"/>
          <w:sz w:val="24"/>
          <w:szCs w:val="24"/>
          <w:lang w:val="bs-Latn-BA"/>
        </w:rPr>
        <w:t xml:space="preserve"> </w:t>
      </w:r>
      <w:r w:rsidR="0013133C" w:rsidRPr="00336C22">
        <w:rPr>
          <w:rFonts w:ascii="Times New Roman" w:hAnsi="Times New Roman" w:cs="Times New Roman"/>
          <w:color w:val="000000" w:themeColor="text1"/>
          <w:sz w:val="24"/>
          <w:szCs w:val="24"/>
          <w:lang w:val="bs-Latn-BA"/>
        </w:rPr>
        <w:t>1983), a u kojoj se ispitivala složenost rečenica u vezi sa odrastanjem i sazrije</w:t>
      </w:r>
      <w:r w:rsidR="00030DF8" w:rsidRPr="00336C22">
        <w:rPr>
          <w:rFonts w:ascii="Times New Roman" w:hAnsi="Times New Roman" w:cs="Times New Roman"/>
          <w:color w:val="000000" w:themeColor="text1"/>
          <w:sz w:val="24"/>
          <w:szCs w:val="24"/>
          <w:lang w:val="bs-Latn-BA"/>
        </w:rPr>
        <w:t>vanjem. Rečenice djece su jedno</w:t>
      </w:r>
      <w:r w:rsidR="0013133C" w:rsidRPr="00336C22">
        <w:rPr>
          <w:rFonts w:ascii="Times New Roman" w:hAnsi="Times New Roman" w:cs="Times New Roman"/>
          <w:color w:val="000000" w:themeColor="text1"/>
          <w:sz w:val="24"/>
          <w:szCs w:val="24"/>
          <w:lang w:val="bs-Latn-BA"/>
        </w:rPr>
        <w:t xml:space="preserve">stavnije, adolescenata složenije, a najsloženije kod visokokvalifikovanih osoba. </w:t>
      </w:r>
      <w:r w:rsidR="004645BD" w:rsidRPr="00336C22">
        <w:rPr>
          <w:rFonts w:ascii="Times New Roman" w:hAnsi="Times New Roman" w:cs="Times New Roman"/>
          <w:color w:val="000000" w:themeColor="text1"/>
          <w:sz w:val="24"/>
          <w:szCs w:val="24"/>
          <w:lang w:val="bs-Latn-BA"/>
        </w:rPr>
        <w:t xml:space="preserve">Isti istraživač dobio je pozitivnu korelaciju između kompleksnosti rečenica i generalne inteligencije. </w:t>
      </w:r>
    </w:p>
    <w:p w:rsidR="00592ABF" w:rsidRPr="00336C22" w:rsidRDefault="00FC594B" w:rsidP="00336C22">
      <w:pPr>
        <w:spacing w:after="0"/>
        <w:ind w:firstLine="709"/>
        <w:jc w:val="both"/>
        <w:rPr>
          <w:rFonts w:ascii="Times New Roman" w:hAnsi="Times New Roman" w:cs="Times New Roman"/>
          <w:color w:val="FF0000"/>
          <w:sz w:val="24"/>
          <w:szCs w:val="24"/>
          <w:lang w:val="bs-Latn-BA"/>
        </w:rPr>
      </w:pPr>
      <w:r w:rsidRPr="00336C22">
        <w:rPr>
          <w:rFonts w:ascii="Times New Roman" w:hAnsi="Times New Roman" w:cs="Times New Roman"/>
          <w:color w:val="000000" w:themeColor="text1"/>
          <w:sz w:val="24"/>
          <w:szCs w:val="24"/>
          <w:lang w:val="bs-Latn-BA"/>
        </w:rPr>
        <w:t>Prekrižene riječi, vidljivi otisci tinte, razne vrste dopisivanja i dodavanja vjerovatno upućuju na trenutno stanje emocionalne nestabilnosti i nemira ili na visok nivo neuroticizma kao crte ličnosti.</w:t>
      </w:r>
      <w:r w:rsidR="00FC07D9" w:rsidRPr="00336C22">
        <w:rPr>
          <w:rFonts w:ascii="Times New Roman" w:hAnsi="Times New Roman" w:cs="Times New Roman"/>
          <w:color w:val="000000" w:themeColor="text1"/>
          <w:sz w:val="24"/>
          <w:szCs w:val="24"/>
          <w:lang w:val="bs-Latn-BA"/>
        </w:rPr>
        <w:t xml:space="preserve"> </w:t>
      </w:r>
      <w:r w:rsidR="004645BD" w:rsidRPr="00336C22">
        <w:rPr>
          <w:rFonts w:ascii="Times New Roman" w:hAnsi="Times New Roman" w:cs="Times New Roman"/>
          <w:color w:val="000000" w:themeColor="text1"/>
          <w:sz w:val="24"/>
          <w:szCs w:val="24"/>
          <w:lang w:val="bs-Latn-BA"/>
        </w:rPr>
        <w:t xml:space="preserve">Nabrajanje (gdje rečenicama, riječima ili grupama riječi prethode brojevi), tehnički uređen tekst i veoma mali ili nikakav broj grešaka u kucanju mogu upućivati na savjesnu osobu, sklonu perfekcionizmu. </w:t>
      </w:r>
      <w:r w:rsidR="00FE34EB" w:rsidRPr="00336C22">
        <w:rPr>
          <w:rFonts w:ascii="Times New Roman" w:hAnsi="Times New Roman" w:cs="Times New Roman"/>
          <w:color w:val="000000" w:themeColor="text1"/>
          <w:sz w:val="24"/>
          <w:szCs w:val="24"/>
          <w:lang w:val="bs-Latn-BA"/>
        </w:rPr>
        <w:t>Nivo formalnosti manuskripta mogao bi biti povezan sa ekstraverzijom. Očekivalo bi se da viši nivo formalnosti (veća distanca) upućuje na osobu koja je introvert (zatvorena, povučena, rezervisana</w:t>
      </w:r>
      <w:r w:rsidR="00030DF8" w:rsidRPr="00336C22">
        <w:rPr>
          <w:rFonts w:ascii="Times New Roman" w:hAnsi="Times New Roman" w:cs="Times New Roman"/>
          <w:color w:val="000000" w:themeColor="text1"/>
          <w:sz w:val="24"/>
          <w:szCs w:val="24"/>
          <w:lang w:val="bs-Latn-BA"/>
        </w:rPr>
        <w:t xml:space="preserve"> i stidljiva</w:t>
      </w:r>
      <w:r w:rsidR="00FE34EB" w:rsidRPr="00336C22">
        <w:rPr>
          <w:rFonts w:ascii="Times New Roman" w:hAnsi="Times New Roman" w:cs="Times New Roman"/>
          <w:color w:val="000000" w:themeColor="text1"/>
          <w:sz w:val="24"/>
          <w:szCs w:val="24"/>
          <w:lang w:val="bs-Latn-BA"/>
        </w:rPr>
        <w:t xml:space="preserve">), a nizak nivo formalnosti na ekstraverta (razgovorljivu, </w:t>
      </w:r>
      <w:r w:rsidR="00030DF8" w:rsidRPr="00336C22">
        <w:rPr>
          <w:rFonts w:ascii="Times New Roman" w:hAnsi="Times New Roman" w:cs="Times New Roman"/>
          <w:color w:val="000000" w:themeColor="text1"/>
          <w:sz w:val="24"/>
          <w:szCs w:val="24"/>
          <w:lang w:val="bs-Latn-BA"/>
        </w:rPr>
        <w:t xml:space="preserve">energičnu, </w:t>
      </w:r>
      <w:r w:rsidR="00FE34EB" w:rsidRPr="00336C22">
        <w:rPr>
          <w:rFonts w:ascii="Times New Roman" w:hAnsi="Times New Roman" w:cs="Times New Roman"/>
          <w:color w:val="000000" w:themeColor="text1"/>
          <w:sz w:val="24"/>
          <w:szCs w:val="24"/>
          <w:lang w:val="bs-Latn-BA"/>
        </w:rPr>
        <w:t>dinamičnu i socijalno dominantnu osobu).</w:t>
      </w:r>
    </w:p>
    <w:p w:rsidR="00BB20A4" w:rsidRPr="00336C22" w:rsidRDefault="00BB20A4" w:rsidP="00336C22">
      <w:pPr>
        <w:spacing w:after="0"/>
        <w:ind w:firstLine="709"/>
        <w:jc w:val="both"/>
        <w:rPr>
          <w:rFonts w:ascii="Times New Roman" w:hAnsi="Times New Roman" w:cs="Times New Roman"/>
          <w:color w:val="000000" w:themeColor="text1"/>
          <w:sz w:val="24"/>
          <w:szCs w:val="24"/>
          <w:lang w:val="bs-Latn-BA"/>
        </w:rPr>
      </w:pPr>
      <w:r w:rsidRPr="00336C22">
        <w:rPr>
          <w:rFonts w:ascii="Times New Roman" w:hAnsi="Times New Roman" w:cs="Times New Roman"/>
          <w:color w:val="000000" w:themeColor="text1"/>
          <w:sz w:val="24"/>
          <w:szCs w:val="24"/>
          <w:lang w:val="bs-Latn-BA"/>
        </w:rPr>
        <w:t xml:space="preserve">Kada je riječ o oproštajnim (suicidalnim) pismima i porukama, Olsson (2008) ističe da su one obično kratke, jezgrovite i da u suštini sadrže jasne iskaze i poruke, bez obzira </w:t>
      </w:r>
      <w:r w:rsidR="003D3E65" w:rsidRPr="00336C22">
        <w:rPr>
          <w:rFonts w:ascii="Times New Roman" w:hAnsi="Times New Roman" w:cs="Times New Roman"/>
          <w:color w:val="000000" w:themeColor="text1"/>
          <w:sz w:val="24"/>
          <w:szCs w:val="24"/>
          <w:lang w:val="bs-Latn-BA"/>
        </w:rPr>
        <w:t>što na prvi pogled djeluju</w:t>
      </w:r>
      <w:r w:rsidRPr="00336C22">
        <w:rPr>
          <w:rFonts w:ascii="Times New Roman" w:hAnsi="Times New Roman" w:cs="Times New Roman"/>
          <w:color w:val="000000" w:themeColor="text1"/>
          <w:sz w:val="24"/>
          <w:szCs w:val="24"/>
          <w:lang w:val="bs-Latn-BA"/>
        </w:rPr>
        <w:t xml:space="preserve"> </w:t>
      </w:r>
      <w:r w:rsidR="003D3E65" w:rsidRPr="00336C22">
        <w:rPr>
          <w:rFonts w:ascii="Times New Roman" w:hAnsi="Times New Roman" w:cs="Times New Roman"/>
          <w:color w:val="000000" w:themeColor="text1"/>
          <w:sz w:val="24"/>
          <w:szCs w:val="24"/>
          <w:lang w:val="bs-Latn-BA"/>
        </w:rPr>
        <w:t xml:space="preserve">opskurno i dvosmisleno. </w:t>
      </w:r>
      <w:r w:rsidRPr="00336C22">
        <w:rPr>
          <w:rFonts w:ascii="Times New Roman" w:hAnsi="Times New Roman" w:cs="Times New Roman"/>
          <w:color w:val="000000" w:themeColor="text1"/>
          <w:sz w:val="24"/>
          <w:szCs w:val="24"/>
          <w:lang w:val="bs-Latn-BA"/>
        </w:rPr>
        <w:t>Sudjana i Fitri (2013) su autorke studije slučaja, nastale na osnovu psiholingvist</w:t>
      </w:r>
      <w:r w:rsidR="00B90ABE" w:rsidRPr="00336C22">
        <w:rPr>
          <w:rFonts w:ascii="Times New Roman" w:hAnsi="Times New Roman" w:cs="Times New Roman"/>
          <w:color w:val="000000" w:themeColor="text1"/>
          <w:sz w:val="24"/>
          <w:szCs w:val="24"/>
          <w:lang w:val="bs-Latn-BA"/>
        </w:rPr>
        <w:t>ičke analize oproštajnog pisma K</w:t>
      </w:r>
      <w:r w:rsidRPr="00336C22">
        <w:rPr>
          <w:rFonts w:ascii="Times New Roman" w:hAnsi="Times New Roman" w:cs="Times New Roman"/>
          <w:color w:val="000000" w:themeColor="text1"/>
          <w:sz w:val="24"/>
          <w:szCs w:val="24"/>
          <w:lang w:val="bs-Latn-BA"/>
        </w:rPr>
        <w:t>urta Cobaina, frontmena grupe ''Nirvana''. Primjećuju da se Cobain obraća svom imaginarnom prijatelju iz djetinjstva (''Boddah''), kome ovo pismo treba biti ''prilično razumljivo'', budući da je Boddah neko ko je Cobaina, navodno, najviše razumio i podržavao.</w:t>
      </w:r>
      <w:r w:rsidR="003D3E65" w:rsidRPr="00336C22">
        <w:rPr>
          <w:rFonts w:ascii="Times New Roman" w:hAnsi="Times New Roman" w:cs="Times New Roman"/>
          <w:color w:val="000000" w:themeColor="text1"/>
          <w:sz w:val="24"/>
          <w:szCs w:val="24"/>
          <w:lang w:val="bs-Latn-BA"/>
        </w:rPr>
        <w:t xml:space="preserve"> Obraćanje imaginarnom prijatelju može upućivati na osjećaj neprijatnosti</w:t>
      </w:r>
      <w:r w:rsidR="00030DF8" w:rsidRPr="00336C22">
        <w:rPr>
          <w:rFonts w:ascii="Times New Roman" w:hAnsi="Times New Roman" w:cs="Times New Roman"/>
          <w:color w:val="000000" w:themeColor="text1"/>
          <w:sz w:val="24"/>
          <w:szCs w:val="24"/>
          <w:lang w:val="bs-Latn-BA"/>
        </w:rPr>
        <w:t xml:space="preserve"> ili</w:t>
      </w:r>
      <w:r w:rsidR="004A4FD7" w:rsidRPr="00336C22">
        <w:rPr>
          <w:rFonts w:ascii="Times New Roman" w:hAnsi="Times New Roman" w:cs="Times New Roman"/>
          <w:color w:val="000000" w:themeColor="text1"/>
          <w:sz w:val="24"/>
          <w:szCs w:val="24"/>
          <w:lang w:val="bs-Latn-BA"/>
        </w:rPr>
        <w:t xml:space="preserve"> </w:t>
      </w:r>
      <w:r w:rsidR="003D3E65" w:rsidRPr="00336C22">
        <w:rPr>
          <w:rFonts w:ascii="Times New Roman" w:hAnsi="Times New Roman" w:cs="Times New Roman"/>
          <w:color w:val="000000" w:themeColor="text1"/>
          <w:sz w:val="24"/>
          <w:szCs w:val="24"/>
          <w:lang w:val="bs-Latn-BA"/>
        </w:rPr>
        <w:t>nesigurnosti u sebe</w:t>
      </w:r>
      <w:r w:rsidR="004A4FD7" w:rsidRPr="00336C22">
        <w:rPr>
          <w:rFonts w:ascii="Times New Roman" w:hAnsi="Times New Roman" w:cs="Times New Roman"/>
          <w:color w:val="000000" w:themeColor="text1"/>
          <w:sz w:val="24"/>
          <w:szCs w:val="24"/>
          <w:lang w:val="bs-Latn-BA"/>
        </w:rPr>
        <w:t xml:space="preserve"> ali i obzirnosti</w:t>
      </w:r>
      <w:r w:rsidR="003D3E65" w:rsidRPr="00336C22">
        <w:rPr>
          <w:rFonts w:ascii="Times New Roman" w:hAnsi="Times New Roman" w:cs="Times New Roman"/>
          <w:color w:val="000000" w:themeColor="text1"/>
          <w:sz w:val="24"/>
          <w:szCs w:val="24"/>
          <w:lang w:val="bs-Latn-BA"/>
        </w:rPr>
        <w:t>, u vidu izbjegavanja da se direktno obrati svojoj supruzi</w:t>
      </w:r>
      <w:r w:rsidR="004A4FD7" w:rsidRPr="00336C22">
        <w:rPr>
          <w:rFonts w:ascii="Times New Roman" w:hAnsi="Times New Roman" w:cs="Times New Roman"/>
          <w:color w:val="000000" w:themeColor="text1"/>
          <w:sz w:val="24"/>
          <w:szCs w:val="24"/>
          <w:lang w:val="bs-Latn-BA"/>
        </w:rPr>
        <w:t xml:space="preserve">, koju ne želi </w:t>
      </w:r>
      <w:r w:rsidR="004A4FD7" w:rsidRPr="00336C22">
        <w:rPr>
          <w:rFonts w:ascii="Times New Roman" w:hAnsi="Times New Roman" w:cs="Times New Roman"/>
          <w:color w:val="000000" w:themeColor="text1"/>
          <w:sz w:val="24"/>
          <w:szCs w:val="24"/>
          <w:lang w:val="bs-Latn-BA"/>
        </w:rPr>
        <w:lastRenderedPageBreak/>
        <w:t>povrijediti. U pismu je prisutno kajanje, krivica</w:t>
      </w:r>
      <w:r w:rsidR="001D5D6D" w:rsidRPr="00336C22">
        <w:rPr>
          <w:rFonts w:ascii="Times New Roman" w:hAnsi="Times New Roman" w:cs="Times New Roman"/>
          <w:color w:val="000000" w:themeColor="text1"/>
          <w:sz w:val="24"/>
          <w:szCs w:val="24"/>
          <w:lang w:val="bs-Latn-BA"/>
        </w:rPr>
        <w:t xml:space="preserve">, i </w:t>
      </w:r>
      <w:r w:rsidR="004A4FD7" w:rsidRPr="00336C22">
        <w:rPr>
          <w:rFonts w:ascii="Times New Roman" w:hAnsi="Times New Roman" w:cs="Times New Roman"/>
          <w:color w:val="000000" w:themeColor="text1"/>
          <w:sz w:val="24"/>
          <w:szCs w:val="24"/>
          <w:lang w:val="bs-Latn-BA"/>
        </w:rPr>
        <w:t>izvinjenje što nije mogao odoljeti svojim suicidalnim porivima</w:t>
      </w:r>
      <w:r w:rsidR="001D5D6D" w:rsidRPr="00336C22">
        <w:rPr>
          <w:rFonts w:ascii="Times New Roman" w:hAnsi="Times New Roman" w:cs="Times New Roman"/>
          <w:color w:val="000000" w:themeColor="text1"/>
          <w:sz w:val="24"/>
          <w:szCs w:val="24"/>
          <w:lang w:val="bs-Latn-BA"/>
        </w:rPr>
        <w:t>, te frustracija usljed bojazni da će njegova kćerka krenuti putem samodekstrukcije, pop</w:t>
      </w:r>
      <w:r w:rsidR="001D4DB7" w:rsidRPr="00336C22">
        <w:rPr>
          <w:rFonts w:ascii="Times New Roman" w:hAnsi="Times New Roman" w:cs="Times New Roman"/>
          <w:color w:val="000000" w:themeColor="text1"/>
          <w:sz w:val="24"/>
          <w:szCs w:val="24"/>
          <w:lang w:val="bs-Latn-BA"/>
        </w:rPr>
        <w:t>ut njega samog (Sudjana i Fitri</w:t>
      </w:r>
      <w:r w:rsidR="00B5324C">
        <w:rPr>
          <w:rFonts w:ascii="Times New Roman" w:hAnsi="Times New Roman" w:cs="Times New Roman"/>
          <w:color w:val="000000" w:themeColor="text1"/>
          <w:sz w:val="24"/>
          <w:szCs w:val="24"/>
          <w:lang w:val="bs-Latn-BA"/>
        </w:rPr>
        <w:t>,</w:t>
      </w:r>
      <w:r w:rsidR="001D5D6D" w:rsidRPr="00336C22">
        <w:rPr>
          <w:rFonts w:ascii="Times New Roman" w:hAnsi="Times New Roman" w:cs="Times New Roman"/>
          <w:color w:val="000000" w:themeColor="text1"/>
          <w:sz w:val="24"/>
          <w:szCs w:val="24"/>
          <w:lang w:val="bs-Latn-BA"/>
        </w:rPr>
        <w:t xml:space="preserve"> 2013).</w:t>
      </w:r>
      <w:r w:rsidR="0022207F" w:rsidRPr="00336C22">
        <w:rPr>
          <w:rFonts w:ascii="Times New Roman" w:hAnsi="Times New Roman" w:cs="Times New Roman"/>
          <w:color w:val="000000" w:themeColor="text1"/>
          <w:sz w:val="24"/>
          <w:szCs w:val="24"/>
          <w:lang w:val="bs-Latn-BA"/>
        </w:rPr>
        <w:t xml:space="preserve"> Cobain je u ovom pismu sebe predstavio kao gubitnika</w:t>
      </w:r>
      <w:r w:rsidR="00B90ABE" w:rsidRPr="00336C22">
        <w:rPr>
          <w:rFonts w:ascii="Times New Roman" w:hAnsi="Times New Roman" w:cs="Times New Roman"/>
          <w:color w:val="000000" w:themeColor="text1"/>
          <w:sz w:val="24"/>
          <w:szCs w:val="24"/>
          <w:lang w:val="bs-Latn-BA"/>
        </w:rPr>
        <w:t xml:space="preserve"> i</w:t>
      </w:r>
      <w:r w:rsidR="0022207F" w:rsidRPr="00336C22">
        <w:rPr>
          <w:rFonts w:ascii="Times New Roman" w:hAnsi="Times New Roman" w:cs="Times New Roman"/>
          <w:color w:val="000000" w:themeColor="text1"/>
          <w:sz w:val="24"/>
          <w:szCs w:val="24"/>
          <w:lang w:val="bs-Latn-BA"/>
        </w:rPr>
        <w:t xml:space="preserve"> infantilnu osobu</w:t>
      </w:r>
      <w:r w:rsidR="00B90ABE" w:rsidRPr="00336C22">
        <w:rPr>
          <w:rFonts w:ascii="Times New Roman" w:hAnsi="Times New Roman" w:cs="Times New Roman"/>
          <w:color w:val="000000" w:themeColor="text1"/>
          <w:sz w:val="24"/>
          <w:szCs w:val="24"/>
          <w:lang w:val="bs-Latn-BA"/>
        </w:rPr>
        <w:t xml:space="preserve">. Dodaje da je </w:t>
      </w:r>
      <w:r w:rsidR="00DA3E83" w:rsidRPr="00336C22">
        <w:rPr>
          <w:rFonts w:ascii="Times New Roman" w:hAnsi="Times New Roman" w:cs="Times New Roman"/>
          <w:color w:val="000000" w:themeColor="text1"/>
          <w:sz w:val="24"/>
          <w:szCs w:val="24"/>
          <w:lang w:val="bs-Latn-BA"/>
        </w:rPr>
        <w:t>veoma emotivan</w:t>
      </w:r>
      <w:r w:rsidR="00B90ABE" w:rsidRPr="00336C22">
        <w:rPr>
          <w:rFonts w:ascii="Times New Roman" w:hAnsi="Times New Roman" w:cs="Times New Roman"/>
          <w:color w:val="000000" w:themeColor="text1"/>
          <w:sz w:val="24"/>
          <w:szCs w:val="24"/>
          <w:lang w:val="bs-Latn-BA"/>
        </w:rPr>
        <w:t xml:space="preserve">, što mu, kako kaže, pričinjava velike probleme, jer ne bi želio da je tako. </w:t>
      </w:r>
    </w:p>
    <w:p w:rsidR="000033E3" w:rsidRPr="00336C22" w:rsidRDefault="000033E3" w:rsidP="00336C22">
      <w:pPr>
        <w:spacing w:after="0"/>
        <w:ind w:firstLine="709"/>
        <w:jc w:val="both"/>
        <w:rPr>
          <w:rFonts w:ascii="Times New Roman" w:eastAsia="Times New Roman" w:hAnsi="Times New Roman" w:cs="Times New Roman"/>
          <w:sz w:val="24"/>
          <w:szCs w:val="24"/>
          <w:lang w:val="bs-Latn-BA" w:eastAsia="bs-Latn-BA"/>
        </w:rPr>
      </w:pPr>
      <w:r w:rsidRPr="00336C22">
        <w:rPr>
          <w:rFonts w:ascii="Times New Roman" w:eastAsia="Times New Roman" w:hAnsi="Times New Roman" w:cs="Times New Roman"/>
          <w:sz w:val="24"/>
          <w:szCs w:val="24"/>
          <w:lang w:val="bs-Latn-BA" w:eastAsia="bs-Latn-BA"/>
        </w:rPr>
        <w:t>G</w:t>
      </w:r>
      <w:r w:rsidR="007C597A" w:rsidRPr="00336C22">
        <w:rPr>
          <w:rFonts w:ascii="Times New Roman" w:hAnsi="Times New Roman" w:cs="Times New Roman"/>
          <w:sz w:val="24"/>
          <w:szCs w:val="24"/>
          <w:lang w:val="bs-Latn-BA"/>
        </w:rPr>
        <w:t>ó</w:t>
      </w:r>
      <w:r w:rsidRPr="00336C22">
        <w:rPr>
          <w:rFonts w:ascii="Times New Roman" w:eastAsia="Times New Roman" w:hAnsi="Times New Roman" w:cs="Times New Roman"/>
          <w:sz w:val="24"/>
          <w:szCs w:val="24"/>
          <w:lang w:val="bs-Latn-BA" w:eastAsia="bs-Latn-BA"/>
        </w:rPr>
        <w:t>rska i Janicki (2012) su ispitivali može li se predvidjeti nivo ekstraverzije na osnovu rukopisa. Zaključili su sljedeće: da bi se odgovorilo na ovo istraživačko pitanje, trebale bi se uraditi zasebne analize rukopisnih elemenata muškaraca i žena. U tom slučaju, preciznost analize iznosi oko 70%. Neke od karakteristika rukopisa muškaraca, koje su korisne u procjeni njihove ekstraverzije su: v</w:t>
      </w:r>
      <w:r w:rsidR="00B6090E" w:rsidRPr="00336C22">
        <w:rPr>
          <w:rFonts w:ascii="Times New Roman" w:eastAsia="Times New Roman" w:hAnsi="Times New Roman" w:cs="Times New Roman"/>
          <w:sz w:val="24"/>
          <w:szCs w:val="24"/>
          <w:lang w:val="bs-Latn-BA" w:eastAsia="bs-Latn-BA"/>
        </w:rPr>
        <w:t>isina</w:t>
      </w:r>
      <w:r w:rsidRPr="00336C22">
        <w:rPr>
          <w:rFonts w:ascii="Times New Roman" w:eastAsia="Times New Roman" w:hAnsi="Times New Roman" w:cs="Times New Roman"/>
          <w:sz w:val="24"/>
          <w:szCs w:val="24"/>
          <w:lang w:val="bs-Latn-BA" w:eastAsia="bs-Latn-BA"/>
        </w:rPr>
        <w:t xml:space="preserve"> srednje zone slova (</w:t>
      </w:r>
      <w:r w:rsidR="005333CB" w:rsidRPr="00336C22">
        <w:rPr>
          <w:rFonts w:ascii="Times New Roman" w:eastAsia="Times New Roman" w:hAnsi="Times New Roman" w:cs="Times New Roman"/>
          <w:sz w:val="24"/>
          <w:szCs w:val="24"/>
          <w:lang w:val="bs-Latn-BA" w:eastAsia="bs-Latn-BA"/>
        </w:rPr>
        <w:t>na visok</w:t>
      </w:r>
      <w:r w:rsidRPr="00336C22">
        <w:rPr>
          <w:rFonts w:ascii="Times New Roman" w:eastAsia="Times New Roman" w:hAnsi="Times New Roman" w:cs="Times New Roman"/>
          <w:sz w:val="24"/>
          <w:szCs w:val="24"/>
          <w:lang w:val="bs-Latn-BA" w:eastAsia="bs-Latn-BA"/>
        </w:rPr>
        <w:t xml:space="preserve"> nivo ekstrave</w:t>
      </w:r>
      <w:r w:rsidR="005333CB" w:rsidRPr="00336C22">
        <w:rPr>
          <w:rFonts w:ascii="Times New Roman" w:eastAsia="Times New Roman" w:hAnsi="Times New Roman" w:cs="Times New Roman"/>
          <w:sz w:val="24"/>
          <w:szCs w:val="24"/>
          <w:lang w:val="bs-Latn-BA" w:eastAsia="bs-Latn-BA"/>
        </w:rPr>
        <w:t xml:space="preserve">rzije upućuje </w:t>
      </w:r>
      <w:r w:rsidRPr="00336C22">
        <w:rPr>
          <w:rFonts w:ascii="Times New Roman" w:eastAsia="Times New Roman" w:hAnsi="Times New Roman" w:cs="Times New Roman"/>
          <w:sz w:val="24"/>
          <w:szCs w:val="24"/>
          <w:lang w:val="bs-Latn-BA" w:eastAsia="bs-Latn-BA"/>
        </w:rPr>
        <w:t>srednja zona slova</w:t>
      </w:r>
      <w:r w:rsidR="00030DF8" w:rsidRPr="00336C22">
        <w:rPr>
          <w:rFonts w:ascii="Times New Roman" w:eastAsia="Times New Roman" w:hAnsi="Times New Roman" w:cs="Times New Roman"/>
          <w:sz w:val="24"/>
          <w:szCs w:val="24"/>
          <w:lang w:val="bs-Latn-BA" w:eastAsia="bs-Latn-BA"/>
        </w:rPr>
        <w:t xml:space="preserve"> visine četiri</w:t>
      </w:r>
      <w:r w:rsidR="005333CB" w:rsidRPr="00336C22">
        <w:rPr>
          <w:rFonts w:ascii="Times New Roman" w:eastAsia="Times New Roman" w:hAnsi="Times New Roman" w:cs="Times New Roman"/>
          <w:sz w:val="24"/>
          <w:szCs w:val="24"/>
          <w:lang w:val="bs-Latn-BA" w:eastAsia="bs-Latn-BA"/>
        </w:rPr>
        <w:t xml:space="preserve"> i više milimetara</w:t>
      </w:r>
      <w:r w:rsidRPr="00336C22">
        <w:rPr>
          <w:rFonts w:ascii="Times New Roman" w:eastAsia="Times New Roman" w:hAnsi="Times New Roman" w:cs="Times New Roman"/>
          <w:sz w:val="24"/>
          <w:szCs w:val="24"/>
          <w:lang w:val="bs-Latn-BA" w:eastAsia="bs-Latn-BA"/>
        </w:rPr>
        <w:t>), širina gornje margine (gornja margina</w:t>
      </w:r>
      <w:r w:rsidR="005333CB" w:rsidRPr="00336C22">
        <w:rPr>
          <w:rFonts w:ascii="Times New Roman" w:eastAsia="Times New Roman" w:hAnsi="Times New Roman" w:cs="Times New Roman"/>
          <w:sz w:val="24"/>
          <w:szCs w:val="24"/>
          <w:lang w:val="bs-Latn-BA" w:eastAsia="bs-Latn-BA"/>
        </w:rPr>
        <w:t xml:space="preserve"> širine do 8 mm</w:t>
      </w:r>
      <w:r w:rsidRPr="00336C22">
        <w:rPr>
          <w:rFonts w:ascii="Times New Roman" w:eastAsia="Times New Roman" w:hAnsi="Times New Roman" w:cs="Times New Roman"/>
          <w:sz w:val="24"/>
          <w:szCs w:val="24"/>
          <w:lang w:val="bs-Latn-BA" w:eastAsia="bs-Latn-BA"/>
        </w:rPr>
        <w:t xml:space="preserve"> upućuje na visok nivo ekstraverzije), pravilnost (dosljednost) rukopisa, stabilnost pritiska na papir (stabilan, konstantan pritisak je indikator visokog nivoa ekstraverzije), oblik slova i njihova povezanost (oblik ''arkade'' indikator je izražene ekstraverzije)... Kod žena, na visok nivo ekstraverzije upućuju: v</w:t>
      </w:r>
      <w:r w:rsidR="00B6090E" w:rsidRPr="00336C22">
        <w:rPr>
          <w:rFonts w:ascii="Times New Roman" w:eastAsia="Times New Roman" w:hAnsi="Times New Roman" w:cs="Times New Roman"/>
          <w:sz w:val="24"/>
          <w:szCs w:val="24"/>
          <w:lang w:val="bs-Latn-BA" w:eastAsia="bs-Latn-BA"/>
        </w:rPr>
        <w:t>isoka</w:t>
      </w:r>
      <w:r w:rsidRPr="00336C22">
        <w:rPr>
          <w:rFonts w:ascii="Times New Roman" w:eastAsia="Times New Roman" w:hAnsi="Times New Roman" w:cs="Times New Roman"/>
          <w:sz w:val="24"/>
          <w:szCs w:val="24"/>
          <w:lang w:val="bs-Latn-BA" w:eastAsia="bs-Latn-BA"/>
        </w:rPr>
        <w:t xml:space="preserve"> </w:t>
      </w:r>
      <w:r w:rsidR="00F26B22" w:rsidRPr="00336C22">
        <w:rPr>
          <w:rFonts w:ascii="Times New Roman" w:eastAsia="Times New Roman" w:hAnsi="Times New Roman" w:cs="Times New Roman"/>
          <w:sz w:val="24"/>
          <w:szCs w:val="24"/>
          <w:lang w:val="bs-Latn-BA" w:eastAsia="bs-Latn-BA"/>
        </w:rPr>
        <w:t>srednja zona slova</w:t>
      </w:r>
      <w:r w:rsidR="005333CB" w:rsidRPr="00336C22">
        <w:rPr>
          <w:rFonts w:ascii="Times New Roman" w:eastAsia="Times New Roman" w:hAnsi="Times New Roman" w:cs="Times New Roman"/>
          <w:sz w:val="24"/>
          <w:szCs w:val="24"/>
          <w:lang w:val="bs-Latn-BA" w:eastAsia="bs-Latn-BA"/>
        </w:rPr>
        <w:t xml:space="preserve"> (4 ili više milimetara)</w:t>
      </w:r>
      <w:r w:rsidR="00F26B22" w:rsidRPr="00336C22">
        <w:rPr>
          <w:rFonts w:ascii="Times New Roman" w:eastAsia="Times New Roman" w:hAnsi="Times New Roman" w:cs="Times New Roman"/>
          <w:sz w:val="24"/>
          <w:szCs w:val="24"/>
          <w:lang w:val="bs-Latn-BA" w:eastAsia="bs-Latn-BA"/>
        </w:rPr>
        <w:t>, horizontalan red</w:t>
      </w:r>
      <w:r w:rsidRPr="00336C22">
        <w:rPr>
          <w:rFonts w:ascii="Times New Roman" w:eastAsia="Times New Roman" w:hAnsi="Times New Roman" w:cs="Times New Roman"/>
          <w:sz w:val="24"/>
          <w:szCs w:val="24"/>
          <w:lang w:val="bs-Latn-BA" w:eastAsia="bs-Latn-BA"/>
        </w:rPr>
        <w:t>, široka lijeva margina</w:t>
      </w:r>
      <w:r w:rsidR="005333CB" w:rsidRPr="00336C22">
        <w:rPr>
          <w:rFonts w:ascii="Times New Roman" w:eastAsia="Times New Roman" w:hAnsi="Times New Roman" w:cs="Times New Roman"/>
          <w:sz w:val="24"/>
          <w:szCs w:val="24"/>
          <w:lang w:val="bs-Latn-BA" w:eastAsia="bs-Latn-BA"/>
        </w:rPr>
        <w:t xml:space="preserve"> (20 i više milimetara)</w:t>
      </w:r>
      <w:r w:rsidRPr="00336C22">
        <w:rPr>
          <w:rFonts w:ascii="Times New Roman" w:eastAsia="Times New Roman" w:hAnsi="Times New Roman" w:cs="Times New Roman"/>
          <w:sz w:val="24"/>
          <w:szCs w:val="24"/>
          <w:lang w:val="bs-Latn-BA" w:eastAsia="bs-Latn-BA"/>
        </w:rPr>
        <w:t xml:space="preserve">, </w:t>
      </w:r>
      <w:r w:rsidR="00F26B22" w:rsidRPr="00336C22">
        <w:rPr>
          <w:rFonts w:ascii="Times New Roman" w:eastAsia="Times New Roman" w:hAnsi="Times New Roman" w:cs="Times New Roman"/>
          <w:sz w:val="24"/>
          <w:szCs w:val="24"/>
          <w:lang w:val="bs-Latn-BA" w:eastAsia="bs-Latn-BA"/>
        </w:rPr>
        <w:t>prosječan razmak izm</w:t>
      </w:r>
      <w:r w:rsidR="00030DF8" w:rsidRPr="00336C22">
        <w:rPr>
          <w:rFonts w:ascii="Times New Roman" w:eastAsia="Times New Roman" w:hAnsi="Times New Roman" w:cs="Times New Roman"/>
          <w:sz w:val="24"/>
          <w:szCs w:val="24"/>
          <w:lang w:val="bs-Latn-BA" w:eastAsia="bs-Latn-BA"/>
        </w:rPr>
        <w:t>eđu riječi... (Gorska i Janicki</w:t>
      </w:r>
      <w:r w:rsidR="00B5324C">
        <w:rPr>
          <w:rFonts w:ascii="Times New Roman" w:eastAsia="Times New Roman" w:hAnsi="Times New Roman" w:cs="Times New Roman"/>
          <w:sz w:val="24"/>
          <w:szCs w:val="24"/>
          <w:lang w:val="bs-Latn-BA" w:eastAsia="bs-Latn-BA"/>
        </w:rPr>
        <w:t>,</w:t>
      </w:r>
      <w:r w:rsidR="00F26B22" w:rsidRPr="00336C22">
        <w:rPr>
          <w:rFonts w:ascii="Times New Roman" w:eastAsia="Times New Roman" w:hAnsi="Times New Roman" w:cs="Times New Roman"/>
          <w:sz w:val="24"/>
          <w:szCs w:val="24"/>
          <w:lang w:val="bs-Latn-BA" w:eastAsia="bs-Latn-BA"/>
        </w:rPr>
        <w:t xml:space="preserve"> 2012). Treba napomenuti da, kako bi se donijeli dovoljno valjani zaključci, treba uzeti u zajedničko razmatranje sve pobrojane karakteristike rukopisa. </w:t>
      </w:r>
    </w:p>
    <w:p w:rsidR="00817475" w:rsidRPr="00336C22" w:rsidRDefault="00030DF8" w:rsidP="00336C22">
      <w:pPr>
        <w:spacing w:after="0"/>
        <w:ind w:firstLine="709"/>
        <w:jc w:val="both"/>
        <w:rPr>
          <w:rFonts w:ascii="Times New Roman" w:eastAsia="Times New Roman" w:hAnsi="Times New Roman" w:cs="Times New Roman"/>
          <w:sz w:val="24"/>
          <w:szCs w:val="24"/>
          <w:lang w:val="bs-Latn-BA" w:eastAsia="bs-Latn-BA"/>
        </w:rPr>
      </w:pPr>
      <w:r w:rsidRPr="00336C22">
        <w:rPr>
          <w:rFonts w:ascii="Times New Roman" w:eastAsia="Times New Roman" w:hAnsi="Times New Roman" w:cs="Times New Roman"/>
          <w:sz w:val="24"/>
          <w:szCs w:val="24"/>
          <w:lang w:val="bs-Latn-BA" w:eastAsia="bs-Latn-BA"/>
        </w:rPr>
        <w:t>Å</w:t>
      </w:r>
      <w:r w:rsidR="00817475" w:rsidRPr="00336C22">
        <w:rPr>
          <w:rFonts w:ascii="Times New Roman" w:eastAsia="Times New Roman" w:hAnsi="Times New Roman" w:cs="Times New Roman"/>
          <w:sz w:val="24"/>
          <w:szCs w:val="24"/>
          <w:lang w:val="bs-Latn-BA" w:eastAsia="bs-Latn-BA"/>
        </w:rPr>
        <w:t xml:space="preserve">strom i Thorell (2008) su analizirali karakteristike potpisa i utvrdili da je dužina imena i dužina prezimena </w:t>
      </w:r>
      <w:r w:rsidR="00606EDF" w:rsidRPr="00336C22">
        <w:rPr>
          <w:rFonts w:ascii="Times New Roman" w:eastAsia="Times New Roman" w:hAnsi="Times New Roman" w:cs="Times New Roman"/>
          <w:sz w:val="24"/>
          <w:szCs w:val="24"/>
          <w:lang w:val="bs-Latn-BA" w:eastAsia="bs-Latn-BA"/>
        </w:rPr>
        <w:t xml:space="preserve">(u mm) </w:t>
      </w:r>
      <w:r w:rsidR="00817475" w:rsidRPr="00336C22">
        <w:rPr>
          <w:rFonts w:ascii="Times New Roman" w:eastAsia="Times New Roman" w:hAnsi="Times New Roman" w:cs="Times New Roman"/>
          <w:sz w:val="24"/>
          <w:szCs w:val="24"/>
          <w:lang w:val="bs-Latn-BA" w:eastAsia="bs-Latn-BA"/>
        </w:rPr>
        <w:t xml:space="preserve">u potpisu u niskoj, </w:t>
      </w:r>
      <w:r w:rsidR="00606EDF" w:rsidRPr="00336C22">
        <w:rPr>
          <w:rFonts w:ascii="Times New Roman" w:eastAsia="Times New Roman" w:hAnsi="Times New Roman" w:cs="Times New Roman"/>
          <w:sz w:val="24"/>
          <w:szCs w:val="24"/>
          <w:lang w:val="bs-Latn-BA" w:eastAsia="bs-Latn-BA"/>
        </w:rPr>
        <w:t xml:space="preserve">ali statistički značajnoj </w:t>
      </w:r>
      <w:r w:rsidR="00817475" w:rsidRPr="00336C22">
        <w:rPr>
          <w:rFonts w:ascii="Times New Roman" w:eastAsia="Times New Roman" w:hAnsi="Times New Roman" w:cs="Times New Roman"/>
          <w:sz w:val="24"/>
          <w:szCs w:val="24"/>
          <w:lang w:val="bs-Latn-BA" w:eastAsia="bs-Latn-BA"/>
        </w:rPr>
        <w:t xml:space="preserve">negativnoj </w:t>
      </w:r>
      <w:r w:rsidR="00606EDF" w:rsidRPr="00336C22">
        <w:rPr>
          <w:rFonts w:ascii="Times New Roman" w:eastAsia="Times New Roman" w:hAnsi="Times New Roman" w:cs="Times New Roman"/>
          <w:sz w:val="24"/>
          <w:szCs w:val="24"/>
          <w:lang w:val="bs-Latn-BA" w:eastAsia="bs-Latn-BA"/>
        </w:rPr>
        <w:t>korelaciji sa introverzijom. Dakle, što je duže ime i prezime u potpisu, to je viši st</w:t>
      </w:r>
      <w:r w:rsidRPr="00336C22">
        <w:rPr>
          <w:rFonts w:ascii="Times New Roman" w:eastAsia="Times New Roman" w:hAnsi="Times New Roman" w:cs="Times New Roman"/>
          <w:sz w:val="24"/>
          <w:szCs w:val="24"/>
          <w:lang w:val="bs-Latn-BA" w:eastAsia="bs-Latn-BA"/>
        </w:rPr>
        <w:t>epen</w:t>
      </w:r>
      <w:r w:rsidR="00606EDF" w:rsidRPr="00336C22">
        <w:rPr>
          <w:rFonts w:ascii="Times New Roman" w:eastAsia="Times New Roman" w:hAnsi="Times New Roman" w:cs="Times New Roman"/>
          <w:sz w:val="24"/>
          <w:szCs w:val="24"/>
          <w:lang w:val="bs-Latn-BA" w:eastAsia="bs-Latn-BA"/>
        </w:rPr>
        <w:t xml:space="preserve"> ekstraverzije.</w:t>
      </w:r>
      <w:r w:rsidR="0015437B" w:rsidRPr="00336C22">
        <w:rPr>
          <w:rFonts w:ascii="Times New Roman" w:eastAsia="Times New Roman" w:hAnsi="Times New Roman" w:cs="Times New Roman"/>
          <w:sz w:val="24"/>
          <w:szCs w:val="24"/>
          <w:lang w:val="bs-Latn-BA" w:eastAsia="bs-Latn-BA"/>
        </w:rPr>
        <w:t xml:space="preserve"> </w:t>
      </w:r>
      <w:r w:rsidRPr="00336C22">
        <w:rPr>
          <w:rFonts w:ascii="Times New Roman" w:eastAsia="Times New Roman" w:hAnsi="Times New Roman" w:cs="Times New Roman"/>
          <w:sz w:val="24"/>
          <w:szCs w:val="24"/>
          <w:lang w:val="bs-Latn-BA" w:eastAsia="bs-Latn-BA"/>
        </w:rPr>
        <w:t>Više</w:t>
      </w:r>
      <w:r w:rsidR="0015437B" w:rsidRPr="00336C22">
        <w:rPr>
          <w:rFonts w:ascii="Times New Roman" w:eastAsia="Times New Roman" w:hAnsi="Times New Roman" w:cs="Times New Roman"/>
          <w:sz w:val="24"/>
          <w:szCs w:val="24"/>
          <w:lang w:val="bs-Latn-BA" w:eastAsia="bs-Latn-BA"/>
        </w:rPr>
        <w:t xml:space="preserve"> veliko (prvo) slovo imena bilo je tipičnije za ispitanike sklone histeriji</w:t>
      </w:r>
      <w:r w:rsidR="00CC0875" w:rsidRPr="00336C22">
        <w:rPr>
          <w:rFonts w:ascii="Times New Roman" w:eastAsia="Times New Roman" w:hAnsi="Times New Roman" w:cs="Times New Roman"/>
          <w:sz w:val="24"/>
          <w:szCs w:val="24"/>
          <w:lang w:val="bs-Latn-BA" w:eastAsia="bs-Latn-BA"/>
        </w:rPr>
        <w:t>,</w:t>
      </w:r>
      <w:r w:rsidR="0015437B" w:rsidRPr="00336C22">
        <w:rPr>
          <w:rFonts w:ascii="Times New Roman" w:eastAsia="Times New Roman" w:hAnsi="Times New Roman" w:cs="Times New Roman"/>
          <w:sz w:val="24"/>
          <w:szCs w:val="24"/>
          <w:lang w:val="bs-Latn-BA" w:eastAsia="bs-Latn-BA"/>
        </w:rPr>
        <w:t xml:space="preserve"> hipohondriji</w:t>
      </w:r>
      <w:r w:rsidR="00CC0875" w:rsidRPr="00336C22">
        <w:rPr>
          <w:rFonts w:ascii="Times New Roman" w:eastAsia="Times New Roman" w:hAnsi="Times New Roman" w:cs="Times New Roman"/>
          <w:sz w:val="24"/>
          <w:szCs w:val="24"/>
          <w:lang w:val="bs-Latn-BA" w:eastAsia="bs-Latn-BA"/>
        </w:rPr>
        <w:t xml:space="preserve"> i egzibicionizmu</w:t>
      </w:r>
      <w:r w:rsidR="0015437B" w:rsidRPr="00336C22">
        <w:rPr>
          <w:rFonts w:ascii="Times New Roman" w:eastAsia="Times New Roman" w:hAnsi="Times New Roman" w:cs="Times New Roman"/>
          <w:sz w:val="24"/>
          <w:szCs w:val="24"/>
          <w:lang w:val="bs-Latn-BA" w:eastAsia="bs-Latn-BA"/>
        </w:rPr>
        <w:t>. Međutim, u slučaju prvog (velikog) slova prezimena, korelacija nije bila statistički značajna.</w:t>
      </w:r>
      <w:r w:rsidR="00E2177F" w:rsidRPr="00336C22">
        <w:rPr>
          <w:rFonts w:ascii="Times New Roman" w:eastAsia="Times New Roman" w:hAnsi="Times New Roman" w:cs="Times New Roman"/>
          <w:sz w:val="24"/>
          <w:szCs w:val="24"/>
          <w:lang w:val="bs-Latn-BA" w:eastAsia="bs-Latn-BA"/>
        </w:rPr>
        <w:t xml:space="preserve"> </w:t>
      </w:r>
      <w:r w:rsidR="00370A74" w:rsidRPr="00336C22">
        <w:rPr>
          <w:rFonts w:ascii="Times New Roman" w:eastAsia="Times New Roman" w:hAnsi="Times New Roman" w:cs="Times New Roman"/>
          <w:sz w:val="24"/>
          <w:szCs w:val="24"/>
          <w:lang w:val="bs-Latn-BA" w:eastAsia="bs-Latn-BA"/>
        </w:rPr>
        <w:t>Pored toga</w:t>
      </w:r>
      <w:r w:rsidR="00E2177F" w:rsidRPr="00336C22">
        <w:rPr>
          <w:rFonts w:ascii="Times New Roman" w:eastAsia="Times New Roman" w:hAnsi="Times New Roman" w:cs="Times New Roman"/>
          <w:sz w:val="24"/>
          <w:szCs w:val="24"/>
          <w:lang w:val="bs-Latn-BA" w:eastAsia="bs-Latn-BA"/>
        </w:rPr>
        <w:t xml:space="preserve">, prostor koji zauzima prvo slovo imena bio je u negativnoj korelaciji sa </w:t>
      </w:r>
      <w:r w:rsidR="00566016" w:rsidRPr="00336C22">
        <w:rPr>
          <w:rFonts w:ascii="Times New Roman" w:eastAsia="Times New Roman" w:hAnsi="Times New Roman" w:cs="Times New Roman"/>
          <w:sz w:val="24"/>
          <w:szCs w:val="24"/>
          <w:lang w:val="bs-Latn-BA" w:eastAsia="bs-Latn-BA"/>
        </w:rPr>
        <w:t>savjesnošću</w:t>
      </w:r>
      <w:r w:rsidRPr="00336C22">
        <w:rPr>
          <w:rFonts w:ascii="Times New Roman" w:eastAsia="Times New Roman" w:hAnsi="Times New Roman" w:cs="Times New Roman"/>
          <w:sz w:val="24"/>
          <w:szCs w:val="24"/>
          <w:lang w:val="bs-Latn-BA" w:eastAsia="bs-Latn-BA"/>
        </w:rPr>
        <w:t>.</w:t>
      </w:r>
      <w:r w:rsidR="00E2177F" w:rsidRPr="00336C22">
        <w:rPr>
          <w:rFonts w:ascii="Times New Roman" w:eastAsia="Times New Roman" w:hAnsi="Times New Roman" w:cs="Times New Roman"/>
          <w:sz w:val="24"/>
          <w:szCs w:val="24"/>
          <w:lang w:val="bs-Latn-BA" w:eastAsia="bs-Latn-BA"/>
        </w:rPr>
        <w:t xml:space="preserve"> Dakle, </w:t>
      </w:r>
      <w:r w:rsidR="00566016" w:rsidRPr="00336C22">
        <w:rPr>
          <w:rFonts w:ascii="Times New Roman" w:eastAsia="Times New Roman" w:hAnsi="Times New Roman" w:cs="Times New Roman"/>
          <w:sz w:val="24"/>
          <w:szCs w:val="24"/>
          <w:lang w:val="bs-Latn-BA" w:eastAsia="bs-Latn-BA"/>
        </w:rPr>
        <w:t>nedovoljno savjesne</w:t>
      </w:r>
      <w:r w:rsidR="00E2177F" w:rsidRPr="00336C22">
        <w:rPr>
          <w:rFonts w:ascii="Times New Roman" w:eastAsia="Times New Roman" w:hAnsi="Times New Roman" w:cs="Times New Roman"/>
          <w:sz w:val="24"/>
          <w:szCs w:val="24"/>
          <w:lang w:val="bs-Latn-BA" w:eastAsia="bs-Latn-BA"/>
        </w:rPr>
        <w:t xml:space="preserve"> osobe pokazuju tendenciju pisanja krupnijeg prvog slova im</w:t>
      </w:r>
      <w:r w:rsidR="001D4DB7" w:rsidRPr="00336C22">
        <w:rPr>
          <w:rFonts w:ascii="Times New Roman" w:eastAsia="Times New Roman" w:hAnsi="Times New Roman" w:cs="Times New Roman"/>
          <w:sz w:val="24"/>
          <w:szCs w:val="24"/>
          <w:lang w:val="bs-Latn-BA" w:eastAsia="bs-Latn-BA"/>
        </w:rPr>
        <w:t xml:space="preserve">ena (sve prema </w:t>
      </w:r>
      <w:r w:rsidRPr="00336C22">
        <w:rPr>
          <w:rFonts w:ascii="Times New Roman" w:eastAsia="Times New Roman" w:hAnsi="Times New Roman" w:cs="Times New Roman"/>
          <w:sz w:val="24"/>
          <w:szCs w:val="24"/>
          <w:lang w:val="bs-Latn-BA" w:eastAsia="bs-Latn-BA"/>
        </w:rPr>
        <w:t>Å</w:t>
      </w:r>
      <w:r w:rsidR="001D4DB7" w:rsidRPr="00336C22">
        <w:rPr>
          <w:rFonts w:ascii="Times New Roman" w:eastAsia="Times New Roman" w:hAnsi="Times New Roman" w:cs="Times New Roman"/>
          <w:sz w:val="24"/>
          <w:szCs w:val="24"/>
          <w:lang w:val="bs-Latn-BA" w:eastAsia="bs-Latn-BA"/>
        </w:rPr>
        <w:t>strom i Thorell</w:t>
      </w:r>
      <w:r w:rsidR="00E2177F" w:rsidRPr="00336C22">
        <w:rPr>
          <w:rFonts w:ascii="Times New Roman" w:eastAsia="Times New Roman" w:hAnsi="Times New Roman" w:cs="Times New Roman"/>
          <w:sz w:val="24"/>
          <w:szCs w:val="24"/>
          <w:lang w:val="bs-Latn-BA" w:eastAsia="bs-Latn-BA"/>
        </w:rPr>
        <w:t xml:space="preserve"> 2008).</w:t>
      </w:r>
      <w:r w:rsidR="00370A74" w:rsidRPr="00336C22">
        <w:rPr>
          <w:rFonts w:ascii="Times New Roman" w:eastAsia="Times New Roman" w:hAnsi="Times New Roman" w:cs="Times New Roman"/>
          <w:sz w:val="24"/>
          <w:szCs w:val="24"/>
          <w:lang w:val="bs-Latn-BA" w:eastAsia="bs-Latn-BA"/>
        </w:rPr>
        <w:t xml:space="preserve"> Ovi autori su takođe utvrdili da što je veća donja zona </w:t>
      </w:r>
      <w:r w:rsidRPr="00336C22">
        <w:rPr>
          <w:rFonts w:ascii="Times New Roman" w:eastAsia="Times New Roman" w:hAnsi="Times New Roman" w:cs="Times New Roman"/>
          <w:sz w:val="24"/>
          <w:szCs w:val="24"/>
          <w:lang w:val="bs-Latn-BA" w:eastAsia="bs-Latn-BA"/>
        </w:rPr>
        <w:t>slova,</w:t>
      </w:r>
      <w:r w:rsidR="00370A74" w:rsidRPr="00336C22">
        <w:rPr>
          <w:rFonts w:ascii="Times New Roman" w:eastAsia="Times New Roman" w:hAnsi="Times New Roman" w:cs="Times New Roman"/>
          <w:sz w:val="24"/>
          <w:szCs w:val="24"/>
          <w:lang w:val="bs-Latn-BA" w:eastAsia="bs-Latn-BA"/>
        </w:rPr>
        <w:t xml:space="preserve"> to je duže vrijeme reakcije, te što je veća razlika između prvog slova imena i prezimena i ostalih (malih) slova, to je niža generalna inteligencija. </w:t>
      </w:r>
    </w:p>
    <w:p w:rsidR="00304709" w:rsidRPr="00336C22" w:rsidRDefault="00304709" w:rsidP="00336C22">
      <w:pPr>
        <w:spacing w:after="0"/>
        <w:ind w:firstLine="709"/>
        <w:jc w:val="both"/>
        <w:rPr>
          <w:rFonts w:ascii="Times New Roman" w:eastAsia="Times New Roman" w:hAnsi="Times New Roman" w:cs="Times New Roman"/>
          <w:sz w:val="24"/>
          <w:szCs w:val="24"/>
          <w:lang w:val="bs-Latn-BA" w:eastAsia="bs-Latn-BA"/>
        </w:rPr>
      </w:pPr>
      <w:r w:rsidRPr="00336C22">
        <w:rPr>
          <w:rFonts w:ascii="Times New Roman" w:eastAsia="Times New Roman" w:hAnsi="Times New Roman" w:cs="Times New Roman"/>
          <w:sz w:val="24"/>
          <w:szCs w:val="24"/>
          <w:lang w:val="bs-Latn-BA" w:eastAsia="bs-Latn-BA"/>
        </w:rPr>
        <w:lastRenderedPageBreak/>
        <w:t>Kömür i saradnici (2015) su proveli eksperimentalno istraživanje, kako bi ispitali razlike u rukopisu između osoba sa dijagnozom shizofrenije i kontrolne grupe. Osobe s</w:t>
      </w:r>
      <w:r w:rsidR="00902368" w:rsidRPr="00336C22">
        <w:rPr>
          <w:rFonts w:ascii="Times New Roman" w:eastAsia="Times New Roman" w:hAnsi="Times New Roman" w:cs="Times New Roman"/>
          <w:sz w:val="24"/>
          <w:szCs w:val="24"/>
          <w:lang w:val="bs-Latn-BA" w:eastAsia="bs-Latn-BA"/>
        </w:rPr>
        <w:t>a dijagnozom shizofrenije pisale</w:t>
      </w:r>
      <w:r w:rsidRPr="00336C22">
        <w:rPr>
          <w:rFonts w:ascii="Times New Roman" w:eastAsia="Times New Roman" w:hAnsi="Times New Roman" w:cs="Times New Roman"/>
          <w:sz w:val="24"/>
          <w:szCs w:val="24"/>
          <w:lang w:val="bs-Latn-BA" w:eastAsia="bs-Latn-BA"/>
        </w:rPr>
        <w:t xml:space="preserve"> su većim slovima, kod njih su se češće javljala prekrižena slova, češće su dodavali </w:t>
      </w:r>
      <w:r w:rsidR="00902368" w:rsidRPr="00336C22">
        <w:rPr>
          <w:rFonts w:ascii="Times New Roman" w:eastAsia="Times New Roman" w:hAnsi="Times New Roman" w:cs="Times New Roman"/>
          <w:sz w:val="24"/>
          <w:szCs w:val="24"/>
          <w:lang w:val="bs-Latn-BA" w:eastAsia="bs-Latn-BA"/>
        </w:rPr>
        <w:t xml:space="preserve">ali i izostavljali određene </w:t>
      </w:r>
      <w:r w:rsidRPr="00336C22">
        <w:rPr>
          <w:rFonts w:ascii="Times New Roman" w:eastAsia="Times New Roman" w:hAnsi="Times New Roman" w:cs="Times New Roman"/>
          <w:sz w:val="24"/>
          <w:szCs w:val="24"/>
          <w:lang w:val="bs-Latn-BA" w:eastAsia="bs-Latn-BA"/>
        </w:rPr>
        <w:t>riječi,</w:t>
      </w:r>
      <w:r w:rsidR="00902368" w:rsidRPr="00336C22">
        <w:rPr>
          <w:rFonts w:ascii="Times New Roman" w:eastAsia="Times New Roman" w:hAnsi="Times New Roman" w:cs="Times New Roman"/>
          <w:sz w:val="24"/>
          <w:szCs w:val="24"/>
          <w:lang w:val="bs-Latn-BA" w:eastAsia="bs-Latn-BA"/>
        </w:rPr>
        <w:t xml:space="preserve"> te</w:t>
      </w:r>
      <w:r w:rsidRPr="00336C22">
        <w:rPr>
          <w:rFonts w:ascii="Times New Roman" w:eastAsia="Times New Roman" w:hAnsi="Times New Roman" w:cs="Times New Roman"/>
          <w:sz w:val="24"/>
          <w:szCs w:val="24"/>
          <w:lang w:val="bs-Latn-BA" w:eastAsia="bs-Latn-BA"/>
        </w:rPr>
        <w:t xml:space="preserve"> zab</w:t>
      </w:r>
      <w:r w:rsidR="00902368" w:rsidRPr="00336C22">
        <w:rPr>
          <w:rFonts w:ascii="Times New Roman" w:eastAsia="Times New Roman" w:hAnsi="Times New Roman" w:cs="Times New Roman"/>
          <w:sz w:val="24"/>
          <w:szCs w:val="24"/>
          <w:lang w:val="bs-Latn-BA" w:eastAsia="bs-Latn-BA"/>
        </w:rPr>
        <w:t>oravljali staviti znake interpunkcije tamo gdje treba.</w:t>
      </w:r>
    </w:p>
    <w:p w:rsidR="00BB20A4" w:rsidRPr="00336C22" w:rsidRDefault="005E45B4" w:rsidP="00336C22">
      <w:pPr>
        <w:spacing w:after="0"/>
        <w:ind w:firstLine="709"/>
        <w:jc w:val="both"/>
        <w:rPr>
          <w:rFonts w:ascii="Times New Roman" w:eastAsia="Times New Roman" w:hAnsi="Times New Roman" w:cs="Times New Roman"/>
          <w:sz w:val="24"/>
          <w:szCs w:val="24"/>
          <w:lang w:val="bs-Latn-BA" w:eastAsia="bs-Latn-BA"/>
        </w:rPr>
      </w:pPr>
      <w:r w:rsidRPr="00336C22">
        <w:rPr>
          <w:rFonts w:ascii="Times New Roman" w:eastAsia="Times New Roman" w:hAnsi="Times New Roman" w:cs="Times New Roman"/>
          <w:sz w:val="24"/>
          <w:szCs w:val="24"/>
          <w:lang w:val="bs-Latn-BA" w:eastAsia="bs-Latn-BA"/>
        </w:rPr>
        <w:t>B</w:t>
      </w:r>
      <w:r w:rsidR="00902368" w:rsidRPr="00336C22">
        <w:rPr>
          <w:rFonts w:ascii="Times New Roman" w:eastAsia="Times New Roman" w:hAnsi="Times New Roman" w:cs="Times New Roman"/>
          <w:sz w:val="24"/>
          <w:szCs w:val="24"/>
          <w:lang w:val="bs-Latn-BA" w:eastAsia="bs-Latn-BA"/>
        </w:rPr>
        <w:t>ă</w:t>
      </w:r>
      <w:r w:rsidRPr="00336C22">
        <w:rPr>
          <w:rFonts w:ascii="Times New Roman" w:eastAsia="Times New Roman" w:hAnsi="Times New Roman" w:cs="Times New Roman"/>
          <w:sz w:val="24"/>
          <w:szCs w:val="24"/>
          <w:lang w:val="bs-Latn-BA" w:eastAsia="bs-Latn-BA"/>
        </w:rPr>
        <w:t>ncil</w:t>
      </w:r>
      <w:r w:rsidR="00902368" w:rsidRPr="00336C22">
        <w:rPr>
          <w:rFonts w:ascii="Times New Roman" w:eastAsia="Times New Roman" w:hAnsi="Times New Roman" w:cs="Times New Roman"/>
          <w:sz w:val="24"/>
          <w:szCs w:val="24"/>
          <w:lang w:val="bs-Latn-BA" w:eastAsia="bs-Latn-BA"/>
        </w:rPr>
        <w:t>ă</w:t>
      </w:r>
      <w:r w:rsidRPr="00336C22">
        <w:rPr>
          <w:rFonts w:ascii="Times New Roman" w:eastAsia="Times New Roman" w:hAnsi="Times New Roman" w:cs="Times New Roman"/>
          <w:sz w:val="24"/>
          <w:szCs w:val="24"/>
          <w:lang w:val="bs-Latn-BA" w:eastAsia="bs-Latn-BA"/>
        </w:rPr>
        <w:t xml:space="preserve"> (2012) je provela deskriptivno istraživanje rukopisa osoba sa dijagnozom depresije. Utvrdila je da je u slučaju rukopisa depresivnih osoba prisutan slab pritisak prilikom pisanja, a u nekim uzorcima i nedostatak spajanja slova iste riječi, te </w:t>
      </w:r>
      <w:r w:rsidR="00902368" w:rsidRPr="00336C22">
        <w:rPr>
          <w:rFonts w:ascii="Times New Roman" w:eastAsia="Times New Roman" w:hAnsi="Times New Roman" w:cs="Times New Roman"/>
          <w:sz w:val="24"/>
          <w:szCs w:val="24"/>
          <w:lang w:val="bs-Latn-BA" w:eastAsia="bs-Latn-BA"/>
        </w:rPr>
        <w:t xml:space="preserve">vidljiva </w:t>
      </w:r>
      <w:r w:rsidRPr="00336C22">
        <w:rPr>
          <w:rFonts w:ascii="Times New Roman" w:eastAsia="Times New Roman" w:hAnsi="Times New Roman" w:cs="Times New Roman"/>
          <w:sz w:val="24"/>
          <w:szCs w:val="24"/>
          <w:lang w:val="bs-Latn-BA" w:eastAsia="bs-Latn-BA"/>
        </w:rPr>
        <w:t>oscilacija u nagibu redova, kao i u širini lijeve margine rukopisa.</w:t>
      </w:r>
    </w:p>
    <w:p w:rsidR="0035732E" w:rsidRPr="00336C22" w:rsidRDefault="00304709" w:rsidP="00336C22">
      <w:pPr>
        <w:spacing w:after="0"/>
        <w:ind w:firstLine="709"/>
        <w:jc w:val="both"/>
        <w:rPr>
          <w:rFonts w:ascii="Times New Roman" w:eastAsia="Times New Roman" w:hAnsi="Times New Roman" w:cs="Times New Roman"/>
          <w:sz w:val="24"/>
          <w:szCs w:val="24"/>
          <w:lang w:val="bs-Latn-BA" w:eastAsia="bs-Latn-BA"/>
        </w:rPr>
      </w:pPr>
      <w:r w:rsidRPr="00336C22">
        <w:rPr>
          <w:rFonts w:ascii="Times New Roman" w:eastAsia="Times New Roman" w:hAnsi="Times New Roman" w:cs="Times New Roman"/>
          <w:sz w:val="24"/>
          <w:szCs w:val="24"/>
          <w:lang w:val="bs-Latn-BA" w:eastAsia="bs-Latn-BA"/>
        </w:rPr>
        <w:t>Ovdje</w:t>
      </w:r>
      <w:r w:rsidRPr="00336C22">
        <w:rPr>
          <w:rFonts w:ascii="Times New Roman" w:eastAsia="Times New Roman" w:hAnsi="Times New Roman" w:cs="Times New Roman"/>
          <w:color w:val="FF0000"/>
          <w:sz w:val="24"/>
          <w:szCs w:val="24"/>
          <w:lang w:val="bs-Latn-BA" w:eastAsia="bs-Latn-BA"/>
        </w:rPr>
        <w:t xml:space="preserve"> </w:t>
      </w:r>
      <w:r w:rsidRPr="00336C22">
        <w:rPr>
          <w:rFonts w:ascii="Times New Roman" w:eastAsia="Times New Roman" w:hAnsi="Times New Roman" w:cs="Times New Roman"/>
          <w:sz w:val="24"/>
          <w:szCs w:val="24"/>
          <w:lang w:val="bs-Latn-BA" w:eastAsia="bs-Latn-BA"/>
        </w:rPr>
        <w:t xml:space="preserve">valja istaći kako treba biti oprezan sa rezultatima istraživanja koja su se bavila analizom rukopisa </w:t>
      </w:r>
      <w:r w:rsidR="004E060E" w:rsidRPr="00336C22">
        <w:rPr>
          <w:rFonts w:ascii="Times New Roman" w:eastAsia="Times New Roman" w:hAnsi="Times New Roman" w:cs="Times New Roman"/>
          <w:sz w:val="24"/>
          <w:szCs w:val="24"/>
          <w:lang w:val="bs-Latn-BA" w:eastAsia="bs-Latn-BA"/>
        </w:rPr>
        <w:t>u cilju zaključivanja o osobinama ličnosti i nivou inteligencije njegovog autora</w:t>
      </w:r>
      <w:r w:rsidRPr="00336C22">
        <w:rPr>
          <w:rFonts w:ascii="Times New Roman" w:eastAsia="Times New Roman" w:hAnsi="Times New Roman" w:cs="Times New Roman"/>
          <w:sz w:val="24"/>
          <w:szCs w:val="24"/>
          <w:lang w:val="bs-Latn-BA" w:eastAsia="bs-Latn-BA"/>
        </w:rPr>
        <w:t xml:space="preserve">. Naime, obično se dobije većina statistički neznačajnih koeficijenata korelacije, a oni koji su značajni </w:t>
      </w:r>
      <w:r w:rsidR="00902368" w:rsidRPr="00336C22">
        <w:rPr>
          <w:rFonts w:ascii="Times New Roman" w:eastAsia="Times New Roman" w:hAnsi="Times New Roman" w:cs="Times New Roman"/>
          <w:sz w:val="24"/>
          <w:szCs w:val="24"/>
          <w:lang w:val="bs-Latn-BA" w:eastAsia="bs-Latn-BA"/>
        </w:rPr>
        <w:t>redovno budu</w:t>
      </w:r>
      <w:r w:rsidRPr="00336C22">
        <w:rPr>
          <w:rFonts w:ascii="Times New Roman" w:eastAsia="Times New Roman" w:hAnsi="Times New Roman" w:cs="Times New Roman"/>
          <w:sz w:val="24"/>
          <w:szCs w:val="24"/>
          <w:lang w:val="bs-Latn-BA" w:eastAsia="bs-Latn-BA"/>
        </w:rPr>
        <w:t xml:space="preserve"> niski. </w:t>
      </w:r>
      <w:r w:rsidR="009E2BB1" w:rsidRPr="00336C22">
        <w:rPr>
          <w:rFonts w:ascii="Times New Roman" w:eastAsia="Times New Roman" w:hAnsi="Times New Roman" w:cs="Times New Roman"/>
          <w:sz w:val="24"/>
          <w:szCs w:val="24"/>
          <w:lang w:val="bs-Latn-BA" w:eastAsia="bs-Latn-BA"/>
        </w:rPr>
        <w:t>Po teoriji vjerovatnoće, moguće je, na velikom skupu podataka, dobiti korelacije koje su statistički značajne, a da one to, zapravo, nisu. Uz to</w:t>
      </w:r>
      <w:r w:rsidRPr="00336C22">
        <w:rPr>
          <w:rFonts w:ascii="Times New Roman" w:eastAsia="Times New Roman" w:hAnsi="Times New Roman" w:cs="Times New Roman"/>
          <w:sz w:val="24"/>
          <w:szCs w:val="24"/>
          <w:lang w:val="bs-Latn-BA" w:eastAsia="bs-Latn-BA"/>
        </w:rPr>
        <w:t xml:space="preserve">, njihova praktična značajnost ima veoma ograničene domete. Eventualno, u slučaju uzimanja u obzir velikog broja karakteristika rukopisa (pritisak, razmak između redova, nagib, širine margina...), </w:t>
      </w:r>
      <w:r w:rsidR="009E2BB1" w:rsidRPr="00336C22">
        <w:rPr>
          <w:rFonts w:ascii="Times New Roman" w:eastAsia="Times New Roman" w:hAnsi="Times New Roman" w:cs="Times New Roman"/>
          <w:sz w:val="24"/>
          <w:szCs w:val="24"/>
          <w:lang w:val="bs-Latn-BA" w:eastAsia="bs-Latn-BA"/>
        </w:rPr>
        <w:t xml:space="preserve">te objektivno mjerenje ovih karakteristika (uz pomoć softvera/programa razvijenih </w:t>
      </w:r>
      <w:r w:rsidR="00902368" w:rsidRPr="00336C22">
        <w:rPr>
          <w:rFonts w:ascii="Times New Roman" w:eastAsia="Times New Roman" w:hAnsi="Times New Roman" w:cs="Times New Roman"/>
          <w:sz w:val="24"/>
          <w:szCs w:val="24"/>
          <w:lang w:val="bs-Latn-BA" w:eastAsia="bs-Latn-BA"/>
        </w:rPr>
        <w:t>za</w:t>
      </w:r>
      <w:r w:rsidR="00ED1A73" w:rsidRPr="00336C22">
        <w:rPr>
          <w:rFonts w:ascii="Times New Roman" w:eastAsia="Times New Roman" w:hAnsi="Times New Roman" w:cs="Times New Roman"/>
          <w:sz w:val="24"/>
          <w:szCs w:val="24"/>
          <w:lang w:val="bs-Latn-BA" w:eastAsia="bs-Latn-BA"/>
        </w:rPr>
        <w:t xml:space="preserve"> te svrhe</w:t>
      </w:r>
      <w:r w:rsidR="009E2BB1" w:rsidRPr="00336C22">
        <w:rPr>
          <w:rFonts w:ascii="Times New Roman" w:eastAsia="Times New Roman" w:hAnsi="Times New Roman" w:cs="Times New Roman"/>
          <w:sz w:val="24"/>
          <w:szCs w:val="24"/>
          <w:lang w:val="bs-Latn-BA" w:eastAsia="bs-Latn-BA"/>
        </w:rPr>
        <w:t xml:space="preserve">), </w:t>
      </w:r>
      <w:r w:rsidRPr="00336C22">
        <w:rPr>
          <w:rFonts w:ascii="Times New Roman" w:eastAsia="Times New Roman" w:hAnsi="Times New Roman" w:cs="Times New Roman"/>
          <w:sz w:val="24"/>
          <w:szCs w:val="24"/>
          <w:lang w:val="bs-Latn-BA" w:eastAsia="bs-Latn-BA"/>
        </w:rPr>
        <w:t xml:space="preserve">moglo bi se pretpostaviti da analiza rukopisa </w:t>
      </w:r>
      <w:r w:rsidR="001851A2" w:rsidRPr="00336C22">
        <w:rPr>
          <w:rFonts w:ascii="Times New Roman" w:eastAsia="Times New Roman" w:hAnsi="Times New Roman" w:cs="Times New Roman"/>
          <w:sz w:val="24"/>
          <w:szCs w:val="24"/>
          <w:lang w:val="bs-Latn-BA" w:eastAsia="bs-Latn-BA"/>
        </w:rPr>
        <w:t xml:space="preserve">može </w:t>
      </w:r>
      <w:r w:rsidRPr="00336C22">
        <w:rPr>
          <w:rFonts w:ascii="Times New Roman" w:eastAsia="Times New Roman" w:hAnsi="Times New Roman" w:cs="Times New Roman"/>
          <w:sz w:val="24"/>
          <w:szCs w:val="24"/>
          <w:lang w:val="bs-Latn-BA" w:eastAsia="bs-Latn-BA"/>
        </w:rPr>
        <w:t>na</w:t>
      </w:r>
      <w:r w:rsidR="001851A2" w:rsidRPr="00336C22">
        <w:rPr>
          <w:rFonts w:ascii="Times New Roman" w:eastAsia="Times New Roman" w:hAnsi="Times New Roman" w:cs="Times New Roman"/>
          <w:sz w:val="24"/>
          <w:szCs w:val="24"/>
          <w:lang w:val="bs-Latn-BA" w:eastAsia="bs-Latn-BA"/>
        </w:rPr>
        <w:t>ći</w:t>
      </w:r>
      <w:r w:rsidRPr="00336C22">
        <w:rPr>
          <w:rFonts w:ascii="Times New Roman" w:eastAsia="Times New Roman" w:hAnsi="Times New Roman" w:cs="Times New Roman"/>
          <w:sz w:val="24"/>
          <w:szCs w:val="24"/>
          <w:lang w:val="bs-Latn-BA" w:eastAsia="bs-Latn-BA"/>
        </w:rPr>
        <w:t xml:space="preserve"> mjesto među pomoćnim metodama profiliranja </w:t>
      </w:r>
      <w:r w:rsidR="00082D43" w:rsidRPr="00336C22">
        <w:rPr>
          <w:rFonts w:ascii="Times New Roman" w:eastAsia="Times New Roman" w:hAnsi="Times New Roman" w:cs="Times New Roman"/>
          <w:sz w:val="24"/>
          <w:szCs w:val="24"/>
          <w:lang w:val="bs-Latn-BA" w:eastAsia="bs-Latn-BA"/>
        </w:rPr>
        <w:t xml:space="preserve">njegovog </w:t>
      </w:r>
      <w:r w:rsidRPr="00336C22">
        <w:rPr>
          <w:rFonts w:ascii="Times New Roman" w:eastAsia="Times New Roman" w:hAnsi="Times New Roman" w:cs="Times New Roman"/>
          <w:sz w:val="24"/>
          <w:szCs w:val="24"/>
          <w:lang w:val="bs-Latn-BA" w:eastAsia="bs-Latn-BA"/>
        </w:rPr>
        <w:t>autora.</w:t>
      </w:r>
    </w:p>
    <w:p w:rsidR="00914513" w:rsidRPr="00336C22" w:rsidRDefault="00914513" w:rsidP="00336C22">
      <w:pPr>
        <w:spacing w:after="0"/>
        <w:ind w:firstLine="709"/>
        <w:jc w:val="both"/>
        <w:rPr>
          <w:rFonts w:ascii="Times New Roman" w:eastAsia="Times New Roman" w:hAnsi="Times New Roman" w:cs="Times New Roman"/>
          <w:sz w:val="24"/>
          <w:szCs w:val="24"/>
          <w:lang w:val="bs-Latn-BA" w:eastAsia="bs-Latn-BA"/>
        </w:rPr>
      </w:pPr>
    </w:p>
    <w:p w:rsidR="00081459" w:rsidRPr="00336C22" w:rsidRDefault="00626643" w:rsidP="00626643">
      <w:pPr>
        <w:spacing w:after="0"/>
        <w:jc w:val="center"/>
        <w:rPr>
          <w:rFonts w:ascii="Times New Roman" w:eastAsia="Times New Roman" w:hAnsi="Times New Roman" w:cs="Times New Roman"/>
          <w:b/>
          <w:sz w:val="24"/>
          <w:szCs w:val="24"/>
          <w:lang w:val="bs-Latn-BA" w:eastAsia="bs-Latn-BA"/>
        </w:rPr>
      </w:pPr>
      <w:r w:rsidRPr="00336C22">
        <w:rPr>
          <w:rFonts w:ascii="Times New Roman" w:eastAsia="Times New Roman" w:hAnsi="Times New Roman" w:cs="Times New Roman"/>
          <w:b/>
          <w:sz w:val="24"/>
          <w:szCs w:val="24"/>
          <w:lang w:val="bs-Latn-BA" w:eastAsia="bs-Latn-BA"/>
        </w:rPr>
        <w:t>PLAGIJARIZAM I NJEGOVO OTKRIVANJE</w:t>
      </w:r>
    </w:p>
    <w:p w:rsidR="00914513" w:rsidRPr="00336C22" w:rsidRDefault="00914513" w:rsidP="00336C22">
      <w:pPr>
        <w:spacing w:after="0"/>
        <w:ind w:firstLine="709"/>
        <w:jc w:val="both"/>
        <w:rPr>
          <w:rFonts w:ascii="Times New Roman" w:eastAsia="Times New Roman" w:hAnsi="Times New Roman" w:cs="Times New Roman"/>
          <w:b/>
          <w:sz w:val="24"/>
          <w:szCs w:val="24"/>
          <w:lang w:val="bs-Latn-BA" w:eastAsia="bs-Latn-BA"/>
        </w:rPr>
      </w:pPr>
    </w:p>
    <w:p w:rsidR="00CC108D" w:rsidRPr="00336C22" w:rsidRDefault="00CC108D" w:rsidP="00336C22">
      <w:pPr>
        <w:spacing w:after="0"/>
        <w:ind w:firstLine="709"/>
        <w:jc w:val="both"/>
        <w:rPr>
          <w:rFonts w:ascii="Times New Roman" w:eastAsia="Times New Roman" w:hAnsi="Times New Roman" w:cs="Times New Roman"/>
          <w:sz w:val="24"/>
          <w:szCs w:val="24"/>
          <w:lang w:val="bs-Latn-BA" w:eastAsia="bs-Latn-BA"/>
        </w:rPr>
      </w:pPr>
      <w:r w:rsidRPr="00336C22">
        <w:rPr>
          <w:rFonts w:ascii="Times New Roman" w:eastAsia="Times New Roman" w:hAnsi="Times New Roman" w:cs="Times New Roman"/>
          <w:sz w:val="24"/>
          <w:szCs w:val="24"/>
          <w:lang w:val="bs-Latn-BA" w:eastAsia="bs-Latn-BA"/>
        </w:rPr>
        <w:t xml:space="preserve">Problem intelektualnog vlasništva postaje sve ozbiljniji, budući da su se mogućnosti štampanja, skeniranja i kopiranja dokumenata različite vrste dramatično povećale u današnjoj, informatičkoj eri. Autori novih članaka, monografija i sličnih tvorevina dužni su, ako se referiraju na tuđi rad, korektno citirati korištene izvore. Za veće dijelove teksta, koji se navode doslovno (i obavezno pod navodnicima ili u italiku), često je potrebno pribaviti pismeno dopuštenje autora ovog teksta. Međutim, dostupnost interneta poprilično olakšava plagiranje, te se dešava da veći dio nečijeg rada bude kopiran, prepisan, odnosno pripisan onome ko ga je zloupotrijebio. U visokom obrazovanju, ovaj fenomen je jedna vrsta neakademskog ponašanja, </w:t>
      </w:r>
      <w:r w:rsidR="00601E41" w:rsidRPr="00336C22">
        <w:rPr>
          <w:rFonts w:ascii="Times New Roman" w:eastAsia="Times New Roman" w:hAnsi="Times New Roman" w:cs="Times New Roman"/>
          <w:sz w:val="24"/>
          <w:szCs w:val="24"/>
          <w:lang w:val="bs-Latn-BA" w:eastAsia="bs-Latn-BA"/>
        </w:rPr>
        <w:lastRenderedPageBreak/>
        <w:t>a u književnosti, ostalim vrstama umjetnosti i nauci, obično se govori o zloupotrebi autorskih prava i prava priznatih na izum (tj. patenata).</w:t>
      </w:r>
    </w:p>
    <w:p w:rsidR="003A6BBB" w:rsidRPr="00336C22" w:rsidRDefault="005F08B9" w:rsidP="00336C22">
      <w:pPr>
        <w:spacing w:after="0"/>
        <w:ind w:firstLine="709"/>
        <w:jc w:val="both"/>
        <w:rPr>
          <w:rFonts w:ascii="Times New Roman" w:hAnsi="Times New Roman" w:cs="Times New Roman"/>
          <w:sz w:val="24"/>
          <w:szCs w:val="24"/>
        </w:rPr>
      </w:pPr>
      <w:r w:rsidRPr="00336C22">
        <w:rPr>
          <w:rFonts w:ascii="Times New Roman" w:hAnsi="Times New Roman" w:cs="Times New Roman"/>
          <w:sz w:val="24"/>
          <w:szCs w:val="24"/>
        </w:rPr>
        <w:t>U ovoj oblasti, poseban doprinos dao je Malcolm Coulthard, jedan od prvih univerzitetskih profesora forenzičke lingvistike. Sa svojim kolegama, utvrdio je da na plagijarizam ne mora samo upućivati preuzimanje cijelih rečenica ili pasusa teksta, već da je dovoljno ispitati kakva leksika je korištena i koliko često u uzorku određenog m</w:t>
      </w:r>
      <w:r w:rsidR="001D4DB7" w:rsidRPr="00336C22">
        <w:rPr>
          <w:rFonts w:ascii="Times New Roman" w:hAnsi="Times New Roman" w:cs="Times New Roman"/>
          <w:sz w:val="24"/>
          <w:szCs w:val="24"/>
        </w:rPr>
        <w:t>anuskripta (Coulthard i Johnson</w:t>
      </w:r>
      <w:r w:rsidR="00B5324C">
        <w:rPr>
          <w:rFonts w:ascii="Times New Roman" w:hAnsi="Times New Roman" w:cs="Times New Roman"/>
          <w:sz w:val="24"/>
          <w:szCs w:val="24"/>
        </w:rPr>
        <w:t>,</w:t>
      </w:r>
      <w:r w:rsidRPr="00336C22">
        <w:rPr>
          <w:rFonts w:ascii="Times New Roman" w:hAnsi="Times New Roman" w:cs="Times New Roman"/>
          <w:sz w:val="24"/>
          <w:szCs w:val="24"/>
        </w:rPr>
        <w:t xml:space="preserve"> 2007). Drugim riječima, osoba koja je plagirala dijelove tuđeg teksta može iz njega prepisati karakteristične (npr. stručne i jako rijetke) riječi, a </w:t>
      </w:r>
      <w:r w:rsidR="00053121" w:rsidRPr="00336C22">
        <w:rPr>
          <w:rFonts w:ascii="Times New Roman" w:hAnsi="Times New Roman" w:cs="Times New Roman"/>
          <w:sz w:val="24"/>
          <w:szCs w:val="24"/>
        </w:rPr>
        <w:t xml:space="preserve">potom ih smjestiti u nešto drugačiju gramatičku formu. Recimo da je uzorak originalnog teksta izgledao ovako: ''Psihologija ličnosti je područje nauke koje se bavi genetskim, socijalnim i kognitivnim aspektima psihičkih, odnosno karakternih osobina pojedinaca.'' Plagijatom bi se, po pomenutom autoru, smatrao tekst sljedećeg sadržaja: ''Psihologija ličnosti je naučna oblast koja proučava socijalni, kognitivni i genetski aspekt osobina pojedinca koje  se odnose na </w:t>
      </w:r>
      <w:r w:rsidR="00902368" w:rsidRPr="00336C22">
        <w:rPr>
          <w:rFonts w:ascii="Times New Roman" w:hAnsi="Times New Roman" w:cs="Times New Roman"/>
          <w:sz w:val="24"/>
          <w:szCs w:val="24"/>
        </w:rPr>
        <w:t xml:space="preserve">njegov </w:t>
      </w:r>
      <w:r w:rsidR="00053121" w:rsidRPr="00336C22">
        <w:rPr>
          <w:rFonts w:ascii="Times New Roman" w:hAnsi="Times New Roman" w:cs="Times New Roman"/>
          <w:sz w:val="24"/>
          <w:szCs w:val="24"/>
        </w:rPr>
        <w:t xml:space="preserve">psihički život i karakter.'' Dakle, primjećujemo da je struktura rečenice drugačija, ali </w:t>
      </w:r>
      <w:r w:rsidR="00902368" w:rsidRPr="00336C22">
        <w:rPr>
          <w:rFonts w:ascii="Times New Roman" w:hAnsi="Times New Roman" w:cs="Times New Roman"/>
          <w:sz w:val="24"/>
          <w:szCs w:val="24"/>
        </w:rPr>
        <w:t xml:space="preserve">i </w:t>
      </w:r>
      <w:r w:rsidR="00053121" w:rsidRPr="00336C22">
        <w:rPr>
          <w:rFonts w:ascii="Times New Roman" w:hAnsi="Times New Roman" w:cs="Times New Roman"/>
          <w:sz w:val="24"/>
          <w:szCs w:val="24"/>
        </w:rPr>
        <w:t>da je korištena ista glavna terminologija (</w:t>
      </w:r>
      <w:r w:rsidR="00D0463A" w:rsidRPr="00336C22">
        <w:rPr>
          <w:rFonts w:ascii="Times New Roman" w:hAnsi="Times New Roman" w:cs="Times New Roman"/>
          <w:sz w:val="24"/>
          <w:szCs w:val="24"/>
        </w:rPr>
        <w:t>''</w:t>
      </w:r>
      <w:r w:rsidR="00053121" w:rsidRPr="00336C22">
        <w:rPr>
          <w:rFonts w:ascii="Times New Roman" w:hAnsi="Times New Roman" w:cs="Times New Roman"/>
          <w:sz w:val="24"/>
          <w:szCs w:val="24"/>
        </w:rPr>
        <w:t>socijalni</w:t>
      </w:r>
      <w:r w:rsidR="00D0463A" w:rsidRPr="00336C22">
        <w:rPr>
          <w:rFonts w:ascii="Times New Roman" w:hAnsi="Times New Roman" w:cs="Times New Roman"/>
          <w:sz w:val="24"/>
          <w:szCs w:val="24"/>
        </w:rPr>
        <w:t>''</w:t>
      </w:r>
      <w:r w:rsidR="00053121" w:rsidRPr="00336C22">
        <w:rPr>
          <w:rFonts w:ascii="Times New Roman" w:hAnsi="Times New Roman" w:cs="Times New Roman"/>
          <w:sz w:val="24"/>
          <w:szCs w:val="24"/>
        </w:rPr>
        <w:t xml:space="preserve">, </w:t>
      </w:r>
      <w:r w:rsidR="00D0463A" w:rsidRPr="00336C22">
        <w:rPr>
          <w:rFonts w:ascii="Times New Roman" w:hAnsi="Times New Roman" w:cs="Times New Roman"/>
          <w:sz w:val="24"/>
          <w:szCs w:val="24"/>
        </w:rPr>
        <w:t>''</w:t>
      </w:r>
      <w:r w:rsidR="00053121" w:rsidRPr="00336C22">
        <w:rPr>
          <w:rFonts w:ascii="Times New Roman" w:hAnsi="Times New Roman" w:cs="Times New Roman"/>
          <w:sz w:val="24"/>
          <w:szCs w:val="24"/>
        </w:rPr>
        <w:t>kognitivni</w:t>
      </w:r>
      <w:r w:rsidR="00D0463A" w:rsidRPr="00336C22">
        <w:rPr>
          <w:rFonts w:ascii="Times New Roman" w:hAnsi="Times New Roman" w:cs="Times New Roman"/>
          <w:sz w:val="24"/>
          <w:szCs w:val="24"/>
        </w:rPr>
        <w:t>''</w:t>
      </w:r>
      <w:r w:rsidR="00053121" w:rsidRPr="00336C22">
        <w:rPr>
          <w:rFonts w:ascii="Times New Roman" w:hAnsi="Times New Roman" w:cs="Times New Roman"/>
          <w:sz w:val="24"/>
          <w:szCs w:val="24"/>
        </w:rPr>
        <w:t xml:space="preserve">, </w:t>
      </w:r>
      <w:r w:rsidR="00D0463A" w:rsidRPr="00336C22">
        <w:rPr>
          <w:rFonts w:ascii="Times New Roman" w:hAnsi="Times New Roman" w:cs="Times New Roman"/>
          <w:sz w:val="24"/>
          <w:szCs w:val="24"/>
        </w:rPr>
        <w:t>''</w:t>
      </w:r>
      <w:r w:rsidR="00053121" w:rsidRPr="00336C22">
        <w:rPr>
          <w:rFonts w:ascii="Times New Roman" w:hAnsi="Times New Roman" w:cs="Times New Roman"/>
          <w:sz w:val="24"/>
          <w:szCs w:val="24"/>
        </w:rPr>
        <w:t>genetski</w:t>
      </w:r>
      <w:r w:rsidR="00D0463A" w:rsidRPr="00336C22">
        <w:rPr>
          <w:rFonts w:ascii="Times New Roman" w:hAnsi="Times New Roman" w:cs="Times New Roman"/>
          <w:sz w:val="24"/>
          <w:szCs w:val="24"/>
        </w:rPr>
        <w:t>''</w:t>
      </w:r>
      <w:r w:rsidR="00053121" w:rsidRPr="00336C22">
        <w:rPr>
          <w:rFonts w:ascii="Times New Roman" w:hAnsi="Times New Roman" w:cs="Times New Roman"/>
          <w:sz w:val="24"/>
          <w:szCs w:val="24"/>
        </w:rPr>
        <w:t xml:space="preserve">, </w:t>
      </w:r>
      <w:r w:rsidR="00D0463A" w:rsidRPr="00336C22">
        <w:rPr>
          <w:rFonts w:ascii="Times New Roman" w:hAnsi="Times New Roman" w:cs="Times New Roman"/>
          <w:sz w:val="24"/>
          <w:szCs w:val="24"/>
        </w:rPr>
        <w:t>''</w:t>
      </w:r>
      <w:r w:rsidR="00053121" w:rsidRPr="00336C22">
        <w:rPr>
          <w:rFonts w:ascii="Times New Roman" w:hAnsi="Times New Roman" w:cs="Times New Roman"/>
          <w:sz w:val="24"/>
          <w:szCs w:val="24"/>
        </w:rPr>
        <w:t>karakter</w:t>
      </w:r>
      <w:r w:rsidR="00EB4906" w:rsidRPr="00336C22">
        <w:rPr>
          <w:rFonts w:ascii="Times New Roman" w:hAnsi="Times New Roman" w:cs="Times New Roman"/>
          <w:sz w:val="24"/>
          <w:szCs w:val="24"/>
        </w:rPr>
        <w:t>'' i</w:t>
      </w:r>
      <w:r w:rsidR="00053121" w:rsidRPr="00336C22">
        <w:rPr>
          <w:rFonts w:ascii="Times New Roman" w:hAnsi="Times New Roman" w:cs="Times New Roman"/>
          <w:sz w:val="24"/>
          <w:szCs w:val="24"/>
        </w:rPr>
        <w:t xml:space="preserve"> </w:t>
      </w:r>
      <w:r w:rsidR="00D0463A" w:rsidRPr="00336C22">
        <w:rPr>
          <w:rFonts w:ascii="Times New Roman" w:hAnsi="Times New Roman" w:cs="Times New Roman"/>
          <w:sz w:val="24"/>
          <w:szCs w:val="24"/>
        </w:rPr>
        <w:t>''</w:t>
      </w:r>
      <w:r w:rsidR="00053121" w:rsidRPr="00336C22">
        <w:rPr>
          <w:rFonts w:ascii="Times New Roman" w:hAnsi="Times New Roman" w:cs="Times New Roman"/>
          <w:sz w:val="24"/>
          <w:szCs w:val="24"/>
        </w:rPr>
        <w:t>psihički</w:t>
      </w:r>
      <w:r w:rsidR="00D0463A" w:rsidRPr="00336C22">
        <w:rPr>
          <w:rFonts w:ascii="Times New Roman" w:hAnsi="Times New Roman" w:cs="Times New Roman"/>
          <w:sz w:val="24"/>
          <w:szCs w:val="24"/>
        </w:rPr>
        <w:t>''</w:t>
      </w:r>
      <w:r w:rsidR="00053121" w:rsidRPr="00336C22">
        <w:rPr>
          <w:rFonts w:ascii="Times New Roman" w:hAnsi="Times New Roman" w:cs="Times New Roman"/>
          <w:sz w:val="24"/>
          <w:szCs w:val="24"/>
        </w:rPr>
        <w:t>).</w:t>
      </w:r>
      <w:r w:rsidR="00C139E0" w:rsidRPr="00336C22">
        <w:rPr>
          <w:rFonts w:ascii="Times New Roman" w:hAnsi="Times New Roman" w:cs="Times New Roman"/>
          <w:sz w:val="24"/>
          <w:szCs w:val="24"/>
        </w:rPr>
        <w:t xml:space="preserve"> </w:t>
      </w:r>
      <w:r w:rsidR="002602E3" w:rsidRPr="00336C22">
        <w:rPr>
          <w:rFonts w:ascii="Times New Roman" w:hAnsi="Times New Roman" w:cs="Times New Roman"/>
          <w:sz w:val="24"/>
          <w:szCs w:val="24"/>
        </w:rPr>
        <w:t xml:space="preserve">Alison </w:t>
      </w:r>
      <w:r w:rsidR="00C139E0" w:rsidRPr="00336C22">
        <w:rPr>
          <w:rFonts w:ascii="Times New Roman" w:hAnsi="Times New Roman" w:cs="Times New Roman"/>
          <w:sz w:val="24"/>
          <w:szCs w:val="24"/>
        </w:rPr>
        <w:t xml:space="preserve">Johnson (1997), još jedan autoritet na ovom području, ovu vrstu plagijarizma naziva ''dosluhom'' ili ''dogovorom'' (eng. </w:t>
      </w:r>
      <w:r w:rsidR="00C139E0" w:rsidRPr="00336C22">
        <w:rPr>
          <w:rFonts w:ascii="Times New Roman" w:hAnsi="Times New Roman" w:cs="Times New Roman"/>
          <w:i/>
          <w:sz w:val="24"/>
          <w:szCs w:val="24"/>
        </w:rPr>
        <w:t>collusion</w:t>
      </w:r>
      <w:r w:rsidR="002602E3" w:rsidRPr="00336C22">
        <w:rPr>
          <w:rFonts w:ascii="Times New Roman" w:hAnsi="Times New Roman" w:cs="Times New Roman"/>
          <w:sz w:val="24"/>
          <w:szCs w:val="24"/>
        </w:rPr>
        <w:t>), ističući značaj i potrebu utvrđivanja količine zajedničkog vokabulara između dva ili više manuskripta.</w:t>
      </w:r>
    </w:p>
    <w:p w:rsidR="0053630B" w:rsidRPr="00336C22" w:rsidRDefault="0053630B" w:rsidP="00336C22">
      <w:pPr>
        <w:spacing w:after="0"/>
        <w:ind w:firstLine="709"/>
        <w:jc w:val="both"/>
        <w:rPr>
          <w:rFonts w:ascii="Times New Roman" w:hAnsi="Times New Roman" w:cs="Times New Roman"/>
          <w:sz w:val="24"/>
          <w:szCs w:val="24"/>
        </w:rPr>
      </w:pPr>
      <w:r w:rsidRPr="00336C22">
        <w:rPr>
          <w:rFonts w:ascii="Times New Roman" w:hAnsi="Times New Roman" w:cs="Times New Roman"/>
          <w:sz w:val="24"/>
          <w:szCs w:val="24"/>
        </w:rPr>
        <w:t xml:space="preserve">Indicija da je dio nekog teksta plagijat može biti i slučaj kada plagijator koristi </w:t>
      </w:r>
      <w:r w:rsidR="002D3125" w:rsidRPr="00336C22">
        <w:rPr>
          <w:rFonts w:ascii="Times New Roman" w:hAnsi="Times New Roman" w:cs="Times New Roman"/>
          <w:sz w:val="24"/>
          <w:szCs w:val="24"/>
        </w:rPr>
        <w:t>nekoliko</w:t>
      </w:r>
      <w:r w:rsidRPr="00336C22">
        <w:rPr>
          <w:rFonts w:ascii="Times New Roman" w:hAnsi="Times New Roman" w:cs="Times New Roman"/>
          <w:sz w:val="24"/>
          <w:szCs w:val="24"/>
        </w:rPr>
        <w:t xml:space="preserve"> riječi </w:t>
      </w:r>
      <w:r w:rsidR="002D3125" w:rsidRPr="00336C22">
        <w:rPr>
          <w:rFonts w:ascii="Times New Roman" w:hAnsi="Times New Roman" w:cs="Times New Roman"/>
          <w:sz w:val="24"/>
          <w:szCs w:val="24"/>
        </w:rPr>
        <w:t xml:space="preserve">ili fraza </w:t>
      </w:r>
      <w:r w:rsidRPr="00336C22">
        <w:rPr>
          <w:rFonts w:ascii="Times New Roman" w:hAnsi="Times New Roman" w:cs="Times New Roman"/>
          <w:sz w:val="24"/>
          <w:szCs w:val="24"/>
        </w:rPr>
        <w:t xml:space="preserve">koje inače nikada ne koristi u svom pisanju, već su one zastupljene samo u pomenutom radu. </w:t>
      </w:r>
      <w:r w:rsidR="0082017C" w:rsidRPr="00336C22">
        <w:rPr>
          <w:rFonts w:ascii="Times New Roman" w:hAnsi="Times New Roman" w:cs="Times New Roman"/>
          <w:sz w:val="24"/>
          <w:szCs w:val="24"/>
        </w:rPr>
        <w:t>Na primjer</w:t>
      </w:r>
      <w:r w:rsidR="00EB4906" w:rsidRPr="00336C22">
        <w:rPr>
          <w:rFonts w:ascii="Times New Roman" w:hAnsi="Times New Roman" w:cs="Times New Roman"/>
          <w:sz w:val="24"/>
          <w:szCs w:val="24"/>
        </w:rPr>
        <w:t xml:space="preserve">, određeni autor (student, </w:t>
      </w:r>
      <w:r w:rsidR="00902368" w:rsidRPr="00336C22">
        <w:rPr>
          <w:rFonts w:ascii="Times New Roman" w:hAnsi="Times New Roman" w:cs="Times New Roman"/>
          <w:sz w:val="24"/>
          <w:szCs w:val="24"/>
        </w:rPr>
        <w:t>kolumnista</w:t>
      </w:r>
      <w:r w:rsidR="00EB4906" w:rsidRPr="00336C22">
        <w:rPr>
          <w:rFonts w:ascii="Times New Roman" w:hAnsi="Times New Roman" w:cs="Times New Roman"/>
          <w:sz w:val="24"/>
          <w:szCs w:val="24"/>
        </w:rPr>
        <w:t xml:space="preserve">, istraživač...) </w:t>
      </w:r>
      <w:r w:rsidR="00E43C2E" w:rsidRPr="00336C22">
        <w:rPr>
          <w:rFonts w:ascii="Times New Roman" w:hAnsi="Times New Roman" w:cs="Times New Roman"/>
          <w:sz w:val="24"/>
          <w:szCs w:val="24"/>
        </w:rPr>
        <w:t>obično piše o javnom djelovanju pojedinaca, organizacija i pojedinih društvenih grupa. Piše i o građanskoj hrabosti. Ovakve aktivnosti u prethodnim člancima redovno zove ''otvoreno društveno djelovanje'' ili ''javno društveno ponašanje'', odnosno ''hrabrost građana'' i ''socijalna osviještenost pojedinca''. Međutim, u današnjem članku, pojavljuju se fraze ''transparentna socijalna praksa'' i ''</w:t>
      </w:r>
      <w:r w:rsidR="00884BA6" w:rsidRPr="00336C22">
        <w:rPr>
          <w:rFonts w:ascii="Times New Roman" w:hAnsi="Times New Roman" w:cs="Times New Roman"/>
          <w:sz w:val="24"/>
          <w:szCs w:val="24"/>
        </w:rPr>
        <w:t>individualna socijalna smionost''.</w:t>
      </w:r>
      <w:r w:rsidR="00E43C2E" w:rsidRPr="00336C22">
        <w:rPr>
          <w:rFonts w:ascii="Times New Roman" w:hAnsi="Times New Roman" w:cs="Times New Roman"/>
          <w:sz w:val="24"/>
          <w:szCs w:val="24"/>
        </w:rPr>
        <w:t xml:space="preserve"> Kasnije se ispostavlja da </w:t>
      </w:r>
      <w:r w:rsidR="00884BA6" w:rsidRPr="00336C22">
        <w:rPr>
          <w:rFonts w:ascii="Times New Roman" w:hAnsi="Times New Roman" w:cs="Times New Roman"/>
          <w:sz w:val="24"/>
          <w:szCs w:val="24"/>
        </w:rPr>
        <w:t xml:space="preserve">su ove fraze preuzete od jednog sociologa koji je protekle sedmice objavio svoj članak o istoj tematici. </w:t>
      </w:r>
      <w:r w:rsidR="009C6A45" w:rsidRPr="00336C22">
        <w:rPr>
          <w:rFonts w:ascii="Times New Roman" w:hAnsi="Times New Roman" w:cs="Times New Roman"/>
          <w:sz w:val="24"/>
          <w:szCs w:val="24"/>
        </w:rPr>
        <w:t>Plagijator nije citirao njegov rad, niti ga je na bilo</w:t>
      </w:r>
      <w:r w:rsidR="00902368" w:rsidRPr="00336C22">
        <w:rPr>
          <w:rFonts w:ascii="Times New Roman" w:hAnsi="Times New Roman" w:cs="Times New Roman"/>
          <w:sz w:val="24"/>
          <w:szCs w:val="24"/>
        </w:rPr>
        <w:t xml:space="preserve"> koji način spomenuo u svom teks</w:t>
      </w:r>
      <w:r w:rsidR="009C6A45" w:rsidRPr="00336C22">
        <w:rPr>
          <w:rFonts w:ascii="Times New Roman" w:hAnsi="Times New Roman" w:cs="Times New Roman"/>
          <w:sz w:val="24"/>
          <w:szCs w:val="24"/>
        </w:rPr>
        <w:t>tu.</w:t>
      </w:r>
    </w:p>
    <w:p w:rsidR="00343C93" w:rsidRPr="00336C22" w:rsidRDefault="00343C93" w:rsidP="00336C22">
      <w:pPr>
        <w:spacing w:after="0"/>
        <w:ind w:firstLine="709"/>
        <w:jc w:val="both"/>
        <w:rPr>
          <w:rFonts w:ascii="Times New Roman" w:hAnsi="Times New Roman" w:cs="Times New Roman"/>
          <w:sz w:val="24"/>
          <w:szCs w:val="24"/>
        </w:rPr>
      </w:pPr>
      <w:r w:rsidRPr="00336C22">
        <w:rPr>
          <w:rFonts w:ascii="Times New Roman" w:hAnsi="Times New Roman" w:cs="Times New Roman"/>
          <w:sz w:val="24"/>
          <w:szCs w:val="24"/>
        </w:rPr>
        <w:t xml:space="preserve">Treći način otkrivanja plagiranja odnosi se na specifičan stil pisanja. Rečenice nekih autora su kratke i jezgrovite, a drugih duge i složene (''krležijanske''). Neki preferiraju opšte poznate riječi, a drugi se trude da im </w:t>
      </w:r>
      <w:r w:rsidRPr="00336C22">
        <w:rPr>
          <w:rFonts w:ascii="Times New Roman" w:hAnsi="Times New Roman" w:cs="Times New Roman"/>
          <w:sz w:val="24"/>
          <w:szCs w:val="24"/>
        </w:rPr>
        <w:lastRenderedPageBreak/>
        <w:t xml:space="preserve">tekstovi djeluju što stručnije i nedostupnije opštoj populaciji čitalaca. Tako autor čije su rečenice razumljive širim masama, a po prirodi su uopštenije i zahtijevaju manje intelektualnog angažmana prilikom čitanja, može plagirati kompleksne rečenice drugog autora, koje su mnogo složenije po svojoj strukturi, idejama i smislu koji pokušavaju prenijeti čitaocima. </w:t>
      </w:r>
    </w:p>
    <w:p w:rsidR="00914513" w:rsidRPr="00336C22" w:rsidRDefault="00914513" w:rsidP="00336C22">
      <w:pPr>
        <w:spacing w:after="0"/>
        <w:ind w:firstLine="709"/>
        <w:jc w:val="both"/>
        <w:rPr>
          <w:rFonts w:ascii="Times New Roman" w:hAnsi="Times New Roman" w:cs="Times New Roman"/>
          <w:sz w:val="24"/>
          <w:szCs w:val="24"/>
        </w:rPr>
      </w:pPr>
    </w:p>
    <w:p w:rsidR="00D17B7D" w:rsidRPr="00336C22" w:rsidRDefault="00B5324C" w:rsidP="00336C22">
      <w:pPr>
        <w:spacing w:after="0"/>
        <w:ind w:firstLine="709"/>
        <w:jc w:val="both"/>
        <w:rPr>
          <w:rFonts w:ascii="Times New Roman" w:hAnsi="Times New Roman" w:cs="Times New Roman"/>
          <w:sz w:val="24"/>
          <w:szCs w:val="24"/>
          <w:lang w:val="bs-Latn-BA"/>
        </w:rPr>
      </w:pPr>
      <w:r>
        <w:rPr>
          <w:rFonts w:ascii="Times New Roman" w:hAnsi="Times New Roman" w:cs="Times New Roman"/>
          <w:sz w:val="24"/>
          <w:szCs w:val="24"/>
          <w:lang w:val="bs-Latn-BA"/>
        </w:rPr>
        <w:t>Navodimo još jedan primjer kao</w:t>
      </w:r>
      <w:r w:rsidR="00D17B7D" w:rsidRPr="00336C22">
        <w:rPr>
          <w:rFonts w:ascii="Times New Roman" w:hAnsi="Times New Roman" w:cs="Times New Roman"/>
          <w:sz w:val="24"/>
          <w:szCs w:val="24"/>
          <w:lang w:val="bs-Latn-BA"/>
        </w:rPr>
        <w:t xml:space="preserve"> pokušaj plagiranja </w:t>
      </w:r>
      <w:r w:rsidR="007B6FBE" w:rsidRPr="00336C22">
        <w:rPr>
          <w:rFonts w:ascii="Times New Roman" w:hAnsi="Times New Roman" w:cs="Times New Roman"/>
          <w:sz w:val="24"/>
          <w:szCs w:val="24"/>
          <w:lang w:val="bs-Latn-BA"/>
        </w:rPr>
        <w:t>prikaza</w:t>
      </w:r>
      <w:r>
        <w:rPr>
          <w:rFonts w:ascii="Times New Roman" w:hAnsi="Times New Roman" w:cs="Times New Roman"/>
          <w:sz w:val="24"/>
          <w:szCs w:val="24"/>
          <w:lang w:val="bs-Latn-BA"/>
        </w:rPr>
        <w:t>/recenzije</w:t>
      </w:r>
      <w:r w:rsidR="007B6FBE" w:rsidRPr="00336C22">
        <w:rPr>
          <w:rFonts w:ascii="Times New Roman" w:hAnsi="Times New Roman" w:cs="Times New Roman"/>
          <w:sz w:val="24"/>
          <w:szCs w:val="24"/>
          <w:lang w:val="bs-Latn-BA"/>
        </w:rPr>
        <w:t xml:space="preserve"> jedne knjige</w:t>
      </w:r>
      <w:r w:rsidR="00BD5EEF" w:rsidRPr="00336C22">
        <w:rPr>
          <w:rFonts w:ascii="Times New Roman" w:hAnsi="Times New Roman" w:cs="Times New Roman"/>
          <w:sz w:val="24"/>
          <w:szCs w:val="24"/>
          <w:lang w:val="bs-Latn-BA"/>
        </w:rPr>
        <w:t>. P</w:t>
      </w:r>
      <w:r>
        <w:rPr>
          <w:rFonts w:ascii="Times New Roman" w:hAnsi="Times New Roman" w:cs="Times New Roman"/>
          <w:sz w:val="24"/>
          <w:szCs w:val="24"/>
          <w:lang w:val="bs-Latn-BA"/>
        </w:rPr>
        <w:t>rvo</w:t>
      </w:r>
      <w:r w:rsidR="00BD5EEF" w:rsidRPr="00336C22">
        <w:rPr>
          <w:rFonts w:ascii="Times New Roman" w:hAnsi="Times New Roman" w:cs="Times New Roman"/>
          <w:sz w:val="24"/>
          <w:szCs w:val="24"/>
          <w:lang w:val="bs-Latn-BA"/>
        </w:rPr>
        <w:t xml:space="preserve"> </w:t>
      </w:r>
      <w:r w:rsidR="00D17B7D" w:rsidRPr="00336C22">
        <w:rPr>
          <w:rFonts w:ascii="Times New Roman" w:hAnsi="Times New Roman" w:cs="Times New Roman"/>
          <w:sz w:val="24"/>
          <w:szCs w:val="24"/>
          <w:lang w:val="bs-Latn-BA"/>
        </w:rPr>
        <w:t xml:space="preserve">je </w:t>
      </w:r>
      <w:r>
        <w:rPr>
          <w:rFonts w:ascii="Times New Roman" w:hAnsi="Times New Roman" w:cs="Times New Roman"/>
          <w:sz w:val="24"/>
          <w:szCs w:val="24"/>
          <w:lang w:val="bs-Latn-BA"/>
        </w:rPr>
        <w:t xml:space="preserve">naveden dio </w:t>
      </w:r>
      <w:r w:rsidR="00BD5EEF" w:rsidRPr="00336C22">
        <w:rPr>
          <w:rFonts w:ascii="Times New Roman" w:hAnsi="Times New Roman" w:cs="Times New Roman"/>
          <w:sz w:val="24"/>
          <w:szCs w:val="24"/>
          <w:lang w:val="bs-Latn-BA"/>
        </w:rPr>
        <w:t>originalnog</w:t>
      </w:r>
      <w:r w:rsidR="00D17B7D" w:rsidRPr="00336C22">
        <w:rPr>
          <w:rFonts w:ascii="Times New Roman" w:hAnsi="Times New Roman" w:cs="Times New Roman"/>
          <w:sz w:val="24"/>
          <w:szCs w:val="24"/>
          <w:lang w:val="bs-Latn-BA"/>
        </w:rPr>
        <w:t xml:space="preserve"> dokument</w:t>
      </w:r>
      <w:r w:rsidR="00BD5EEF" w:rsidRPr="00336C22">
        <w:rPr>
          <w:rFonts w:ascii="Times New Roman" w:hAnsi="Times New Roman" w:cs="Times New Roman"/>
          <w:sz w:val="24"/>
          <w:szCs w:val="24"/>
          <w:lang w:val="bs-Latn-BA"/>
        </w:rPr>
        <w:t>a</w:t>
      </w:r>
      <w:r>
        <w:rPr>
          <w:rFonts w:ascii="Times New Roman" w:hAnsi="Times New Roman" w:cs="Times New Roman"/>
          <w:sz w:val="24"/>
          <w:szCs w:val="24"/>
          <w:lang w:val="bs-Latn-BA"/>
        </w:rPr>
        <w:t>, a drugo njegov plagijat:</w:t>
      </w:r>
    </w:p>
    <w:p w:rsidR="0044472E" w:rsidRPr="00336C22" w:rsidRDefault="0044472E" w:rsidP="00336C22">
      <w:pPr>
        <w:spacing w:after="0"/>
        <w:ind w:firstLine="709"/>
        <w:jc w:val="both"/>
        <w:rPr>
          <w:rFonts w:ascii="Times New Roman" w:hAnsi="Times New Roman" w:cs="Times New Roman"/>
          <w:sz w:val="24"/>
          <w:szCs w:val="24"/>
          <w:lang w:val="bs-Latn-BA"/>
        </w:rPr>
      </w:pPr>
    </w:p>
    <w:p w:rsidR="00D17B7D" w:rsidRPr="00336C22" w:rsidRDefault="00D17B7D" w:rsidP="00336C22">
      <w:pPr>
        <w:spacing w:after="0"/>
        <w:ind w:firstLine="709"/>
        <w:jc w:val="both"/>
        <w:rPr>
          <w:rFonts w:ascii="Times New Roman" w:hAnsi="Times New Roman" w:cs="Times New Roman"/>
          <w:i/>
          <w:sz w:val="24"/>
          <w:szCs w:val="24"/>
          <w:lang w:val="bs-Latn-BA"/>
        </w:rPr>
      </w:pPr>
      <w:r w:rsidRPr="00336C22">
        <w:rPr>
          <w:rFonts w:ascii="Times New Roman" w:hAnsi="Times New Roman" w:cs="Times New Roman"/>
          <w:i/>
          <w:sz w:val="24"/>
          <w:szCs w:val="24"/>
          <w:lang w:val="bs-Latn-BA"/>
        </w:rPr>
        <w:t xml:space="preserve">Ova knjiga donosi kompletan prikaz teorija i modela psiholingvistike i sociolingvistike. Pisana je svima pristupačnim stilom, tako da je može koristiti i neakademska zajednica. Svako poglavlje praćeno je interesantnim primjerima, koje je njen autor pažljivo odabrao iz bogate riznice svog višedecenijskog iskustva. </w:t>
      </w:r>
      <w:r w:rsidR="007B6FBE" w:rsidRPr="00336C22">
        <w:rPr>
          <w:rFonts w:ascii="Times New Roman" w:hAnsi="Times New Roman" w:cs="Times New Roman"/>
          <w:i/>
          <w:sz w:val="24"/>
          <w:szCs w:val="24"/>
          <w:lang w:val="bs-Latn-BA"/>
        </w:rPr>
        <w:t>Stručnjaci su pozitivno ocijenili sadržaj ove knjige.</w:t>
      </w:r>
    </w:p>
    <w:p w:rsidR="0044472E" w:rsidRPr="00336C22" w:rsidRDefault="0044472E" w:rsidP="00336C22">
      <w:pPr>
        <w:spacing w:after="0"/>
        <w:ind w:firstLine="709"/>
        <w:jc w:val="both"/>
        <w:rPr>
          <w:rFonts w:ascii="Times New Roman" w:hAnsi="Times New Roman" w:cs="Times New Roman"/>
          <w:i/>
          <w:sz w:val="24"/>
          <w:szCs w:val="24"/>
          <w:lang w:val="bs-Latn-BA"/>
        </w:rPr>
      </w:pPr>
    </w:p>
    <w:p w:rsidR="00D17B7D" w:rsidRPr="00336C22" w:rsidRDefault="00D17B7D" w:rsidP="00336C22">
      <w:pPr>
        <w:spacing w:after="0"/>
        <w:ind w:firstLine="709"/>
        <w:jc w:val="both"/>
        <w:rPr>
          <w:rFonts w:ascii="Times New Roman" w:hAnsi="Times New Roman" w:cs="Times New Roman"/>
          <w:i/>
          <w:sz w:val="24"/>
          <w:szCs w:val="24"/>
          <w:lang w:val="bs-Latn-BA"/>
        </w:rPr>
      </w:pPr>
      <w:r w:rsidRPr="00336C22">
        <w:rPr>
          <w:rFonts w:ascii="Times New Roman" w:hAnsi="Times New Roman" w:cs="Times New Roman"/>
          <w:i/>
          <w:sz w:val="24"/>
          <w:szCs w:val="24"/>
          <w:lang w:val="bs-Latn-BA"/>
        </w:rPr>
        <w:t xml:space="preserve">Knjiga koju držite u rukama sadrži sve dosadašnje modele i teorije u pedagogiji. Ova knjiga pisana je na način da je svi mogu razumjeti, a ne samo zajednica stručnjaka-pedagoga. U svim poglavljima nalaze se odabrani primjeri iz autorove dugogodišnje prakse, koji su u isto vrijeme poučni i interesantni. </w:t>
      </w:r>
      <w:r w:rsidR="007B6FBE" w:rsidRPr="00336C22">
        <w:rPr>
          <w:rFonts w:ascii="Times New Roman" w:hAnsi="Times New Roman" w:cs="Times New Roman"/>
          <w:i/>
          <w:sz w:val="24"/>
          <w:szCs w:val="24"/>
          <w:lang w:val="bs-Latn-BA"/>
        </w:rPr>
        <w:t>Tome treba dodati da su eksperti dali pozitivne procjene sadržaja ove monografije.</w:t>
      </w:r>
    </w:p>
    <w:p w:rsidR="0044472E" w:rsidRPr="00336C22" w:rsidRDefault="0044472E" w:rsidP="00336C22">
      <w:pPr>
        <w:spacing w:after="0"/>
        <w:ind w:firstLine="709"/>
        <w:jc w:val="both"/>
        <w:rPr>
          <w:rFonts w:ascii="Times New Roman" w:hAnsi="Times New Roman" w:cs="Times New Roman"/>
          <w:i/>
          <w:sz w:val="24"/>
          <w:szCs w:val="24"/>
          <w:lang w:val="bs-Latn-BA"/>
        </w:rPr>
      </w:pPr>
    </w:p>
    <w:p w:rsidR="0072600D" w:rsidRPr="00336C22" w:rsidRDefault="00D17B7D"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Sličnost između </w:t>
      </w:r>
      <w:r w:rsidR="00BD5EEF" w:rsidRPr="00336C22">
        <w:rPr>
          <w:rFonts w:ascii="Times New Roman" w:hAnsi="Times New Roman" w:cs="Times New Roman"/>
          <w:sz w:val="24"/>
          <w:szCs w:val="24"/>
          <w:lang w:val="bs-Latn-BA"/>
        </w:rPr>
        <w:t>navedenih</w:t>
      </w:r>
      <w:r w:rsidRPr="00336C22">
        <w:rPr>
          <w:rFonts w:ascii="Times New Roman" w:hAnsi="Times New Roman" w:cs="Times New Roman"/>
          <w:sz w:val="24"/>
          <w:szCs w:val="24"/>
          <w:lang w:val="bs-Latn-BA"/>
        </w:rPr>
        <w:t xml:space="preserve"> paragrafa je očigledna: red riječi za ''teorije'' i ''modele'' je izmijenjen, ''kompletan prikaz'' je formulacija sadržajno slična formulaciji ''sve dosadašnje...'', ''svima pristupačan stil'' = ''svi mogu razumjeti'', ''i neakademska zajednica'' =</w:t>
      </w:r>
      <w:r w:rsidR="00EB6DF4" w:rsidRPr="00336C22">
        <w:rPr>
          <w:rFonts w:ascii="Times New Roman" w:hAnsi="Times New Roman" w:cs="Times New Roman"/>
          <w:sz w:val="24"/>
          <w:szCs w:val="24"/>
          <w:lang w:val="bs-Latn-BA"/>
        </w:rPr>
        <w:t xml:space="preserve"> </w:t>
      </w:r>
      <w:r w:rsidRPr="00336C22">
        <w:rPr>
          <w:rFonts w:ascii="Times New Roman" w:hAnsi="Times New Roman" w:cs="Times New Roman"/>
          <w:sz w:val="24"/>
          <w:szCs w:val="24"/>
          <w:lang w:val="bs-Latn-BA"/>
        </w:rPr>
        <w:t xml:space="preserve">''ne samo zajednica stručnjaka...'', </w:t>
      </w:r>
      <w:r w:rsidR="007B6FBE" w:rsidRPr="00336C22">
        <w:rPr>
          <w:rFonts w:ascii="Times New Roman" w:hAnsi="Times New Roman" w:cs="Times New Roman"/>
          <w:sz w:val="24"/>
          <w:szCs w:val="24"/>
          <w:lang w:val="bs-Latn-BA"/>
        </w:rPr>
        <w:t xml:space="preserve">''stručnjaci'' = ''eksperti'', ''pozitivne procjene'' = ''pozitivne ocjene'', </w:t>
      </w:r>
      <w:r w:rsidR="00D3283D" w:rsidRPr="00336C22">
        <w:rPr>
          <w:rFonts w:ascii="Times New Roman" w:hAnsi="Times New Roman" w:cs="Times New Roman"/>
          <w:sz w:val="24"/>
          <w:szCs w:val="24"/>
          <w:lang w:val="bs-Latn-BA"/>
        </w:rPr>
        <w:t xml:space="preserve">''dugogodišnja praksa'' ima slično značenje kao formulacija ''višedecenijskog iskustva'', a ''primjeri'' su u oba uzorka manuskripta ''interesantni'' (doduše, u drugom su i </w:t>
      </w:r>
      <w:r w:rsidR="00EF0915" w:rsidRPr="00336C22">
        <w:rPr>
          <w:rFonts w:ascii="Times New Roman" w:hAnsi="Times New Roman" w:cs="Times New Roman"/>
          <w:sz w:val="24"/>
          <w:szCs w:val="24"/>
          <w:lang w:val="bs-Latn-BA"/>
        </w:rPr>
        <w:t>''</w:t>
      </w:r>
      <w:r w:rsidR="00D3283D" w:rsidRPr="00336C22">
        <w:rPr>
          <w:rFonts w:ascii="Times New Roman" w:hAnsi="Times New Roman" w:cs="Times New Roman"/>
          <w:sz w:val="24"/>
          <w:szCs w:val="24"/>
          <w:lang w:val="bs-Latn-BA"/>
        </w:rPr>
        <w:t>poučni</w:t>
      </w:r>
      <w:r w:rsidR="00EF0915" w:rsidRPr="00336C22">
        <w:rPr>
          <w:rFonts w:ascii="Times New Roman" w:hAnsi="Times New Roman" w:cs="Times New Roman"/>
          <w:sz w:val="24"/>
          <w:szCs w:val="24"/>
          <w:lang w:val="bs-Latn-BA"/>
        </w:rPr>
        <w:t>'', što je napisano pod uticajem informacije o tematici date knjige – pedagogija</w:t>
      </w:r>
      <w:r w:rsidR="00D3283D" w:rsidRPr="00336C22">
        <w:rPr>
          <w:rFonts w:ascii="Times New Roman" w:hAnsi="Times New Roman" w:cs="Times New Roman"/>
          <w:sz w:val="24"/>
          <w:szCs w:val="24"/>
          <w:lang w:val="bs-Latn-BA"/>
        </w:rPr>
        <w:t xml:space="preserve">). </w:t>
      </w:r>
      <w:r w:rsidR="007B6FBE" w:rsidRPr="00336C22">
        <w:rPr>
          <w:rFonts w:ascii="Times New Roman" w:hAnsi="Times New Roman" w:cs="Times New Roman"/>
          <w:sz w:val="24"/>
          <w:szCs w:val="24"/>
          <w:lang w:val="bs-Latn-BA"/>
        </w:rPr>
        <w:t>Dodaćemo i da je redoslijed iznošenja zapažanja i mišljenja isti kao u prvom paragrafu.</w:t>
      </w:r>
    </w:p>
    <w:p w:rsidR="00B1568B" w:rsidRPr="00336C22" w:rsidRDefault="00622335"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Naravno, forenzičar-lingvista se u praksi susreće s</w:t>
      </w:r>
      <w:r w:rsidR="00EB6DF4" w:rsidRPr="00336C22">
        <w:rPr>
          <w:rFonts w:ascii="Times New Roman" w:hAnsi="Times New Roman" w:cs="Times New Roman"/>
          <w:sz w:val="24"/>
          <w:szCs w:val="24"/>
          <w:lang w:val="bs-Latn-BA"/>
        </w:rPr>
        <w:t>a puno zamršenijim, nejasnijim i</w:t>
      </w:r>
      <w:r w:rsidRPr="00336C22">
        <w:rPr>
          <w:rFonts w:ascii="Times New Roman" w:hAnsi="Times New Roman" w:cs="Times New Roman"/>
          <w:sz w:val="24"/>
          <w:szCs w:val="24"/>
          <w:lang w:val="bs-Latn-BA"/>
        </w:rPr>
        <w:t xml:space="preserve"> nedovoljno očiglednim manuskriptima. Stoga je svrha navedenih primjera samo ilustracija procesa otkrivanja i sticanja uvida u karakteristike autora manuskripta.</w:t>
      </w:r>
    </w:p>
    <w:p w:rsidR="0044472E" w:rsidRPr="00336C22" w:rsidRDefault="0044472E" w:rsidP="00336C22">
      <w:pPr>
        <w:spacing w:after="0"/>
        <w:ind w:firstLine="709"/>
        <w:jc w:val="both"/>
        <w:rPr>
          <w:rFonts w:ascii="Times New Roman" w:hAnsi="Times New Roman" w:cs="Times New Roman"/>
          <w:sz w:val="24"/>
          <w:szCs w:val="24"/>
          <w:lang w:val="bs-Latn-BA"/>
        </w:rPr>
      </w:pPr>
    </w:p>
    <w:p w:rsidR="00EB4906" w:rsidRPr="00336C22" w:rsidRDefault="00626643" w:rsidP="00626643">
      <w:pPr>
        <w:spacing w:after="0"/>
        <w:jc w:val="center"/>
        <w:rPr>
          <w:rFonts w:ascii="Times New Roman" w:hAnsi="Times New Roman" w:cs="Times New Roman"/>
          <w:b/>
          <w:color w:val="000000" w:themeColor="text1"/>
          <w:sz w:val="24"/>
          <w:szCs w:val="24"/>
          <w:lang w:val="bs-Latn-BA"/>
        </w:rPr>
      </w:pPr>
      <w:r w:rsidRPr="00336C22">
        <w:rPr>
          <w:rFonts w:ascii="Times New Roman" w:hAnsi="Times New Roman" w:cs="Times New Roman"/>
          <w:b/>
          <w:color w:val="000000" w:themeColor="text1"/>
          <w:sz w:val="24"/>
          <w:szCs w:val="24"/>
          <w:lang w:val="bs-Latn-BA"/>
        </w:rPr>
        <w:t>ZAVRŠNA RAZMATRANJA</w:t>
      </w:r>
    </w:p>
    <w:p w:rsidR="0044472E" w:rsidRPr="00336C22" w:rsidRDefault="0044472E" w:rsidP="00336C22">
      <w:pPr>
        <w:spacing w:after="0"/>
        <w:ind w:firstLine="709"/>
        <w:jc w:val="both"/>
        <w:rPr>
          <w:rFonts w:ascii="Times New Roman" w:hAnsi="Times New Roman" w:cs="Times New Roman"/>
          <w:b/>
          <w:color w:val="000000" w:themeColor="text1"/>
          <w:sz w:val="24"/>
          <w:szCs w:val="24"/>
          <w:lang w:val="bs-Latn-BA"/>
        </w:rPr>
      </w:pPr>
    </w:p>
    <w:p w:rsidR="002B73BD" w:rsidRPr="00336C22" w:rsidRDefault="00630C6A"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Danas se u svrhu forenzičke analize manuskripta koriste statističke i kompjuterske tehnike, u okviru kojih se u prvom redu automatski prebrojavaju određene grupe riječi te nalaze sličnosti između dva</w:t>
      </w:r>
      <w:r w:rsidR="00EB6DF4" w:rsidRPr="00336C22">
        <w:rPr>
          <w:rFonts w:ascii="Times New Roman" w:hAnsi="Times New Roman" w:cs="Times New Roman"/>
          <w:sz w:val="24"/>
          <w:szCs w:val="24"/>
          <w:lang w:val="bs-Latn-BA"/>
        </w:rPr>
        <w:t>ju</w:t>
      </w:r>
      <w:r w:rsidRPr="00336C22">
        <w:rPr>
          <w:rFonts w:ascii="Times New Roman" w:hAnsi="Times New Roman" w:cs="Times New Roman"/>
          <w:sz w:val="24"/>
          <w:szCs w:val="24"/>
          <w:lang w:val="bs-Latn-BA"/>
        </w:rPr>
        <w:t xml:space="preserve"> ili više tekstova. Kada je riječ o analizi rukopisa, kompjuterski se određuje visina i širina slova, pritisak, nagib slova i redova, širine margina manuskripta, udaljenost između riječi i slično. Inače, forenzička lingvistika je mlada disciplina koja </w:t>
      </w:r>
      <w:r w:rsidR="00ED6BF2" w:rsidRPr="00336C22">
        <w:rPr>
          <w:rFonts w:ascii="Times New Roman" w:hAnsi="Times New Roman" w:cs="Times New Roman"/>
          <w:sz w:val="24"/>
          <w:szCs w:val="24"/>
          <w:lang w:val="bs-Latn-BA"/>
        </w:rPr>
        <w:t xml:space="preserve">se još razvija. </w:t>
      </w:r>
    </w:p>
    <w:p w:rsidR="009E38D2" w:rsidRPr="00336C22" w:rsidRDefault="00ED6BF2"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U svakom slučaju, forenzičar-lingvista treba posjedovati širok spektar znanja iz različitih naučnih područja. Pored opšte lingvistike i kriminalistike, to su i: </w:t>
      </w:r>
      <w:r w:rsidR="004D275E" w:rsidRPr="00336C22">
        <w:rPr>
          <w:rFonts w:ascii="Times New Roman" w:hAnsi="Times New Roman" w:cs="Times New Roman"/>
          <w:sz w:val="24"/>
          <w:szCs w:val="24"/>
          <w:lang w:val="bs-Latn-BA"/>
        </w:rPr>
        <w:t xml:space="preserve">psiholingvistika, sociolingvistika, psihologija, psihijatrija, </w:t>
      </w:r>
      <w:r w:rsidRPr="00336C22">
        <w:rPr>
          <w:rFonts w:ascii="Times New Roman" w:hAnsi="Times New Roman" w:cs="Times New Roman"/>
          <w:sz w:val="24"/>
          <w:szCs w:val="24"/>
          <w:lang w:val="bs-Latn-BA"/>
        </w:rPr>
        <w:t xml:space="preserve">sociologija, </w:t>
      </w:r>
      <w:r w:rsidR="002E298E" w:rsidRPr="00336C22">
        <w:rPr>
          <w:rFonts w:ascii="Times New Roman" w:hAnsi="Times New Roman" w:cs="Times New Roman"/>
          <w:sz w:val="24"/>
          <w:szCs w:val="24"/>
          <w:lang w:val="bs-Latn-BA"/>
        </w:rPr>
        <w:t xml:space="preserve">etnologija, </w:t>
      </w:r>
      <w:r w:rsidRPr="00336C22">
        <w:rPr>
          <w:rFonts w:ascii="Times New Roman" w:hAnsi="Times New Roman" w:cs="Times New Roman"/>
          <w:sz w:val="24"/>
          <w:szCs w:val="24"/>
          <w:lang w:val="bs-Latn-BA"/>
        </w:rPr>
        <w:t xml:space="preserve">antropologija, </w:t>
      </w:r>
      <w:r w:rsidR="009E38D2" w:rsidRPr="00336C22">
        <w:rPr>
          <w:rFonts w:ascii="Times New Roman" w:hAnsi="Times New Roman" w:cs="Times New Roman"/>
          <w:sz w:val="24"/>
          <w:szCs w:val="24"/>
          <w:lang w:val="bs-Latn-BA"/>
        </w:rPr>
        <w:t xml:space="preserve">metodologija, </w:t>
      </w:r>
      <w:r w:rsidRPr="00336C22">
        <w:rPr>
          <w:rFonts w:ascii="Times New Roman" w:hAnsi="Times New Roman" w:cs="Times New Roman"/>
          <w:sz w:val="24"/>
          <w:szCs w:val="24"/>
          <w:lang w:val="bs-Latn-BA"/>
        </w:rPr>
        <w:t>statistika i teor</w:t>
      </w:r>
      <w:r w:rsidR="009E38D2" w:rsidRPr="00336C22">
        <w:rPr>
          <w:rFonts w:ascii="Times New Roman" w:hAnsi="Times New Roman" w:cs="Times New Roman"/>
          <w:sz w:val="24"/>
          <w:szCs w:val="24"/>
          <w:lang w:val="bs-Latn-BA"/>
        </w:rPr>
        <w:t>ija vjerovatnoće, te informatika i računarstvo. Forenzičar-lingvista ne smije donositi preuranjene zaključke, već pretpostavke koje moraju biti što više potkrijepljene objektivnim zapažanjima o karakteristikama manuskripta. Kompletan i validan profil autora određenog manuskripta može biti dobijen tek uz informacije i dokaze pribavljene primjenom ostalih forenzičkih tehnika.</w:t>
      </w:r>
    </w:p>
    <w:p w:rsidR="002B73BD" w:rsidRPr="00336C22" w:rsidRDefault="006075EC" w:rsidP="00336C22">
      <w:pPr>
        <w:spacing w:after="0"/>
        <w:ind w:firstLine="709"/>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Za kraj, t</w:t>
      </w:r>
      <w:r w:rsidR="002B73BD" w:rsidRPr="00336C22">
        <w:rPr>
          <w:rFonts w:ascii="Times New Roman" w:hAnsi="Times New Roman" w:cs="Times New Roman"/>
          <w:sz w:val="24"/>
          <w:szCs w:val="24"/>
          <w:lang w:val="bs-Latn-BA"/>
        </w:rPr>
        <w:t xml:space="preserve">reba </w:t>
      </w:r>
      <w:r w:rsidRPr="00336C22">
        <w:rPr>
          <w:rFonts w:ascii="Times New Roman" w:hAnsi="Times New Roman" w:cs="Times New Roman"/>
          <w:sz w:val="24"/>
          <w:szCs w:val="24"/>
          <w:lang w:val="bs-Latn-BA"/>
        </w:rPr>
        <w:t>imati na umu</w:t>
      </w:r>
      <w:r w:rsidR="002B73BD" w:rsidRPr="00336C22">
        <w:rPr>
          <w:rFonts w:ascii="Times New Roman" w:hAnsi="Times New Roman" w:cs="Times New Roman"/>
          <w:sz w:val="24"/>
          <w:szCs w:val="24"/>
          <w:lang w:val="bs-Latn-BA"/>
        </w:rPr>
        <w:t xml:space="preserve"> da </w:t>
      </w:r>
      <w:r w:rsidRPr="00336C22">
        <w:rPr>
          <w:rFonts w:ascii="Times New Roman" w:hAnsi="Times New Roman" w:cs="Times New Roman"/>
          <w:sz w:val="24"/>
          <w:szCs w:val="24"/>
          <w:lang w:val="bs-Latn-BA"/>
        </w:rPr>
        <w:t>su predmet forenzičke lingvistike</w:t>
      </w:r>
      <w:r w:rsidR="002B73BD" w:rsidRPr="00336C22">
        <w:rPr>
          <w:rFonts w:ascii="Times New Roman" w:hAnsi="Times New Roman" w:cs="Times New Roman"/>
          <w:sz w:val="24"/>
          <w:szCs w:val="24"/>
          <w:lang w:val="bs-Latn-BA"/>
        </w:rPr>
        <w:t xml:space="preserve"> </w:t>
      </w:r>
      <w:r w:rsidRPr="00336C22">
        <w:rPr>
          <w:rFonts w:ascii="Times New Roman" w:hAnsi="Times New Roman" w:cs="Times New Roman"/>
          <w:sz w:val="24"/>
          <w:szCs w:val="24"/>
          <w:lang w:val="bs-Latn-BA"/>
        </w:rPr>
        <w:t>ne samo manuskripti, transkripti i glasovni zapisi koji su direktno vezani za najteže zločine, već i oni povezani sa prekršajima kao što su plagiranje doktorskih disertacija, književnih djela i ostalih intelektualnih tvorevi</w:t>
      </w:r>
      <w:r w:rsidR="00F651FF" w:rsidRPr="00336C22">
        <w:rPr>
          <w:rFonts w:ascii="Times New Roman" w:hAnsi="Times New Roman" w:cs="Times New Roman"/>
          <w:sz w:val="24"/>
          <w:szCs w:val="24"/>
          <w:lang w:val="bs-Latn-BA"/>
        </w:rPr>
        <w:t>na.</w:t>
      </w:r>
    </w:p>
    <w:p w:rsidR="0044472E" w:rsidRPr="00336C22" w:rsidRDefault="0044472E" w:rsidP="00336C22">
      <w:pPr>
        <w:spacing w:after="0"/>
        <w:ind w:firstLine="709"/>
        <w:jc w:val="both"/>
        <w:rPr>
          <w:rFonts w:ascii="Times New Roman" w:hAnsi="Times New Roman" w:cs="Times New Roman"/>
          <w:sz w:val="24"/>
          <w:szCs w:val="24"/>
          <w:lang w:val="bs-Latn-BA"/>
        </w:rPr>
      </w:pPr>
    </w:p>
    <w:p w:rsidR="00EF5FFD" w:rsidRPr="00336C22" w:rsidRDefault="00626643" w:rsidP="00626643">
      <w:pPr>
        <w:spacing w:after="0"/>
        <w:jc w:val="center"/>
        <w:rPr>
          <w:rFonts w:ascii="Times New Roman" w:hAnsi="Times New Roman" w:cs="Times New Roman"/>
          <w:b/>
          <w:sz w:val="24"/>
          <w:szCs w:val="24"/>
          <w:lang w:val="bs-Latn-BA"/>
        </w:rPr>
      </w:pPr>
      <w:r w:rsidRPr="00336C22">
        <w:rPr>
          <w:rFonts w:ascii="Times New Roman" w:hAnsi="Times New Roman" w:cs="Times New Roman"/>
          <w:b/>
          <w:sz w:val="24"/>
          <w:szCs w:val="24"/>
          <w:lang w:val="bs-Latn-BA"/>
        </w:rPr>
        <w:t>LITERATURA</w:t>
      </w:r>
    </w:p>
    <w:p w:rsidR="00EB6DF4" w:rsidRPr="00336C22" w:rsidRDefault="00EB6DF4" w:rsidP="00336C22">
      <w:pPr>
        <w:spacing w:after="0"/>
        <w:jc w:val="both"/>
        <w:rPr>
          <w:rFonts w:ascii="Times New Roman" w:hAnsi="Times New Roman" w:cs="Times New Roman"/>
          <w:sz w:val="24"/>
          <w:szCs w:val="24"/>
          <w:lang w:val="bs-Latn-BA"/>
        </w:rPr>
      </w:pPr>
    </w:p>
    <w:p w:rsidR="00EF5FFD" w:rsidRPr="00123631" w:rsidRDefault="00C36D28"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Anić, Š</w:t>
      </w:r>
      <w:r w:rsidR="00E54638" w:rsidRPr="00123631">
        <w:rPr>
          <w:rFonts w:ascii="Times New Roman" w:hAnsi="Times New Roman" w:cs="Times New Roman"/>
          <w:sz w:val="24"/>
          <w:szCs w:val="24"/>
          <w:lang w:val="bs-Latn-BA"/>
        </w:rPr>
        <w:t xml:space="preserve">., </w:t>
      </w:r>
      <w:r w:rsidR="001D4DB7" w:rsidRPr="00123631">
        <w:rPr>
          <w:rFonts w:ascii="Times New Roman" w:hAnsi="Times New Roman" w:cs="Times New Roman"/>
          <w:sz w:val="24"/>
          <w:szCs w:val="24"/>
          <w:lang w:val="bs-Latn-BA"/>
        </w:rPr>
        <w:t>Klaić</w:t>
      </w:r>
      <w:r w:rsidR="00B5324C" w:rsidRPr="00123631">
        <w:rPr>
          <w:rFonts w:ascii="Times New Roman" w:hAnsi="Times New Roman" w:cs="Times New Roman"/>
          <w:sz w:val="24"/>
          <w:szCs w:val="24"/>
          <w:lang w:val="bs-Latn-BA"/>
        </w:rPr>
        <w:t>, N. i</w:t>
      </w:r>
      <w:r w:rsidR="00E54638" w:rsidRPr="00123631">
        <w:rPr>
          <w:rFonts w:ascii="Times New Roman" w:hAnsi="Times New Roman" w:cs="Times New Roman"/>
          <w:sz w:val="24"/>
          <w:szCs w:val="24"/>
          <w:lang w:val="bs-Latn-BA"/>
        </w:rPr>
        <w:t xml:space="preserve"> </w:t>
      </w:r>
      <w:r w:rsidR="001D4DB7" w:rsidRPr="00123631">
        <w:rPr>
          <w:rFonts w:ascii="Times New Roman" w:hAnsi="Times New Roman" w:cs="Times New Roman"/>
          <w:sz w:val="24"/>
          <w:szCs w:val="24"/>
          <w:lang w:val="bs-Latn-BA"/>
        </w:rPr>
        <w:t>Domović</w:t>
      </w:r>
      <w:r w:rsidR="00E54638" w:rsidRPr="00123631">
        <w:rPr>
          <w:rFonts w:ascii="Times New Roman" w:hAnsi="Times New Roman" w:cs="Times New Roman"/>
          <w:sz w:val="24"/>
          <w:szCs w:val="24"/>
          <w:lang w:val="bs-Latn-BA"/>
        </w:rPr>
        <w:t>, Ž</w:t>
      </w:r>
      <w:r w:rsidR="001D4DB7" w:rsidRPr="00123631">
        <w:rPr>
          <w:rFonts w:ascii="Times New Roman" w:hAnsi="Times New Roman" w:cs="Times New Roman"/>
          <w:sz w:val="24"/>
          <w:szCs w:val="24"/>
          <w:lang w:val="bs-Latn-BA"/>
        </w:rPr>
        <w:t>.</w:t>
      </w:r>
      <w:r w:rsidR="00B5324C" w:rsidRPr="00123631">
        <w:rPr>
          <w:rFonts w:ascii="Times New Roman" w:hAnsi="Times New Roman" w:cs="Times New Roman"/>
          <w:sz w:val="24"/>
          <w:szCs w:val="24"/>
          <w:lang w:val="bs-Latn-BA"/>
        </w:rPr>
        <w:t xml:space="preserve"> (</w:t>
      </w:r>
      <w:r w:rsidR="001D4DB7" w:rsidRPr="00123631">
        <w:rPr>
          <w:rFonts w:ascii="Times New Roman" w:hAnsi="Times New Roman" w:cs="Times New Roman"/>
          <w:sz w:val="24"/>
          <w:szCs w:val="24"/>
          <w:lang w:val="bs-Latn-BA"/>
        </w:rPr>
        <w:t>1998</w:t>
      </w:r>
      <w:r w:rsidR="00B5324C" w:rsidRPr="00123631">
        <w:rPr>
          <w:rFonts w:ascii="Times New Roman" w:hAnsi="Times New Roman" w:cs="Times New Roman"/>
          <w:sz w:val="24"/>
          <w:szCs w:val="24"/>
          <w:lang w:val="bs-Latn-BA"/>
        </w:rPr>
        <w:t>)</w:t>
      </w:r>
      <w:r w:rsidR="001D4DB7" w:rsidRPr="00123631">
        <w:rPr>
          <w:rFonts w:ascii="Times New Roman" w:hAnsi="Times New Roman" w:cs="Times New Roman"/>
          <w:sz w:val="24"/>
          <w:szCs w:val="24"/>
          <w:lang w:val="bs-Latn-BA"/>
        </w:rPr>
        <w:t>.</w:t>
      </w:r>
      <w:r w:rsidRPr="00123631">
        <w:rPr>
          <w:rFonts w:ascii="Times New Roman" w:hAnsi="Times New Roman" w:cs="Times New Roman"/>
          <w:sz w:val="24"/>
          <w:szCs w:val="24"/>
          <w:lang w:val="bs-Latn-BA"/>
        </w:rPr>
        <w:t xml:space="preserve"> </w:t>
      </w:r>
      <w:r w:rsidRPr="00123631">
        <w:rPr>
          <w:rFonts w:ascii="Times New Roman" w:hAnsi="Times New Roman" w:cs="Times New Roman"/>
          <w:i/>
          <w:sz w:val="24"/>
          <w:szCs w:val="24"/>
          <w:lang w:val="bs-Latn-BA"/>
        </w:rPr>
        <w:t>Rječnik stranih riječi: tuđice, posuđenice, izrazi, kratice i fraze.</w:t>
      </w:r>
      <w:r w:rsidRPr="00123631">
        <w:rPr>
          <w:rFonts w:ascii="Times New Roman" w:hAnsi="Times New Roman" w:cs="Times New Roman"/>
          <w:sz w:val="24"/>
          <w:szCs w:val="24"/>
          <w:lang w:val="bs-Latn-BA"/>
        </w:rPr>
        <w:t xml:space="preserve"> Zagreb: Sani-Plus.</w:t>
      </w:r>
    </w:p>
    <w:p w:rsidR="00E2177F" w:rsidRPr="00123631" w:rsidRDefault="007C597A"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Å</w:t>
      </w:r>
      <w:r w:rsidR="00B5324C" w:rsidRPr="00123631">
        <w:rPr>
          <w:rFonts w:ascii="Times New Roman" w:hAnsi="Times New Roman" w:cs="Times New Roman"/>
          <w:sz w:val="24"/>
          <w:szCs w:val="24"/>
          <w:lang w:val="bs-Latn-BA"/>
        </w:rPr>
        <w:t>strom, J. i Thorell, L.</w:t>
      </w:r>
      <w:r w:rsidR="001D4DB7" w:rsidRPr="00123631">
        <w:rPr>
          <w:rFonts w:ascii="Times New Roman" w:hAnsi="Times New Roman" w:cs="Times New Roman"/>
          <w:sz w:val="24"/>
          <w:szCs w:val="24"/>
          <w:lang w:val="bs-Latn-BA"/>
        </w:rPr>
        <w:t xml:space="preserve"> </w:t>
      </w:r>
      <w:r w:rsidR="00B5324C" w:rsidRPr="00123631">
        <w:rPr>
          <w:rFonts w:ascii="Times New Roman" w:hAnsi="Times New Roman" w:cs="Times New Roman"/>
          <w:sz w:val="24"/>
          <w:szCs w:val="24"/>
          <w:lang w:val="bs-Latn-BA"/>
        </w:rPr>
        <w:t>(</w:t>
      </w:r>
      <w:r w:rsidR="001D4DB7" w:rsidRPr="00123631">
        <w:rPr>
          <w:rFonts w:ascii="Times New Roman" w:hAnsi="Times New Roman" w:cs="Times New Roman"/>
          <w:sz w:val="24"/>
          <w:szCs w:val="24"/>
          <w:lang w:val="bs-Latn-BA"/>
        </w:rPr>
        <w:t>2008</w:t>
      </w:r>
      <w:r w:rsidR="00B5324C" w:rsidRPr="00123631">
        <w:rPr>
          <w:rFonts w:ascii="Times New Roman" w:hAnsi="Times New Roman" w:cs="Times New Roman"/>
          <w:sz w:val="24"/>
          <w:szCs w:val="24"/>
          <w:lang w:val="bs-Latn-BA"/>
        </w:rPr>
        <w:t>)</w:t>
      </w:r>
      <w:r w:rsidR="001D4DB7" w:rsidRPr="00123631">
        <w:rPr>
          <w:rFonts w:ascii="Times New Roman" w:hAnsi="Times New Roman" w:cs="Times New Roman"/>
          <w:sz w:val="24"/>
          <w:szCs w:val="24"/>
          <w:lang w:val="bs-Latn-BA"/>
        </w:rPr>
        <w:t xml:space="preserve">. </w:t>
      </w:r>
      <w:r w:rsidR="005800B9" w:rsidRPr="00123631">
        <w:rPr>
          <w:rFonts w:ascii="Times New Roman" w:hAnsi="Times New Roman" w:cs="Times New Roman"/>
          <w:sz w:val="24"/>
          <w:szCs w:val="24"/>
          <w:lang w:val="bs-Latn-BA"/>
        </w:rPr>
        <w:t>Graphometric variables of one's signature: ii. Correlations with measures of perception, cognitive function, and personality</w:t>
      </w:r>
      <w:r w:rsidR="00E2177F" w:rsidRPr="00123631">
        <w:rPr>
          <w:rFonts w:ascii="Times New Roman" w:hAnsi="Times New Roman" w:cs="Times New Roman"/>
          <w:sz w:val="24"/>
          <w:szCs w:val="24"/>
          <w:lang w:val="bs-Latn-BA"/>
        </w:rPr>
        <w:t xml:space="preserve">. </w:t>
      </w:r>
      <w:r w:rsidR="001D4DB7" w:rsidRPr="00123631">
        <w:rPr>
          <w:rFonts w:ascii="Times New Roman" w:hAnsi="Times New Roman" w:cs="Times New Roman"/>
          <w:i/>
          <w:sz w:val="24"/>
          <w:szCs w:val="24"/>
          <w:lang w:val="bs-Latn-BA"/>
        </w:rPr>
        <w:t>Perceptual and Motor Skills</w:t>
      </w:r>
      <w:r w:rsidR="00E54638" w:rsidRPr="00123631">
        <w:rPr>
          <w:rFonts w:ascii="Times New Roman" w:hAnsi="Times New Roman" w:cs="Times New Roman"/>
          <w:i/>
          <w:sz w:val="24"/>
          <w:szCs w:val="24"/>
          <w:lang w:val="bs-Latn-BA"/>
        </w:rPr>
        <w:t>,</w:t>
      </w:r>
      <w:r w:rsidR="00E2177F" w:rsidRPr="00123631">
        <w:rPr>
          <w:rFonts w:ascii="Times New Roman" w:hAnsi="Times New Roman" w:cs="Times New Roman"/>
          <w:i/>
          <w:sz w:val="24"/>
          <w:szCs w:val="24"/>
          <w:lang w:val="bs-Latn-BA"/>
        </w:rPr>
        <w:t xml:space="preserve"> </w:t>
      </w:r>
      <w:r w:rsidR="00E54638" w:rsidRPr="00123631">
        <w:rPr>
          <w:rFonts w:ascii="Times New Roman" w:hAnsi="Times New Roman" w:cs="Times New Roman"/>
          <w:i/>
          <w:sz w:val="24"/>
          <w:szCs w:val="24"/>
          <w:lang w:val="bs-Latn-BA"/>
        </w:rPr>
        <w:t>107,</w:t>
      </w:r>
      <w:r w:rsidR="005800B9" w:rsidRPr="00123631">
        <w:rPr>
          <w:rFonts w:ascii="Times New Roman" w:hAnsi="Times New Roman" w:cs="Times New Roman"/>
          <w:sz w:val="24"/>
          <w:szCs w:val="24"/>
          <w:lang w:val="bs-Latn-BA"/>
        </w:rPr>
        <w:t xml:space="preserve"> </w:t>
      </w:r>
      <w:r w:rsidR="00E2177F" w:rsidRPr="00123631">
        <w:rPr>
          <w:rFonts w:ascii="Times New Roman" w:hAnsi="Times New Roman" w:cs="Times New Roman"/>
          <w:sz w:val="24"/>
          <w:szCs w:val="24"/>
          <w:lang w:val="bs-Latn-BA"/>
        </w:rPr>
        <w:t>197-221.</w:t>
      </w:r>
    </w:p>
    <w:p w:rsidR="005E45B4" w:rsidRPr="00123631" w:rsidRDefault="001D4DB7"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B</w:t>
      </w:r>
      <w:r w:rsidR="007C597A" w:rsidRPr="00123631">
        <w:rPr>
          <w:rFonts w:ascii="Times New Roman" w:hAnsi="Times New Roman" w:cs="Times New Roman"/>
          <w:sz w:val="24"/>
          <w:szCs w:val="24"/>
          <w:lang w:val="bs-Latn-BA"/>
        </w:rPr>
        <w:t>ă</w:t>
      </w:r>
      <w:r w:rsidRPr="00123631">
        <w:rPr>
          <w:rFonts w:ascii="Times New Roman" w:hAnsi="Times New Roman" w:cs="Times New Roman"/>
          <w:sz w:val="24"/>
          <w:szCs w:val="24"/>
          <w:lang w:val="bs-Latn-BA"/>
        </w:rPr>
        <w:t>ncil</w:t>
      </w:r>
      <w:r w:rsidR="007C597A" w:rsidRPr="00123631">
        <w:rPr>
          <w:rFonts w:ascii="Times New Roman" w:hAnsi="Times New Roman" w:cs="Times New Roman"/>
          <w:sz w:val="24"/>
          <w:szCs w:val="24"/>
          <w:lang w:val="bs-Latn-BA"/>
        </w:rPr>
        <w:t>ă</w:t>
      </w:r>
      <w:r w:rsidRPr="00123631">
        <w:rPr>
          <w:rFonts w:ascii="Times New Roman" w:hAnsi="Times New Roman" w:cs="Times New Roman"/>
          <w:sz w:val="24"/>
          <w:szCs w:val="24"/>
          <w:lang w:val="bs-Latn-BA"/>
        </w:rPr>
        <w:t>, V</w:t>
      </w:r>
      <w:r w:rsidR="00315A3C" w:rsidRPr="00123631">
        <w:rPr>
          <w:rFonts w:ascii="Times New Roman" w:hAnsi="Times New Roman" w:cs="Times New Roman"/>
          <w:sz w:val="24"/>
          <w:szCs w:val="24"/>
          <w:lang w:val="bs-Latn-BA"/>
        </w:rPr>
        <w:t>.</w:t>
      </w:r>
      <w:r w:rsidRPr="00123631">
        <w:rPr>
          <w:rFonts w:ascii="Times New Roman" w:hAnsi="Times New Roman" w:cs="Times New Roman"/>
          <w:sz w:val="24"/>
          <w:szCs w:val="24"/>
          <w:lang w:val="bs-Latn-BA"/>
        </w:rPr>
        <w:t xml:space="preserve"> G. </w:t>
      </w:r>
      <w:r w:rsidR="00315A3C" w:rsidRPr="00123631">
        <w:rPr>
          <w:rFonts w:ascii="Times New Roman" w:hAnsi="Times New Roman" w:cs="Times New Roman"/>
          <w:sz w:val="24"/>
          <w:szCs w:val="24"/>
          <w:lang w:val="bs-Latn-BA"/>
        </w:rPr>
        <w:t>(</w:t>
      </w:r>
      <w:r w:rsidRPr="00123631">
        <w:rPr>
          <w:rFonts w:ascii="Times New Roman" w:hAnsi="Times New Roman" w:cs="Times New Roman"/>
          <w:sz w:val="24"/>
          <w:szCs w:val="24"/>
          <w:lang w:val="bs-Latn-BA"/>
        </w:rPr>
        <w:t>2012</w:t>
      </w:r>
      <w:r w:rsidR="00315A3C" w:rsidRPr="00123631">
        <w:rPr>
          <w:rFonts w:ascii="Times New Roman" w:hAnsi="Times New Roman" w:cs="Times New Roman"/>
          <w:sz w:val="24"/>
          <w:szCs w:val="24"/>
          <w:lang w:val="bs-Latn-BA"/>
        </w:rPr>
        <w:t>)</w:t>
      </w:r>
      <w:r w:rsidRPr="00123631">
        <w:rPr>
          <w:rFonts w:ascii="Times New Roman" w:hAnsi="Times New Roman" w:cs="Times New Roman"/>
          <w:sz w:val="24"/>
          <w:szCs w:val="24"/>
          <w:lang w:val="bs-Latn-BA"/>
        </w:rPr>
        <w:t xml:space="preserve">. </w:t>
      </w:r>
      <w:r w:rsidR="00D73B2B" w:rsidRPr="00123631">
        <w:rPr>
          <w:rFonts w:ascii="Times New Roman" w:hAnsi="Times New Roman" w:cs="Times New Roman"/>
          <w:sz w:val="24"/>
          <w:szCs w:val="24"/>
          <w:lang w:val="bs-Latn-BA"/>
        </w:rPr>
        <w:t>The forensic importance of handwriting pathology in major psychiatric disorders.</w:t>
      </w:r>
      <w:r w:rsidR="005E45B4" w:rsidRPr="00123631">
        <w:rPr>
          <w:rFonts w:ascii="Times New Roman" w:hAnsi="Times New Roman" w:cs="Times New Roman"/>
          <w:sz w:val="24"/>
          <w:szCs w:val="24"/>
          <w:lang w:val="bs-Latn-BA"/>
        </w:rPr>
        <w:t xml:space="preserve"> </w:t>
      </w:r>
      <w:r w:rsidR="005E45B4" w:rsidRPr="00123631">
        <w:rPr>
          <w:rFonts w:ascii="Times New Roman" w:hAnsi="Times New Roman" w:cs="Times New Roman"/>
          <w:i/>
          <w:sz w:val="24"/>
          <w:szCs w:val="24"/>
          <w:lang w:val="bs-Latn-BA"/>
        </w:rPr>
        <w:t>International Jo</w:t>
      </w:r>
      <w:r w:rsidRPr="00123631">
        <w:rPr>
          <w:rFonts w:ascii="Times New Roman" w:hAnsi="Times New Roman" w:cs="Times New Roman"/>
          <w:i/>
          <w:sz w:val="24"/>
          <w:szCs w:val="24"/>
          <w:lang w:val="bs-Latn-BA"/>
        </w:rPr>
        <w:t>urnal of Criminal Investigation</w:t>
      </w:r>
      <w:r w:rsidR="005E45B4" w:rsidRPr="00123631">
        <w:rPr>
          <w:rFonts w:ascii="Times New Roman" w:hAnsi="Times New Roman" w:cs="Times New Roman"/>
          <w:i/>
          <w:sz w:val="24"/>
          <w:szCs w:val="24"/>
          <w:lang w:val="bs-Latn-BA"/>
        </w:rPr>
        <w:t xml:space="preserve"> 2</w:t>
      </w:r>
      <w:r w:rsidR="00D73B2B" w:rsidRPr="00123631">
        <w:rPr>
          <w:rFonts w:ascii="Times New Roman" w:hAnsi="Times New Roman" w:cs="Times New Roman"/>
          <w:i/>
          <w:sz w:val="24"/>
          <w:szCs w:val="24"/>
          <w:lang w:val="bs-Latn-BA"/>
        </w:rPr>
        <w:t>,</w:t>
      </w:r>
      <w:r w:rsidR="005E45B4" w:rsidRPr="00123631">
        <w:rPr>
          <w:rFonts w:ascii="Times New Roman" w:hAnsi="Times New Roman" w:cs="Times New Roman"/>
          <w:sz w:val="24"/>
          <w:szCs w:val="24"/>
          <w:lang w:val="bs-Latn-BA"/>
        </w:rPr>
        <w:t xml:space="preserve"> 209-219.</w:t>
      </w:r>
    </w:p>
    <w:p w:rsidR="00DB00A4" w:rsidRPr="00123631" w:rsidRDefault="00D73B2B" w:rsidP="00123631">
      <w:pPr>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t>Berman, R. (</w:t>
      </w:r>
      <w:r w:rsidR="001D4DB7" w:rsidRPr="00123631">
        <w:rPr>
          <w:rFonts w:ascii="Times New Roman" w:hAnsi="Times New Roman" w:cs="Times New Roman"/>
          <w:sz w:val="24"/>
          <w:szCs w:val="24"/>
        </w:rPr>
        <w:t>2008</w:t>
      </w:r>
      <w:r w:rsidRPr="00123631">
        <w:rPr>
          <w:rFonts w:ascii="Times New Roman" w:hAnsi="Times New Roman" w:cs="Times New Roman"/>
          <w:sz w:val="24"/>
          <w:szCs w:val="24"/>
        </w:rPr>
        <w:t>)</w:t>
      </w:r>
      <w:r w:rsidR="00DB00A4" w:rsidRPr="00123631">
        <w:rPr>
          <w:rFonts w:ascii="Times New Roman" w:hAnsi="Times New Roman" w:cs="Times New Roman"/>
          <w:sz w:val="24"/>
          <w:szCs w:val="24"/>
        </w:rPr>
        <w:t>.</w:t>
      </w:r>
      <w:r w:rsidR="001D4DB7" w:rsidRPr="00123631">
        <w:rPr>
          <w:rFonts w:ascii="Times New Roman" w:hAnsi="Times New Roman" w:cs="Times New Roman"/>
          <w:sz w:val="24"/>
          <w:szCs w:val="24"/>
        </w:rPr>
        <w:t xml:space="preserve"> </w:t>
      </w:r>
      <w:r w:rsidRPr="00123631">
        <w:rPr>
          <w:rFonts w:ascii="Times New Roman" w:hAnsi="Times New Roman" w:cs="Times New Roman"/>
          <w:sz w:val="24"/>
          <w:szCs w:val="24"/>
        </w:rPr>
        <w:t>The psycholinguistics of developing text construction.</w:t>
      </w:r>
      <w:r w:rsidR="00DB00A4" w:rsidRPr="00123631">
        <w:rPr>
          <w:rFonts w:ascii="Times New Roman" w:hAnsi="Times New Roman" w:cs="Times New Roman"/>
          <w:sz w:val="24"/>
          <w:szCs w:val="24"/>
        </w:rPr>
        <w:t xml:space="preserve"> </w:t>
      </w:r>
      <w:r w:rsidR="001D4DB7" w:rsidRPr="00123631">
        <w:rPr>
          <w:rFonts w:ascii="Times New Roman" w:hAnsi="Times New Roman" w:cs="Times New Roman"/>
          <w:i/>
          <w:sz w:val="24"/>
          <w:szCs w:val="24"/>
        </w:rPr>
        <w:t>Journal of child language</w:t>
      </w:r>
      <w:r w:rsidR="00E54638" w:rsidRPr="00123631">
        <w:rPr>
          <w:rFonts w:ascii="Times New Roman" w:hAnsi="Times New Roman" w:cs="Times New Roman"/>
          <w:i/>
          <w:sz w:val="24"/>
          <w:szCs w:val="24"/>
        </w:rPr>
        <w:t xml:space="preserve">, </w:t>
      </w:r>
      <w:r w:rsidR="00DB00A4" w:rsidRPr="00123631">
        <w:rPr>
          <w:rFonts w:ascii="Times New Roman" w:hAnsi="Times New Roman" w:cs="Times New Roman"/>
          <w:i/>
          <w:sz w:val="24"/>
          <w:szCs w:val="24"/>
        </w:rPr>
        <w:t>35</w:t>
      </w:r>
      <w:r w:rsidRPr="00123631">
        <w:rPr>
          <w:rFonts w:ascii="Times New Roman" w:hAnsi="Times New Roman" w:cs="Times New Roman"/>
          <w:sz w:val="24"/>
          <w:szCs w:val="24"/>
        </w:rPr>
        <w:t xml:space="preserve">, </w:t>
      </w:r>
      <w:r w:rsidR="00DB00A4" w:rsidRPr="00123631">
        <w:rPr>
          <w:rFonts w:ascii="Times New Roman" w:hAnsi="Times New Roman" w:cs="Times New Roman"/>
          <w:sz w:val="24"/>
          <w:szCs w:val="24"/>
        </w:rPr>
        <w:t>735-771.</w:t>
      </w:r>
    </w:p>
    <w:p w:rsidR="00951515" w:rsidRPr="00123631" w:rsidRDefault="00951515" w:rsidP="00123631">
      <w:pPr>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lastRenderedPageBreak/>
        <w:t>Bernst</w:t>
      </w:r>
      <w:r w:rsidR="00E54638" w:rsidRPr="00123631">
        <w:rPr>
          <w:rFonts w:ascii="Times New Roman" w:hAnsi="Times New Roman" w:cs="Times New Roman"/>
          <w:sz w:val="24"/>
          <w:szCs w:val="24"/>
        </w:rPr>
        <w:t>ein, B</w:t>
      </w:r>
      <w:r w:rsidR="001D4DB7" w:rsidRPr="00123631">
        <w:rPr>
          <w:rFonts w:ascii="Times New Roman" w:hAnsi="Times New Roman" w:cs="Times New Roman"/>
          <w:sz w:val="24"/>
          <w:szCs w:val="24"/>
        </w:rPr>
        <w:t>.</w:t>
      </w:r>
      <w:r w:rsidR="003266FC" w:rsidRPr="00123631">
        <w:rPr>
          <w:rFonts w:ascii="Times New Roman" w:hAnsi="Times New Roman" w:cs="Times New Roman"/>
          <w:sz w:val="24"/>
          <w:szCs w:val="24"/>
        </w:rPr>
        <w:t xml:space="preserve"> (</w:t>
      </w:r>
      <w:r w:rsidR="001D4DB7" w:rsidRPr="00123631">
        <w:rPr>
          <w:rFonts w:ascii="Times New Roman" w:hAnsi="Times New Roman" w:cs="Times New Roman"/>
          <w:sz w:val="24"/>
          <w:szCs w:val="24"/>
        </w:rPr>
        <w:t>1971</w:t>
      </w:r>
      <w:r w:rsidR="003266FC" w:rsidRPr="00123631">
        <w:rPr>
          <w:rFonts w:ascii="Times New Roman" w:hAnsi="Times New Roman" w:cs="Times New Roman"/>
          <w:sz w:val="24"/>
          <w:szCs w:val="24"/>
        </w:rPr>
        <w:t>)</w:t>
      </w:r>
      <w:r w:rsidRPr="00123631">
        <w:rPr>
          <w:rFonts w:ascii="Times New Roman" w:hAnsi="Times New Roman" w:cs="Times New Roman"/>
          <w:sz w:val="24"/>
          <w:szCs w:val="24"/>
        </w:rPr>
        <w:t xml:space="preserve">. </w:t>
      </w:r>
      <w:r w:rsidR="003266FC" w:rsidRPr="00123631">
        <w:rPr>
          <w:rFonts w:ascii="Times New Roman" w:hAnsi="Times New Roman" w:cs="Times New Roman"/>
          <w:i/>
          <w:sz w:val="24"/>
          <w:szCs w:val="24"/>
        </w:rPr>
        <w:t>Class, codes and control: theoretical studies towards a sociology of language</w:t>
      </w:r>
      <w:r w:rsidRPr="00123631">
        <w:rPr>
          <w:rFonts w:ascii="Times New Roman" w:hAnsi="Times New Roman" w:cs="Times New Roman"/>
          <w:sz w:val="24"/>
          <w:szCs w:val="24"/>
        </w:rPr>
        <w:t>. London: Routledge &amp; Kegan Paul Ltd.</w:t>
      </w:r>
    </w:p>
    <w:p w:rsidR="00081459" w:rsidRPr="00123631" w:rsidRDefault="001F611E" w:rsidP="00123631">
      <w:pPr>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t>Coulthard, M</w:t>
      </w:r>
      <w:r w:rsidR="008E1C90" w:rsidRPr="00123631">
        <w:rPr>
          <w:rFonts w:ascii="Times New Roman" w:hAnsi="Times New Roman" w:cs="Times New Roman"/>
          <w:sz w:val="24"/>
          <w:szCs w:val="24"/>
        </w:rPr>
        <w:t xml:space="preserve">. i </w:t>
      </w:r>
      <w:r w:rsidR="00E54638" w:rsidRPr="00123631">
        <w:rPr>
          <w:rFonts w:ascii="Times New Roman" w:hAnsi="Times New Roman" w:cs="Times New Roman"/>
          <w:sz w:val="24"/>
          <w:szCs w:val="24"/>
        </w:rPr>
        <w:t>Johnson, A.</w:t>
      </w:r>
      <w:r w:rsidR="001D4DB7" w:rsidRPr="00123631">
        <w:rPr>
          <w:rFonts w:ascii="Times New Roman" w:hAnsi="Times New Roman" w:cs="Times New Roman"/>
          <w:sz w:val="24"/>
          <w:szCs w:val="24"/>
        </w:rPr>
        <w:t xml:space="preserve"> </w:t>
      </w:r>
      <w:r w:rsidR="008E1C90" w:rsidRPr="00123631">
        <w:rPr>
          <w:rFonts w:ascii="Times New Roman" w:hAnsi="Times New Roman" w:cs="Times New Roman"/>
          <w:sz w:val="24"/>
          <w:szCs w:val="24"/>
        </w:rPr>
        <w:t>(</w:t>
      </w:r>
      <w:r w:rsidR="001D4DB7" w:rsidRPr="00123631">
        <w:rPr>
          <w:rFonts w:ascii="Times New Roman" w:hAnsi="Times New Roman" w:cs="Times New Roman"/>
          <w:sz w:val="24"/>
          <w:szCs w:val="24"/>
        </w:rPr>
        <w:t>2007</w:t>
      </w:r>
      <w:r w:rsidR="008E1C90" w:rsidRPr="00123631">
        <w:rPr>
          <w:rFonts w:ascii="Times New Roman" w:hAnsi="Times New Roman" w:cs="Times New Roman"/>
          <w:sz w:val="24"/>
          <w:szCs w:val="24"/>
        </w:rPr>
        <w:t>)</w:t>
      </w:r>
      <w:r w:rsidR="00081459" w:rsidRPr="00123631">
        <w:rPr>
          <w:rFonts w:ascii="Times New Roman" w:hAnsi="Times New Roman" w:cs="Times New Roman"/>
          <w:sz w:val="24"/>
          <w:szCs w:val="24"/>
        </w:rPr>
        <w:t xml:space="preserve">. </w:t>
      </w:r>
      <w:r w:rsidR="008E1C90" w:rsidRPr="00123631">
        <w:rPr>
          <w:rFonts w:ascii="Times New Roman" w:hAnsi="Times New Roman" w:cs="Times New Roman"/>
          <w:i/>
          <w:sz w:val="24"/>
          <w:szCs w:val="24"/>
        </w:rPr>
        <w:t>An introdu</w:t>
      </w:r>
      <w:r w:rsidR="00FD3BB2" w:rsidRPr="00123631">
        <w:rPr>
          <w:rFonts w:ascii="Times New Roman" w:hAnsi="Times New Roman" w:cs="Times New Roman"/>
          <w:i/>
          <w:sz w:val="24"/>
          <w:szCs w:val="24"/>
        </w:rPr>
        <w:t>ction to forensic linguistics: L</w:t>
      </w:r>
      <w:r w:rsidR="008E1C90" w:rsidRPr="00123631">
        <w:rPr>
          <w:rFonts w:ascii="Times New Roman" w:hAnsi="Times New Roman" w:cs="Times New Roman"/>
          <w:i/>
          <w:sz w:val="24"/>
          <w:szCs w:val="24"/>
        </w:rPr>
        <w:t>anguage in evidence.</w:t>
      </w:r>
      <w:r w:rsidR="00081459" w:rsidRPr="00123631">
        <w:rPr>
          <w:rFonts w:ascii="Times New Roman" w:hAnsi="Times New Roman" w:cs="Times New Roman"/>
          <w:sz w:val="24"/>
          <w:szCs w:val="24"/>
        </w:rPr>
        <w:t xml:space="preserve"> London/New York: Routledge – Taylor &amp; Francis Group.</w:t>
      </w:r>
    </w:p>
    <w:p w:rsidR="00040AB1" w:rsidRPr="00123631" w:rsidRDefault="00E54638"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rPr>
        <w:t>Fobbe, E</w:t>
      </w:r>
      <w:r w:rsidR="001D4DB7" w:rsidRPr="00123631">
        <w:rPr>
          <w:rFonts w:ascii="Times New Roman" w:hAnsi="Times New Roman" w:cs="Times New Roman"/>
          <w:sz w:val="24"/>
          <w:szCs w:val="24"/>
        </w:rPr>
        <w:t>.</w:t>
      </w:r>
      <w:r w:rsidR="00EA5C92" w:rsidRPr="00123631">
        <w:rPr>
          <w:rFonts w:ascii="Times New Roman" w:hAnsi="Times New Roman" w:cs="Times New Roman"/>
          <w:sz w:val="24"/>
          <w:szCs w:val="24"/>
        </w:rPr>
        <w:t xml:space="preserve"> (</w:t>
      </w:r>
      <w:r w:rsidR="001D4DB7" w:rsidRPr="00123631">
        <w:rPr>
          <w:rFonts w:ascii="Times New Roman" w:hAnsi="Times New Roman" w:cs="Times New Roman"/>
          <w:sz w:val="24"/>
          <w:szCs w:val="24"/>
        </w:rPr>
        <w:t>2014</w:t>
      </w:r>
      <w:r w:rsidR="00EA5C92" w:rsidRPr="00123631">
        <w:rPr>
          <w:rFonts w:ascii="Times New Roman" w:hAnsi="Times New Roman" w:cs="Times New Roman"/>
          <w:sz w:val="24"/>
          <w:szCs w:val="24"/>
        </w:rPr>
        <w:t>)</w:t>
      </w:r>
      <w:r w:rsidR="001D4DB7" w:rsidRPr="00123631">
        <w:rPr>
          <w:rFonts w:ascii="Times New Roman" w:hAnsi="Times New Roman" w:cs="Times New Roman"/>
          <w:sz w:val="24"/>
          <w:szCs w:val="24"/>
        </w:rPr>
        <w:t xml:space="preserve">. </w:t>
      </w:r>
      <w:r w:rsidR="00EA5C92" w:rsidRPr="00123631">
        <w:rPr>
          <w:rFonts w:ascii="Times New Roman" w:hAnsi="Times New Roman" w:cs="Times New Roman"/>
          <w:sz w:val="24"/>
          <w:szCs w:val="24"/>
        </w:rPr>
        <w:t xml:space="preserve">Forensic linguistics – challenges and opportunities. </w:t>
      </w:r>
      <w:r w:rsidR="00040AB1" w:rsidRPr="00123631">
        <w:rPr>
          <w:rFonts w:ascii="Times New Roman" w:hAnsi="Times New Roman" w:cs="Times New Roman"/>
          <w:i/>
          <w:sz w:val="24"/>
          <w:szCs w:val="24"/>
        </w:rPr>
        <w:t>Journal for Police Science and Practice</w:t>
      </w:r>
      <w:r w:rsidRPr="00123631">
        <w:rPr>
          <w:rFonts w:ascii="Times New Roman" w:hAnsi="Times New Roman" w:cs="Times New Roman"/>
          <w:i/>
          <w:sz w:val="24"/>
          <w:szCs w:val="24"/>
        </w:rPr>
        <w:t>,</w:t>
      </w:r>
      <w:r w:rsidR="00040AB1" w:rsidRPr="00123631">
        <w:rPr>
          <w:rFonts w:ascii="Times New Roman" w:hAnsi="Times New Roman" w:cs="Times New Roman"/>
          <w:i/>
          <w:sz w:val="24"/>
          <w:szCs w:val="24"/>
        </w:rPr>
        <w:t xml:space="preserve"> </w:t>
      </w:r>
      <w:r w:rsidRPr="00123631">
        <w:rPr>
          <w:rFonts w:ascii="Times New Roman" w:hAnsi="Times New Roman" w:cs="Times New Roman"/>
          <w:i/>
          <w:sz w:val="24"/>
          <w:szCs w:val="24"/>
        </w:rPr>
        <w:t>4,</w:t>
      </w:r>
      <w:r w:rsidR="00EA5C92" w:rsidRPr="00123631">
        <w:rPr>
          <w:rFonts w:ascii="Times New Roman" w:hAnsi="Times New Roman" w:cs="Times New Roman"/>
          <w:sz w:val="24"/>
          <w:szCs w:val="24"/>
        </w:rPr>
        <w:t xml:space="preserve"> </w:t>
      </w:r>
      <w:r w:rsidR="00040AB1" w:rsidRPr="00123631">
        <w:rPr>
          <w:rFonts w:ascii="Times New Roman" w:hAnsi="Times New Roman" w:cs="Times New Roman"/>
          <w:sz w:val="24"/>
          <w:szCs w:val="24"/>
        </w:rPr>
        <w:t>62-73.</w:t>
      </w:r>
    </w:p>
    <w:p w:rsidR="00F668E3" w:rsidRPr="00123631" w:rsidRDefault="00FD3BB2"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 xml:space="preserve">Ghayas, S. i </w:t>
      </w:r>
      <w:r w:rsidR="00E54638" w:rsidRPr="00123631">
        <w:rPr>
          <w:rFonts w:ascii="Times New Roman" w:hAnsi="Times New Roman" w:cs="Times New Roman"/>
          <w:sz w:val="24"/>
          <w:szCs w:val="24"/>
          <w:lang w:val="bs-Latn-BA"/>
        </w:rPr>
        <w:t>A</w:t>
      </w:r>
      <w:r w:rsidR="00BE477A" w:rsidRPr="00123631">
        <w:rPr>
          <w:rFonts w:ascii="Times New Roman" w:hAnsi="Times New Roman" w:cs="Times New Roman"/>
          <w:sz w:val="24"/>
          <w:szCs w:val="24"/>
          <w:lang w:val="bs-Latn-BA"/>
        </w:rPr>
        <w:t>dil, A</w:t>
      </w:r>
      <w:r w:rsidRPr="00123631">
        <w:rPr>
          <w:rFonts w:ascii="Times New Roman" w:hAnsi="Times New Roman" w:cs="Times New Roman"/>
          <w:sz w:val="24"/>
          <w:szCs w:val="24"/>
          <w:lang w:val="bs-Latn-BA"/>
        </w:rPr>
        <w:t>. (</w:t>
      </w:r>
      <w:r w:rsidR="001D4DB7" w:rsidRPr="00123631">
        <w:rPr>
          <w:rFonts w:ascii="Times New Roman" w:hAnsi="Times New Roman" w:cs="Times New Roman"/>
          <w:sz w:val="24"/>
          <w:szCs w:val="24"/>
          <w:lang w:val="bs-Latn-BA"/>
        </w:rPr>
        <w:t>2007</w:t>
      </w:r>
      <w:r w:rsidRPr="00123631">
        <w:rPr>
          <w:rFonts w:ascii="Times New Roman" w:hAnsi="Times New Roman" w:cs="Times New Roman"/>
          <w:sz w:val="24"/>
          <w:szCs w:val="24"/>
          <w:lang w:val="bs-Latn-BA"/>
        </w:rPr>
        <w:t>)</w:t>
      </w:r>
      <w:r w:rsidR="001D4DB7" w:rsidRPr="00123631">
        <w:rPr>
          <w:rFonts w:ascii="Times New Roman" w:hAnsi="Times New Roman" w:cs="Times New Roman"/>
          <w:sz w:val="24"/>
          <w:szCs w:val="24"/>
          <w:lang w:val="bs-Latn-BA"/>
        </w:rPr>
        <w:t xml:space="preserve">. </w:t>
      </w:r>
      <w:r w:rsidRPr="00123631">
        <w:rPr>
          <w:rFonts w:ascii="Times New Roman" w:hAnsi="Times New Roman" w:cs="Times New Roman"/>
          <w:sz w:val="24"/>
          <w:szCs w:val="24"/>
          <w:lang w:val="bs-Latn-BA"/>
        </w:rPr>
        <w:t>Effect of handedness on intelligence level of students.</w:t>
      </w:r>
      <w:r w:rsidR="00F668E3" w:rsidRPr="00123631">
        <w:rPr>
          <w:rFonts w:ascii="Times New Roman" w:hAnsi="Times New Roman" w:cs="Times New Roman"/>
          <w:sz w:val="24"/>
          <w:szCs w:val="24"/>
          <w:lang w:val="bs-Latn-BA"/>
        </w:rPr>
        <w:t xml:space="preserve"> </w:t>
      </w:r>
      <w:r w:rsidR="00F668E3" w:rsidRPr="00123631">
        <w:rPr>
          <w:rFonts w:ascii="Times New Roman" w:hAnsi="Times New Roman" w:cs="Times New Roman"/>
          <w:i/>
          <w:sz w:val="24"/>
          <w:szCs w:val="24"/>
          <w:lang w:val="bs-Latn-BA"/>
        </w:rPr>
        <w:t>Journal of the India</w:t>
      </w:r>
      <w:r w:rsidR="001D4DB7" w:rsidRPr="00123631">
        <w:rPr>
          <w:rFonts w:ascii="Times New Roman" w:hAnsi="Times New Roman" w:cs="Times New Roman"/>
          <w:i/>
          <w:sz w:val="24"/>
          <w:szCs w:val="24"/>
          <w:lang w:val="bs-Latn-BA"/>
        </w:rPr>
        <w:t>n Academy of Applied Psychology</w:t>
      </w:r>
      <w:r w:rsidR="00E54638" w:rsidRPr="00123631">
        <w:rPr>
          <w:rFonts w:ascii="Times New Roman" w:hAnsi="Times New Roman" w:cs="Times New Roman"/>
          <w:sz w:val="24"/>
          <w:szCs w:val="24"/>
          <w:lang w:val="bs-Latn-BA"/>
        </w:rPr>
        <w:t>,</w:t>
      </w:r>
      <w:r w:rsidR="00F668E3" w:rsidRPr="00123631">
        <w:rPr>
          <w:rFonts w:ascii="Times New Roman" w:hAnsi="Times New Roman" w:cs="Times New Roman"/>
          <w:sz w:val="24"/>
          <w:szCs w:val="24"/>
          <w:lang w:val="bs-Latn-BA"/>
        </w:rPr>
        <w:t xml:space="preserve"> </w:t>
      </w:r>
      <w:r w:rsidR="00F668E3" w:rsidRPr="00123631">
        <w:rPr>
          <w:rFonts w:ascii="Times New Roman" w:hAnsi="Times New Roman" w:cs="Times New Roman"/>
          <w:i/>
          <w:sz w:val="24"/>
          <w:szCs w:val="24"/>
          <w:lang w:val="bs-Latn-BA"/>
        </w:rPr>
        <w:t>33</w:t>
      </w:r>
      <w:r w:rsidRPr="00123631">
        <w:rPr>
          <w:rFonts w:ascii="Times New Roman" w:hAnsi="Times New Roman" w:cs="Times New Roman"/>
          <w:sz w:val="24"/>
          <w:szCs w:val="24"/>
          <w:lang w:val="bs-Latn-BA"/>
        </w:rPr>
        <w:t xml:space="preserve">, </w:t>
      </w:r>
      <w:r w:rsidR="00F668E3" w:rsidRPr="00123631">
        <w:rPr>
          <w:rFonts w:ascii="Times New Roman" w:hAnsi="Times New Roman" w:cs="Times New Roman"/>
          <w:sz w:val="24"/>
          <w:szCs w:val="24"/>
          <w:lang w:val="bs-Latn-BA"/>
        </w:rPr>
        <w:t>85-91.</w:t>
      </w:r>
    </w:p>
    <w:p w:rsidR="002633BD" w:rsidRPr="00123631" w:rsidRDefault="001F611E"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G</w:t>
      </w:r>
      <w:r w:rsidR="007C597A" w:rsidRPr="00123631">
        <w:rPr>
          <w:rFonts w:ascii="Times New Roman" w:hAnsi="Times New Roman" w:cs="Times New Roman"/>
          <w:sz w:val="24"/>
          <w:szCs w:val="24"/>
          <w:lang w:val="bs-Latn-BA"/>
        </w:rPr>
        <w:t>ó</w:t>
      </w:r>
      <w:r w:rsidR="00FD3BB2" w:rsidRPr="00123631">
        <w:rPr>
          <w:rFonts w:ascii="Times New Roman" w:hAnsi="Times New Roman" w:cs="Times New Roman"/>
          <w:sz w:val="24"/>
          <w:szCs w:val="24"/>
          <w:lang w:val="bs-Latn-BA"/>
        </w:rPr>
        <w:t xml:space="preserve">rska, Z. i </w:t>
      </w:r>
      <w:r w:rsidRPr="00123631">
        <w:rPr>
          <w:rFonts w:ascii="Times New Roman" w:hAnsi="Times New Roman" w:cs="Times New Roman"/>
          <w:sz w:val="24"/>
          <w:szCs w:val="24"/>
          <w:lang w:val="bs-Latn-BA"/>
        </w:rPr>
        <w:t>Janicki</w:t>
      </w:r>
      <w:r w:rsidR="00E54638" w:rsidRPr="00123631">
        <w:rPr>
          <w:rFonts w:ascii="Times New Roman" w:hAnsi="Times New Roman" w:cs="Times New Roman"/>
          <w:sz w:val="24"/>
          <w:szCs w:val="24"/>
          <w:lang w:val="bs-Latn-BA"/>
        </w:rPr>
        <w:t>, A.</w:t>
      </w:r>
      <w:r w:rsidR="00FD3BB2" w:rsidRPr="00123631">
        <w:rPr>
          <w:rFonts w:ascii="Times New Roman" w:hAnsi="Times New Roman" w:cs="Times New Roman"/>
          <w:sz w:val="24"/>
          <w:szCs w:val="24"/>
          <w:lang w:val="bs-Latn-BA"/>
        </w:rPr>
        <w:t xml:space="preserve"> (</w:t>
      </w:r>
      <w:r w:rsidR="002633BD" w:rsidRPr="00123631">
        <w:rPr>
          <w:rFonts w:ascii="Times New Roman" w:hAnsi="Times New Roman" w:cs="Times New Roman"/>
          <w:sz w:val="24"/>
          <w:szCs w:val="24"/>
          <w:lang w:val="bs-Latn-BA"/>
        </w:rPr>
        <w:t>2</w:t>
      </w:r>
      <w:r w:rsidRPr="00123631">
        <w:rPr>
          <w:rFonts w:ascii="Times New Roman" w:hAnsi="Times New Roman" w:cs="Times New Roman"/>
          <w:sz w:val="24"/>
          <w:szCs w:val="24"/>
          <w:lang w:val="bs-Latn-BA"/>
        </w:rPr>
        <w:t>012</w:t>
      </w:r>
      <w:r w:rsidR="00FD3BB2" w:rsidRPr="00123631">
        <w:rPr>
          <w:rFonts w:ascii="Times New Roman" w:hAnsi="Times New Roman" w:cs="Times New Roman"/>
          <w:sz w:val="24"/>
          <w:szCs w:val="24"/>
          <w:lang w:val="bs-Latn-BA"/>
        </w:rPr>
        <w:t>)</w:t>
      </w:r>
      <w:r w:rsidR="002633BD" w:rsidRPr="00123631">
        <w:rPr>
          <w:rFonts w:ascii="Times New Roman" w:hAnsi="Times New Roman" w:cs="Times New Roman"/>
          <w:sz w:val="24"/>
          <w:szCs w:val="24"/>
          <w:lang w:val="bs-Latn-BA"/>
        </w:rPr>
        <w:t xml:space="preserve">. </w:t>
      </w:r>
      <w:r w:rsidR="00FD3BB2" w:rsidRPr="00123631">
        <w:rPr>
          <w:rFonts w:ascii="Times New Roman" w:hAnsi="Times New Roman" w:cs="Times New Roman"/>
          <w:sz w:val="24"/>
          <w:szCs w:val="24"/>
          <w:lang w:val="bs-Latn-BA"/>
        </w:rPr>
        <w:t>Recognition of extraversion level based on handwriting and support vector machines</w:t>
      </w:r>
      <w:r w:rsidR="002633BD" w:rsidRPr="00123631">
        <w:rPr>
          <w:rFonts w:ascii="Times New Roman" w:hAnsi="Times New Roman" w:cs="Times New Roman"/>
          <w:sz w:val="24"/>
          <w:szCs w:val="24"/>
          <w:lang w:val="bs-Latn-BA"/>
        </w:rPr>
        <w:t xml:space="preserve">. </w:t>
      </w:r>
      <w:r w:rsidRPr="00123631">
        <w:rPr>
          <w:rFonts w:ascii="Times New Roman" w:hAnsi="Times New Roman" w:cs="Times New Roman"/>
          <w:i/>
          <w:sz w:val="24"/>
          <w:szCs w:val="24"/>
          <w:lang w:val="bs-Latn-BA"/>
        </w:rPr>
        <w:t>Perceptual and Motor Skills</w:t>
      </w:r>
      <w:r w:rsidR="00BE477A" w:rsidRPr="00123631">
        <w:rPr>
          <w:rFonts w:ascii="Times New Roman" w:hAnsi="Times New Roman" w:cs="Times New Roman"/>
          <w:i/>
          <w:sz w:val="24"/>
          <w:szCs w:val="24"/>
          <w:lang w:val="bs-Latn-BA"/>
        </w:rPr>
        <w:t>,</w:t>
      </w:r>
      <w:r w:rsidR="002633BD" w:rsidRPr="00123631">
        <w:rPr>
          <w:rFonts w:ascii="Times New Roman" w:hAnsi="Times New Roman" w:cs="Times New Roman"/>
          <w:i/>
          <w:sz w:val="24"/>
          <w:szCs w:val="24"/>
          <w:lang w:val="bs-Latn-BA"/>
        </w:rPr>
        <w:t xml:space="preserve"> 114</w:t>
      </w:r>
      <w:r w:rsidR="00FD3BB2" w:rsidRPr="00123631">
        <w:rPr>
          <w:rFonts w:ascii="Times New Roman" w:hAnsi="Times New Roman" w:cs="Times New Roman"/>
          <w:sz w:val="24"/>
          <w:szCs w:val="24"/>
          <w:lang w:val="bs-Latn-BA"/>
        </w:rPr>
        <w:t xml:space="preserve">, </w:t>
      </w:r>
      <w:r w:rsidR="002633BD" w:rsidRPr="00123631">
        <w:rPr>
          <w:rFonts w:ascii="Times New Roman" w:hAnsi="Times New Roman" w:cs="Times New Roman"/>
          <w:sz w:val="24"/>
          <w:szCs w:val="24"/>
          <w:lang w:val="bs-Latn-BA"/>
        </w:rPr>
        <w:t>857-869.</w:t>
      </w:r>
    </w:p>
    <w:p w:rsidR="00F90483" w:rsidRPr="00123631" w:rsidRDefault="00FD3BB2"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rPr>
        <w:t>Hawkins, P. (</w:t>
      </w:r>
      <w:r w:rsidR="001F611E" w:rsidRPr="00123631">
        <w:rPr>
          <w:rFonts w:ascii="Times New Roman" w:hAnsi="Times New Roman" w:cs="Times New Roman"/>
          <w:sz w:val="24"/>
          <w:szCs w:val="24"/>
        </w:rPr>
        <w:t>1977</w:t>
      </w:r>
      <w:r w:rsidRPr="00123631">
        <w:rPr>
          <w:rFonts w:ascii="Times New Roman" w:hAnsi="Times New Roman" w:cs="Times New Roman"/>
          <w:sz w:val="24"/>
          <w:szCs w:val="24"/>
        </w:rPr>
        <w:t>)</w:t>
      </w:r>
      <w:r w:rsidR="001F611E" w:rsidRPr="00123631">
        <w:rPr>
          <w:rFonts w:ascii="Times New Roman" w:hAnsi="Times New Roman" w:cs="Times New Roman"/>
          <w:sz w:val="24"/>
          <w:szCs w:val="24"/>
        </w:rPr>
        <w:t xml:space="preserve">. </w:t>
      </w:r>
      <w:r w:rsidRPr="00123631">
        <w:rPr>
          <w:rFonts w:ascii="Times New Roman" w:hAnsi="Times New Roman" w:cs="Times New Roman"/>
          <w:i/>
          <w:sz w:val="24"/>
          <w:szCs w:val="24"/>
        </w:rPr>
        <w:t>Social class, the nominal group and verbal strategies</w:t>
      </w:r>
      <w:r w:rsidR="00F90483" w:rsidRPr="00123631">
        <w:rPr>
          <w:rFonts w:ascii="Times New Roman" w:hAnsi="Times New Roman" w:cs="Times New Roman"/>
          <w:sz w:val="24"/>
          <w:szCs w:val="24"/>
        </w:rPr>
        <w:t>. London: Routledge &amp; Kegan Paul.</w:t>
      </w:r>
    </w:p>
    <w:p w:rsidR="007B52D9" w:rsidRPr="00123631" w:rsidRDefault="007B52D9" w:rsidP="00123631">
      <w:pPr>
        <w:autoSpaceDE w:val="0"/>
        <w:autoSpaceDN w:val="0"/>
        <w:adjustRightInd w:val="0"/>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Holmes, J</w:t>
      </w:r>
      <w:r w:rsidR="001F611E" w:rsidRPr="00123631">
        <w:rPr>
          <w:rFonts w:ascii="Times New Roman" w:hAnsi="Times New Roman" w:cs="Times New Roman"/>
          <w:sz w:val="24"/>
          <w:szCs w:val="24"/>
          <w:lang w:val="bs-Latn-BA"/>
        </w:rPr>
        <w:t>.</w:t>
      </w:r>
      <w:r w:rsidR="00FD3BB2" w:rsidRPr="00123631">
        <w:rPr>
          <w:rFonts w:ascii="Times New Roman" w:hAnsi="Times New Roman" w:cs="Times New Roman"/>
          <w:sz w:val="24"/>
          <w:szCs w:val="24"/>
          <w:lang w:val="bs-Latn-BA"/>
        </w:rPr>
        <w:t xml:space="preserve"> (</w:t>
      </w:r>
      <w:r w:rsidRPr="00123631">
        <w:rPr>
          <w:rFonts w:ascii="Times New Roman" w:hAnsi="Times New Roman" w:cs="Times New Roman"/>
          <w:sz w:val="24"/>
          <w:szCs w:val="24"/>
          <w:lang w:val="bs-Latn-BA"/>
        </w:rPr>
        <w:t>1992</w:t>
      </w:r>
      <w:r w:rsidR="00FD3BB2" w:rsidRPr="00123631">
        <w:rPr>
          <w:rFonts w:ascii="Times New Roman" w:hAnsi="Times New Roman" w:cs="Times New Roman"/>
          <w:sz w:val="24"/>
          <w:szCs w:val="24"/>
          <w:lang w:val="bs-Latn-BA"/>
        </w:rPr>
        <w:t>)</w:t>
      </w:r>
      <w:r w:rsidR="00980AD9" w:rsidRPr="00123631">
        <w:rPr>
          <w:rFonts w:ascii="Times New Roman" w:hAnsi="Times New Roman" w:cs="Times New Roman"/>
          <w:sz w:val="24"/>
          <w:szCs w:val="24"/>
          <w:lang w:val="bs-Latn-BA"/>
        </w:rPr>
        <w:t xml:space="preserve">. </w:t>
      </w:r>
      <w:r w:rsidR="00FD3BB2" w:rsidRPr="00123631">
        <w:rPr>
          <w:rFonts w:ascii="Times New Roman" w:hAnsi="Times New Roman" w:cs="Times New Roman"/>
          <w:sz w:val="24"/>
          <w:szCs w:val="24"/>
          <w:lang w:val="bs-Latn-BA"/>
        </w:rPr>
        <w:t>An introduction to s</w:t>
      </w:r>
      <w:r w:rsidRPr="00123631">
        <w:rPr>
          <w:rFonts w:ascii="Times New Roman" w:hAnsi="Times New Roman" w:cs="Times New Roman"/>
          <w:sz w:val="24"/>
          <w:szCs w:val="24"/>
          <w:lang w:val="bs-Latn-BA"/>
        </w:rPr>
        <w:t xml:space="preserve">ociolinguistics. </w:t>
      </w:r>
      <w:r w:rsidR="00980AD9" w:rsidRPr="00123631">
        <w:rPr>
          <w:rFonts w:ascii="Times New Roman" w:hAnsi="Times New Roman" w:cs="Times New Roman"/>
          <w:sz w:val="24"/>
          <w:szCs w:val="24"/>
          <w:lang w:val="bs-Latn-BA"/>
        </w:rPr>
        <w:t>U: Sankoff, D., Kruskal, J.</w:t>
      </w:r>
      <w:r w:rsidRPr="00123631">
        <w:rPr>
          <w:rFonts w:ascii="Times New Roman" w:hAnsi="Times New Roman" w:cs="Times New Roman"/>
          <w:sz w:val="24"/>
          <w:szCs w:val="24"/>
          <w:lang w:val="bs-Latn-BA"/>
        </w:rPr>
        <w:t xml:space="preserve"> </w:t>
      </w:r>
      <w:r w:rsidR="00FD3BB2" w:rsidRPr="00123631">
        <w:rPr>
          <w:rFonts w:ascii="Times New Roman" w:hAnsi="Times New Roman" w:cs="Times New Roman"/>
          <w:sz w:val="24"/>
          <w:szCs w:val="24"/>
          <w:lang w:val="bs-Latn-BA"/>
        </w:rPr>
        <w:t>(Ur.).</w:t>
      </w:r>
      <w:r w:rsidR="00FD3BB2" w:rsidRPr="00123631">
        <w:rPr>
          <w:rFonts w:ascii="Times New Roman" w:hAnsi="Times New Roman" w:cs="Times New Roman"/>
          <w:i/>
          <w:iCs/>
          <w:sz w:val="24"/>
          <w:szCs w:val="24"/>
          <w:lang w:val="bs-Latn-BA"/>
        </w:rPr>
        <w:t xml:space="preserve"> Time warps, string edits and macromolecules: the theory and practice of sequence comparison</w:t>
      </w:r>
      <w:r w:rsidR="0006312E" w:rsidRPr="00123631">
        <w:rPr>
          <w:rFonts w:ascii="Times New Roman" w:hAnsi="Times New Roman" w:cs="Times New Roman"/>
          <w:i/>
          <w:iCs/>
          <w:sz w:val="24"/>
          <w:szCs w:val="24"/>
          <w:lang w:val="bs-Latn-BA"/>
        </w:rPr>
        <w:t xml:space="preserve"> </w:t>
      </w:r>
      <w:r w:rsidR="0006312E" w:rsidRPr="00123631">
        <w:rPr>
          <w:rFonts w:ascii="Times New Roman" w:hAnsi="Times New Roman" w:cs="Times New Roman"/>
          <w:iCs/>
          <w:sz w:val="24"/>
          <w:szCs w:val="24"/>
          <w:lang w:val="bs-Latn-BA"/>
        </w:rPr>
        <w:t>(pp. v-xv)</w:t>
      </w:r>
      <w:r w:rsidR="00FD3BB2" w:rsidRPr="00123631">
        <w:rPr>
          <w:rFonts w:ascii="Times New Roman" w:hAnsi="Times New Roman" w:cs="Times New Roman"/>
          <w:iCs/>
          <w:sz w:val="24"/>
          <w:szCs w:val="24"/>
          <w:lang w:val="bs-Latn-BA"/>
        </w:rPr>
        <w:t>.</w:t>
      </w:r>
      <w:r w:rsidR="00FD3BB2" w:rsidRPr="00123631">
        <w:rPr>
          <w:rFonts w:ascii="Times New Roman" w:hAnsi="Times New Roman" w:cs="Times New Roman"/>
          <w:i/>
          <w:iCs/>
          <w:sz w:val="24"/>
          <w:szCs w:val="24"/>
          <w:lang w:val="bs-Latn-BA"/>
        </w:rPr>
        <w:t xml:space="preserve"> </w:t>
      </w:r>
      <w:r w:rsidRPr="00123631">
        <w:rPr>
          <w:rFonts w:ascii="Times New Roman" w:hAnsi="Times New Roman" w:cs="Times New Roman"/>
          <w:sz w:val="24"/>
          <w:szCs w:val="24"/>
          <w:lang w:val="bs-Latn-BA"/>
        </w:rPr>
        <w:t>New Yo</w:t>
      </w:r>
      <w:r w:rsidR="00980AD9" w:rsidRPr="00123631">
        <w:rPr>
          <w:rFonts w:ascii="Times New Roman" w:hAnsi="Times New Roman" w:cs="Times New Roman"/>
          <w:sz w:val="24"/>
          <w:szCs w:val="24"/>
          <w:lang w:val="bs-Latn-BA"/>
        </w:rPr>
        <w:t>rk: Stanfo</w:t>
      </w:r>
      <w:r w:rsidR="0006312E" w:rsidRPr="00123631">
        <w:rPr>
          <w:rFonts w:ascii="Times New Roman" w:hAnsi="Times New Roman" w:cs="Times New Roman"/>
          <w:sz w:val="24"/>
          <w:szCs w:val="24"/>
          <w:lang w:val="bs-Latn-BA"/>
        </w:rPr>
        <w:t>rd, CSLI Publications.</w:t>
      </w:r>
    </w:p>
    <w:p w:rsidR="00A81242" w:rsidRPr="00123631" w:rsidRDefault="00697BBB" w:rsidP="00123631">
      <w:pPr>
        <w:autoSpaceDE w:val="0"/>
        <w:autoSpaceDN w:val="0"/>
        <w:adjustRightInd w:val="0"/>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rPr>
        <w:t>Hunt, K</w:t>
      </w:r>
      <w:r w:rsidR="00D140D1" w:rsidRPr="00123631">
        <w:rPr>
          <w:rFonts w:ascii="Times New Roman" w:hAnsi="Times New Roman" w:cs="Times New Roman"/>
          <w:sz w:val="24"/>
          <w:szCs w:val="24"/>
        </w:rPr>
        <w:t>.</w:t>
      </w:r>
      <w:r w:rsidR="00F665C7" w:rsidRPr="00123631">
        <w:rPr>
          <w:rFonts w:ascii="Times New Roman" w:hAnsi="Times New Roman" w:cs="Times New Roman"/>
          <w:sz w:val="24"/>
          <w:szCs w:val="24"/>
        </w:rPr>
        <w:t xml:space="preserve"> (</w:t>
      </w:r>
      <w:r w:rsidR="00A81242" w:rsidRPr="00123631">
        <w:rPr>
          <w:rFonts w:ascii="Times New Roman" w:hAnsi="Times New Roman" w:cs="Times New Roman"/>
          <w:sz w:val="24"/>
          <w:szCs w:val="24"/>
        </w:rPr>
        <w:t>19</w:t>
      </w:r>
      <w:r w:rsidR="00D140D1" w:rsidRPr="00123631">
        <w:rPr>
          <w:rFonts w:ascii="Times New Roman" w:hAnsi="Times New Roman" w:cs="Times New Roman"/>
          <w:sz w:val="24"/>
          <w:szCs w:val="24"/>
        </w:rPr>
        <w:t>71</w:t>
      </w:r>
      <w:r w:rsidR="00F665C7" w:rsidRPr="00123631">
        <w:rPr>
          <w:rFonts w:ascii="Times New Roman" w:hAnsi="Times New Roman" w:cs="Times New Roman"/>
          <w:sz w:val="24"/>
          <w:szCs w:val="24"/>
        </w:rPr>
        <w:t>)</w:t>
      </w:r>
      <w:r w:rsidR="00704276" w:rsidRPr="00123631">
        <w:rPr>
          <w:rFonts w:ascii="Times New Roman" w:hAnsi="Times New Roman" w:cs="Times New Roman"/>
          <w:sz w:val="24"/>
          <w:szCs w:val="24"/>
        </w:rPr>
        <w:t>.</w:t>
      </w:r>
      <w:r w:rsidR="00A81242" w:rsidRPr="00123631">
        <w:rPr>
          <w:rFonts w:ascii="Times New Roman" w:hAnsi="Times New Roman" w:cs="Times New Roman"/>
          <w:sz w:val="24"/>
          <w:szCs w:val="24"/>
        </w:rPr>
        <w:t xml:space="preserve"> Teach</w:t>
      </w:r>
      <w:r w:rsidR="00D140D1" w:rsidRPr="00123631">
        <w:rPr>
          <w:rFonts w:ascii="Times New Roman" w:hAnsi="Times New Roman" w:cs="Times New Roman"/>
          <w:sz w:val="24"/>
          <w:szCs w:val="24"/>
        </w:rPr>
        <w:t>ing Syntactic M</w:t>
      </w:r>
      <w:r w:rsidR="00A81242" w:rsidRPr="00123631">
        <w:rPr>
          <w:rFonts w:ascii="Times New Roman" w:hAnsi="Times New Roman" w:cs="Times New Roman"/>
          <w:sz w:val="24"/>
          <w:szCs w:val="24"/>
        </w:rPr>
        <w:t xml:space="preserve">aturity. </w:t>
      </w:r>
      <w:r w:rsidR="00980AD9" w:rsidRPr="00123631">
        <w:rPr>
          <w:rFonts w:ascii="Times New Roman" w:hAnsi="Times New Roman" w:cs="Times New Roman"/>
          <w:sz w:val="24"/>
          <w:szCs w:val="24"/>
        </w:rPr>
        <w:t>U: Perren, G., Trim, J.</w:t>
      </w:r>
      <w:r w:rsidR="00A81242" w:rsidRPr="00123631">
        <w:rPr>
          <w:rFonts w:ascii="Times New Roman" w:hAnsi="Times New Roman" w:cs="Times New Roman"/>
          <w:sz w:val="24"/>
          <w:szCs w:val="24"/>
        </w:rPr>
        <w:t xml:space="preserve"> </w:t>
      </w:r>
      <w:r w:rsidR="00F665C7" w:rsidRPr="00123631">
        <w:rPr>
          <w:rFonts w:ascii="Times New Roman" w:hAnsi="Times New Roman" w:cs="Times New Roman"/>
          <w:sz w:val="24"/>
          <w:szCs w:val="24"/>
        </w:rPr>
        <w:t xml:space="preserve">(Ur.). </w:t>
      </w:r>
      <w:r w:rsidR="00F665C7" w:rsidRPr="00123631">
        <w:rPr>
          <w:rFonts w:ascii="Times New Roman" w:hAnsi="Times New Roman" w:cs="Times New Roman"/>
          <w:i/>
          <w:sz w:val="24"/>
          <w:szCs w:val="24"/>
        </w:rPr>
        <w:t>Applications of linguistics: Selected papers of the second international congress of applied linguistics</w:t>
      </w:r>
      <w:r w:rsidR="0006312E" w:rsidRPr="00123631">
        <w:rPr>
          <w:rFonts w:ascii="Times New Roman" w:hAnsi="Times New Roman" w:cs="Times New Roman"/>
          <w:i/>
          <w:sz w:val="24"/>
          <w:szCs w:val="24"/>
        </w:rPr>
        <w:t xml:space="preserve"> </w:t>
      </w:r>
      <w:r w:rsidR="0006312E" w:rsidRPr="00123631">
        <w:rPr>
          <w:rFonts w:ascii="Times New Roman" w:hAnsi="Times New Roman" w:cs="Times New Roman"/>
          <w:sz w:val="24"/>
          <w:szCs w:val="24"/>
        </w:rPr>
        <w:t>(pp. 287-301)</w:t>
      </w:r>
      <w:r w:rsidR="00241DFA" w:rsidRPr="00123631">
        <w:rPr>
          <w:rFonts w:ascii="Times New Roman" w:hAnsi="Times New Roman" w:cs="Times New Roman"/>
          <w:i/>
          <w:sz w:val="24"/>
          <w:szCs w:val="24"/>
        </w:rPr>
        <w:t>.</w:t>
      </w:r>
      <w:r w:rsidR="00A81242" w:rsidRPr="00123631">
        <w:rPr>
          <w:rFonts w:ascii="Times New Roman" w:hAnsi="Times New Roman" w:cs="Times New Roman"/>
          <w:sz w:val="24"/>
          <w:szCs w:val="24"/>
        </w:rPr>
        <w:t xml:space="preserve"> Cambridge: Cambridge University Press</w:t>
      </w:r>
      <w:r w:rsidR="0006312E" w:rsidRPr="00123631">
        <w:rPr>
          <w:rFonts w:ascii="Times New Roman" w:hAnsi="Times New Roman" w:cs="Times New Roman"/>
          <w:sz w:val="24"/>
          <w:szCs w:val="24"/>
        </w:rPr>
        <w:t>.</w:t>
      </w:r>
    </w:p>
    <w:p w:rsidR="00443E9F" w:rsidRPr="00123631" w:rsidRDefault="00697BBB" w:rsidP="00123631">
      <w:pPr>
        <w:autoSpaceDE w:val="0"/>
        <w:autoSpaceDN w:val="0"/>
        <w:adjustRightInd w:val="0"/>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t>Hunt, K</w:t>
      </w:r>
      <w:r w:rsidR="00D140D1" w:rsidRPr="00123631">
        <w:rPr>
          <w:rFonts w:ascii="Times New Roman" w:hAnsi="Times New Roman" w:cs="Times New Roman"/>
          <w:sz w:val="24"/>
          <w:szCs w:val="24"/>
        </w:rPr>
        <w:t>.</w:t>
      </w:r>
      <w:r w:rsidR="0006312E" w:rsidRPr="00123631">
        <w:rPr>
          <w:rFonts w:ascii="Times New Roman" w:hAnsi="Times New Roman" w:cs="Times New Roman"/>
          <w:sz w:val="24"/>
          <w:szCs w:val="24"/>
        </w:rPr>
        <w:t xml:space="preserve"> (</w:t>
      </w:r>
      <w:r w:rsidR="00D140D1" w:rsidRPr="00123631">
        <w:rPr>
          <w:rFonts w:ascii="Times New Roman" w:hAnsi="Times New Roman" w:cs="Times New Roman"/>
          <w:sz w:val="24"/>
          <w:szCs w:val="24"/>
        </w:rPr>
        <w:t>1983</w:t>
      </w:r>
      <w:r w:rsidR="0006312E" w:rsidRPr="00123631">
        <w:rPr>
          <w:rFonts w:ascii="Times New Roman" w:hAnsi="Times New Roman" w:cs="Times New Roman"/>
          <w:sz w:val="24"/>
          <w:szCs w:val="24"/>
        </w:rPr>
        <w:t>)</w:t>
      </w:r>
      <w:r w:rsidR="00D140D1" w:rsidRPr="00123631">
        <w:rPr>
          <w:rFonts w:ascii="Times New Roman" w:hAnsi="Times New Roman" w:cs="Times New Roman"/>
          <w:sz w:val="24"/>
          <w:szCs w:val="24"/>
        </w:rPr>
        <w:t>.</w:t>
      </w:r>
      <w:r w:rsidR="00443E9F" w:rsidRPr="00123631">
        <w:rPr>
          <w:rFonts w:ascii="Times New Roman" w:hAnsi="Times New Roman" w:cs="Times New Roman"/>
          <w:sz w:val="24"/>
          <w:szCs w:val="24"/>
        </w:rPr>
        <w:t xml:space="preserve"> </w:t>
      </w:r>
      <w:r w:rsidR="0006312E" w:rsidRPr="00123631">
        <w:rPr>
          <w:rFonts w:ascii="Times New Roman" w:hAnsi="Times New Roman" w:cs="Times New Roman"/>
          <w:sz w:val="24"/>
          <w:szCs w:val="24"/>
        </w:rPr>
        <w:t>Sentence combining and the teaching of writing</w:t>
      </w:r>
      <w:r w:rsidR="00443E9F" w:rsidRPr="00123631">
        <w:rPr>
          <w:rFonts w:ascii="Times New Roman" w:hAnsi="Times New Roman" w:cs="Times New Roman"/>
          <w:sz w:val="24"/>
          <w:szCs w:val="24"/>
        </w:rPr>
        <w:t xml:space="preserve">. </w:t>
      </w:r>
      <w:r w:rsidR="00C93777" w:rsidRPr="00123631">
        <w:rPr>
          <w:rFonts w:ascii="Times New Roman" w:hAnsi="Times New Roman" w:cs="Times New Roman"/>
          <w:sz w:val="24"/>
          <w:szCs w:val="24"/>
        </w:rPr>
        <w:t>U:</w:t>
      </w:r>
      <w:r w:rsidR="001F611E" w:rsidRPr="00123631">
        <w:rPr>
          <w:rFonts w:ascii="Times New Roman" w:hAnsi="Times New Roman" w:cs="Times New Roman"/>
          <w:sz w:val="24"/>
          <w:szCs w:val="24"/>
        </w:rPr>
        <w:t xml:space="preserve"> </w:t>
      </w:r>
      <w:r w:rsidR="00C93777" w:rsidRPr="00123631">
        <w:rPr>
          <w:rFonts w:ascii="Times New Roman" w:hAnsi="Times New Roman" w:cs="Times New Roman"/>
          <w:sz w:val="24"/>
          <w:szCs w:val="24"/>
        </w:rPr>
        <w:t xml:space="preserve">Martlew, M. </w:t>
      </w:r>
      <w:r w:rsidR="0006312E" w:rsidRPr="00123631">
        <w:rPr>
          <w:rFonts w:ascii="Times New Roman" w:hAnsi="Times New Roman" w:cs="Times New Roman"/>
          <w:sz w:val="24"/>
          <w:szCs w:val="24"/>
        </w:rPr>
        <w:t xml:space="preserve">(Ur.). </w:t>
      </w:r>
      <w:r w:rsidR="0006312E" w:rsidRPr="00123631">
        <w:rPr>
          <w:rFonts w:ascii="Times New Roman" w:hAnsi="Times New Roman" w:cs="Times New Roman"/>
          <w:i/>
          <w:sz w:val="24"/>
          <w:szCs w:val="24"/>
        </w:rPr>
        <w:t>The psychology of written language: Developmental and educational perspectives</w:t>
      </w:r>
      <w:r w:rsidR="0006312E" w:rsidRPr="00123631">
        <w:rPr>
          <w:rFonts w:ascii="Times New Roman" w:hAnsi="Times New Roman" w:cs="Times New Roman"/>
          <w:sz w:val="24"/>
          <w:szCs w:val="24"/>
        </w:rPr>
        <w:t xml:space="preserve"> (pp. 99-125).</w:t>
      </w:r>
      <w:r w:rsidR="00E848A8" w:rsidRPr="00123631">
        <w:rPr>
          <w:rFonts w:ascii="Times New Roman" w:hAnsi="Times New Roman" w:cs="Times New Roman"/>
          <w:sz w:val="24"/>
          <w:szCs w:val="24"/>
        </w:rPr>
        <w:t xml:space="preserve"> </w:t>
      </w:r>
      <w:r w:rsidR="0006312E" w:rsidRPr="00123631">
        <w:rPr>
          <w:rFonts w:ascii="Times New Roman" w:hAnsi="Times New Roman" w:cs="Times New Roman"/>
          <w:sz w:val="24"/>
          <w:szCs w:val="24"/>
        </w:rPr>
        <w:t>New York: John Wiley.</w:t>
      </w:r>
    </w:p>
    <w:p w:rsidR="00FE0D5C" w:rsidRPr="00123631" w:rsidRDefault="00697BBB" w:rsidP="00123631">
      <w:pPr>
        <w:autoSpaceDE w:val="0"/>
        <w:autoSpaceDN w:val="0"/>
        <w:adjustRightInd w:val="0"/>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t xml:space="preserve">Jahić, Dž., </w:t>
      </w:r>
      <w:r w:rsidR="003C1273" w:rsidRPr="00123631">
        <w:rPr>
          <w:rFonts w:ascii="Times New Roman" w:hAnsi="Times New Roman" w:cs="Times New Roman"/>
          <w:sz w:val="24"/>
          <w:szCs w:val="24"/>
        </w:rPr>
        <w:t>Halilović</w:t>
      </w:r>
      <w:r w:rsidR="0006312E" w:rsidRPr="00123631">
        <w:rPr>
          <w:rFonts w:ascii="Times New Roman" w:hAnsi="Times New Roman" w:cs="Times New Roman"/>
          <w:sz w:val="24"/>
          <w:szCs w:val="24"/>
        </w:rPr>
        <w:t xml:space="preserve">, S. i </w:t>
      </w:r>
      <w:r w:rsidRPr="00123631">
        <w:rPr>
          <w:rFonts w:ascii="Times New Roman" w:hAnsi="Times New Roman" w:cs="Times New Roman"/>
          <w:sz w:val="24"/>
          <w:szCs w:val="24"/>
        </w:rPr>
        <w:t>Palić, I</w:t>
      </w:r>
      <w:r w:rsidR="003C1273" w:rsidRPr="00123631">
        <w:rPr>
          <w:rFonts w:ascii="Times New Roman" w:hAnsi="Times New Roman" w:cs="Times New Roman"/>
          <w:sz w:val="24"/>
          <w:szCs w:val="24"/>
        </w:rPr>
        <w:t>.</w:t>
      </w:r>
      <w:r w:rsidR="0006312E" w:rsidRPr="00123631">
        <w:rPr>
          <w:rFonts w:ascii="Times New Roman" w:hAnsi="Times New Roman" w:cs="Times New Roman"/>
          <w:sz w:val="24"/>
          <w:szCs w:val="24"/>
        </w:rPr>
        <w:t xml:space="preserve"> (</w:t>
      </w:r>
      <w:r w:rsidR="003C1273" w:rsidRPr="00123631">
        <w:rPr>
          <w:rFonts w:ascii="Times New Roman" w:hAnsi="Times New Roman" w:cs="Times New Roman"/>
          <w:sz w:val="24"/>
          <w:szCs w:val="24"/>
        </w:rPr>
        <w:t>2000</w:t>
      </w:r>
      <w:r w:rsidR="0006312E" w:rsidRPr="00123631">
        <w:rPr>
          <w:rFonts w:ascii="Times New Roman" w:hAnsi="Times New Roman" w:cs="Times New Roman"/>
          <w:sz w:val="24"/>
          <w:szCs w:val="24"/>
        </w:rPr>
        <w:t>)</w:t>
      </w:r>
      <w:r w:rsidR="00FE0D5C" w:rsidRPr="00123631">
        <w:rPr>
          <w:rFonts w:ascii="Times New Roman" w:hAnsi="Times New Roman" w:cs="Times New Roman"/>
          <w:sz w:val="24"/>
          <w:szCs w:val="24"/>
        </w:rPr>
        <w:t xml:space="preserve">. </w:t>
      </w:r>
      <w:r w:rsidR="00FE0D5C" w:rsidRPr="00123631">
        <w:rPr>
          <w:rFonts w:ascii="Times New Roman" w:hAnsi="Times New Roman" w:cs="Times New Roman"/>
          <w:i/>
          <w:sz w:val="24"/>
          <w:szCs w:val="24"/>
        </w:rPr>
        <w:t>Gramatika bosanskoga jezika</w:t>
      </w:r>
      <w:r w:rsidR="00FE0D5C" w:rsidRPr="00123631">
        <w:rPr>
          <w:rFonts w:ascii="Times New Roman" w:hAnsi="Times New Roman" w:cs="Times New Roman"/>
          <w:sz w:val="24"/>
          <w:szCs w:val="24"/>
        </w:rPr>
        <w:t>. Zenica: Dom štampe.</w:t>
      </w:r>
    </w:p>
    <w:p w:rsidR="002602E3" w:rsidRPr="00123631" w:rsidRDefault="00697BBB" w:rsidP="00123631">
      <w:pPr>
        <w:autoSpaceDE w:val="0"/>
        <w:autoSpaceDN w:val="0"/>
        <w:adjustRightInd w:val="0"/>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Johnson, A</w:t>
      </w:r>
      <w:r w:rsidR="003C1273" w:rsidRPr="00123631">
        <w:rPr>
          <w:rFonts w:ascii="Times New Roman" w:hAnsi="Times New Roman" w:cs="Times New Roman"/>
          <w:sz w:val="24"/>
          <w:szCs w:val="24"/>
          <w:lang w:val="bs-Latn-BA"/>
        </w:rPr>
        <w:t>.</w:t>
      </w:r>
      <w:r w:rsidR="0006312E" w:rsidRPr="00123631">
        <w:rPr>
          <w:rFonts w:ascii="Times New Roman" w:hAnsi="Times New Roman" w:cs="Times New Roman"/>
          <w:sz w:val="24"/>
          <w:szCs w:val="24"/>
          <w:lang w:val="bs-Latn-BA"/>
        </w:rPr>
        <w:t xml:space="preserve"> (</w:t>
      </w:r>
      <w:r w:rsidR="003C1273" w:rsidRPr="00123631">
        <w:rPr>
          <w:rFonts w:ascii="Times New Roman" w:hAnsi="Times New Roman" w:cs="Times New Roman"/>
          <w:sz w:val="24"/>
          <w:szCs w:val="24"/>
          <w:lang w:val="bs-Latn-BA"/>
        </w:rPr>
        <w:t>1997</w:t>
      </w:r>
      <w:r w:rsidR="0006312E" w:rsidRPr="00123631">
        <w:rPr>
          <w:rFonts w:ascii="Times New Roman" w:hAnsi="Times New Roman" w:cs="Times New Roman"/>
          <w:sz w:val="24"/>
          <w:szCs w:val="24"/>
          <w:lang w:val="bs-Latn-BA"/>
        </w:rPr>
        <w:t>)</w:t>
      </w:r>
      <w:r w:rsidR="002602E3" w:rsidRPr="00123631">
        <w:rPr>
          <w:rFonts w:ascii="Times New Roman" w:hAnsi="Times New Roman" w:cs="Times New Roman"/>
          <w:sz w:val="24"/>
          <w:szCs w:val="24"/>
          <w:lang w:val="bs-Latn-BA"/>
        </w:rPr>
        <w:t xml:space="preserve">. Textual </w:t>
      </w:r>
      <w:r w:rsidR="0006312E" w:rsidRPr="00123631">
        <w:rPr>
          <w:rFonts w:ascii="Times New Roman" w:hAnsi="Times New Roman" w:cs="Times New Roman"/>
          <w:sz w:val="24"/>
          <w:szCs w:val="24"/>
          <w:lang w:val="bs-Latn-BA"/>
        </w:rPr>
        <w:t>kidnapping: A case of plagiarism among three student t</w:t>
      </w:r>
      <w:r w:rsidR="002602E3" w:rsidRPr="00123631">
        <w:rPr>
          <w:rFonts w:ascii="Times New Roman" w:hAnsi="Times New Roman" w:cs="Times New Roman"/>
          <w:sz w:val="24"/>
          <w:szCs w:val="24"/>
          <w:lang w:val="bs-Latn-BA"/>
        </w:rPr>
        <w:t xml:space="preserve">exts. </w:t>
      </w:r>
      <w:r w:rsidR="002602E3" w:rsidRPr="00123631">
        <w:rPr>
          <w:rFonts w:ascii="Times New Roman" w:hAnsi="Times New Roman" w:cs="Times New Roman"/>
          <w:i/>
          <w:iCs/>
          <w:sz w:val="24"/>
          <w:szCs w:val="24"/>
          <w:lang w:val="bs-Latn-BA"/>
        </w:rPr>
        <w:t>Forensic Linguistics</w:t>
      </w:r>
      <w:r w:rsidRPr="00123631">
        <w:rPr>
          <w:rFonts w:ascii="Times New Roman" w:hAnsi="Times New Roman" w:cs="Times New Roman"/>
          <w:i/>
          <w:iCs/>
          <w:sz w:val="24"/>
          <w:szCs w:val="24"/>
          <w:lang w:val="bs-Latn-BA"/>
        </w:rPr>
        <w:t>,</w:t>
      </w:r>
      <w:r w:rsidR="002602E3" w:rsidRPr="00123631">
        <w:rPr>
          <w:rFonts w:ascii="Times New Roman" w:hAnsi="Times New Roman" w:cs="Times New Roman"/>
          <w:i/>
          <w:sz w:val="24"/>
          <w:szCs w:val="24"/>
          <w:lang w:val="bs-Latn-BA"/>
        </w:rPr>
        <w:t xml:space="preserve"> 4</w:t>
      </w:r>
      <w:r w:rsidR="0006312E" w:rsidRPr="00123631">
        <w:rPr>
          <w:rFonts w:ascii="Times New Roman" w:hAnsi="Times New Roman" w:cs="Times New Roman"/>
          <w:sz w:val="24"/>
          <w:szCs w:val="24"/>
          <w:lang w:val="bs-Latn-BA"/>
        </w:rPr>
        <w:t xml:space="preserve">, </w:t>
      </w:r>
      <w:r w:rsidR="002602E3" w:rsidRPr="00123631">
        <w:rPr>
          <w:rFonts w:ascii="Times New Roman" w:hAnsi="Times New Roman" w:cs="Times New Roman"/>
          <w:sz w:val="24"/>
          <w:szCs w:val="24"/>
          <w:lang w:val="bs-Latn-BA"/>
        </w:rPr>
        <w:t>210-225.</w:t>
      </w:r>
    </w:p>
    <w:p w:rsidR="00F668E3" w:rsidRPr="00123631" w:rsidRDefault="0006312E"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 xml:space="preserve">Keikhai, Y. i </w:t>
      </w:r>
      <w:r w:rsidR="003C1273" w:rsidRPr="00123631">
        <w:rPr>
          <w:rFonts w:ascii="Times New Roman" w:hAnsi="Times New Roman" w:cs="Times New Roman"/>
          <w:sz w:val="24"/>
          <w:szCs w:val="24"/>
          <w:lang w:val="bs-Latn-BA"/>
        </w:rPr>
        <w:t>Shirvani</w:t>
      </w:r>
      <w:r w:rsidRPr="00123631">
        <w:rPr>
          <w:rFonts w:ascii="Times New Roman" w:hAnsi="Times New Roman" w:cs="Times New Roman"/>
          <w:sz w:val="24"/>
          <w:szCs w:val="24"/>
          <w:lang w:val="bs-Latn-BA"/>
        </w:rPr>
        <w:t>, J. (</w:t>
      </w:r>
      <w:r w:rsidR="00335573" w:rsidRPr="00123631">
        <w:rPr>
          <w:rFonts w:ascii="Times New Roman" w:hAnsi="Times New Roman" w:cs="Times New Roman"/>
          <w:sz w:val="24"/>
          <w:szCs w:val="24"/>
          <w:lang w:val="bs-Latn-BA"/>
        </w:rPr>
        <w:t>2014</w:t>
      </w:r>
      <w:r w:rsidRPr="00123631">
        <w:rPr>
          <w:rFonts w:ascii="Times New Roman" w:hAnsi="Times New Roman" w:cs="Times New Roman"/>
          <w:sz w:val="24"/>
          <w:szCs w:val="24"/>
          <w:lang w:val="bs-Latn-BA"/>
        </w:rPr>
        <w:t>)</w:t>
      </w:r>
      <w:r w:rsidR="00335573" w:rsidRPr="00123631">
        <w:rPr>
          <w:rFonts w:ascii="Times New Roman" w:hAnsi="Times New Roman" w:cs="Times New Roman"/>
          <w:sz w:val="24"/>
          <w:szCs w:val="24"/>
          <w:lang w:val="bs-Latn-BA"/>
        </w:rPr>
        <w:t xml:space="preserve">. </w:t>
      </w:r>
      <w:r w:rsidRPr="00123631">
        <w:rPr>
          <w:rFonts w:ascii="Times New Roman" w:hAnsi="Times New Roman" w:cs="Times New Roman"/>
          <w:sz w:val="24"/>
          <w:szCs w:val="24"/>
          <w:lang w:val="bs-Latn-BA"/>
        </w:rPr>
        <w:t xml:space="preserve">A sociolinguistic study of gender differences in Persian written performance. </w:t>
      </w:r>
      <w:r w:rsidR="00F668E3" w:rsidRPr="00123631">
        <w:rPr>
          <w:rFonts w:ascii="Times New Roman" w:hAnsi="Times New Roman" w:cs="Times New Roman"/>
          <w:i/>
          <w:sz w:val="24"/>
          <w:szCs w:val="24"/>
          <w:lang w:val="bs-Latn-BA"/>
        </w:rPr>
        <w:t>Modern Journal of</w:t>
      </w:r>
      <w:r w:rsidR="00335573" w:rsidRPr="00123631">
        <w:rPr>
          <w:rFonts w:ascii="Times New Roman" w:hAnsi="Times New Roman" w:cs="Times New Roman"/>
          <w:i/>
          <w:sz w:val="24"/>
          <w:szCs w:val="24"/>
          <w:lang w:val="bs-Latn-BA"/>
        </w:rPr>
        <w:t xml:space="preserve"> Language Teaching Methods</w:t>
      </w:r>
      <w:r w:rsidR="00C46CF8" w:rsidRPr="00123631">
        <w:rPr>
          <w:rFonts w:ascii="Times New Roman" w:hAnsi="Times New Roman" w:cs="Times New Roman"/>
          <w:i/>
          <w:sz w:val="24"/>
          <w:szCs w:val="24"/>
          <w:lang w:val="bs-Latn-BA"/>
        </w:rPr>
        <w:t>,</w:t>
      </w:r>
      <w:r w:rsidR="00F668E3" w:rsidRPr="00123631">
        <w:rPr>
          <w:rFonts w:ascii="Times New Roman" w:hAnsi="Times New Roman" w:cs="Times New Roman"/>
          <w:i/>
          <w:sz w:val="24"/>
          <w:szCs w:val="24"/>
          <w:lang w:val="bs-Latn-BA"/>
        </w:rPr>
        <w:t xml:space="preserve"> 4</w:t>
      </w:r>
      <w:r w:rsidRPr="00123631">
        <w:rPr>
          <w:rFonts w:ascii="Times New Roman" w:hAnsi="Times New Roman" w:cs="Times New Roman"/>
          <w:sz w:val="24"/>
          <w:szCs w:val="24"/>
          <w:lang w:val="bs-Latn-BA"/>
        </w:rPr>
        <w:t xml:space="preserve">, </w:t>
      </w:r>
      <w:r w:rsidR="00F668E3" w:rsidRPr="00123631">
        <w:rPr>
          <w:rFonts w:ascii="Times New Roman" w:hAnsi="Times New Roman" w:cs="Times New Roman"/>
          <w:sz w:val="24"/>
          <w:szCs w:val="24"/>
          <w:lang w:val="bs-Latn-BA"/>
        </w:rPr>
        <w:t>209-227.</w:t>
      </w:r>
    </w:p>
    <w:p w:rsidR="005D77FB" w:rsidRPr="00336C22" w:rsidRDefault="00C46CF8" w:rsidP="00123631">
      <w:pPr>
        <w:pStyle w:val="Heading1"/>
        <w:shd w:val="clear" w:color="auto" w:fill="FFFFFF"/>
        <w:spacing w:before="0"/>
        <w:ind w:left="1066" w:hanging="706"/>
        <w:jc w:val="both"/>
        <w:textAlignment w:val="baseline"/>
        <w:rPr>
          <w:rFonts w:ascii="Times New Roman" w:hAnsi="Times New Roman" w:cs="Times New Roman"/>
          <w:b w:val="0"/>
          <w:color w:val="000000" w:themeColor="text1"/>
          <w:sz w:val="24"/>
          <w:szCs w:val="24"/>
        </w:rPr>
      </w:pPr>
      <w:r w:rsidRPr="00336C22">
        <w:rPr>
          <w:rFonts w:ascii="Times New Roman" w:hAnsi="Times New Roman" w:cs="Times New Roman"/>
          <w:b w:val="0"/>
          <w:color w:val="000000" w:themeColor="text1"/>
          <w:sz w:val="24"/>
          <w:szCs w:val="24"/>
        </w:rPr>
        <w:lastRenderedPageBreak/>
        <w:t>Kemper, S</w:t>
      </w:r>
      <w:r w:rsidR="00335573" w:rsidRPr="00336C22">
        <w:rPr>
          <w:rFonts w:ascii="Times New Roman" w:hAnsi="Times New Roman" w:cs="Times New Roman"/>
          <w:b w:val="0"/>
          <w:color w:val="000000" w:themeColor="text1"/>
          <w:sz w:val="24"/>
          <w:szCs w:val="24"/>
        </w:rPr>
        <w:t>.</w:t>
      </w:r>
      <w:r w:rsidR="0006312E">
        <w:rPr>
          <w:rFonts w:ascii="Times New Roman" w:hAnsi="Times New Roman" w:cs="Times New Roman"/>
          <w:b w:val="0"/>
          <w:color w:val="000000" w:themeColor="text1"/>
          <w:sz w:val="24"/>
          <w:szCs w:val="24"/>
        </w:rPr>
        <w:t xml:space="preserve"> (</w:t>
      </w:r>
      <w:r w:rsidR="00335573" w:rsidRPr="00336C22">
        <w:rPr>
          <w:rFonts w:ascii="Times New Roman" w:hAnsi="Times New Roman" w:cs="Times New Roman"/>
          <w:b w:val="0"/>
          <w:color w:val="000000" w:themeColor="text1"/>
          <w:sz w:val="24"/>
          <w:szCs w:val="24"/>
        </w:rPr>
        <w:t>1987</w:t>
      </w:r>
      <w:r w:rsidR="0006312E">
        <w:rPr>
          <w:rFonts w:ascii="Times New Roman" w:hAnsi="Times New Roman" w:cs="Times New Roman"/>
          <w:b w:val="0"/>
          <w:color w:val="000000" w:themeColor="text1"/>
          <w:sz w:val="24"/>
          <w:szCs w:val="24"/>
        </w:rPr>
        <w:t>)</w:t>
      </w:r>
      <w:r w:rsidR="005D77FB" w:rsidRPr="00336C22">
        <w:rPr>
          <w:rFonts w:ascii="Times New Roman" w:hAnsi="Times New Roman" w:cs="Times New Roman"/>
          <w:b w:val="0"/>
          <w:color w:val="000000" w:themeColor="text1"/>
          <w:sz w:val="24"/>
          <w:szCs w:val="24"/>
        </w:rPr>
        <w:t>.</w:t>
      </w:r>
      <w:r w:rsidR="00335573" w:rsidRPr="00336C22">
        <w:rPr>
          <w:rFonts w:ascii="Times New Roman" w:hAnsi="Times New Roman" w:cs="Times New Roman"/>
          <w:b w:val="0"/>
          <w:color w:val="000000" w:themeColor="text1"/>
          <w:sz w:val="24"/>
          <w:szCs w:val="24"/>
        </w:rPr>
        <w:t xml:space="preserve"> </w:t>
      </w:r>
      <w:r w:rsidR="0006312E">
        <w:rPr>
          <w:rFonts w:ascii="Times New Roman" w:hAnsi="Times New Roman" w:cs="Times New Roman"/>
          <w:b w:val="0"/>
          <w:color w:val="000000" w:themeColor="text1"/>
          <w:sz w:val="24"/>
          <w:szCs w:val="24"/>
        </w:rPr>
        <w:t>Li</w:t>
      </w:r>
      <w:r w:rsidR="0006312E" w:rsidRPr="00336C22">
        <w:rPr>
          <w:rFonts w:ascii="Times New Roman" w:hAnsi="Times New Roman" w:cs="Times New Roman"/>
          <w:b w:val="0"/>
          <w:color w:val="000000" w:themeColor="text1"/>
          <w:sz w:val="24"/>
          <w:szCs w:val="24"/>
        </w:rPr>
        <w:t>fe-span changes in syntactic complexity</w:t>
      </w:r>
      <w:r w:rsidR="005D77FB" w:rsidRPr="00336C22">
        <w:rPr>
          <w:rFonts w:ascii="Times New Roman" w:hAnsi="Times New Roman" w:cs="Times New Roman"/>
          <w:b w:val="0"/>
          <w:color w:val="000000" w:themeColor="text1"/>
          <w:sz w:val="24"/>
          <w:szCs w:val="24"/>
        </w:rPr>
        <w:t xml:space="preserve">. </w:t>
      </w:r>
      <w:r w:rsidR="005D77FB" w:rsidRPr="0006312E">
        <w:rPr>
          <w:rFonts w:ascii="Times New Roman" w:hAnsi="Times New Roman" w:cs="Times New Roman"/>
          <w:b w:val="0"/>
          <w:i/>
          <w:color w:val="000000" w:themeColor="text1"/>
          <w:sz w:val="24"/>
          <w:szCs w:val="24"/>
        </w:rPr>
        <w:t>Journal of Gerontology, 42</w:t>
      </w:r>
      <w:r w:rsidR="0006312E">
        <w:rPr>
          <w:rFonts w:ascii="Times New Roman" w:hAnsi="Times New Roman" w:cs="Times New Roman"/>
          <w:b w:val="0"/>
          <w:color w:val="000000" w:themeColor="text1"/>
          <w:sz w:val="24"/>
          <w:szCs w:val="24"/>
        </w:rPr>
        <w:t xml:space="preserve">, </w:t>
      </w:r>
      <w:r w:rsidR="005D77FB" w:rsidRPr="00336C22">
        <w:rPr>
          <w:rFonts w:ascii="Times New Roman" w:hAnsi="Times New Roman" w:cs="Times New Roman"/>
          <w:b w:val="0"/>
          <w:color w:val="000000" w:themeColor="text1"/>
          <w:sz w:val="24"/>
          <w:szCs w:val="24"/>
        </w:rPr>
        <w:t xml:space="preserve">323-328. </w:t>
      </w:r>
    </w:p>
    <w:p w:rsidR="00C32562" w:rsidRPr="00336C22" w:rsidRDefault="0006312E" w:rsidP="00123631">
      <w:pPr>
        <w:pStyle w:val="Heading1"/>
        <w:shd w:val="clear" w:color="auto" w:fill="FFFFFF"/>
        <w:spacing w:before="0"/>
        <w:ind w:left="1066" w:hanging="706"/>
        <w:jc w:val="both"/>
        <w:textAlignment w:val="baseline"/>
        <w:rPr>
          <w:rFonts w:ascii="Times New Roman" w:hAnsi="Times New Roman" w:cs="Times New Roman"/>
          <w:b w:val="0"/>
          <w:color w:val="auto"/>
          <w:sz w:val="24"/>
          <w:szCs w:val="24"/>
        </w:rPr>
      </w:pPr>
      <w:r>
        <w:rPr>
          <w:rFonts w:ascii="Times New Roman" w:eastAsia="Times New Roman" w:hAnsi="Times New Roman" w:cs="Times New Roman"/>
          <w:b w:val="0"/>
          <w:color w:val="auto"/>
          <w:sz w:val="24"/>
          <w:szCs w:val="24"/>
          <w:lang w:val="bs-Latn-BA" w:eastAsia="bs-Latn-BA"/>
        </w:rPr>
        <w:t>Kömür, I. et al. (</w:t>
      </w:r>
      <w:r w:rsidR="00335573" w:rsidRPr="00336C22">
        <w:rPr>
          <w:rFonts w:ascii="Times New Roman" w:eastAsia="Times New Roman" w:hAnsi="Times New Roman" w:cs="Times New Roman"/>
          <w:b w:val="0"/>
          <w:color w:val="auto"/>
          <w:sz w:val="24"/>
          <w:szCs w:val="24"/>
          <w:lang w:val="bs-Latn-BA" w:eastAsia="bs-Latn-BA"/>
        </w:rPr>
        <w:t>2015</w:t>
      </w:r>
      <w:r>
        <w:rPr>
          <w:rFonts w:ascii="Times New Roman" w:eastAsia="Times New Roman" w:hAnsi="Times New Roman" w:cs="Times New Roman"/>
          <w:b w:val="0"/>
          <w:color w:val="auto"/>
          <w:sz w:val="24"/>
          <w:szCs w:val="24"/>
          <w:lang w:val="bs-Latn-BA" w:eastAsia="bs-Latn-BA"/>
        </w:rPr>
        <w:t>)</w:t>
      </w:r>
      <w:r w:rsidR="00BB2DEF" w:rsidRPr="00336C22">
        <w:rPr>
          <w:rFonts w:ascii="Times New Roman" w:eastAsia="Times New Roman" w:hAnsi="Times New Roman" w:cs="Times New Roman"/>
          <w:b w:val="0"/>
          <w:color w:val="auto"/>
          <w:sz w:val="24"/>
          <w:szCs w:val="24"/>
          <w:lang w:val="bs-Latn-BA" w:eastAsia="bs-Latn-BA"/>
        </w:rPr>
        <w:t xml:space="preserve">. </w:t>
      </w:r>
      <w:r>
        <w:rPr>
          <w:rFonts w:ascii="Times New Roman" w:hAnsi="Times New Roman" w:cs="Times New Roman"/>
          <w:b w:val="0"/>
          <w:color w:val="auto"/>
          <w:sz w:val="24"/>
          <w:szCs w:val="24"/>
        </w:rPr>
        <w:t>D</w:t>
      </w:r>
      <w:r w:rsidRPr="00336C22">
        <w:rPr>
          <w:rFonts w:ascii="Times New Roman" w:hAnsi="Times New Roman" w:cs="Times New Roman"/>
          <w:b w:val="0"/>
          <w:color w:val="auto"/>
          <w:sz w:val="24"/>
          <w:szCs w:val="24"/>
        </w:rPr>
        <w:t>ifferences in handwritings of schizophrenia patients and examination of the change after treatment</w:t>
      </w:r>
      <w:r w:rsidR="00BB2DEF" w:rsidRPr="00336C22">
        <w:rPr>
          <w:rFonts w:ascii="Times New Roman" w:hAnsi="Times New Roman" w:cs="Times New Roman"/>
          <w:b w:val="0"/>
          <w:color w:val="auto"/>
          <w:sz w:val="24"/>
          <w:szCs w:val="24"/>
        </w:rPr>
        <w:t xml:space="preserve">. </w:t>
      </w:r>
      <w:r w:rsidR="00335573" w:rsidRPr="0006312E">
        <w:rPr>
          <w:rFonts w:ascii="Times New Roman" w:hAnsi="Times New Roman" w:cs="Times New Roman"/>
          <w:b w:val="0"/>
          <w:i/>
          <w:color w:val="auto"/>
          <w:sz w:val="24"/>
          <w:szCs w:val="24"/>
        </w:rPr>
        <w:t>Journal of Forensic Sciences</w:t>
      </w:r>
      <w:r w:rsidR="00C46CF8" w:rsidRPr="0006312E">
        <w:rPr>
          <w:rFonts w:ascii="Times New Roman" w:hAnsi="Times New Roman" w:cs="Times New Roman"/>
          <w:b w:val="0"/>
          <w:i/>
          <w:color w:val="auto"/>
          <w:sz w:val="24"/>
          <w:szCs w:val="24"/>
        </w:rPr>
        <w:t>,</w:t>
      </w:r>
      <w:r w:rsidR="00BB2DEF" w:rsidRPr="0006312E">
        <w:rPr>
          <w:rFonts w:ascii="Times New Roman" w:hAnsi="Times New Roman" w:cs="Times New Roman"/>
          <w:b w:val="0"/>
          <w:i/>
          <w:color w:val="auto"/>
          <w:sz w:val="24"/>
          <w:szCs w:val="24"/>
        </w:rPr>
        <w:t xml:space="preserve"> 60</w:t>
      </w:r>
      <w:r>
        <w:rPr>
          <w:rFonts w:ascii="Times New Roman" w:hAnsi="Times New Roman" w:cs="Times New Roman"/>
          <w:b w:val="0"/>
          <w:color w:val="auto"/>
          <w:sz w:val="24"/>
          <w:szCs w:val="24"/>
        </w:rPr>
        <w:t xml:space="preserve">, </w:t>
      </w:r>
      <w:r w:rsidR="00BB2DEF" w:rsidRPr="00336C22">
        <w:rPr>
          <w:rFonts w:ascii="Times New Roman" w:hAnsi="Times New Roman" w:cs="Times New Roman"/>
          <w:b w:val="0"/>
          <w:color w:val="auto"/>
          <w:sz w:val="24"/>
          <w:szCs w:val="24"/>
        </w:rPr>
        <w:t>1613-1619.</w:t>
      </w:r>
    </w:p>
    <w:p w:rsidR="00951515" w:rsidRPr="00123631" w:rsidRDefault="00C46CF8" w:rsidP="00123631">
      <w:pPr>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t>Koppel, M.</w:t>
      </w:r>
      <w:r w:rsidR="00951515" w:rsidRPr="00123631">
        <w:rPr>
          <w:rFonts w:ascii="Times New Roman" w:hAnsi="Times New Roman" w:cs="Times New Roman"/>
          <w:sz w:val="24"/>
          <w:szCs w:val="24"/>
        </w:rPr>
        <w:t xml:space="preserve">, </w:t>
      </w:r>
      <w:r w:rsidR="00335573" w:rsidRPr="00123631">
        <w:rPr>
          <w:rFonts w:ascii="Times New Roman" w:hAnsi="Times New Roman" w:cs="Times New Roman"/>
          <w:sz w:val="24"/>
          <w:szCs w:val="24"/>
        </w:rPr>
        <w:t>Argamon</w:t>
      </w:r>
      <w:r w:rsidR="0006312E" w:rsidRPr="00123631">
        <w:rPr>
          <w:rFonts w:ascii="Times New Roman" w:hAnsi="Times New Roman" w:cs="Times New Roman"/>
          <w:sz w:val="24"/>
          <w:szCs w:val="24"/>
        </w:rPr>
        <w:t xml:space="preserve">, S. i </w:t>
      </w:r>
      <w:r w:rsidRPr="00123631">
        <w:rPr>
          <w:rFonts w:ascii="Times New Roman" w:hAnsi="Times New Roman" w:cs="Times New Roman"/>
          <w:sz w:val="24"/>
          <w:szCs w:val="24"/>
        </w:rPr>
        <w:t>Anat, R</w:t>
      </w:r>
      <w:r w:rsidR="00335573" w:rsidRPr="00123631">
        <w:rPr>
          <w:rFonts w:ascii="Times New Roman" w:hAnsi="Times New Roman" w:cs="Times New Roman"/>
          <w:sz w:val="24"/>
          <w:szCs w:val="24"/>
        </w:rPr>
        <w:t xml:space="preserve">. </w:t>
      </w:r>
      <w:r w:rsidR="0006312E" w:rsidRPr="00123631">
        <w:rPr>
          <w:rFonts w:ascii="Times New Roman" w:hAnsi="Times New Roman" w:cs="Times New Roman"/>
          <w:sz w:val="24"/>
          <w:szCs w:val="24"/>
        </w:rPr>
        <w:t>(</w:t>
      </w:r>
      <w:r w:rsidR="00335573" w:rsidRPr="00123631">
        <w:rPr>
          <w:rFonts w:ascii="Times New Roman" w:hAnsi="Times New Roman" w:cs="Times New Roman"/>
          <w:sz w:val="24"/>
          <w:szCs w:val="24"/>
        </w:rPr>
        <w:t>2002</w:t>
      </w:r>
      <w:r w:rsidR="0006312E" w:rsidRPr="00123631">
        <w:rPr>
          <w:rFonts w:ascii="Times New Roman" w:hAnsi="Times New Roman" w:cs="Times New Roman"/>
          <w:sz w:val="24"/>
          <w:szCs w:val="24"/>
        </w:rPr>
        <w:t>)</w:t>
      </w:r>
      <w:r w:rsidR="00951515" w:rsidRPr="00123631">
        <w:rPr>
          <w:rFonts w:ascii="Times New Roman" w:hAnsi="Times New Roman" w:cs="Times New Roman"/>
          <w:sz w:val="24"/>
          <w:szCs w:val="24"/>
        </w:rPr>
        <w:t xml:space="preserve">. </w:t>
      </w:r>
      <w:r w:rsidR="0006312E" w:rsidRPr="00123631">
        <w:rPr>
          <w:rFonts w:ascii="Times New Roman" w:hAnsi="Times New Roman" w:cs="Times New Roman"/>
          <w:sz w:val="24"/>
          <w:szCs w:val="24"/>
        </w:rPr>
        <w:t>Automatically categorizing written texts by author gender.</w:t>
      </w:r>
      <w:r w:rsidR="00951515" w:rsidRPr="00123631">
        <w:rPr>
          <w:rFonts w:ascii="Times New Roman" w:hAnsi="Times New Roman" w:cs="Times New Roman"/>
          <w:sz w:val="24"/>
          <w:szCs w:val="24"/>
        </w:rPr>
        <w:t xml:space="preserve"> </w:t>
      </w:r>
      <w:r w:rsidR="00951515" w:rsidRPr="00123631">
        <w:rPr>
          <w:rFonts w:ascii="Times New Roman" w:hAnsi="Times New Roman" w:cs="Times New Roman"/>
          <w:i/>
          <w:sz w:val="24"/>
          <w:szCs w:val="24"/>
        </w:rPr>
        <w:t>Li</w:t>
      </w:r>
      <w:r w:rsidR="00335573" w:rsidRPr="00123631">
        <w:rPr>
          <w:rFonts w:ascii="Times New Roman" w:hAnsi="Times New Roman" w:cs="Times New Roman"/>
          <w:i/>
          <w:sz w:val="24"/>
          <w:szCs w:val="24"/>
        </w:rPr>
        <w:t>terary and Linguistic Computing</w:t>
      </w:r>
      <w:r w:rsidRPr="00123631">
        <w:rPr>
          <w:rFonts w:ascii="Times New Roman" w:hAnsi="Times New Roman" w:cs="Times New Roman"/>
          <w:i/>
          <w:sz w:val="24"/>
          <w:szCs w:val="24"/>
        </w:rPr>
        <w:t>,</w:t>
      </w:r>
      <w:r w:rsidR="00951515" w:rsidRPr="00123631">
        <w:rPr>
          <w:rFonts w:ascii="Times New Roman" w:hAnsi="Times New Roman" w:cs="Times New Roman"/>
          <w:sz w:val="24"/>
          <w:szCs w:val="24"/>
        </w:rPr>
        <w:t xml:space="preserve"> </w:t>
      </w:r>
      <w:r w:rsidR="00951515" w:rsidRPr="00123631">
        <w:rPr>
          <w:rFonts w:ascii="Times New Roman" w:hAnsi="Times New Roman" w:cs="Times New Roman"/>
          <w:i/>
          <w:sz w:val="24"/>
          <w:szCs w:val="24"/>
        </w:rPr>
        <w:t>17</w:t>
      </w:r>
      <w:r w:rsidR="0006312E" w:rsidRPr="00123631">
        <w:rPr>
          <w:rFonts w:ascii="Times New Roman" w:hAnsi="Times New Roman" w:cs="Times New Roman"/>
          <w:i/>
          <w:sz w:val="24"/>
          <w:szCs w:val="24"/>
        </w:rPr>
        <w:t>,</w:t>
      </w:r>
      <w:r w:rsidR="0006312E" w:rsidRPr="00123631">
        <w:rPr>
          <w:rFonts w:ascii="Times New Roman" w:hAnsi="Times New Roman" w:cs="Times New Roman"/>
          <w:sz w:val="24"/>
          <w:szCs w:val="24"/>
        </w:rPr>
        <w:t xml:space="preserve"> </w:t>
      </w:r>
      <w:r w:rsidR="00951515" w:rsidRPr="00123631">
        <w:rPr>
          <w:rFonts w:ascii="Times New Roman" w:hAnsi="Times New Roman" w:cs="Times New Roman"/>
          <w:sz w:val="24"/>
          <w:szCs w:val="24"/>
        </w:rPr>
        <w:t>401-412.</w:t>
      </w:r>
    </w:p>
    <w:p w:rsidR="00AB1EFE" w:rsidRPr="00123631" w:rsidRDefault="00AB1EFE" w:rsidP="00123631">
      <w:pPr>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t xml:space="preserve">Kosinac, </w:t>
      </w:r>
      <w:r w:rsidR="00C46CF8" w:rsidRPr="00123631">
        <w:rPr>
          <w:rFonts w:ascii="Times New Roman" w:hAnsi="Times New Roman" w:cs="Times New Roman"/>
          <w:sz w:val="24"/>
          <w:szCs w:val="24"/>
        </w:rPr>
        <w:t>Z</w:t>
      </w:r>
      <w:r w:rsidR="00335573" w:rsidRPr="00123631">
        <w:rPr>
          <w:rFonts w:ascii="Times New Roman" w:hAnsi="Times New Roman" w:cs="Times New Roman"/>
          <w:sz w:val="24"/>
          <w:szCs w:val="24"/>
        </w:rPr>
        <w:t>.</w:t>
      </w:r>
      <w:r w:rsidR="0006312E" w:rsidRPr="00123631">
        <w:rPr>
          <w:rFonts w:ascii="Times New Roman" w:hAnsi="Times New Roman" w:cs="Times New Roman"/>
          <w:sz w:val="24"/>
          <w:szCs w:val="24"/>
        </w:rPr>
        <w:t xml:space="preserve"> (</w:t>
      </w:r>
      <w:r w:rsidR="00335573" w:rsidRPr="00123631">
        <w:rPr>
          <w:rFonts w:ascii="Times New Roman" w:hAnsi="Times New Roman" w:cs="Times New Roman"/>
          <w:sz w:val="24"/>
          <w:szCs w:val="24"/>
        </w:rPr>
        <w:t>2007</w:t>
      </w:r>
      <w:r w:rsidR="0006312E" w:rsidRPr="00123631">
        <w:rPr>
          <w:rFonts w:ascii="Times New Roman" w:hAnsi="Times New Roman" w:cs="Times New Roman"/>
          <w:sz w:val="24"/>
          <w:szCs w:val="24"/>
        </w:rPr>
        <w:t>)</w:t>
      </w:r>
      <w:r w:rsidRPr="00123631">
        <w:rPr>
          <w:rFonts w:ascii="Times New Roman" w:hAnsi="Times New Roman" w:cs="Times New Roman"/>
          <w:sz w:val="24"/>
          <w:szCs w:val="24"/>
        </w:rPr>
        <w:t xml:space="preserve">. Ljevorukost – odraz dominacije jedne od moždanih polutki ili nešto drugo. </w:t>
      </w:r>
      <w:r w:rsidR="00335573" w:rsidRPr="00123631">
        <w:rPr>
          <w:rFonts w:ascii="Times New Roman" w:hAnsi="Times New Roman" w:cs="Times New Roman"/>
          <w:i/>
          <w:sz w:val="24"/>
          <w:szCs w:val="24"/>
        </w:rPr>
        <w:t>Školski vjesnik</w:t>
      </w:r>
      <w:r w:rsidR="00C46CF8" w:rsidRPr="00123631">
        <w:rPr>
          <w:rFonts w:ascii="Times New Roman" w:hAnsi="Times New Roman" w:cs="Times New Roman"/>
          <w:i/>
          <w:sz w:val="24"/>
          <w:szCs w:val="24"/>
        </w:rPr>
        <w:t>,</w:t>
      </w:r>
      <w:r w:rsidRPr="00123631">
        <w:rPr>
          <w:rFonts w:ascii="Times New Roman" w:hAnsi="Times New Roman" w:cs="Times New Roman"/>
          <w:i/>
          <w:sz w:val="24"/>
          <w:szCs w:val="24"/>
        </w:rPr>
        <w:t xml:space="preserve"> </w:t>
      </w:r>
      <w:r w:rsidR="00335573" w:rsidRPr="00123631">
        <w:rPr>
          <w:rFonts w:ascii="Times New Roman" w:hAnsi="Times New Roman" w:cs="Times New Roman"/>
          <w:i/>
          <w:sz w:val="24"/>
          <w:szCs w:val="24"/>
        </w:rPr>
        <w:t>1</w:t>
      </w:r>
      <w:r w:rsidR="00C46CF8" w:rsidRPr="00123631">
        <w:rPr>
          <w:rFonts w:ascii="Times New Roman" w:hAnsi="Times New Roman" w:cs="Times New Roman"/>
          <w:i/>
          <w:sz w:val="24"/>
          <w:szCs w:val="24"/>
        </w:rPr>
        <w:t>-2,</w:t>
      </w:r>
      <w:r w:rsidRPr="00123631">
        <w:rPr>
          <w:rFonts w:ascii="Times New Roman" w:hAnsi="Times New Roman" w:cs="Times New Roman"/>
          <w:sz w:val="24"/>
          <w:szCs w:val="24"/>
        </w:rPr>
        <w:t>137-149.</w:t>
      </w:r>
    </w:p>
    <w:p w:rsidR="00C10388" w:rsidRPr="00123631" w:rsidRDefault="00C10388" w:rsidP="00123631">
      <w:pPr>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t xml:space="preserve">Lakoff, </w:t>
      </w:r>
      <w:r w:rsidR="00C46CF8" w:rsidRPr="00123631">
        <w:rPr>
          <w:rFonts w:ascii="Times New Roman" w:hAnsi="Times New Roman" w:cs="Times New Roman"/>
          <w:sz w:val="24"/>
          <w:szCs w:val="24"/>
        </w:rPr>
        <w:t>R</w:t>
      </w:r>
      <w:r w:rsidR="00335573" w:rsidRPr="00123631">
        <w:rPr>
          <w:rFonts w:ascii="Times New Roman" w:hAnsi="Times New Roman" w:cs="Times New Roman"/>
          <w:sz w:val="24"/>
          <w:szCs w:val="24"/>
        </w:rPr>
        <w:t>.</w:t>
      </w:r>
      <w:r w:rsidR="0006312E" w:rsidRPr="00123631">
        <w:rPr>
          <w:rFonts w:ascii="Times New Roman" w:hAnsi="Times New Roman" w:cs="Times New Roman"/>
          <w:sz w:val="24"/>
          <w:szCs w:val="24"/>
        </w:rPr>
        <w:t xml:space="preserve"> (</w:t>
      </w:r>
      <w:r w:rsidR="004C60A9" w:rsidRPr="00123631">
        <w:rPr>
          <w:rFonts w:ascii="Times New Roman" w:hAnsi="Times New Roman" w:cs="Times New Roman"/>
          <w:sz w:val="24"/>
          <w:szCs w:val="24"/>
        </w:rPr>
        <w:t>1973</w:t>
      </w:r>
      <w:r w:rsidR="0006312E" w:rsidRPr="00123631">
        <w:rPr>
          <w:rFonts w:ascii="Times New Roman" w:hAnsi="Times New Roman" w:cs="Times New Roman"/>
          <w:sz w:val="24"/>
          <w:szCs w:val="24"/>
        </w:rPr>
        <w:t>)</w:t>
      </w:r>
      <w:r w:rsidR="004C60A9" w:rsidRPr="00123631">
        <w:rPr>
          <w:rFonts w:ascii="Times New Roman" w:hAnsi="Times New Roman" w:cs="Times New Roman"/>
          <w:sz w:val="24"/>
          <w:szCs w:val="24"/>
        </w:rPr>
        <w:t>. Language and</w:t>
      </w:r>
      <w:r w:rsidR="0006312E" w:rsidRPr="00123631">
        <w:rPr>
          <w:rFonts w:ascii="Times New Roman" w:hAnsi="Times New Roman" w:cs="Times New Roman"/>
          <w:sz w:val="24"/>
          <w:szCs w:val="24"/>
        </w:rPr>
        <w:t xml:space="preserve"> w</w:t>
      </w:r>
      <w:r w:rsidR="00CD501E" w:rsidRPr="00123631">
        <w:rPr>
          <w:rFonts w:ascii="Times New Roman" w:hAnsi="Times New Roman" w:cs="Times New Roman"/>
          <w:sz w:val="24"/>
          <w:szCs w:val="24"/>
        </w:rPr>
        <w:t>oman</w:t>
      </w:r>
      <w:r w:rsidR="0006312E" w:rsidRPr="00123631">
        <w:rPr>
          <w:rFonts w:ascii="Times New Roman" w:hAnsi="Times New Roman" w:cs="Times New Roman"/>
          <w:sz w:val="24"/>
          <w:szCs w:val="24"/>
        </w:rPr>
        <w:t>'s p</w:t>
      </w:r>
      <w:r w:rsidRPr="00123631">
        <w:rPr>
          <w:rFonts w:ascii="Times New Roman" w:hAnsi="Times New Roman" w:cs="Times New Roman"/>
          <w:sz w:val="24"/>
          <w:szCs w:val="24"/>
        </w:rPr>
        <w:t xml:space="preserve">lace. </w:t>
      </w:r>
      <w:r w:rsidRPr="00123631">
        <w:rPr>
          <w:rFonts w:ascii="Times New Roman" w:hAnsi="Times New Roman" w:cs="Times New Roman"/>
          <w:i/>
          <w:sz w:val="24"/>
          <w:szCs w:val="24"/>
        </w:rPr>
        <w:t>Language in Society</w:t>
      </w:r>
      <w:r w:rsidR="00C46CF8" w:rsidRPr="00123631">
        <w:rPr>
          <w:rFonts w:ascii="Times New Roman" w:hAnsi="Times New Roman" w:cs="Times New Roman"/>
          <w:i/>
          <w:sz w:val="24"/>
          <w:szCs w:val="24"/>
        </w:rPr>
        <w:t>,</w:t>
      </w:r>
      <w:r w:rsidRPr="00123631">
        <w:rPr>
          <w:rFonts w:ascii="Times New Roman" w:hAnsi="Times New Roman" w:cs="Times New Roman"/>
          <w:i/>
          <w:sz w:val="24"/>
          <w:szCs w:val="24"/>
        </w:rPr>
        <w:t xml:space="preserve"> 2</w:t>
      </w:r>
      <w:r w:rsidR="0006312E" w:rsidRPr="00123631">
        <w:rPr>
          <w:rFonts w:ascii="Times New Roman" w:hAnsi="Times New Roman" w:cs="Times New Roman"/>
          <w:i/>
          <w:sz w:val="24"/>
          <w:szCs w:val="24"/>
        </w:rPr>
        <w:t xml:space="preserve">, </w:t>
      </w:r>
      <w:r w:rsidRPr="00123631">
        <w:rPr>
          <w:rFonts w:ascii="Times New Roman" w:hAnsi="Times New Roman" w:cs="Times New Roman"/>
          <w:sz w:val="24"/>
          <w:szCs w:val="24"/>
        </w:rPr>
        <w:t>45-80.</w:t>
      </w:r>
    </w:p>
    <w:p w:rsidR="00CD501E" w:rsidRPr="00123631" w:rsidRDefault="00C46CF8" w:rsidP="00123631">
      <w:pPr>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t>Lakoff, R</w:t>
      </w:r>
      <w:r w:rsidR="00335573" w:rsidRPr="00123631">
        <w:rPr>
          <w:rFonts w:ascii="Times New Roman" w:hAnsi="Times New Roman" w:cs="Times New Roman"/>
          <w:sz w:val="24"/>
          <w:szCs w:val="24"/>
        </w:rPr>
        <w:t>.</w:t>
      </w:r>
      <w:r w:rsidR="0006312E" w:rsidRPr="00123631">
        <w:rPr>
          <w:rFonts w:ascii="Times New Roman" w:hAnsi="Times New Roman" w:cs="Times New Roman"/>
          <w:sz w:val="24"/>
          <w:szCs w:val="24"/>
        </w:rPr>
        <w:t xml:space="preserve"> (</w:t>
      </w:r>
      <w:r w:rsidR="00335573" w:rsidRPr="00123631">
        <w:rPr>
          <w:rFonts w:ascii="Times New Roman" w:hAnsi="Times New Roman" w:cs="Times New Roman"/>
          <w:sz w:val="24"/>
          <w:szCs w:val="24"/>
        </w:rPr>
        <w:t>2004</w:t>
      </w:r>
      <w:r w:rsidR="0006312E" w:rsidRPr="00123631">
        <w:rPr>
          <w:rFonts w:ascii="Times New Roman" w:hAnsi="Times New Roman" w:cs="Times New Roman"/>
          <w:sz w:val="24"/>
          <w:szCs w:val="24"/>
        </w:rPr>
        <w:t>)</w:t>
      </w:r>
      <w:r w:rsidR="00CD501E" w:rsidRPr="00123631">
        <w:rPr>
          <w:rFonts w:ascii="Times New Roman" w:hAnsi="Times New Roman" w:cs="Times New Roman"/>
          <w:sz w:val="24"/>
          <w:szCs w:val="24"/>
        </w:rPr>
        <w:t xml:space="preserve">. </w:t>
      </w:r>
      <w:r w:rsidR="0006312E" w:rsidRPr="00123631">
        <w:rPr>
          <w:rFonts w:ascii="Times New Roman" w:hAnsi="Times New Roman" w:cs="Times New Roman"/>
          <w:i/>
          <w:sz w:val="24"/>
          <w:szCs w:val="24"/>
        </w:rPr>
        <w:t>Language and woman’s p</w:t>
      </w:r>
      <w:r w:rsidR="004C60A9" w:rsidRPr="00123631">
        <w:rPr>
          <w:rFonts w:ascii="Times New Roman" w:hAnsi="Times New Roman" w:cs="Times New Roman"/>
          <w:i/>
          <w:sz w:val="24"/>
          <w:szCs w:val="24"/>
        </w:rPr>
        <w:t>lace</w:t>
      </w:r>
      <w:r w:rsidR="004C60A9" w:rsidRPr="00123631">
        <w:rPr>
          <w:rFonts w:ascii="Times New Roman" w:hAnsi="Times New Roman" w:cs="Times New Roman"/>
          <w:sz w:val="24"/>
          <w:szCs w:val="24"/>
        </w:rPr>
        <w:t>. New York: Harper &amp; Row.</w:t>
      </w:r>
    </w:p>
    <w:p w:rsidR="0066521E" w:rsidRPr="00123631" w:rsidRDefault="00C46CF8" w:rsidP="00123631">
      <w:pPr>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t>Leonard, R</w:t>
      </w:r>
      <w:r w:rsidR="0006312E" w:rsidRPr="00123631">
        <w:rPr>
          <w:rFonts w:ascii="Times New Roman" w:hAnsi="Times New Roman" w:cs="Times New Roman"/>
          <w:sz w:val="24"/>
          <w:szCs w:val="24"/>
        </w:rPr>
        <w:t>. (</w:t>
      </w:r>
      <w:r w:rsidR="00335573" w:rsidRPr="00123631">
        <w:rPr>
          <w:rFonts w:ascii="Times New Roman" w:hAnsi="Times New Roman" w:cs="Times New Roman"/>
          <w:sz w:val="24"/>
          <w:szCs w:val="24"/>
        </w:rPr>
        <w:t>2006</w:t>
      </w:r>
      <w:r w:rsidR="0006312E" w:rsidRPr="00123631">
        <w:rPr>
          <w:rFonts w:ascii="Times New Roman" w:hAnsi="Times New Roman" w:cs="Times New Roman"/>
          <w:sz w:val="24"/>
          <w:szCs w:val="24"/>
        </w:rPr>
        <w:t>)</w:t>
      </w:r>
      <w:r w:rsidR="0066521E" w:rsidRPr="00123631">
        <w:rPr>
          <w:rFonts w:ascii="Times New Roman" w:hAnsi="Times New Roman" w:cs="Times New Roman"/>
          <w:sz w:val="24"/>
          <w:szCs w:val="24"/>
        </w:rPr>
        <w:t xml:space="preserve">. </w:t>
      </w:r>
      <w:r w:rsidR="0006312E" w:rsidRPr="00123631">
        <w:rPr>
          <w:rFonts w:ascii="Times New Roman" w:hAnsi="Times New Roman" w:cs="Times New Roman"/>
          <w:sz w:val="24"/>
          <w:szCs w:val="24"/>
        </w:rPr>
        <w:t>Fore</w:t>
      </w:r>
      <w:r w:rsidR="0022600F" w:rsidRPr="00123631">
        <w:rPr>
          <w:rFonts w:ascii="Times New Roman" w:hAnsi="Times New Roman" w:cs="Times New Roman"/>
          <w:sz w:val="24"/>
          <w:szCs w:val="24"/>
        </w:rPr>
        <w:t>nsic linguistics: A</w:t>
      </w:r>
      <w:r w:rsidR="0006312E" w:rsidRPr="00123631">
        <w:rPr>
          <w:rFonts w:ascii="Times New Roman" w:hAnsi="Times New Roman" w:cs="Times New Roman"/>
          <w:sz w:val="24"/>
          <w:szCs w:val="24"/>
        </w:rPr>
        <w:t>pplying the scientific principles of language analysis to issues of the law</w:t>
      </w:r>
      <w:r w:rsidR="0066521E" w:rsidRPr="00123631">
        <w:rPr>
          <w:rFonts w:ascii="Times New Roman" w:hAnsi="Times New Roman" w:cs="Times New Roman"/>
          <w:sz w:val="24"/>
          <w:szCs w:val="24"/>
        </w:rPr>
        <w:t xml:space="preserve">. </w:t>
      </w:r>
      <w:r w:rsidR="0066521E" w:rsidRPr="00123631">
        <w:rPr>
          <w:rFonts w:ascii="Times New Roman" w:hAnsi="Times New Roman" w:cs="Times New Roman"/>
          <w:i/>
          <w:sz w:val="24"/>
          <w:szCs w:val="24"/>
        </w:rPr>
        <w:t>Internat</w:t>
      </w:r>
      <w:r w:rsidR="00335573" w:rsidRPr="00123631">
        <w:rPr>
          <w:rFonts w:ascii="Times New Roman" w:hAnsi="Times New Roman" w:cs="Times New Roman"/>
          <w:i/>
          <w:sz w:val="24"/>
          <w:szCs w:val="24"/>
        </w:rPr>
        <w:t>ional Journal of the Humanities</w:t>
      </w:r>
      <w:r w:rsidRPr="00123631">
        <w:rPr>
          <w:rFonts w:ascii="Times New Roman" w:hAnsi="Times New Roman" w:cs="Times New Roman"/>
          <w:i/>
          <w:sz w:val="24"/>
          <w:szCs w:val="24"/>
        </w:rPr>
        <w:t xml:space="preserve">, </w:t>
      </w:r>
      <w:r w:rsidR="0006312E" w:rsidRPr="00123631">
        <w:rPr>
          <w:rFonts w:ascii="Times New Roman" w:hAnsi="Times New Roman" w:cs="Times New Roman"/>
          <w:i/>
          <w:sz w:val="24"/>
          <w:szCs w:val="24"/>
        </w:rPr>
        <w:t xml:space="preserve">3, </w:t>
      </w:r>
      <w:r w:rsidR="0066521E" w:rsidRPr="00123631">
        <w:rPr>
          <w:rFonts w:ascii="Times New Roman" w:hAnsi="Times New Roman" w:cs="Times New Roman"/>
          <w:sz w:val="24"/>
          <w:szCs w:val="24"/>
        </w:rPr>
        <w:t>65-70.</w:t>
      </w:r>
    </w:p>
    <w:p w:rsidR="00C021D9" w:rsidRPr="00123631" w:rsidRDefault="0001249D" w:rsidP="00123631">
      <w:pPr>
        <w:spacing w:after="0"/>
        <w:ind w:left="1066" w:hanging="706"/>
        <w:jc w:val="both"/>
        <w:rPr>
          <w:rFonts w:ascii="Times New Roman" w:hAnsi="Times New Roman" w:cs="Times New Roman"/>
          <w:sz w:val="24"/>
          <w:szCs w:val="24"/>
        </w:rPr>
      </w:pPr>
      <w:r w:rsidRPr="00123631">
        <w:rPr>
          <w:rFonts w:ascii="Times New Roman" w:hAnsi="Times New Roman" w:cs="Times New Roman"/>
          <w:sz w:val="24"/>
          <w:szCs w:val="24"/>
        </w:rPr>
        <w:t>Manojlović, D. i Nikolić-Novaković, L. (</w:t>
      </w:r>
      <w:r w:rsidR="00335573" w:rsidRPr="00123631">
        <w:rPr>
          <w:rFonts w:ascii="Times New Roman" w:hAnsi="Times New Roman" w:cs="Times New Roman"/>
          <w:sz w:val="24"/>
          <w:szCs w:val="24"/>
        </w:rPr>
        <w:t>2009</w:t>
      </w:r>
      <w:r w:rsidRPr="00123631">
        <w:rPr>
          <w:rFonts w:ascii="Times New Roman" w:hAnsi="Times New Roman" w:cs="Times New Roman"/>
          <w:sz w:val="24"/>
          <w:szCs w:val="24"/>
        </w:rPr>
        <w:t>)</w:t>
      </w:r>
      <w:r w:rsidR="00C021D9" w:rsidRPr="00123631">
        <w:rPr>
          <w:rFonts w:ascii="Times New Roman" w:hAnsi="Times New Roman" w:cs="Times New Roman"/>
          <w:sz w:val="24"/>
          <w:szCs w:val="24"/>
        </w:rPr>
        <w:t xml:space="preserve">. Forenzička lingvistika – uporedno pravni i kriminalistički aspekti. </w:t>
      </w:r>
      <w:r w:rsidR="00335573" w:rsidRPr="00123631">
        <w:rPr>
          <w:rFonts w:ascii="Times New Roman" w:hAnsi="Times New Roman" w:cs="Times New Roman"/>
          <w:i/>
          <w:sz w:val="24"/>
          <w:szCs w:val="24"/>
        </w:rPr>
        <w:t>Strani pravni život</w:t>
      </w:r>
      <w:r w:rsidR="00C46CF8" w:rsidRPr="00123631">
        <w:rPr>
          <w:rFonts w:ascii="Times New Roman" w:hAnsi="Times New Roman" w:cs="Times New Roman"/>
          <w:i/>
          <w:sz w:val="24"/>
          <w:szCs w:val="24"/>
        </w:rPr>
        <w:t>,</w:t>
      </w:r>
      <w:r w:rsidR="00335573" w:rsidRPr="00123631">
        <w:rPr>
          <w:rFonts w:ascii="Times New Roman" w:hAnsi="Times New Roman" w:cs="Times New Roman"/>
          <w:i/>
          <w:sz w:val="24"/>
          <w:szCs w:val="24"/>
        </w:rPr>
        <w:t xml:space="preserve"> </w:t>
      </w:r>
      <w:r w:rsidRPr="00123631">
        <w:rPr>
          <w:rFonts w:ascii="Times New Roman" w:hAnsi="Times New Roman" w:cs="Times New Roman"/>
          <w:i/>
          <w:sz w:val="24"/>
          <w:szCs w:val="24"/>
        </w:rPr>
        <w:t>3,</w:t>
      </w:r>
      <w:r w:rsidR="00C021D9" w:rsidRPr="00123631">
        <w:rPr>
          <w:rFonts w:ascii="Times New Roman" w:hAnsi="Times New Roman" w:cs="Times New Roman"/>
          <w:i/>
          <w:sz w:val="24"/>
          <w:szCs w:val="24"/>
        </w:rPr>
        <w:t xml:space="preserve"> </w:t>
      </w:r>
      <w:r w:rsidR="00C021D9" w:rsidRPr="00123631">
        <w:rPr>
          <w:rFonts w:ascii="Times New Roman" w:hAnsi="Times New Roman" w:cs="Times New Roman"/>
          <w:sz w:val="24"/>
          <w:szCs w:val="24"/>
        </w:rPr>
        <w:t>109-128.</w:t>
      </w:r>
    </w:p>
    <w:p w:rsidR="001F4F0E" w:rsidRPr="00123631" w:rsidRDefault="00C46CF8"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 xml:space="preserve">Newman, M. et al. </w:t>
      </w:r>
      <w:r w:rsidR="008F2DD6" w:rsidRPr="00123631">
        <w:rPr>
          <w:rFonts w:ascii="Times New Roman" w:hAnsi="Times New Roman" w:cs="Times New Roman"/>
          <w:sz w:val="24"/>
          <w:szCs w:val="24"/>
          <w:lang w:val="bs-Latn-BA"/>
        </w:rPr>
        <w:t>(</w:t>
      </w:r>
      <w:r w:rsidR="00335573" w:rsidRPr="00123631">
        <w:rPr>
          <w:rFonts w:ascii="Times New Roman" w:hAnsi="Times New Roman" w:cs="Times New Roman"/>
          <w:sz w:val="24"/>
          <w:szCs w:val="24"/>
          <w:lang w:val="bs-Latn-BA"/>
        </w:rPr>
        <w:t>2008</w:t>
      </w:r>
      <w:r w:rsidR="008F2DD6" w:rsidRPr="00123631">
        <w:rPr>
          <w:rFonts w:ascii="Times New Roman" w:hAnsi="Times New Roman" w:cs="Times New Roman"/>
          <w:sz w:val="24"/>
          <w:szCs w:val="24"/>
          <w:lang w:val="bs-Latn-BA"/>
        </w:rPr>
        <w:t>)</w:t>
      </w:r>
      <w:r w:rsidR="00335573" w:rsidRPr="00123631">
        <w:rPr>
          <w:rFonts w:ascii="Times New Roman" w:hAnsi="Times New Roman" w:cs="Times New Roman"/>
          <w:sz w:val="24"/>
          <w:szCs w:val="24"/>
          <w:lang w:val="bs-Latn-BA"/>
        </w:rPr>
        <w:t xml:space="preserve">. </w:t>
      </w:r>
      <w:r w:rsidR="008F2DD6" w:rsidRPr="00123631">
        <w:rPr>
          <w:rFonts w:ascii="Times New Roman" w:hAnsi="Times New Roman" w:cs="Times New Roman"/>
          <w:sz w:val="24"/>
          <w:szCs w:val="24"/>
          <w:lang w:val="bs-Latn-BA"/>
        </w:rPr>
        <w:t>Gender differences in language use: an analysis of 14,000 text samples</w:t>
      </w:r>
      <w:r w:rsidR="00D043A0" w:rsidRPr="00123631">
        <w:rPr>
          <w:rFonts w:ascii="Times New Roman" w:hAnsi="Times New Roman" w:cs="Times New Roman"/>
          <w:sz w:val="24"/>
          <w:szCs w:val="24"/>
          <w:lang w:val="bs-Latn-BA"/>
        </w:rPr>
        <w:t xml:space="preserve">. </w:t>
      </w:r>
      <w:r w:rsidR="00D043A0" w:rsidRPr="00123631">
        <w:rPr>
          <w:rFonts w:ascii="Times New Roman" w:hAnsi="Times New Roman" w:cs="Times New Roman"/>
          <w:i/>
          <w:sz w:val="24"/>
          <w:szCs w:val="24"/>
          <w:lang w:val="bs-Latn-BA"/>
        </w:rPr>
        <w:t>Discourse Processes</w:t>
      </w:r>
      <w:r w:rsidR="00E848A8" w:rsidRPr="00123631">
        <w:rPr>
          <w:rFonts w:ascii="Times New Roman" w:hAnsi="Times New Roman" w:cs="Times New Roman"/>
          <w:i/>
          <w:sz w:val="24"/>
          <w:szCs w:val="24"/>
          <w:lang w:val="bs-Latn-BA"/>
        </w:rPr>
        <w:t>,</w:t>
      </w:r>
      <w:r w:rsidR="00D043A0" w:rsidRPr="00123631">
        <w:rPr>
          <w:rFonts w:ascii="Times New Roman" w:hAnsi="Times New Roman" w:cs="Times New Roman"/>
          <w:i/>
          <w:sz w:val="24"/>
          <w:szCs w:val="24"/>
          <w:lang w:val="bs-Latn-BA"/>
        </w:rPr>
        <w:t xml:space="preserve"> 45</w:t>
      </w:r>
      <w:r w:rsidR="008F2DD6" w:rsidRPr="00123631">
        <w:rPr>
          <w:rFonts w:ascii="Times New Roman" w:hAnsi="Times New Roman" w:cs="Times New Roman"/>
          <w:sz w:val="24"/>
          <w:szCs w:val="24"/>
          <w:lang w:val="bs-Latn-BA"/>
        </w:rPr>
        <w:t xml:space="preserve">, </w:t>
      </w:r>
      <w:r w:rsidR="00D043A0" w:rsidRPr="00123631">
        <w:rPr>
          <w:rFonts w:ascii="Times New Roman" w:hAnsi="Times New Roman" w:cs="Times New Roman"/>
          <w:sz w:val="24"/>
          <w:szCs w:val="24"/>
          <w:lang w:val="bs-Latn-BA"/>
        </w:rPr>
        <w:t>211-236.</w:t>
      </w:r>
    </w:p>
    <w:p w:rsidR="00E846B7" w:rsidRPr="00123631" w:rsidRDefault="008F2DD6"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Olsson, J. (</w:t>
      </w:r>
      <w:r w:rsidR="00E848A8" w:rsidRPr="00123631">
        <w:rPr>
          <w:rFonts w:ascii="Times New Roman" w:hAnsi="Times New Roman" w:cs="Times New Roman"/>
          <w:sz w:val="24"/>
          <w:szCs w:val="24"/>
          <w:lang w:val="bs-Latn-BA"/>
        </w:rPr>
        <w:t>2008</w:t>
      </w:r>
      <w:r w:rsidRPr="00123631">
        <w:rPr>
          <w:rFonts w:ascii="Times New Roman" w:hAnsi="Times New Roman" w:cs="Times New Roman"/>
          <w:sz w:val="24"/>
          <w:szCs w:val="24"/>
          <w:lang w:val="bs-Latn-BA"/>
        </w:rPr>
        <w:t>)</w:t>
      </w:r>
      <w:r w:rsidR="00E846B7" w:rsidRPr="00123631">
        <w:rPr>
          <w:rFonts w:ascii="Times New Roman" w:hAnsi="Times New Roman" w:cs="Times New Roman"/>
          <w:sz w:val="24"/>
          <w:szCs w:val="24"/>
          <w:lang w:val="bs-Latn-BA"/>
        </w:rPr>
        <w:t xml:space="preserve">. </w:t>
      </w:r>
      <w:r w:rsidRPr="00123631">
        <w:rPr>
          <w:rFonts w:ascii="Times New Roman" w:hAnsi="Times New Roman" w:cs="Times New Roman"/>
          <w:i/>
          <w:sz w:val="24"/>
          <w:szCs w:val="24"/>
          <w:lang w:val="bs-Latn-BA"/>
        </w:rPr>
        <w:t>Forensic l</w:t>
      </w:r>
      <w:r w:rsidR="00E846B7" w:rsidRPr="00123631">
        <w:rPr>
          <w:rFonts w:ascii="Times New Roman" w:hAnsi="Times New Roman" w:cs="Times New Roman"/>
          <w:i/>
          <w:sz w:val="24"/>
          <w:szCs w:val="24"/>
          <w:lang w:val="bs-Latn-BA"/>
        </w:rPr>
        <w:t>inguistics</w:t>
      </w:r>
      <w:r w:rsidR="00E846B7" w:rsidRPr="00123631">
        <w:rPr>
          <w:rFonts w:ascii="Times New Roman" w:hAnsi="Times New Roman" w:cs="Times New Roman"/>
          <w:sz w:val="24"/>
          <w:szCs w:val="24"/>
          <w:lang w:val="bs-Latn-BA"/>
        </w:rPr>
        <w:t xml:space="preserve"> (2. izd.). London and New York: Continuum.</w:t>
      </w:r>
    </w:p>
    <w:p w:rsidR="00B01C75" w:rsidRPr="00123631" w:rsidRDefault="008F2DD6"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rPr>
        <w:t xml:space="preserve">Pennebaker, J. i </w:t>
      </w:r>
      <w:r w:rsidR="00335573" w:rsidRPr="00123631">
        <w:rPr>
          <w:rFonts w:ascii="Times New Roman" w:hAnsi="Times New Roman" w:cs="Times New Roman"/>
          <w:sz w:val="24"/>
          <w:szCs w:val="24"/>
        </w:rPr>
        <w:t>Stone</w:t>
      </w:r>
      <w:r w:rsidRPr="00123631">
        <w:rPr>
          <w:rFonts w:ascii="Times New Roman" w:hAnsi="Times New Roman" w:cs="Times New Roman"/>
          <w:sz w:val="24"/>
          <w:szCs w:val="24"/>
        </w:rPr>
        <w:t>, L. (</w:t>
      </w:r>
      <w:r w:rsidR="00335573" w:rsidRPr="00123631">
        <w:rPr>
          <w:rFonts w:ascii="Times New Roman" w:hAnsi="Times New Roman" w:cs="Times New Roman"/>
          <w:sz w:val="24"/>
          <w:szCs w:val="24"/>
        </w:rPr>
        <w:t>2003</w:t>
      </w:r>
      <w:r w:rsidRPr="00123631">
        <w:rPr>
          <w:rFonts w:ascii="Times New Roman" w:hAnsi="Times New Roman" w:cs="Times New Roman"/>
          <w:sz w:val="24"/>
          <w:szCs w:val="24"/>
        </w:rPr>
        <w:t>)</w:t>
      </w:r>
      <w:r w:rsidR="00C422E7" w:rsidRPr="00123631">
        <w:rPr>
          <w:rFonts w:ascii="Times New Roman" w:hAnsi="Times New Roman" w:cs="Times New Roman"/>
          <w:sz w:val="24"/>
          <w:szCs w:val="24"/>
        </w:rPr>
        <w:t>.</w:t>
      </w:r>
      <w:r w:rsidR="00335573" w:rsidRPr="00123631">
        <w:rPr>
          <w:rFonts w:ascii="Times New Roman" w:hAnsi="Times New Roman" w:cs="Times New Roman"/>
          <w:sz w:val="24"/>
          <w:szCs w:val="24"/>
        </w:rPr>
        <w:t xml:space="preserve"> </w:t>
      </w:r>
      <w:r w:rsidRPr="00123631">
        <w:rPr>
          <w:rFonts w:ascii="Times New Roman" w:hAnsi="Times New Roman" w:cs="Times New Roman"/>
          <w:sz w:val="24"/>
          <w:szCs w:val="24"/>
        </w:rPr>
        <w:t>Words of wisdom: Language use over the life span</w:t>
      </w:r>
      <w:r w:rsidR="00335573" w:rsidRPr="00123631">
        <w:rPr>
          <w:rFonts w:ascii="Times New Roman" w:hAnsi="Times New Roman" w:cs="Times New Roman"/>
          <w:sz w:val="24"/>
          <w:szCs w:val="24"/>
        </w:rPr>
        <w:t>.</w:t>
      </w:r>
      <w:r w:rsidR="00C422E7" w:rsidRPr="00123631">
        <w:rPr>
          <w:rFonts w:ascii="Times New Roman" w:hAnsi="Times New Roman" w:cs="Times New Roman"/>
          <w:sz w:val="24"/>
          <w:szCs w:val="24"/>
        </w:rPr>
        <w:t xml:space="preserve"> </w:t>
      </w:r>
      <w:r w:rsidR="00C422E7" w:rsidRPr="00123631">
        <w:rPr>
          <w:rFonts w:ascii="Times New Roman" w:hAnsi="Times New Roman" w:cs="Times New Roman"/>
          <w:i/>
          <w:sz w:val="24"/>
          <w:szCs w:val="24"/>
        </w:rPr>
        <w:t>Journal of Pe</w:t>
      </w:r>
      <w:r w:rsidR="00335573" w:rsidRPr="00123631">
        <w:rPr>
          <w:rFonts w:ascii="Times New Roman" w:hAnsi="Times New Roman" w:cs="Times New Roman"/>
          <w:i/>
          <w:sz w:val="24"/>
          <w:szCs w:val="24"/>
        </w:rPr>
        <w:t>rsonality and Social Psychology</w:t>
      </w:r>
      <w:r w:rsidR="00E848A8" w:rsidRPr="00123631">
        <w:rPr>
          <w:rFonts w:ascii="Times New Roman" w:hAnsi="Times New Roman" w:cs="Times New Roman"/>
          <w:i/>
          <w:sz w:val="24"/>
          <w:szCs w:val="24"/>
        </w:rPr>
        <w:t>,</w:t>
      </w:r>
      <w:r w:rsidR="00C422E7" w:rsidRPr="00123631">
        <w:rPr>
          <w:rFonts w:ascii="Times New Roman" w:hAnsi="Times New Roman" w:cs="Times New Roman"/>
          <w:i/>
          <w:sz w:val="24"/>
          <w:szCs w:val="24"/>
        </w:rPr>
        <w:t xml:space="preserve"> 85</w:t>
      </w:r>
      <w:r w:rsidRPr="00123631">
        <w:rPr>
          <w:rFonts w:ascii="Times New Roman" w:hAnsi="Times New Roman" w:cs="Times New Roman"/>
          <w:sz w:val="24"/>
          <w:szCs w:val="24"/>
        </w:rPr>
        <w:t xml:space="preserve">, </w:t>
      </w:r>
      <w:r w:rsidR="00C422E7" w:rsidRPr="00123631">
        <w:rPr>
          <w:rFonts w:ascii="Times New Roman" w:hAnsi="Times New Roman" w:cs="Times New Roman"/>
          <w:sz w:val="24"/>
          <w:szCs w:val="24"/>
        </w:rPr>
        <w:t>291-301.</w:t>
      </w:r>
    </w:p>
    <w:p w:rsidR="001F4F0E" w:rsidRPr="00123631" w:rsidRDefault="001F4F0E" w:rsidP="00123631">
      <w:pPr>
        <w:shd w:val="clear" w:color="auto" w:fill="FFFFFF"/>
        <w:spacing w:after="0"/>
        <w:ind w:left="1066" w:hanging="706"/>
        <w:jc w:val="both"/>
        <w:textAlignment w:val="baseline"/>
        <w:rPr>
          <w:rFonts w:ascii="Times New Roman" w:eastAsia="Times New Roman" w:hAnsi="Times New Roman" w:cs="Times New Roman"/>
          <w:sz w:val="24"/>
          <w:szCs w:val="24"/>
          <w:lang w:val="bs-Latn-BA" w:eastAsia="bs-Latn-BA"/>
        </w:rPr>
      </w:pPr>
      <w:r w:rsidRPr="00123631">
        <w:rPr>
          <w:rFonts w:ascii="Times New Roman" w:eastAsia="Times New Roman" w:hAnsi="Times New Roman" w:cs="Times New Roman"/>
          <w:sz w:val="24"/>
          <w:szCs w:val="24"/>
          <w:lang w:val="bs-Latn-BA" w:eastAsia="bs-Latn-BA"/>
        </w:rPr>
        <w:t>Perelle</w:t>
      </w:r>
      <w:r w:rsidR="00B815D5" w:rsidRPr="00123631">
        <w:rPr>
          <w:rFonts w:ascii="Times New Roman" w:eastAsia="Times New Roman" w:hAnsi="Times New Roman" w:cs="Times New Roman"/>
          <w:sz w:val="24"/>
          <w:szCs w:val="24"/>
          <w:lang w:val="bs-Latn-BA" w:eastAsia="bs-Latn-BA"/>
        </w:rPr>
        <w:t>,</w:t>
      </w:r>
      <w:r w:rsidRPr="00123631">
        <w:rPr>
          <w:rFonts w:ascii="Times New Roman" w:eastAsia="Times New Roman" w:hAnsi="Times New Roman" w:cs="Times New Roman"/>
          <w:sz w:val="24"/>
          <w:szCs w:val="24"/>
          <w:lang w:val="bs-Latn-BA" w:eastAsia="bs-Latn-BA"/>
        </w:rPr>
        <w:t> </w:t>
      </w:r>
      <w:r w:rsidR="008F2DD6" w:rsidRPr="00123631">
        <w:rPr>
          <w:rFonts w:ascii="Times New Roman" w:eastAsia="Times New Roman" w:hAnsi="Times New Roman" w:cs="Times New Roman"/>
          <w:sz w:val="24"/>
          <w:szCs w:val="24"/>
          <w:lang w:val="bs-Latn-BA" w:eastAsia="bs-Latn-BA"/>
        </w:rPr>
        <w:t>I. i</w:t>
      </w:r>
      <w:r w:rsidR="00E848A8" w:rsidRPr="00123631">
        <w:rPr>
          <w:rFonts w:ascii="Times New Roman" w:eastAsia="Times New Roman" w:hAnsi="Times New Roman" w:cs="Times New Roman"/>
          <w:sz w:val="24"/>
          <w:szCs w:val="24"/>
          <w:lang w:val="bs-Latn-BA" w:eastAsia="bs-Latn-BA"/>
        </w:rPr>
        <w:t xml:space="preserve"> </w:t>
      </w:r>
      <w:r w:rsidR="00335573" w:rsidRPr="00123631">
        <w:rPr>
          <w:rFonts w:ascii="Times New Roman" w:eastAsia="Times New Roman" w:hAnsi="Times New Roman" w:cs="Times New Roman"/>
          <w:sz w:val="24"/>
          <w:szCs w:val="24"/>
          <w:lang w:val="bs-Latn-BA" w:eastAsia="bs-Latn-BA"/>
        </w:rPr>
        <w:t>Ehrman</w:t>
      </w:r>
      <w:r w:rsidR="008F2DD6" w:rsidRPr="00123631">
        <w:rPr>
          <w:rFonts w:ascii="Times New Roman" w:eastAsia="Times New Roman" w:hAnsi="Times New Roman" w:cs="Times New Roman"/>
          <w:sz w:val="24"/>
          <w:szCs w:val="24"/>
          <w:lang w:val="bs-Latn-BA" w:eastAsia="bs-Latn-BA"/>
        </w:rPr>
        <w:t>, F. (</w:t>
      </w:r>
      <w:r w:rsidR="00335573" w:rsidRPr="00123631">
        <w:rPr>
          <w:rFonts w:ascii="Times New Roman" w:eastAsia="Times New Roman" w:hAnsi="Times New Roman" w:cs="Times New Roman"/>
          <w:sz w:val="24"/>
          <w:szCs w:val="24"/>
          <w:lang w:val="bs-Latn-BA" w:eastAsia="bs-Latn-BA"/>
        </w:rPr>
        <w:t>1994</w:t>
      </w:r>
      <w:r w:rsidR="008F2DD6" w:rsidRPr="00123631">
        <w:rPr>
          <w:rFonts w:ascii="Times New Roman" w:eastAsia="Times New Roman" w:hAnsi="Times New Roman" w:cs="Times New Roman"/>
          <w:sz w:val="24"/>
          <w:szCs w:val="24"/>
          <w:lang w:val="bs-Latn-BA" w:eastAsia="bs-Latn-BA"/>
        </w:rPr>
        <w:t>)</w:t>
      </w:r>
      <w:r w:rsidR="00335573" w:rsidRPr="00123631">
        <w:rPr>
          <w:rFonts w:ascii="Times New Roman" w:eastAsia="Times New Roman" w:hAnsi="Times New Roman" w:cs="Times New Roman"/>
          <w:sz w:val="24"/>
          <w:szCs w:val="24"/>
          <w:lang w:val="bs-Latn-BA" w:eastAsia="bs-Latn-BA"/>
        </w:rPr>
        <w:t xml:space="preserve">. </w:t>
      </w:r>
      <w:r w:rsidR="008F2DD6" w:rsidRPr="00123631">
        <w:rPr>
          <w:rFonts w:ascii="Times New Roman" w:eastAsia="Times New Roman" w:hAnsi="Times New Roman" w:cs="Times New Roman"/>
          <w:sz w:val="24"/>
          <w:szCs w:val="24"/>
          <w:lang w:val="bs-Latn-BA" w:eastAsia="bs-Latn-BA"/>
        </w:rPr>
        <w:t>An international study of human handedness</w:t>
      </w:r>
      <w:r w:rsidRPr="00123631">
        <w:rPr>
          <w:rFonts w:ascii="Times New Roman" w:eastAsia="Times New Roman" w:hAnsi="Times New Roman" w:cs="Times New Roman"/>
          <w:sz w:val="24"/>
          <w:szCs w:val="24"/>
          <w:lang w:val="bs-Latn-BA" w:eastAsia="bs-Latn-BA"/>
        </w:rPr>
        <w:t>. </w:t>
      </w:r>
      <w:r w:rsidRPr="00123631">
        <w:rPr>
          <w:rFonts w:ascii="Times New Roman" w:eastAsia="Times New Roman" w:hAnsi="Times New Roman" w:cs="Times New Roman"/>
          <w:i/>
          <w:sz w:val="24"/>
          <w:szCs w:val="24"/>
          <w:lang w:val="bs-Latn-BA" w:eastAsia="bs-Latn-BA"/>
        </w:rPr>
        <w:t>Behavior</w:t>
      </w:r>
      <w:r w:rsidR="00CE35F7" w:rsidRPr="00123631">
        <w:rPr>
          <w:rFonts w:ascii="Times New Roman" w:eastAsia="Times New Roman" w:hAnsi="Times New Roman" w:cs="Times New Roman"/>
          <w:i/>
          <w:sz w:val="24"/>
          <w:szCs w:val="24"/>
          <w:lang w:val="bs-Latn-BA" w:eastAsia="bs-Latn-BA"/>
        </w:rPr>
        <w:t xml:space="preserve"> </w:t>
      </w:r>
      <w:r w:rsidR="00335573" w:rsidRPr="00123631">
        <w:rPr>
          <w:rFonts w:ascii="Times New Roman" w:eastAsia="Times New Roman" w:hAnsi="Times New Roman" w:cs="Times New Roman"/>
          <w:i/>
          <w:sz w:val="24"/>
          <w:szCs w:val="24"/>
          <w:lang w:val="bs-Latn-BA" w:eastAsia="bs-Latn-BA"/>
        </w:rPr>
        <w:t>Genetics</w:t>
      </w:r>
      <w:r w:rsidR="008F2DD6" w:rsidRPr="00123631">
        <w:rPr>
          <w:rFonts w:ascii="Times New Roman" w:eastAsia="Times New Roman" w:hAnsi="Times New Roman" w:cs="Times New Roman"/>
          <w:i/>
          <w:sz w:val="24"/>
          <w:szCs w:val="24"/>
          <w:lang w:val="bs-Latn-BA" w:eastAsia="bs-Latn-BA"/>
        </w:rPr>
        <w:t>,</w:t>
      </w:r>
      <w:r w:rsidRPr="00123631">
        <w:rPr>
          <w:rFonts w:ascii="Times New Roman" w:eastAsia="Times New Roman" w:hAnsi="Times New Roman" w:cs="Times New Roman"/>
          <w:i/>
          <w:sz w:val="24"/>
          <w:szCs w:val="24"/>
          <w:lang w:val="bs-Latn-BA" w:eastAsia="bs-Latn-BA"/>
        </w:rPr>
        <w:t xml:space="preserve"> </w:t>
      </w:r>
      <w:r w:rsidRPr="00123631">
        <w:rPr>
          <w:rFonts w:ascii="Times New Roman" w:eastAsia="Times New Roman" w:hAnsi="Times New Roman" w:cs="Times New Roman"/>
          <w:bCs/>
          <w:i/>
          <w:sz w:val="24"/>
          <w:szCs w:val="24"/>
          <w:lang w:val="bs-Latn-BA" w:eastAsia="bs-Latn-BA"/>
        </w:rPr>
        <w:t>24</w:t>
      </w:r>
      <w:r w:rsidR="00E848A8" w:rsidRPr="00123631">
        <w:rPr>
          <w:rFonts w:ascii="Times New Roman" w:eastAsia="Times New Roman" w:hAnsi="Times New Roman" w:cs="Times New Roman"/>
          <w:i/>
          <w:sz w:val="24"/>
          <w:szCs w:val="24"/>
          <w:lang w:val="bs-Latn-BA" w:eastAsia="bs-Latn-BA"/>
        </w:rPr>
        <w:t>,</w:t>
      </w:r>
      <w:r w:rsidR="008F2DD6" w:rsidRPr="00123631">
        <w:rPr>
          <w:rFonts w:ascii="Times New Roman" w:eastAsia="Times New Roman" w:hAnsi="Times New Roman" w:cs="Times New Roman"/>
          <w:sz w:val="24"/>
          <w:szCs w:val="24"/>
          <w:lang w:val="bs-Latn-BA" w:eastAsia="bs-Latn-BA"/>
        </w:rPr>
        <w:t xml:space="preserve"> </w:t>
      </w:r>
      <w:r w:rsidRPr="00123631">
        <w:rPr>
          <w:rFonts w:ascii="Times New Roman" w:eastAsia="Times New Roman" w:hAnsi="Times New Roman" w:cs="Times New Roman"/>
          <w:sz w:val="24"/>
          <w:szCs w:val="24"/>
          <w:lang w:val="bs-Latn-BA" w:eastAsia="bs-Latn-BA"/>
        </w:rPr>
        <w:t>217</w:t>
      </w:r>
      <w:r w:rsidR="00CE35F7" w:rsidRPr="00123631">
        <w:rPr>
          <w:rFonts w:ascii="Times New Roman" w:eastAsia="Times New Roman" w:hAnsi="Times New Roman" w:cs="Times New Roman"/>
          <w:sz w:val="24"/>
          <w:szCs w:val="24"/>
          <w:lang w:val="bs-Latn-BA" w:eastAsia="bs-Latn-BA"/>
        </w:rPr>
        <w:t>-</w:t>
      </w:r>
      <w:r w:rsidRPr="00123631">
        <w:rPr>
          <w:rFonts w:ascii="Times New Roman" w:eastAsia="Times New Roman" w:hAnsi="Times New Roman" w:cs="Times New Roman"/>
          <w:sz w:val="24"/>
          <w:szCs w:val="24"/>
          <w:lang w:val="bs-Latn-BA" w:eastAsia="bs-Latn-BA"/>
        </w:rPr>
        <w:t>227.</w:t>
      </w:r>
    </w:p>
    <w:p w:rsidR="00016AF2" w:rsidRPr="00123631" w:rsidRDefault="008F2DD6" w:rsidP="00123631">
      <w:pPr>
        <w:shd w:val="clear" w:color="auto" w:fill="FFFFFF"/>
        <w:spacing w:after="0"/>
        <w:ind w:left="1066" w:hanging="706"/>
        <w:jc w:val="both"/>
        <w:textAlignment w:val="baseline"/>
        <w:rPr>
          <w:rFonts w:ascii="Times New Roman" w:eastAsia="Times New Roman" w:hAnsi="Times New Roman" w:cs="Times New Roman"/>
          <w:sz w:val="24"/>
          <w:szCs w:val="24"/>
          <w:lang w:val="bs-Latn-BA" w:eastAsia="bs-Latn-BA"/>
        </w:rPr>
      </w:pPr>
      <w:r w:rsidRPr="00123631">
        <w:rPr>
          <w:rFonts w:ascii="Times New Roman" w:hAnsi="Times New Roman" w:cs="Times New Roman"/>
          <w:sz w:val="24"/>
          <w:szCs w:val="24"/>
        </w:rPr>
        <w:t>Poole, M. (</w:t>
      </w:r>
      <w:r w:rsidR="00335573" w:rsidRPr="00123631">
        <w:rPr>
          <w:rFonts w:ascii="Times New Roman" w:hAnsi="Times New Roman" w:cs="Times New Roman"/>
          <w:sz w:val="24"/>
          <w:szCs w:val="24"/>
        </w:rPr>
        <w:t>1976</w:t>
      </w:r>
      <w:r w:rsidRPr="00123631">
        <w:rPr>
          <w:rFonts w:ascii="Times New Roman" w:hAnsi="Times New Roman" w:cs="Times New Roman"/>
          <w:sz w:val="24"/>
          <w:szCs w:val="24"/>
        </w:rPr>
        <w:t>)</w:t>
      </w:r>
      <w:r w:rsidR="00016AF2" w:rsidRPr="00123631">
        <w:rPr>
          <w:rFonts w:ascii="Times New Roman" w:hAnsi="Times New Roman" w:cs="Times New Roman"/>
          <w:sz w:val="24"/>
          <w:szCs w:val="24"/>
        </w:rPr>
        <w:t xml:space="preserve">. </w:t>
      </w:r>
      <w:r w:rsidRPr="00123631">
        <w:rPr>
          <w:rFonts w:ascii="Times New Roman" w:hAnsi="Times New Roman" w:cs="Times New Roman"/>
          <w:i/>
          <w:sz w:val="24"/>
          <w:szCs w:val="24"/>
        </w:rPr>
        <w:t>Social class and language utilization at the tertiary level</w:t>
      </w:r>
      <w:r w:rsidRPr="00123631">
        <w:rPr>
          <w:rFonts w:ascii="Times New Roman" w:hAnsi="Times New Roman" w:cs="Times New Roman"/>
          <w:sz w:val="24"/>
          <w:szCs w:val="24"/>
        </w:rPr>
        <w:t>.</w:t>
      </w:r>
      <w:r w:rsidR="00016AF2" w:rsidRPr="00123631">
        <w:rPr>
          <w:rFonts w:ascii="Times New Roman" w:hAnsi="Times New Roman" w:cs="Times New Roman"/>
          <w:sz w:val="24"/>
          <w:szCs w:val="24"/>
        </w:rPr>
        <w:t xml:space="preserve"> St. Lucia: University of Queensland Press.</w:t>
      </w:r>
    </w:p>
    <w:p w:rsidR="003267E1" w:rsidRPr="00123631" w:rsidRDefault="00B114EF"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Repišti, S. (</w:t>
      </w:r>
      <w:r w:rsidR="00335573" w:rsidRPr="00123631">
        <w:rPr>
          <w:rFonts w:ascii="Times New Roman" w:hAnsi="Times New Roman" w:cs="Times New Roman"/>
          <w:sz w:val="24"/>
          <w:szCs w:val="24"/>
          <w:lang w:val="bs-Latn-BA"/>
        </w:rPr>
        <w:t>2011</w:t>
      </w:r>
      <w:r w:rsidRPr="00123631">
        <w:rPr>
          <w:rFonts w:ascii="Times New Roman" w:hAnsi="Times New Roman" w:cs="Times New Roman"/>
          <w:sz w:val="24"/>
          <w:szCs w:val="24"/>
          <w:lang w:val="bs-Latn-BA"/>
        </w:rPr>
        <w:t>)</w:t>
      </w:r>
      <w:r w:rsidR="003267E1" w:rsidRPr="00123631">
        <w:rPr>
          <w:rFonts w:ascii="Times New Roman" w:hAnsi="Times New Roman" w:cs="Times New Roman"/>
          <w:sz w:val="24"/>
          <w:szCs w:val="24"/>
          <w:lang w:val="bs-Latn-BA"/>
        </w:rPr>
        <w:t xml:space="preserve">. </w:t>
      </w:r>
      <w:r w:rsidR="003267E1" w:rsidRPr="00123631">
        <w:rPr>
          <w:rFonts w:ascii="Times New Roman" w:hAnsi="Times New Roman" w:cs="Times New Roman"/>
          <w:i/>
          <w:sz w:val="24"/>
          <w:szCs w:val="24"/>
          <w:lang w:val="bs-Latn-BA"/>
        </w:rPr>
        <w:t>Povezanost grafoloških crta sa osobinama ličnosti.</w:t>
      </w:r>
      <w:r w:rsidR="003267E1" w:rsidRPr="00123631">
        <w:rPr>
          <w:rFonts w:ascii="Times New Roman" w:hAnsi="Times New Roman" w:cs="Times New Roman"/>
          <w:sz w:val="24"/>
          <w:szCs w:val="24"/>
          <w:lang w:val="bs-Latn-BA"/>
        </w:rPr>
        <w:t xml:space="preserve"> </w:t>
      </w:r>
      <w:r w:rsidR="00E848A8" w:rsidRPr="00123631">
        <w:rPr>
          <w:rFonts w:ascii="Times New Roman" w:hAnsi="Times New Roman" w:cs="Times New Roman"/>
          <w:sz w:val="24"/>
          <w:szCs w:val="24"/>
          <w:lang w:val="bs-Latn-BA"/>
        </w:rPr>
        <w:t xml:space="preserve">Neobjavljeni </w:t>
      </w:r>
      <w:r w:rsidRPr="00123631">
        <w:rPr>
          <w:rFonts w:ascii="Times New Roman" w:hAnsi="Times New Roman" w:cs="Times New Roman"/>
          <w:sz w:val="24"/>
          <w:szCs w:val="24"/>
          <w:lang w:val="bs-Latn-BA"/>
        </w:rPr>
        <w:t>magistarski</w:t>
      </w:r>
      <w:r w:rsidR="003267E1" w:rsidRPr="00123631">
        <w:rPr>
          <w:rFonts w:ascii="Times New Roman" w:hAnsi="Times New Roman" w:cs="Times New Roman"/>
          <w:sz w:val="24"/>
          <w:szCs w:val="24"/>
          <w:lang w:val="bs-Latn-BA"/>
        </w:rPr>
        <w:t xml:space="preserve"> rad. </w:t>
      </w:r>
      <w:r w:rsidR="00F6202C" w:rsidRPr="00123631">
        <w:rPr>
          <w:rFonts w:ascii="Times New Roman" w:hAnsi="Times New Roman" w:cs="Times New Roman"/>
          <w:sz w:val="24"/>
          <w:szCs w:val="24"/>
          <w:lang w:val="bs-Latn-BA"/>
        </w:rPr>
        <w:t xml:space="preserve">Sarajevo: </w:t>
      </w:r>
      <w:r w:rsidR="003267E1" w:rsidRPr="00123631">
        <w:rPr>
          <w:rFonts w:ascii="Times New Roman" w:hAnsi="Times New Roman" w:cs="Times New Roman"/>
          <w:sz w:val="24"/>
          <w:szCs w:val="24"/>
          <w:lang w:val="bs-Latn-BA"/>
        </w:rPr>
        <w:t>F</w:t>
      </w:r>
      <w:r w:rsidR="00F6202C" w:rsidRPr="00123631">
        <w:rPr>
          <w:rFonts w:ascii="Times New Roman" w:hAnsi="Times New Roman" w:cs="Times New Roman"/>
          <w:sz w:val="24"/>
          <w:szCs w:val="24"/>
          <w:lang w:val="bs-Latn-BA"/>
        </w:rPr>
        <w:t>ilozofski fakultet Univerziteta u Sarajevu.</w:t>
      </w:r>
    </w:p>
    <w:p w:rsidR="00B618BD" w:rsidRPr="00123631" w:rsidRDefault="00B114EF"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lastRenderedPageBreak/>
        <w:t>Saran, V. et al. (</w:t>
      </w:r>
      <w:r w:rsidR="00554D76" w:rsidRPr="00123631">
        <w:rPr>
          <w:rFonts w:ascii="Times New Roman" w:hAnsi="Times New Roman" w:cs="Times New Roman"/>
          <w:sz w:val="24"/>
          <w:szCs w:val="24"/>
          <w:lang w:val="bs-Latn-BA"/>
        </w:rPr>
        <w:t>2013</w:t>
      </w:r>
      <w:r w:rsidRPr="00123631">
        <w:rPr>
          <w:rFonts w:ascii="Times New Roman" w:hAnsi="Times New Roman" w:cs="Times New Roman"/>
          <w:sz w:val="24"/>
          <w:szCs w:val="24"/>
          <w:lang w:val="bs-Latn-BA"/>
        </w:rPr>
        <w:t>)</w:t>
      </w:r>
      <w:r w:rsidR="00554D76" w:rsidRPr="00123631">
        <w:rPr>
          <w:rFonts w:ascii="Times New Roman" w:hAnsi="Times New Roman" w:cs="Times New Roman"/>
          <w:sz w:val="24"/>
          <w:szCs w:val="24"/>
          <w:lang w:val="bs-Latn-BA"/>
        </w:rPr>
        <w:t xml:space="preserve">. </w:t>
      </w:r>
      <w:r w:rsidRPr="00123631">
        <w:rPr>
          <w:rFonts w:ascii="Times New Roman" w:hAnsi="Times New Roman" w:cs="Times New Roman"/>
          <w:sz w:val="24"/>
          <w:szCs w:val="24"/>
          <w:lang w:val="bs-Latn-BA"/>
        </w:rPr>
        <w:t>Differentiation of handedness of writer based on their strokes and characteristic features</w:t>
      </w:r>
      <w:r w:rsidR="00B618BD" w:rsidRPr="00123631">
        <w:rPr>
          <w:rFonts w:ascii="Times New Roman" w:hAnsi="Times New Roman" w:cs="Times New Roman"/>
          <w:sz w:val="24"/>
          <w:szCs w:val="24"/>
          <w:lang w:val="bs-Latn-BA"/>
        </w:rPr>
        <w:t xml:space="preserve">. </w:t>
      </w:r>
      <w:r w:rsidR="00B618BD" w:rsidRPr="00123631">
        <w:rPr>
          <w:rFonts w:ascii="Times New Roman" w:hAnsi="Times New Roman" w:cs="Times New Roman"/>
          <w:i/>
          <w:sz w:val="24"/>
          <w:szCs w:val="24"/>
          <w:lang w:val="bs-Latn-BA"/>
        </w:rPr>
        <w:t>Journal of Forensic Research</w:t>
      </w:r>
      <w:r w:rsidR="00E848A8" w:rsidRPr="00123631">
        <w:rPr>
          <w:rFonts w:ascii="Times New Roman" w:hAnsi="Times New Roman" w:cs="Times New Roman"/>
          <w:i/>
          <w:sz w:val="24"/>
          <w:szCs w:val="24"/>
          <w:lang w:val="bs-Latn-BA"/>
        </w:rPr>
        <w:t xml:space="preserve">, </w:t>
      </w:r>
      <w:r w:rsidR="00B618BD" w:rsidRPr="00123631">
        <w:rPr>
          <w:rFonts w:ascii="Times New Roman" w:hAnsi="Times New Roman" w:cs="Times New Roman"/>
          <w:i/>
          <w:sz w:val="24"/>
          <w:szCs w:val="24"/>
          <w:lang w:val="bs-Latn-BA"/>
        </w:rPr>
        <w:t>4</w:t>
      </w:r>
      <w:r w:rsidRPr="00123631">
        <w:rPr>
          <w:rFonts w:ascii="Times New Roman" w:hAnsi="Times New Roman" w:cs="Times New Roman"/>
          <w:sz w:val="24"/>
          <w:szCs w:val="24"/>
          <w:lang w:val="bs-Latn-BA"/>
        </w:rPr>
        <w:t>,</w:t>
      </w:r>
      <w:r w:rsidR="00B618BD" w:rsidRPr="00123631">
        <w:rPr>
          <w:rFonts w:ascii="Times New Roman" w:hAnsi="Times New Roman" w:cs="Times New Roman"/>
          <w:sz w:val="24"/>
          <w:szCs w:val="24"/>
          <w:lang w:val="bs-Latn-BA"/>
        </w:rPr>
        <w:t xml:space="preserve"> 1-3.</w:t>
      </w:r>
      <w:r w:rsidR="00CB3BC5" w:rsidRPr="00123631">
        <w:rPr>
          <w:rFonts w:ascii="Times New Roman" w:hAnsi="Times New Roman" w:cs="Times New Roman"/>
          <w:sz w:val="24"/>
          <w:szCs w:val="24"/>
          <w:lang w:val="bs-Latn-BA"/>
        </w:rPr>
        <w:t xml:space="preserve"> </w:t>
      </w:r>
    </w:p>
    <w:p w:rsidR="008F1C95" w:rsidRPr="00123631" w:rsidRDefault="00E848A8"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Shuy, R</w:t>
      </w:r>
      <w:r w:rsidR="00A44F39" w:rsidRPr="00123631">
        <w:rPr>
          <w:rFonts w:ascii="Times New Roman" w:hAnsi="Times New Roman" w:cs="Times New Roman"/>
          <w:sz w:val="24"/>
          <w:szCs w:val="24"/>
          <w:lang w:val="bs-Latn-BA"/>
        </w:rPr>
        <w:t>.</w:t>
      </w:r>
      <w:r w:rsidR="00B114EF" w:rsidRPr="00123631">
        <w:rPr>
          <w:rFonts w:ascii="Times New Roman" w:hAnsi="Times New Roman" w:cs="Times New Roman"/>
          <w:sz w:val="24"/>
          <w:szCs w:val="24"/>
          <w:lang w:val="bs-Latn-BA"/>
        </w:rPr>
        <w:t xml:space="preserve"> (</w:t>
      </w:r>
      <w:r w:rsidR="00A44F39" w:rsidRPr="00123631">
        <w:rPr>
          <w:rFonts w:ascii="Times New Roman" w:hAnsi="Times New Roman" w:cs="Times New Roman"/>
          <w:sz w:val="24"/>
          <w:szCs w:val="24"/>
          <w:lang w:val="bs-Latn-BA"/>
        </w:rPr>
        <w:t>2005</w:t>
      </w:r>
      <w:r w:rsidR="00B114EF" w:rsidRPr="00123631">
        <w:rPr>
          <w:rFonts w:ascii="Times New Roman" w:hAnsi="Times New Roman" w:cs="Times New Roman"/>
          <w:sz w:val="24"/>
          <w:szCs w:val="24"/>
          <w:lang w:val="bs-Latn-BA"/>
        </w:rPr>
        <w:t>)</w:t>
      </w:r>
      <w:r w:rsidR="008F1C95" w:rsidRPr="00123631">
        <w:rPr>
          <w:rFonts w:ascii="Times New Roman" w:hAnsi="Times New Roman" w:cs="Times New Roman"/>
          <w:sz w:val="24"/>
          <w:szCs w:val="24"/>
          <w:lang w:val="bs-Latn-BA"/>
        </w:rPr>
        <w:t xml:space="preserve">. </w:t>
      </w:r>
      <w:r w:rsidR="00B114EF" w:rsidRPr="00123631">
        <w:rPr>
          <w:rFonts w:ascii="Times New Roman" w:hAnsi="Times New Roman" w:cs="Times New Roman"/>
          <w:i/>
          <w:sz w:val="24"/>
          <w:szCs w:val="24"/>
          <w:lang w:val="bs-Latn-BA"/>
        </w:rPr>
        <w:t>Creating language crimes: how law enforcement uses (and misuses) language</w:t>
      </w:r>
      <w:r w:rsidR="008F1C95" w:rsidRPr="00123631">
        <w:rPr>
          <w:rFonts w:ascii="Times New Roman" w:hAnsi="Times New Roman" w:cs="Times New Roman"/>
          <w:sz w:val="24"/>
          <w:szCs w:val="24"/>
          <w:lang w:val="bs-Latn-BA"/>
        </w:rPr>
        <w:t>. Oxford: Oxford University Press.</w:t>
      </w:r>
    </w:p>
    <w:p w:rsidR="006E18D3" w:rsidRPr="00123631" w:rsidRDefault="006E18D3"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 xml:space="preserve">Sudjana, </w:t>
      </w:r>
      <w:r w:rsidR="00B114EF" w:rsidRPr="00123631">
        <w:rPr>
          <w:rFonts w:ascii="Times New Roman" w:hAnsi="Times New Roman" w:cs="Times New Roman"/>
          <w:sz w:val="24"/>
          <w:szCs w:val="24"/>
          <w:lang w:val="bs-Latn-BA"/>
        </w:rPr>
        <w:t xml:space="preserve">E. i </w:t>
      </w:r>
      <w:r w:rsidR="00D737C6" w:rsidRPr="00123631">
        <w:rPr>
          <w:rFonts w:ascii="Times New Roman" w:hAnsi="Times New Roman" w:cs="Times New Roman"/>
          <w:sz w:val="24"/>
          <w:szCs w:val="24"/>
          <w:lang w:val="bs-Latn-BA"/>
        </w:rPr>
        <w:t>Fitri</w:t>
      </w:r>
      <w:r w:rsidR="00B114EF" w:rsidRPr="00123631">
        <w:rPr>
          <w:rFonts w:ascii="Times New Roman" w:hAnsi="Times New Roman" w:cs="Times New Roman"/>
          <w:sz w:val="24"/>
          <w:szCs w:val="24"/>
          <w:lang w:val="bs-Latn-BA"/>
        </w:rPr>
        <w:t>, N. (</w:t>
      </w:r>
      <w:r w:rsidR="00D737C6" w:rsidRPr="00123631">
        <w:rPr>
          <w:rFonts w:ascii="Times New Roman" w:hAnsi="Times New Roman" w:cs="Times New Roman"/>
          <w:sz w:val="24"/>
          <w:szCs w:val="24"/>
          <w:lang w:val="bs-Latn-BA"/>
        </w:rPr>
        <w:t>2013</w:t>
      </w:r>
      <w:r w:rsidR="00B114EF" w:rsidRPr="00123631">
        <w:rPr>
          <w:rFonts w:ascii="Times New Roman" w:hAnsi="Times New Roman" w:cs="Times New Roman"/>
          <w:sz w:val="24"/>
          <w:szCs w:val="24"/>
          <w:lang w:val="bs-Latn-BA"/>
        </w:rPr>
        <w:t>)</w:t>
      </w:r>
      <w:r w:rsidR="00D737C6" w:rsidRPr="00123631">
        <w:rPr>
          <w:rFonts w:ascii="Times New Roman" w:hAnsi="Times New Roman" w:cs="Times New Roman"/>
          <w:sz w:val="24"/>
          <w:szCs w:val="24"/>
          <w:lang w:val="bs-Latn-BA"/>
        </w:rPr>
        <w:t xml:space="preserve">. </w:t>
      </w:r>
      <w:r w:rsidR="00B114EF" w:rsidRPr="00123631">
        <w:rPr>
          <w:rFonts w:ascii="Times New Roman" w:hAnsi="Times New Roman" w:cs="Times New Roman"/>
          <w:sz w:val="24"/>
          <w:szCs w:val="24"/>
          <w:lang w:val="bs-Latn-BA"/>
        </w:rPr>
        <w:t>Kurt Cobain's suicide note case: Forensic linguistic profiling analysis</w:t>
      </w:r>
      <w:r w:rsidRPr="00123631">
        <w:rPr>
          <w:rFonts w:ascii="Times New Roman" w:hAnsi="Times New Roman" w:cs="Times New Roman"/>
          <w:i/>
          <w:sz w:val="24"/>
          <w:szCs w:val="24"/>
          <w:lang w:val="bs-Latn-BA"/>
        </w:rPr>
        <w:t>. International Journal of C</w:t>
      </w:r>
      <w:r w:rsidR="00D737C6" w:rsidRPr="00123631">
        <w:rPr>
          <w:rFonts w:ascii="Times New Roman" w:hAnsi="Times New Roman" w:cs="Times New Roman"/>
          <w:i/>
          <w:sz w:val="24"/>
          <w:szCs w:val="24"/>
          <w:lang w:val="bs-Latn-BA"/>
        </w:rPr>
        <w:t>riminology and Sociology Theory</w:t>
      </w:r>
      <w:r w:rsidR="00F6202C" w:rsidRPr="00123631">
        <w:rPr>
          <w:rFonts w:ascii="Times New Roman" w:hAnsi="Times New Roman" w:cs="Times New Roman"/>
          <w:i/>
          <w:sz w:val="24"/>
          <w:szCs w:val="24"/>
          <w:lang w:val="bs-Latn-BA"/>
        </w:rPr>
        <w:t>,</w:t>
      </w:r>
      <w:r w:rsidR="00B114EF" w:rsidRPr="00123631">
        <w:rPr>
          <w:rFonts w:ascii="Times New Roman" w:hAnsi="Times New Roman" w:cs="Times New Roman"/>
          <w:i/>
          <w:sz w:val="24"/>
          <w:szCs w:val="24"/>
          <w:lang w:val="bs-Latn-BA"/>
        </w:rPr>
        <w:t xml:space="preserve"> 6, </w:t>
      </w:r>
      <w:r w:rsidRPr="00123631">
        <w:rPr>
          <w:rFonts w:ascii="Times New Roman" w:hAnsi="Times New Roman" w:cs="Times New Roman"/>
          <w:sz w:val="24"/>
          <w:szCs w:val="24"/>
          <w:lang w:val="bs-Latn-BA"/>
        </w:rPr>
        <w:t>217-227.</w:t>
      </w:r>
    </w:p>
    <w:p w:rsidR="00A640D6" w:rsidRPr="00123631" w:rsidRDefault="007B52D9" w:rsidP="00123631">
      <w:pPr>
        <w:autoSpaceDE w:val="0"/>
        <w:autoSpaceDN w:val="0"/>
        <w:adjustRightInd w:val="0"/>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Tagliamonte</w:t>
      </w:r>
      <w:r w:rsidR="00B114EF" w:rsidRPr="00123631">
        <w:rPr>
          <w:rFonts w:ascii="Times New Roman" w:hAnsi="Times New Roman" w:cs="Times New Roman"/>
          <w:sz w:val="24"/>
          <w:szCs w:val="24"/>
          <w:lang w:val="bs-Latn-BA"/>
        </w:rPr>
        <w:t>, S. (</w:t>
      </w:r>
      <w:r w:rsidR="00D737C6" w:rsidRPr="00123631">
        <w:rPr>
          <w:rFonts w:ascii="Times New Roman" w:hAnsi="Times New Roman" w:cs="Times New Roman"/>
          <w:sz w:val="24"/>
          <w:szCs w:val="24"/>
          <w:lang w:val="bs-Latn-BA"/>
        </w:rPr>
        <w:t>2012</w:t>
      </w:r>
      <w:r w:rsidR="00B114EF" w:rsidRPr="00123631">
        <w:rPr>
          <w:rFonts w:ascii="Times New Roman" w:hAnsi="Times New Roman" w:cs="Times New Roman"/>
          <w:sz w:val="24"/>
          <w:szCs w:val="24"/>
          <w:lang w:val="bs-Latn-BA"/>
        </w:rPr>
        <w:t>)</w:t>
      </w:r>
      <w:r w:rsidR="00A640D6" w:rsidRPr="00123631">
        <w:rPr>
          <w:rFonts w:ascii="Times New Roman" w:hAnsi="Times New Roman" w:cs="Times New Roman"/>
          <w:sz w:val="24"/>
          <w:szCs w:val="24"/>
          <w:lang w:val="bs-Latn-BA"/>
        </w:rPr>
        <w:t xml:space="preserve">. </w:t>
      </w:r>
      <w:r w:rsidR="00B114EF" w:rsidRPr="00123631">
        <w:rPr>
          <w:rFonts w:ascii="Times New Roman" w:hAnsi="Times New Roman" w:cs="Times New Roman"/>
          <w:i/>
          <w:iCs/>
          <w:sz w:val="24"/>
          <w:szCs w:val="24"/>
          <w:lang w:val="bs-Latn-BA"/>
        </w:rPr>
        <w:t>Variationist sociolinguistics. Change, o</w:t>
      </w:r>
      <w:r w:rsidR="00D737C6" w:rsidRPr="00123631">
        <w:rPr>
          <w:rFonts w:ascii="Times New Roman" w:hAnsi="Times New Roman" w:cs="Times New Roman"/>
          <w:i/>
          <w:iCs/>
          <w:sz w:val="24"/>
          <w:szCs w:val="24"/>
          <w:lang w:val="bs-Latn-BA"/>
        </w:rPr>
        <w:t>bse</w:t>
      </w:r>
      <w:r w:rsidR="00B114EF" w:rsidRPr="00123631">
        <w:rPr>
          <w:rFonts w:ascii="Times New Roman" w:hAnsi="Times New Roman" w:cs="Times New Roman"/>
          <w:i/>
          <w:iCs/>
          <w:sz w:val="24"/>
          <w:szCs w:val="24"/>
          <w:lang w:val="bs-Latn-BA"/>
        </w:rPr>
        <w:t>rvation, i</w:t>
      </w:r>
      <w:r w:rsidR="00A640D6" w:rsidRPr="00123631">
        <w:rPr>
          <w:rFonts w:ascii="Times New Roman" w:hAnsi="Times New Roman" w:cs="Times New Roman"/>
          <w:i/>
          <w:iCs/>
          <w:sz w:val="24"/>
          <w:szCs w:val="24"/>
          <w:lang w:val="bs-Latn-BA"/>
        </w:rPr>
        <w:t>nterpretation</w:t>
      </w:r>
      <w:r w:rsidR="00A640D6" w:rsidRPr="00123631">
        <w:rPr>
          <w:rFonts w:ascii="Times New Roman" w:hAnsi="Times New Roman" w:cs="Times New Roman"/>
          <w:i/>
          <w:sz w:val="24"/>
          <w:szCs w:val="24"/>
          <w:lang w:val="bs-Latn-BA"/>
        </w:rPr>
        <w:t>.</w:t>
      </w:r>
      <w:r w:rsidR="00A640D6" w:rsidRPr="00123631">
        <w:rPr>
          <w:rFonts w:ascii="Times New Roman" w:hAnsi="Times New Roman" w:cs="Times New Roman"/>
          <w:sz w:val="24"/>
          <w:szCs w:val="24"/>
          <w:lang w:val="bs-Latn-BA"/>
        </w:rPr>
        <w:t xml:space="preserve"> Oxford: Wiley-Blackwell.</w:t>
      </w:r>
    </w:p>
    <w:p w:rsidR="00CD501E" w:rsidRPr="00123631" w:rsidRDefault="00F6202C"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Tannen, D</w:t>
      </w:r>
      <w:r w:rsidR="000A5760" w:rsidRPr="00123631">
        <w:rPr>
          <w:rFonts w:ascii="Times New Roman" w:hAnsi="Times New Roman" w:cs="Times New Roman"/>
          <w:sz w:val="24"/>
          <w:szCs w:val="24"/>
          <w:lang w:val="bs-Latn-BA"/>
        </w:rPr>
        <w:t>.</w:t>
      </w:r>
      <w:r w:rsidR="00B114EF" w:rsidRPr="00123631">
        <w:rPr>
          <w:rFonts w:ascii="Times New Roman" w:hAnsi="Times New Roman" w:cs="Times New Roman"/>
          <w:sz w:val="24"/>
          <w:szCs w:val="24"/>
          <w:lang w:val="bs-Latn-BA"/>
        </w:rPr>
        <w:t xml:space="preserve"> (</w:t>
      </w:r>
      <w:r w:rsidR="000A5760" w:rsidRPr="00123631">
        <w:rPr>
          <w:rFonts w:ascii="Times New Roman" w:hAnsi="Times New Roman" w:cs="Times New Roman"/>
          <w:sz w:val="24"/>
          <w:szCs w:val="24"/>
          <w:lang w:val="bs-Latn-BA"/>
        </w:rPr>
        <w:t>1992</w:t>
      </w:r>
      <w:r w:rsidR="00B114EF" w:rsidRPr="00123631">
        <w:rPr>
          <w:rFonts w:ascii="Times New Roman" w:hAnsi="Times New Roman" w:cs="Times New Roman"/>
          <w:sz w:val="24"/>
          <w:szCs w:val="24"/>
          <w:lang w:val="bs-Latn-BA"/>
        </w:rPr>
        <w:t>)</w:t>
      </w:r>
      <w:r w:rsidR="00CD501E" w:rsidRPr="00123631">
        <w:rPr>
          <w:rFonts w:ascii="Times New Roman" w:hAnsi="Times New Roman" w:cs="Times New Roman"/>
          <w:sz w:val="24"/>
          <w:szCs w:val="24"/>
          <w:lang w:val="bs-Latn-BA"/>
        </w:rPr>
        <w:t xml:space="preserve">. </w:t>
      </w:r>
      <w:r w:rsidR="00B114EF" w:rsidRPr="00123631">
        <w:rPr>
          <w:rFonts w:ascii="Times New Roman" w:hAnsi="Times New Roman" w:cs="Times New Roman"/>
          <w:sz w:val="24"/>
          <w:szCs w:val="24"/>
          <w:lang w:val="bs-Latn-BA"/>
        </w:rPr>
        <w:t>You just don't understand: Women and men in conversation</w:t>
      </w:r>
      <w:r w:rsidR="004C60A9" w:rsidRPr="00123631">
        <w:rPr>
          <w:rFonts w:ascii="Times New Roman" w:hAnsi="Times New Roman" w:cs="Times New Roman"/>
          <w:sz w:val="24"/>
          <w:szCs w:val="24"/>
          <w:lang w:val="bs-Latn-BA"/>
        </w:rPr>
        <w:t>. London: Virago.</w:t>
      </w:r>
    </w:p>
    <w:p w:rsidR="00E3124C" w:rsidRPr="00123631" w:rsidRDefault="00F6202C" w:rsidP="00123631">
      <w:pPr>
        <w:spacing w:after="0"/>
        <w:ind w:left="1066" w:hanging="706"/>
        <w:jc w:val="both"/>
        <w:rPr>
          <w:rFonts w:ascii="Times New Roman" w:hAnsi="Times New Roman" w:cs="Times New Roman"/>
          <w:sz w:val="24"/>
          <w:szCs w:val="24"/>
          <w:lang w:val="bs-Latn-BA"/>
        </w:rPr>
      </w:pPr>
      <w:r w:rsidRPr="00123631">
        <w:rPr>
          <w:rFonts w:ascii="Times New Roman" w:hAnsi="Times New Roman" w:cs="Times New Roman"/>
          <w:sz w:val="24"/>
          <w:szCs w:val="24"/>
          <w:lang w:val="bs-Latn-BA"/>
        </w:rPr>
        <w:t>Vuković, M. et al</w:t>
      </w:r>
      <w:r w:rsidR="000A5760" w:rsidRPr="00123631">
        <w:rPr>
          <w:rFonts w:ascii="Times New Roman" w:hAnsi="Times New Roman" w:cs="Times New Roman"/>
          <w:sz w:val="24"/>
          <w:szCs w:val="24"/>
          <w:lang w:val="bs-Latn-BA"/>
        </w:rPr>
        <w:t>.</w:t>
      </w:r>
      <w:r w:rsidR="00B114EF" w:rsidRPr="00123631">
        <w:rPr>
          <w:rFonts w:ascii="Times New Roman" w:hAnsi="Times New Roman" w:cs="Times New Roman"/>
          <w:sz w:val="24"/>
          <w:szCs w:val="24"/>
          <w:lang w:val="bs-Latn-BA"/>
        </w:rPr>
        <w:t xml:space="preserve"> (</w:t>
      </w:r>
      <w:r w:rsidR="000A5760" w:rsidRPr="00123631">
        <w:rPr>
          <w:rFonts w:ascii="Times New Roman" w:hAnsi="Times New Roman" w:cs="Times New Roman"/>
          <w:sz w:val="24"/>
          <w:szCs w:val="24"/>
          <w:lang w:val="bs-Latn-BA"/>
        </w:rPr>
        <w:t>2015</w:t>
      </w:r>
      <w:r w:rsidR="00B114EF" w:rsidRPr="00123631">
        <w:rPr>
          <w:rFonts w:ascii="Times New Roman" w:hAnsi="Times New Roman" w:cs="Times New Roman"/>
          <w:sz w:val="24"/>
          <w:szCs w:val="24"/>
          <w:lang w:val="bs-Latn-BA"/>
        </w:rPr>
        <w:t>)</w:t>
      </w:r>
      <w:r w:rsidR="00043650" w:rsidRPr="00123631">
        <w:rPr>
          <w:rFonts w:ascii="Times New Roman" w:hAnsi="Times New Roman" w:cs="Times New Roman"/>
          <w:sz w:val="24"/>
          <w:szCs w:val="24"/>
          <w:lang w:val="bs-Latn-BA"/>
        </w:rPr>
        <w:t xml:space="preserve">. Procena disgrafije kod dece mlađeg školskog uzrasta. </w:t>
      </w:r>
      <w:r w:rsidR="00043650" w:rsidRPr="00123631">
        <w:rPr>
          <w:rFonts w:ascii="Times New Roman" w:hAnsi="Times New Roman" w:cs="Times New Roman"/>
          <w:i/>
          <w:sz w:val="24"/>
          <w:szCs w:val="24"/>
          <w:lang w:val="bs-Latn-BA"/>
        </w:rPr>
        <w:t>Biomedicinska istraživanja</w:t>
      </w:r>
      <w:r w:rsidR="0078217F" w:rsidRPr="00123631">
        <w:rPr>
          <w:rFonts w:ascii="Times New Roman" w:hAnsi="Times New Roman" w:cs="Times New Roman"/>
          <w:sz w:val="24"/>
          <w:szCs w:val="24"/>
          <w:lang w:val="bs-Latn-BA"/>
        </w:rPr>
        <w:t xml:space="preserve">, </w:t>
      </w:r>
      <w:r w:rsidR="00043650" w:rsidRPr="00123631">
        <w:rPr>
          <w:rFonts w:ascii="Times New Roman" w:hAnsi="Times New Roman" w:cs="Times New Roman"/>
          <w:i/>
          <w:sz w:val="24"/>
          <w:szCs w:val="24"/>
          <w:lang w:val="bs-Latn-BA"/>
        </w:rPr>
        <w:t>6</w:t>
      </w:r>
      <w:r w:rsidR="00EC69F0" w:rsidRPr="00123631">
        <w:rPr>
          <w:rFonts w:ascii="Times New Roman" w:hAnsi="Times New Roman" w:cs="Times New Roman"/>
          <w:i/>
          <w:sz w:val="24"/>
          <w:szCs w:val="24"/>
          <w:lang w:val="bs-Latn-BA"/>
        </w:rPr>
        <w:t>,</w:t>
      </w:r>
      <w:r w:rsidR="00EC69F0" w:rsidRPr="00123631">
        <w:rPr>
          <w:rFonts w:ascii="Times New Roman" w:hAnsi="Times New Roman" w:cs="Times New Roman"/>
          <w:sz w:val="24"/>
          <w:szCs w:val="24"/>
          <w:lang w:val="bs-Latn-BA"/>
        </w:rPr>
        <w:t xml:space="preserve"> </w:t>
      </w:r>
      <w:r w:rsidR="00043650" w:rsidRPr="00123631">
        <w:rPr>
          <w:rFonts w:ascii="Times New Roman" w:hAnsi="Times New Roman" w:cs="Times New Roman"/>
          <w:sz w:val="24"/>
          <w:szCs w:val="24"/>
          <w:lang w:val="bs-Latn-BA"/>
        </w:rPr>
        <w:t>11-17.</w:t>
      </w:r>
    </w:p>
    <w:p w:rsidR="009311A2" w:rsidRDefault="009311A2" w:rsidP="00D00942">
      <w:pPr>
        <w:spacing w:after="0"/>
        <w:rPr>
          <w:rFonts w:ascii="Times New Roman" w:hAnsi="Times New Roman" w:cs="Times New Roman"/>
          <w:b/>
          <w:sz w:val="24"/>
          <w:szCs w:val="24"/>
          <w:lang w:val="bs-Latn-BA"/>
        </w:rPr>
      </w:pPr>
    </w:p>
    <w:p w:rsidR="009311A2" w:rsidRPr="00336C22" w:rsidRDefault="009311A2" w:rsidP="00D00942">
      <w:pPr>
        <w:spacing w:after="0"/>
        <w:rPr>
          <w:rFonts w:ascii="Times New Roman" w:hAnsi="Times New Roman" w:cs="Times New Roman"/>
          <w:b/>
          <w:sz w:val="24"/>
          <w:szCs w:val="24"/>
          <w:lang w:val="bs-Latn-BA"/>
        </w:rPr>
      </w:pPr>
    </w:p>
    <w:p w:rsidR="00113771" w:rsidRDefault="00D00942" w:rsidP="00D00942">
      <w:pPr>
        <w:spacing w:after="0"/>
        <w:jc w:val="center"/>
        <w:rPr>
          <w:rFonts w:ascii="Times New Roman" w:hAnsi="Times New Roman" w:cs="Times New Roman"/>
          <w:b/>
          <w:sz w:val="24"/>
          <w:szCs w:val="24"/>
          <w:lang w:val="bs-Latn-BA"/>
        </w:rPr>
      </w:pPr>
      <w:r>
        <w:rPr>
          <w:rFonts w:ascii="Times New Roman" w:hAnsi="Times New Roman" w:cs="Times New Roman"/>
          <w:b/>
          <w:sz w:val="24"/>
          <w:szCs w:val="24"/>
          <w:lang w:val="bs-Latn-BA"/>
        </w:rPr>
        <w:t>APPLICATIONS OF PSYCHOLINGUISTICS AND SOCIOLINGUISTICS IN FORENSIC PRACTICE</w:t>
      </w:r>
    </w:p>
    <w:p w:rsidR="00D00942" w:rsidRDefault="00D00942" w:rsidP="00D00942">
      <w:pPr>
        <w:spacing w:after="0"/>
        <w:jc w:val="center"/>
        <w:rPr>
          <w:rFonts w:ascii="Times New Roman" w:hAnsi="Times New Roman" w:cs="Times New Roman"/>
          <w:b/>
          <w:sz w:val="24"/>
          <w:szCs w:val="24"/>
          <w:lang w:val="bs-Latn-BA"/>
        </w:rPr>
      </w:pPr>
    </w:p>
    <w:p w:rsidR="00D00942" w:rsidRDefault="00D00942" w:rsidP="00D00942">
      <w:pPr>
        <w:spacing w:after="0"/>
        <w:jc w:val="center"/>
        <w:rPr>
          <w:rFonts w:ascii="Times New Roman" w:hAnsi="Times New Roman" w:cs="Times New Roman"/>
          <w:b/>
          <w:sz w:val="24"/>
          <w:szCs w:val="24"/>
          <w:lang w:val="bs-Latn-BA"/>
        </w:rPr>
      </w:pPr>
      <w:r>
        <w:rPr>
          <w:rFonts w:ascii="Times New Roman" w:hAnsi="Times New Roman" w:cs="Times New Roman"/>
          <w:b/>
          <w:sz w:val="24"/>
          <w:szCs w:val="24"/>
          <w:lang w:val="bs-Latn-BA"/>
        </w:rPr>
        <w:t>Summary</w:t>
      </w:r>
    </w:p>
    <w:p w:rsidR="00D00942" w:rsidRDefault="00D00942" w:rsidP="00D00942">
      <w:pPr>
        <w:spacing w:after="0"/>
        <w:jc w:val="center"/>
        <w:rPr>
          <w:rFonts w:ascii="Times New Roman" w:hAnsi="Times New Roman" w:cs="Times New Roman"/>
          <w:b/>
          <w:sz w:val="24"/>
          <w:szCs w:val="24"/>
          <w:lang w:val="bs-Latn-BA"/>
        </w:rPr>
      </w:pPr>
    </w:p>
    <w:p w:rsidR="00914513" w:rsidRDefault="00E3124C" w:rsidP="00336C22">
      <w:pPr>
        <w:spacing w:after="0"/>
        <w:jc w:val="both"/>
        <w:rPr>
          <w:rFonts w:ascii="Times New Roman" w:hAnsi="Times New Roman" w:cs="Times New Roman"/>
          <w:sz w:val="24"/>
          <w:szCs w:val="24"/>
          <w:lang w:val="bs-Latn-BA"/>
        </w:rPr>
      </w:pPr>
      <w:r w:rsidRPr="00336C22">
        <w:rPr>
          <w:rFonts w:ascii="Times New Roman" w:hAnsi="Times New Roman" w:cs="Times New Roman"/>
          <w:sz w:val="24"/>
          <w:szCs w:val="24"/>
          <w:lang w:val="bs-Latn-BA"/>
        </w:rPr>
        <w:t xml:space="preserve">The main aim of this paper is to present previous research in the field of forensic linguistics and handwriting analysis as well as the possibility of determining the sex, age, social class, education, handedness, and some psychological characteristics of the person who is the author of a threat, letter, message or other document which is of a forensic relevance. The second aim is to explain linguistic concepts such as common language, dialect, sociolect, and idiolect. The phenomenon of linguistic variation, along with restrictive and elaborated codes as types of language used by people of different socio-economic and educational background were decribed, as well. Attention is </w:t>
      </w:r>
      <w:r w:rsidR="00DD3593">
        <w:rPr>
          <w:rFonts w:ascii="Times New Roman" w:hAnsi="Times New Roman" w:cs="Times New Roman"/>
          <w:sz w:val="24"/>
          <w:szCs w:val="24"/>
          <w:lang w:val="bs-Latn-BA"/>
        </w:rPr>
        <w:t xml:space="preserve">also </w:t>
      </w:r>
      <w:r w:rsidRPr="00336C22">
        <w:rPr>
          <w:rFonts w:ascii="Times New Roman" w:hAnsi="Times New Roman" w:cs="Times New Roman"/>
          <w:sz w:val="24"/>
          <w:szCs w:val="24"/>
          <w:lang w:val="bs-Latn-BA"/>
        </w:rPr>
        <w:t xml:space="preserve">paid to the detection of plagiarism, based on new insights from forensic linguistics. </w:t>
      </w:r>
    </w:p>
    <w:p w:rsidR="00D00942" w:rsidRPr="00336C22" w:rsidRDefault="00D00942" w:rsidP="00336C22">
      <w:pPr>
        <w:spacing w:after="0"/>
        <w:jc w:val="both"/>
        <w:rPr>
          <w:rFonts w:ascii="Times New Roman" w:hAnsi="Times New Roman" w:cs="Times New Roman"/>
          <w:sz w:val="24"/>
          <w:szCs w:val="24"/>
          <w:lang w:val="bs-Latn-BA"/>
        </w:rPr>
      </w:pPr>
    </w:p>
    <w:p w:rsidR="00DD3593" w:rsidRDefault="00102DCA" w:rsidP="00C133E0">
      <w:pPr>
        <w:jc w:val="both"/>
        <w:rPr>
          <w:rFonts w:ascii="Times New Roman" w:hAnsi="Times New Roman" w:cs="Times New Roman"/>
          <w:sz w:val="24"/>
          <w:szCs w:val="24"/>
          <w:lang w:val="bs-Latn-BA"/>
        </w:rPr>
      </w:pPr>
      <w:r w:rsidRPr="00D00942">
        <w:rPr>
          <w:rFonts w:ascii="Times New Roman" w:hAnsi="Times New Roman" w:cs="Times New Roman"/>
          <w:i/>
          <w:sz w:val="24"/>
          <w:szCs w:val="24"/>
          <w:lang w:val="bs-Latn-BA"/>
        </w:rPr>
        <w:t>Keywords:</w:t>
      </w:r>
      <w:r w:rsidRPr="00336C22">
        <w:rPr>
          <w:rFonts w:ascii="Times New Roman" w:hAnsi="Times New Roman" w:cs="Times New Roman"/>
          <w:b/>
          <w:sz w:val="24"/>
          <w:szCs w:val="24"/>
          <w:lang w:val="bs-Latn-BA"/>
        </w:rPr>
        <w:t xml:space="preserve"> </w:t>
      </w:r>
      <w:r w:rsidRPr="00336C22">
        <w:rPr>
          <w:rFonts w:ascii="Times New Roman" w:hAnsi="Times New Roman" w:cs="Times New Roman"/>
          <w:sz w:val="24"/>
          <w:szCs w:val="24"/>
          <w:lang w:val="bs-Latn-BA"/>
        </w:rPr>
        <w:t>applied linguistics,</w:t>
      </w:r>
      <w:r w:rsidRPr="00336C22">
        <w:rPr>
          <w:rFonts w:ascii="Times New Roman" w:hAnsi="Times New Roman" w:cs="Times New Roman"/>
          <w:b/>
          <w:sz w:val="24"/>
          <w:szCs w:val="24"/>
          <w:lang w:val="bs-Latn-BA"/>
        </w:rPr>
        <w:t xml:space="preserve"> </w:t>
      </w:r>
      <w:r w:rsidRPr="00336C22">
        <w:rPr>
          <w:rFonts w:ascii="Times New Roman" w:hAnsi="Times New Roman" w:cs="Times New Roman"/>
          <w:sz w:val="24"/>
          <w:szCs w:val="24"/>
          <w:lang w:val="bs-Latn-BA"/>
        </w:rPr>
        <w:t>criminology,</w:t>
      </w:r>
      <w:r w:rsidRPr="00336C22">
        <w:rPr>
          <w:rFonts w:ascii="Times New Roman" w:hAnsi="Times New Roman" w:cs="Times New Roman"/>
          <w:b/>
          <w:sz w:val="24"/>
          <w:szCs w:val="24"/>
          <w:lang w:val="bs-Latn-BA"/>
        </w:rPr>
        <w:t xml:space="preserve"> </w:t>
      </w:r>
      <w:r w:rsidRPr="00336C22">
        <w:rPr>
          <w:rFonts w:ascii="Times New Roman" w:hAnsi="Times New Roman" w:cs="Times New Roman"/>
          <w:sz w:val="24"/>
          <w:szCs w:val="24"/>
          <w:lang w:val="bs-Latn-BA"/>
        </w:rPr>
        <w:t xml:space="preserve">handwriting analysis, forensic expertise, sociolinguistics, </w:t>
      </w:r>
      <w:r w:rsidR="002542F2" w:rsidRPr="00336C22">
        <w:rPr>
          <w:rFonts w:ascii="Times New Roman" w:hAnsi="Times New Roman" w:cs="Times New Roman"/>
          <w:sz w:val="24"/>
          <w:szCs w:val="24"/>
          <w:lang w:val="bs-Latn-BA"/>
        </w:rPr>
        <w:t>psycholinguistics</w:t>
      </w:r>
      <w:r w:rsidR="00C133E0">
        <w:rPr>
          <w:rFonts w:ascii="Times New Roman" w:hAnsi="Times New Roman" w:cs="Times New Roman"/>
          <w:sz w:val="24"/>
          <w:szCs w:val="24"/>
          <w:lang w:val="bs-Latn-BA"/>
        </w:rPr>
        <w:t>,</w:t>
      </w:r>
      <w:r w:rsidR="00C133E0" w:rsidRPr="00C133E0">
        <w:rPr>
          <w:rFonts w:ascii="Times New Roman" w:hAnsi="Times New Roman" w:cs="Times New Roman"/>
          <w:sz w:val="24"/>
          <w:szCs w:val="24"/>
          <w:lang w:val="bs-Latn-BA"/>
        </w:rPr>
        <w:t xml:space="preserve"> </w:t>
      </w:r>
      <w:r w:rsidR="00C133E0" w:rsidRPr="00336C22">
        <w:rPr>
          <w:rFonts w:ascii="Times New Roman" w:hAnsi="Times New Roman" w:cs="Times New Roman"/>
          <w:sz w:val="24"/>
          <w:szCs w:val="24"/>
          <w:lang w:val="bs-Latn-BA"/>
        </w:rPr>
        <w:t>d</w:t>
      </w:r>
      <w:r w:rsidR="00C133E0">
        <w:rPr>
          <w:rFonts w:ascii="Times New Roman" w:hAnsi="Times New Roman" w:cs="Times New Roman"/>
          <w:sz w:val="24"/>
          <w:szCs w:val="24"/>
          <w:lang w:val="bs-Latn-BA"/>
        </w:rPr>
        <w:t>ialectology</w:t>
      </w:r>
    </w:p>
    <w:p w:rsidR="00102DCA" w:rsidRPr="00DD3593" w:rsidRDefault="00102DCA" w:rsidP="00DD3593">
      <w:pPr>
        <w:rPr>
          <w:rFonts w:ascii="Times New Roman" w:hAnsi="Times New Roman" w:cs="Times New Roman"/>
          <w:sz w:val="24"/>
          <w:szCs w:val="24"/>
          <w:lang w:val="bs-Latn-BA"/>
        </w:rPr>
      </w:pPr>
    </w:p>
    <w:sectPr w:rsidR="00102DCA" w:rsidRPr="00DD3593" w:rsidSect="005724A7">
      <w:headerReference w:type="default" r:id="rId9"/>
      <w:footerReference w:type="default" r:id="rId10"/>
      <w:pgSz w:w="10318" w:h="14570" w:code="13"/>
      <w:pgMar w:top="1417" w:right="1417" w:bottom="1417" w:left="1417" w:header="708" w:footer="708" w:gutter="0"/>
      <w:pgNumType w:start="7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EFE" w:rsidRDefault="000A3EFE" w:rsidP="008D46B6">
      <w:pPr>
        <w:spacing w:after="0" w:line="240" w:lineRule="auto"/>
      </w:pPr>
      <w:r>
        <w:separator/>
      </w:r>
    </w:p>
  </w:endnote>
  <w:endnote w:type="continuationSeparator" w:id="0">
    <w:p w:rsidR="000A3EFE" w:rsidRDefault="000A3EFE" w:rsidP="008D4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962" w:rsidRDefault="000D7962">
    <w:pPr>
      <w:pStyle w:val="Footer"/>
      <w:jc w:val="center"/>
    </w:pPr>
  </w:p>
  <w:p w:rsidR="000D7962" w:rsidRDefault="000D79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EFE" w:rsidRDefault="000A3EFE" w:rsidP="008D46B6">
      <w:pPr>
        <w:spacing w:after="0" w:line="240" w:lineRule="auto"/>
      </w:pPr>
      <w:r>
        <w:separator/>
      </w:r>
    </w:p>
  </w:footnote>
  <w:footnote w:type="continuationSeparator" w:id="0">
    <w:p w:rsidR="000A3EFE" w:rsidRDefault="000A3EFE" w:rsidP="008D46B6">
      <w:pPr>
        <w:spacing w:after="0" w:line="240" w:lineRule="auto"/>
      </w:pPr>
      <w:r>
        <w:continuationSeparator/>
      </w:r>
    </w:p>
  </w:footnote>
  <w:footnote w:id="1">
    <w:p w:rsidR="000D7962" w:rsidRPr="00F44A93" w:rsidRDefault="000D7962">
      <w:pPr>
        <w:pStyle w:val="FootnoteText"/>
        <w:rPr>
          <w:lang w:val="bs-Latn-BA"/>
        </w:rPr>
      </w:pPr>
      <w:r>
        <w:rPr>
          <w:rStyle w:val="FootnoteReference"/>
        </w:rPr>
        <w:footnoteRef/>
      </w:r>
      <w:r>
        <w:t xml:space="preserve"> </w:t>
      </w:r>
      <w:r w:rsidRPr="008D46B6">
        <w:rPr>
          <w:rFonts w:ascii="Times New Roman" w:hAnsi="Times New Roman" w:cs="Times New Roman"/>
          <w:lang w:val="bs-Latn-BA"/>
        </w:rPr>
        <w:t>U zagradi su primjeri koje je osmislio autor ovog članka.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C22" w:rsidRPr="00336C22" w:rsidRDefault="000B6066">
    <w:pPr>
      <w:pStyle w:val="Header"/>
      <w:rPr>
        <w:rFonts w:ascii="Times New Roman" w:hAnsi="Times New Roman" w:cs="Times New Roman"/>
        <w:i/>
        <w:u w:val="single"/>
      </w:rPr>
    </w:pPr>
    <w:r w:rsidRPr="000B6066">
      <w:rPr>
        <w:rFonts w:ascii="Times New Roman" w:hAnsi="Times New Roman" w:cs="Times New Roman"/>
        <w:i/>
        <w:noProof/>
        <w:u w:val="single"/>
      </w:rPr>
      <mc:AlternateContent>
        <mc:Choice Requires="wps">
          <w:drawing>
            <wp:anchor distT="0" distB="0" distL="114300" distR="114300" simplePos="0" relativeHeight="251659264" behindDoc="0" locked="0" layoutInCell="0" allowOverlap="1" wp14:anchorId="6BD95365" wp14:editId="0B614181">
              <wp:simplePos x="0" y="0"/>
              <wp:positionH relativeFrom="rightMargin">
                <wp:posOffset>39370</wp:posOffset>
              </wp:positionH>
              <wp:positionV relativeFrom="margin">
                <wp:posOffset>-511810</wp:posOffset>
              </wp:positionV>
              <wp:extent cx="819150" cy="433705"/>
              <wp:effectExtent l="0" t="0" r="1905" b="444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6066" w:rsidRDefault="000B6066">
                          <w:pPr>
                            <w:pBdr>
                              <w:top w:val="single" w:sz="4" w:space="1" w:color="D8D8D8" w:themeColor="background1" w:themeShade="D8"/>
                            </w:pBdr>
                          </w:pPr>
                          <w:r>
                            <w:t xml:space="preserve"> | </w:t>
                          </w:r>
                          <w:r>
                            <w:fldChar w:fldCharType="begin"/>
                          </w:r>
                          <w:r>
                            <w:instrText xml:space="preserve"> PAGE   \* MERGEFORMAT </w:instrText>
                          </w:r>
                          <w:r>
                            <w:fldChar w:fldCharType="separate"/>
                          </w:r>
                          <w:r w:rsidR="00402BD4">
                            <w:rPr>
                              <w:noProof/>
                            </w:rPr>
                            <w:t>79</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27" style="position:absolute;margin-left:3.1pt;margin-top:-40.3pt;width:64.5pt;height:34.15pt;z-index:25165926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" o:allowincell="f" stroked="f">
              <v:textbox style="mso-fit-shape-to-text:t" inset="0,,0">
                <w:txbxContent>
                  <w:p w:rsidR="000B6066" w:rsidRDefault="000B6066">
                    <w:pPr>
                      <w:pBdr>
                        <w:top w:val="single" w:sz="4" w:space="1" w:color="D8D8D8" w:themeColor="background1" w:themeShade="D8"/>
                      </w:pBdr>
                    </w:pPr>
                    <w:r>
                      <w:t xml:space="preserve"> | </w:t>
                    </w:r>
                    <w:r>
                      <w:fldChar w:fldCharType="begin"/>
                    </w:r>
                    <w:r>
                      <w:instrText xml:space="preserve"> PAGE   \* MERGEFORMAT </w:instrText>
                    </w:r>
                    <w:r>
                      <w:fldChar w:fldCharType="separate"/>
                    </w:r>
                    <w:r w:rsidR="00402BD4">
                      <w:rPr>
                        <w:noProof/>
                      </w:rPr>
                      <w:t>79</w:t>
                    </w:r>
                    <w:r>
                      <w:rPr>
                        <w:noProof/>
                      </w:rPr>
                      <w:fldChar w:fldCharType="end"/>
                    </w:r>
                  </w:p>
                </w:txbxContent>
              </v:textbox>
              <w10:wrap anchorx="margin" anchory="margin"/>
            </v:rect>
          </w:pict>
        </mc:Fallback>
      </mc:AlternateContent>
    </w:r>
    <w:r w:rsidR="00336C22" w:rsidRPr="00336C22">
      <w:rPr>
        <w:rFonts w:ascii="Times New Roman" w:hAnsi="Times New Roman" w:cs="Times New Roman"/>
        <w:i/>
        <w:u w:val="single"/>
      </w:rPr>
      <w:t xml:space="preserve">Repišti: Primjena psiholingvistike i sociolingvistike u </w:t>
    </w:r>
    <w:r w:rsidR="00585D80">
      <w:rPr>
        <w:rFonts w:ascii="Times New Roman" w:hAnsi="Times New Roman" w:cs="Times New Roman"/>
        <w:i/>
        <w:u w:val="single"/>
      </w:rPr>
      <w:t>kriminalistici</w:t>
    </w:r>
  </w:p>
  <w:p w:rsidR="00336C22" w:rsidRDefault="00336C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00C3"/>
    <w:multiLevelType w:val="multilevel"/>
    <w:tmpl w:val="D974E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2E74EA5"/>
    <w:multiLevelType w:val="hybridMultilevel"/>
    <w:tmpl w:val="A9909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D3080F"/>
    <w:multiLevelType w:val="multilevel"/>
    <w:tmpl w:val="B64E68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3">
    <w:abstractNumId w:val="2"/>
    <w:lvlOverride w:ilvl="0">
      <w:lvl w:ilvl="0">
        <w:numFmt w:val="decimal"/>
        <w:lvlText w:val=""/>
        <w:lvlJc w:val="left"/>
      </w:lvl>
    </w:lvlOverride>
    <w:lvlOverride w:ilvl="1">
      <w:lvl w:ilvl="1">
        <w:numFmt w:val="decimal"/>
        <w:lvlText w:val="%2."/>
        <w:lvlJc w:val="left"/>
        <w:pPr>
          <w:tabs>
            <w:tab w:val="num" w:pos="1440"/>
          </w:tabs>
          <w:ind w:left="1440" w:hanging="360"/>
        </w:pPr>
      </w:lvl>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A0"/>
    <w:rsid w:val="000033E3"/>
    <w:rsid w:val="0001249D"/>
    <w:rsid w:val="00016AF2"/>
    <w:rsid w:val="00021358"/>
    <w:rsid w:val="00022BF0"/>
    <w:rsid w:val="000267A4"/>
    <w:rsid w:val="000303D4"/>
    <w:rsid w:val="00030DF8"/>
    <w:rsid w:val="00032A72"/>
    <w:rsid w:val="00036FF0"/>
    <w:rsid w:val="00040AB1"/>
    <w:rsid w:val="00043650"/>
    <w:rsid w:val="00044CE3"/>
    <w:rsid w:val="00053121"/>
    <w:rsid w:val="0006312E"/>
    <w:rsid w:val="0006780E"/>
    <w:rsid w:val="00075BB6"/>
    <w:rsid w:val="00077CAA"/>
    <w:rsid w:val="00081459"/>
    <w:rsid w:val="00082D43"/>
    <w:rsid w:val="000871E7"/>
    <w:rsid w:val="000A3EFE"/>
    <w:rsid w:val="000A5760"/>
    <w:rsid w:val="000B13C9"/>
    <w:rsid w:val="000B6066"/>
    <w:rsid w:val="000C5D6C"/>
    <w:rsid w:val="000D7962"/>
    <w:rsid w:val="000E1245"/>
    <w:rsid w:val="000F0DC8"/>
    <w:rsid w:val="000F7B2C"/>
    <w:rsid w:val="00102DCA"/>
    <w:rsid w:val="00113771"/>
    <w:rsid w:val="00114B7D"/>
    <w:rsid w:val="00122EDF"/>
    <w:rsid w:val="00123631"/>
    <w:rsid w:val="0013133C"/>
    <w:rsid w:val="001427DB"/>
    <w:rsid w:val="0014379A"/>
    <w:rsid w:val="0015437B"/>
    <w:rsid w:val="001552F9"/>
    <w:rsid w:val="00155AEE"/>
    <w:rsid w:val="001615FB"/>
    <w:rsid w:val="00170237"/>
    <w:rsid w:val="001833DA"/>
    <w:rsid w:val="001851A2"/>
    <w:rsid w:val="001A1416"/>
    <w:rsid w:val="001A7136"/>
    <w:rsid w:val="001C2DFD"/>
    <w:rsid w:val="001C3E83"/>
    <w:rsid w:val="001D0D84"/>
    <w:rsid w:val="001D4DB7"/>
    <w:rsid w:val="001D5D6D"/>
    <w:rsid w:val="001E2781"/>
    <w:rsid w:val="001E302D"/>
    <w:rsid w:val="001F25BE"/>
    <w:rsid w:val="001F4F0E"/>
    <w:rsid w:val="001F611E"/>
    <w:rsid w:val="00203BAC"/>
    <w:rsid w:val="002169DC"/>
    <w:rsid w:val="00217326"/>
    <w:rsid w:val="0022207F"/>
    <w:rsid w:val="0022291E"/>
    <w:rsid w:val="0022600F"/>
    <w:rsid w:val="002331D5"/>
    <w:rsid w:val="002346AD"/>
    <w:rsid w:val="00237D15"/>
    <w:rsid w:val="00241DFA"/>
    <w:rsid w:val="00245196"/>
    <w:rsid w:val="002542F2"/>
    <w:rsid w:val="002555AA"/>
    <w:rsid w:val="002602E3"/>
    <w:rsid w:val="00263202"/>
    <w:rsid w:val="002633BD"/>
    <w:rsid w:val="00266137"/>
    <w:rsid w:val="002826CE"/>
    <w:rsid w:val="002A65A5"/>
    <w:rsid w:val="002B0102"/>
    <w:rsid w:val="002B6AC7"/>
    <w:rsid w:val="002B73BD"/>
    <w:rsid w:val="002B7862"/>
    <w:rsid w:val="002C3B34"/>
    <w:rsid w:val="002D3125"/>
    <w:rsid w:val="002D4886"/>
    <w:rsid w:val="002E298E"/>
    <w:rsid w:val="002E3CF2"/>
    <w:rsid w:val="002F4C45"/>
    <w:rsid w:val="0030273F"/>
    <w:rsid w:val="00304709"/>
    <w:rsid w:val="00305621"/>
    <w:rsid w:val="003074E8"/>
    <w:rsid w:val="00310141"/>
    <w:rsid w:val="00315A3C"/>
    <w:rsid w:val="00317E35"/>
    <w:rsid w:val="0032216D"/>
    <w:rsid w:val="003266FC"/>
    <w:rsid w:val="003267E1"/>
    <w:rsid w:val="003301F6"/>
    <w:rsid w:val="00335573"/>
    <w:rsid w:val="00336C22"/>
    <w:rsid w:val="00343AAE"/>
    <w:rsid w:val="00343C93"/>
    <w:rsid w:val="00351560"/>
    <w:rsid w:val="0035732E"/>
    <w:rsid w:val="00361C89"/>
    <w:rsid w:val="00370A74"/>
    <w:rsid w:val="003A2082"/>
    <w:rsid w:val="003A6BBB"/>
    <w:rsid w:val="003C1273"/>
    <w:rsid w:val="003C55A8"/>
    <w:rsid w:val="003C5B06"/>
    <w:rsid w:val="003D3E65"/>
    <w:rsid w:val="003E63CE"/>
    <w:rsid w:val="003F2E09"/>
    <w:rsid w:val="003F312F"/>
    <w:rsid w:val="00402BD4"/>
    <w:rsid w:val="00434549"/>
    <w:rsid w:val="00441C7E"/>
    <w:rsid w:val="00443E9F"/>
    <w:rsid w:val="0044472E"/>
    <w:rsid w:val="00460276"/>
    <w:rsid w:val="00461765"/>
    <w:rsid w:val="004645BD"/>
    <w:rsid w:val="00471B99"/>
    <w:rsid w:val="004A4BC0"/>
    <w:rsid w:val="004A4FD7"/>
    <w:rsid w:val="004A51E4"/>
    <w:rsid w:val="004B6FD7"/>
    <w:rsid w:val="004B746D"/>
    <w:rsid w:val="004C5671"/>
    <w:rsid w:val="004C60A9"/>
    <w:rsid w:val="004C75F3"/>
    <w:rsid w:val="004D275E"/>
    <w:rsid w:val="004D6A26"/>
    <w:rsid w:val="004D7A1E"/>
    <w:rsid w:val="004E060E"/>
    <w:rsid w:val="004E6A32"/>
    <w:rsid w:val="004F0018"/>
    <w:rsid w:val="004F46E9"/>
    <w:rsid w:val="004F4954"/>
    <w:rsid w:val="005010D5"/>
    <w:rsid w:val="00512EA9"/>
    <w:rsid w:val="0051630D"/>
    <w:rsid w:val="0051790D"/>
    <w:rsid w:val="00523F58"/>
    <w:rsid w:val="005333CB"/>
    <w:rsid w:val="00535946"/>
    <w:rsid w:val="0053630B"/>
    <w:rsid w:val="00537DA7"/>
    <w:rsid w:val="00545ACB"/>
    <w:rsid w:val="00551147"/>
    <w:rsid w:val="00554D76"/>
    <w:rsid w:val="00566016"/>
    <w:rsid w:val="0057192D"/>
    <w:rsid w:val="005724A7"/>
    <w:rsid w:val="005800B9"/>
    <w:rsid w:val="00582DE7"/>
    <w:rsid w:val="00585D80"/>
    <w:rsid w:val="00592ABF"/>
    <w:rsid w:val="005A280C"/>
    <w:rsid w:val="005B1A56"/>
    <w:rsid w:val="005D4506"/>
    <w:rsid w:val="005D77FB"/>
    <w:rsid w:val="005E45B4"/>
    <w:rsid w:val="005F08B9"/>
    <w:rsid w:val="005F2AB1"/>
    <w:rsid w:val="0060183C"/>
    <w:rsid w:val="00601E41"/>
    <w:rsid w:val="00606EDF"/>
    <w:rsid w:val="006070F0"/>
    <w:rsid w:val="006075EC"/>
    <w:rsid w:val="00622335"/>
    <w:rsid w:val="00622BC6"/>
    <w:rsid w:val="00626643"/>
    <w:rsid w:val="00630C6A"/>
    <w:rsid w:val="006343AB"/>
    <w:rsid w:val="00634809"/>
    <w:rsid w:val="00653586"/>
    <w:rsid w:val="006571C7"/>
    <w:rsid w:val="0066521E"/>
    <w:rsid w:val="0067336E"/>
    <w:rsid w:val="006833E2"/>
    <w:rsid w:val="00685078"/>
    <w:rsid w:val="00687383"/>
    <w:rsid w:val="00692C91"/>
    <w:rsid w:val="00697BBB"/>
    <w:rsid w:val="006B1F45"/>
    <w:rsid w:val="006C7575"/>
    <w:rsid w:val="006D3BD3"/>
    <w:rsid w:val="006E18D3"/>
    <w:rsid w:val="006E7580"/>
    <w:rsid w:val="00703618"/>
    <w:rsid w:val="00704276"/>
    <w:rsid w:val="00711BCD"/>
    <w:rsid w:val="00716AC8"/>
    <w:rsid w:val="00721E1F"/>
    <w:rsid w:val="00722347"/>
    <w:rsid w:val="0072600D"/>
    <w:rsid w:val="00727204"/>
    <w:rsid w:val="0078217F"/>
    <w:rsid w:val="00786846"/>
    <w:rsid w:val="007919DC"/>
    <w:rsid w:val="007B0070"/>
    <w:rsid w:val="007B52D9"/>
    <w:rsid w:val="007B6FBE"/>
    <w:rsid w:val="007C597A"/>
    <w:rsid w:val="007D4D26"/>
    <w:rsid w:val="007E0FAE"/>
    <w:rsid w:val="007E22EC"/>
    <w:rsid w:val="007E406A"/>
    <w:rsid w:val="007E5F91"/>
    <w:rsid w:val="00817475"/>
    <w:rsid w:val="0082017C"/>
    <w:rsid w:val="00840F6B"/>
    <w:rsid w:val="00841308"/>
    <w:rsid w:val="00857C81"/>
    <w:rsid w:val="00860423"/>
    <w:rsid w:val="0086409F"/>
    <w:rsid w:val="00884BA6"/>
    <w:rsid w:val="008921FB"/>
    <w:rsid w:val="008A37A0"/>
    <w:rsid w:val="008A39A0"/>
    <w:rsid w:val="008A5779"/>
    <w:rsid w:val="008C3746"/>
    <w:rsid w:val="008C3E6F"/>
    <w:rsid w:val="008D46B6"/>
    <w:rsid w:val="008E1C90"/>
    <w:rsid w:val="008E2104"/>
    <w:rsid w:val="008F1C95"/>
    <w:rsid w:val="008F2DD6"/>
    <w:rsid w:val="008F6E53"/>
    <w:rsid w:val="00902368"/>
    <w:rsid w:val="00903665"/>
    <w:rsid w:val="0091139A"/>
    <w:rsid w:val="00912044"/>
    <w:rsid w:val="00914513"/>
    <w:rsid w:val="00921A53"/>
    <w:rsid w:val="0092548B"/>
    <w:rsid w:val="009311A2"/>
    <w:rsid w:val="0093392E"/>
    <w:rsid w:val="009509CA"/>
    <w:rsid w:val="00951515"/>
    <w:rsid w:val="00953464"/>
    <w:rsid w:val="009534BC"/>
    <w:rsid w:val="00966840"/>
    <w:rsid w:val="009743F6"/>
    <w:rsid w:val="00976E4F"/>
    <w:rsid w:val="00980AD9"/>
    <w:rsid w:val="00987D9F"/>
    <w:rsid w:val="00995836"/>
    <w:rsid w:val="009A2DF2"/>
    <w:rsid w:val="009C6A45"/>
    <w:rsid w:val="009D2EB7"/>
    <w:rsid w:val="009E2BB1"/>
    <w:rsid w:val="009E38D2"/>
    <w:rsid w:val="009E673D"/>
    <w:rsid w:val="00A06975"/>
    <w:rsid w:val="00A30974"/>
    <w:rsid w:val="00A44F39"/>
    <w:rsid w:val="00A472E7"/>
    <w:rsid w:val="00A53014"/>
    <w:rsid w:val="00A622E7"/>
    <w:rsid w:val="00A640D6"/>
    <w:rsid w:val="00A70858"/>
    <w:rsid w:val="00A77B18"/>
    <w:rsid w:val="00A81242"/>
    <w:rsid w:val="00A85AF0"/>
    <w:rsid w:val="00AA2E9E"/>
    <w:rsid w:val="00AA4FEB"/>
    <w:rsid w:val="00AB1EFE"/>
    <w:rsid w:val="00AB6686"/>
    <w:rsid w:val="00AB7816"/>
    <w:rsid w:val="00AC453F"/>
    <w:rsid w:val="00AD745F"/>
    <w:rsid w:val="00AE1A07"/>
    <w:rsid w:val="00B01C75"/>
    <w:rsid w:val="00B114EF"/>
    <w:rsid w:val="00B1568B"/>
    <w:rsid w:val="00B3525C"/>
    <w:rsid w:val="00B42EBC"/>
    <w:rsid w:val="00B43453"/>
    <w:rsid w:val="00B465F1"/>
    <w:rsid w:val="00B5323F"/>
    <w:rsid w:val="00B5324C"/>
    <w:rsid w:val="00B5487A"/>
    <w:rsid w:val="00B6090E"/>
    <w:rsid w:val="00B618BD"/>
    <w:rsid w:val="00B76520"/>
    <w:rsid w:val="00B815D5"/>
    <w:rsid w:val="00B90ABE"/>
    <w:rsid w:val="00BB0466"/>
    <w:rsid w:val="00BB20A4"/>
    <w:rsid w:val="00BB2DEF"/>
    <w:rsid w:val="00BC3A05"/>
    <w:rsid w:val="00BC7A9F"/>
    <w:rsid w:val="00BD5EEF"/>
    <w:rsid w:val="00BE477A"/>
    <w:rsid w:val="00BF0597"/>
    <w:rsid w:val="00BF4D93"/>
    <w:rsid w:val="00C021D9"/>
    <w:rsid w:val="00C10388"/>
    <w:rsid w:val="00C133E0"/>
    <w:rsid w:val="00C139E0"/>
    <w:rsid w:val="00C32562"/>
    <w:rsid w:val="00C36D28"/>
    <w:rsid w:val="00C422E7"/>
    <w:rsid w:val="00C46CF8"/>
    <w:rsid w:val="00C4773D"/>
    <w:rsid w:val="00C544C8"/>
    <w:rsid w:val="00C71F75"/>
    <w:rsid w:val="00C75A0F"/>
    <w:rsid w:val="00C850BF"/>
    <w:rsid w:val="00C93777"/>
    <w:rsid w:val="00C941EF"/>
    <w:rsid w:val="00CA4EB1"/>
    <w:rsid w:val="00CB3BC5"/>
    <w:rsid w:val="00CB59A6"/>
    <w:rsid w:val="00CC0875"/>
    <w:rsid w:val="00CC108D"/>
    <w:rsid w:val="00CC4D24"/>
    <w:rsid w:val="00CD2239"/>
    <w:rsid w:val="00CD501E"/>
    <w:rsid w:val="00CD7C36"/>
    <w:rsid w:val="00CE3534"/>
    <w:rsid w:val="00CE35F7"/>
    <w:rsid w:val="00CE6837"/>
    <w:rsid w:val="00D00942"/>
    <w:rsid w:val="00D02ABA"/>
    <w:rsid w:val="00D043A0"/>
    <w:rsid w:val="00D0463A"/>
    <w:rsid w:val="00D07F2D"/>
    <w:rsid w:val="00D10CE0"/>
    <w:rsid w:val="00D140D1"/>
    <w:rsid w:val="00D14CF8"/>
    <w:rsid w:val="00D169F7"/>
    <w:rsid w:val="00D17B7D"/>
    <w:rsid w:val="00D24FD8"/>
    <w:rsid w:val="00D3283D"/>
    <w:rsid w:val="00D37634"/>
    <w:rsid w:val="00D50ABB"/>
    <w:rsid w:val="00D55C88"/>
    <w:rsid w:val="00D561F5"/>
    <w:rsid w:val="00D637A4"/>
    <w:rsid w:val="00D70DC0"/>
    <w:rsid w:val="00D737C6"/>
    <w:rsid w:val="00D73B2B"/>
    <w:rsid w:val="00D76E28"/>
    <w:rsid w:val="00D96153"/>
    <w:rsid w:val="00DA2F62"/>
    <w:rsid w:val="00DA3E83"/>
    <w:rsid w:val="00DA4F73"/>
    <w:rsid w:val="00DA79EA"/>
    <w:rsid w:val="00DB00A4"/>
    <w:rsid w:val="00DB6AB7"/>
    <w:rsid w:val="00DC6584"/>
    <w:rsid w:val="00DD2DCC"/>
    <w:rsid w:val="00DD3593"/>
    <w:rsid w:val="00DD3695"/>
    <w:rsid w:val="00DD66B9"/>
    <w:rsid w:val="00E0785F"/>
    <w:rsid w:val="00E139C8"/>
    <w:rsid w:val="00E2177F"/>
    <w:rsid w:val="00E3124C"/>
    <w:rsid w:val="00E36079"/>
    <w:rsid w:val="00E43C2E"/>
    <w:rsid w:val="00E4550E"/>
    <w:rsid w:val="00E46930"/>
    <w:rsid w:val="00E54638"/>
    <w:rsid w:val="00E83822"/>
    <w:rsid w:val="00E846B7"/>
    <w:rsid w:val="00E848A8"/>
    <w:rsid w:val="00E85A16"/>
    <w:rsid w:val="00E97AE1"/>
    <w:rsid w:val="00EA5C92"/>
    <w:rsid w:val="00EA76C5"/>
    <w:rsid w:val="00EB3307"/>
    <w:rsid w:val="00EB4906"/>
    <w:rsid w:val="00EB5E7E"/>
    <w:rsid w:val="00EB6DF4"/>
    <w:rsid w:val="00EC69F0"/>
    <w:rsid w:val="00ED1A73"/>
    <w:rsid w:val="00ED6BF2"/>
    <w:rsid w:val="00EE708B"/>
    <w:rsid w:val="00EE7B76"/>
    <w:rsid w:val="00EF0915"/>
    <w:rsid w:val="00EF5FFD"/>
    <w:rsid w:val="00F262BE"/>
    <w:rsid w:val="00F26B22"/>
    <w:rsid w:val="00F41DB1"/>
    <w:rsid w:val="00F44A93"/>
    <w:rsid w:val="00F514CC"/>
    <w:rsid w:val="00F515E4"/>
    <w:rsid w:val="00F5365E"/>
    <w:rsid w:val="00F6202C"/>
    <w:rsid w:val="00F640DA"/>
    <w:rsid w:val="00F651FF"/>
    <w:rsid w:val="00F665C7"/>
    <w:rsid w:val="00F668E3"/>
    <w:rsid w:val="00F73504"/>
    <w:rsid w:val="00F8027F"/>
    <w:rsid w:val="00F824C9"/>
    <w:rsid w:val="00F82F6C"/>
    <w:rsid w:val="00F90483"/>
    <w:rsid w:val="00FB14E8"/>
    <w:rsid w:val="00FB7856"/>
    <w:rsid w:val="00FC07D9"/>
    <w:rsid w:val="00FC594B"/>
    <w:rsid w:val="00FD27FB"/>
    <w:rsid w:val="00FD3BB2"/>
    <w:rsid w:val="00FD6F02"/>
    <w:rsid w:val="00FD7D0A"/>
    <w:rsid w:val="00FE0D5C"/>
    <w:rsid w:val="00FE34EB"/>
    <w:rsid w:val="00FE7712"/>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2D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C32562"/>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46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6B6"/>
    <w:rPr>
      <w:sz w:val="20"/>
      <w:szCs w:val="20"/>
      <w:lang w:val="hr-BA"/>
    </w:rPr>
  </w:style>
  <w:style w:type="character" w:styleId="FootnoteReference">
    <w:name w:val="footnote reference"/>
    <w:basedOn w:val="DefaultParagraphFont"/>
    <w:uiPriority w:val="99"/>
    <w:semiHidden/>
    <w:unhideWhenUsed/>
    <w:rsid w:val="008D46B6"/>
    <w:rPr>
      <w:vertAlign w:val="superscript"/>
    </w:rPr>
  </w:style>
  <w:style w:type="character" w:customStyle="1" w:styleId="Heading3Char">
    <w:name w:val="Heading 3 Char"/>
    <w:basedOn w:val="DefaultParagraphFont"/>
    <w:link w:val="Heading3"/>
    <w:uiPriority w:val="9"/>
    <w:rsid w:val="00C32562"/>
    <w:rPr>
      <w:rFonts w:ascii="Times New Roman" w:eastAsia="Times New Roman" w:hAnsi="Times New Roman" w:cs="Times New Roman"/>
      <w:b/>
      <w:bCs/>
      <w:sz w:val="27"/>
      <w:szCs w:val="27"/>
      <w:lang w:eastAsia="bs-Latn-BA"/>
    </w:rPr>
  </w:style>
  <w:style w:type="character" w:customStyle="1" w:styleId="Heading1Char">
    <w:name w:val="Heading 1 Char"/>
    <w:basedOn w:val="DefaultParagraphFont"/>
    <w:link w:val="Heading1"/>
    <w:uiPriority w:val="9"/>
    <w:rsid w:val="00BB2DEF"/>
    <w:rPr>
      <w:rFonts w:asciiTheme="majorHAnsi" w:eastAsiaTheme="majorEastAsia" w:hAnsiTheme="majorHAnsi" w:cstheme="majorBidi"/>
      <w:b/>
      <w:bCs/>
      <w:color w:val="365F91" w:themeColor="accent1" w:themeShade="BF"/>
      <w:sz w:val="28"/>
      <w:szCs w:val="28"/>
      <w:lang w:val="hr-BA"/>
    </w:rPr>
  </w:style>
  <w:style w:type="character" w:styleId="Hyperlink">
    <w:name w:val="Hyperlink"/>
    <w:basedOn w:val="DefaultParagraphFont"/>
    <w:uiPriority w:val="99"/>
    <w:unhideWhenUsed/>
    <w:rsid w:val="00CB3BC5"/>
    <w:rPr>
      <w:color w:val="0000FF" w:themeColor="hyperlink"/>
      <w:u w:val="single"/>
    </w:rPr>
  </w:style>
  <w:style w:type="paragraph" w:styleId="Header">
    <w:name w:val="header"/>
    <w:basedOn w:val="Normal"/>
    <w:link w:val="HeaderChar"/>
    <w:uiPriority w:val="99"/>
    <w:unhideWhenUsed/>
    <w:rsid w:val="00E469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6930"/>
    <w:rPr>
      <w:lang w:val="hr-BA"/>
    </w:rPr>
  </w:style>
  <w:style w:type="paragraph" w:styleId="Footer">
    <w:name w:val="footer"/>
    <w:basedOn w:val="Normal"/>
    <w:link w:val="FooterChar"/>
    <w:uiPriority w:val="99"/>
    <w:unhideWhenUsed/>
    <w:rsid w:val="00E469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6930"/>
    <w:rPr>
      <w:lang w:val="hr-BA"/>
    </w:rPr>
  </w:style>
  <w:style w:type="character" w:customStyle="1" w:styleId="cit-name-surname">
    <w:name w:val="cit-name-surname"/>
    <w:basedOn w:val="DefaultParagraphFont"/>
    <w:rsid w:val="001F4F0E"/>
  </w:style>
  <w:style w:type="character" w:customStyle="1" w:styleId="apple-converted-space">
    <w:name w:val="apple-converted-space"/>
    <w:basedOn w:val="DefaultParagraphFont"/>
    <w:rsid w:val="001F4F0E"/>
  </w:style>
  <w:style w:type="character" w:customStyle="1" w:styleId="cit-name-given-names">
    <w:name w:val="cit-name-given-names"/>
    <w:basedOn w:val="DefaultParagraphFont"/>
    <w:rsid w:val="001F4F0E"/>
  </w:style>
  <w:style w:type="character" w:styleId="HTMLCite">
    <w:name w:val="HTML Cite"/>
    <w:basedOn w:val="DefaultParagraphFont"/>
    <w:uiPriority w:val="99"/>
    <w:semiHidden/>
    <w:unhideWhenUsed/>
    <w:rsid w:val="001F4F0E"/>
    <w:rPr>
      <w:i/>
      <w:iCs/>
    </w:rPr>
  </w:style>
  <w:style w:type="character" w:customStyle="1" w:styleId="cit-pub-date">
    <w:name w:val="cit-pub-date"/>
    <w:basedOn w:val="DefaultParagraphFont"/>
    <w:rsid w:val="001F4F0E"/>
  </w:style>
  <w:style w:type="character" w:customStyle="1" w:styleId="cit-article-title">
    <w:name w:val="cit-article-title"/>
    <w:basedOn w:val="DefaultParagraphFont"/>
    <w:rsid w:val="001F4F0E"/>
  </w:style>
  <w:style w:type="character" w:customStyle="1" w:styleId="cit-vol">
    <w:name w:val="cit-vol"/>
    <w:basedOn w:val="DefaultParagraphFont"/>
    <w:rsid w:val="001F4F0E"/>
  </w:style>
  <w:style w:type="character" w:customStyle="1" w:styleId="cit-fpage">
    <w:name w:val="cit-fpage"/>
    <w:basedOn w:val="DefaultParagraphFont"/>
    <w:rsid w:val="001F4F0E"/>
  </w:style>
  <w:style w:type="character" w:customStyle="1" w:styleId="cit-lpage">
    <w:name w:val="cit-lpage"/>
    <w:basedOn w:val="DefaultParagraphFont"/>
    <w:rsid w:val="001F4F0E"/>
  </w:style>
  <w:style w:type="character" w:styleId="Emphasis">
    <w:name w:val="Emphasis"/>
    <w:basedOn w:val="DefaultParagraphFont"/>
    <w:uiPriority w:val="20"/>
    <w:qFormat/>
    <w:rsid w:val="00DD3695"/>
    <w:rPr>
      <w:i/>
      <w:iCs/>
    </w:rPr>
  </w:style>
  <w:style w:type="character" w:customStyle="1" w:styleId="author">
    <w:name w:val="author"/>
    <w:basedOn w:val="DefaultParagraphFont"/>
    <w:rsid w:val="00D140D1"/>
  </w:style>
  <w:style w:type="paragraph" w:styleId="ListParagraph">
    <w:name w:val="List Paragraph"/>
    <w:basedOn w:val="Normal"/>
    <w:uiPriority w:val="34"/>
    <w:qFormat/>
    <w:rsid w:val="000D79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2D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C32562"/>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46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6B6"/>
    <w:rPr>
      <w:sz w:val="20"/>
      <w:szCs w:val="20"/>
      <w:lang w:val="hr-BA"/>
    </w:rPr>
  </w:style>
  <w:style w:type="character" w:styleId="FootnoteReference">
    <w:name w:val="footnote reference"/>
    <w:basedOn w:val="DefaultParagraphFont"/>
    <w:uiPriority w:val="99"/>
    <w:semiHidden/>
    <w:unhideWhenUsed/>
    <w:rsid w:val="008D46B6"/>
    <w:rPr>
      <w:vertAlign w:val="superscript"/>
    </w:rPr>
  </w:style>
  <w:style w:type="character" w:customStyle="1" w:styleId="Heading3Char">
    <w:name w:val="Heading 3 Char"/>
    <w:basedOn w:val="DefaultParagraphFont"/>
    <w:link w:val="Heading3"/>
    <w:uiPriority w:val="9"/>
    <w:rsid w:val="00C32562"/>
    <w:rPr>
      <w:rFonts w:ascii="Times New Roman" w:eastAsia="Times New Roman" w:hAnsi="Times New Roman" w:cs="Times New Roman"/>
      <w:b/>
      <w:bCs/>
      <w:sz w:val="27"/>
      <w:szCs w:val="27"/>
      <w:lang w:eastAsia="bs-Latn-BA"/>
    </w:rPr>
  </w:style>
  <w:style w:type="character" w:customStyle="1" w:styleId="Heading1Char">
    <w:name w:val="Heading 1 Char"/>
    <w:basedOn w:val="DefaultParagraphFont"/>
    <w:link w:val="Heading1"/>
    <w:uiPriority w:val="9"/>
    <w:rsid w:val="00BB2DEF"/>
    <w:rPr>
      <w:rFonts w:asciiTheme="majorHAnsi" w:eastAsiaTheme="majorEastAsia" w:hAnsiTheme="majorHAnsi" w:cstheme="majorBidi"/>
      <w:b/>
      <w:bCs/>
      <w:color w:val="365F91" w:themeColor="accent1" w:themeShade="BF"/>
      <w:sz w:val="28"/>
      <w:szCs w:val="28"/>
      <w:lang w:val="hr-BA"/>
    </w:rPr>
  </w:style>
  <w:style w:type="character" w:styleId="Hyperlink">
    <w:name w:val="Hyperlink"/>
    <w:basedOn w:val="DefaultParagraphFont"/>
    <w:uiPriority w:val="99"/>
    <w:unhideWhenUsed/>
    <w:rsid w:val="00CB3BC5"/>
    <w:rPr>
      <w:color w:val="0000FF" w:themeColor="hyperlink"/>
      <w:u w:val="single"/>
    </w:rPr>
  </w:style>
  <w:style w:type="paragraph" w:styleId="Header">
    <w:name w:val="header"/>
    <w:basedOn w:val="Normal"/>
    <w:link w:val="HeaderChar"/>
    <w:uiPriority w:val="99"/>
    <w:unhideWhenUsed/>
    <w:rsid w:val="00E469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6930"/>
    <w:rPr>
      <w:lang w:val="hr-BA"/>
    </w:rPr>
  </w:style>
  <w:style w:type="paragraph" w:styleId="Footer">
    <w:name w:val="footer"/>
    <w:basedOn w:val="Normal"/>
    <w:link w:val="FooterChar"/>
    <w:uiPriority w:val="99"/>
    <w:unhideWhenUsed/>
    <w:rsid w:val="00E469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6930"/>
    <w:rPr>
      <w:lang w:val="hr-BA"/>
    </w:rPr>
  </w:style>
  <w:style w:type="character" w:customStyle="1" w:styleId="cit-name-surname">
    <w:name w:val="cit-name-surname"/>
    <w:basedOn w:val="DefaultParagraphFont"/>
    <w:rsid w:val="001F4F0E"/>
  </w:style>
  <w:style w:type="character" w:customStyle="1" w:styleId="apple-converted-space">
    <w:name w:val="apple-converted-space"/>
    <w:basedOn w:val="DefaultParagraphFont"/>
    <w:rsid w:val="001F4F0E"/>
  </w:style>
  <w:style w:type="character" w:customStyle="1" w:styleId="cit-name-given-names">
    <w:name w:val="cit-name-given-names"/>
    <w:basedOn w:val="DefaultParagraphFont"/>
    <w:rsid w:val="001F4F0E"/>
  </w:style>
  <w:style w:type="character" w:styleId="HTMLCite">
    <w:name w:val="HTML Cite"/>
    <w:basedOn w:val="DefaultParagraphFont"/>
    <w:uiPriority w:val="99"/>
    <w:semiHidden/>
    <w:unhideWhenUsed/>
    <w:rsid w:val="001F4F0E"/>
    <w:rPr>
      <w:i/>
      <w:iCs/>
    </w:rPr>
  </w:style>
  <w:style w:type="character" w:customStyle="1" w:styleId="cit-pub-date">
    <w:name w:val="cit-pub-date"/>
    <w:basedOn w:val="DefaultParagraphFont"/>
    <w:rsid w:val="001F4F0E"/>
  </w:style>
  <w:style w:type="character" w:customStyle="1" w:styleId="cit-article-title">
    <w:name w:val="cit-article-title"/>
    <w:basedOn w:val="DefaultParagraphFont"/>
    <w:rsid w:val="001F4F0E"/>
  </w:style>
  <w:style w:type="character" w:customStyle="1" w:styleId="cit-vol">
    <w:name w:val="cit-vol"/>
    <w:basedOn w:val="DefaultParagraphFont"/>
    <w:rsid w:val="001F4F0E"/>
  </w:style>
  <w:style w:type="character" w:customStyle="1" w:styleId="cit-fpage">
    <w:name w:val="cit-fpage"/>
    <w:basedOn w:val="DefaultParagraphFont"/>
    <w:rsid w:val="001F4F0E"/>
  </w:style>
  <w:style w:type="character" w:customStyle="1" w:styleId="cit-lpage">
    <w:name w:val="cit-lpage"/>
    <w:basedOn w:val="DefaultParagraphFont"/>
    <w:rsid w:val="001F4F0E"/>
  </w:style>
  <w:style w:type="character" w:styleId="Emphasis">
    <w:name w:val="Emphasis"/>
    <w:basedOn w:val="DefaultParagraphFont"/>
    <w:uiPriority w:val="20"/>
    <w:qFormat/>
    <w:rsid w:val="00DD3695"/>
    <w:rPr>
      <w:i/>
      <w:iCs/>
    </w:rPr>
  </w:style>
  <w:style w:type="character" w:customStyle="1" w:styleId="author">
    <w:name w:val="author"/>
    <w:basedOn w:val="DefaultParagraphFont"/>
    <w:rsid w:val="00D140D1"/>
  </w:style>
  <w:style w:type="paragraph" w:styleId="ListParagraph">
    <w:name w:val="List Paragraph"/>
    <w:basedOn w:val="Normal"/>
    <w:uiPriority w:val="34"/>
    <w:qFormat/>
    <w:rsid w:val="000D7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989107">
      <w:bodyDiv w:val="1"/>
      <w:marLeft w:val="0"/>
      <w:marRight w:val="0"/>
      <w:marTop w:val="0"/>
      <w:marBottom w:val="0"/>
      <w:divBdr>
        <w:top w:val="none" w:sz="0" w:space="0" w:color="auto"/>
        <w:left w:val="none" w:sz="0" w:space="0" w:color="auto"/>
        <w:bottom w:val="none" w:sz="0" w:space="0" w:color="auto"/>
        <w:right w:val="none" w:sz="0" w:space="0" w:color="auto"/>
      </w:divBdr>
      <w:divsChild>
        <w:div w:id="1083187353">
          <w:marLeft w:val="0"/>
          <w:marRight w:val="0"/>
          <w:marTop w:val="0"/>
          <w:marBottom w:val="0"/>
          <w:divBdr>
            <w:top w:val="single" w:sz="4" w:space="16" w:color="414141"/>
            <w:left w:val="single" w:sz="4" w:space="18" w:color="414141"/>
            <w:bottom w:val="single" w:sz="4" w:space="0" w:color="414141"/>
            <w:right w:val="single" w:sz="4" w:space="31" w:color="414141"/>
          </w:divBdr>
          <w:divsChild>
            <w:div w:id="1851800328">
              <w:marLeft w:val="0"/>
              <w:marRight w:val="0"/>
              <w:marTop w:val="0"/>
              <w:marBottom w:val="0"/>
              <w:divBdr>
                <w:top w:val="none" w:sz="0" w:space="0" w:color="auto"/>
                <w:left w:val="none" w:sz="0" w:space="0" w:color="auto"/>
                <w:bottom w:val="none" w:sz="0" w:space="0" w:color="auto"/>
                <w:right w:val="none" w:sz="0" w:space="0" w:color="auto"/>
              </w:divBdr>
            </w:div>
          </w:divsChild>
        </w:div>
        <w:div w:id="463936252">
          <w:marLeft w:val="0"/>
          <w:marRight w:val="0"/>
          <w:marTop w:val="0"/>
          <w:marBottom w:val="0"/>
          <w:divBdr>
            <w:top w:val="single" w:sz="4" w:space="16" w:color="414141"/>
            <w:left w:val="single" w:sz="4" w:space="18" w:color="414141"/>
            <w:bottom w:val="single" w:sz="4" w:space="0" w:color="414141"/>
            <w:right w:val="single" w:sz="4" w:space="31" w:color="414141"/>
          </w:divBdr>
          <w:divsChild>
            <w:div w:id="233861469">
              <w:marLeft w:val="0"/>
              <w:marRight w:val="0"/>
              <w:marTop w:val="0"/>
              <w:marBottom w:val="0"/>
              <w:divBdr>
                <w:top w:val="none" w:sz="0" w:space="0" w:color="auto"/>
                <w:left w:val="none" w:sz="0" w:space="0" w:color="auto"/>
                <w:bottom w:val="none" w:sz="0" w:space="0" w:color="auto"/>
                <w:right w:val="none" w:sz="0" w:space="0" w:color="auto"/>
              </w:divBdr>
            </w:div>
          </w:divsChild>
        </w:div>
        <w:div w:id="912853691">
          <w:marLeft w:val="0"/>
          <w:marRight w:val="0"/>
          <w:marTop w:val="0"/>
          <w:marBottom w:val="0"/>
          <w:divBdr>
            <w:top w:val="single" w:sz="4" w:space="16" w:color="414141"/>
            <w:left w:val="single" w:sz="4" w:space="18" w:color="414141"/>
            <w:bottom w:val="single" w:sz="4" w:space="0" w:color="414141"/>
            <w:right w:val="single" w:sz="4" w:space="31" w:color="414141"/>
          </w:divBdr>
          <w:divsChild>
            <w:div w:id="1296914239">
              <w:marLeft w:val="0"/>
              <w:marRight w:val="0"/>
              <w:marTop w:val="0"/>
              <w:marBottom w:val="0"/>
              <w:divBdr>
                <w:top w:val="none" w:sz="0" w:space="0" w:color="auto"/>
                <w:left w:val="none" w:sz="0" w:space="0" w:color="auto"/>
                <w:bottom w:val="none" w:sz="0" w:space="0" w:color="auto"/>
                <w:right w:val="none" w:sz="0" w:space="0" w:color="auto"/>
              </w:divBdr>
            </w:div>
          </w:divsChild>
        </w:div>
        <w:div w:id="48042547">
          <w:marLeft w:val="0"/>
          <w:marRight w:val="0"/>
          <w:marTop w:val="0"/>
          <w:marBottom w:val="0"/>
          <w:divBdr>
            <w:top w:val="single" w:sz="4" w:space="16" w:color="414141"/>
            <w:left w:val="single" w:sz="4" w:space="18" w:color="414141"/>
            <w:bottom w:val="single" w:sz="4" w:space="0" w:color="414141"/>
            <w:right w:val="single" w:sz="4" w:space="31" w:color="414141"/>
          </w:divBdr>
          <w:divsChild>
            <w:div w:id="706490028">
              <w:marLeft w:val="0"/>
              <w:marRight w:val="0"/>
              <w:marTop w:val="0"/>
              <w:marBottom w:val="0"/>
              <w:divBdr>
                <w:top w:val="none" w:sz="0" w:space="0" w:color="auto"/>
                <w:left w:val="none" w:sz="0" w:space="0" w:color="auto"/>
                <w:bottom w:val="none" w:sz="0" w:space="0" w:color="auto"/>
                <w:right w:val="none" w:sz="0" w:space="0" w:color="auto"/>
              </w:divBdr>
            </w:div>
          </w:divsChild>
        </w:div>
        <w:div w:id="234170039">
          <w:marLeft w:val="0"/>
          <w:marRight w:val="0"/>
          <w:marTop w:val="0"/>
          <w:marBottom w:val="0"/>
          <w:divBdr>
            <w:top w:val="single" w:sz="4" w:space="16" w:color="414141"/>
            <w:left w:val="single" w:sz="4" w:space="18" w:color="414141"/>
            <w:bottom w:val="single" w:sz="4" w:space="0" w:color="414141"/>
            <w:right w:val="single" w:sz="4" w:space="31" w:color="414141"/>
          </w:divBdr>
          <w:divsChild>
            <w:div w:id="1277180092">
              <w:marLeft w:val="0"/>
              <w:marRight w:val="0"/>
              <w:marTop w:val="0"/>
              <w:marBottom w:val="0"/>
              <w:divBdr>
                <w:top w:val="none" w:sz="0" w:space="0" w:color="auto"/>
                <w:left w:val="none" w:sz="0" w:space="0" w:color="auto"/>
                <w:bottom w:val="none" w:sz="0" w:space="0" w:color="auto"/>
                <w:right w:val="none" w:sz="0" w:space="0" w:color="auto"/>
              </w:divBdr>
            </w:div>
          </w:divsChild>
        </w:div>
        <w:div w:id="346833219">
          <w:marLeft w:val="0"/>
          <w:marRight w:val="0"/>
          <w:marTop w:val="0"/>
          <w:marBottom w:val="0"/>
          <w:divBdr>
            <w:top w:val="single" w:sz="4" w:space="16" w:color="414141"/>
            <w:left w:val="single" w:sz="4" w:space="18" w:color="414141"/>
            <w:bottom w:val="single" w:sz="4" w:space="0" w:color="414141"/>
            <w:right w:val="single" w:sz="4" w:space="31" w:color="414141"/>
          </w:divBdr>
          <w:divsChild>
            <w:div w:id="1434665649">
              <w:marLeft w:val="0"/>
              <w:marRight w:val="0"/>
              <w:marTop w:val="0"/>
              <w:marBottom w:val="0"/>
              <w:divBdr>
                <w:top w:val="none" w:sz="0" w:space="0" w:color="auto"/>
                <w:left w:val="none" w:sz="0" w:space="0" w:color="auto"/>
                <w:bottom w:val="none" w:sz="0" w:space="0" w:color="auto"/>
                <w:right w:val="none" w:sz="0" w:space="0" w:color="auto"/>
              </w:divBdr>
            </w:div>
          </w:divsChild>
        </w:div>
        <w:div w:id="1976834562">
          <w:marLeft w:val="0"/>
          <w:marRight w:val="0"/>
          <w:marTop w:val="0"/>
          <w:marBottom w:val="0"/>
          <w:divBdr>
            <w:top w:val="single" w:sz="4" w:space="16" w:color="414141"/>
            <w:left w:val="single" w:sz="4" w:space="18" w:color="414141"/>
            <w:bottom w:val="single" w:sz="4" w:space="0" w:color="414141"/>
            <w:right w:val="single" w:sz="4" w:space="31" w:color="414141"/>
          </w:divBdr>
          <w:divsChild>
            <w:div w:id="996307155">
              <w:marLeft w:val="0"/>
              <w:marRight w:val="0"/>
              <w:marTop w:val="0"/>
              <w:marBottom w:val="0"/>
              <w:divBdr>
                <w:top w:val="none" w:sz="0" w:space="0" w:color="auto"/>
                <w:left w:val="none" w:sz="0" w:space="0" w:color="auto"/>
                <w:bottom w:val="none" w:sz="0" w:space="0" w:color="auto"/>
                <w:right w:val="none" w:sz="0" w:space="0" w:color="auto"/>
              </w:divBdr>
            </w:div>
          </w:divsChild>
        </w:div>
        <w:div w:id="1122461301">
          <w:marLeft w:val="0"/>
          <w:marRight w:val="0"/>
          <w:marTop w:val="0"/>
          <w:marBottom w:val="0"/>
          <w:divBdr>
            <w:top w:val="single" w:sz="4" w:space="16" w:color="414141"/>
            <w:left w:val="single" w:sz="4" w:space="18" w:color="414141"/>
            <w:bottom w:val="single" w:sz="4" w:space="0" w:color="414141"/>
            <w:right w:val="single" w:sz="4" w:space="31" w:color="414141"/>
          </w:divBdr>
          <w:divsChild>
            <w:div w:id="154594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06193">
      <w:bodyDiv w:val="1"/>
      <w:marLeft w:val="0"/>
      <w:marRight w:val="0"/>
      <w:marTop w:val="0"/>
      <w:marBottom w:val="0"/>
      <w:divBdr>
        <w:top w:val="none" w:sz="0" w:space="0" w:color="auto"/>
        <w:left w:val="none" w:sz="0" w:space="0" w:color="auto"/>
        <w:bottom w:val="none" w:sz="0" w:space="0" w:color="auto"/>
        <w:right w:val="none" w:sz="0" w:space="0" w:color="auto"/>
      </w:divBdr>
    </w:div>
    <w:div w:id="134420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936AC-E32C-4B02-BF30-3FE5CAF9B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18</Pages>
  <Words>6142</Words>
  <Characters>35013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BASTARDS TeaM</Company>
  <LinksUpToDate>false</LinksUpToDate>
  <CharactersWithSpaces>41073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Ilda i Selman</cp:lastModifiedBy>
  <cp:revision>64</cp:revision>
  <dcterms:created xsi:type="dcterms:W3CDTF">2020-03-11T07:33:00Z</dcterms:created>
  <dcterms:modified xsi:type="dcterms:W3CDTF">2020-03-20T19:09:00Z</dcterms:modified>
</cp:coreProperties>
</file>