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88DD6" w14:textId="525FE394" w:rsidR="00614296" w:rsidRPr="008218FC" w:rsidRDefault="001107C4" w:rsidP="00614296">
      <w:pPr>
        <w:spacing w:before="120" w:after="120"/>
        <w:ind w:left="-426"/>
        <w:rPr>
          <w:rFonts w:ascii="Arial Narrow" w:hAnsi="Arial Narrow" w:cs="Arial"/>
          <w:sz w:val="20"/>
          <w:szCs w:val="20"/>
          <w:lang w:val="en-US"/>
        </w:rPr>
      </w:pPr>
      <w:r w:rsidRPr="008218FC">
        <w:rPr>
          <w:rFonts w:ascii="Arial Narrow" w:hAnsi="Arial Narrow" w:cs="Arial"/>
          <w:sz w:val="20"/>
          <w:szCs w:val="20"/>
          <w:lang w:val="en-US"/>
        </w:rPr>
        <w:t xml:space="preserve"> </w:t>
      </w:r>
      <w:r w:rsidR="00C34956" w:rsidRPr="008218FC">
        <w:rPr>
          <w:rFonts w:ascii="Arial Narrow" w:hAnsi="Arial Narrow" w:cs="Arial"/>
          <w:sz w:val="20"/>
          <w:szCs w:val="20"/>
          <w:lang w:val="en-US"/>
        </w:rPr>
        <w:t>INTERVIWER</w:t>
      </w:r>
      <w:r w:rsidR="00DA4B39" w:rsidRPr="008218FC">
        <w:rPr>
          <w:rFonts w:ascii="Arial Narrow" w:hAnsi="Arial Narrow" w:cs="Arial"/>
          <w:sz w:val="20"/>
          <w:szCs w:val="20"/>
          <w:lang w:val="en-US"/>
        </w:rPr>
        <w:t xml:space="preserve"> _____________ </w:t>
      </w:r>
      <w:r w:rsidR="00614296" w:rsidRPr="008218FC">
        <w:rPr>
          <w:rFonts w:ascii="Arial Narrow" w:hAnsi="Arial Narrow" w:cs="Arial"/>
          <w:sz w:val="20"/>
          <w:szCs w:val="20"/>
          <w:lang w:val="en-US"/>
        </w:rPr>
        <w:t xml:space="preserve">Nº ________________ </w:t>
      </w:r>
      <w:r w:rsidR="00C34956" w:rsidRPr="008218FC">
        <w:rPr>
          <w:rFonts w:ascii="Arial Narrow" w:hAnsi="Arial Narrow" w:cs="Arial"/>
          <w:sz w:val="20"/>
          <w:szCs w:val="20"/>
          <w:lang w:val="en-US"/>
        </w:rPr>
        <w:t>DATE</w:t>
      </w:r>
      <w:r w:rsidR="00614296" w:rsidRPr="008218FC">
        <w:rPr>
          <w:rFonts w:ascii="Arial Narrow" w:hAnsi="Arial Narrow" w:cs="Arial"/>
          <w:sz w:val="20"/>
          <w:szCs w:val="20"/>
          <w:lang w:val="en-US"/>
        </w:rPr>
        <w:t xml:space="preserve"> _________ </w:t>
      </w:r>
    </w:p>
    <w:p w14:paraId="14EC3C6C" w14:textId="77777777" w:rsidR="007402EB" w:rsidRPr="004D5475" w:rsidRDefault="007402EB" w:rsidP="007402EB">
      <w:pPr>
        <w:spacing w:before="120" w:after="120"/>
        <w:ind w:left="-426"/>
        <w:rPr>
          <w:rFonts w:ascii="Arial Narrow" w:hAnsi="Arial Narrow" w:cs="Arial"/>
          <w:sz w:val="20"/>
          <w:szCs w:val="20"/>
          <w:lang w:val="en-US"/>
        </w:rPr>
      </w:pPr>
      <w:r w:rsidRPr="004D5475">
        <w:rPr>
          <w:rFonts w:ascii="Arial Narrow" w:hAnsi="Arial Narrow" w:cs="Arial"/>
          <w:sz w:val="20"/>
          <w:szCs w:val="20"/>
          <w:lang w:val="en-US"/>
        </w:rPr>
        <w:t>Intensive food production can provide en</w:t>
      </w:r>
      <w:r>
        <w:rPr>
          <w:rFonts w:ascii="Arial Narrow" w:hAnsi="Arial Narrow" w:cs="Arial"/>
          <w:sz w:val="20"/>
          <w:szCs w:val="20"/>
          <w:lang w:val="en-US"/>
        </w:rPr>
        <w:t xml:space="preserve">vironmental negative impacts. However, the current agricultural model can be improved through crop diversification and low input practices. Crop diversification allows an environmental risks reduction through an increase of biodiversity, erosion control, higher CO2 balance, and also provides a more heterogeneous landscape and the conservation of traditional knowledge and practices. In this framework, </w:t>
      </w:r>
      <w:proofErr w:type="spellStart"/>
      <w:r>
        <w:rPr>
          <w:rFonts w:ascii="Arial Narrow" w:hAnsi="Arial Narrow" w:cs="Arial"/>
          <w:sz w:val="20"/>
          <w:szCs w:val="20"/>
          <w:lang w:val="en-US"/>
        </w:rPr>
        <w:t>Diverfarming</w:t>
      </w:r>
      <w:proofErr w:type="spellEnd"/>
      <w:r>
        <w:rPr>
          <w:rFonts w:ascii="Arial Narrow" w:hAnsi="Arial Narrow" w:cs="Arial"/>
          <w:sz w:val="20"/>
          <w:szCs w:val="20"/>
          <w:lang w:val="en-US"/>
        </w:rPr>
        <w:t xml:space="preserve"> project analyses low input diversified farming and aims to create better understanding of crop diversification as well as developing an optimized diversification practice to be adopted by farmers.</w:t>
      </w:r>
    </w:p>
    <w:p w14:paraId="19394796" w14:textId="77777777" w:rsidR="00C34956" w:rsidRPr="00CB3AF0" w:rsidRDefault="00C34956" w:rsidP="00C34956">
      <w:pPr>
        <w:pBdr>
          <w:top w:val="single" w:sz="4" w:space="0" w:color="auto"/>
          <w:left w:val="single" w:sz="4" w:space="4" w:color="auto"/>
          <w:bottom w:val="single" w:sz="4" w:space="1" w:color="auto"/>
          <w:right w:val="single" w:sz="4" w:space="4" w:color="auto"/>
        </w:pBdr>
        <w:shd w:val="pct5" w:color="auto" w:fill="auto"/>
        <w:spacing w:before="120" w:after="120"/>
        <w:ind w:left="-426"/>
        <w:jc w:val="center"/>
        <w:rPr>
          <w:rFonts w:ascii="Arial Narrow" w:hAnsi="Arial Narrow" w:cs="Arial"/>
          <w:b/>
          <w:bCs/>
          <w:sz w:val="20"/>
          <w:szCs w:val="20"/>
          <w:lang w:val="en-US"/>
        </w:rPr>
      </w:pPr>
      <w:r w:rsidRPr="00CB3AF0">
        <w:rPr>
          <w:rFonts w:ascii="Arial Narrow" w:hAnsi="Arial Narrow" w:cs="Arial"/>
          <w:b/>
          <w:bCs/>
          <w:sz w:val="20"/>
          <w:szCs w:val="20"/>
          <w:lang w:val="en-US"/>
        </w:rPr>
        <w:t>PREFERENCES ASSESSMENT</w:t>
      </w:r>
    </w:p>
    <w:p w14:paraId="346970BB" w14:textId="77777777" w:rsidR="007402EB" w:rsidRDefault="007402EB" w:rsidP="007402EB">
      <w:pPr>
        <w:tabs>
          <w:tab w:val="left" w:pos="8931"/>
        </w:tabs>
        <w:spacing w:after="60"/>
        <w:ind w:left="-426"/>
        <w:rPr>
          <w:rFonts w:ascii="Arial Narrow" w:hAnsi="Arial Narrow" w:cs="Arial"/>
          <w:sz w:val="20"/>
          <w:szCs w:val="18"/>
          <w:lang w:val="en-US"/>
        </w:rPr>
      </w:pPr>
      <w:r w:rsidRPr="002132FF">
        <w:rPr>
          <w:rFonts w:ascii="Arial Narrow" w:hAnsi="Arial Narrow" w:cs="Arial"/>
          <w:sz w:val="20"/>
          <w:szCs w:val="18"/>
          <w:lang w:val="en-US"/>
        </w:rPr>
        <w:t xml:space="preserve">As </w:t>
      </w:r>
      <w:r>
        <w:rPr>
          <w:rFonts w:ascii="Arial Narrow" w:hAnsi="Arial Narrow" w:cs="Arial"/>
          <w:sz w:val="20"/>
          <w:szCs w:val="18"/>
          <w:lang w:val="en-US"/>
        </w:rPr>
        <w:t>a part</w:t>
      </w:r>
      <w:r w:rsidRPr="002132FF">
        <w:rPr>
          <w:rFonts w:ascii="Arial Narrow" w:hAnsi="Arial Narrow" w:cs="Arial"/>
          <w:sz w:val="20"/>
          <w:szCs w:val="18"/>
          <w:lang w:val="en-US"/>
        </w:rPr>
        <w:t xml:space="preserve"> of </w:t>
      </w:r>
      <w:proofErr w:type="spellStart"/>
      <w:r w:rsidRPr="002132FF">
        <w:rPr>
          <w:rFonts w:ascii="Arial Narrow" w:hAnsi="Arial Narrow" w:cs="Arial"/>
          <w:sz w:val="20"/>
          <w:szCs w:val="18"/>
          <w:lang w:val="en-US"/>
        </w:rPr>
        <w:t>Diverfarming</w:t>
      </w:r>
      <w:proofErr w:type="spellEnd"/>
      <w:r w:rsidRPr="002132FF">
        <w:rPr>
          <w:rFonts w:ascii="Arial Narrow" w:hAnsi="Arial Narrow" w:cs="Arial"/>
          <w:sz w:val="20"/>
          <w:szCs w:val="18"/>
          <w:lang w:val="en-US"/>
        </w:rPr>
        <w:t xml:space="preserve"> project</w:t>
      </w:r>
      <w:r>
        <w:rPr>
          <w:rFonts w:ascii="Arial Narrow" w:hAnsi="Arial Narrow" w:cs="Arial"/>
          <w:sz w:val="20"/>
          <w:szCs w:val="18"/>
          <w:lang w:val="en-US"/>
        </w:rPr>
        <w:t>, it is aimed to ass social preferences about a reduction of farming impacts over environment and society. More specifically, we would like to know if you would assume an overrun in food expenditure if it would be produced through diversified cropping practices advantageous for environment (show different attributed and levels included within choice experiment).</w:t>
      </w:r>
    </w:p>
    <w:p w14:paraId="4C169577" w14:textId="77777777" w:rsidR="007402EB" w:rsidRDefault="007402EB" w:rsidP="007402EB">
      <w:pPr>
        <w:tabs>
          <w:tab w:val="left" w:pos="8931"/>
        </w:tabs>
        <w:spacing w:after="60"/>
        <w:ind w:left="-426"/>
        <w:rPr>
          <w:rFonts w:ascii="Arial Narrow" w:hAnsi="Arial Narrow" w:cs="Arial"/>
          <w:sz w:val="20"/>
          <w:szCs w:val="18"/>
          <w:lang w:val="en-US"/>
        </w:rPr>
      </w:pPr>
      <w:r>
        <w:rPr>
          <w:rFonts w:ascii="Arial Narrow" w:hAnsi="Arial Narrow" w:cs="Arial"/>
          <w:sz w:val="20"/>
          <w:szCs w:val="18"/>
          <w:lang w:val="en-US"/>
        </w:rPr>
        <w:t>At this point, we are going to show you different scenarios. Each scenario includes two different diversification alternatives which provide concrete social and environmental benefits, as well as the current situation (intensive mono-cropping). This situation implies intensification practices with an increasing biodiversity loss, low soil coverage, high erosion rates, a monotonous landscape and loss of cultural heritage. You are able to choose any of the diversification alternatives, assuming an overrun within food costs, or the current situation.</w:t>
      </w:r>
    </w:p>
    <w:p w14:paraId="1970E6C7" w14:textId="77777777" w:rsidR="007402EB" w:rsidRPr="00D24377" w:rsidRDefault="007402EB" w:rsidP="007402EB">
      <w:pPr>
        <w:tabs>
          <w:tab w:val="left" w:pos="8931"/>
        </w:tabs>
        <w:spacing w:after="60"/>
        <w:ind w:left="-426"/>
        <w:rPr>
          <w:rFonts w:ascii="Arial Narrow" w:hAnsi="Arial Narrow" w:cs="Arial"/>
          <w:sz w:val="20"/>
          <w:szCs w:val="18"/>
          <w:lang w:val="en-US"/>
        </w:rPr>
      </w:pPr>
      <w:r w:rsidRPr="00D24377">
        <w:rPr>
          <w:rFonts w:ascii="Arial Narrow" w:hAnsi="Arial Narrow" w:cs="Arial"/>
          <w:sz w:val="20"/>
          <w:szCs w:val="18"/>
          <w:lang w:val="en-US"/>
        </w:rPr>
        <w:t xml:space="preserve">Taking into account cropping diversification advantages, </w:t>
      </w:r>
      <w:r>
        <w:rPr>
          <w:rFonts w:ascii="Arial Narrow" w:hAnsi="Arial Narrow" w:cs="Arial"/>
          <w:sz w:val="20"/>
          <w:szCs w:val="18"/>
          <w:lang w:val="en-US"/>
        </w:rPr>
        <w:t>such as an increase of monthly food expenditure, which option would you prefer to adopt? Figure out your monthly food expenditure first.</w:t>
      </w:r>
    </w:p>
    <w:p w14:paraId="341BD1F6" w14:textId="37F74364" w:rsidR="00F265BC" w:rsidRPr="00C34956" w:rsidRDefault="001107C4" w:rsidP="00C34956">
      <w:pPr>
        <w:tabs>
          <w:tab w:val="left" w:pos="8931"/>
        </w:tabs>
        <w:spacing w:after="60"/>
        <w:ind w:left="-426"/>
        <w:rPr>
          <w:rFonts w:ascii="Arial Narrow" w:hAnsi="Arial Narrow" w:cs="Arial"/>
          <w:b/>
          <w:sz w:val="20"/>
          <w:szCs w:val="18"/>
          <w:lang w:val="en-US"/>
        </w:rPr>
      </w:pPr>
      <w:r w:rsidRPr="00C34956">
        <w:rPr>
          <w:rFonts w:ascii="Arial Narrow" w:hAnsi="Arial Narrow" w:cs="Arial"/>
          <w:b/>
          <w:sz w:val="20"/>
          <w:szCs w:val="18"/>
          <w:lang w:val="en-US"/>
        </w:rPr>
        <w:t>1</w:t>
      </w:r>
      <w:r w:rsidR="00F265BC" w:rsidRPr="00C34956">
        <w:rPr>
          <w:rFonts w:ascii="Arial Narrow" w:hAnsi="Arial Narrow" w:cs="Arial"/>
          <w:b/>
          <w:sz w:val="20"/>
          <w:szCs w:val="18"/>
          <w:lang w:val="en-US"/>
        </w:rPr>
        <w:t xml:space="preserve">) </w:t>
      </w:r>
      <w:r w:rsidR="00C34956">
        <w:rPr>
          <w:rFonts w:ascii="Arial Narrow" w:hAnsi="Arial Narrow" w:cs="Arial"/>
          <w:b/>
          <w:sz w:val="20"/>
          <w:szCs w:val="18"/>
          <w:lang w:val="en-US"/>
        </w:rPr>
        <w:t>Considering</w:t>
      </w:r>
      <w:r w:rsidR="00C34956" w:rsidRPr="000376C5">
        <w:rPr>
          <w:rFonts w:ascii="Arial Narrow" w:hAnsi="Arial Narrow" w:cs="Arial"/>
          <w:b/>
          <w:sz w:val="20"/>
          <w:szCs w:val="18"/>
          <w:lang w:val="en-US"/>
        </w:rPr>
        <w:t xml:space="preserve"> the different alternatives, which one would you </w:t>
      </w:r>
      <w:r w:rsidR="00C34956">
        <w:rPr>
          <w:rFonts w:ascii="Arial Narrow" w:hAnsi="Arial Narrow" w:cs="Arial"/>
          <w:b/>
          <w:sz w:val="20"/>
          <w:szCs w:val="18"/>
          <w:lang w:val="en-US"/>
        </w:rPr>
        <w:t>prefer in each case</w:t>
      </w:r>
      <w:r w:rsidR="00C34956" w:rsidRPr="000376C5">
        <w:rPr>
          <w:rFonts w:ascii="Arial Narrow" w:hAnsi="Arial Narrow" w:cs="Arial"/>
          <w:b/>
          <w:sz w:val="20"/>
          <w:szCs w:val="18"/>
          <w:lang w:val="en-US"/>
        </w:rPr>
        <w:t>?</w:t>
      </w:r>
    </w:p>
    <w:tbl>
      <w:tblPr>
        <w:tblW w:w="0" w:type="auto"/>
        <w:jc w:val="center"/>
        <w:tblBorders>
          <w:top w:val="single" w:sz="4" w:space="0" w:color="auto"/>
          <w:bottom w:val="single" w:sz="4" w:space="0" w:color="auto"/>
        </w:tblBorders>
        <w:tblLook w:val="04A0" w:firstRow="1" w:lastRow="0" w:firstColumn="1" w:lastColumn="0" w:noHBand="0" w:noVBand="1"/>
      </w:tblPr>
      <w:tblGrid>
        <w:gridCol w:w="2146"/>
        <w:gridCol w:w="2138"/>
        <w:gridCol w:w="1875"/>
        <w:gridCol w:w="1875"/>
      </w:tblGrid>
      <w:tr w:rsidR="00F265BC" w:rsidRPr="00707F8B" w14:paraId="1514431B" w14:textId="77777777" w:rsidTr="006F4B87">
        <w:trPr>
          <w:trHeight w:val="230"/>
          <w:jc w:val="center"/>
        </w:trPr>
        <w:tc>
          <w:tcPr>
            <w:tcW w:w="2146" w:type="dxa"/>
            <w:vMerge w:val="restart"/>
            <w:tcBorders>
              <w:top w:val="single" w:sz="4" w:space="0" w:color="auto"/>
              <w:left w:val="single" w:sz="4" w:space="0" w:color="auto"/>
              <w:bottom w:val="single" w:sz="4" w:space="0" w:color="auto"/>
            </w:tcBorders>
            <w:shd w:val="clear" w:color="auto" w:fill="auto"/>
            <w:vAlign w:val="center"/>
          </w:tcPr>
          <w:p w14:paraId="2A529406" w14:textId="546886BC" w:rsidR="00F265BC" w:rsidRPr="00707F8B" w:rsidRDefault="007402EB" w:rsidP="00604518">
            <w:pPr>
              <w:tabs>
                <w:tab w:val="left" w:pos="8931"/>
              </w:tabs>
              <w:spacing w:line="276" w:lineRule="auto"/>
              <w:ind w:left="-426"/>
              <w:jc w:val="center"/>
              <w:rPr>
                <w:rFonts w:ascii="Arial Narrow" w:hAnsi="Arial Narrow" w:cs="Arial"/>
                <w:b/>
                <w:sz w:val="18"/>
                <w:szCs w:val="18"/>
              </w:rPr>
            </w:pPr>
            <w:r>
              <w:rPr>
                <w:rFonts w:ascii="Arial Narrow" w:hAnsi="Arial Narrow" w:cs="Arial"/>
                <w:b/>
                <w:sz w:val="18"/>
                <w:szCs w:val="18"/>
              </w:rPr>
              <w:t>Block</w:t>
            </w:r>
            <w:r w:rsidRPr="00707F8B">
              <w:rPr>
                <w:rFonts w:ascii="Arial Narrow" w:hAnsi="Arial Narrow" w:cs="Arial"/>
                <w:b/>
                <w:sz w:val="18"/>
                <w:szCs w:val="18"/>
              </w:rPr>
              <w:t xml:space="preserve"> (Q) Nº ____</w:t>
            </w:r>
          </w:p>
        </w:tc>
        <w:tc>
          <w:tcPr>
            <w:tcW w:w="5888" w:type="dxa"/>
            <w:gridSpan w:val="3"/>
            <w:tcBorders>
              <w:top w:val="single" w:sz="4" w:space="0" w:color="auto"/>
              <w:bottom w:val="single" w:sz="4" w:space="0" w:color="auto"/>
              <w:right w:val="single" w:sz="4" w:space="0" w:color="auto"/>
            </w:tcBorders>
            <w:shd w:val="clear" w:color="auto" w:fill="auto"/>
            <w:vAlign w:val="center"/>
          </w:tcPr>
          <w:p w14:paraId="3D0572DC" w14:textId="7A58595C" w:rsidR="00F265BC" w:rsidRPr="00707F8B" w:rsidRDefault="007402EB" w:rsidP="006F4B87">
            <w:pPr>
              <w:tabs>
                <w:tab w:val="left" w:pos="8931"/>
              </w:tabs>
              <w:spacing w:line="276" w:lineRule="auto"/>
              <w:ind w:left="-426"/>
              <w:jc w:val="center"/>
              <w:rPr>
                <w:rFonts w:ascii="Arial Narrow" w:hAnsi="Arial Narrow" w:cs="Arial"/>
                <w:b/>
                <w:sz w:val="18"/>
                <w:szCs w:val="18"/>
              </w:rPr>
            </w:pPr>
            <w:r>
              <w:rPr>
                <w:rFonts w:ascii="Arial Narrow" w:hAnsi="Arial Narrow" w:cs="Arial"/>
                <w:b/>
                <w:sz w:val="18"/>
                <w:szCs w:val="18"/>
              </w:rPr>
              <w:t>ANSWER</w:t>
            </w:r>
          </w:p>
        </w:tc>
      </w:tr>
      <w:tr w:rsidR="007402EB" w:rsidRPr="00707F8B" w14:paraId="15AFD91C" w14:textId="77777777" w:rsidTr="006F4B87">
        <w:trPr>
          <w:trHeight w:val="108"/>
          <w:jc w:val="center"/>
        </w:trPr>
        <w:tc>
          <w:tcPr>
            <w:tcW w:w="2146" w:type="dxa"/>
            <w:vMerge/>
            <w:tcBorders>
              <w:top w:val="single" w:sz="4" w:space="0" w:color="auto"/>
              <w:left w:val="single" w:sz="4" w:space="0" w:color="auto"/>
              <w:bottom w:val="single" w:sz="4" w:space="0" w:color="auto"/>
            </w:tcBorders>
            <w:shd w:val="clear" w:color="auto" w:fill="auto"/>
            <w:vAlign w:val="center"/>
          </w:tcPr>
          <w:p w14:paraId="455F2CD6" w14:textId="77777777" w:rsidR="007402EB" w:rsidRPr="00707F8B" w:rsidRDefault="007402EB" w:rsidP="007402EB">
            <w:pPr>
              <w:tabs>
                <w:tab w:val="left" w:pos="8931"/>
              </w:tabs>
              <w:spacing w:line="276" w:lineRule="auto"/>
              <w:ind w:left="-426"/>
              <w:jc w:val="center"/>
              <w:rPr>
                <w:rFonts w:ascii="Arial Narrow" w:hAnsi="Arial Narrow" w:cs="Arial"/>
                <w:b/>
                <w:sz w:val="18"/>
                <w:szCs w:val="18"/>
              </w:rPr>
            </w:pPr>
          </w:p>
        </w:tc>
        <w:tc>
          <w:tcPr>
            <w:tcW w:w="2138" w:type="dxa"/>
            <w:tcBorders>
              <w:top w:val="single" w:sz="4" w:space="0" w:color="auto"/>
              <w:bottom w:val="single" w:sz="4" w:space="0" w:color="auto"/>
            </w:tcBorders>
            <w:shd w:val="clear" w:color="auto" w:fill="auto"/>
            <w:vAlign w:val="center"/>
          </w:tcPr>
          <w:p w14:paraId="6F47F943" w14:textId="21B9B89A" w:rsidR="007402EB" w:rsidRPr="00707F8B" w:rsidRDefault="004840BF"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Diversification</w:t>
            </w:r>
            <w:proofErr w:type="spellEnd"/>
            <w:r>
              <w:rPr>
                <w:rFonts w:ascii="Arial Narrow" w:hAnsi="Arial Narrow" w:cs="Arial"/>
                <w:b/>
                <w:sz w:val="18"/>
                <w:szCs w:val="18"/>
              </w:rPr>
              <w:t xml:space="preserve"> 1</w:t>
            </w:r>
          </w:p>
        </w:tc>
        <w:tc>
          <w:tcPr>
            <w:tcW w:w="1875" w:type="dxa"/>
            <w:tcBorders>
              <w:top w:val="single" w:sz="4" w:space="0" w:color="auto"/>
              <w:bottom w:val="single" w:sz="4" w:space="0" w:color="auto"/>
            </w:tcBorders>
            <w:shd w:val="clear" w:color="auto" w:fill="auto"/>
            <w:vAlign w:val="center"/>
          </w:tcPr>
          <w:p w14:paraId="37327248" w14:textId="06626A44" w:rsidR="007402EB" w:rsidRPr="00707F8B" w:rsidRDefault="004840BF"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Diversification</w:t>
            </w:r>
            <w:proofErr w:type="spellEnd"/>
            <w:r>
              <w:rPr>
                <w:rFonts w:ascii="Arial Narrow" w:hAnsi="Arial Narrow" w:cs="Arial"/>
                <w:b/>
                <w:sz w:val="18"/>
                <w:szCs w:val="18"/>
              </w:rPr>
              <w:t xml:space="preserve"> 2</w:t>
            </w:r>
          </w:p>
        </w:tc>
        <w:tc>
          <w:tcPr>
            <w:tcW w:w="1875" w:type="dxa"/>
            <w:tcBorders>
              <w:top w:val="single" w:sz="4" w:space="0" w:color="auto"/>
              <w:bottom w:val="single" w:sz="4" w:space="0" w:color="auto"/>
              <w:right w:val="single" w:sz="4" w:space="0" w:color="auto"/>
            </w:tcBorders>
            <w:shd w:val="clear" w:color="auto" w:fill="auto"/>
            <w:vAlign w:val="center"/>
          </w:tcPr>
          <w:p w14:paraId="25570036" w14:textId="606CF77E" w:rsidR="007402EB" w:rsidRPr="00707F8B" w:rsidRDefault="007402EB" w:rsidP="007402EB">
            <w:pPr>
              <w:tabs>
                <w:tab w:val="left" w:pos="8931"/>
              </w:tabs>
              <w:spacing w:line="276" w:lineRule="auto"/>
              <w:ind w:left="-426"/>
              <w:jc w:val="center"/>
              <w:rPr>
                <w:rFonts w:ascii="Arial Narrow" w:hAnsi="Arial Narrow" w:cs="Arial"/>
                <w:b/>
                <w:sz w:val="18"/>
                <w:szCs w:val="18"/>
              </w:rPr>
            </w:pPr>
            <w:r>
              <w:rPr>
                <w:rFonts w:ascii="Arial Narrow" w:hAnsi="Arial Narrow" w:cs="Arial"/>
                <w:b/>
                <w:sz w:val="18"/>
                <w:szCs w:val="18"/>
              </w:rPr>
              <w:t>STATUS QUO</w:t>
            </w:r>
            <w:r w:rsidR="004840BF">
              <w:rPr>
                <w:rFonts w:ascii="Arial Narrow" w:hAnsi="Arial Narrow" w:cs="Arial"/>
                <w:b/>
                <w:sz w:val="18"/>
                <w:szCs w:val="18"/>
              </w:rPr>
              <w:t xml:space="preserve"> (0)</w:t>
            </w:r>
            <w:bookmarkStart w:id="0" w:name="_GoBack"/>
            <w:bookmarkEnd w:id="0"/>
          </w:p>
        </w:tc>
      </w:tr>
      <w:tr w:rsidR="007402EB" w:rsidRPr="00707F8B" w14:paraId="0F4379BB" w14:textId="77777777" w:rsidTr="00122768">
        <w:trPr>
          <w:trHeight w:val="283"/>
          <w:jc w:val="center"/>
        </w:trPr>
        <w:tc>
          <w:tcPr>
            <w:tcW w:w="2146" w:type="dxa"/>
            <w:tcBorders>
              <w:top w:val="single" w:sz="4" w:space="0" w:color="auto"/>
              <w:left w:val="single" w:sz="4" w:space="0" w:color="auto"/>
            </w:tcBorders>
            <w:shd w:val="clear" w:color="auto" w:fill="auto"/>
            <w:vAlign w:val="center"/>
          </w:tcPr>
          <w:p w14:paraId="1628B136" w14:textId="7A1BF7D3" w:rsidR="007402EB" w:rsidRPr="00707F8B" w:rsidRDefault="007402EB"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Scenario</w:t>
            </w:r>
            <w:proofErr w:type="spellEnd"/>
            <w:r w:rsidRPr="00707F8B">
              <w:rPr>
                <w:rFonts w:ascii="Arial Narrow" w:hAnsi="Arial Narrow" w:cs="Arial"/>
                <w:b/>
                <w:sz w:val="18"/>
                <w:szCs w:val="18"/>
              </w:rPr>
              <w:t xml:space="preserve"> 1</w:t>
            </w:r>
          </w:p>
        </w:tc>
        <w:tc>
          <w:tcPr>
            <w:tcW w:w="2138" w:type="dxa"/>
            <w:tcBorders>
              <w:top w:val="single" w:sz="4" w:space="0" w:color="auto"/>
            </w:tcBorders>
            <w:shd w:val="clear" w:color="auto" w:fill="auto"/>
            <w:vAlign w:val="center"/>
          </w:tcPr>
          <w:p w14:paraId="32231446"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tcBorders>
              <w:top w:val="single" w:sz="4" w:space="0" w:color="auto"/>
            </w:tcBorders>
            <w:shd w:val="clear" w:color="auto" w:fill="auto"/>
            <w:vAlign w:val="center"/>
          </w:tcPr>
          <w:p w14:paraId="06CD88FD"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tcBorders>
              <w:top w:val="single" w:sz="4" w:space="0" w:color="auto"/>
              <w:right w:val="single" w:sz="4" w:space="0" w:color="auto"/>
            </w:tcBorders>
            <w:shd w:val="clear" w:color="auto" w:fill="auto"/>
            <w:vAlign w:val="center"/>
          </w:tcPr>
          <w:p w14:paraId="160D174C"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r>
      <w:tr w:rsidR="007402EB" w:rsidRPr="00707F8B" w14:paraId="004763D5" w14:textId="77777777" w:rsidTr="00122768">
        <w:trPr>
          <w:trHeight w:val="283"/>
          <w:jc w:val="center"/>
        </w:trPr>
        <w:tc>
          <w:tcPr>
            <w:tcW w:w="2146" w:type="dxa"/>
            <w:tcBorders>
              <w:left w:val="single" w:sz="4" w:space="0" w:color="auto"/>
            </w:tcBorders>
            <w:shd w:val="clear" w:color="auto" w:fill="auto"/>
            <w:vAlign w:val="center"/>
          </w:tcPr>
          <w:p w14:paraId="2AA1BA79" w14:textId="6674EBC2" w:rsidR="007402EB" w:rsidRPr="00707F8B" w:rsidRDefault="007402EB"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Scenario</w:t>
            </w:r>
            <w:proofErr w:type="spellEnd"/>
            <w:r w:rsidRPr="00707F8B">
              <w:rPr>
                <w:rFonts w:ascii="Arial Narrow" w:hAnsi="Arial Narrow" w:cs="Arial"/>
                <w:b/>
                <w:sz w:val="18"/>
                <w:szCs w:val="18"/>
              </w:rPr>
              <w:t xml:space="preserve"> 2</w:t>
            </w:r>
          </w:p>
        </w:tc>
        <w:tc>
          <w:tcPr>
            <w:tcW w:w="2138" w:type="dxa"/>
            <w:shd w:val="clear" w:color="auto" w:fill="auto"/>
            <w:vAlign w:val="center"/>
          </w:tcPr>
          <w:p w14:paraId="197B8EFF"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shd w:val="clear" w:color="auto" w:fill="auto"/>
            <w:vAlign w:val="center"/>
          </w:tcPr>
          <w:p w14:paraId="34299AB7"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tcBorders>
              <w:right w:val="single" w:sz="4" w:space="0" w:color="auto"/>
            </w:tcBorders>
            <w:shd w:val="clear" w:color="auto" w:fill="auto"/>
            <w:vAlign w:val="center"/>
          </w:tcPr>
          <w:p w14:paraId="3B211C4C"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r>
      <w:tr w:rsidR="007402EB" w:rsidRPr="00707F8B" w14:paraId="6EECD97E" w14:textId="77777777" w:rsidTr="00122768">
        <w:trPr>
          <w:trHeight w:val="283"/>
          <w:jc w:val="center"/>
        </w:trPr>
        <w:tc>
          <w:tcPr>
            <w:tcW w:w="2146" w:type="dxa"/>
            <w:tcBorders>
              <w:left w:val="single" w:sz="4" w:space="0" w:color="auto"/>
            </w:tcBorders>
            <w:shd w:val="clear" w:color="auto" w:fill="auto"/>
            <w:vAlign w:val="center"/>
          </w:tcPr>
          <w:p w14:paraId="4DCD9C26" w14:textId="4BDAC642" w:rsidR="007402EB" w:rsidRPr="00707F8B" w:rsidRDefault="007402EB"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Scenario</w:t>
            </w:r>
            <w:proofErr w:type="spellEnd"/>
            <w:r w:rsidRPr="00707F8B">
              <w:rPr>
                <w:rFonts w:ascii="Arial Narrow" w:hAnsi="Arial Narrow" w:cs="Arial"/>
                <w:b/>
                <w:sz w:val="18"/>
                <w:szCs w:val="18"/>
              </w:rPr>
              <w:t xml:space="preserve"> 3</w:t>
            </w:r>
          </w:p>
        </w:tc>
        <w:tc>
          <w:tcPr>
            <w:tcW w:w="2138" w:type="dxa"/>
            <w:shd w:val="clear" w:color="auto" w:fill="auto"/>
            <w:vAlign w:val="center"/>
          </w:tcPr>
          <w:p w14:paraId="63EC395E"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shd w:val="clear" w:color="auto" w:fill="auto"/>
            <w:vAlign w:val="center"/>
          </w:tcPr>
          <w:p w14:paraId="7861B206"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tcBorders>
              <w:right w:val="single" w:sz="4" w:space="0" w:color="auto"/>
            </w:tcBorders>
            <w:shd w:val="clear" w:color="auto" w:fill="auto"/>
            <w:vAlign w:val="center"/>
          </w:tcPr>
          <w:p w14:paraId="56F77914"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r>
      <w:tr w:rsidR="007402EB" w:rsidRPr="00707F8B" w14:paraId="6A9CF22F" w14:textId="77777777" w:rsidTr="00122768">
        <w:trPr>
          <w:trHeight w:val="283"/>
          <w:jc w:val="center"/>
        </w:trPr>
        <w:tc>
          <w:tcPr>
            <w:tcW w:w="2146" w:type="dxa"/>
            <w:tcBorders>
              <w:left w:val="single" w:sz="4" w:space="0" w:color="auto"/>
            </w:tcBorders>
            <w:shd w:val="clear" w:color="auto" w:fill="auto"/>
            <w:vAlign w:val="center"/>
          </w:tcPr>
          <w:p w14:paraId="0F609FD4" w14:textId="224781E1" w:rsidR="007402EB" w:rsidRPr="00707F8B" w:rsidRDefault="007402EB" w:rsidP="007402EB">
            <w:pPr>
              <w:tabs>
                <w:tab w:val="left" w:pos="8931"/>
              </w:tabs>
              <w:spacing w:line="276" w:lineRule="auto"/>
              <w:ind w:left="-426"/>
              <w:jc w:val="center"/>
              <w:rPr>
                <w:rFonts w:ascii="Arial Narrow" w:hAnsi="Arial Narrow"/>
                <w:sz w:val="18"/>
                <w:szCs w:val="18"/>
              </w:rPr>
            </w:pPr>
            <w:proofErr w:type="spellStart"/>
            <w:r>
              <w:rPr>
                <w:rFonts w:ascii="Arial Narrow" w:hAnsi="Arial Narrow" w:cs="Arial"/>
                <w:b/>
                <w:sz w:val="18"/>
                <w:szCs w:val="18"/>
              </w:rPr>
              <w:t>Scenario</w:t>
            </w:r>
            <w:proofErr w:type="spellEnd"/>
            <w:r w:rsidRPr="00707F8B">
              <w:rPr>
                <w:rFonts w:ascii="Arial Narrow" w:hAnsi="Arial Narrow" w:cs="Arial"/>
                <w:b/>
                <w:sz w:val="18"/>
                <w:szCs w:val="18"/>
              </w:rPr>
              <w:t xml:space="preserve"> 4</w:t>
            </w:r>
          </w:p>
        </w:tc>
        <w:tc>
          <w:tcPr>
            <w:tcW w:w="2138" w:type="dxa"/>
            <w:shd w:val="clear" w:color="auto" w:fill="auto"/>
            <w:vAlign w:val="center"/>
          </w:tcPr>
          <w:p w14:paraId="08E02E9B"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shd w:val="clear" w:color="auto" w:fill="auto"/>
            <w:vAlign w:val="center"/>
          </w:tcPr>
          <w:p w14:paraId="1B68B8B1"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c>
          <w:tcPr>
            <w:tcW w:w="1875" w:type="dxa"/>
            <w:tcBorders>
              <w:right w:val="single" w:sz="4" w:space="0" w:color="auto"/>
            </w:tcBorders>
            <w:shd w:val="clear" w:color="auto" w:fill="auto"/>
            <w:vAlign w:val="center"/>
          </w:tcPr>
          <w:p w14:paraId="1B82239D" w14:textId="77777777" w:rsidR="007402EB" w:rsidRPr="00707F8B" w:rsidRDefault="007402EB" w:rsidP="007402EB">
            <w:pPr>
              <w:tabs>
                <w:tab w:val="left" w:pos="8931"/>
              </w:tabs>
              <w:spacing w:line="276" w:lineRule="auto"/>
              <w:ind w:left="-426"/>
              <w:jc w:val="center"/>
              <w:rPr>
                <w:rFonts w:ascii="Arial Narrow" w:hAnsi="Arial Narrow"/>
                <w:sz w:val="18"/>
                <w:szCs w:val="18"/>
              </w:rPr>
            </w:pPr>
            <w:r w:rsidRPr="00707F8B">
              <w:rPr>
                <w:rFonts w:ascii="Arial Narrow" w:hAnsi="Arial Narrow" w:cs="Arial"/>
                <w:b/>
                <w:sz w:val="18"/>
                <w:szCs w:val="18"/>
              </w:rPr>
              <w:sym w:font="Symbol" w:char="F0F0"/>
            </w:r>
          </w:p>
        </w:tc>
      </w:tr>
      <w:tr w:rsidR="007402EB" w:rsidRPr="00707F8B" w14:paraId="55B6B3F8" w14:textId="77777777" w:rsidTr="00122768">
        <w:trPr>
          <w:trHeight w:val="283"/>
          <w:jc w:val="center"/>
        </w:trPr>
        <w:tc>
          <w:tcPr>
            <w:tcW w:w="2146" w:type="dxa"/>
            <w:tcBorders>
              <w:left w:val="single" w:sz="4" w:space="0" w:color="auto"/>
            </w:tcBorders>
            <w:shd w:val="clear" w:color="auto" w:fill="auto"/>
            <w:vAlign w:val="center"/>
          </w:tcPr>
          <w:p w14:paraId="5C24039D" w14:textId="235B4932" w:rsidR="007402EB" w:rsidRPr="00707F8B" w:rsidRDefault="007402EB" w:rsidP="007402EB">
            <w:pPr>
              <w:tabs>
                <w:tab w:val="left" w:pos="8931"/>
              </w:tabs>
              <w:spacing w:line="276" w:lineRule="auto"/>
              <w:ind w:left="-426"/>
              <w:jc w:val="center"/>
              <w:rPr>
                <w:rFonts w:ascii="Arial Narrow" w:hAnsi="Arial Narrow" w:cs="Arial"/>
                <w:b/>
                <w:sz w:val="18"/>
                <w:szCs w:val="18"/>
              </w:rPr>
            </w:pPr>
            <w:proofErr w:type="spellStart"/>
            <w:r>
              <w:rPr>
                <w:rFonts w:ascii="Arial Narrow" w:hAnsi="Arial Narrow" w:cs="Arial"/>
                <w:b/>
                <w:sz w:val="18"/>
                <w:szCs w:val="18"/>
              </w:rPr>
              <w:t>Scenario</w:t>
            </w:r>
            <w:proofErr w:type="spellEnd"/>
            <w:r w:rsidR="008218FC">
              <w:rPr>
                <w:rFonts w:ascii="Arial Narrow" w:hAnsi="Arial Narrow" w:cs="Arial"/>
                <w:b/>
                <w:sz w:val="18"/>
                <w:szCs w:val="18"/>
              </w:rPr>
              <w:t xml:space="preserve"> 5</w:t>
            </w:r>
          </w:p>
        </w:tc>
        <w:tc>
          <w:tcPr>
            <w:tcW w:w="2138" w:type="dxa"/>
            <w:shd w:val="clear" w:color="auto" w:fill="auto"/>
            <w:vAlign w:val="center"/>
          </w:tcPr>
          <w:p w14:paraId="6CAB8429" w14:textId="430EF993" w:rsidR="007402EB" w:rsidRPr="00707F8B" w:rsidRDefault="007402EB" w:rsidP="007402EB">
            <w:pPr>
              <w:tabs>
                <w:tab w:val="left" w:pos="8931"/>
              </w:tabs>
              <w:spacing w:line="276" w:lineRule="auto"/>
              <w:ind w:left="-426"/>
              <w:jc w:val="center"/>
              <w:rPr>
                <w:rFonts w:ascii="Arial Narrow" w:hAnsi="Arial Narrow" w:cs="Arial"/>
                <w:b/>
                <w:sz w:val="18"/>
                <w:szCs w:val="18"/>
              </w:rPr>
            </w:pPr>
            <w:r w:rsidRPr="00707F8B">
              <w:rPr>
                <w:rFonts w:ascii="Arial Narrow" w:hAnsi="Arial Narrow" w:cs="Arial"/>
                <w:b/>
                <w:sz w:val="18"/>
                <w:szCs w:val="18"/>
              </w:rPr>
              <w:sym w:font="Symbol" w:char="F0F0"/>
            </w:r>
          </w:p>
        </w:tc>
        <w:tc>
          <w:tcPr>
            <w:tcW w:w="1875" w:type="dxa"/>
            <w:shd w:val="clear" w:color="auto" w:fill="auto"/>
            <w:vAlign w:val="center"/>
          </w:tcPr>
          <w:p w14:paraId="0AFA08D7" w14:textId="3089490E" w:rsidR="007402EB" w:rsidRPr="00707F8B" w:rsidRDefault="007402EB" w:rsidP="007402EB">
            <w:pPr>
              <w:tabs>
                <w:tab w:val="left" w:pos="8931"/>
              </w:tabs>
              <w:spacing w:line="276" w:lineRule="auto"/>
              <w:ind w:left="-426"/>
              <w:jc w:val="center"/>
              <w:rPr>
                <w:rFonts w:ascii="Arial Narrow" w:hAnsi="Arial Narrow" w:cs="Arial"/>
                <w:b/>
                <w:sz w:val="18"/>
                <w:szCs w:val="18"/>
              </w:rPr>
            </w:pPr>
            <w:r w:rsidRPr="00707F8B">
              <w:rPr>
                <w:rFonts w:ascii="Arial Narrow" w:hAnsi="Arial Narrow" w:cs="Arial"/>
                <w:b/>
                <w:sz w:val="18"/>
                <w:szCs w:val="18"/>
              </w:rPr>
              <w:sym w:font="Symbol" w:char="F0F0"/>
            </w:r>
          </w:p>
        </w:tc>
        <w:tc>
          <w:tcPr>
            <w:tcW w:w="1875" w:type="dxa"/>
            <w:tcBorders>
              <w:right w:val="single" w:sz="4" w:space="0" w:color="auto"/>
            </w:tcBorders>
            <w:shd w:val="clear" w:color="auto" w:fill="auto"/>
            <w:vAlign w:val="center"/>
          </w:tcPr>
          <w:p w14:paraId="3531E1F8" w14:textId="1DC470F6" w:rsidR="007402EB" w:rsidRPr="00707F8B" w:rsidRDefault="007402EB" w:rsidP="007402EB">
            <w:pPr>
              <w:tabs>
                <w:tab w:val="left" w:pos="8931"/>
              </w:tabs>
              <w:spacing w:line="276" w:lineRule="auto"/>
              <w:ind w:left="-426"/>
              <w:jc w:val="center"/>
              <w:rPr>
                <w:rFonts w:ascii="Arial Narrow" w:hAnsi="Arial Narrow" w:cs="Arial"/>
                <w:b/>
                <w:sz w:val="18"/>
                <w:szCs w:val="18"/>
              </w:rPr>
            </w:pPr>
            <w:r w:rsidRPr="00707F8B">
              <w:rPr>
                <w:rFonts w:ascii="Arial Narrow" w:hAnsi="Arial Narrow" w:cs="Arial"/>
                <w:b/>
                <w:sz w:val="18"/>
                <w:szCs w:val="18"/>
              </w:rPr>
              <w:sym w:font="Symbol" w:char="F0F0"/>
            </w:r>
          </w:p>
        </w:tc>
      </w:tr>
    </w:tbl>
    <w:p w14:paraId="51353839" w14:textId="77777777" w:rsidR="007402EB" w:rsidRPr="00A561B6" w:rsidRDefault="00F265BC" w:rsidP="007402EB">
      <w:pPr>
        <w:tabs>
          <w:tab w:val="left" w:pos="8931"/>
        </w:tabs>
        <w:spacing w:before="60" w:line="240" w:lineRule="auto"/>
        <w:ind w:left="-426"/>
        <w:rPr>
          <w:rFonts w:ascii="Arial Narrow" w:hAnsi="Arial Narrow" w:cs="Arial"/>
          <w:b/>
          <w:sz w:val="20"/>
          <w:szCs w:val="20"/>
          <w:lang w:val="en-US"/>
        </w:rPr>
      </w:pPr>
      <w:r w:rsidRPr="007402EB">
        <w:rPr>
          <w:rFonts w:ascii="Arial Narrow" w:hAnsi="Arial Narrow" w:cs="Arial"/>
          <w:b/>
          <w:sz w:val="20"/>
          <w:szCs w:val="20"/>
          <w:lang w:val="en-US"/>
        </w:rPr>
        <w:t>P</w:t>
      </w:r>
      <w:r w:rsidR="00574DE8" w:rsidRPr="007402EB">
        <w:rPr>
          <w:rFonts w:ascii="Arial Narrow" w:hAnsi="Arial Narrow" w:cs="Arial"/>
          <w:b/>
          <w:sz w:val="20"/>
          <w:szCs w:val="20"/>
          <w:lang w:val="en-US"/>
        </w:rPr>
        <w:t>2</w:t>
      </w:r>
      <w:r w:rsidRPr="007402EB">
        <w:rPr>
          <w:rFonts w:ascii="Arial Narrow" w:hAnsi="Arial Narrow" w:cs="Arial"/>
          <w:b/>
          <w:sz w:val="20"/>
          <w:szCs w:val="20"/>
          <w:lang w:val="en-US"/>
        </w:rPr>
        <w:t xml:space="preserve">) </w:t>
      </w:r>
      <w:r w:rsidR="007402EB" w:rsidRPr="00A561B6">
        <w:rPr>
          <w:rFonts w:ascii="Arial Narrow" w:hAnsi="Arial Narrow" w:cs="Arial"/>
          <w:b/>
          <w:sz w:val="20"/>
          <w:szCs w:val="20"/>
          <w:lang w:val="en-US"/>
        </w:rPr>
        <w:t xml:space="preserve">ONLY FOR THOSE WHOSE CHOICE IS ALWAYS </w:t>
      </w:r>
      <w:r w:rsidR="007402EB" w:rsidRPr="00A561B6">
        <w:rPr>
          <w:rFonts w:ascii="Arial Narrow" w:hAnsi="Arial Narrow" w:cs="Arial"/>
          <w:b/>
          <w:i/>
          <w:sz w:val="20"/>
          <w:szCs w:val="20"/>
          <w:lang w:val="en-US"/>
        </w:rPr>
        <w:t>STATUS QUO</w:t>
      </w:r>
      <w:r w:rsidR="007402EB" w:rsidRPr="00A561B6">
        <w:rPr>
          <w:rFonts w:ascii="Arial Narrow" w:hAnsi="Arial Narrow" w:cs="Arial"/>
          <w:b/>
          <w:sz w:val="20"/>
          <w:szCs w:val="20"/>
          <w:lang w:val="en-US"/>
        </w:rPr>
        <w:t>, could you poin</w:t>
      </w:r>
      <w:r w:rsidR="007402EB">
        <w:rPr>
          <w:rFonts w:ascii="Arial Narrow" w:hAnsi="Arial Narrow" w:cs="Arial"/>
          <w:b/>
          <w:sz w:val="20"/>
          <w:szCs w:val="20"/>
          <w:lang w:val="en-US"/>
        </w:rPr>
        <w:t>t out the reasons of that decision</w:t>
      </w:r>
      <w:r w:rsidR="007402EB" w:rsidRPr="00A561B6">
        <w:rPr>
          <w:rFonts w:ascii="Arial Narrow" w:hAnsi="Arial Narrow" w:cs="Arial"/>
          <w:b/>
          <w:sz w:val="20"/>
          <w:szCs w:val="20"/>
          <w:lang w:val="en-US"/>
        </w:rPr>
        <w:t>?</w:t>
      </w:r>
    </w:p>
    <w:p w14:paraId="6F0E3863" w14:textId="77777777" w:rsidR="007402EB" w:rsidRPr="00A561B6" w:rsidRDefault="00F265BC" w:rsidP="007402EB">
      <w:pPr>
        <w:tabs>
          <w:tab w:val="left" w:pos="8931"/>
        </w:tabs>
        <w:spacing w:line="240" w:lineRule="auto"/>
        <w:ind w:left="-426"/>
        <w:rPr>
          <w:rFonts w:ascii="Arial Narrow" w:hAnsi="Arial Narrow" w:cs="Arial"/>
          <w:sz w:val="20"/>
          <w:szCs w:val="20"/>
          <w:lang w:val="en-US"/>
        </w:rPr>
      </w:pPr>
      <w:r w:rsidRPr="007402EB">
        <w:rPr>
          <w:rFonts w:ascii="Arial Narrow" w:hAnsi="Arial Narrow" w:cs="Arial"/>
          <w:sz w:val="20"/>
          <w:szCs w:val="20"/>
          <w:lang w:val="en-US"/>
        </w:rPr>
        <w:t xml:space="preserve"> </w:t>
      </w:r>
      <w:r w:rsidR="007402EB" w:rsidRPr="00A561B6">
        <w:rPr>
          <w:rFonts w:ascii="Arial Narrow" w:hAnsi="Arial Narrow" w:cs="Arial"/>
          <w:sz w:val="20"/>
          <w:szCs w:val="20"/>
          <w:lang w:val="en-US"/>
        </w:rPr>
        <w:t>1 □ I do not think crop diversification provides significan</w:t>
      </w:r>
      <w:r w:rsidR="007402EB">
        <w:rPr>
          <w:rFonts w:ascii="Arial Narrow" w:hAnsi="Arial Narrow" w:cs="Arial"/>
          <w:sz w:val="20"/>
          <w:szCs w:val="20"/>
          <w:lang w:val="en-US"/>
        </w:rPr>
        <w:t>t benefits for the environment.</w:t>
      </w:r>
    </w:p>
    <w:p w14:paraId="0F961C1D" w14:textId="77777777" w:rsidR="007402EB" w:rsidRPr="00A561B6" w:rsidRDefault="007402EB" w:rsidP="007402EB">
      <w:pPr>
        <w:tabs>
          <w:tab w:val="left" w:pos="8931"/>
        </w:tabs>
        <w:spacing w:line="240" w:lineRule="auto"/>
        <w:ind w:left="-426"/>
        <w:rPr>
          <w:rFonts w:ascii="Arial Narrow" w:hAnsi="Arial Narrow" w:cs="Arial"/>
          <w:sz w:val="20"/>
          <w:szCs w:val="20"/>
          <w:lang w:val="en-US"/>
        </w:rPr>
      </w:pPr>
      <w:r w:rsidRPr="00A561B6">
        <w:rPr>
          <w:rFonts w:ascii="Arial Narrow" w:hAnsi="Arial Narrow" w:cs="Arial"/>
          <w:sz w:val="20"/>
          <w:szCs w:val="20"/>
          <w:lang w:val="en-US"/>
        </w:rPr>
        <w:t xml:space="preserve">2 □ I think intensive cropping systems are the best option within this </w:t>
      </w:r>
      <w:r>
        <w:rPr>
          <w:rFonts w:ascii="Arial Narrow" w:hAnsi="Arial Narrow" w:cs="Arial"/>
          <w:sz w:val="20"/>
          <w:szCs w:val="20"/>
          <w:lang w:val="en-US"/>
        </w:rPr>
        <w:t>regio</w:t>
      </w:r>
      <w:r w:rsidRPr="00A561B6">
        <w:rPr>
          <w:rFonts w:ascii="Arial Narrow" w:hAnsi="Arial Narrow" w:cs="Arial"/>
          <w:sz w:val="20"/>
          <w:szCs w:val="20"/>
          <w:lang w:val="en-US"/>
        </w:rPr>
        <w:t xml:space="preserve">n. </w:t>
      </w:r>
    </w:p>
    <w:p w14:paraId="0CC1389D" w14:textId="77777777" w:rsidR="007402EB" w:rsidRPr="00B16156" w:rsidRDefault="007402EB" w:rsidP="007402EB">
      <w:pPr>
        <w:tabs>
          <w:tab w:val="left" w:pos="8931"/>
        </w:tabs>
        <w:spacing w:line="240" w:lineRule="auto"/>
        <w:ind w:left="-426"/>
        <w:rPr>
          <w:rFonts w:ascii="Arial Narrow" w:hAnsi="Arial Narrow" w:cs="Arial"/>
          <w:sz w:val="20"/>
          <w:szCs w:val="20"/>
          <w:lang w:val="en-US"/>
        </w:rPr>
      </w:pPr>
      <w:r w:rsidRPr="00B16156">
        <w:rPr>
          <w:rFonts w:ascii="Arial Narrow" w:hAnsi="Arial Narrow" w:cs="Arial"/>
          <w:sz w:val="20"/>
          <w:szCs w:val="20"/>
          <w:lang w:val="en-US"/>
        </w:rPr>
        <w:t xml:space="preserve">3 □ I think </w:t>
      </w:r>
      <w:r>
        <w:rPr>
          <w:rFonts w:ascii="Arial Narrow" w:hAnsi="Arial Narrow" w:cs="Arial"/>
          <w:sz w:val="20"/>
          <w:szCs w:val="20"/>
          <w:lang w:val="en-US"/>
        </w:rPr>
        <w:t xml:space="preserve">that </w:t>
      </w:r>
      <w:r w:rsidRPr="00B16156">
        <w:rPr>
          <w:rFonts w:ascii="Arial Narrow" w:hAnsi="Arial Narrow" w:cs="Arial"/>
          <w:sz w:val="20"/>
          <w:szCs w:val="20"/>
          <w:lang w:val="en-US"/>
        </w:rPr>
        <w:t xml:space="preserve">additional costs should be assumed by public administration. </w:t>
      </w:r>
    </w:p>
    <w:p w14:paraId="6BA59BBA" w14:textId="77777777" w:rsidR="007402EB" w:rsidRDefault="007402EB" w:rsidP="007402EB">
      <w:pPr>
        <w:tabs>
          <w:tab w:val="left" w:pos="8931"/>
        </w:tabs>
        <w:spacing w:line="240" w:lineRule="auto"/>
        <w:ind w:left="-426"/>
        <w:rPr>
          <w:rFonts w:ascii="Arial Narrow" w:hAnsi="Arial Narrow" w:cs="Arial"/>
          <w:sz w:val="20"/>
          <w:szCs w:val="20"/>
          <w:lang w:val="en-US"/>
        </w:rPr>
      </w:pPr>
      <w:r w:rsidRPr="00B16156">
        <w:rPr>
          <w:rFonts w:ascii="Arial Narrow" w:hAnsi="Arial Narrow" w:cs="Arial"/>
          <w:sz w:val="20"/>
          <w:szCs w:val="20"/>
          <w:lang w:val="en-US"/>
        </w:rPr>
        <w:t xml:space="preserve">4 □ I think </w:t>
      </w:r>
      <w:r>
        <w:rPr>
          <w:rFonts w:ascii="Arial Narrow" w:hAnsi="Arial Narrow" w:cs="Arial"/>
          <w:sz w:val="20"/>
          <w:szCs w:val="20"/>
          <w:lang w:val="en-US"/>
        </w:rPr>
        <w:t xml:space="preserve">that </w:t>
      </w:r>
      <w:r w:rsidRPr="00B16156">
        <w:rPr>
          <w:rFonts w:ascii="Arial Narrow" w:hAnsi="Arial Narrow" w:cs="Arial"/>
          <w:sz w:val="20"/>
          <w:szCs w:val="20"/>
          <w:lang w:val="en-US"/>
        </w:rPr>
        <w:t>additional costs should be assumed</w:t>
      </w:r>
      <w:r>
        <w:rPr>
          <w:rFonts w:ascii="Arial Narrow" w:hAnsi="Arial Narrow" w:cs="Arial"/>
          <w:sz w:val="20"/>
          <w:szCs w:val="20"/>
          <w:lang w:val="en-US"/>
        </w:rPr>
        <w:t xml:space="preserve"> b</w:t>
      </w:r>
      <w:r w:rsidRPr="00B16156">
        <w:rPr>
          <w:rFonts w:ascii="Arial Narrow" w:hAnsi="Arial Narrow" w:cs="Arial"/>
          <w:sz w:val="20"/>
          <w:szCs w:val="20"/>
          <w:lang w:val="en-US"/>
        </w:rPr>
        <w:t xml:space="preserve">y </w:t>
      </w:r>
      <w:r>
        <w:rPr>
          <w:rFonts w:ascii="Arial Narrow" w:hAnsi="Arial Narrow" w:cs="Arial"/>
          <w:sz w:val="20"/>
          <w:szCs w:val="20"/>
          <w:lang w:val="en-US"/>
        </w:rPr>
        <w:t>farmers</w:t>
      </w:r>
      <w:r w:rsidRPr="00B16156">
        <w:rPr>
          <w:rFonts w:ascii="Arial Narrow" w:hAnsi="Arial Narrow" w:cs="Arial"/>
          <w:sz w:val="20"/>
          <w:szCs w:val="20"/>
          <w:lang w:val="en-US"/>
        </w:rPr>
        <w:t xml:space="preserve">. </w:t>
      </w:r>
    </w:p>
    <w:p w14:paraId="4B540D5B" w14:textId="77777777" w:rsidR="007402EB" w:rsidRPr="00B16156" w:rsidRDefault="007402EB" w:rsidP="007402EB">
      <w:pPr>
        <w:tabs>
          <w:tab w:val="left" w:pos="8931"/>
        </w:tabs>
        <w:spacing w:line="240" w:lineRule="auto"/>
        <w:ind w:left="-426"/>
        <w:rPr>
          <w:rFonts w:ascii="Arial Narrow" w:hAnsi="Arial Narrow" w:cs="Arial"/>
          <w:sz w:val="20"/>
          <w:szCs w:val="20"/>
          <w:lang w:val="en-US"/>
        </w:rPr>
      </w:pPr>
      <w:r w:rsidRPr="00B16156">
        <w:rPr>
          <w:rFonts w:ascii="Arial Narrow" w:hAnsi="Arial Narrow" w:cs="Arial"/>
          <w:sz w:val="20"/>
          <w:szCs w:val="20"/>
          <w:lang w:val="en-US"/>
        </w:rPr>
        <w:t>5 □ I do not think that more s</w:t>
      </w:r>
      <w:r>
        <w:rPr>
          <w:rFonts w:ascii="Arial Narrow" w:hAnsi="Arial Narrow" w:cs="Arial"/>
          <w:sz w:val="20"/>
          <w:szCs w:val="20"/>
          <w:lang w:val="en-US"/>
        </w:rPr>
        <w:t>ustainable practice</w:t>
      </w:r>
      <w:r w:rsidRPr="00B16156">
        <w:rPr>
          <w:rFonts w:ascii="Arial Narrow" w:hAnsi="Arial Narrow" w:cs="Arial"/>
          <w:sz w:val="20"/>
          <w:szCs w:val="20"/>
          <w:lang w:val="en-US"/>
        </w:rPr>
        <w:t>s carry higher costs for farm</w:t>
      </w:r>
      <w:r>
        <w:rPr>
          <w:rFonts w:ascii="Arial Narrow" w:hAnsi="Arial Narrow" w:cs="Arial"/>
          <w:sz w:val="20"/>
          <w:szCs w:val="20"/>
          <w:lang w:val="en-US"/>
        </w:rPr>
        <w:t xml:space="preserve">ers. </w:t>
      </w:r>
    </w:p>
    <w:p w14:paraId="72912D5A" w14:textId="77777777" w:rsidR="007402EB" w:rsidRPr="008218FC" w:rsidRDefault="007402EB" w:rsidP="007402EB">
      <w:pPr>
        <w:spacing w:line="240" w:lineRule="auto"/>
        <w:ind w:left="-426"/>
        <w:rPr>
          <w:rFonts w:ascii="Arial Narrow" w:hAnsi="Arial Narrow" w:cs="Arial"/>
          <w:sz w:val="20"/>
          <w:szCs w:val="20"/>
          <w:lang w:val="en-US"/>
        </w:rPr>
      </w:pPr>
      <w:r w:rsidRPr="008218FC">
        <w:rPr>
          <w:rFonts w:ascii="Arial Narrow" w:hAnsi="Arial Narrow" w:cs="Arial"/>
          <w:sz w:val="20"/>
          <w:szCs w:val="20"/>
          <w:lang w:val="en-US"/>
        </w:rPr>
        <w:t>6 □ Other_____________________________________________________________________________________________</w:t>
      </w:r>
    </w:p>
    <w:p w14:paraId="11E44412" w14:textId="433BFAB8" w:rsidR="003A2555" w:rsidRPr="008218FC" w:rsidRDefault="003A2555" w:rsidP="007402EB">
      <w:pPr>
        <w:tabs>
          <w:tab w:val="left" w:pos="8931"/>
        </w:tabs>
        <w:spacing w:before="60" w:line="240" w:lineRule="auto"/>
        <w:ind w:left="-426"/>
        <w:rPr>
          <w:rFonts w:ascii="Arial Narrow" w:hAnsi="Arial Narrow" w:cs="Arial"/>
          <w:b/>
          <w:bCs/>
          <w:sz w:val="20"/>
          <w:szCs w:val="20"/>
          <w:lang w:val="en-US"/>
        </w:rPr>
      </w:pPr>
      <w:r w:rsidRPr="008218FC">
        <w:rPr>
          <w:rFonts w:ascii="Arial Narrow" w:hAnsi="Arial Narrow" w:cs="Arial"/>
          <w:b/>
          <w:bCs/>
          <w:sz w:val="20"/>
          <w:szCs w:val="20"/>
          <w:lang w:val="en-US"/>
        </w:rPr>
        <w:t>INFORMACIÓN SOCIOECONÓMICA</w:t>
      </w:r>
    </w:p>
    <w:p w14:paraId="0B13B0A4" w14:textId="193685A0" w:rsidR="0063618C" w:rsidRPr="0097413F" w:rsidRDefault="00574DE8" w:rsidP="0063618C">
      <w:pPr>
        <w:pStyle w:val="Piedepgina"/>
        <w:tabs>
          <w:tab w:val="left" w:pos="708"/>
        </w:tabs>
        <w:spacing w:line="276" w:lineRule="auto"/>
        <w:ind w:left="-426"/>
        <w:rPr>
          <w:rFonts w:ascii="Arial Narrow" w:hAnsi="Arial Narrow"/>
          <w:sz w:val="20"/>
          <w:lang w:val="en-US"/>
        </w:rPr>
      </w:pPr>
      <w:r w:rsidRPr="0097413F">
        <w:rPr>
          <w:rFonts w:ascii="Arial Narrow" w:hAnsi="Arial Narrow"/>
          <w:sz w:val="20"/>
          <w:lang w:val="en-US"/>
        </w:rPr>
        <w:t>3</w:t>
      </w:r>
      <w:r w:rsidR="005B03E5" w:rsidRPr="0097413F">
        <w:rPr>
          <w:rFonts w:ascii="Arial Narrow" w:hAnsi="Arial Narrow"/>
          <w:sz w:val="20"/>
          <w:lang w:val="en-US"/>
        </w:rPr>
        <w:t>.1</w:t>
      </w:r>
      <w:r w:rsidR="0063618C" w:rsidRPr="0097413F">
        <w:rPr>
          <w:rFonts w:ascii="Arial Narrow" w:hAnsi="Arial Narrow"/>
          <w:sz w:val="20"/>
          <w:lang w:val="en-US"/>
        </w:rPr>
        <w:t xml:space="preserve">) </w:t>
      </w:r>
      <w:r w:rsidR="0097413F" w:rsidRPr="0097413F">
        <w:rPr>
          <w:rFonts w:ascii="Arial Narrow" w:hAnsi="Arial Narrow"/>
          <w:sz w:val="20"/>
          <w:lang w:val="en-US"/>
        </w:rPr>
        <w:t>Are you or any of your relatives involved in agriculture?</w:t>
      </w:r>
      <w:r w:rsidR="0063618C" w:rsidRPr="0097413F">
        <w:rPr>
          <w:rFonts w:ascii="Arial Narrow" w:hAnsi="Arial Narrow"/>
          <w:sz w:val="20"/>
          <w:lang w:val="en-US"/>
        </w:rPr>
        <w:t xml:space="preserve"> </w:t>
      </w:r>
      <w:r w:rsidR="004726F7" w:rsidRPr="008218FC">
        <w:rPr>
          <w:rFonts w:ascii="Arial Narrow" w:hAnsi="Arial Narrow" w:cs="Arial"/>
          <w:sz w:val="20"/>
          <w:szCs w:val="20"/>
          <w:lang w:val="en-US"/>
        </w:rPr>
        <w:t xml:space="preserve">□ </w:t>
      </w:r>
      <w:r w:rsidR="0097413F" w:rsidRPr="008218FC">
        <w:rPr>
          <w:rFonts w:ascii="Arial Narrow" w:hAnsi="Arial Narrow"/>
          <w:sz w:val="20"/>
          <w:lang w:val="en-US"/>
        </w:rPr>
        <w:t>Yes</w:t>
      </w:r>
      <w:r w:rsidR="0063618C" w:rsidRPr="008218FC">
        <w:rPr>
          <w:rFonts w:ascii="Arial Narrow" w:hAnsi="Arial Narrow"/>
          <w:sz w:val="20"/>
          <w:lang w:val="en-US"/>
        </w:rPr>
        <w:t xml:space="preserve"> </w:t>
      </w:r>
      <w:r w:rsidR="00125A77" w:rsidRPr="008218FC">
        <w:rPr>
          <w:rFonts w:ascii="Arial Narrow" w:hAnsi="Arial Narrow"/>
          <w:sz w:val="20"/>
          <w:lang w:val="en-US"/>
        </w:rPr>
        <w:t>(1)</w:t>
      </w:r>
      <w:r w:rsidR="0063618C" w:rsidRPr="008218FC">
        <w:rPr>
          <w:rFonts w:ascii="Arial Narrow" w:hAnsi="Arial Narrow"/>
          <w:sz w:val="20"/>
          <w:lang w:val="en-US"/>
        </w:rPr>
        <w:t xml:space="preserve">, </w:t>
      </w:r>
      <w:r w:rsidR="004726F7" w:rsidRPr="008218FC">
        <w:rPr>
          <w:rFonts w:ascii="Arial Narrow" w:hAnsi="Arial Narrow" w:cs="Arial"/>
          <w:sz w:val="20"/>
          <w:szCs w:val="20"/>
          <w:lang w:val="en-US"/>
        </w:rPr>
        <w:t xml:space="preserve">□ </w:t>
      </w:r>
      <w:r w:rsidR="0063618C" w:rsidRPr="008218FC">
        <w:rPr>
          <w:rFonts w:ascii="Arial Narrow" w:hAnsi="Arial Narrow"/>
          <w:sz w:val="20"/>
          <w:lang w:val="en-US"/>
        </w:rPr>
        <w:t xml:space="preserve">No </w:t>
      </w:r>
      <w:r w:rsidR="00125A77" w:rsidRPr="008218FC">
        <w:rPr>
          <w:rFonts w:ascii="Arial Narrow" w:hAnsi="Arial Narrow"/>
          <w:sz w:val="20"/>
          <w:lang w:val="en-US"/>
        </w:rPr>
        <w:t>(0)</w:t>
      </w:r>
    </w:p>
    <w:p w14:paraId="0D6C388E" w14:textId="28BDAE67" w:rsidR="0063618C" w:rsidRPr="0097413F" w:rsidRDefault="00574DE8" w:rsidP="0063618C">
      <w:pPr>
        <w:pStyle w:val="Piedepgina"/>
        <w:tabs>
          <w:tab w:val="left" w:pos="708"/>
        </w:tabs>
        <w:spacing w:line="276" w:lineRule="auto"/>
        <w:ind w:left="-426"/>
        <w:rPr>
          <w:rFonts w:ascii="Arial Narrow" w:hAnsi="Arial Narrow"/>
          <w:sz w:val="20"/>
          <w:lang w:val="en-US"/>
        </w:rPr>
      </w:pPr>
      <w:r w:rsidRPr="0097413F">
        <w:rPr>
          <w:rFonts w:ascii="Arial Narrow" w:hAnsi="Arial Narrow"/>
          <w:sz w:val="20"/>
          <w:lang w:val="en-US"/>
        </w:rPr>
        <w:t>3</w:t>
      </w:r>
      <w:r w:rsidR="005B03E5" w:rsidRPr="0097413F">
        <w:rPr>
          <w:rFonts w:ascii="Arial Narrow" w:hAnsi="Arial Narrow"/>
          <w:sz w:val="20"/>
          <w:lang w:val="en-US"/>
        </w:rPr>
        <w:t>.2</w:t>
      </w:r>
      <w:r w:rsidR="0063618C" w:rsidRPr="0097413F">
        <w:rPr>
          <w:rFonts w:ascii="Arial Narrow" w:hAnsi="Arial Narrow"/>
          <w:sz w:val="20"/>
          <w:lang w:val="en-US"/>
        </w:rPr>
        <w:t xml:space="preserve">) </w:t>
      </w:r>
      <w:r w:rsidR="0097413F" w:rsidRPr="0097413F">
        <w:rPr>
          <w:rFonts w:ascii="Arial Narrow" w:hAnsi="Arial Narrow"/>
          <w:sz w:val="20"/>
          <w:lang w:val="en-US"/>
        </w:rPr>
        <w:t xml:space="preserve">How often do you visit agricultural environments? </w:t>
      </w:r>
      <w:r w:rsidR="004726F7" w:rsidRPr="0097413F">
        <w:rPr>
          <w:rFonts w:ascii="Arial Narrow" w:hAnsi="Arial Narrow" w:cs="Arial"/>
          <w:sz w:val="20"/>
          <w:szCs w:val="20"/>
          <w:lang w:val="en-US"/>
        </w:rPr>
        <w:t xml:space="preserve">□ </w:t>
      </w:r>
      <w:r w:rsidR="0097413F" w:rsidRPr="0097413F">
        <w:rPr>
          <w:rFonts w:ascii="Arial Narrow" w:hAnsi="Arial Narrow"/>
          <w:sz w:val="20"/>
          <w:lang w:val="en-US"/>
        </w:rPr>
        <w:t>Never</w:t>
      </w:r>
      <w:r w:rsidR="0063618C" w:rsidRPr="0097413F">
        <w:rPr>
          <w:rFonts w:ascii="Arial Narrow" w:hAnsi="Arial Narrow"/>
          <w:sz w:val="20"/>
          <w:lang w:val="en-US"/>
        </w:rPr>
        <w:t xml:space="preserve"> </w:t>
      </w:r>
      <w:r w:rsidR="00125A77" w:rsidRPr="0097413F">
        <w:rPr>
          <w:rFonts w:ascii="Arial Narrow" w:hAnsi="Arial Narrow"/>
          <w:sz w:val="20"/>
          <w:lang w:val="en-US"/>
        </w:rPr>
        <w:t>(0)</w:t>
      </w:r>
      <w:r w:rsidR="0063618C" w:rsidRPr="0097413F">
        <w:rPr>
          <w:rFonts w:ascii="Arial Narrow" w:hAnsi="Arial Narrow"/>
          <w:sz w:val="20"/>
          <w:lang w:val="en-US"/>
        </w:rPr>
        <w:t>,</w:t>
      </w:r>
      <w:r w:rsidR="00342D77" w:rsidRPr="0097413F">
        <w:rPr>
          <w:rFonts w:ascii="Arial Narrow" w:hAnsi="Arial Narrow"/>
          <w:sz w:val="20"/>
          <w:lang w:val="en-US"/>
        </w:rPr>
        <w:t xml:space="preserve"> </w:t>
      </w:r>
      <w:r w:rsidR="004726F7" w:rsidRPr="0097413F">
        <w:rPr>
          <w:rFonts w:ascii="Arial Narrow" w:hAnsi="Arial Narrow" w:cs="Arial"/>
          <w:sz w:val="20"/>
          <w:szCs w:val="20"/>
          <w:lang w:val="en-US"/>
        </w:rPr>
        <w:t xml:space="preserve">□ </w:t>
      </w:r>
      <w:r w:rsidR="0097413F" w:rsidRPr="0097413F">
        <w:rPr>
          <w:rFonts w:ascii="Arial Narrow" w:hAnsi="Arial Narrow"/>
          <w:sz w:val="20"/>
          <w:lang w:val="en-US"/>
        </w:rPr>
        <w:t>Sometimes</w:t>
      </w:r>
      <w:r w:rsidR="00342D77" w:rsidRPr="0097413F">
        <w:rPr>
          <w:rFonts w:ascii="Arial Narrow" w:hAnsi="Arial Narrow"/>
          <w:sz w:val="20"/>
          <w:lang w:val="en-US"/>
        </w:rPr>
        <w:t xml:space="preserve"> </w:t>
      </w:r>
      <w:r w:rsidR="00125A77" w:rsidRPr="0097413F">
        <w:rPr>
          <w:rFonts w:ascii="Arial Narrow" w:hAnsi="Arial Narrow"/>
          <w:sz w:val="20"/>
          <w:lang w:val="en-US"/>
        </w:rPr>
        <w:t>(1)</w:t>
      </w:r>
      <w:r w:rsidR="00342D77" w:rsidRPr="0097413F">
        <w:rPr>
          <w:rFonts w:ascii="Arial Narrow" w:hAnsi="Arial Narrow"/>
          <w:sz w:val="20"/>
          <w:lang w:val="en-US"/>
        </w:rPr>
        <w:t>,</w:t>
      </w:r>
      <w:r w:rsidR="0063618C" w:rsidRPr="0097413F">
        <w:rPr>
          <w:rFonts w:ascii="Arial Narrow" w:hAnsi="Arial Narrow"/>
          <w:sz w:val="20"/>
          <w:lang w:val="en-US"/>
        </w:rPr>
        <w:t xml:space="preserve"> </w:t>
      </w:r>
      <w:r w:rsidR="004726F7" w:rsidRPr="0097413F">
        <w:rPr>
          <w:rFonts w:ascii="Arial Narrow" w:hAnsi="Arial Narrow" w:cs="Arial"/>
          <w:sz w:val="20"/>
          <w:szCs w:val="20"/>
          <w:lang w:val="en-US"/>
        </w:rPr>
        <w:t xml:space="preserve">□ </w:t>
      </w:r>
      <w:r w:rsidR="0097413F" w:rsidRPr="0097413F">
        <w:rPr>
          <w:rFonts w:ascii="Arial Narrow" w:hAnsi="Arial Narrow"/>
          <w:sz w:val="20"/>
          <w:lang w:val="en-US"/>
        </w:rPr>
        <w:t>A lot</w:t>
      </w:r>
      <w:r w:rsidR="00125A77" w:rsidRPr="0097413F">
        <w:rPr>
          <w:rFonts w:ascii="Arial Narrow" w:hAnsi="Arial Narrow"/>
          <w:sz w:val="20"/>
          <w:lang w:val="en-US"/>
        </w:rPr>
        <w:t xml:space="preserve"> (2)</w:t>
      </w:r>
    </w:p>
    <w:p w14:paraId="0BC2632D" w14:textId="03082685" w:rsidR="0063618C" w:rsidRPr="0097413F" w:rsidRDefault="00574DE8" w:rsidP="0063618C">
      <w:pPr>
        <w:pStyle w:val="Piedepgina"/>
        <w:tabs>
          <w:tab w:val="left" w:pos="708"/>
        </w:tabs>
        <w:spacing w:line="276" w:lineRule="auto"/>
        <w:ind w:left="-426"/>
        <w:rPr>
          <w:rFonts w:ascii="Arial Narrow" w:hAnsi="Arial Narrow"/>
          <w:sz w:val="20"/>
          <w:lang w:val="en-US"/>
        </w:rPr>
      </w:pPr>
      <w:r w:rsidRPr="0097413F">
        <w:rPr>
          <w:rFonts w:ascii="Arial Narrow" w:hAnsi="Arial Narrow"/>
          <w:sz w:val="20"/>
          <w:lang w:val="en-US"/>
        </w:rPr>
        <w:t>3</w:t>
      </w:r>
      <w:r w:rsidR="005B03E5" w:rsidRPr="0097413F">
        <w:rPr>
          <w:rFonts w:ascii="Arial Narrow" w:hAnsi="Arial Narrow"/>
          <w:sz w:val="20"/>
          <w:lang w:val="en-US"/>
        </w:rPr>
        <w:t>.3</w:t>
      </w:r>
      <w:r w:rsidR="0097413F">
        <w:rPr>
          <w:rFonts w:ascii="Arial Narrow" w:hAnsi="Arial Narrow"/>
          <w:sz w:val="20"/>
          <w:lang w:val="en-US"/>
        </w:rPr>
        <w:t xml:space="preserve">) </w:t>
      </w:r>
      <w:r w:rsidR="0097413F" w:rsidRPr="0097413F">
        <w:rPr>
          <w:rFonts w:ascii="Arial Narrow" w:hAnsi="Arial Narrow"/>
          <w:sz w:val="20"/>
          <w:lang w:val="en-US"/>
        </w:rPr>
        <w:t>If so, what motivates you?</w:t>
      </w:r>
      <w:r w:rsidR="0063618C" w:rsidRPr="0097413F">
        <w:rPr>
          <w:rFonts w:ascii="Arial Narrow" w:hAnsi="Arial Narrow"/>
          <w:sz w:val="20"/>
          <w:lang w:val="en-US"/>
        </w:rPr>
        <w:t xml:space="preserve"> </w:t>
      </w:r>
      <w:r w:rsidR="004726F7" w:rsidRPr="0097413F">
        <w:rPr>
          <w:rFonts w:ascii="Arial Narrow" w:hAnsi="Arial Narrow" w:cs="Arial"/>
          <w:sz w:val="20"/>
          <w:szCs w:val="20"/>
          <w:lang w:val="en-US"/>
        </w:rPr>
        <w:t xml:space="preserve">□ </w:t>
      </w:r>
      <w:r w:rsidR="0097413F" w:rsidRPr="0097413F">
        <w:rPr>
          <w:rFonts w:ascii="Arial Narrow" w:hAnsi="Arial Narrow"/>
          <w:sz w:val="20"/>
          <w:lang w:val="en-US"/>
        </w:rPr>
        <w:t>Leisure</w:t>
      </w:r>
      <w:r w:rsidR="004726F7" w:rsidRPr="0097413F">
        <w:rPr>
          <w:rFonts w:ascii="Arial Narrow" w:hAnsi="Arial Narrow"/>
          <w:sz w:val="20"/>
          <w:lang w:val="en-US"/>
        </w:rPr>
        <w:t xml:space="preserve"> (1)</w:t>
      </w:r>
      <w:r w:rsidR="0063618C" w:rsidRPr="0097413F">
        <w:rPr>
          <w:rFonts w:ascii="Arial Narrow" w:hAnsi="Arial Narrow"/>
          <w:sz w:val="20"/>
          <w:lang w:val="en-US"/>
        </w:rPr>
        <w:t xml:space="preserve">, </w:t>
      </w:r>
      <w:r w:rsidR="004726F7" w:rsidRPr="0097413F">
        <w:rPr>
          <w:rFonts w:ascii="Arial Narrow" w:hAnsi="Arial Narrow" w:cs="Arial"/>
          <w:sz w:val="20"/>
          <w:szCs w:val="20"/>
          <w:lang w:val="en-US"/>
        </w:rPr>
        <w:t xml:space="preserve">□ </w:t>
      </w:r>
      <w:r w:rsidR="0097413F">
        <w:rPr>
          <w:rFonts w:ascii="Arial Narrow" w:hAnsi="Arial Narrow"/>
          <w:sz w:val="20"/>
          <w:lang w:val="en-US"/>
        </w:rPr>
        <w:t>Economic A</w:t>
      </w:r>
      <w:r w:rsidR="0097413F" w:rsidRPr="0097413F">
        <w:rPr>
          <w:rFonts w:ascii="Arial Narrow" w:hAnsi="Arial Narrow"/>
          <w:sz w:val="20"/>
          <w:lang w:val="en-US"/>
        </w:rPr>
        <w:t>ctivities</w:t>
      </w:r>
      <w:r w:rsidR="004726F7" w:rsidRPr="0097413F">
        <w:rPr>
          <w:rFonts w:ascii="Arial Narrow" w:hAnsi="Arial Narrow"/>
          <w:sz w:val="20"/>
          <w:lang w:val="en-US"/>
        </w:rPr>
        <w:t xml:space="preserve"> (2),</w:t>
      </w:r>
      <w:r w:rsidR="0063618C" w:rsidRPr="0097413F">
        <w:rPr>
          <w:rFonts w:ascii="Arial Narrow" w:hAnsi="Arial Narrow"/>
          <w:sz w:val="20"/>
          <w:lang w:val="en-US"/>
        </w:rPr>
        <w:t xml:space="preserve"> </w:t>
      </w:r>
      <w:r w:rsidR="004726F7" w:rsidRPr="0097413F">
        <w:rPr>
          <w:rFonts w:ascii="Arial Narrow" w:hAnsi="Arial Narrow" w:cs="Arial"/>
          <w:sz w:val="20"/>
          <w:szCs w:val="20"/>
          <w:lang w:val="en-US"/>
        </w:rPr>
        <w:t xml:space="preserve">□ </w:t>
      </w:r>
      <w:r w:rsidR="0097413F" w:rsidRPr="0097413F">
        <w:rPr>
          <w:rFonts w:ascii="Arial Narrow" w:hAnsi="Arial Narrow"/>
          <w:sz w:val="20"/>
          <w:lang w:val="en-US"/>
        </w:rPr>
        <w:t xml:space="preserve">Educational/Research activities </w:t>
      </w:r>
      <w:r w:rsidR="004726F7" w:rsidRPr="0097413F">
        <w:rPr>
          <w:rFonts w:ascii="Arial Narrow" w:hAnsi="Arial Narrow"/>
          <w:sz w:val="20"/>
          <w:lang w:val="en-US"/>
        </w:rPr>
        <w:t>(3)</w:t>
      </w:r>
    </w:p>
    <w:p w14:paraId="4981AD5D" w14:textId="4CEA56C7" w:rsidR="00D2272E" w:rsidRPr="0097413F" w:rsidRDefault="0097413F" w:rsidP="00D2272E">
      <w:pPr>
        <w:pStyle w:val="Piedepgina"/>
        <w:tabs>
          <w:tab w:val="left" w:pos="708"/>
        </w:tabs>
        <w:spacing w:line="276" w:lineRule="auto"/>
        <w:ind w:left="-426"/>
        <w:rPr>
          <w:rFonts w:ascii="Arial Narrow" w:hAnsi="Arial Narrow"/>
          <w:sz w:val="20"/>
          <w:szCs w:val="20"/>
          <w:lang w:val="en-US"/>
        </w:rPr>
      </w:pPr>
      <w:r w:rsidRPr="0097413F">
        <w:rPr>
          <w:rFonts w:ascii="Arial Narrow" w:hAnsi="Arial Narrow"/>
          <w:b/>
          <w:sz w:val="20"/>
          <w:lang w:val="en-US"/>
        </w:rPr>
        <w:t>Age</w:t>
      </w:r>
      <w:r w:rsidR="00D2272E" w:rsidRPr="0097413F">
        <w:rPr>
          <w:rFonts w:ascii="Arial Narrow" w:hAnsi="Arial Narrow"/>
          <w:sz w:val="20"/>
          <w:lang w:val="en-US"/>
        </w:rPr>
        <w:t xml:space="preserve">___   </w:t>
      </w:r>
      <w:r w:rsidRPr="0097413F">
        <w:rPr>
          <w:rFonts w:ascii="Arial Narrow" w:hAnsi="Arial Narrow"/>
          <w:b/>
          <w:sz w:val="20"/>
          <w:lang w:val="en-US"/>
        </w:rPr>
        <w:t>Sex</w:t>
      </w:r>
      <w:r w:rsidR="00D2272E" w:rsidRPr="0097413F">
        <w:rPr>
          <w:rFonts w:ascii="Arial Narrow" w:hAnsi="Arial Narrow"/>
          <w:sz w:val="20"/>
          <w:lang w:val="en-US"/>
        </w:rPr>
        <w:t xml:space="preserve"> </w:t>
      </w:r>
      <w:r w:rsidR="00D2272E" w:rsidRPr="0097413F">
        <w:rPr>
          <w:rFonts w:ascii="Arial Narrow" w:hAnsi="Arial Narrow" w:cs="Arial"/>
          <w:sz w:val="20"/>
          <w:szCs w:val="20"/>
          <w:lang w:val="en-US"/>
        </w:rPr>
        <w:t xml:space="preserve">□ </w:t>
      </w:r>
      <w:r w:rsidRPr="0097413F">
        <w:rPr>
          <w:rFonts w:ascii="Arial Narrow" w:hAnsi="Arial Narrow" w:cs="Arial"/>
          <w:sz w:val="20"/>
          <w:szCs w:val="20"/>
          <w:lang w:val="en-US"/>
        </w:rPr>
        <w:t>Woman</w:t>
      </w:r>
      <w:r w:rsidR="00D2272E" w:rsidRPr="0097413F">
        <w:rPr>
          <w:rFonts w:ascii="Arial Narrow" w:hAnsi="Arial Narrow" w:cs="Arial"/>
          <w:sz w:val="20"/>
          <w:szCs w:val="20"/>
          <w:lang w:val="en-US"/>
        </w:rPr>
        <w:t xml:space="preserve"> (1), □ </w:t>
      </w:r>
      <w:r w:rsidRPr="0097413F">
        <w:rPr>
          <w:rFonts w:ascii="Arial Narrow" w:hAnsi="Arial Narrow" w:cs="Arial"/>
          <w:sz w:val="20"/>
          <w:szCs w:val="20"/>
          <w:lang w:val="en-US"/>
        </w:rPr>
        <w:t>Man</w:t>
      </w:r>
      <w:r w:rsidR="00D2272E" w:rsidRPr="0097413F">
        <w:rPr>
          <w:rFonts w:ascii="Arial Narrow" w:hAnsi="Arial Narrow" w:cs="Arial"/>
          <w:sz w:val="20"/>
          <w:szCs w:val="20"/>
          <w:lang w:val="en-US"/>
        </w:rPr>
        <w:t xml:space="preserve"> (0)</w:t>
      </w:r>
    </w:p>
    <w:p w14:paraId="79001A0C" w14:textId="3CF97E1B" w:rsidR="00D2272E" w:rsidRPr="0097413F" w:rsidRDefault="0097413F" w:rsidP="00D2272E">
      <w:pPr>
        <w:pStyle w:val="Piedepgina"/>
        <w:tabs>
          <w:tab w:val="left" w:pos="708"/>
        </w:tabs>
        <w:spacing w:line="276" w:lineRule="auto"/>
        <w:ind w:left="-426"/>
        <w:rPr>
          <w:rFonts w:ascii="Arial Narrow" w:hAnsi="Arial Narrow"/>
          <w:sz w:val="20"/>
          <w:lang w:val="en-US"/>
        </w:rPr>
      </w:pPr>
      <w:r w:rsidRPr="0097413F">
        <w:rPr>
          <w:rFonts w:ascii="Arial Narrow" w:hAnsi="Arial Narrow"/>
          <w:b/>
          <w:sz w:val="20"/>
          <w:lang w:val="en-US"/>
        </w:rPr>
        <w:t>Education level</w:t>
      </w:r>
      <w:r w:rsidR="00D2272E" w:rsidRPr="0097413F">
        <w:rPr>
          <w:rFonts w:ascii="Arial Narrow" w:hAnsi="Arial Narrow"/>
          <w:sz w:val="20"/>
          <w:lang w:val="en-US"/>
        </w:rPr>
        <w:t xml:space="preserve">: </w:t>
      </w:r>
      <w:r w:rsidR="00D2272E" w:rsidRPr="0097413F">
        <w:rPr>
          <w:rFonts w:ascii="Arial Narrow" w:hAnsi="Arial Narrow" w:cs="Arial"/>
          <w:sz w:val="20"/>
          <w:szCs w:val="20"/>
          <w:lang w:val="en-US"/>
        </w:rPr>
        <w:t xml:space="preserve">□ </w:t>
      </w:r>
      <w:r w:rsidRPr="0097413F">
        <w:rPr>
          <w:rFonts w:ascii="Arial Narrow" w:hAnsi="Arial Narrow"/>
          <w:sz w:val="20"/>
          <w:lang w:val="en-US"/>
        </w:rPr>
        <w:t xml:space="preserve">Without studies </w:t>
      </w:r>
      <w:r w:rsidR="00D2272E" w:rsidRPr="0097413F">
        <w:rPr>
          <w:rFonts w:ascii="Arial Narrow" w:hAnsi="Arial Narrow"/>
          <w:sz w:val="20"/>
          <w:lang w:val="en-US"/>
        </w:rPr>
        <w:t xml:space="preserve">(0) </w:t>
      </w:r>
      <w:r w:rsidR="00D2272E" w:rsidRPr="0097413F">
        <w:rPr>
          <w:rFonts w:ascii="Arial Narrow" w:hAnsi="Arial Narrow" w:cs="Arial"/>
          <w:sz w:val="20"/>
          <w:szCs w:val="20"/>
          <w:lang w:val="en-US"/>
        </w:rPr>
        <w:t xml:space="preserve">□ </w:t>
      </w:r>
      <w:r w:rsidRPr="0097413F">
        <w:rPr>
          <w:rFonts w:ascii="Arial Narrow" w:hAnsi="Arial Narrow"/>
          <w:sz w:val="20"/>
          <w:lang w:val="en-US"/>
        </w:rPr>
        <w:t>Primary education</w:t>
      </w:r>
      <w:r w:rsidR="00D2272E" w:rsidRPr="0097413F">
        <w:rPr>
          <w:rFonts w:ascii="Arial Narrow" w:hAnsi="Arial Narrow"/>
          <w:sz w:val="20"/>
          <w:lang w:val="en-US"/>
        </w:rPr>
        <w:t xml:space="preserve"> (1), </w:t>
      </w:r>
      <w:r w:rsidR="00D2272E" w:rsidRPr="0097413F">
        <w:rPr>
          <w:rFonts w:ascii="Arial Narrow" w:hAnsi="Arial Narrow" w:cs="Arial"/>
          <w:sz w:val="20"/>
          <w:szCs w:val="20"/>
          <w:lang w:val="en-US"/>
        </w:rPr>
        <w:t xml:space="preserve">□ </w:t>
      </w:r>
      <w:r>
        <w:rPr>
          <w:rFonts w:ascii="Arial Narrow" w:hAnsi="Arial Narrow"/>
          <w:sz w:val="20"/>
          <w:lang w:val="en-US"/>
        </w:rPr>
        <w:t xml:space="preserve">Secondary education </w:t>
      </w:r>
      <w:r w:rsidR="00D2272E" w:rsidRPr="0097413F">
        <w:rPr>
          <w:rFonts w:ascii="Arial Narrow" w:hAnsi="Arial Narrow"/>
          <w:sz w:val="20"/>
          <w:lang w:val="en-US"/>
        </w:rPr>
        <w:t xml:space="preserve">(2) </w:t>
      </w:r>
      <w:r w:rsidR="00D2272E" w:rsidRPr="0097413F">
        <w:rPr>
          <w:rFonts w:ascii="Arial Narrow" w:hAnsi="Arial Narrow" w:cs="Arial"/>
          <w:sz w:val="20"/>
          <w:szCs w:val="20"/>
          <w:lang w:val="en-US"/>
        </w:rPr>
        <w:t xml:space="preserve">□ </w:t>
      </w:r>
      <w:r>
        <w:rPr>
          <w:rFonts w:ascii="Arial Narrow" w:hAnsi="Arial Narrow"/>
          <w:sz w:val="20"/>
          <w:lang w:val="en-US"/>
        </w:rPr>
        <w:t xml:space="preserve">Post-secondary education </w:t>
      </w:r>
      <w:r w:rsidR="00D2272E" w:rsidRPr="0097413F">
        <w:rPr>
          <w:rFonts w:ascii="Arial Narrow" w:hAnsi="Arial Narrow"/>
          <w:sz w:val="20"/>
          <w:lang w:val="en-US"/>
        </w:rPr>
        <w:t xml:space="preserve">(3), </w:t>
      </w:r>
      <w:r w:rsidR="00D2272E" w:rsidRPr="0097413F">
        <w:rPr>
          <w:rFonts w:ascii="Arial Narrow" w:hAnsi="Arial Narrow" w:cs="Arial"/>
          <w:sz w:val="20"/>
          <w:szCs w:val="20"/>
          <w:lang w:val="en-US"/>
        </w:rPr>
        <w:t xml:space="preserve">□ </w:t>
      </w:r>
      <w:r>
        <w:rPr>
          <w:rFonts w:ascii="Arial Narrow" w:hAnsi="Arial Narrow"/>
          <w:sz w:val="20"/>
          <w:lang w:val="en-US"/>
        </w:rPr>
        <w:t xml:space="preserve">Tertiary education </w:t>
      </w:r>
      <w:r w:rsidR="00D2272E" w:rsidRPr="0097413F">
        <w:rPr>
          <w:rFonts w:ascii="Arial Narrow" w:hAnsi="Arial Narrow"/>
          <w:sz w:val="20"/>
          <w:lang w:val="en-US"/>
        </w:rPr>
        <w:t>(4)</w:t>
      </w:r>
    </w:p>
    <w:p w14:paraId="210160AF" w14:textId="3DABE98F" w:rsidR="00BE220C" w:rsidRPr="0097413F" w:rsidRDefault="0097413F" w:rsidP="00D2272E">
      <w:pPr>
        <w:pStyle w:val="Piedepgina"/>
        <w:tabs>
          <w:tab w:val="left" w:pos="708"/>
        </w:tabs>
        <w:spacing w:line="276" w:lineRule="auto"/>
        <w:ind w:left="-426"/>
        <w:rPr>
          <w:rFonts w:ascii="Arial Narrow" w:hAnsi="Arial Narrow"/>
          <w:sz w:val="20"/>
          <w:lang w:val="en-US"/>
        </w:rPr>
      </w:pPr>
      <w:r w:rsidRPr="00A259C8">
        <w:rPr>
          <w:rFonts w:ascii="Arial Narrow" w:hAnsi="Arial Narrow"/>
          <w:b/>
          <w:sz w:val="20"/>
          <w:lang w:val="en-US"/>
        </w:rPr>
        <w:t>Monthly rent/family uni</w:t>
      </w:r>
      <w:r>
        <w:rPr>
          <w:rFonts w:ascii="Arial Narrow" w:hAnsi="Arial Narrow"/>
          <w:b/>
          <w:sz w:val="20"/>
          <w:lang w:val="en-US"/>
        </w:rPr>
        <w:t>t</w:t>
      </w:r>
      <w:r w:rsidR="00050398" w:rsidRPr="0097413F">
        <w:rPr>
          <w:rFonts w:ascii="Arial Narrow" w:hAnsi="Arial Narrow"/>
          <w:sz w:val="20"/>
          <w:lang w:val="en-US"/>
        </w:rPr>
        <w:t xml:space="preserve"> </w:t>
      </w:r>
      <w:r w:rsidR="00125A77"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Pr>
          <w:rFonts w:ascii="Arial Narrow" w:hAnsi="Arial Narrow"/>
          <w:sz w:val="20"/>
          <w:lang w:val="en-US"/>
        </w:rPr>
        <w:t>No Incomes</w:t>
      </w:r>
      <w:r w:rsidR="00050398" w:rsidRPr="0097413F">
        <w:rPr>
          <w:rFonts w:ascii="Arial Narrow" w:hAnsi="Arial Narrow"/>
          <w:sz w:val="20"/>
          <w:lang w:val="en-US"/>
        </w:rPr>
        <w:t xml:space="preserve"> </w:t>
      </w:r>
      <w:r w:rsidR="00A27C6E" w:rsidRPr="0097413F">
        <w:rPr>
          <w:rFonts w:ascii="Arial Narrow" w:hAnsi="Arial Narrow"/>
          <w:sz w:val="20"/>
          <w:lang w:val="en-US"/>
        </w:rPr>
        <w:t>(0)</w:t>
      </w:r>
      <w:r w:rsidR="00050398"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&lt;</w:t>
      </w:r>
      <w:r w:rsidR="00125A77" w:rsidRPr="0097413F">
        <w:rPr>
          <w:rFonts w:ascii="Arial Narrow" w:hAnsi="Arial Narrow"/>
          <w:sz w:val="20"/>
          <w:lang w:val="en-US"/>
        </w:rPr>
        <w:t xml:space="preserve"> </w:t>
      </w:r>
      <w:r w:rsidR="00050398" w:rsidRPr="0097413F">
        <w:rPr>
          <w:rFonts w:ascii="Arial Narrow" w:hAnsi="Arial Narrow"/>
          <w:sz w:val="20"/>
          <w:lang w:val="en-US"/>
        </w:rPr>
        <w:t xml:space="preserve">600€ </w:t>
      </w:r>
      <w:r w:rsidR="00A27C6E" w:rsidRPr="0097413F">
        <w:rPr>
          <w:rFonts w:ascii="Arial Narrow" w:hAnsi="Arial Narrow"/>
          <w:sz w:val="20"/>
          <w:lang w:val="en-US"/>
        </w:rPr>
        <w:t>(1)</w:t>
      </w:r>
      <w:r w:rsidR="00050398"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600-1.200€</w:t>
      </w:r>
      <w:r w:rsidR="00A27C6E" w:rsidRPr="0097413F">
        <w:rPr>
          <w:rFonts w:ascii="Arial Narrow" w:hAnsi="Arial Narrow"/>
          <w:sz w:val="20"/>
          <w:lang w:val="en-US"/>
        </w:rPr>
        <w:t xml:space="preserve"> (2)</w:t>
      </w:r>
      <w:r w:rsidR="00050398"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 xml:space="preserve">1.200-2.000€ </w:t>
      </w:r>
      <w:r w:rsidR="00A27C6E" w:rsidRPr="0097413F">
        <w:rPr>
          <w:rFonts w:ascii="Arial Narrow" w:hAnsi="Arial Narrow"/>
          <w:sz w:val="20"/>
          <w:lang w:val="en-US"/>
        </w:rPr>
        <w:t>(3)</w:t>
      </w:r>
      <w:r w:rsidR="00050398"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2.000-3.000€</w:t>
      </w:r>
      <w:r w:rsidR="00A27C6E" w:rsidRPr="0097413F">
        <w:rPr>
          <w:rFonts w:ascii="Arial Narrow" w:hAnsi="Arial Narrow"/>
          <w:sz w:val="20"/>
          <w:lang w:val="en-US"/>
        </w:rPr>
        <w:t xml:space="preserve"> (4</w:t>
      </w:r>
      <w:proofErr w:type="gramStart"/>
      <w:r w:rsidR="00A27C6E" w:rsidRPr="0097413F">
        <w:rPr>
          <w:rFonts w:ascii="Arial Narrow" w:hAnsi="Arial Narrow"/>
          <w:sz w:val="20"/>
          <w:lang w:val="en-US"/>
        </w:rPr>
        <w:t>)</w:t>
      </w:r>
      <w:r w:rsidR="00862CEE" w:rsidRPr="0097413F">
        <w:rPr>
          <w:rFonts w:ascii="Arial Narrow" w:hAnsi="Arial Narrow"/>
          <w:sz w:val="20"/>
          <w:lang w:val="en-US"/>
        </w:rPr>
        <w:t xml:space="preserve">,   </w:t>
      </w:r>
      <w:proofErr w:type="gramEnd"/>
      <w:r w:rsidR="00862CEE"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 xml:space="preserve">3.000-5.000€ </w:t>
      </w:r>
      <w:r w:rsidR="00A27C6E" w:rsidRPr="0097413F">
        <w:rPr>
          <w:rFonts w:ascii="Arial Narrow" w:hAnsi="Arial Narrow"/>
          <w:sz w:val="20"/>
          <w:lang w:val="en-US"/>
        </w:rPr>
        <w:t>(5)</w:t>
      </w:r>
      <w:r w:rsidR="00050398" w:rsidRPr="0097413F">
        <w:rPr>
          <w:rFonts w:ascii="Arial Narrow" w:hAnsi="Arial Narrow"/>
          <w:sz w:val="20"/>
          <w:lang w:val="en-US"/>
        </w:rPr>
        <w:t xml:space="preserve">, </w:t>
      </w:r>
      <w:r w:rsidR="00A27C6E" w:rsidRPr="0097413F">
        <w:rPr>
          <w:rFonts w:ascii="Arial Narrow" w:hAnsi="Arial Narrow" w:cs="Arial"/>
          <w:sz w:val="20"/>
          <w:szCs w:val="20"/>
          <w:lang w:val="en-US"/>
        </w:rPr>
        <w:t xml:space="preserve">□ </w:t>
      </w:r>
      <w:r w:rsidR="00050398" w:rsidRPr="0097413F">
        <w:rPr>
          <w:rFonts w:ascii="Arial Narrow" w:hAnsi="Arial Narrow"/>
          <w:sz w:val="20"/>
          <w:lang w:val="en-US"/>
        </w:rPr>
        <w:t>&gt;</w:t>
      </w:r>
      <w:r w:rsidR="00125A77" w:rsidRPr="0097413F">
        <w:rPr>
          <w:rFonts w:ascii="Arial Narrow" w:hAnsi="Arial Narrow"/>
          <w:sz w:val="20"/>
          <w:lang w:val="en-US"/>
        </w:rPr>
        <w:t xml:space="preserve"> </w:t>
      </w:r>
      <w:r w:rsidR="00050398" w:rsidRPr="0097413F">
        <w:rPr>
          <w:rFonts w:ascii="Arial Narrow" w:hAnsi="Arial Narrow"/>
          <w:sz w:val="20"/>
          <w:lang w:val="en-US"/>
        </w:rPr>
        <w:t xml:space="preserve">5.000€ </w:t>
      </w:r>
      <w:r w:rsidR="00A27C6E" w:rsidRPr="0097413F">
        <w:rPr>
          <w:rFonts w:ascii="Arial Narrow" w:hAnsi="Arial Narrow"/>
          <w:sz w:val="20"/>
          <w:lang w:val="en-US"/>
        </w:rPr>
        <w:t>(6)</w:t>
      </w:r>
    </w:p>
    <w:sectPr w:rsidR="00BE220C" w:rsidRPr="0097413F" w:rsidSect="005F4015">
      <w:headerReference w:type="default" r:id="rId8"/>
      <w:pgSz w:w="11906" w:h="16838"/>
      <w:pgMar w:top="2112" w:right="1274"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25EDF" w14:textId="77777777" w:rsidR="004F3BAD" w:rsidRDefault="004F3BAD" w:rsidP="008B1E10">
      <w:pPr>
        <w:spacing w:after="0" w:line="240" w:lineRule="auto"/>
      </w:pPr>
      <w:r>
        <w:separator/>
      </w:r>
    </w:p>
  </w:endnote>
  <w:endnote w:type="continuationSeparator" w:id="0">
    <w:p w14:paraId="1F7E8386" w14:textId="77777777" w:rsidR="004F3BAD" w:rsidRDefault="004F3BAD" w:rsidP="008B1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FD902" w14:textId="77777777" w:rsidR="004F3BAD" w:rsidRDefault="004F3BAD" w:rsidP="008B1E10">
      <w:pPr>
        <w:spacing w:after="0" w:line="240" w:lineRule="auto"/>
      </w:pPr>
      <w:r>
        <w:separator/>
      </w:r>
    </w:p>
  </w:footnote>
  <w:footnote w:type="continuationSeparator" w:id="0">
    <w:p w14:paraId="736E9917" w14:textId="77777777" w:rsidR="004F3BAD" w:rsidRDefault="004F3BAD" w:rsidP="008B1E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ECA4D" w14:textId="77777777" w:rsidR="00F66F5E" w:rsidRPr="00C74053" w:rsidRDefault="00F66F5E" w:rsidP="00F66F5E">
    <w:pPr>
      <w:pStyle w:val="Encabezado"/>
      <w:ind w:left="1560" w:right="2268"/>
      <w:jc w:val="center"/>
      <w:rPr>
        <w:b/>
        <w:color w:val="595959" w:themeColor="text1" w:themeTint="A6"/>
        <w:sz w:val="28"/>
        <w:lang w:val="en-US"/>
      </w:rPr>
    </w:pPr>
    <w:r w:rsidRPr="007A71F0">
      <w:rPr>
        <w:noProof/>
        <w:color w:val="595959" w:themeColor="text1" w:themeTint="A6"/>
        <w:lang w:eastAsia="es-ES"/>
      </w:rPr>
      <w:drawing>
        <wp:anchor distT="0" distB="0" distL="114300" distR="114300" simplePos="0" relativeHeight="251659264" behindDoc="1" locked="0" layoutInCell="1" allowOverlap="1" wp14:anchorId="0D33D8D9" wp14:editId="1912AD77">
          <wp:simplePos x="0" y="0"/>
          <wp:positionH relativeFrom="column">
            <wp:posOffset>-470535</wp:posOffset>
          </wp:positionH>
          <wp:positionV relativeFrom="paragraph">
            <wp:posOffset>-189865</wp:posOffset>
          </wp:positionV>
          <wp:extent cx="1343025" cy="986155"/>
          <wp:effectExtent l="0" t="0" r="9525" b="4445"/>
          <wp:wrapTight wrapText="bothSides">
            <wp:wrapPolygon edited="0">
              <wp:start x="10111" y="0"/>
              <wp:lineTo x="5209" y="7511"/>
              <wp:lineTo x="5209" y="7928"/>
              <wp:lineTo x="9498" y="14187"/>
              <wp:lineTo x="0" y="17942"/>
              <wp:lineTo x="0" y="20028"/>
              <wp:lineTo x="306" y="21280"/>
              <wp:lineTo x="20834" y="21280"/>
              <wp:lineTo x="21447" y="20028"/>
              <wp:lineTo x="21447" y="18359"/>
              <wp:lineTo x="11949" y="14187"/>
              <wp:lineTo x="16238" y="7511"/>
              <wp:lineTo x="11643" y="0"/>
              <wp:lineTo x="10111" y="0"/>
            </wp:wrapPolygon>
          </wp:wrapTight>
          <wp:docPr id="5" name="Imagen 5" descr="logos montados cabeza-carta-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montados cabeza-carta-02-0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072" t="7938" r="11326" b="16275"/>
                  <a:stretch/>
                </pic:blipFill>
                <pic:spPr bwMode="auto">
                  <a:xfrm>
                    <a:off x="0" y="0"/>
                    <a:ext cx="1343025" cy="986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1F0">
      <w:rPr>
        <w:noProof/>
        <w:color w:val="595959" w:themeColor="text1" w:themeTint="A6"/>
        <w:lang w:eastAsia="es-ES"/>
      </w:rPr>
      <w:drawing>
        <wp:anchor distT="0" distB="0" distL="114300" distR="114300" simplePos="0" relativeHeight="251660288" behindDoc="1" locked="0" layoutInCell="1" allowOverlap="1" wp14:anchorId="7C955D48" wp14:editId="0928960F">
          <wp:simplePos x="0" y="0"/>
          <wp:positionH relativeFrom="column">
            <wp:posOffset>4444365</wp:posOffset>
          </wp:positionH>
          <wp:positionV relativeFrom="paragraph">
            <wp:posOffset>-168910</wp:posOffset>
          </wp:positionV>
          <wp:extent cx="1414145" cy="966470"/>
          <wp:effectExtent l="0" t="0" r="0" b="5080"/>
          <wp:wrapTight wrapText="bothSides">
            <wp:wrapPolygon edited="0">
              <wp:start x="11348" y="0"/>
              <wp:lineTo x="4074" y="1277"/>
              <wp:lineTo x="0" y="3832"/>
              <wp:lineTo x="291" y="21288"/>
              <wp:lineTo x="6110" y="21288"/>
              <wp:lineTo x="7565" y="21288"/>
              <wp:lineTo x="21241" y="21288"/>
              <wp:lineTo x="21241" y="17030"/>
              <wp:lineTo x="18040" y="14476"/>
              <wp:lineTo x="20368" y="14050"/>
              <wp:lineTo x="21241" y="13198"/>
              <wp:lineTo x="21241" y="4683"/>
              <wp:lineTo x="18913" y="2980"/>
              <wp:lineTo x="13676" y="0"/>
              <wp:lineTo x="11348" y="0"/>
            </wp:wrapPolygon>
          </wp:wrapTight>
          <wp:docPr id="6" name="Imagen 6" descr="Resultado de imagen de logo upc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ogo upct 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5630" t="26432" r="32620" b="34865"/>
                  <a:stretch/>
                </pic:blipFill>
                <pic:spPr bwMode="auto">
                  <a:xfrm>
                    <a:off x="0" y="0"/>
                    <a:ext cx="1414145" cy="9664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74053">
      <w:rPr>
        <w:b/>
        <w:color w:val="595959" w:themeColor="text1" w:themeTint="A6"/>
        <w:sz w:val="28"/>
        <w:lang w:val="en-US"/>
      </w:rPr>
      <w:t xml:space="preserve">Social perception about goods and services </w:t>
    </w:r>
    <w:r>
      <w:rPr>
        <w:b/>
        <w:color w:val="595959" w:themeColor="text1" w:themeTint="A6"/>
        <w:sz w:val="28"/>
        <w:lang w:val="en-US"/>
      </w:rPr>
      <w:t>provided by diversified agroecosystems</w:t>
    </w:r>
  </w:p>
  <w:p w14:paraId="356676B6" w14:textId="125FA1CC" w:rsidR="008B1E10" w:rsidRPr="00F66F5E" w:rsidRDefault="008B1E10" w:rsidP="00F66F5E">
    <w:pPr>
      <w:pStyle w:val="Encabezado"/>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D8C"/>
    <w:multiLevelType w:val="hybridMultilevel"/>
    <w:tmpl w:val="05A6354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88140D"/>
    <w:multiLevelType w:val="hybridMultilevel"/>
    <w:tmpl w:val="BCBAD30A"/>
    <w:lvl w:ilvl="0" w:tplc="9DD0C31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4D45850"/>
    <w:multiLevelType w:val="hybridMultilevel"/>
    <w:tmpl w:val="5B32EF92"/>
    <w:lvl w:ilvl="0" w:tplc="0C0A000F">
      <w:start w:val="1"/>
      <w:numFmt w:val="decimal"/>
      <w:lvlText w:val="%1."/>
      <w:lvlJc w:val="left"/>
      <w:pPr>
        <w:ind w:left="405" w:hanging="360"/>
      </w:pPr>
      <w:rPr>
        <w:rFonts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3" w15:restartNumberingAfterBreak="0">
    <w:nsid w:val="394B2063"/>
    <w:multiLevelType w:val="hybridMultilevel"/>
    <w:tmpl w:val="C5225C36"/>
    <w:lvl w:ilvl="0" w:tplc="9DD0C310">
      <w:numFmt w:val="bullet"/>
      <w:lvlText w:val="-"/>
      <w:lvlJc w:val="left"/>
      <w:pPr>
        <w:ind w:left="405" w:hanging="360"/>
      </w:pPr>
      <w:rPr>
        <w:rFonts w:ascii="Calibri" w:eastAsiaTheme="minorHAnsi" w:hAnsi="Calibri" w:cs="Calibr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4" w15:restartNumberingAfterBreak="0">
    <w:nsid w:val="4EC521A4"/>
    <w:multiLevelType w:val="hybridMultilevel"/>
    <w:tmpl w:val="F1143A78"/>
    <w:lvl w:ilvl="0" w:tplc="57A001D6">
      <w:start w:val="4"/>
      <w:numFmt w:val="bullet"/>
      <w:lvlText w:val="-"/>
      <w:lvlJc w:val="left"/>
      <w:pPr>
        <w:ind w:left="405" w:hanging="360"/>
      </w:pPr>
      <w:rPr>
        <w:rFonts w:ascii="Calibri" w:eastAsiaTheme="minorHAnsi" w:hAnsi="Calibri" w:cs="Calibr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4A9"/>
    <w:rsid w:val="00040EFA"/>
    <w:rsid w:val="00050398"/>
    <w:rsid w:val="00062C8A"/>
    <w:rsid w:val="00097D6B"/>
    <w:rsid w:val="000A48C4"/>
    <w:rsid w:val="000A7E10"/>
    <w:rsid w:val="000D45E8"/>
    <w:rsid w:val="001107C4"/>
    <w:rsid w:val="00122768"/>
    <w:rsid w:val="00125A77"/>
    <w:rsid w:val="001725C3"/>
    <w:rsid w:val="00182502"/>
    <w:rsid w:val="001E37C4"/>
    <w:rsid w:val="001E7A1B"/>
    <w:rsid w:val="001F18DD"/>
    <w:rsid w:val="0024473D"/>
    <w:rsid w:val="003250DB"/>
    <w:rsid w:val="00342D77"/>
    <w:rsid w:val="00346E8A"/>
    <w:rsid w:val="003533CB"/>
    <w:rsid w:val="00391DA4"/>
    <w:rsid w:val="00394139"/>
    <w:rsid w:val="00395F29"/>
    <w:rsid w:val="003A2555"/>
    <w:rsid w:val="003C51F5"/>
    <w:rsid w:val="003E52BA"/>
    <w:rsid w:val="00404C62"/>
    <w:rsid w:val="0043133B"/>
    <w:rsid w:val="004726F7"/>
    <w:rsid w:val="004840BF"/>
    <w:rsid w:val="004C0D07"/>
    <w:rsid w:val="004F3BAD"/>
    <w:rsid w:val="004F7DA2"/>
    <w:rsid w:val="00521951"/>
    <w:rsid w:val="00546847"/>
    <w:rsid w:val="00567927"/>
    <w:rsid w:val="005744DB"/>
    <w:rsid w:val="00574DE8"/>
    <w:rsid w:val="005B03E5"/>
    <w:rsid w:val="005F4015"/>
    <w:rsid w:val="005F5A68"/>
    <w:rsid w:val="00604518"/>
    <w:rsid w:val="00614296"/>
    <w:rsid w:val="00621FAB"/>
    <w:rsid w:val="0063188E"/>
    <w:rsid w:val="0063618C"/>
    <w:rsid w:val="00641579"/>
    <w:rsid w:val="00643E36"/>
    <w:rsid w:val="00685412"/>
    <w:rsid w:val="00691E6B"/>
    <w:rsid w:val="006B0507"/>
    <w:rsid w:val="006F4B87"/>
    <w:rsid w:val="00710783"/>
    <w:rsid w:val="00711CD0"/>
    <w:rsid w:val="00713F75"/>
    <w:rsid w:val="00731CF1"/>
    <w:rsid w:val="007402EB"/>
    <w:rsid w:val="00763D5F"/>
    <w:rsid w:val="007A040E"/>
    <w:rsid w:val="007A10DB"/>
    <w:rsid w:val="007A71F0"/>
    <w:rsid w:val="007B27D7"/>
    <w:rsid w:val="007B7172"/>
    <w:rsid w:val="007D5465"/>
    <w:rsid w:val="007F46CA"/>
    <w:rsid w:val="007F61A6"/>
    <w:rsid w:val="00801E0C"/>
    <w:rsid w:val="0080536C"/>
    <w:rsid w:val="008067C7"/>
    <w:rsid w:val="008177CF"/>
    <w:rsid w:val="0082035C"/>
    <w:rsid w:val="00820B5F"/>
    <w:rsid w:val="008218FC"/>
    <w:rsid w:val="008263B6"/>
    <w:rsid w:val="00847E2F"/>
    <w:rsid w:val="00862CEE"/>
    <w:rsid w:val="008800C9"/>
    <w:rsid w:val="008832E8"/>
    <w:rsid w:val="00895BFD"/>
    <w:rsid w:val="008B1E10"/>
    <w:rsid w:val="008E70C3"/>
    <w:rsid w:val="00913DB5"/>
    <w:rsid w:val="00915018"/>
    <w:rsid w:val="00933067"/>
    <w:rsid w:val="00950907"/>
    <w:rsid w:val="00954375"/>
    <w:rsid w:val="009577AE"/>
    <w:rsid w:val="0096777D"/>
    <w:rsid w:val="0097413F"/>
    <w:rsid w:val="00975B07"/>
    <w:rsid w:val="009B223B"/>
    <w:rsid w:val="009E5D9C"/>
    <w:rsid w:val="00A12771"/>
    <w:rsid w:val="00A151A8"/>
    <w:rsid w:val="00A27C6E"/>
    <w:rsid w:val="00A63992"/>
    <w:rsid w:val="00A6773C"/>
    <w:rsid w:val="00A84933"/>
    <w:rsid w:val="00AD4148"/>
    <w:rsid w:val="00AD5561"/>
    <w:rsid w:val="00AE371B"/>
    <w:rsid w:val="00B0478D"/>
    <w:rsid w:val="00B320AF"/>
    <w:rsid w:val="00B42960"/>
    <w:rsid w:val="00B61801"/>
    <w:rsid w:val="00B94800"/>
    <w:rsid w:val="00BD1F3A"/>
    <w:rsid w:val="00BE220C"/>
    <w:rsid w:val="00BF4E7E"/>
    <w:rsid w:val="00C34956"/>
    <w:rsid w:val="00C67817"/>
    <w:rsid w:val="00C73FBE"/>
    <w:rsid w:val="00C820B5"/>
    <w:rsid w:val="00CA6164"/>
    <w:rsid w:val="00CC01FA"/>
    <w:rsid w:val="00CC1912"/>
    <w:rsid w:val="00D048FF"/>
    <w:rsid w:val="00D2272E"/>
    <w:rsid w:val="00D42C90"/>
    <w:rsid w:val="00D804A9"/>
    <w:rsid w:val="00DA4B39"/>
    <w:rsid w:val="00DE688F"/>
    <w:rsid w:val="00DF6F07"/>
    <w:rsid w:val="00E44DBC"/>
    <w:rsid w:val="00EB716A"/>
    <w:rsid w:val="00EC0043"/>
    <w:rsid w:val="00EC342E"/>
    <w:rsid w:val="00ED4482"/>
    <w:rsid w:val="00F25980"/>
    <w:rsid w:val="00F265BC"/>
    <w:rsid w:val="00F30905"/>
    <w:rsid w:val="00F358E5"/>
    <w:rsid w:val="00F66F5E"/>
    <w:rsid w:val="00F7699D"/>
    <w:rsid w:val="00FA45F5"/>
    <w:rsid w:val="00FA72EA"/>
    <w:rsid w:val="00FD12DB"/>
    <w:rsid w:val="00FD19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E46F"/>
  <w15:docId w15:val="{D59D900F-751B-4D68-8847-A1F61324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88E"/>
    <w:pPr>
      <w:jc w:val="both"/>
    </w:pPr>
  </w:style>
  <w:style w:type="paragraph" w:styleId="Ttulo2">
    <w:name w:val="heading 2"/>
    <w:basedOn w:val="Normal"/>
    <w:next w:val="Normal"/>
    <w:link w:val="Ttulo2Car"/>
    <w:uiPriority w:val="9"/>
    <w:unhideWhenUsed/>
    <w:qFormat/>
    <w:rsid w:val="007B27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1951"/>
    <w:pPr>
      <w:ind w:left="720"/>
      <w:contextualSpacing/>
    </w:pPr>
  </w:style>
  <w:style w:type="character" w:customStyle="1" w:styleId="Ttulo2Car">
    <w:name w:val="Título 2 Car"/>
    <w:basedOn w:val="Fuentedeprrafopredeter"/>
    <w:link w:val="Ttulo2"/>
    <w:uiPriority w:val="9"/>
    <w:rsid w:val="007B27D7"/>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B1E1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1E10"/>
  </w:style>
  <w:style w:type="paragraph" w:styleId="Piedepgina">
    <w:name w:val="footer"/>
    <w:basedOn w:val="Normal"/>
    <w:link w:val="PiedepginaCar"/>
    <w:unhideWhenUsed/>
    <w:rsid w:val="008B1E10"/>
    <w:pPr>
      <w:tabs>
        <w:tab w:val="center" w:pos="4252"/>
        <w:tab w:val="right" w:pos="8504"/>
      </w:tabs>
      <w:spacing w:after="0" w:line="240" w:lineRule="auto"/>
    </w:pPr>
  </w:style>
  <w:style w:type="character" w:customStyle="1" w:styleId="PiedepginaCar">
    <w:name w:val="Pie de página Car"/>
    <w:basedOn w:val="Fuentedeprrafopredeter"/>
    <w:link w:val="Piedepgina"/>
    <w:rsid w:val="008B1E10"/>
  </w:style>
  <w:style w:type="table" w:customStyle="1" w:styleId="Tablaconcuadrcula1">
    <w:name w:val="Tabla con cuadrícula1"/>
    <w:basedOn w:val="Tablanormal"/>
    <w:next w:val="Tablaconcuadrcula"/>
    <w:uiPriority w:val="59"/>
    <w:rsid w:val="00567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567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048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48FF"/>
    <w:rPr>
      <w:rFonts w:ascii="Tahoma" w:hAnsi="Tahoma" w:cs="Tahoma"/>
      <w:sz w:val="16"/>
      <w:szCs w:val="16"/>
    </w:rPr>
  </w:style>
  <w:style w:type="character" w:styleId="Refdecomentario">
    <w:name w:val="annotation reference"/>
    <w:basedOn w:val="Fuentedeprrafopredeter"/>
    <w:uiPriority w:val="99"/>
    <w:semiHidden/>
    <w:unhideWhenUsed/>
    <w:rsid w:val="00D048FF"/>
    <w:rPr>
      <w:sz w:val="16"/>
      <w:szCs w:val="16"/>
    </w:rPr>
  </w:style>
  <w:style w:type="paragraph" w:styleId="Textocomentario">
    <w:name w:val="annotation text"/>
    <w:basedOn w:val="Normal"/>
    <w:link w:val="TextocomentarioCar"/>
    <w:uiPriority w:val="99"/>
    <w:semiHidden/>
    <w:unhideWhenUsed/>
    <w:rsid w:val="00D048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48FF"/>
    <w:rPr>
      <w:sz w:val="20"/>
      <w:szCs w:val="20"/>
    </w:rPr>
  </w:style>
  <w:style w:type="paragraph" w:styleId="Asuntodelcomentario">
    <w:name w:val="annotation subject"/>
    <w:basedOn w:val="Textocomentario"/>
    <w:next w:val="Textocomentario"/>
    <w:link w:val="AsuntodelcomentarioCar"/>
    <w:uiPriority w:val="99"/>
    <w:semiHidden/>
    <w:unhideWhenUsed/>
    <w:rsid w:val="00D048FF"/>
    <w:rPr>
      <w:b/>
      <w:bCs/>
    </w:rPr>
  </w:style>
  <w:style w:type="character" w:customStyle="1" w:styleId="AsuntodelcomentarioCar">
    <w:name w:val="Asunto del comentario Car"/>
    <w:basedOn w:val="TextocomentarioCar"/>
    <w:link w:val="Asuntodelcomentario"/>
    <w:uiPriority w:val="99"/>
    <w:semiHidden/>
    <w:rsid w:val="00D048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8271-0CE1-48E5-A037-F5C7FB0E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523</Words>
  <Characters>2879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Marín Miñano</dc:creator>
  <cp:lastModifiedBy>MARTÍNEZ GARCÍA, VÍCTOR</cp:lastModifiedBy>
  <cp:revision>15</cp:revision>
  <dcterms:created xsi:type="dcterms:W3CDTF">2020-01-23T12:48:00Z</dcterms:created>
  <dcterms:modified xsi:type="dcterms:W3CDTF">2020-02-03T12:21:00Z</dcterms:modified>
</cp:coreProperties>
</file>