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96C9D" w14:textId="5A1E999A" w:rsidR="003B333B" w:rsidRDefault="007C528C" w:rsidP="004723E1">
      <w:pPr>
        <w:jc w:val="both"/>
        <w:rPr>
          <w:rFonts w:cstheme="minorHAnsi"/>
          <w:b/>
          <w:sz w:val="56"/>
          <w:lang w:val="en-US"/>
        </w:rPr>
      </w:pPr>
      <w:bookmarkStart w:id="0" w:name="_GoBack"/>
      <w:bookmarkEnd w:id="0"/>
      <w:r>
        <w:rPr>
          <w:rFonts w:cstheme="minorHAnsi"/>
          <w:b/>
          <w:sz w:val="56"/>
          <w:lang w:val="en-US"/>
        </w:rPr>
        <w:t>The E</w:t>
      </w:r>
      <w:r w:rsidR="003B333B" w:rsidRPr="003B333B">
        <w:rPr>
          <w:rFonts w:cstheme="minorHAnsi"/>
          <w:b/>
          <w:sz w:val="56"/>
          <w:lang w:val="en-US"/>
        </w:rPr>
        <w:t>cological Footprint</w:t>
      </w:r>
      <w:r>
        <w:rPr>
          <w:rFonts w:cstheme="minorHAnsi"/>
          <w:b/>
          <w:sz w:val="56"/>
          <w:lang w:val="en-US"/>
        </w:rPr>
        <w:t xml:space="preserve"> Nowadays</w:t>
      </w:r>
    </w:p>
    <w:p w14:paraId="07D8556B" w14:textId="11518FCA" w:rsidR="00903294" w:rsidRDefault="003B333B" w:rsidP="004723E1">
      <w:pPr>
        <w:spacing w:after="200"/>
        <w:jc w:val="center"/>
        <w:rPr>
          <w:rFonts w:asciiTheme="majorHAnsi" w:hAnsiTheme="majorHAnsi" w:cstheme="majorHAnsi"/>
          <w:i/>
          <w:sz w:val="24"/>
          <w:szCs w:val="24"/>
          <w:lang w:val="en-US"/>
        </w:rPr>
      </w:pPr>
      <w:proofErr w:type="spellStart"/>
      <w:r w:rsidRPr="00903294">
        <w:rPr>
          <w:rFonts w:asciiTheme="majorHAnsi" w:hAnsiTheme="majorHAnsi" w:cstheme="majorHAnsi"/>
          <w:i/>
          <w:sz w:val="24"/>
          <w:szCs w:val="24"/>
          <w:lang w:val="en-US"/>
        </w:rPr>
        <w:t>Abaskharoun</w:t>
      </w:r>
      <w:proofErr w:type="spellEnd"/>
      <w:r w:rsidRPr="00903294">
        <w:rPr>
          <w:rFonts w:asciiTheme="majorHAnsi" w:hAnsiTheme="majorHAnsi" w:cstheme="majorHAnsi"/>
          <w:i/>
          <w:sz w:val="24"/>
          <w:szCs w:val="24"/>
          <w:lang w:val="en-US"/>
        </w:rPr>
        <w:t xml:space="preserve"> Mariam, </w:t>
      </w:r>
      <w:proofErr w:type="spellStart"/>
      <w:r w:rsidRPr="00903294">
        <w:rPr>
          <w:rFonts w:asciiTheme="majorHAnsi" w:hAnsiTheme="majorHAnsi" w:cstheme="majorHAnsi"/>
          <w:i/>
          <w:sz w:val="24"/>
          <w:szCs w:val="24"/>
          <w:lang w:val="en-US"/>
        </w:rPr>
        <w:t>Daferera</w:t>
      </w:r>
      <w:proofErr w:type="spellEnd"/>
      <w:r w:rsidRPr="00903294">
        <w:rPr>
          <w:rFonts w:asciiTheme="majorHAnsi" w:hAnsiTheme="majorHAnsi" w:cstheme="majorHAnsi"/>
          <w:i/>
          <w:sz w:val="24"/>
          <w:szCs w:val="24"/>
          <w:lang w:val="en-US"/>
        </w:rPr>
        <w:t xml:space="preserve"> Maria, </w:t>
      </w:r>
      <w:proofErr w:type="spellStart"/>
      <w:r w:rsidRPr="00903294">
        <w:rPr>
          <w:rFonts w:asciiTheme="majorHAnsi" w:hAnsiTheme="majorHAnsi" w:cstheme="majorHAnsi"/>
          <w:i/>
          <w:sz w:val="24"/>
          <w:szCs w:val="24"/>
          <w:lang w:val="en-US"/>
        </w:rPr>
        <w:t>Theodoratou</w:t>
      </w:r>
      <w:proofErr w:type="spellEnd"/>
      <w:r w:rsidRPr="00903294">
        <w:rPr>
          <w:rFonts w:asciiTheme="majorHAnsi" w:hAnsiTheme="majorHAnsi" w:cstheme="majorHAnsi"/>
          <w:i/>
          <w:sz w:val="24"/>
          <w:szCs w:val="24"/>
          <w:lang w:val="en-US"/>
        </w:rPr>
        <w:t xml:space="preserve"> Evangelia</w:t>
      </w:r>
      <w:r w:rsidR="00903294" w:rsidRPr="00903294">
        <w:rPr>
          <w:rFonts w:asciiTheme="majorHAnsi" w:hAnsiTheme="majorHAnsi" w:cstheme="majorHAnsi"/>
          <w:i/>
          <w:sz w:val="24"/>
          <w:szCs w:val="24"/>
          <w:lang w:val="en-US"/>
        </w:rPr>
        <w:t xml:space="preserve">, </w:t>
      </w:r>
      <w:r w:rsidR="00903294">
        <w:rPr>
          <w:rFonts w:asciiTheme="majorHAnsi" w:hAnsiTheme="majorHAnsi" w:cstheme="majorHAnsi"/>
          <w:i/>
          <w:sz w:val="24"/>
          <w:szCs w:val="24"/>
          <w:lang w:val="en-US"/>
        </w:rPr>
        <w:t>11</w:t>
      </w:r>
      <w:r w:rsidR="00903294">
        <w:rPr>
          <w:rFonts w:asciiTheme="majorHAnsi" w:hAnsiTheme="majorHAnsi" w:cstheme="majorHAnsi"/>
          <w:i/>
          <w:sz w:val="24"/>
          <w:szCs w:val="24"/>
          <w:vertAlign w:val="superscript"/>
          <w:lang w:val="en-US"/>
        </w:rPr>
        <w:t>th</w:t>
      </w:r>
      <w:r w:rsidR="00903294">
        <w:rPr>
          <w:rFonts w:asciiTheme="majorHAnsi" w:hAnsiTheme="majorHAnsi" w:cstheme="majorHAnsi"/>
          <w:i/>
          <w:sz w:val="24"/>
          <w:szCs w:val="24"/>
          <w:lang w:val="en-US"/>
        </w:rPr>
        <w:t xml:space="preserve"> Grade, </w:t>
      </w:r>
      <w:proofErr w:type="spellStart"/>
      <w:r w:rsidR="00903294">
        <w:rPr>
          <w:rFonts w:asciiTheme="majorHAnsi" w:hAnsiTheme="majorHAnsi" w:cstheme="majorHAnsi"/>
          <w:i/>
          <w:sz w:val="24"/>
          <w:szCs w:val="24"/>
          <w:lang w:val="en-US"/>
        </w:rPr>
        <w:t>Evaggeliki</w:t>
      </w:r>
      <w:proofErr w:type="spellEnd"/>
      <w:r w:rsidR="00903294">
        <w:rPr>
          <w:rFonts w:asciiTheme="majorHAnsi" w:hAnsiTheme="majorHAnsi" w:cstheme="majorHAnsi"/>
          <w:i/>
          <w:sz w:val="24"/>
          <w:szCs w:val="24"/>
          <w:lang w:val="en-US"/>
        </w:rPr>
        <w:t xml:space="preserve"> Model High School of Smyrna, Athens, Greece</w:t>
      </w:r>
    </w:p>
    <w:p w14:paraId="6038AF01" w14:textId="2952974A" w:rsidR="003B333B" w:rsidRPr="0022792F" w:rsidRDefault="009C16BD" w:rsidP="004723E1">
      <w:pPr>
        <w:spacing w:after="200"/>
        <w:jc w:val="both"/>
        <w:rPr>
          <w:rFonts w:asciiTheme="majorHAnsi" w:hAnsiTheme="majorHAnsi"/>
          <w:b/>
          <w:sz w:val="26"/>
          <w:szCs w:val="26"/>
          <w:lang w:val="en-US"/>
        </w:rPr>
      </w:pPr>
      <w:r w:rsidRPr="0022792F">
        <w:rPr>
          <w:rFonts w:asciiTheme="majorHAnsi" w:hAnsiTheme="majorHAnsi"/>
          <w:b/>
          <w:sz w:val="26"/>
          <w:szCs w:val="26"/>
          <w:lang w:val="en-US"/>
        </w:rPr>
        <w:t>Abstract</w:t>
      </w:r>
    </w:p>
    <w:p w14:paraId="57C9324A" w14:textId="3B4F1449" w:rsidR="003B333B" w:rsidRDefault="003B333B" w:rsidP="004723E1">
      <w:pPr>
        <w:pStyle w:val="HTMLPreformatted"/>
        <w:shd w:val="clear" w:color="auto" w:fill="FFFFFF"/>
        <w:jc w:val="both"/>
        <w:rPr>
          <w:rFonts w:cstheme="minorHAnsi"/>
          <w:color w:val="212121"/>
          <w:sz w:val="24"/>
          <w:szCs w:val="24"/>
          <w:shd w:val="clear" w:color="auto" w:fill="FFFFFF"/>
          <w:lang w:val="en-US"/>
        </w:rPr>
      </w:pPr>
      <w:r w:rsidRPr="00D60A89">
        <w:rPr>
          <w:rFonts w:asciiTheme="minorHAnsi" w:hAnsiTheme="minorHAnsi" w:cstheme="minorHAnsi"/>
          <w:sz w:val="24"/>
          <w:szCs w:val="24"/>
          <w:lang w:val="en-US"/>
        </w:rPr>
        <w:t xml:space="preserve">This assessment refers to the ecological footprint which is </w:t>
      </w:r>
      <w:r w:rsidR="00053CC8" w:rsidRPr="00D60A89">
        <w:rPr>
          <w:rFonts w:asciiTheme="minorHAnsi" w:hAnsiTheme="minorHAnsi" w:cstheme="minorHAnsi"/>
          <w:sz w:val="24"/>
          <w:szCs w:val="24"/>
          <w:lang w:val="en-US"/>
        </w:rPr>
        <w:t>a</w:t>
      </w:r>
      <w:r w:rsidRPr="00D60A89">
        <w:rPr>
          <w:rFonts w:asciiTheme="minorHAnsi" w:hAnsiTheme="minorHAnsi" w:cstheme="minorHAnsi"/>
          <w:sz w:val="24"/>
          <w:szCs w:val="24"/>
          <w:lang w:val="en-US"/>
        </w:rPr>
        <w:t xml:space="preserve"> way to measu</w:t>
      </w:r>
      <w:r w:rsidR="0089653E" w:rsidRPr="00D60A89">
        <w:rPr>
          <w:rFonts w:asciiTheme="minorHAnsi" w:hAnsiTheme="minorHAnsi" w:cstheme="minorHAnsi"/>
          <w:sz w:val="24"/>
          <w:szCs w:val="24"/>
          <w:lang w:val="en-US"/>
        </w:rPr>
        <w:t>re the impacts</w:t>
      </w:r>
      <w:r w:rsidRPr="00D60A89">
        <w:rPr>
          <w:rFonts w:asciiTheme="minorHAnsi" w:hAnsiTheme="minorHAnsi" w:cstheme="minorHAnsi"/>
          <w:sz w:val="24"/>
          <w:szCs w:val="24"/>
          <w:lang w:val="en-US"/>
        </w:rPr>
        <w:t xml:space="preserve"> </w:t>
      </w:r>
      <w:r w:rsidR="0089653E" w:rsidRPr="00D60A89">
        <w:rPr>
          <w:rFonts w:asciiTheme="minorHAnsi" w:eastAsia="Times New Roman" w:hAnsiTheme="minorHAnsi" w:cstheme="minorHAnsi"/>
          <w:color w:val="212121"/>
          <w:sz w:val="24"/>
          <w:szCs w:val="24"/>
          <w:lang w:val="en" w:eastAsia="el-GR"/>
        </w:rPr>
        <w:t>of human activities on Earth. It basically calculates the demand and consumption that measures the needs of a society, as well as the waste and greenhouse gases that generates daily in productive sea and fertile land areas. Moreover, it measures all the natural resources needed to support the material needs of a population or person through the technology, lifestyle and habits of each country. Subsequently we are going to examine the advant</w:t>
      </w:r>
      <w:r w:rsidR="00F81D49" w:rsidRPr="00D60A89">
        <w:rPr>
          <w:rFonts w:asciiTheme="minorHAnsi" w:eastAsia="Times New Roman" w:hAnsiTheme="minorHAnsi" w:cstheme="minorHAnsi"/>
          <w:color w:val="212121"/>
          <w:sz w:val="24"/>
          <w:szCs w:val="24"/>
          <w:lang w:val="en" w:eastAsia="el-GR"/>
        </w:rPr>
        <w:t>ages and disadvantages of the</w:t>
      </w:r>
      <w:r w:rsidR="0089653E" w:rsidRPr="00D60A89">
        <w:rPr>
          <w:rFonts w:asciiTheme="minorHAnsi" w:eastAsia="Times New Roman" w:hAnsiTheme="minorHAnsi" w:cstheme="minorHAnsi"/>
          <w:color w:val="212121"/>
          <w:sz w:val="24"/>
          <w:szCs w:val="24"/>
          <w:lang w:val="en" w:eastAsia="el-GR"/>
        </w:rPr>
        <w:t xml:space="preserve"> phenomenon </w:t>
      </w:r>
      <w:r w:rsidR="00F81D49" w:rsidRPr="00D60A89">
        <w:rPr>
          <w:rFonts w:asciiTheme="minorHAnsi" w:eastAsia="Times New Roman" w:hAnsiTheme="minorHAnsi" w:cstheme="minorHAnsi"/>
          <w:color w:val="212121"/>
          <w:sz w:val="24"/>
          <w:szCs w:val="24"/>
          <w:lang w:val="en" w:eastAsia="el-GR"/>
        </w:rPr>
        <w:t>that human activities provoke and the ways to eliminate the caused problem.</w:t>
      </w:r>
      <w:r w:rsidR="0022792F" w:rsidRPr="0022792F">
        <w:rPr>
          <w:rFonts w:asciiTheme="minorHAnsi" w:eastAsia="Times New Roman" w:hAnsiTheme="minorHAnsi" w:cstheme="minorHAnsi"/>
          <w:color w:val="212121"/>
          <w:sz w:val="24"/>
          <w:szCs w:val="24"/>
          <w:lang w:val="en-US" w:eastAsia="el-GR"/>
        </w:rPr>
        <w:t xml:space="preserve"> </w:t>
      </w:r>
      <w:r w:rsidR="00D60A89" w:rsidRPr="00D60A89">
        <w:rPr>
          <w:rFonts w:asciiTheme="minorHAnsi" w:hAnsiTheme="minorHAnsi" w:cstheme="minorHAnsi"/>
          <w:sz w:val="24"/>
          <w:szCs w:val="24"/>
          <w:lang w:val="en-US"/>
        </w:rPr>
        <w:t xml:space="preserve">The world-average ecological footprint in 2013 was 2.8 global </w:t>
      </w:r>
      <w:r w:rsidR="00D60A89" w:rsidRPr="004370AE">
        <w:rPr>
          <w:rFonts w:asciiTheme="minorHAnsi" w:eastAsia="Times New Roman" w:hAnsiTheme="minorHAnsi" w:cstheme="minorHAnsi"/>
          <w:color w:val="212121"/>
          <w:sz w:val="24"/>
          <w:szCs w:val="24"/>
          <w:lang w:val="en" w:eastAsia="el-GR"/>
        </w:rPr>
        <w:t xml:space="preserve">hectares per person and the average per country ranges from over 10 to under 1 global </w:t>
      </w:r>
      <w:proofErr w:type="gramStart"/>
      <w:r w:rsidR="00D60A89" w:rsidRPr="004370AE">
        <w:rPr>
          <w:rFonts w:asciiTheme="minorHAnsi" w:eastAsia="Times New Roman" w:hAnsiTheme="minorHAnsi" w:cstheme="minorHAnsi"/>
          <w:color w:val="212121"/>
          <w:sz w:val="24"/>
          <w:szCs w:val="24"/>
          <w:lang w:val="en" w:eastAsia="el-GR"/>
        </w:rPr>
        <w:t>hectares</w:t>
      </w:r>
      <w:proofErr w:type="gramEnd"/>
      <w:r w:rsidR="00D60A89" w:rsidRPr="004370AE">
        <w:rPr>
          <w:rFonts w:asciiTheme="minorHAnsi" w:eastAsia="Times New Roman" w:hAnsiTheme="minorHAnsi" w:cstheme="minorHAnsi"/>
          <w:color w:val="212121"/>
          <w:sz w:val="24"/>
          <w:szCs w:val="24"/>
          <w:lang w:val="en" w:eastAsia="el-GR"/>
        </w:rPr>
        <w:t xml:space="preserve"> per person. There is also a high variation within countries, based on individual lifestyle and economic possibilities that we also examine. Summarizing all those effects we are going to analyze open international </w:t>
      </w:r>
      <w:r w:rsidR="0022792F" w:rsidRPr="004370AE">
        <w:rPr>
          <w:rFonts w:asciiTheme="minorHAnsi" w:eastAsia="Times New Roman" w:hAnsiTheme="minorHAnsi" w:cstheme="minorHAnsi"/>
          <w:color w:val="212121"/>
          <w:sz w:val="24"/>
          <w:szCs w:val="24"/>
          <w:lang w:val="en" w:eastAsia="el-GR"/>
        </w:rPr>
        <w:t>data</w:t>
      </w:r>
      <w:r w:rsidR="00D60A89" w:rsidRPr="004370AE">
        <w:rPr>
          <w:rFonts w:asciiTheme="minorHAnsi" w:eastAsia="Times New Roman" w:hAnsiTheme="minorHAnsi" w:cstheme="minorHAnsi"/>
          <w:color w:val="212121"/>
          <w:sz w:val="24"/>
          <w:szCs w:val="24"/>
          <w:lang w:val="en" w:eastAsia="el-GR"/>
        </w:rPr>
        <w:t xml:space="preserve"> as far as the metabolism of the ecological footprint concerns in our word but especially in our country to form prospects for our planet the principles of life cycle assessments with the aid of statistics and charts.</w:t>
      </w:r>
      <w:r w:rsidR="00D60A89" w:rsidRPr="00D60A89">
        <w:rPr>
          <w:rFonts w:cstheme="minorHAnsi"/>
          <w:color w:val="212121"/>
          <w:sz w:val="24"/>
          <w:szCs w:val="24"/>
          <w:shd w:val="clear" w:color="auto" w:fill="FFFFFF"/>
          <w:lang w:val="en-US"/>
        </w:rPr>
        <w:t> </w:t>
      </w:r>
    </w:p>
    <w:p w14:paraId="63CA05BD" w14:textId="77777777" w:rsidR="004370AE" w:rsidRPr="00F20BDE" w:rsidRDefault="004370AE" w:rsidP="004723E1">
      <w:pPr>
        <w:pStyle w:val="HTMLPreformatted"/>
        <w:shd w:val="clear" w:color="auto" w:fill="FFFFFF"/>
        <w:jc w:val="both"/>
        <w:rPr>
          <w:rFonts w:asciiTheme="minorHAnsi" w:eastAsia="Times New Roman" w:hAnsiTheme="minorHAnsi" w:cstheme="minorHAnsi"/>
          <w:color w:val="212121"/>
          <w:sz w:val="24"/>
          <w:szCs w:val="24"/>
          <w:lang w:val="en-US" w:eastAsia="el-GR"/>
        </w:rPr>
      </w:pPr>
    </w:p>
    <w:p w14:paraId="0D0CB381" w14:textId="77777777" w:rsidR="004370AE" w:rsidRDefault="0022792F" w:rsidP="004723E1">
      <w:pPr>
        <w:spacing w:after="200"/>
        <w:jc w:val="both"/>
        <w:rPr>
          <w:rFonts w:asciiTheme="majorHAnsi" w:hAnsiTheme="majorHAnsi"/>
          <w:b/>
          <w:sz w:val="26"/>
          <w:szCs w:val="26"/>
          <w:lang w:val="en-US"/>
        </w:rPr>
      </w:pPr>
      <w:r>
        <w:rPr>
          <w:rFonts w:asciiTheme="majorHAnsi" w:hAnsiTheme="majorHAnsi"/>
          <w:b/>
          <w:sz w:val="26"/>
          <w:szCs w:val="26"/>
          <w:lang w:val="en-US"/>
        </w:rPr>
        <w:t>Keywords</w:t>
      </w:r>
    </w:p>
    <w:p w14:paraId="45AA87DB" w14:textId="77CCF62A" w:rsidR="0022792F" w:rsidRPr="004370AE" w:rsidRDefault="00756EA9" w:rsidP="004723E1">
      <w:pPr>
        <w:spacing w:after="200"/>
        <w:jc w:val="both"/>
        <w:rPr>
          <w:rFonts w:cstheme="minorHAnsi"/>
          <w:sz w:val="24"/>
          <w:szCs w:val="24"/>
          <w:lang w:val="en-US"/>
        </w:rPr>
      </w:pPr>
      <w:r w:rsidRPr="004370AE">
        <w:rPr>
          <w:rFonts w:cstheme="minorHAnsi"/>
          <w:sz w:val="24"/>
          <w:szCs w:val="24"/>
          <w:lang w:val="en-US"/>
        </w:rPr>
        <w:t>ecological footprint</w:t>
      </w:r>
      <w:r w:rsidR="0056334F" w:rsidRPr="004370AE">
        <w:rPr>
          <w:rFonts w:cstheme="minorHAnsi"/>
          <w:sz w:val="24"/>
          <w:szCs w:val="24"/>
          <w:lang w:val="en-US"/>
        </w:rPr>
        <w:t xml:space="preserve">; natural resources; </w:t>
      </w:r>
      <w:r w:rsidR="00BF282B" w:rsidRPr="004370AE">
        <w:rPr>
          <w:rFonts w:cstheme="minorHAnsi"/>
          <w:sz w:val="24"/>
          <w:szCs w:val="24"/>
          <w:lang w:val="en-US"/>
        </w:rPr>
        <w:t>global climate change; planet</w:t>
      </w:r>
    </w:p>
    <w:p w14:paraId="00388756" w14:textId="184A3F58" w:rsidR="007C528C" w:rsidRPr="004370AE" w:rsidRDefault="007C528C" w:rsidP="004723E1">
      <w:pPr>
        <w:spacing w:after="200"/>
        <w:jc w:val="both"/>
        <w:rPr>
          <w:rFonts w:asciiTheme="majorHAnsi" w:hAnsiTheme="majorHAnsi"/>
          <w:b/>
          <w:sz w:val="26"/>
          <w:szCs w:val="26"/>
          <w:lang w:val="en-US"/>
        </w:rPr>
      </w:pPr>
      <w:r>
        <w:rPr>
          <w:rFonts w:asciiTheme="majorHAnsi" w:hAnsiTheme="majorHAnsi"/>
          <w:b/>
          <w:sz w:val="26"/>
          <w:szCs w:val="26"/>
          <w:lang w:val="en-US"/>
        </w:rPr>
        <w:t>Body te</w:t>
      </w:r>
      <w:r w:rsidRPr="004370AE">
        <w:rPr>
          <w:rFonts w:asciiTheme="majorHAnsi" w:hAnsiTheme="majorHAnsi"/>
          <w:b/>
          <w:sz w:val="26"/>
          <w:szCs w:val="26"/>
          <w:lang w:val="en-US"/>
        </w:rPr>
        <w:t>xt</w:t>
      </w:r>
    </w:p>
    <w:p w14:paraId="7E720EDF" w14:textId="42A44AC8" w:rsidR="00F20BDE" w:rsidRPr="00E2300B" w:rsidRDefault="004E771E" w:rsidP="00E2300B">
      <w:pPr>
        <w:spacing w:after="200"/>
        <w:jc w:val="both"/>
        <w:rPr>
          <w:rFonts w:eastAsia="Times New Roman" w:cstheme="minorHAnsi"/>
          <w:color w:val="212121"/>
          <w:sz w:val="24"/>
          <w:szCs w:val="24"/>
          <w:lang w:val="en" w:eastAsia="el-GR"/>
        </w:rPr>
      </w:pPr>
      <w:r w:rsidRPr="00E2300B">
        <w:rPr>
          <w:rFonts w:eastAsia="Times New Roman" w:cstheme="minorHAnsi"/>
          <w:b/>
          <w:color w:val="212121"/>
          <w:sz w:val="24"/>
          <w:szCs w:val="24"/>
          <w:lang w:val="en" w:eastAsia="el-GR"/>
        </w:rPr>
        <w:t>Definition:</w:t>
      </w:r>
      <w:r w:rsidRPr="0035538D">
        <w:rPr>
          <w:rFonts w:eastAsia="Times New Roman" w:cstheme="minorHAnsi"/>
          <w:color w:val="212121"/>
          <w:sz w:val="24"/>
          <w:szCs w:val="24"/>
          <w:lang w:val="en" w:eastAsia="el-GR"/>
        </w:rPr>
        <w:t xml:space="preserve"> Ecological footprint is a way to measure the effects of human activities on Earth. It is the measure of demand and consumption that measures the needs of a society, as well as the waste and greenhouse gases it generates daily in productive sea and land areas. It also assesses all the natural resources needed to support the material needs of a population or person through the technology, lifestyle and habits of each country. Unit of measurement of ecological footprint is 1 hectare, which equals 10 acres or 10,000 square meters respectively.</w:t>
      </w:r>
    </w:p>
    <w:p w14:paraId="4B9D3967" w14:textId="0F52B7F0" w:rsidR="00F20BDE" w:rsidRPr="00E2300B" w:rsidRDefault="00283AB8" w:rsidP="00E2300B">
      <w:pPr>
        <w:spacing w:after="200"/>
        <w:jc w:val="both"/>
        <w:rPr>
          <w:rFonts w:eastAsia="Times New Roman" w:cstheme="minorHAnsi"/>
          <w:color w:val="212121"/>
          <w:sz w:val="24"/>
          <w:szCs w:val="24"/>
          <w:lang w:val="en" w:eastAsia="el-GR"/>
        </w:rPr>
      </w:pPr>
      <w:r w:rsidRPr="0035538D">
        <w:rPr>
          <w:rFonts w:eastAsia="Times New Roman" w:cstheme="minorHAnsi"/>
          <w:color w:val="212121"/>
          <w:sz w:val="24"/>
          <w:szCs w:val="24"/>
          <w:lang w:val="en" w:eastAsia="el-GR"/>
        </w:rPr>
        <w:t>In order to be easily measurable and comprehensible, the "ecological footprint" is based on a model that "converts" the various consumer needs into an area of productive land, such as agricultural land, forest (for wood and for carbon capture) , pastures, eroded or structured land needed to meet these needs.</w:t>
      </w:r>
    </w:p>
    <w:p w14:paraId="25F22074" w14:textId="1FAE6CFC" w:rsidR="00857E3F" w:rsidRPr="004723E1" w:rsidRDefault="00857E3F" w:rsidP="004723E1">
      <w:pPr>
        <w:spacing w:after="200"/>
        <w:jc w:val="both"/>
        <w:rPr>
          <w:rFonts w:eastAsia="Times New Roman" w:cstheme="minorHAnsi"/>
          <w:color w:val="212121"/>
          <w:sz w:val="24"/>
          <w:szCs w:val="24"/>
          <w:lang w:val="en" w:eastAsia="el-GR"/>
        </w:rPr>
      </w:pPr>
      <w:r w:rsidRPr="0035538D">
        <w:rPr>
          <w:rFonts w:eastAsia="Times New Roman" w:cstheme="minorHAnsi"/>
          <w:color w:val="212121"/>
          <w:sz w:val="24"/>
          <w:szCs w:val="24"/>
          <w:lang w:val="en" w:eastAsia="el-GR"/>
        </w:rPr>
        <w:t xml:space="preserve">If we divide the available surface of the planet by the current world population, it is estimated that each of us "corresponds" to about 2 hectares of the planet, of which only 1.7 is available for human use. In view of the demographic changes (population growth with a fixed Earth surface), in 50 years the per capita "available" land surface </w:t>
      </w:r>
      <w:r w:rsidRPr="0035538D">
        <w:rPr>
          <w:rFonts w:eastAsia="Times New Roman" w:cstheme="minorHAnsi"/>
          <w:color w:val="212121"/>
          <w:sz w:val="24"/>
          <w:szCs w:val="24"/>
          <w:lang w:val="en" w:eastAsia="el-GR"/>
        </w:rPr>
        <w:lastRenderedPageBreak/>
        <w:t>will not exceed one hectare. The size of the "ecological footprint" varies from country to country and depends on lifestyle and consumption. The ecological footprint of a European average covers 4.97 hectares. If all the inhabitants of the planet were living and eating like the Europeans, we would need about three planets.</w:t>
      </w:r>
    </w:p>
    <w:p w14:paraId="6C49CC0B" w14:textId="77777777" w:rsidR="00D83218" w:rsidRPr="004370AE" w:rsidRDefault="00D83218" w:rsidP="004723E1">
      <w:pPr>
        <w:jc w:val="both"/>
        <w:rPr>
          <w:rFonts w:asciiTheme="majorHAnsi" w:hAnsiTheme="majorHAnsi"/>
          <w:b/>
          <w:sz w:val="26"/>
          <w:szCs w:val="26"/>
          <w:lang w:val="en-US"/>
        </w:rPr>
      </w:pPr>
      <w:r w:rsidRPr="004370AE">
        <w:rPr>
          <w:rFonts w:asciiTheme="majorHAnsi" w:hAnsiTheme="majorHAnsi"/>
          <w:b/>
          <w:sz w:val="26"/>
          <w:szCs w:val="26"/>
          <w:lang w:val="en-US"/>
        </w:rPr>
        <w:t>Advantages</w:t>
      </w:r>
    </w:p>
    <w:p w14:paraId="6625A546" w14:textId="770827B3" w:rsidR="00D83218" w:rsidRPr="0035538D" w:rsidRDefault="00D83218" w:rsidP="004723E1">
      <w:pPr>
        <w:spacing w:after="200"/>
        <w:jc w:val="both"/>
        <w:rPr>
          <w:rFonts w:eastAsia="Times New Roman" w:cstheme="minorHAnsi"/>
          <w:color w:val="212121"/>
          <w:sz w:val="24"/>
          <w:szCs w:val="24"/>
          <w:lang w:val="en" w:eastAsia="el-GR"/>
        </w:rPr>
      </w:pPr>
      <w:r w:rsidRPr="0035538D">
        <w:rPr>
          <w:rFonts w:eastAsia="Times New Roman" w:cstheme="minorHAnsi"/>
          <w:color w:val="212121"/>
          <w:sz w:val="24"/>
          <w:szCs w:val="24"/>
          <w:lang w:val="en" w:eastAsia="el-GR"/>
        </w:rPr>
        <w:t>Many advantages are presented with the use of ecological footprint as a viability indicator, since many other equally developed methods have been developed to study human ecological problems.</w:t>
      </w:r>
    </w:p>
    <w:p w14:paraId="0CF69C5B" w14:textId="528FE039" w:rsidR="00EA36DD" w:rsidRDefault="00D83218" w:rsidP="004723E1">
      <w:pPr>
        <w:spacing w:after="200"/>
        <w:jc w:val="both"/>
        <w:rPr>
          <w:rFonts w:eastAsia="Times New Roman" w:cstheme="minorHAnsi"/>
          <w:color w:val="212121"/>
          <w:sz w:val="24"/>
          <w:szCs w:val="24"/>
          <w:lang w:val="en" w:eastAsia="el-GR"/>
        </w:rPr>
      </w:pPr>
      <w:r w:rsidRPr="0035538D">
        <w:rPr>
          <w:rFonts w:eastAsia="Times New Roman" w:cstheme="minorHAnsi"/>
          <w:color w:val="212121"/>
          <w:sz w:val="24"/>
          <w:szCs w:val="24"/>
          <w:lang w:val="en" w:eastAsia="el-GR"/>
        </w:rPr>
        <w:t>Easy</w:t>
      </w:r>
      <w:r w:rsidR="00EA36DD">
        <w:rPr>
          <w:rFonts w:eastAsia="Times New Roman" w:cstheme="minorHAnsi"/>
          <w:color w:val="212121"/>
          <w:sz w:val="24"/>
          <w:szCs w:val="24"/>
          <w:lang w:val="en" w:eastAsia="el-GR"/>
        </w:rPr>
        <w:t xml:space="preserve"> way to</w:t>
      </w:r>
      <w:r w:rsidRPr="0035538D">
        <w:rPr>
          <w:rFonts w:eastAsia="Times New Roman" w:cstheme="minorHAnsi"/>
          <w:color w:val="212121"/>
          <w:sz w:val="24"/>
          <w:szCs w:val="24"/>
          <w:lang w:val="en" w:eastAsia="el-GR"/>
        </w:rPr>
        <w:t xml:space="preserve"> understand the human impact on the environment</w:t>
      </w:r>
    </w:p>
    <w:p w14:paraId="1A2D3CF2" w14:textId="2DB07E5B" w:rsidR="0001309C" w:rsidRPr="004723E1" w:rsidRDefault="00D83218" w:rsidP="004723E1">
      <w:pPr>
        <w:spacing w:after="200"/>
        <w:jc w:val="both"/>
        <w:rPr>
          <w:rFonts w:eastAsia="Times New Roman" w:cstheme="minorHAnsi"/>
          <w:color w:val="212121"/>
          <w:sz w:val="24"/>
          <w:szCs w:val="24"/>
          <w:lang w:val="en" w:eastAsia="el-GR"/>
        </w:rPr>
      </w:pPr>
      <w:r w:rsidRPr="0035538D">
        <w:rPr>
          <w:rFonts w:eastAsia="Times New Roman" w:cstheme="minorHAnsi"/>
          <w:color w:val="212121"/>
          <w:sz w:val="24"/>
          <w:szCs w:val="24"/>
          <w:lang w:val="en" w:eastAsia="el-GR"/>
        </w:rPr>
        <w:t>It is a useful tool with which we are given a measure of the effects of overexploitation of natural resources on the planet, very useful for informing the world between the natural environment and the economic activity of man. The ecological footprint is effective in disseminating to the world the idea that each of us has contributed to the situation that has come to earth today through its choices in the consumption of material goods.</w:t>
      </w:r>
    </w:p>
    <w:p w14:paraId="0B187D0A" w14:textId="160A09F8" w:rsidR="0001309C" w:rsidRPr="004370AE" w:rsidRDefault="0001309C" w:rsidP="004723E1">
      <w:pPr>
        <w:jc w:val="both"/>
        <w:rPr>
          <w:rFonts w:asciiTheme="majorHAnsi" w:hAnsiTheme="majorHAnsi"/>
          <w:b/>
          <w:sz w:val="26"/>
          <w:szCs w:val="26"/>
          <w:lang w:val="en-US"/>
        </w:rPr>
      </w:pPr>
      <w:r w:rsidRPr="004370AE">
        <w:rPr>
          <w:rFonts w:asciiTheme="majorHAnsi" w:hAnsiTheme="majorHAnsi"/>
          <w:b/>
          <w:sz w:val="26"/>
          <w:szCs w:val="26"/>
          <w:lang w:val="en-US"/>
        </w:rPr>
        <w:t>Disadvantages</w:t>
      </w:r>
    </w:p>
    <w:p w14:paraId="7564D02B" w14:textId="46360021" w:rsidR="004370AE" w:rsidRPr="004723E1" w:rsidRDefault="0001309C"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The ecological footprint has received a great deal of negative criticism, such as the fact that it does not exactly express its consumption and its impact, it does not accurately calculate the responsibilities, but also that it is not a very useful and trusted tool in political decision making. All critics of the ecological footprint model agree with the following:</w:t>
      </w:r>
    </w:p>
    <w:p w14:paraId="495F0773" w14:textId="2105C50A" w:rsidR="0012301D" w:rsidRPr="0035538D" w:rsidRDefault="0012301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1. Insufficient explanation of the demands of a population on productive land</w:t>
      </w:r>
    </w:p>
    <w:p w14:paraId="5DAD95AD" w14:textId="77777777" w:rsidR="0012301D" w:rsidRPr="0035538D" w:rsidRDefault="0012301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The ecological footprint reveals the requirements of a population in biologically productive territory but does not provide the necessary explanation for the causes that lead to them. Choices relating to consumption habits and production methods of this type have an impact on the use of land resources, but the ecological footprint does not provide an accurate picture of their interactions. Thus, only after a proper data processing can it be used as a decision-making tool.</w:t>
      </w:r>
    </w:p>
    <w:p w14:paraId="309C494C" w14:textId="77777777" w:rsidR="0035538D" w:rsidRDefault="0012301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2. Lack of data for political decision-</w:t>
      </w:r>
      <w:r w:rsidR="0035538D" w:rsidRPr="0035538D">
        <w:rPr>
          <w:rFonts w:cstheme="minorHAnsi"/>
          <w:color w:val="212121"/>
          <w:sz w:val="24"/>
          <w:szCs w:val="24"/>
          <w:shd w:val="clear" w:color="auto" w:fill="FFFFFF"/>
          <w:lang w:val="en-US"/>
        </w:rPr>
        <w:t>making</w:t>
      </w:r>
    </w:p>
    <w:p w14:paraId="06BD57CB" w14:textId="16FADA7A" w:rsidR="0035538D" w:rsidRDefault="0035538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 xml:space="preserve"> The</w:t>
      </w:r>
      <w:r w:rsidR="0012301D" w:rsidRPr="0035538D">
        <w:rPr>
          <w:rFonts w:cstheme="minorHAnsi"/>
          <w:color w:val="212121"/>
          <w:sz w:val="24"/>
          <w:szCs w:val="24"/>
          <w:shd w:val="clear" w:color="auto" w:fill="FFFFFF"/>
          <w:lang w:val="en-US"/>
        </w:rPr>
        <w:t xml:space="preserve"> use of ecological footprint in decision-making by national governments and various local bodies does not contain enough data to achieve such objectives. Finding and acquiring data on the consumption of natural resources is becoming more and more difficult, the smaller the studied areas and populations. For this reason, these data are accurately available usually at national rather than at local level.</w:t>
      </w:r>
    </w:p>
    <w:p w14:paraId="01E7359E" w14:textId="77777777" w:rsidR="0035538D" w:rsidRDefault="0012301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3. Comparability of results</w:t>
      </w:r>
    </w:p>
    <w:p w14:paraId="61B92DD1" w14:textId="1049FFCE" w:rsidR="0012301D" w:rsidRPr="0035538D" w:rsidRDefault="0012301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lastRenderedPageBreak/>
        <w:t>There are no exact results, as there are many differences in their comparison. Furthermore, a calculation procedure commonly accepted for regions smaller than a national level is not yet feasible. Various ecological footprint activities that have to do with some terrain have been carried out using dissimilar data and methods and have resulted in results where direct comparison cannot be made.</w:t>
      </w:r>
    </w:p>
    <w:p w14:paraId="181F86F1" w14:textId="7E4E7710" w:rsidR="0012301D" w:rsidRPr="0035538D" w:rsidRDefault="0012301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4. Devaluation and revaluation of results</w:t>
      </w:r>
    </w:p>
    <w:p w14:paraId="2F62FB5C" w14:textId="2C3D4DA1" w:rsidR="0001309C" w:rsidRPr="0035538D" w:rsidRDefault="0012301D"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The results of the ecological footprint often overstate the available biological capacity of the soil and underestimate the demands of people on natural resources. This is done by choosing the most optimistic estimates for the productive bioavailable terrain in case of doubt, excluding calculations of the activities of people with insufficient data, and excluding activities that lead to systematic destruction of the wearer capacity of the Earth's natural resources and are quite difficult to measure on the required ground surface.</w:t>
      </w:r>
    </w:p>
    <w:p w14:paraId="46BF9F49" w14:textId="1AFAEB4E" w:rsidR="00367125" w:rsidRPr="0035538D" w:rsidRDefault="00367125"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 xml:space="preserve">5. Autarchy of nations in the environmental overexploitation assessment </w:t>
      </w:r>
    </w:p>
    <w:p w14:paraId="6E62C44A" w14:textId="382E124B" w:rsidR="008A7988" w:rsidRPr="004723E1" w:rsidRDefault="00367125" w:rsidP="004723E1">
      <w:pPr>
        <w:spacing w:after="200"/>
        <w:jc w:val="both"/>
        <w:rPr>
          <w:rFonts w:cstheme="minorHAnsi"/>
          <w:color w:val="212121"/>
          <w:sz w:val="24"/>
          <w:szCs w:val="24"/>
          <w:shd w:val="clear" w:color="auto" w:fill="FFFFFF"/>
          <w:lang w:val="en-US"/>
        </w:rPr>
      </w:pPr>
      <w:r w:rsidRPr="0035538D">
        <w:rPr>
          <w:rFonts w:cstheme="minorHAnsi"/>
          <w:color w:val="212121"/>
          <w:sz w:val="24"/>
          <w:szCs w:val="24"/>
          <w:shd w:val="clear" w:color="auto" w:fill="FFFFFF"/>
          <w:lang w:val="en-US"/>
        </w:rPr>
        <w:t>Assessing the over-exploitation of the environment by using a nation's ecological footprint and comparing it with its available territory has raised several concerns. Many speak of a form of "authoritarianism" created through this approach where all nations are required to use only as much environmental capacity as is contained at their local level.</w:t>
      </w:r>
      <w:r w:rsidR="00053CC8" w:rsidRPr="0035538D">
        <w:rPr>
          <w:sz w:val="24"/>
          <w:szCs w:val="32"/>
          <w:lang w:val="en-US"/>
        </w:rPr>
        <w:t xml:space="preserve"> [1]</w:t>
      </w:r>
    </w:p>
    <w:p w14:paraId="330168D8" w14:textId="77777777" w:rsidR="008A7988" w:rsidRPr="004370AE" w:rsidRDefault="008A7988" w:rsidP="004723E1">
      <w:pPr>
        <w:jc w:val="both"/>
        <w:rPr>
          <w:rFonts w:asciiTheme="majorHAnsi" w:hAnsiTheme="majorHAnsi"/>
          <w:b/>
          <w:sz w:val="26"/>
          <w:szCs w:val="26"/>
          <w:lang w:val="en-US"/>
        </w:rPr>
      </w:pPr>
      <w:r w:rsidRPr="004370AE">
        <w:rPr>
          <w:rFonts w:asciiTheme="majorHAnsi" w:hAnsiTheme="majorHAnsi"/>
          <w:b/>
          <w:sz w:val="26"/>
          <w:szCs w:val="26"/>
          <w:lang w:val="en-US"/>
        </w:rPr>
        <w:t>Ways of reduction</w:t>
      </w:r>
    </w:p>
    <w:p w14:paraId="582001BB" w14:textId="77777777" w:rsidR="008A7988" w:rsidRPr="008A7988"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t>1. Maintaining and increasing the biological capacity of the soil</w:t>
      </w:r>
    </w:p>
    <w:p w14:paraId="5EEF45EA" w14:textId="77777777" w:rsidR="008A7988" w:rsidRPr="008A7988"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t>It is necessary to protect the land from degradation and erosion, as well as the maintenance of land for cultivation and not for urban sprawl. Also, wetlands must be protected for drinking water, but also all kinds of ecosystems (marine, forestry, etc.). Another necessary measure is the abolition of the use of chemical and toxic substances due to the destruction environment.</w:t>
      </w:r>
    </w:p>
    <w:p w14:paraId="1C59F9D4" w14:textId="77777777" w:rsidR="008A7988" w:rsidRPr="008A7988"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t>2. Better control of the use of natural resources</w:t>
      </w:r>
    </w:p>
    <w:p w14:paraId="42D1E8FF" w14:textId="64C50419" w:rsidR="008A7988" w:rsidRPr="008A7988"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t xml:space="preserve">Over the last 40 years with the development of technology, the demands for the use of natural resources </w:t>
      </w:r>
      <w:r w:rsidR="007E74B1" w:rsidRPr="008A7988">
        <w:rPr>
          <w:rFonts w:cstheme="minorHAnsi"/>
          <w:color w:val="212121"/>
          <w:sz w:val="24"/>
          <w:szCs w:val="24"/>
          <w:shd w:val="clear" w:color="auto" w:fill="FFFFFF"/>
          <w:lang w:val="en-US"/>
        </w:rPr>
        <w:t>to produce</w:t>
      </w:r>
      <w:r w:rsidRPr="008A7988">
        <w:rPr>
          <w:rFonts w:cstheme="minorHAnsi"/>
          <w:color w:val="212121"/>
          <w:sz w:val="24"/>
          <w:szCs w:val="24"/>
          <w:shd w:val="clear" w:color="auto" w:fill="FFFFFF"/>
          <w:lang w:val="en-US"/>
        </w:rPr>
        <w:t xml:space="preserve"> goods have increased. The average of each person on the ecological footprint has remained relatively stable but continues to grow at a rapid pace</w:t>
      </w:r>
    </w:p>
    <w:p w14:paraId="09E45435" w14:textId="77777777" w:rsidR="008A7988" w:rsidRPr="008A7988"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t>3. Reduction of consumption of goods by the average person</w:t>
      </w:r>
    </w:p>
    <w:p w14:paraId="177F395E" w14:textId="77777777" w:rsidR="008A7988" w:rsidRPr="008A7988"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t>The reduction in consumption of goods by citizens is mainly due to their financial situation. People living on the brink of poverty can increase their consumption to improve their daily lives, while wealthy people can reduce their ecological footprint without making their lives worse by lowering their consumption of their goods a small percentage.</w:t>
      </w:r>
    </w:p>
    <w:p w14:paraId="06C882E6" w14:textId="77777777" w:rsidR="008A7988" w:rsidRPr="008A7988"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lastRenderedPageBreak/>
        <w:t>4. Reducing the world population</w:t>
      </w:r>
    </w:p>
    <w:p w14:paraId="22C930AD" w14:textId="77777777" w:rsidR="008A1D2E" w:rsidRDefault="008A7988" w:rsidP="004723E1">
      <w:pPr>
        <w:jc w:val="both"/>
        <w:rPr>
          <w:rFonts w:cstheme="minorHAnsi"/>
          <w:color w:val="212121"/>
          <w:sz w:val="24"/>
          <w:szCs w:val="24"/>
          <w:shd w:val="clear" w:color="auto" w:fill="FFFFFF"/>
          <w:lang w:val="en-US"/>
        </w:rPr>
      </w:pPr>
      <w:r w:rsidRPr="008A7988">
        <w:rPr>
          <w:rFonts w:cstheme="minorHAnsi"/>
          <w:color w:val="212121"/>
          <w:sz w:val="24"/>
          <w:szCs w:val="24"/>
          <w:shd w:val="clear" w:color="auto" w:fill="FFFFFF"/>
          <w:lang w:val="en-US"/>
        </w:rPr>
        <w:t xml:space="preserve">Population growth can be gradually reduced </w:t>
      </w:r>
      <w:r w:rsidR="007E74B1" w:rsidRPr="008A7988">
        <w:rPr>
          <w:rFonts w:cstheme="minorHAnsi"/>
          <w:color w:val="212121"/>
          <w:sz w:val="24"/>
          <w:szCs w:val="24"/>
          <w:shd w:val="clear" w:color="auto" w:fill="FFFFFF"/>
          <w:lang w:val="en-US"/>
        </w:rPr>
        <w:t>and, in the future,</w:t>
      </w:r>
      <w:r w:rsidRPr="008A7988">
        <w:rPr>
          <w:rFonts w:cstheme="minorHAnsi"/>
          <w:color w:val="212121"/>
          <w:sz w:val="24"/>
          <w:szCs w:val="24"/>
          <w:shd w:val="clear" w:color="auto" w:fill="FFFFFF"/>
          <w:lang w:val="en-US"/>
        </w:rPr>
        <w:t xml:space="preserve"> reversed by taking measures to make families </w:t>
      </w:r>
      <w:r w:rsidR="007E74B1" w:rsidRPr="008A7988">
        <w:rPr>
          <w:rFonts w:cstheme="minorHAnsi"/>
          <w:color w:val="212121"/>
          <w:sz w:val="24"/>
          <w:szCs w:val="24"/>
          <w:shd w:val="clear" w:color="auto" w:fill="FFFFFF"/>
          <w:lang w:val="en-US"/>
        </w:rPr>
        <w:t>prefer</w:t>
      </w:r>
      <w:r w:rsidRPr="008A7988">
        <w:rPr>
          <w:rFonts w:cstheme="minorHAnsi"/>
          <w:color w:val="212121"/>
          <w:sz w:val="24"/>
          <w:szCs w:val="24"/>
          <w:shd w:val="clear" w:color="auto" w:fill="FFFFFF"/>
          <w:lang w:val="en-US"/>
        </w:rPr>
        <w:t xml:space="preserve"> fewer children.</w:t>
      </w:r>
    </w:p>
    <w:p w14:paraId="3423A567" w14:textId="1B5D2442" w:rsidR="008A1D2E" w:rsidRPr="004370AE" w:rsidRDefault="008A1D2E" w:rsidP="004723E1">
      <w:pPr>
        <w:jc w:val="both"/>
        <w:rPr>
          <w:rFonts w:asciiTheme="majorHAnsi" w:hAnsiTheme="majorHAnsi"/>
          <w:b/>
          <w:sz w:val="26"/>
          <w:szCs w:val="26"/>
          <w:lang w:val="en-US"/>
        </w:rPr>
      </w:pPr>
      <w:proofErr w:type="spellStart"/>
      <w:r w:rsidRPr="004370AE">
        <w:rPr>
          <w:rFonts w:asciiTheme="majorHAnsi" w:hAnsiTheme="majorHAnsi"/>
          <w:b/>
          <w:sz w:val="26"/>
          <w:szCs w:val="26"/>
          <w:lang w:val="en-US"/>
        </w:rPr>
        <w:t>Τhe</w:t>
      </w:r>
      <w:proofErr w:type="spellEnd"/>
      <w:r w:rsidRPr="004370AE">
        <w:rPr>
          <w:rFonts w:asciiTheme="majorHAnsi" w:hAnsiTheme="majorHAnsi"/>
          <w:b/>
          <w:sz w:val="26"/>
          <w:szCs w:val="26"/>
          <w:lang w:val="en-US"/>
        </w:rPr>
        <w:t xml:space="preserve"> Future of the Planet</w:t>
      </w:r>
    </w:p>
    <w:p w14:paraId="568D2BB8" w14:textId="77DBB96F" w:rsidR="008A1D2E" w:rsidRPr="008A1D2E" w:rsidRDefault="008A1D2E" w:rsidP="004723E1">
      <w:pPr>
        <w:jc w:val="both"/>
        <w:rPr>
          <w:rFonts w:cstheme="minorHAnsi"/>
          <w:color w:val="212121"/>
          <w:sz w:val="24"/>
          <w:szCs w:val="24"/>
          <w:shd w:val="clear" w:color="auto" w:fill="FFFFFF"/>
          <w:lang w:val="en-US"/>
        </w:rPr>
      </w:pPr>
      <w:r w:rsidRPr="008A1D2E">
        <w:rPr>
          <w:rFonts w:cstheme="minorHAnsi"/>
          <w:color w:val="212121"/>
          <w:sz w:val="24"/>
          <w:szCs w:val="24"/>
          <w:shd w:val="clear" w:color="auto" w:fill="FFFFFF"/>
          <w:lang w:val="en-US"/>
        </w:rPr>
        <w:t>The current status of global over-consumption of natural resources deems it necessary to reduce the ecological footprint, thus avoiding the exhaustion and complete destruction of ecosystems at a global level. Thus, it is necessary to impose certain measures to reduce the unexpected use of resources and to allocate it to all nations according to their consumption. In particular, the economically developed countries of the world must proceed with the logic of "Shrinking and Sharing" of ecological footprint with the goal of sustainability of future Earth generations. Many studies on a global scale reveal that access to satisfactory food will be achieved with great difficulty in a few decades. In 2050 the Earth may have 9.5 billion people, all of whom will have to feed.</w:t>
      </w:r>
    </w:p>
    <w:p w14:paraId="00D320BE" w14:textId="77777777" w:rsidR="008A1D2E" w:rsidRPr="008A1D2E" w:rsidRDefault="008A1D2E" w:rsidP="004723E1">
      <w:pPr>
        <w:jc w:val="both"/>
        <w:rPr>
          <w:rFonts w:cstheme="minorHAnsi"/>
          <w:color w:val="212121"/>
          <w:sz w:val="24"/>
          <w:szCs w:val="24"/>
          <w:shd w:val="clear" w:color="auto" w:fill="FFFFFF"/>
          <w:lang w:val="en-US"/>
        </w:rPr>
      </w:pPr>
      <w:r w:rsidRPr="008A1D2E">
        <w:rPr>
          <w:rFonts w:cstheme="minorHAnsi"/>
          <w:color w:val="212121"/>
          <w:sz w:val="24"/>
          <w:szCs w:val="24"/>
          <w:shd w:val="clear" w:color="auto" w:fill="FFFFFF"/>
          <w:lang w:val="en-US"/>
        </w:rPr>
        <w:t>* Shrinking refers to the reduction of ecological footprint worldwide in order not to exceed the consumption of natural renewable resources on earth the regeneration capacity of the world's ecosystems.</w:t>
      </w:r>
    </w:p>
    <w:p w14:paraId="52763E8C" w14:textId="03762A5C" w:rsidR="007E74B1" w:rsidRDefault="008A1D2E" w:rsidP="004723E1">
      <w:pPr>
        <w:jc w:val="both"/>
        <w:rPr>
          <w:rFonts w:cstheme="minorHAnsi"/>
          <w:color w:val="212121"/>
          <w:sz w:val="24"/>
          <w:szCs w:val="24"/>
          <w:shd w:val="clear" w:color="auto" w:fill="FFFFFF"/>
          <w:lang w:val="en-US"/>
        </w:rPr>
      </w:pPr>
      <w:r w:rsidRPr="008A1D2E">
        <w:rPr>
          <w:rFonts w:cstheme="minorHAnsi"/>
          <w:color w:val="212121"/>
          <w:sz w:val="24"/>
          <w:szCs w:val="24"/>
          <w:shd w:val="clear" w:color="auto" w:fill="FFFFFF"/>
          <w:lang w:val="en-US"/>
        </w:rPr>
        <w:t>* By "sharing" we mean how the productive biological capacity of the planet will be distributed to all nations, citizens, other species on the planet and the various places and regions in a fair way.</w:t>
      </w:r>
      <w:r w:rsidR="002F5B1D" w:rsidRPr="002F5B1D">
        <w:rPr>
          <w:lang w:val="en-US"/>
        </w:rPr>
        <w:t xml:space="preserve"> </w:t>
      </w:r>
      <w:r w:rsidR="002F5B1D" w:rsidRPr="002F5B1D">
        <w:t>[6]</w:t>
      </w:r>
    </w:p>
    <w:p w14:paraId="0B449EBA" w14:textId="5381C826" w:rsidR="00183436" w:rsidRPr="004723E1" w:rsidRDefault="00183436" w:rsidP="004723E1">
      <w:pPr>
        <w:jc w:val="both"/>
        <w:rPr>
          <w:rFonts w:cstheme="minorHAnsi"/>
          <w:color w:val="212121"/>
          <w:sz w:val="24"/>
          <w:szCs w:val="24"/>
          <w:u w:val="single"/>
          <w:shd w:val="clear" w:color="auto" w:fill="FFFFFF"/>
          <w:lang w:val="en-US"/>
        </w:rPr>
      </w:pPr>
      <w:r w:rsidRPr="008F74AD">
        <w:rPr>
          <w:rFonts w:cstheme="minorHAnsi"/>
          <w:color w:val="212121"/>
          <w:sz w:val="24"/>
          <w:szCs w:val="24"/>
          <w:u w:val="single"/>
          <w:shd w:val="clear" w:color="auto" w:fill="FFFFFF"/>
          <w:lang w:val="en-US"/>
        </w:rPr>
        <w:t>GLOBAL ECOFLAMMER MEASURING TABLE</w:t>
      </w:r>
      <w:r w:rsidR="00C2051B">
        <w:rPr>
          <w:rFonts w:cstheme="minorHAnsi"/>
          <w:color w:val="212121"/>
          <w:sz w:val="24"/>
          <w:szCs w:val="24"/>
          <w:u w:val="single"/>
          <w:shd w:val="clear" w:color="auto" w:fill="FFFFFF"/>
          <w:lang w:val="en-US"/>
        </w:rPr>
        <w:t xml:space="preserve"> </w:t>
      </w:r>
      <w:r w:rsidR="004723E1">
        <w:rPr>
          <w:lang w:val="en-US"/>
        </w:rPr>
        <w:t>[3]</w:t>
      </w:r>
    </w:p>
    <w:tbl>
      <w:tblPr>
        <w:tblW w:w="10950" w:type="dxa"/>
        <w:tblInd w:w="-1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1560"/>
        <w:gridCol w:w="1710"/>
        <w:gridCol w:w="1560"/>
        <w:gridCol w:w="1507"/>
        <w:gridCol w:w="1560"/>
        <w:gridCol w:w="1433"/>
        <w:gridCol w:w="105"/>
      </w:tblGrid>
      <w:tr w:rsidR="00472DAD" w14:paraId="6683063A" w14:textId="77777777" w:rsidTr="003E0671">
        <w:trPr>
          <w:gridAfter w:val="1"/>
          <w:wAfter w:w="105" w:type="dxa"/>
          <w:trHeight w:val="300"/>
        </w:trPr>
        <w:tc>
          <w:tcPr>
            <w:tcW w:w="1515" w:type="dxa"/>
          </w:tcPr>
          <w:p w14:paraId="2250CFC9" w14:textId="38B437AE" w:rsidR="00472DAD" w:rsidRPr="00506B96" w:rsidRDefault="00506B96" w:rsidP="004723E1">
            <w:pPr>
              <w:ind w:right="-57"/>
              <w:jc w:val="both"/>
              <w:rPr>
                <w:lang w:val="en-GB"/>
              </w:rPr>
            </w:pPr>
            <w:r>
              <w:rPr>
                <w:lang w:val="en-GB"/>
              </w:rPr>
              <w:t>AREAS</w:t>
            </w:r>
          </w:p>
        </w:tc>
        <w:tc>
          <w:tcPr>
            <w:tcW w:w="1560" w:type="dxa"/>
          </w:tcPr>
          <w:p w14:paraId="114026C4" w14:textId="10527484" w:rsidR="00472DAD" w:rsidRPr="00506B96" w:rsidRDefault="00506B96" w:rsidP="004723E1">
            <w:pPr>
              <w:ind w:right="-57"/>
              <w:jc w:val="both"/>
              <w:rPr>
                <w:lang w:val="en-GB"/>
              </w:rPr>
            </w:pPr>
            <w:r>
              <w:rPr>
                <w:lang w:val="en-GB"/>
              </w:rPr>
              <w:t>POPULATION</w:t>
            </w:r>
          </w:p>
        </w:tc>
        <w:tc>
          <w:tcPr>
            <w:tcW w:w="1710" w:type="dxa"/>
          </w:tcPr>
          <w:p w14:paraId="651BF163" w14:textId="634CB2BF" w:rsidR="00472DAD" w:rsidRPr="00506B96" w:rsidRDefault="00506B96" w:rsidP="004723E1">
            <w:pPr>
              <w:ind w:right="-57"/>
              <w:jc w:val="both"/>
              <w:rPr>
                <w:lang w:val="en-GB"/>
              </w:rPr>
            </w:pPr>
            <w:r>
              <w:rPr>
                <w:lang w:val="en-GB"/>
              </w:rPr>
              <w:t>BIOCAPACITY</w:t>
            </w:r>
          </w:p>
        </w:tc>
        <w:tc>
          <w:tcPr>
            <w:tcW w:w="1560" w:type="dxa"/>
          </w:tcPr>
          <w:p w14:paraId="7C08480A" w14:textId="1813638C" w:rsidR="00472DAD" w:rsidRPr="00506B96" w:rsidRDefault="00506B96" w:rsidP="004723E1">
            <w:pPr>
              <w:ind w:right="-57"/>
              <w:jc w:val="both"/>
              <w:rPr>
                <w:lang w:val="en-GB"/>
              </w:rPr>
            </w:pPr>
            <w:r>
              <w:rPr>
                <w:lang w:val="en-GB"/>
              </w:rPr>
              <w:t>ECOLOGICAL FOOTPRINT</w:t>
            </w:r>
          </w:p>
        </w:tc>
        <w:tc>
          <w:tcPr>
            <w:tcW w:w="1507" w:type="dxa"/>
          </w:tcPr>
          <w:p w14:paraId="64C0A91B" w14:textId="5299429F" w:rsidR="00472DAD" w:rsidRPr="00506B96" w:rsidRDefault="00506B96" w:rsidP="004723E1">
            <w:pPr>
              <w:ind w:right="-57"/>
              <w:jc w:val="both"/>
              <w:rPr>
                <w:lang w:val="en-GB"/>
              </w:rPr>
            </w:pPr>
            <w:r>
              <w:rPr>
                <w:lang w:val="en-GB"/>
              </w:rPr>
              <w:t>BIOCAPACITY PER PERSON</w:t>
            </w:r>
          </w:p>
        </w:tc>
        <w:tc>
          <w:tcPr>
            <w:tcW w:w="1560" w:type="dxa"/>
          </w:tcPr>
          <w:p w14:paraId="4E246C37" w14:textId="30863A7C" w:rsidR="00472DAD" w:rsidRPr="00506B96" w:rsidRDefault="00506B96" w:rsidP="004723E1">
            <w:pPr>
              <w:ind w:right="-57"/>
              <w:jc w:val="both"/>
              <w:rPr>
                <w:lang w:val="en-GB"/>
              </w:rPr>
            </w:pPr>
            <w:r>
              <w:rPr>
                <w:lang w:val="en-GB"/>
              </w:rPr>
              <w:t>ECO</w:t>
            </w:r>
            <w:r w:rsidR="00C25505">
              <w:rPr>
                <w:lang w:val="en-GB"/>
              </w:rPr>
              <w:t>LO</w:t>
            </w:r>
            <w:r w:rsidR="000E286C">
              <w:rPr>
                <w:lang w:val="en-GB"/>
              </w:rPr>
              <w:t xml:space="preserve">GICAL </w:t>
            </w:r>
            <w:r w:rsidR="00C25505" w:rsidRPr="00C25505">
              <w:rPr>
                <w:lang w:val="en-GB"/>
              </w:rPr>
              <w:t xml:space="preserve">SURPLUS / REDUCTION PER PERSON </w:t>
            </w:r>
          </w:p>
        </w:tc>
        <w:tc>
          <w:tcPr>
            <w:tcW w:w="1433" w:type="dxa"/>
          </w:tcPr>
          <w:p w14:paraId="66585A09" w14:textId="74D36906" w:rsidR="00472DAD" w:rsidRPr="00E1342A" w:rsidRDefault="00E1342A" w:rsidP="004723E1">
            <w:pPr>
              <w:ind w:right="-57"/>
              <w:jc w:val="both"/>
              <w:rPr>
                <w:lang w:val="en-GB"/>
              </w:rPr>
            </w:pPr>
            <w:r>
              <w:rPr>
                <w:lang w:val="en-GB"/>
              </w:rPr>
              <w:t>TOTAL</w:t>
            </w:r>
          </w:p>
        </w:tc>
      </w:tr>
      <w:tr w:rsidR="00472DAD" w14:paraId="76198DE0" w14:textId="77777777" w:rsidTr="003E0671">
        <w:trPr>
          <w:gridAfter w:val="1"/>
          <w:wAfter w:w="105" w:type="dxa"/>
          <w:trHeight w:val="300"/>
        </w:trPr>
        <w:tc>
          <w:tcPr>
            <w:tcW w:w="1515" w:type="dxa"/>
          </w:tcPr>
          <w:p w14:paraId="4B92BBAE" w14:textId="1DDA67C8" w:rsidR="00472DAD" w:rsidRPr="00E1342A" w:rsidRDefault="00E1342A" w:rsidP="004723E1">
            <w:pPr>
              <w:ind w:right="-57"/>
              <w:jc w:val="both"/>
              <w:rPr>
                <w:lang w:val="en-GB"/>
              </w:rPr>
            </w:pPr>
            <w:r>
              <w:rPr>
                <w:lang w:val="en-GB"/>
              </w:rPr>
              <w:t>WORLD</w:t>
            </w:r>
          </w:p>
        </w:tc>
        <w:tc>
          <w:tcPr>
            <w:tcW w:w="1560" w:type="dxa"/>
          </w:tcPr>
          <w:p w14:paraId="5736EF88" w14:textId="77777777" w:rsidR="00472DAD" w:rsidRDefault="00472DAD" w:rsidP="004723E1">
            <w:pPr>
              <w:ind w:right="-57"/>
              <w:jc w:val="both"/>
            </w:pPr>
            <w:r>
              <w:t>6.739,6</w:t>
            </w:r>
          </w:p>
        </w:tc>
        <w:tc>
          <w:tcPr>
            <w:tcW w:w="1710" w:type="dxa"/>
          </w:tcPr>
          <w:p w14:paraId="71900EC4" w14:textId="77777777" w:rsidR="00472DAD" w:rsidRDefault="00472DAD" w:rsidP="004723E1">
            <w:pPr>
              <w:ind w:right="-57"/>
              <w:jc w:val="both"/>
            </w:pPr>
            <w:r>
              <w:t>12.130,00</w:t>
            </w:r>
          </w:p>
        </w:tc>
        <w:tc>
          <w:tcPr>
            <w:tcW w:w="1560" w:type="dxa"/>
          </w:tcPr>
          <w:p w14:paraId="3E9377A7" w14:textId="77777777" w:rsidR="00472DAD" w:rsidRDefault="00472DAD" w:rsidP="004723E1">
            <w:pPr>
              <w:ind w:right="-57"/>
              <w:jc w:val="both"/>
            </w:pPr>
            <w:r>
              <w:t>2,7</w:t>
            </w:r>
          </w:p>
        </w:tc>
        <w:tc>
          <w:tcPr>
            <w:tcW w:w="1507" w:type="dxa"/>
          </w:tcPr>
          <w:p w14:paraId="3A6224A6" w14:textId="77777777" w:rsidR="00472DAD" w:rsidRDefault="00472DAD" w:rsidP="004723E1">
            <w:pPr>
              <w:ind w:right="-57"/>
              <w:jc w:val="both"/>
            </w:pPr>
          </w:p>
        </w:tc>
        <w:tc>
          <w:tcPr>
            <w:tcW w:w="1560" w:type="dxa"/>
          </w:tcPr>
          <w:p w14:paraId="6224CC1E" w14:textId="77777777" w:rsidR="00472DAD" w:rsidRDefault="00472DAD" w:rsidP="004723E1">
            <w:pPr>
              <w:ind w:right="-57"/>
              <w:jc w:val="both"/>
            </w:pPr>
          </w:p>
        </w:tc>
        <w:tc>
          <w:tcPr>
            <w:tcW w:w="1433" w:type="dxa"/>
          </w:tcPr>
          <w:p w14:paraId="38B7969B" w14:textId="77777777" w:rsidR="00472DAD" w:rsidRDefault="00472DAD" w:rsidP="004723E1">
            <w:pPr>
              <w:ind w:right="-57"/>
              <w:jc w:val="both"/>
            </w:pPr>
          </w:p>
        </w:tc>
      </w:tr>
      <w:tr w:rsidR="00472DAD" w14:paraId="3F0B5400" w14:textId="77777777" w:rsidTr="003E0671">
        <w:trPr>
          <w:gridAfter w:val="1"/>
          <w:wAfter w:w="105" w:type="dxa"/>
          <w:trHeight w:val="320"/>
        </w:trPr>
        <w:tc>
          <w:tcPr>
            <w:tcW w:w="1515" w:type="dxa"/>
          </w:tcPr>
          <w:p w14:paraId="4D64B4D9" w14:textId="0A22ADCA" w:rsidR="00472DAD" w:rsidRPr="00E1342A" w:rsidRDefault="00E1342A" w:rsidP="004723E1">
            <w:pPr>
              <w:ind w:right="-57"/>
              <w:jc w:val="both"/>
              <w:rPr>
                <w:lang w:val="en-GB"/>
              </w:rPr>
            </w:pPr>
            <w:r>
              <w:rPr>
                <w:lang w:val="en-GB"/>
              </w:rPr>
              <w:t>ARGENTINA</w:t>
            </w:r>
          </w:p>
        </w:tc>
        <w:tc>
          <w:tcPr>
            <w:tcW w:w="1560" w:type="dxa"/>
          </w:tcPr>
          <w:p w14:paraId="2B7AC705" w14:textId="77777777" w:rsidR="00472DAD" w:rsidRDefault="00472DAD" w:rsidP="004723E1">
            <w:pPr>
              <w:ind w:right="-57"/>
              <w:jc w:val="both"/>
            </w:pPr>
            <w:r>
              <w:t>39,7</w:t>
            </w:r>
          </w:p>
        </w:tc>
        <w:tc>
          <w:tcPr>
            <w:tcW w:w="1710" w:type="dxa"/>
          </w:tcPr>
          <w:p w14:paraId="2031CAA8" w14:textId="77777777" w:rsidR="00472DAD" w:rsidRDefault="00472DAD" w:rsidP="004723E1">
            <w:pPr>
              <w:ind w:right="-57"/>
              <w:jc w:val="both"/>
            </w:pPr>
            <w:r>
              <w:t>281,87</w:t>
            </w:r>
          </w:p>
        </w:tc>
        <w:tc>
          <w:tcPr>
            <w:tcW w:w="1560" w:type="dxa"/>
          </w:tcPr>
          <w:p w14:paraId="31385F95" w14:textId="77777777" w:rsidR="00472DAD" w:rsidRDefault="00472DAD" w:rsidP="004723E1">
            <w:pPr>
              <w:ind w:right="-57"/>
              <w:jc w:val="both"/>
            </w:pPr>
            <w:r>
              <w:t>2,7</w:t>
            </w:r>
          </w:p>
        </w:tc>
        <w:tc>
          <w:tcPr>
            <w:tcW w:w="1507" w:type="dxa"/>
          </w:tcPr>
          <w:p w14:paraId="5AB794B8" w14:textId="77777777" w:rsidR="00472DAD" w:rsidRDefault="00472DAD" w:rsidP="004723E1">
            <w:pPr>
              <w:ind w:right="-57"/>
              <w:jc w:val="both"/>
            </w:pPr>
          </w:p>
        </w:tc>
        <w:tc>
          <w:tcPr>
            <w:tcW w:w="1560" w:type="dxa"/>
          </w:tcPr>
          <w:p w14:paraId="4FD13C85" w14:textId="77777777" w:rsidR="00472DAD" w:rsidRDefault="00472DAD" w:rsidP="004723E1">
            <w:pPr>
              <w:ind w:right="-57"/>
              <w:jc w:val="both"/>
            </w:pPr>
          </w:p>
        </w:tc>
        <w:tc>
          <w:tcPr>
            <w:tcW w:w="1433" w:type="dxa"/>
          </w:tcPr>
          <w:p w14:paraId="290BA6D0" w14:textId="77777777" w:rsidR="00472DAD" w:rsidRDefault="00472DAD" w:rsidP="004723E1">
            <w:pPr>
              <w:ind w:right="-57"/>
              <w:jc w:val="both"/>
            </w:pPr>
          </w:p>
        </w:tc>
      </w:tr>
      <w:tr w:rsidR="00472DAD" w14:paraId="5D3F4E95" w14:textId="77777777" w:rsidTr="003E0671">
        <w:trPr>
          <w:gridAfter w:val="1"/>
          <w:wAfter w:w="105" w:type="dxa"/>
          <w:trHeight w:val="300"/>
        </w:trPr>
        <w:tc>
          <w:tcPr>
            <w:tcW w:w="1515" w:type="dxa"/>
          </w:tcPr>
          <w:p w14:paraId="30A2670E" w14:textId="7C96445F" w:rsidR="00472DAD" w:rsidRPr="00E1342A" w:rsidRDefault="00E1342A" w:rsidP="004723E1">
            <w:pPr>
              <w:ind w:right="-57"/>
              <w:jc w:val="both"/>
              <w:rPr>
                <w:lang w:val="en-GB"/>
              </w:rPr>
            </w:pPr>
            <w:r>
              <w:rPr>
                <w:lang w:val="en-GB"/>
              </w:rPr>
              <w:t>AUSTRALIA</w:t>
            </w:r>
          </w:p>
        </w:tc>
        <w:tc>
          <w:tcPr>
            <w:tcW w:w="1560" w:type="dxa"/>
          </w:tcPr>
          <w:p w14:paraId="615862DE" w14:textId="77777777" w:rsidR="00472DAD" w:rsidRDefault="00472DAD" w:rsidP="004723E1">
            <w:pPr>
              <w:ind w:right="-57"/>
              <w:jc w:val="both"/>
            </w:pPr>
            <w:r>
              <w:t>21,5</w:t>
            </w:r>
          </w:p>
        </w:tc>
        <w:tc>
          <w:tcPr>
            <w:tcW w:w="1710" w:type="dxa"/>
          </w:tcPr>
          <w:p w14:paraId="16D5D63D" w14:textId="77777777" w:rsidR="00472DAD" w:rsidRDefault="00472DAD" w:rsidP="004723E1">
            <w:pPr>
              <w:ind w:right="-57"/>
              <w:jc w:val="both"/>
            </w:pPr>
            <w:r>
              <w:t>313,90</w:t>
            </w:r>
          </w:p>
        </w:tc>
        <w:tc>
          <w:tcPr>
            <w:tcW w:w="1560" w:type="dxa"/>
          </w:tcPr>
          <w:p w14:paraId="248891BE" w14:textId="77777777" w:rsidR="00472DAD" w:rsidRDefault="00472DAD" w:rsidP="004723E1">
            <w:pPr>
              <w:ind w:right="-57"/>
              <w:jc w:val="both"/>
            </w:pPr>
            <w:r>
              <w:t>6,7</w:t>
            </w:r>
          </w:p>
        </w:tc>
        <w:tc>
          <w:tcPr>
            <w:tcW w:w="1507" w:type="dxa"/>
          </w:tcPr>
          <w:p w14:paraId="264BE69D" w14:textId="77777777" w:rsidR="00472DAD" w:rsidRDefault="00472DAD" w:rsidP="004723E1">
            <w:pPr>
              <w:ind w:right="-57"/>
              <w:jc w:val="both"/>
            </w:pPr>
          </w:p>
        </w:tc>
        <w:tc>
          <w:tcPr>
            <w:tcW w:w="1560" w:type="dxa"/>
          </w:tcPr>
          <w:p w14:paraId="48DADE8A" w14:textId="77777777" w:rsidR="00472DAD" w:rsidRDefault="00472DAD" w:rsidP="004723E1">
            <w:pPr>
              <w:ind w:right="-57"/>
              <w:jc w:val="both"/>
            </w:pPr>
          </w:p>
        </w:tc>
        <w:tc>
          <w:tcPr>
            <w:tcW w:w="1433" w:type="dxa"/>
          </w:tcPr>
          <w:p w14:paraId="0F98353E" w14:textId="77777777" w:rsidR="00472DAD" w:rsidRDefault="00472DAD" w:rsidP="004723E1">
            <w:pPr>
              <w:ind w:right="-57"/>
              <w:jc w:val="both"/>
            </w:pPr>
          </w:p>
        </w:tc>
      </w:tr>
      <w:tr w:rsidR="00472DAD" w14:paraId="7F00ED27" w14:textId="77777777" w:rsidTr="003E0671">
        <w:trPr>
          <w:gridAfter w:val="1"/>
          <w:wAfter w:w="105" w:type="dxa"/>
          <w:trHeight w:val="300"/>
        </w:trPr>
        <w:tc>
          <w:tcPr>
            <w:tcW w:w="1515" w:type="dxa"/>
          </w:tcPr>
          <w:p w14:paraId="60B699C5" w14:textId="2A4BCAF9" w:rsidR="00472DAD" w:rsidRPr="00E1342A" w:rsidRDefault="00E1342A" w:rsidP="004723E1">
            <w:pPr>
              <w:ind w:right="-57"/>
              <w:jc w:val="both"/>
              <w:rPr>
                <w:lang w:val="en-GB"/>
              </w:rPr>
            </w:pPr>
            <w:r>
              <w:rPr>
                <w:lang w:val="en-GB"/>
              </w:rPr>
              <w:t>AUSTRIA</w:t>
            </w:r>
          </w:p>
        </w:tc>
        <w:tc>
          <w:tcPr>
            <w:tcW w:w="1560" w:type="dxa"/>
          </w:tcPr>
          <w:p w14:paraId="58360D21" w14:textId="77777777" w:rsidR="00472DAD" w:rsidRDefault="00472DAD" w:rsidP="004723E1">
            <w:pPr>
              <w:ind w:right="-57"/>
              <w:jc w:val="both"/>
            </w:pPr>
            <w:r>
              <w:t>8,3</w:t>
            </w:r>
          </w:p>
        </w:tc>
        <w:tc>
          <w:tcPr>
            <w:tcW w:w="1710" w:type="dxa"/>
          </w:tcPr>
          <w:p w14:paraId="2CA2A0C7" w14:textId="77777777" w:rsidR="00472DAD" w:rsidRDefault="00472DAD" w:rsidP="004723E1">
            <w:pPr>
              <w:ind w:right="-57"/>
              <w:jc w:val="both"/>
            </w:pPr>
            <w:r>
              <w:t>27,40</w:t>
            </w:r>
          </w:p>
        </w:tc>
        <w:tc>
          <w:tcPr>
            <w:tcW w:w="1560" w:type="dxa"/>
          </w:tcPr>
          <w:p w14:paraId="75FEBA72" w14:textId="77777777" w:rsidR="00472DAD" w:rsidRDefault="00472DAD" w:rsidP="004723E1">
            <w:pPr>
              <w:ind w:right="-57"/>
              <w:jc w:val="both"/>
            </w:pPr>
            <w:r>
              <w:t>5,3</w:t>
            </w:r>
          </w:p>
        </w:tc>
        <w:tc>
          <w:tcPr>
            <w:tcW w:w="1507" w:type="dxa"/>
          </w:tcPr>
          <w:p w14:paraId="4843A48B" w14:textId="77777777" w:rsidR="00472DAD" w:rsidRDefault="00472DAD" w:rsidP="004723E1">
            <w:pPr>
              <w:ind w:right="-57"/>
              <w:jc w:val="both"/>
            </w:pPr>
          </w:p>
        </w:tc>
        <w:tc>
          <w:tcPr>
            <w:tcW w:w="1560" w:type="dxa"/>
          </w:tcPr>
          <w:p w14:paraId="660C4F85" w14:textId="77777777" w:rsidR="00472DAD" w:rsidRDefault="00472DAD" w:rsidP="004723E1">
            <w:pPr>
              <w:ind w:right="-57"/>
              <w:jc w:val="both"/>
            </w:pPr>
          </w:p>
        </w:tc>
        <w:tc>
          <w:tcPr>
            <w:tcW w:w="1433" w:type="dxa"/>
          </w:tcPr>
          <w:p w14:paraId="01539828" w14:textId="77777777" w:rsidR="00472DAD" w:rsidRDefault="00472DAD" w:rsidP="004723E1">
            <w:pPr>
              <w:ind w:right="-57"/>
              <w:jc w:val="both"/>
            </w:pPr>
          </w:p>
        </w:tc>
      </w:tr>
      <w:tr w:rsidR="00472DAD" w14:paraId="479559C7" w14:textId="77777777" w:rsidTr="003E0671">
        <w:trPr>
          <w:gridAfter w:val="1"/>
          <w:wAfter w:w="105" w:type="dxa"/>
          <w:trHeight w:val="300"/>
        </w:trPr>
        <w:tc>
          <w:tcPr>
            <w:tcW w:w="1515" w:type="dxa"/>
          </w:tcPr>
          <w:p w14:paraId="6196DAF7" w14:textId="460D95CA" w:rsidR="00472DAD" w:rsidRPr="00E1342A" w:rsidRDefault="00E1342A" w:rsidP="004723E1">
            <w:pPr>
              <w:ind w:right="-57"/>
              <w:jc w:val="both"/>
              <w:rPr>
                <w:lang w:val="en-GB"/>
              </w:rPr>
            </w:pPr>
            <w:r>
              <w:rPr>
                <w:lang w:val="en-GB"/>
              </w:rPr>
              <w:t>BOLIV</w:t>
            </w:r>
            <w:r w:rsidR="00C35D53">
              <w:rPr>
                <w:lang w:val="en-GB"/>
              </w:rPr>
              <w:t>I</w:t>
            </w:r>
            <w:r>
              <w:rPr>
                <w:lang w:val="en-GB"/>
              </w:rPr>
              <w:t>A</w:t>
            </w:r>
          </w:p>
        </w:tc>
        <w:tc>
          <w:tcPr>
            <w:tcW w:w="1560" w:type="dxa"/>
          </w:tcPr>
          <w:p w14:paraId="735B2D63" w14:textId="77777777" w:rsidR="00472DAD" w:rsidRDefault="00472DAD" w:rsidP="004723E1">
            <w:pPr>
              <w:ind w:right="-57"/>
              <w:jc w:val="both"/>
            </w:pPr>
            <w:r>
              <w:t>9,6</w:t>
            </w:r>
          </w:p>
        </w:tc>
        <w:tc>
          <w:tcPr>
            <w:tcW w:w="1710" w:type="dxa"/>
          </w:tcPr>
          <w:p w14:paraId="0BE9323E" w14:textId="77777777" w:rsidR="00472DAD" w:rsidRDefault="00472DAD" w:rsidP="004723E1">
            <w:pPr>
              <w:ind w:right="-57"/>
              <w:jc w:val="both"/>
            </w:pPr>
            <w:r>
              <w:t>176,64</w:t>
            </w:r>
          </w:p>
        </w:tc>
        <w:tc>
          <w:tcPr>
            <w:tcW w:w="1560" w:type="dxa"/>
          </w:tcPr>
          <w:p w14:paraId="0C3930FE" w14:textId="77777777" w:rsidR="00472DAD" w:rsidRDefault="00472DAD" w:rsidP="004723E1">
            <w:pPr>
              <w:ind w:right="-57"/>
              <w:jc w:val="both"/>
            </w:pPr>
            <w:r>
              <w:t>2,6</w:t>
            </w:r>
          </w:p>
          <w:p w14:paraId="09194A28" w14:textId="77777777" w:rsidR="00472DAD" w:rsidRDefault="00472DAD" w:rsidP="004723E1">
            <w:pPr>
              <w:ind w:right="-57"/>
              <w:jc w:val="both"/>
            </w:pPr>
          </w:p>
        </w:tc>
        <w:tc>
          <w:tcPr>
            <w:tcW w:w="1507" w:type="dxa"/>
          </w:tcPr>
          <w:p w14:paraId="2A3E97C1" w14:textId="77777777" w:rsidR="00472DAD" w:rsidRDefault="00472DAD" w:rsidP="004723E1">
            <w:pPr>
              <w:ind w:right="-57"/>
              <w:jc w:val="both"/>
            </w:pPr>
          </w:p>
        </w:tc>
        <w:tc>
          <w:tcPr>
            <w:tcW w:w="1560" w:type="dxa"/>
          </w:tcPr>
          <w:p w14:paraId="3E509BEF" w14:textId="77777777" w:rsidR="00472DAD" w:rsidRDefault="00472DAD" w:rsidP="004723E1">
            <w:pPr>
              <w:ind w:right="-57"/>
              <w:jc w:val="both"/>
            </w:pPr>
          </w:p>
        </w:tc>
        <w:tc>
          <w:tcPr>
            <w:tcW w:w="1433" w:type="dxa"/>
          </w:tcPr>
          <w:p w14:paraId="357AEAFA" w14:textId="77777777" w:rsidR="00472DAD" w:rsidRDefault="00472DAD" w:rsidP="004723E1">
            <w:pPr>
              <w:ind w:right="-57"/>
              <w:jc w:val="both"/>
            </w:pPr>
          </w:p>
        </w:tc>
      </w:tr>
      <w:tr w:rsidR="00472DAD" w14:paraId="2EEC9F81" w14:textId="77777777" w:rsidTr="003E0671">
        <w:trPr>
          <w:gridAfter w:val="1"/>
          <w:wAfter w:w="105" w:type="dxa"/>
          <w:trHeight w:val="300"/>
        </w:trPr>
        <w:tc>
          <w:tcPr>
            <w:tcW w:w="1515" w:type="dxa"/>
          </w:tcPr>
          <w:p w14:paraId="47A202C8" w14:textId="6B77E4CD" w:rsidR="00472DAD" w:rsidRPr="00E1342A" w:rsidRDefault="00E1342A" w:rsidP="004723E1">
            <w:pPr>
              <w:ind w:right="-57"/>
              <w:jc w:val="both"/>
              <w:rPr>
                <w:lang w:val="en-GB"/>
              </w:rPr>
            </w:pPr>
            <w:r>
              <w:rPr>
                <w:lang w:val="en-GB"/>
              </w:rPr>
              <w:t>BRAZIL</w:t>
            </w:r>
          </w:p>
        </w:tc>
        <w:tc>
          <w:tcPr>
            <w:tcW w:w="1560" w:type="dxa"/>
          </w:tcPr>
          <w:p w14:paraId="2D51842E" w14:textId="77777777" w:rsidR="00472DAD" w:rsidRDefault="00472DAD" w:rsidP="004723E1">
            <w:pPr>
              <w:ind w:right="-57"/>
              <w:jc w:val="both"/>
            </w:pPr>
            <w:r>
              <w:t>191,5</w:t>
            </w:r>
          </w:p>
        </w:tc>
        <w:tc>
          <w:tcPr>
            <w:tcW w:w="1710" w:type="dxa"/>
          </w:tcPr>
          <w:p w14:paraId="2B48A42A" w14:textId="77777777" w:rsidR="00472DAD" w:rsidRDefault="00472DAD" w:rsidP="004723E1">
            <w:pPr>
              <w:ind w:right="-57"/>
              <w:jc w:val="both"/>
            </w:pPr>
            <w:r>
              <w:t>1.838,40</w:t>
            </w:r>
          </w:p>
        </w:tc>
        <w:tc>
          <w:tcPr>
            <w:tcW w:w="1560" w:type="dxa"/>
          </w:tcPr>
          <w:p w14:paraId="1CCEB5BA" w14:textId="77777777" w:rsidR="00472DAD" w:rsidRDefault="00472DAD" w:rsidP="004723E1">
            <w:pPr>
              <w:ind w:right="-57"/>
              <w:jc w:val="both"/>
            </w:pPr>
            <w:r>
              <w:t>2,9</w:t>
            </w:r>
          </w:p>
        </w:tc>
        <w:tc>
          <w:tcPr>
            <w:tcW w:w="1507" w:type="dxa"/>
          </w:tcPr>
          <w:p w14:paraId="411E6B93" w14:textId="77777777" w:rsidR="00472DAD" w:rsidRDefault="00472DAD" w:rsidP="004723E1">
            <w:pPr>
              <w:ind w:right="-57"/>
              <w:jc w:val="both"/>
            </w:pPr>
          </w:p>
        </w:tc>
        <w:tc>
          <w:tcPr>
            <w:tcW w:w="1560" w:type="dxa"/>
          </w:tcPr>
          <w:p w14:paraId="4711B96C" w14:textId="77777777" w:rsidR="00472DAD" w:rsidRDefault="00472DAD" w:rsidP="004723E1">
            <w:pPr>
              <w:ind w:right="-57"/>
              <w:jc w:val="both"/>
            </w:pPr>
          </w:p>
        </w:tc>
        <w:tc>
          <w:tcPr>
            <w:tcW w:w="1433" w:type="dxa"/>
          </w:tcPr>
          <w:p w14:paraId="0E0347F8" w14:textId="77777777" w:rsidR="00472DAD" w:rsidRDefault="00472DAD" w:rsidP="004723E1">
            <w:pPr>
              <w:ind w:right="-57"/>
              <w:jc w:val="both"/>
            </w:pPr>
          </w:p>
        </w:tc>
      </w:tr>
      <w:tr w:rsidR="00472DAD" w14:paraId="63F55AB5" w14:textId="77777777" w:rsidTr="003E0671">
        <w:trPr>
          <w:gridAfter w:val="1"/>
          <w:wAfter w:w="105" w:type="dxa"/>
          <w:trHeight w:val="320"/>
        </w:trPr>
        <w:tc>
          <w:tcPr>
            <w:tcW w:w="1515" w:type="dxa"/>
          </w:tcPr>
          <w:p w14:paraId="46AFEA5C" w14:textId="299DFF03" w:rsidR="00472DAD" w:rsidRPr="00E1342A" w:rsidRDefault="00E1342A" w:rsidP="004723E1">
            <w:pPr>
              <w:ind w:right="-57"/>
              <w:jc w:val="both"/>
              <w:rPr>
                <w:lang w:val="en-GB"/>
              </w:rPr>
            </w:pPr>
            <w:r>
              <w:rPr>
                <w:lang w:val="en-GB"/>
              </w:rPr>
              <w:t>CANADA</w:t>
            </w:r>
          </w:p>
        </w:tc>
        <w:tc>
          <w:tcPr>
            <w:tcW w:w="1560" w:type="dxa"/>
          </w:tcPr>
          <w:p w14:paraId="65BEA4BC" w14:textId="77777777" w:rsidR="00472DAD" w:rsidRDefault="00472DAD" w:rsidP="004723E1">
            <w:pPr>
              <w:ind w:right="-57"/>
              <w:jc w:val="both"/>
            </w:pPr>
            <w:r>
              <w:t>33,3</w:t>
            </w:r>
          </w:p>
        </w:tc>
        <w:tc>
          <w:tcPr>
            <w:tcW w:w="1710" w:type="dxa"/>
          </w:tcPr>
          <w:p w14:paraId="5DC2ADEA" w14:textId="77777777" w:rsidR="00472DAD" w:rsidRDefault="00472DAD" w:rsidP="004723E1">
            <w:pPr>
              <w:ind w:right="-57"/>
              <w:jc w:val="both"/>
            </w:pPr>
            <w:r>
              <w:t>496,17</w:t>
            </w:r>
          </w:p>
        </w:tc>
        <w:tc>
          <w:tcPr>
            <w:tcW w:w="1560" w:type="dxa"/>
          </w:tcPr>
          <w:p w14:paraId="1096E03F" w14:textId="77777777" w:rsidR="00472DAD" w:rsidRDefault="00472DAD" w:rsidP="004723E1">
            <w:pPr>
              <w:ind w:right="-57"/>
              <w:jc w:val="both"/>
            </w:pPr>
            <w:r>
              <w:t>6,4</w:t>
            </w:r>
          </w:p>
        </w:tc>
        <w:tc>
          <w:tcPr>
            <w:tcW w:w="1507" w:type="dxa"/>
          </w:tcPr>
          <w:p w14:paraId="07259C7E" w14:textId="77777777" w:rsidR="00472DAD" w:rsidRDefault="00472DAD" w:rsidP="004723E1">
            <w:pPr>
              <w:ind w:right="-57"/>
              <w:jc w:val="both"/>
            </w:pPr>
          </w:p>
        </w:tc>
        <w:tc>
          <w:tcPr>
            <w:tcW w:w="1560" w:type="dxa"/>
          </w:tcPr>
          <w:p w14:paraId="48F14BD0" w14:textId="77777777" w:rsidR="00472DAD" w:rsidRDefault="00472DAD" w:rsidP="004723E1">
            <w:pPr>
              <w:ind w:right="-57"/>
              <w:jc w:val="both"/>
            </w:pPr>
          </w:p>
        </w:tc>
        <w:tc>
          <w:tcPr>
            <w:tcW w:w="1433" w:type="dxa"/>
          </w:tcPr>
          <w:p w14:paraId="6BF653AF" w14:textId="77777777" w:rsidR="00472DAD" w:rsidRDefault="00472DAD" w:rsidP="004723E1">
            <w:pPr>
              <w:ind w:right="-57"/>
              <w:jc w:val="both"/>
            </w:pPr>
          </w:p>
        </w:tc>
      </w:tr>
      <w:tr w:rsidR="00472DAD" w14:paraId="73EE2DCC" w14:textId="77777777" w:rsidTr="003E0671">
        <w:trPr>
          <w:gridAfter w:val="1"/>
          <w:wAfter w:w="105" w:type="dxa"/>
          <w:trHeight w:val="280"/>
        </w:trPr>
        <w:tc>
          <w:tcPr>
            <w:tcW w:w="1515" w:type="dxa"/>
          </w:tcPr>
          <w:p w14:paraId="56A5AE97" w14:textId="6486EA42" w:rsidR="00472DAD" w:rsidRPr="00E1342A" w:rsidRDefault="00E1342A" w:rsidP="004723E1">
            <w:pPr>
              <w:ind w:right="-57"/>
              <w:jc w:val="both"/>
              <w:rPr>
                <w:lang w:val="en-GB"/>
              </w:rPr>
            </w:pPr>
            <w:r>
              <w:rPr>
                <w:lang w:val="en-GB"/>
              </w:rPr>
              <w:t>DENMARK</w:t>
            </w:r>
          </w:p>
        </w:tc>
        <w:tc>
          <w:tcPr>
            <w:tcW w:w="1560" w:type="dxa"/>
          </w:tcPr>
          <w:p w14:paraId="2D27B2B8" w14:textId="77777777" w:rsidR="00472DAD" w:rsidRDefault="00472DAD" w:rsidP="004723E1">
            <w:pPr>
              <w:ind w:right="-57"/>
              <w:jc w:val="both"/>
            </w:pPr>
            <w:r>
              <w:t>5,5</w:t>
            </w:r>
          </w:p>
        </w:tc>
        <w:tc>
          <w:tcPr>
            <w:tcW w:w="1710" w:type="dxa"/>
          </w:tcPr>
          <w:p w14:paraId="67000AD8" w14:textId="77777777" w:rsidR="00472DAD" w:rsidRDefault="00472DAD" w:rsidP="004723E1">
            <w:pPr>
              <w:ind w:right="-57"/>
              <w:jc w:val="both"/>
            </w:pPr>
            <w:r>
              <w:t>26,40</w:t>
            </w:r>
          </w:p>
        </w:tc>
        <w:tc>
          <w:tcPr>
            <w:tcW w:w="1560" w:type="dxa"/>
          </w:tcPr>
          <w:p w14:paraId="07ACDDAF" w14:textId="77777777" w:rsidR="00472DAD" w:rsidRDefault="00472DAD" w:rsidP="004723E1">
            <w:pPr>
              <w:ind w:right="-57"/>
              <w:jc w:val="both"/>
            </w:pPr>
            <w:r>
              <w:t>8,3</w:t>
            </w:r>
          </w:p>
        </w:tc>
        <w:tc>
          <w:tcPr>
            <w:tcW w:w="1507" w:type="dxa"/>
          </w:tcPr>
          <w:p w14:paraId="0DC1348E" w14:textId="77777777" w:rsidR="00472DAD" w:rsidRDefault="00472DAD" w:rsidP="004723E1">
            <w:pPr>
              <w:ind w:right="-57"/>
              <w:jc w:val="both"/>
            </w:pPr>
            <w:r>
              <w:t>4,8</w:t>
            </w:r>
          </w:p>
        </w:tc>
        <w:tc>
          <w:tcPr>
            <w:tcW w:w="1560" w:type="dxa"/>
          </w:tcPr>
          <w:p w14:paraId="4809E4FB" w14:textId="77777777" w:rsidR="00472DAD" w:rsidRDefault="00472DAD" w:rsidP="004723E1">
            <w:pPr>
              <w:ind w:right="-57"/>
              <w:jc w:val="both"/>
            </w:pPr>
            <w:r>
              <w:t>-3,5</w:t>
            </w:r>
          </w:p>
        </w:tc>
        <w:tc>
          <w:tcPr>
            <w:tcW w:w="1433" w:type="dxa"/>
          </w:tcPr>
          <w:p w14:paraId="3EA25045" w14:textId="77777777" w:rsidR="00472DAD" w:rsidRDefault="00472DAD" w:rsidP="004723E1">
            <w:pPr>
              <w:ind w:right="-57"/>
              <w:jc w:val="both"/>
            </w:pPr>
            <w:r>
              <w:t>45,65</w:t>
            </w:r>
          </w:p>
        </w:tc>
      </w:tr>
      <w:tr w:rsidR="00472DAD" w14:paraId="3CD9300A" w14:textId="77777777" w:rsidTr="003E0671">
        <w:trPr>
          <w:gridAfter w:val="1"/>
          <w:wAfter w:w="105" w:type="dxa"/>
          <w:trHeight w:val="300"/>
        </w:trPr>
        <w:tc>
          <w:tcPr>
            <w:tcW w:w="1515" w:type="dxa"/>
          </w:tcPr>
          <w:p w14:paraId="135FD6EF" w14:textId="472BD609" w:rsidR="00472DAD" w:rsidRPr="00E1342A" w:rsidRDefault="00E1342A" w:rsidP="004723E1">
            <w:pPr>
              <w:ind w:right="-57"/>
              <w:jc w:val="both"/>
              <w:rPr>
                <w:lang w:val="en-GB"/>
              </w:rPr>
            </w:pPr>
            <w:r>
              <w:rPr>
                <w:lang w:val="en-GB"/>
              </w:rPr>
              <w:t>FINLAND</w:t>
            </w:r>
          </w:p>
        </w:tc>
        <w:tc>
          <w:tcPr>
            <w:tcW w:w="1560" w:type="dxa"/>
          </w:tcPr>
          <w:p w14:paraId="5EC550FC" w14:textId="77777777" w:rsidR="00472DAD" w:rsidRDefault="00472DAD" w:rsidP="004723E1">
            <w:pPr>
              <w:ind w:right="-57"/>
              <w:jc w:val="both"/>
            </w:pPr>
            <w:r>
              <w:t>5,3</w:t>
            </w:r>
          </w:p>
        </w:tc>
        <w:tc>
          <w:tcPr>
            <w:tcW w:w="1710" w:type="dxa"/>
          </w:tcPr>
          <w:p w14:paraId="52C0BC4C" w14:textId="77777777" w:rsidR="00472DAD" w:rsidRDefault="00472DAD" w:rsidP="004723E1">
            <w:pPr>
              <w:ind w:right="-57"/>
              <w:jc w:val="both"/>
            </w:pPr>
            <w:r>
              <w:t>64,66</w:t>
            </w:r>
          </w:p>
        </w:tc>
        <w:tc>
          <w:tcPr>
            <w:tcW w:w="1560" w:type="dxa"/>
          </w:tcPr>
          <w:p w14:paraId="470486E7" w14:textId="77777777" w:rsidR="00472DAD" w:rsidRDefault="00472DAD" w:rsidP="004723E1">
            <w:pPr>
              <w:ind w:right="-57"/>
              <w:jc w:val="both"/>
            </w:pPr>
            <w:r>
              <w:t>6,2</w:t>
            </w:r>
          </w:p>
        </w:tc>
        <w:tc>
          <w:tcPr>
            <w:tcW w:w="1507" w:type="dxa"/>
          </w:tcPr>
          <w:p w14:paraId="13B816D9" w14:textId="77777777" w:rsidR="00472DAD" w:rsidRDefault="00472DAD" w:rsidP="004723E1">
            <w:pPr>
              <w:ind w:right="-57"/>
              <w:jc w:val="both"/>
            </w:pPr>
          </w:p>
        </w:tc>
        <w:tc>
          <w:tcPr>
            <w:tcW w:w="1560" w:type="dxa"/>
          </w:tcPr>
          <w:p w14:paraId="18514EE3" w14:textId="77777777" w:rsidR="00472DAD" w:rsidRDefault="00472DAD" w:rsidP="004723E1">
            <w:pPr>
              <w:ind w:right="-57"/>
              <w:jc w:val="both"/>
            </w:pPr>
          </w:p>
        </w:tc>
        <w:tc>
          <w:tcPr>
            <w:tcW w:w="1433" w:type="dxa"/>
          </w:tcPr>
          <w:p w14:paraId="024C1BF5" w14:textId="77777777" w:rsidR="00472DAD" w:rsidRDefault="00472DAD" w:rsidP="004723E1">
            <w:pPr>
              <w:ind w:right="-57"/>
              <w:jc w:val="both"/>
            </w:pPr>
          </w:p>
        </w:tc>
      </w:tr>
      <w:tr w:rsidR="00472DAD" w14:paraId="0F8164DB" w14:textId="77777777" w:rsidTr="003E0671">
        <w:trPr>
          <w:gridAfter w:val="1"/>
          <w:wAfter w:w="105" w:type="dxa"/>
          <w:trHeight w:val="300"/>
        </w:trPr>
        <w:tc>
          <w:tcPr>
            <w:tcW w:w="1515" w:type="dxa"/>
          </w:tcPr>
          <w:p w14:paraId="7314C5A6" w14:textId="3477196A" w:rsidR="00472DAD" w:rsidRPr="002D1631" w:rsidRDefault="002D1631" w:rsidP="004723E1">
            <w:pPr>
              <w:ind w:right="-57"/>
              <w:jc w:val="both"/>
              <w:rPr>
                <w:lang w:val="en-GB"/>
              </w:rPr>
            </w:pPr>
            <w:r>
              <w:rPr>
                <w:lang w:val="en-GB"/>
              </w:rPr>
              <w:lastRenderedPageBreak/>
              <w:t>IRELAND</w:t>
            </w:r>
          </w:p>
        </w:tc>
        <w:tc>
          <w:tcPr>
            <w:tcW w:w="1560" w:type="dxa"/>
          </w:tcPr>
          <w:p w14:paraId="7EEF7639" w14:textId="77777777" w:rsidR="00472DAD" w:rsidRDefault="00472DAD" w:rsidP="004723E1">
            <w:pPr>
              <w:ind w:right="-57"/>
              <w:jc w:val="both"/>
            </w:pPr>
            <w:r>
              <w:t>4,4</w:t>
            </w:r>
          </w:p>
        </w:tc>
        <w:tc>
          <w:tcPr>
            <w:tcW w:w="1710" w:type="dxa"/>
          </w:tcPr>
          <w:p w14:paraId="439771E7" w14:textId="77777777" w:rsidR="00472DAD" w:rsidRDefault="00472DAD" w:rsidP="004723E1">
            <w:pPr>
              <w:ind w:right="-57"/>
              <w:jc w:val="both"/>
            </w:pPr>
            <w:r>
              <w:t>14,96</w:t>
            </w:r>
          </w:p>
        </w:tc>
        <w:tc>
          <w:tcPr>
            <w:tcW w:w="1560" w:type="dxa"/>
          </w:tcPr>
          <w:p w14:paraId="23F974E0" w14:textId="77777777" w:rsidR="00472DAD" w:rsidRDefault="00472DAD" w:rsidP="004723E1">
            <w:pPr>
              <w:ind w:right="-57"/>
              <w:jc w:val="both"/>
            </w:pPr>
            <w:r>
              <w:t>6,2</w:t>
            </w:r>
          </w:p>
        </w:tc>
        <w:tc>
          <w:tcPr>
            <w:tcW w:w="1507" w:type="dxa"/>
          </w:tcPr>
          <w:p w14:paraId="34057391" w14:textId="77777777" w:rsidR="00472DAD" w:rsidRDefault="00472DAD" w:rsidP="004723E1">
            <w:pPr>
              <w:ind w:right="-57"/>
              <w:jc w:val="both"/>
            </w:pPr>
          </w:p>
        </w:tc>
        <w:tc>
          <w:tcPr>
            <w:tcW w:w="1560" w:type="dxa"/>
          </w:tcPr>
          <w:p w14:paraId="502F525F" w14:textId="77777777" w:rsidR="00472DAD" w:rsidRDefault="00472DAD" w:rsidP="004723E1">
            <w:pPr>
              <w:ind w:right="-57"/>
              <w:jc w:val="both"/>
            </w:pPr>
          </w:p>
        </w:tc>
        <w:tc>
          <w:tcPr>
            <w:tcW w:w="1433" w:type="dxa"/>
          </w:tcPr>
          <w:p w14:paraId="4277F867" w14:textId="77777777" w:rsidR="00472DAD" w:rsidRDefault="00472DAD" w:rsidP="004723E1">
            <w:pPr>
              <w:ind w:right="-57"/>
              <w:jc w:val="both"/>
            </w:pPr>
          </w:p>
        </w:tc>
      </w:tr>
      <w:tr w:rsidR="00472DAD" w14:paraId="003BF823" w14:textId="77777777" w:rsidTr="003E0671">
        <w:trPr>
          <w:gridAfter w:val="1"/>
          <w:wAfter w:w="105" w:type="dxa"/>
          <w:trHeight w:val="300"/>
        </w:trPr>
        <w:tc>
          <w:tcPr>
            <w:tcW w:w="1515" w:type="dxa"/>
          </w:tcPr>
          <w:p w14:paraId="7206EC70" w14:textId="48CE4052" w:rsidR="00472DAD" w:rsidRPr="002D1631" w:rsidRDefault="002D1631" w:rsidP="004723E1">
            <w:pPr>
              <w:ind w:right="-57"/>
              <w:jc w:val="both"/>
              <w:rPr>
                <w:lang w:val="en-GB"/>
              </w:rPr>
            </w:pPr>
            <w:r>
              <w:rPr>
                <w:lang w:val="en-GB"/>
              </w:rPr>
              <w:t>MONGOLIA</w:t>
            </w:r>
          </w:p>
        </w:tc>
        <w:tc>
          <w:tcPr>
            <w:tcW w:w="1560" w:type="dxa"/>
          </w:tcPr>
          <w:p w14:paraId="0EA97E73" w14:textId="77777777" w:rsidR="00472DAD" w:rsidRDefault="00472DAD" w:rsidP="004723E1">
            <w:pPr>
              <w:ind w:right="-57"/>
              <w:jc w:val="both"/>
            </w:pPr>
            <w:r>
              <w:t>2,7</w:t>
            </w:r>
          </w:p>
        </w:tc>
        <w:tc>
          <w:tcPr>
            <w:tcW w:w="1710" w:type="dxa"/>
          </w:tcPr>
          <w:p w14:paraId="1764BBB3" w14:textId="77777777" w:rsidR="00472DAD" w:rsidRDefault="00472DAD" w:rsidP="004723E1">
            <w:pPr>
              <w:ind w:right="-57"/>
              <w:jc w:val="both"/>
            </w:pPr>
            <w:r>
              <w:t>41,31</w:t>
            </w:r>
          </w:p>
        </w:tc>
        <w:tc>
          <w:tcPr>
            <w:tcW w:w="1560" w:type="dxa"/>
          </w:tcPr>
          <w:p w14:paraId="0E81852B" w14:textId="77777777" w:rsidR="00472DAD" w:rsidRDefault="00472DAD" w:rsidP="004723E1">
            <w:pPr>
              <w:ind w:right="-57"/>
              <w:jc w:val="both"/>
            </w:pPr>
            <w:r>
              <w:t>5,5</w:t>
            </w:r>
          </w:p>
        </w:tc>
        <w:tc>
          <w:tcPr>
            <w:tcW w:w="1507" w:type="dxa"/>
          </w:tcPr>
          <w:p w14:paraId="19DE6C82" w14:textId="77777777" w:rsidR="00472DAD" w:rsidRDefault="00472DAD" w:rsidP="004723E1">
            <w:pPr>
              <w:ind w:right="-57"/>
              <w:jc w:val="both"/>
            </w:pPr>
          </w:p>
        </w:tc>
        <w:tc>
          <w:tcPr>
            <w:tcW w:w="1560" w:type="dxa"/>
          </w:tcPr>
          <w:p w14:paraId="04F57F50" w14:textId="77777777" w:rsidR="00472DAD" w:rsidRDefault="00472DAD" w:rsidP="004723E1">
            <w:pPr>
              <w:ind w:right="-57"/>
              <w:jc w:val="both"/>
            </w:pPr>
          </w:p>
        </w:tc>
        <w:tc>
          <w:tcPr>
            <w:tcW w:w="1433" w:type="dxa"/>
          </w:tcPr>
          <w:p w14:paraId="5921C97F" w14:textId="77777777" w:rsidR="00472DAD" w:rsidRDefault="00472DAD" w:rsidP="004723E1">
            <w:pPr>
              <w:ind w:right="-57"/>
              <w:jc w:val="both"/>
            </w:pPr>
          </w:p>
        </w:tc>
      </w:tr>
      <w:tr w:rsidR="00472DAD" w14:paraId="180938B8" w14:textId="77777777" w:rsidTr="003E0671">
        <w:trPr>
          <w:gridAfter w:val="1"/>
          <w:wAfter w:w="105" w:type="dxa"/>
          <w:trHeight w:val="320"/>
        </w:trPr>
        <w:tc>
          <w:tcPr>
            <w:tcW w:w="1515" w:type="dxa"/>
          </w:tcPr>
          <w:p w14:paraId="17AB18E1" w14:textId="28494AF5" w:rsidR="00472DAD" w:rsidRPr="002D1631" w:rsidRDefault="002D1631" w:rsidP="004723E1">
            <w:pPr>
              <w:ind w:right="-57"/>
              <w:jc w:val="both"/>
              <w:rPr>
                <w:lang w:val="en-GB"/>
              </w:rPr>
            </w:pPr>
            <w:r>
              <w:rPr>
                <w:lang w:val="en-GB"/>
              </w:rPr>
              <w:t>NEW ZE</w:t>
            </w:r>
            <w:r w:rsidR="001937E6">
              <w:rPr>
                <w:lang w:val="en-GB"/>
              </w:rPr>
              <w:t>A</w:t>
            </w:r>
            <w:r>
              <w:rPr>
                <w:lang w:val="en-GB"/>
              </w:rPr>
              <w:t>LAND</w:t>
            </w:r>
          </w:p>
        </w:tc>
        <w:tc>
          <w:tcPr>
            <w:tcW w:w="1560" w:type="dxa"/>
          </w:tcPr>
          <w:p w14:paraId="19E63221" w14:textId="77777777" w:rsidR="00472DAD" w:rsidRDefault="00472DAD" w:rsidP="004723E1">
            <w:pPr>
              <w:ind w:right="-57"/>
              <w:jc w:val="both"/>
            </w:pPr>
            <w:r>
              <w:t>4,3</w:t>
            </w:r>
          </w:p>
        </w:tc>
        <w:tc>
          <w:tcPr>
            <w:tcW w:w="1710" w:type="dxa"/>
          </w:tcPr>
          <w:p w14:paraId="2F1DDB49" w14:textId="77777777" w:rsidR="00472DAD" w:rsidRDefault="00472DAD" w:rsidP="004723E1">
            <w:pPr>
              <w:ind w:right="-57"/>
              <w:jc w:val="both"/>
            </w:pPr>
            <w:r>
              <w:t>43,86</w:t>
            </w:r>
          </w:p>
        </w:tc>
        <w:tc>
          <w:tcPr>
            <w:tcW w:w="1560" w:type="dxa"/>
          </w:tcPr>
          <w:p w14:paraId="27724D81" w14:textId="77777777" w:rsidR="00472DAD" w:rsidRDefault="00472DAD" w:rsidP="004723E1">
            <w:pPr>
              <w:ind w:right="-57"/>
              <w:jc w:val="both"/>
            </w:pPr>
            <w:r>
              <w:t>4,3</w:t>
            </w:r>
          </w:p>
        </w:tc>
        <w:tc>
          <w:tcPr>
            <w:tcW w:w="1507" w:type="dxa"/>
          </w:tcPr>
          <w:p w14:paraId="67140C94" w14:textId="77777777" w:rsidR="00472DAD" w:rsidRDefault="00472DAD" w:rsidP="004723E1">
            <w:pPr>
              <w:ind w:right="-57"/>
              <w:jc w:val="both"/>
            </w:pPr>
            <w:r>
              <w:t>10,2</w:t>
            </w:r>
          </w:p>
        </w:tc>
        <w:tc>
          <w:tcPr>
            <w:tcW w:w="1560" w:type="dxa"/>
          </w:tcPr>
          <w:p w14:paraId="073364E2" w14:textId="77777777" w:rsidR="00472DAD" w:rsidRDefault="00472DAD" w:rsidP="004723E1">
            <w:pPr>
              <w:ind w:right="-57"/>
              <w:jc w:val="both"/>
            </w:pPr>
            <w:r>
              <w:t>5,9</w:t>
            </w:r>
          </w:p>
        </w:tc>
        <w:tc>
          <w:tcPr>
            <w:tcW w:w="1433" w:type="dxa"/>
          </w:tcPr>
          <w:p w14:paraId="59B1E0C8" w14:textId="77777777" w:rsidR="00472DAD" w:rsidRDefault="00472DAD" w:rsidP="004723E1">
            <w:pPr>
              <w:ind w:right="-57"/>
              <w:jc w:val="both"/>
            </w:pPr>
            <w:r>
              <w:t>18,49</w:t>
            </w:r>
          </w:p>
        </w:tc>
      </w:tr>
      <w:tr w:rsidR="00472DAD" w14:paraId="23B42F84" w14:textId="77777777" w:rsidTr="003E0671">
        <w:trPr>
          <w:gridAfter w:val="1"/>
          <w:wAfter w:w="105" w:type="dxa"/>
          <w:trHeight w:val="300"/>
        </w:trPr>
        <w:tc>
          <w:tcPr>
            <w:tcW w:w="1515" w:type="dxa"/>
          </w:tcPr>
          <w:p w14:paraId="34D19913" w14:textId="6C6C69B3" w:rsidR="00472DAD" w:rsidRPr="002D1631" w:rsidRDefault="002D1631" w:rsidP="004723E1">
            <w:pPr>
              <w:ind w:right="-57"/>
              <w:jc w:val="both"/>
              <w:rPr>
                <w:lang w:val="en-GB"/>
              </w:rPr>
            </w:pPr>
            <w:r>
              <w:rPr>
                <w:lang w:val="en-GB"/>
              </w:rPr>
              <w:t>RUSSIA</w:t>
            </w:r>
          </w:p>
        </w:tc>
        <w:tc>
          <w:tcPr>
            <w:tcW w:w="1560" w:type="dxa"/>
          </w:tcPr>
          <w:p w14:paraId="67EA4A83" w14:textId="77777777" w:rsidR="00472DAD" w:rsidRDefault="00472DAD" w:rsidP="004723E1">
            <w:pPr>
              <w:ind w:right="-57"/>
              <w:jc w:val="both"/>
            </w:pPr>
            <w:r>
              <w:t>143,2</w:t>
            </w:r>
          </w:p>
        </w:tc>
        <w:tc>
          <w:tcPr>
            <w:tcW w:w="1710" w:type="dxa"/>
          </w:tcPr>
          <w:p w14:paraId="223970EA" w14:textId="77777777" w:rsidR="00472DAD" w:rsidRDefault="00472DAD" w:rsidP="004723E1">
            <w:pPr>
              <w:ind w:right="-57"/>
              <w:jc w:val="both"/>
            </w:pPr>
            <w:r>
              <w:t>945,12</w:t>
            </w:r>
          </w:p>
        </w:tc>
        <w:tc>
          <w:tcPr>
            <w:tcW w:w="1560" w:type="dxa"/>
          </w:tcPr>
          <w:p w14:paraId="10AD7503" w14:textId="77777777" w:rsidR="00472DAD" w:rsidRDefault="00472DAD" w:rsidP="004723E1">
            <w:pPr>
              <w:ind w:right="-57"/>
              <w:jc w:val="both"/>
            </w:pPr>
            <w:r>
              <w:t>4,4</w:t>
            </w:r>
          </w:p>
        </w:tc>
        <w:tc>
          <w:tcPr>
            <w:tcW w:w="1507" w:type="dxa"/>
          </w:tcPr>
          <w:p w14:paraId="696EA9D0" w14:textId="77777777" w:rsidR="00472DAD" w:rsidRDefault="00472DAD" w:rsidP="004723E1">
            <w:pPr>
              <w:ind w:right="-57"/>
              <w:jc w:val="both"/>
            </w:pPr>
          </w:p>
        </w:tc>
        <w:tc>
          <w:tcPr>
            <w:tcW w:w="1560" w:type="dxa"/>
          </w:tcPr>
          <w:p w14:paraId="55757378" w14:textId="77777777" w:rsidR="00472DAD" w:rsidRDefault="00472DAD" w:rsidP="004723E1">
            <w:pPr>
              <w:ind w:right="-57"/>
              <w:jc w:val="both"/>
            </w:pPr>
          </w:p>
        </w:tc>
        <w:tc>
          <w:tcPr>
            <w:tcW w:w="1433" w:type="dxa"/>
          </w:tcPr>
          <w:p w14:paraId="15DB9372" w14:textId="77777777" w:rsidR="00472DAD" w:rsidRDefault="00472DAD" w:rsidP="004723E1">
            <w:pPr>
              <w:ind w:right="-57"/>
              <w:jc w:val="both"/>
            </w:pPr>
          </w:p>
        </w:tc>
      </w:tr>
      <w:tr w:rsidR="00472DAD" w14:paraId="166670FB" w14:textId="77777777" w:rsidTr="003E0671">
        <w:trPr>
          <w:gridAfter w:val="1"/>
          <w:wAfter w:w="105" w:type="dxa"/>
          <w:trHeight w:val="300"/>
        </w:trPr>
        <w:tc>
          <w:tcPr>
            <w:tcW w:w="1515" w:type="dxa"/>
          </w:tcPr>
          <w:p w14:paraId="528FB025" w14:textId="1ECD4F41" w:rsidR="00472DAD" w:rsidRPr="002D1631" w:rsidRDefault="002D1631" w:rsidP="004723E1">
            <w:pPr>
              <w:ind w:right="-57"/>
              <w:jc w:val="both"/>
              <w:rPr>
                <w:lang w:val="en-GB"/>
              </w:rPr>
            </w:pPr>
            <w:r>
              <w:rPr>
                <w:lang w:val="en-GB"/>
              </w:rPr>
              <w:t>SWEDEN</w:t>
            </w:r>
          </w:p>
        </w:tc>
        <w:tc>
          <w:tcPr>
            <w:tcW w:w="1560" w:type="dxa"/>
          </w:tcPr>
          <w:p w14:paraId="6D65696F" w14:textId="77777777" w:rsidR="00472DAD" w:rsidRDefault="00472DAD" w:rsidP="004723E1">
            <w:pPr>
              <w:ind w:right="-57"/>
              <w:jc w:val="both"/>
            </w:pPr>
            <w:r>
              <w:t>9,2</w:t>
            </w:r>
          </w:p>
        </w:tc>
        <w:tc>
          <w:tcPr>
            <w:tcW w:w="1710" w:type="dxa"/>
          </w:tcPr>
          <w:p w14:paraId="668ABA0A" w14:textId="77777777" w:rsidR="00472DAD" w:rsidRDefault="00472DAD" w:rsidP="004723E1">
            <w:pPr>
              <w:ind w:right="-57"/>
              <w:jc w:val="both"/>
            </w:pPr>
            <w:r>
              <w:t>87,40</w:t>
            </w:r>
          </w:p>
        </w:tc>
        <w:tc>
          <w:tcPr>
            <w:tcW w:w="1560" w:type="dxa"/>
          </w:tcPr>
          <w:p w14:paraId="730FEF11" w14:textId="77777777" w:rsidR="00472DAD" w:rsidRDefault="00472DAD" w:rsidP="004723E1">
            <w:pPr>
              <w:ind w:right="-57"/>
              <w:jc w:val="both"/>
            </w:pPr>
            <w:r>
              <w:t>5,7</w:t>
            </w:r>
          </w:p>
        </w:tc>
        <w:tc>
          <w:tcPr>
            <w:tcW w:w="1507" w:type="dxa"/>
          </w:tcPr>
          <w:p w14:paraId="45534C6C" w14:textId="77777777" w:rsidR="00472DAD" w:rsidRDefault="00472DAD" w:rsidP="004723E1">
            <w:pPr>
              <w:ind w:right="-57"/>
              <w:jc w:val="both"/>
            </w:pPr>
          </w:p>
        </w:tc>
        <w:tc>
          <w:tcPr>
            <w:tcW w:w="1560" w:type="dxa"/>
          </w:tcPr>
          <w:p w14:paraId="27A79EC8" w14:textId="77777777" w:rsidR="00472DAD" w:rsidRDefault="00472DAD" w:rsidP="004723E1">
            <w:pPr>
              <w:ind w:right="-57"/>
              <w:jc w:val="both"/>
            </w:pPr>
          </w:p>
        </w:tc>
        <w:tc>
          <w:tcPr>
            <w:tcW w:w="1433" w:type="dxa"/>
          </w:tcPr>
          <w:p w14:paraId="64832670" w14:textId="77777777" w:rsidR="00472DAD" w:rsidRDefault="00472DAD" w:rsidP="004723E1">
            <w:pPr>
              <w:ind w:right="-57"/>
              <w:jc w:val="both"/>
            </w:pPr>
          </w:p>
        </w:tc>
      </w:tr>
      <w:tr w:rsidR="00472DAD" w14:paraId="4C84B76D" w14:textId="77777777" w:rsidTr="003E0671">
        <w:trPr>
          <w:gridAfter w:val="1"/>
          <w:wAfter w:w="105" w:type="dxa"/>
          <w:trHeight w:val="300"/>
        </w:trPr>
        <w:tc>
          <w:tcPr>
            <w:tcW w:w="1515" w:type="dxa"/>
          </w:tcPr>
          <w:p w14:paraId="7308FBF0" w14:textId="46E97745" w:rsidR="00472DAD" w:rsidRPr="002D1631" w:rsidRDefault="002D1631" w:rsidP="004723E1">
            <w:pPr>
              <w:ind w:right="-57"/>
              <w:jc w:val="both"/>
              <w:rPr>
                <w:lang w:val="en-GB"/>
              </w:rPr>
            </w:pPr>
            <w:r>
              <w:rPr>
                <w:lang w:val="en-GB"/>
              </w:rPr>
              <w:t>USA</w:t>
            </w:r>
          </w:p>
        </w:tc>
        <w:tc>
          <w:tcPr>
            <w:tcW w:w="1560" w:type="dxa"/>
          </w:tcPr>
          <w:p w14:paraId="3AB60D37" w14:textId="77777777" w:rsidR="00472DAD" w:rsidRDefault="00472DAD" w:rsidP="004723E1">
            <w:pPr>
              <w:ind w:right="-57"/>
              <w:jc w:val="both"/>
            </w:pPr>
            <w:r>
              <w:t>305</w:t>
            </w:r>
          </w:p>
        </w:tc>
        <w:tc>
          <w:tcPr>
            <w:tcW w:w="1710" w:type="dxa"/>
          </w:tcPr>
          <w:p w14:paraId="7525C787" w14:textId="77777777" w:rsidR="00472DAD" w:rsidRDefault="00472DAD" w:rsidP="004723E1">
            <w:pPr>
              <w:ind w:right="-57"/>
              <w:jc w:val="both"/>
            </w:pPr>
            <w:r>
              <w:t>1.189,50</w:t>
            </w:r>
          </w:p>
        </w:tc>
        <w:tc>
          <w:tcPr>
            <w:tcW w:w="1560" w:type="dxa"/>
          </w:tcPr>
          <w:p w14:paraId="456469FF" w14:textId="77777777" w:rsidR="00472DAD" w:rsidRDefault="00472DAD" w:rsidP="004723E1">
            <w:pPr>
              <w:ind w:right="-57"/>
              <w:jc w:val="both"/>
            </w:pPr>
            <w:r>
              <w:t>7,2</w:t>
            </w:r>
          </w:p>
        </w:tc>
        <w:tc>
          <w:tcPr>
            <w:tcW w:w="1507" w:type="dxa"/>
          </w:tcPr>
          <w:p w14:paraId="38434177" w14:textId="77777777" w:rsidR="00472DAD" w:rsidRDefault="00472DAD" w:rsidP="004723E1">
            <w:pPr>
              <w:ind w:right="-57"/>
              <w:jc w:val="both"/>
            </w:pPr>
          </w:p>
        </w:tc>
        <w:tc>
          <w:tcPr>
            <w:tcW w:w="1560" w:type="dxa"/>
          </w:tcPr>
          <w:p w14:paraId="0733464E" w14:textId="77777777" w:rsidR="00472DAD" w:rsidRDefault="00472DAD" w:rsidP="004723E1">
            <w:pPr>
              <w:ind w:right="-57"/>
              <w:jc w:val="both"/>
            </w:pPr>
          </w:p>
        </w:tc>
        <w:tc>
          <w:tcPr>
            <w:tcW w:w="1433" w:type="dxa"/>
            <w:shd w:val="clear" w:color="auto" w:fill="auto"/>
          </w:tcPr>
          <w:p w14:paraId="551CCA2B" w14:textId="77777777" w:rsidR="00472DAD" w:rsidRDefault="00472DAD" w:rsidP="004723E1">
            <w:pPr>
              <w:jc w:val="both"/>
            </w:pPr>
          </w:p>
        </w:tc>
      </w:tr>
      <w:tr w:rsidR="00472DAD" w14:paraId="333079E0" w14:textId="77777777" w:rsidTr="003E0671">
        <w:trPr>
          <w:trHeight w:val="100"/>
        </w:trPr>
        <w:tc>
          <w:tcPr>
            <w:tcW w:w="9412" w:type="dxa"/>
            <w:gridSpan w:val="6"/>
            <w:tcBorders>
              <w:left w:val="nil"/>
              <w:bottom w:val="nil"/>
              <w:right w:val="nil"/>
            </w:tcBorders>
          </w:tcPr>
          <w:p w14:paraId="1A7DA857" w14:textId="77777777" w:rsidR="00472DAD" w:rsidRDefault="00472DAD" w:rsidP="004723E1">
            <w:pPr>
              <w:widowControl w:val="0"/>
              <w:pBdr>
                <w:top w:val="nil"/>
                <w:left w:val="nil"/>
                <w:bottom w:val="nil"/>
                <w:right w:val="nil"/>
                <w:between w:val="nil"/>
              </w:pBdr>
              <w:spacing w:line="276" w:lineRule="auto"/>
              <w:jc w:val="both"/>
            </w:pPr>
          </w:p>
        </w:tc>
        <w:tc>
          <w:tcPr>
            <w:tcW w:w="1538" w:type="dxa"/>
            <w:gridSpan w:val="2"/>
            <w:tcBorders>
              <w:left w:val="nil"/>
              <w:bottom w:val="nil"/>
              <w:right w:val="nil"/>
            </w:tcBorders>
          </w:tcPr>
          <w:p w14:paraId="61AFDFFB" w14:textId="77777777" w:rsidR="00472DAD" w:rsidRDefault="00472DAD" w:rsidP="004723E1">
            <w:pPr>
              <w:ind w:right="-57"/>
              <w:jc w:val="both"/>
            </w:pPr>
          </w:p>
        </w:tc>
      </w:tr>
    </w:tbl>
    <w:p w14:paraId="54684C8F" w14:textId="16564FB2" w:rsidR="00183436" w:rsidRDefault="00AF4B09" w:rsidP="004723E1">
      <w:pPr>
        <w:jc w:val="both"/>
        <w:rPr>
          <w:rFonts w:cstheme="minorHAnsi"/>
          <w:color w:val="212121"/>
          <w:sz w:val="24"/>
          <w:szCs w:val="24"/>
          <w:shd w:val="clear" w:color="auto" w:fill="FFFFFF"/>
          <w:lang w:val="en-US"/>
        </w:rPr>
      </w:pPr>
      <w:r w:rsidRPr="00AF4B09">
        <w:rPr>
          <w:rFonts w:cstheme="minorHAnsi"/>
          <w:color w:val="212121"/>
          <w:sz w:val="24"/>
          <w:szCs w:val="24"/>
          <w:shd w:val="clear" w:color="auto" w:fill="FFFFFF"/>
          <w:lang w:val="en-US"/>
        </w:rPr>
        <w:t xml:space="preserve">Taking into </w:t>
      </w:r>
      <w:r>
        <w:rPr>
          <w:rFonts w:cstheme="minorHAnsi"/>
          <w:color w:val="212121"/>
          <w:sz w:val="24"/>
          <w:szCs w:val="24"/>
          <w:shd w:val="clear" w:color="auto" w:fill="FFFFFF"/>
          <w:lang w:val="en-US"/>
        </w:rPr>
        <w:t xml:space="preserve">consideration </w:t>
      </w:r>
      <w:r w:rsidRPr="00AF4B09">
        <w:rPr>
          <w:rFonts w:cstheme="minorHAnsi"/>
          <w:color w:val="212121"/>
          <w:sz w:val="24"/>
          <w:szCs w:val="24"/>
          <w:shd w:val="clear" w:color="auto" w:fill="FFFFFF"/>
          <w:lang w:val="en-US"/>
        </w:rPr>
        <w:t>the above table, we note that Denmark with 5.5 million people has a footprint reduction of 3.5 per person, meaning that by continuing to reduce the pressure exerted by its inhabitants on the planet, while New Zealand , the ecological footprint per person rises by 5.9 with just 4.3 million inhabitants, we will need 3 planets to meet the needs.</w:t>
      </w:r>
    </w:p>
    <w:p w14:paraId="7A0B3F6C" w14:textId="0757F756" w:rsidR="00AF4B09" w:rsidRPr="00B72CA6" w:rsidRDefault="008F74AD" w:rsidP="004723E1">
      <w:pPr>
        <w:jc w:val="both"/>
        <w:rPr>
          <w:rFonts w:cstheme="minorHAnsi"/>
          <w:color w:val="212121"/>
          <w:sz w:val="24"/>
          <w:szCs w:val="24"/>
          <w:u w:val="single"/>
          <w:shd w:val="clear" w:color="auto" w:fill="FFFFFF"/>
          <w:lang w:val="en-US"/>
        </w:rPr>
      </w:pPr>
      <w:r w:rsidRPr="008F74AD">
        <w:rPr>
          <w:rFonts w:cstheme="minorHAnsi"/>
          <w:color w:val="212121"/>
          <w:sz w:val="24"/>
          <w:szCs w:val="24"/>
          <w:u w:val="single"/>
          <w:shd w:val="clear" w:color="auto" w:fill="FFFFFF"/>
          <w:lang w:val="en-US"/>
        </w:rPr>
        <w:t>MEASUREMENTS PER COUNTRY AND COMPARISON BETWEEN THEM</w:t>
      </w:r>
      <w:r w:rsidR="00B72CA6">
        <w:rPr>
          <w:rFonts w:cstheme="minorHAnsi"/>
          <w:color w:val="212121"/>
          <w:sz w:val="24"/>
          <w:szCs w:val="24"/>
          <w:u w:val="single"/>
          <w:shd w:val="clear" w:color="auto" w:fill="FFFFFF"/>
          <w:lang w:val="en-US"/>
        </w:rPr>
        <w:t xml:space="preserve"> </w:t>
      </w:r>
      <w:r w:rsidR="00B72CA6" w:rsidRPr="00B72CA6">
        <w:rPr>
          <w:lang w:val="en-US"/>
        </w:rPr>
        <w:t>[2]</w:t>
      </w:r>
    </w:p>
    <w:p w14:paraId="5C93C15A" w14:textId="7D6D8359" w:rsidR="006A2D6E" w:rsidRPr="006A2D6E" w:rsidRDefault="001D5A78" w:rsidP="004723E1">
      <w:pPr>
        <w:jc w:val="both"/>
        <w:rPr>
          <w:rFonts w:cstheme="minorHAnsi"/>
          <w:color w:val="212121"/>
          <w:sz w:val="24"/>
          <w:szCs w:val="24"/>
          <w:shd w:val="clear" w:color="auto" w:fill="FFFFFF"/>
          <w:lang w:val="en-US"/>
        </w:rPr>
      </w:pPr>
      <w:proofErr w:type="gramStart"/>
      <w:r>
        <w:rPr>
          <w:rFonts w:cstheme="minorHAnsi"/>
          <w:color w:val="212121"/>
          <w:sz w:val="24"/>
          <w:szCs w:val="24"/>
          <w:shd w:val="clear" w:color="auto" w:fill="FFFFFF"/>
          <w:lang w:val="en-US"/>
        </w:rPr>
        <w:t xml:space="preserve">In </w:t>
      </w:r>
      <w:r w:rsidR="00441B23">
        <w:rPr>
          <w:rFonts w:cstheme="minorHAnsi"/>
          <w:color w:val="212121"/>
          <w:sz w:val="24"/>
          <w:szCs w:val="24"/>
          <w:shd w:val="clear" w:color="auto" w:fill="FFFFFF"/>
          <w:lang w:val="en-US"/>
        </w:rPr>
        <w:t xml:space="preserve">particular, </w:t>
      </w:r>
      <w:r w:rsidR="00441B23" w:rsidRPr="004370AE">
        <w:rPr>
          <w:rFonts w:cstheme="minorHAnsi"/>
          <w:color w:val="212121"/>
          <w:sz w:val="24"/>
          <w:szCs w:val="24"/>
          <w:shd w:val="clear" w:color="auto" w:fill="FFFFFF"/>
          <w:lang w:val="en-US"/>
        </w:rPr>
        <w:t>Athens</w:t>
      </w:r>
      <w:proofErr w:type="gramEnd"/>
      <w:r w:rsidR="006A2D6E" w:rsidRPr="006A2D6E">
        <w:rPr>
          <w:rFonts w:cstheme="minorHAnsi"/>
          <w:color w:val="212121"/>
          <w:sz w:val="24"/>
          <w:szCs w:val="24"/>
          <w:shd w:val="clear" w:color="auto" w:fill="FFFFFF"/>
          <w:lang w:val="en-US"/>
        </w:rPr>
        <w:t xml:space="preserve"> occupies the second place in the Mediterranean in terms of its ecological footprint and is only behind the capital of Malta. It even surpasses other cities in Mediterranean Europe, such as Rome, Barcelona or Marseilles. Thessaloniki is ranked 7th in the same list.</w:t>
      </w:r>
    </w:p>
    <w:p w14:paraId="2B6D819F" w14:textId="6683DFAC" w:rsidR="006A2D6E" w:rsidRPr="006A2D6E" w:rsidRDefault="006A2D6E" w:rsidP="004723E1">
      <w:pPr>
        <w:jc w:val="both"/>
        <w:rPr>
          <w:rFonts w:cstheme="minorHAnsi"/>
          <w:color w:val="212121"/>
          <w:sz w:val="24"/>
          <w:szCs w:val="24"/>
          <w:shd w:val="clear" w:color="auto" w:fill="FFFFFF"/>
          <w:lang w:val="en-US"/>
        </w:rPr>
      </w:pPr>
      <w:r w:rsidRPr="006A2D6E">
        <w:rPr>
          <w:rFonts w:cstheme="minorHAnsi"/>
          <w:color w:val="212121"/>
          <w:sz w:val="24"/>
          <w:szCs w:val="24"/>
          <w:shd w:val="clear" w:color="auto" w:fill="FFFFFF"/>
          <w:lang w:val="en-US"/>
        </w:rPr>
        <w:t xml:space="preserve">  In particular, the footprint of Athens is 4.89 hectares per capita, while in Thessaloniki, 4.17 global hectares per inhabitant. The results have many readings: </w:t>
      </w:r>
      <w:r w:rsidR="001D5A78" w:rsidRPr="006A2D6E">
        <w:rPr>
          <w:rFonts w:cstheme="minorHAnsi"/>
          <w:color w:val="212121"/>
          <w:sz w:val="24"/>
          <w:szCs w:val="24"/>
          <w:shd w:val="clear" w:color="auto" w:fill="FFFFFF"/>
          <w:lang w:val="en-US"/>
        </w:rPr>
        <w:t>First</w:t>
      </w:r>
      <w:r w:rsidR="001D5A78">
        <w:rPr>
          <w:rFonts w:cstheme="minorHAnsi"/>
          <w:color w:val="212121"/>
          <w:sz w:val="24"/>
          <w:szCs w:val="24"/>
          <w:shd w:val="clear" w:color="auto" w:fill="FFFFFF"/>
          <w:lang w:val="en-US"/>
        </w:rPr>
        <w:t>ly</w:t>
      </w:r>
      <w:r w:rsidRPr="006A2D6E">
        <w:rPr>
          <w:rFonts w:cstheme="minorHAnsi"/>
          <w:color w:val="212121"/>
          <w:sz w:val="24"/>
          <w:szCs w:val="24"/>
          <w:shd w:val="clear" w:color="auto" w:fill="FFFFFF"/>
          <w:lang w:val="en-US"/>
        </w:rPr>
        <w:t>, it is noted that the sustainable ecological footprint for our planet is 1.7 hectares per capita. The footprint of our cities, however, shows that we consume more natural resources than the planet can offer us, which means that we are experiencing the rapid degradation and exhaustion of the environment that feeds us and gives us life.</w:t>
      </w:r>
    </w:p>
    <w:p w14:paraId="23128821" w14:textId="6892A57B" w:rsidR="006A2D6E" w:rsidRPr="006A2D6E" w:rsidRDefault="006A2D6E" w:rsidP="004723E1">
      <w:pPr>
        <w:jc w:val="both"/>
        <w:rPr>
          <w:rFonts w:cstheme="minorHAnsi"/>
          <w:color w:val="212121"/>
          <w:sz w:val="24"/>
          <w:szCs w:val="24"/>
          <w:shd w:val="clear" w:color="auto" w:fill="FFFFFF"/>
          <w:lang w:val="en-US"/>
        </w:rPr>
      </w:pPr>
      <w:r w:rsidRPr="006A2D6E">
        <w:rPr>
          <w:rFonts w:cstheme="minorHAnsi"/>
          <w:color w:val="212121"/>
          <w:sz w:val="24"/>
          <w:szCs w:val="24"/>
          <w:shd w:val="clear" w:color="auto" w:fill="FFFFFF"/>
          <w:lang w:val="en-US"/>
        </w:rPr>
        <w:t>    Moreover, as you can see in the above figure, the high footprint of Athens and Thessaloniki is mainly due to nutrition and travel. We import most foods and choose meat and fat-rich diets, which adds much to the environment in relation to Mediterranean diet and limited consumption of animal products. At the same time, we choose to drive in the city by car, making it difficult not only globally (with the release of greenhouse gases) but also locally (high levels of air pollution).</w:t>
      </w:r>
    </w:p>
    <w:p w14:paraId="18FD2BE3" w14:textId="76C271C7" w:rsidR="006A2D6E" w:rsidRPr="006A2D6E" w:rsidRDefault="006A2D6E" w:rsidP="004723E1">
      <w:pPr>
        <w:jc w:val="both"/>
        <w:rPr>
          <w:rFonts w:cstheme="minorHAnsi"/>
          <w:color w:val="212121"/>
          <w:sz w:val="24"/>
          <w:szCs w:val="24"/>
          <w:shd w:val="clear" w:color="auto" w:fill="FFFFFF"/>
          <w:lang w:val="en-US"/>
        </w:rPr>
      </w:pPr>
      <w:r w:rsidRPr="006A2D6E">
        <w:rPr>
          <w:rFonts w:cstheme="minorHAnsi"/>
          <w:color w:val="212121"/>
          <w:sz w:val="24"/>
          <w:szCs w:val="24"/>
          <w:shd w:val="clear" w:color="auto" w:fill="FFFFFF"/>
          <w:lang w:val="en-US"/>
        </w:rPr>
        <w:t>   Another thing to note is that in relation to the ecological footprint of the whole country, Athens' ecological footprint is almost 10% larger, while the footprint of Thessaloniki is 2-3% less.</w:t>
      </w:r>
    </w:p>
    <w:p w14:paraId="3933E783" w14:textId="6550964E" w:rsidR="006A2D6E" w:rsidRDefault="00F2491B" w:rsidP="004723E1">
      <w:pPr>
        <w:jc w:val="both"/>
        <w:rPr>
          <w:rFonts w:cstheme="minorHAnsi"/>
          <w:color w:val="212121"/>
          <w:sz w:val="24"/>
          <w:szCs w:val="24"/>
          <w:shd w:val="clear" w:color="auto" w:fill="FFFFFF"/>
          <w:lang w:val="en-US"/>
        </w:rPr>
      </w:pPr>
      <w:r>
        <w:rPr>
          <w:rFonts w:cstheme="minorHAnsi"/>
          <w:color w:val="212121"/>
          <w:sz w:val="24"/>
          <w:szCs w:val="24"/>
          <w:shd w:val="clear" w:color="auto" w:fill="FFFFFF"/>
          <w:lang w:val="en-US"/>
        </w:rPr>
        <w:t xml:space="preserve">In </w:t>
      </w:r>
      <w:r w:rsidR="006A2D6E" w:rsidRPr="006A2D6E">
        <w:rPr>
          <w:rFonts w:cstheme="minorHAnsi"/>
          <w:color w:val="212121"/>
          <w:sz w:val="24"/>
          <w:szCs w:val="24"/>
          <w:shd w:val="clear" w:color="auto" w:fill="FFFFFF"/>
          <w:lang w:val="en-US"/>
        </w:rPr>
        <w:t>other words, the over-concentration of activities in the capital is still hurting.</w:t>
      </w:r>
    </w:p>
    <w:p w14:paraId="7F3087EC" w14:textId="1C257E79" w:rsidR="0065234F" w:rsidRPr="0065234F" w:rsidRDefault="0065234F" w:rsidP="004723E1">
      <w:pPr>
        <w:jc w:val="both"/>
        <w:rPr>
          <w:rFonts w:cstheme="minorHAnsi"/>
          <w:color w:val="212121"/>
          <w:sz w:val="24"/>
          <w:szCs w:val="24"/>
          <w:shd w:val="clear" w:color="auto" w:fill="FFFFFF"/>
          <w:lang w:val="en-US"/>
        </w:rPr>
      </w:pPr>
      <w:r w:rsidRPr="0065234F">
        <w:rPr>
          <w:rFonts w:cstheme="minorHAnsi"/>
          <w:color w:val="212121"/>
          <w:sz w:val="24"/>
          <w:szCs w:val="24"/>
          <w:shd w:val="clear" w:color="auto" w:fill="FFFFFF"/>
          <w:lang w:val="en-US"/>
        </w:rPr>
        <w:t>According to the 2006 Worldwide World Environment Organization report, at a global level, people consumed about 22-23% more in 2006 than Earth's annual production capacity. That is, the planet needs about a year and three months to reproduce / replenish that we humans used that year.</w:t>
      </w:r>
    </w:p>
    <w:p w14:paraId="10281576" w14:textId="4E67CC34" w:rsidR="0065234F" w:rsidRPr="0065234F" w:rsidRDefault="0065234F" w:rsidP="004723E1">
      <w:pPr>
        <w:jc w:val="both"/>
        <w:rPr>
          <w:rFonts w:cstheme="minorHAnsi"/>
          <w:color w:val="212121"/>
          <w:sz w:val="24"/>
          <w:szCs w:val="24"/>
          <w:shd w:val="clear" w:color="auto" w:fill="FFFFFF"/>
          <w:lang w:val="en-US"/>
        </w:rPr>
      </w:pPr>
      <w:r w:rsidRPr="0065234F">
        <w:rPr>
          <w:rFonts w:cstheme="minorHAnsi"/>
          <w:color w:val="212121"/>
          <w:sz w:val="24"/>
          <w:szCs w:val="24"/>
          <w:shd w:val="clear" w:color="auto" w:fill="FFFFFF"/>
          <w:lang w:val="en-US"/>
        </w:rPr>
        <w:lastRenderedPageBreak/>
        <w:t>  According to the 2008 report (WWF's "Living Planet 2008") this increased. Humanity consumed about 30% more resources than the planet could replenish each year (~ 27 acres per inhabitant instead of ~ 21 acres per inhabitant). Until 1960, we consumed 70% of the planet's resources, in 1980 it was 100%, in 1999 we reached 120%, in 2008 to 130% and at the rates we had until 2008 - because of the crisis we have some reduction in the forecast was that in 2030 we would reach 200% (we will need two planets like the Earth). In any case, we are living at the expense of the future and of the next generations - we are creating beyond financial debts and ecological debts.</w:t>
      </w:r>
    </w:p>
    <w:p w14:paraId="6CCC1240" w14:textId="77777777" w:rsidR="0065234F" w:rsidRPr="0065234F" w:rsidRDefault="0065234F" w:rsidP="004723E1">
      <w:pPr>
        <w:jc w:val="both"/>
        <w:rPr>
          <w:rFonts w:cstheme="minorHAnsi"/>
          <w:color w:val="212121"/>
          <w:sz w:val="24"/>
          <w:szCs w:val="24"/>
          <w:shd w:val="clear" w:color="auto" w:fill="FFFFFF"/>
          <w:lang w:val="en-US"/>
        </w:rPr>
      </w:pPr>
      <w:r w:rsidRPr="0065234F">
        <w:rPr>
          <w:rFonts w:cstheme="minorHAnsi"/>
          <w:color w:val="212121"/>
          <w:sz w:val="24"/>
          <w:szCs w:val="24"/>
          <w:shd w:val="clear" w:color="auto" w:fill="FFFFFF"/>
          <w:lang w:val="en-US"/>
        </w:rPr>
        <w:t>There is, of course, a lot of injustice in relation to the distribution of ecological footprint for people in different regions of the Earth, depending on the standard of living and the way of life. The average North American is needed, for example. 96 acres, the average Canadian 72 acres, the English 56, the French 53, the average Indian 8 acres, etc. According to the European Environment Agency, Europe's ecological footprint, for example, has surpassed its biological capacity since the 1960s. Today it is twice as high as that. And this means that Europeans - as indeed the Americans are even more at the expense of other populations, especially Africa - are incompatible with the equitable allocation of resources.</w:t>
      </w:r>
    </w:p>
    <w:p w14:paraId="4FDF7549" w14:textId="6571A360" w:rsidR="0065234F" w:rsidRPr="0065234F" w:rsidRDefault="0065234F" w:rsidP="004723E1">
      <w:pPr>
        <w:jc w:val="both"/>
        <w:rPr>
          <w:rFonts w:cstheme="minorHAnsi"/>
          <w:color w:val="212121"/>
          <w:sz w:val="24"/>
          <w:szCs w:val="24"/>
          <w:shd w:val="clear" w:color="auto" w:fill="FFFFFF"/>
          <w:lang w:val="en-US"/>
        </w:rPr>
      </w:pPr>
      <w:r w:rsidRPr="0065234F">
        <w:rPr>
          <w:rFonts w:cstheme="minorHAnsi"/>
          <w:color w:val="212121"/>
          <w:sz w:val="24"/>
          <w:szCs w:val="24"/>
          <w:shd w:val="clear" w:color="auto" w:fill="FFFFFF"/>
          <w:lang w:val="en-US"/>
        </w:rPr>
        <w:t>The "Living Planet 2008" report, which we mentioned earlier, for Greece, provides the following data (Environmental Observatory). We had the 11th largest per capita footprint in the world, the 4th largest in the EU, with 59 equivalents per acre.</w:t>
      </w:r>
    </w:p>
    <w:p w14:paraId="4AA3449D" w14:textId="27C16270" w:rsidR="0065234F" w:rsidRPr="0065234F" w:rsidRDefault="00E2300B" w:rsidP="004723E1">
      <w:pPr>
        <w:jc w:val="both"/>
        <w:rPr>
          <w:rFonts w:cstheme="minorHAnsi"/>
          <w:color w:val="212121"/>
          <w:sz w:val="24"/>
          <w:szCs w:val="24"/>
          <w:shd w:val="clear" w:color="auto" w:fill="FFFFFF"/>
          <w:lang w:val="en-US"/>
        </w:rPr>
      </w:pPr>
      <w:r>
        <w:rPr>
          <w:rFonts w:cstheme="minorHAnsi"/>
          <w:color w:val="212121"/>
          <w:sz w:val="24"/>
          <w:szCs w:val="24"/>
          <w:shd w:val="clear" w:color="auto" w:fill="FFFFFF"/>
          <w:lang w:val="en-US"/>
        </w:rPr>
        <w:t>·</w:t>
      </w:r>
      <w:r w:rsidR="0065234F" w:rsidRPr="0065234F">
        <w:rPr>
          <w:rFonts w:cstheme="minorHAnsi"/>
          <w:color w:val="212121"/>
          <w:sz w:val="24"/>
          <w:szCs w:val="24"/>
          <w:shd w:val="clear" w:color="auto" w:fill="FFFFFF"/>
          <w:lang w:val="en-US"/>
        </w:rPr>
        <w:t>Consumed 181% above the viability limit (21 equivalent acres per person).</w:t>
      </w:r>
    </w:p>
    <w:p w14:paraId="748C25BB" w14:textId="73970A6E" w:rsidR="0065234F" w:rsidRPr="0065234F" w:rsidRDefault="00E2300B" w:rsidP="004723E1">
      <w:pPr>
        <w:jc w:val="both"/>
        <w:rPr>
          <w:rFonts w:cstheme="minorHAnsi"/>
          <w:color w:val="212121"/>
          <w:sz w:val="24"/>
          <w:szCs w:val="24"/>
          <w:shd w:val="clear" w:color="auto" w:fill="FFFFFF"/>
          <w:lang w:val="en-US"/>
        </w:rPr>
      </w:pPr>
      <w:r>
        <w:rPr>
          <w:rFonts w:cstheme="minorHAnsi"/>
          <w:color w:val="212121"/>
          <w:sz w:val="24"/>
          <w:szCs w:val="24"/>
          <w:shd w:val="clear" w:color="auto" w:fill="FFFFFF"/>
          <w:lang w:val="en-US"/>
        </w:rPr>
        <w:t>·</w:t>
      </w:r>
      <w:r w:rsidR="0065234F" w:rsidRPr="0065234F">
        <w:rPr>
          <w:rFonts w:cstheme="minorHAnsi"/>
          <w:color w:val="212121"/>
          <w:sz w:val="24"/>
          <w:szCs w:val="24"/>
          <w:shd w:val="clear" w:color="auto" w:fill="FFFFFF"/>
          <w:lang w:val="en-US"/>
        </w:rPr>
        <w:t>We had the second largest per capita footprint in the world.</w:t>
      </w:r>
    </w:p>
    <w:p w14:paraId="6797320B" w14:textId="0D77F676" w:rsidR="004723E1" w:rsidRPr="0065234F" w:rsidRDefault="00E2300B" w:rsidP="004723E1">
      <w:pPr>
        <w:jc w:val="both"/>
        <w:rPr>
          <w:rFonts w:cstheme="minorHAnsi"/>
          <w:color w:val="212121"/>
          <w:sz w:val="24"/>
          <w:szCs w:val="24"/>
          <w:shd w:val="clear" w:color="auto" w:fill="FFFFFF"/>
          <w:lang w:val="en-US"/>
        </w:rPr>
      </w:pPr>
      <w:r>
        <w:rPr>
          <w:rFonts w:cstheme="minorHAnsi"/>
          <w:color w:val="212121"/>
          <w:sz w:val="24"/>
          <w:szCs w:val="24"/>
          <w:shd w:val="clear" w:color="auto" w:fill="FFFFFF"/>
          <w:lang w:val="en-US"/>
        </w:rPr>
        <w:t>·</w:t>
      </w:r>
      <w:r w:rsidR="0065234F" w:rsidRPr="0065234F">
        <w:rPr>
          <w:rFonts w:cstheme="minorHAnsi"/>
          <w:color w:val="212121"/>
          <w:sz w:val="24"/>
          <w:szCs w:val="24"/>
          <w:shd w:val="clear" w:color="auto" w:fill="FFFFFF"/>
          <w:lang w:val="en-US"/>
        </w:rPr>
        <w:t>In the period 1961-2005, we had the largest increase in per capita footprint in the EU-27, an increase of 158%.</w:t>
      </w:r>
    </w:p>
    <w:p w14:paraId="18FFEA3D" w14:textId="3E7B86D4" w:rsidR="0065234F" w:rsidRDefault="0065234F" w:rsidP="004723E1">
      <w:pPr>
        <w:jc w:val="both"/>
        <w:rPr>
          <w:rFonts w:cstheme="minorHAnsi"/>
          <w:color w:val="212121"/>
          <w:sz w:val="24"/>
          <w:szCs w:val="24"/>
          <w:shd w:val="clear" w:color="auto" w:fill="FFFFFF"/>
          <w:lang w:val="en-US"/>
        </w:rPr>
      </w:pPr>
      <w:r w:rsidRPr="0065234F">
        <w:rPr>
          <w:rFonts w:cstheme="minorHAnsi"/>
          <w:color w:val="212121"/>
          <w:sz w:val="24"/>
          <w:szCs w:val="24"/>
          <w:shd w:val="clear" w:color="auto" w:fill="FFFFFF"/>
          <w:lang w:val="en-US"/>
        </w:rPr>
        <w:t xml:space="preserve">   This is mainly due to our large "energy footprint", </w:t>
      </w:r>
      <w:r w:rsidR="00291FC6">
        <w:rPr>
          <w:rFonts w:cstheme="minorHAnsi"/>
          <w:color w:val="212121"/>
          <w:sz w:val="24"/>
          <w:szCs w:val="24"/>
          <w:shd w:val="clear" w:color="auto" w:fill="FFFFFF"/>
          <w:lang w:val="en-US"/>
        </w:rPr>
        <w:t>meaning</w:t>
      </w:r>
      <w:r w:rsidRPr="0065234F">
        <w:rPr>
          <w:rFonts w:cstheme="minorHAnsi"/>
          <w:color w:val="212121"/>
          <w:sz w:val="24"/>
          <w:szCs w:val="24"/>
          <w:shd w:val="clear" w:color="auto" w:fill="FFFFFF"/>
          <w:lang w:val="en-US"/>
        </w:rPr>
        <w:t xml:space="preserve"> our growing energy needs (annual growth of 2.4% between 1990-2004 - much higher than the European average) and our very large "water footprint" which is due to the increased use of water for agriculture (87%), to the losses of the country's obsolete irrigation and water supply network and to the overall mismanagement of water resources. Almost three planets need the Greeks to maintain our pre-2008 lifestyle. We have far exceeded our ecological limit. This is mainly due to our distorted mindset that confronts the natural environment as an inexhaustible resource. We do not yet have any evidence of what is happening after 2008, since the fiscal crisis in the country and the drastic decline in GDP have led to a process of violent "downsizing" and shrinking of the mediums, which was also the huge player of consumerism in previous years the environment.</w:t>
      </w:r>
      <w:r w:rsidR="004E5CCF">
        <w:rPr>
          <w:rFonts w:cstheme="minorHAnsi"/>
          <w:color w:val="212121"/>
          <w:sz w:val="24"/>
          <w:szCs w:val="24"/>
          <w:shd w:val="clear" w:color="auto" w:fill="FFFFFF"/>
          <w:lang w:val="en-US"/>
        </w:rPr>
        <w:t xml:space="preserve"> [11]</w:t>
      </w:r>
    </w:p>
    <w:p w14:paraId="104D7CB7" w14:textId="51DD7D55" w:rsidR="009A7645" w:rsidRDefault="009A7645" w:rsidP="004723E1">
      <w:pPr>
        <w:jc w:val="both"/>
        <w:rPr>
          <w:rFonts w:asciiTheme="majorHAnsi" w:hAnsiTheme="majorHAnsi"/>
          <w:b/>
          <w:sz w:val="26"/>
          <w:szCs w:val="26"/>
          <w:lang w:val="en-US"/>
        </w:rPr>
      </w:pPr>
      <w:r>
        <w:rPr>
          <w:rFonts w:asciiTheme="majorHAnsi" w:hAnsiTheme="majorHAnsi"/>
          <w:b/>
          <w:sz w:val="26"/>
          <w:szCs w:val="26"/>
          <w:lang w:val="en-US"/>
        </w:rPr>
        <w:t xml:space="preserve">Conclusions </w:t>
      </w:r>
    </w:p>
    <w:p w14:paraId="62A662AB" w14:textId="32302BAE" w:rsidR="009A7645" w:rsidRDefault="009A7645" w:rsidP="004723E1">
      <w:pPr>
        <w:jc w:val="both"/>
        <w:rPr>
          <w:rFonts w:cstheme="minorHAnsi"/>
          <w:color w:val="212121"/>
          <w:sz w:val="24"/>
          <w:szCs w:val="24"/>
          <w:shd w:val="clear" w:color="auto" w:fill="FFFFFF"/>
          <w:lang w:val="en-US"/>
        </w:rPr>
      </w:pPr>
      <w:r w:rsidRPr="008E623F">
        <w:rPr>
          <w:rFonts w:cstheme="minorHAnsi"/>
          <w:color w:val="212121"/>
          <w:sz w:val="24"/>
          <w:szCs w:val="24"/>
          <w:shd w:val="clear" w:color="auto" w:fill="FFFFFF"/>
          <w:lang w:val="en-US"/>
        </w:rPr>
        <w:t xml:space="preserve">Taking everything into consideration </w:t>
      </w:r>
      <w:r w:rsidR="008E623F">
        <w:rPr>
          <w:rFonts w:cstheme="minorHAnsi"/>
          <w:color w:val="212121"/>
          <w:sz w:val="24"/>
          <w:szCs w:val="24"/>
          <w:shd w:val="clear" w:color="auto" w:fill="FFFFFF"/>
          <w:lang w:val="en-US"/>
        </w:rPr>
        <w:t>t</w:t>
      </w:r>
      <w:r w:rsidR="00A72769" w:rsidRPr="008E623F">
        <w:rPr>
          <w:rFonts w:cstheme="minorHAnsi"/>
          <w:color w:val="212121"/>
          <w:sz w:val="24"/>
          <w:szCs w:val="24"/>
          <w:shd w:val="clear" w:color="auto" w:fill="FFFFFF"/>
          <w:lang w:val="en-US"/>
        </w:rPr>
        <w:t xml:space="preserve">he ecological footprint of any specified population is defined as the total area of productive land and water required on a continuous basis to produce all the resources consumed, and to assimilate all the wastes produced by that population, wherever on Earth that land is located. Sample </w:t>
      </w:r>
      <w:r w:rsidR="00A72769" w:rsidRPr="008E623F">
        <w:rPr>
          <w:rFonts w:cstheme="minorHAnsi"/>
          <w:color w:val="212121"/>
          <w:sz w:val="24"/>
          <w:szCs w:val="24"/>
          <w:shd w:val="clear" w:color="auto" w:fill="FFFFFF"/>
          <w:lang w:val="en-US"/>
        </w:rPr>
        <w:lastRenderedPageBreak/>
        <w:t>data show that as a result of enormous increases in per capita energy and material consumption, and growing dependencies on trade, the ecological locations of cities no longer coincide with their locations on the map. This finding indicates that no city or urban region can be sustainable on its own. However, it is noted that a prerequisite for sustainable cities is sustainability of the global hinterland. In closing such sustainability gap, the cities present both unique problems and opportunities, suggesting a much-improved accounting for the hidden ecological costs of urbanization and a redefinition of economic efficiency. Meanwhile, many of the environmental demands and impacts that can be traced to cities have nothing to do with the structure, form, or other inherent properties of cities. Rather, they reflect societal and individual values and behavior. Hence, a major shift in values and consumption habits will be essential if human footprints are not to destroy the Earth's carrying capacity.</w:t>
      </w:r>
    </w:p>
    <w:p w14:paraId="7D08890D" w14:textId="725DEEF5" w:rsidR="00917964" w:rsidRPr="00917964" w:rsidRDefault="00917964" w:rsidP="004723E1">
      <w:pPr>
        <w:jc w:val="both"/>
        <w:rPr>
          <w:rFonts w:cstheme="minorHAnsi"/>
          <w:color w:val="212121"/>
          <w:sz w:val="24"/>
          <w:szCs w:val="24"/>
          <w:shd w:val="clear" w:color="auto" w:fill="FFFFFF"/>
          <w:lang w:val="en-US"/>
        </w:rPr>
      </w:pPr>
      <w:r>
        <w:rPr>
          <w:rFonts w:cstheme="minorHAnsi"/>
          <w:color w:val="212121"/>
          <w:sz w:val="24"/>
          <w:szCs w:val="24"/>
          <w:shd w:val="clear" w:color="auto" w:fill="FFFFFF"/>
          <w:lang w:val="en-US"/>
        </w:rPr>
        <w:t>Simply our goal from now on should be to</w:t>
      </w:r>
      <w:r w:rsidRPr="00917964">
        <w:rPr>
          <w:rFonts w:cstheme="minorHAnsi"/>
          <w:color w:val="212121"/>
          <w:sz w:val="24"/>
          <w:szCs w:val="24"/>
          <w:shd w:val="clear" w:color="auto" w:fill="FFFFFF"/>
          <w:lang w:val="en-US"/>
        </w:rPr>
        <w:t xml:space="preserve"> engage, inspire and empower university students so they can productively embrace the biophysical core tenants of the sustainability conundrum</w:t>
      </w:r>
      <w:r>
        <w:rPr>
          <w:rFonts w:ascii="Roboto" w:hAnsi="Roboto"/>
          <w:color w:val="231F20"/>
          <w:sz w:val="27"/>
          <w:szCs w:val="27"/>
          <w:shd w:val="clear" w:color="auto" w:fill="FFFFFF"/>
          <w:lang w:val="en-US"/>
        </w:rPr>
        <w:t>.</w:t>
      </w:r>
    </w:p>
    <w:p w14:paraId="3D33F885" w14:textId="391E0B42" w:rsidR="00C32F87" w:rsidRPr="009A7645" w:rsidRDefault="00C32F87" w:rsidP="004723E1">
      <w:pPr>
        <w:jc w:val="both"/>
        <w:rPr>
          <w:rFonts w:asciiTheme="majorHAnsi" w:hAnsiTheme="majorHAnsi"/>
          <w:b/>
          <w:sz w:val="26"/>
          <w:szCs w:val="26"/>
          <w:lang w:val="en-US"/>
        </w:rPr>
      </w:pPr>
      <w:r>
        <w:rPr>
          <w:rFonts w:asciiTheme="majorHAnsi" w:hAnsiTheme="majorHAnsi"/>
          <w:b/>
          <w:sz w:val="26"/>
          <w:szCs w:val="26"/>
          <w:lang w:val="en-US"/>
        </w:rPr>
        <w:t>References</w:t>
      </w:r>
    </w:p>
    <w:p w14:paraId="1FEB4798" w14:textId="77777777"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[1]:</w:t>
      </w:r>
      <w:r w:rsidR="00D207A1" w:rsidRPr="004723E1">
        <w:rPr>
          <w:rFonts w:asciiTheme="majorHAnsi" w:hAnsiTheme="majorHAnsi"/>
          <w:sz w:val="24"/>
          <w:szCs w:val="24"/>
          <w:lang w:val="en-US"/>
        </w:rPr>
        <w:t xml:space="preserve"> Wikipedia</w:t>
      </w:r>
      <w:r w:rsidR="00E6118B" w:rsidRPr="004723E1">
        <w:rPr>
          <w:rFonts w:asciiTheme="majorHAnsi" w:hAnsiTheme="majorHAnsi"/>
          <w:sz w:val="24"/>
          <w:szCs w:val="24"/>
          <w:lang w:val="en-US"/>
        </w:rPr>
        <w:t>/</w:t>
      </w:r>
      <w:bookmarkStart w:id="1" w:name="_Hlk1255013"/>
      <w:r w:rsidR="00E6118B" w:rsidRPr="004723E1">
        <w:rPr>
          <w:rFonts w:asciiTheme="majorHAnsi" w:hAnsiTheme="majorHAnsi"/>
          <w:sz w:val="24"/>
          <w:szCs w:val="24"/>
          <w:lang w:val="en-US"/>
        </w:rPr>
        <w:t>ecological footprint</w:t>
      </w:r>
    </w:p>
    <w:bookmarkEnd w:id="1"/>
    <w:p w14:paraId="202666F7" w14:textId="396F48FD"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 xml:space="preserve">[2]: </w:t>
      </w:r>
      <w:hyperlink r:id="rId7">
        <w:proofErr w:type="spellStart"/>
        <w:r w:rsidRPr="004723E1">
          <w:rPr>
            <w:rFonts w:asciiTheme="majorHAnsi" w:hAnsiTheme="majorHAnsi"/>
            <w:sz w:val="24"/>
            <w:szCs w:val="24"/>
            <w:lang w:val="en-US"/>
          </w:rPr>
          <w:t>blogspot</w:t>
        </w:r>
        <w:proofErr w:type="spellEnd"/>
        <w:r w:rsidR="00E6118B" w:rsidRPr="004723E1">
          <w:rPr>
            <w:rFonts w:asciiTheme="majorHAnsi" w:hAnsiTheme="majorHAnsi"/>
            <w:sz w:val="24"/>
            <w:szCs w:val="24"/>
            <w:lang w:val="en-US"/>
          </w:rPr>
          <w:t xml:space="preserve"> </w:t>
        </w:r>
        <w:r w:rsidRPr="004723E1">
          <w:rPr>
            <w:rFonts w:asciiTheme="majorHAnsi" w:hAnsiTheme="majorHAnsi"/>
            <w:sz w:val="24"/>
            <w:szCs w:val="24"/>
            <w:lang w:val="en-US"/>
          </w:rPr>
          <w:t>/</w:t>
        </w:r>
      </w:hyperlink>
      <w:r w:rsidR="00E6118B" w:rsidRPr="004723E1">
        <w:rPr>
          <w:rFonts w:asciiTheme="majorHAnsi" w:hAnsiTheme="majorHAnsi"/>
          <w:sz w:val="24"/>
          <w:szCs w:val="24"/>
          <w:lang w:val="en-US"/>
        </w:rPr>
        <w:t xml:space="preserve"> ecological footprint</w:t>
      </w:r>
    </w:p>
    <w:p w14:paraId="7C48D5E9" w14:textId="2EC3E780"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 xml:space="preserve">[3]: </w:t>
      </w:r>
      <w:hyperlink r:id="rId8">
        <w:proofErr w:type="spellStart"/>
        <w:r w:rsidRPr="004723E1">
          <w:rPr>
            <w:rFonts w:asciiTheme="majorHAnsi" w:hAnsiTheme="majorHAnsi"/>
            <w:sz w:val="24"/>
            <w:szCs w:val="24"/>
            <w:lang w:val="en-US"/>
          </w:rPr>
          <w:t>comap</w:t>
        </w:r>
        <w:proofErr w:type="spellEnd"/>
        <w:r w:rsidR="00E6118B" w:rsidRPr="004723E1">
          <w:rPr>
            <w:rFonts w:asciiTheme="majorHAnsi" w:hAnsiTheme="majorHAnsi"/>
            <w:sz w:val="24"/>
            <w:szCs w:val="24"/>
            <w:lang w:val="en-US"/>
          </w:rPr>
          <w:t xml:space="preserve"> </w:t>
        </w:r>
        <w:r w:rsidRPr="004723E1">
          <w:rPr>
            <w:rFonts w:asciiTheme="majorHAnsi" w:hAnsiTheme="majorHAnsi"/>
            <w:sz w:val="24"/>
            <w:szCs w:val="24"/>
            <w:lang w:val="en-US"/>
          </w:rPr>
          <w:t>/undergraduate/projects/</w:t>
        </w:r>
        <w:proofErr w:type="spellStart"/>
        <w:r w:rsidRPr="004723E1">
          <w:rPr>
            <w:rFonts w:asciiTheme="majorHAnsi" w:hAnsiTheme="majorHAnsi"/>
            <w:sz w:val="24"/>
            <w:szCs w:val="24"/>
            <w:lang w:val="en-US"/>
          </w:rPr>
          <w:t>biomath</w:t>
        </w:r>
        <w:proofErr w:type="spellEnd"/>
        <w:r w:rsidRPr="004723E1">
          <w:rPr>
            <w:rFonts w:asciiTheme="majorHAnsi" w:hAnsiTheme="majorHAnsi"/>
            <w:sz w:val="24"/>
            <w:szCs w:val="24"/>
            <w:lang w:val="en-US"/>
          </w:rPr>
          <w:t>/PDF/Footprint</w:t>
        </w:r>
      </w:hyperlink>
    </w:p>
    <w:p w14:paraId="11435717" w14:textId="59802356"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 xml:space="preserve">[4]: </w:t>
      </w:r>
      <w:r w:rsidR="00080109">
        <w:fldChar w:fldCharType="begin"/>
      </w:r>
      <w:r w:rsidR="00080109" w:rsidRPr="00E03307">
        <w:rPr>
          <w:lang w:val="en-US"/>
        </w:rPr>
        <w:instrText xml:space="preserve"> HYPERLINK "http://carbonfootprintofnations.com/" \h </w:instrText>
      </w:r>
      <w:r w:rsidR="00080109">
        <w:fldChar w:fldCharType="separate"/>
      </w:r>
      <w:proofErr w:type="spellStart"/>
      <w:r w:rsidRPr="004723E1">
        <w:rPr>
          <w:rFonts w:asciiTheme="majorHAnsi" w:hAnsiTheme="majorHAnsi"/>
          <w:sz w:val="24"/>
          <w:szCs w:val="24"/>
          <w:lang w:val="en-US"/>
        </w:rPr>
        <w:t>carbonfootprintofnations</w:t>
      </w:r>
      <w:proofErr w:type="spellEnd"/>
      <w:r w:rsidR="00080109">
        <w:rPr>
          <w:rFonts w:asciiTheme="majorHAnsi" w:hAnsiTheme="majorHAnsi"/>
          <w:sz w:val="24"/>
          <w:szCs w:val="24"/>
          <w:lang w:val="en-US"/>
        </w:rPr>
        <w:fldChar w:fldCharType="end"/>
      </w:r>
      <w:r w:rsidR="00E6118B" w:rsidRPr="004723E1">
        <w:rPr>
          <w:rFonts w:asciiTheme="majorHAnsi" w:hAnsiTheme="majorHAnsi"/>
          <w:sz w:val="24"/>
          <w:szCs w:val="24"/>
          <w:lang w:val="en-US"/>
        </w:rPr>
        <w:t>/ ecological footprint</w:t>
      </w:r>
    </w:p>
    <w:p w14:paraId="2DD24CF8" w14:textId="653ABBD2" w:rsidR="00E6118B"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[5]:</w:t>
      </w:r>
      <w:r w:rsidR="00C17DBA" w:rsidRPr="004723E1">
        <w:rPr>
          <w:rFonts w:asciiTheme="majorHAnsi" w:hAnsiTheme="majorHAnsi"/>
          <w:sz w:val="24"/>
          <w:szCs w:val="24"/>
          <w:lang w:val="en-US"/>
        </w:rPr>
        <w:t xml:space="preserve"> </w:t>
      </w:r>
      <w:proofErr w:type="spellStart"/>
      <w:r w:rsidRPr="004723E1">
        <w:rPr>
          <w:rFonts w:asciiTheme="majorHAnsi" w:hAnsiTheme="majorHAnsi"/>
          <w:sz w:val="24"/>
          <w:szCs w:val="24"/>
          <w:lang w:val="en-US"/>
        </w:rPr>
        <w:t>cres</w:t>
      </w:r>
      <w:proofErr w:type="spellEnd"/>
      <w:r w:rsidRPr="004723E1">
        <w:rPr>
          <w:rFonts w:asciiTheme="majorHAnsi" w:hAnsiTheme="majorHAnsi"/>
          <w:sz w:val="24"/>
          <w:szCs w:val="24"/>
          <w:lang w:val="en-US"/>
        </w:rPr>
        <w:t>/</w:t>
      </w:r>
      <w:proofErr w:type="spellStart"/>
      <w:r w:rsidRPr="004723E1">
        <w:rPr>
          <w:rFonts w:asciiTheme="majorHAnsi" w:hAnsiTheme="majorHAnsi"/>
          <w:sz w:val="24"/>
          <w:szCs w:val="24"/>
          <w:lang w:val="en-US"/>
        </w:rPr>
        <w:t>energy_saving</w:t>
      </w:r>
      <w:proofErr w:type="spellEnd"/>
      <w:r w:rsidRPr="004723E1">
        <w:rPr>
          <w:rFonts w:asciiTheme="majorHAnsi" w:hAnsiTheme="majorHAnsi"/>
          <w:sz w:val="24"/>
          <w:szCs w:val="24"/>
          <w:lang w:val="en-US"/>
        </w:rPr>
        <w:t>/</w:t>
      </w:r>
      <w:r w:rsidR="00E6118B" w:rsidRPr="004723E1">
        <w:rPr>
          <w:rFonts w:asciiTheme="majorHAnsi" w:hAnsiTheme="majorHAnsi"/>
          <w:sz w:val="24"/>
          <w:szCs w:val="24"/>
          <w:lang w:val="en-US"/>
        </w:rPr>
        <w:t>ecological footprint</w:t>
      </w:r>
    </w:p>
    <w:p w14:paraId="70F40B68" w14:textId="43E818AE"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 xml:space="preserve">[6]: </w:t>
      </w:r>
      <w:hyperlink r:id="rId9" w:anchor="instructions">
        <w:r w:rsidRPr="004723E1">
          <w:rPr>
            <w:rFonts w:asciiTheme="majorHAnsi" w:hAnsiTheme="majorHAnsi"/>
            <w:sz w:val="24"/>
            <w:szCs w:val="24"/>
            <w:lang w:val="en-US"/>
          </w:rPr>
          <w:t>europa.eu/energy/energy-</w:t>
        </w:r>
        <w:r w:rsidR="009B6E27" w:rsidRPr="004723E1">
          <w:rPr>
            <w:rFonts w:asciiTheme="majorHAnsi" w:hAnsiTheme="majorHAnsi"/>
            <w:sz w:val="24"/>
            <w:szCs w:val="24"/>
            <w:lang w:val="en-US"/>
          </w:rPr>
          <w:t xml:space="preserve"> </w:t>
        </w:r>
        <w:r w:rsidRPr="004723E1">
          <w:rPr>
            <w:rFonts w:asciiTheme="majorHAnsi" w:hAnsiTheme="majorHAnsi"/>
            <w:sz w:val="24"/>
            <w:szCs w:val="24"/>
            <w:lang w:val="en-US"/>
          </w:rPr>
          <w:t>instructions</w:t>
        </w:r>
      </w:hyperlink>
      <w:r w:rsidR="00F83708" w:rsidRPr="004723E1">
        <w:rPr>
          <w:rFonts w:asciiTheme="majorHAnsi" w:hAnsiTheme="majorHAnsi"/>
          <w:sz w:val="24"/>
          <w:szCs w:val="24"/>
          <w:lang w:val="en-US"/>
        </w:rPr>
        <w:t>/ecological footprint</w:t>
      </w:r>
    </w:p>
    <w:p w14:paraId="5D66943C" w14:textId="571ACCE6"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 xml:space="preserve">[7]: </w:t>
      </w:r>
      <w:r w:rsidR="00034008" w:rsidRPr="004723E1">
        <w:rPr>
          <w:rFonts w:asciiTheme="majorHAnsi" w:hAnsiTheme="majorHAnsi"/>
          <w:sz w:val="24"/>
          <w:szCs w:val="24"/>
          <w:lang w:val="en-US"/>
        </w:rPr>
        <w:t>WWF</w:t>
      </w:r>
      <w:r w:rsidR="00EA36DD" w:rsidRPr="004723E1">
        <w:rPr>
          <w:rFonts w:asciiTheme="majorHAnsi" w:hAnsiTheme="majorHAnsi"/>
          <w:sz w:val="24"/>
          <w:szCs w:val="24"/>
          <w:lang w:val="en-US"/>
        </w:rPr>
        <w:t xml:space="preserve">/ </w:t>
      </w:r>
      <w:r w:rsidR="00034008" w:rsidRPr="004723E1">
        <w:rPr>
          <w:rFonts w:asciiTheme="majorHAnsi" w:hAnsiTheme="majorHAnsi"/>
          <w:sz w:val="24"/>
          <w:szCs w:val="24"/>
          <w:lang w:val="en-US"/>
        </w:rPr>
        <w:t>Global Footprint Network</w:t>
      </w:r>
      <w:r w:rsidR="00EA36DD" w:rsidRPr="004723E1">
        <w:rPr>
          <w:rFonts w:asciiTheme="majorHAnsi" w:hAnsiTheme="majorHAnsi"/>
          <w:sz w:val="24"/>
          <w:szCs w:val="24"/>
          <w:lang w:val="en-US"/>
        </w:rPr>
        <w:t xml:space="preserve">/ </w:t>
      </w:r>
      <w:r w:rsidR="00034008" w:rsidRPr="004723E1">
        <w:rPr>
          <w:rFonts w:asciiTheme="majorHAnsi" w:hAnsiTheme="majorHAnsi"/>
          <w:sz w:val="24"/>
          <w:szCs w:val="24"/>
          <w:lang w:val="en-US"/>
        </w:rPr>
        <w:t xml:space="preserve">Zoological Society of London (2006) Living Planet Report 2006. </w:t>
      </w:r>
    </w:p>
    <w:p w14:paraId="3B2E8AA2" w14:textId="03893BBA" w:rsidR="00E6118B"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 xml:space="preserve">[8]: </w:t>
      </w:r>
      <w:proofErr w:type="spellStart"/>
      <w:r w:rsidRPr="004723E1">
        <w:rPr>
          <w:rFonts w:asciiTheme="majorHAnsi" w:hAnsiTheme="majorHAnsi"/>
          <w:sz w:val="24"/>
          <w:szCs w:val="24"/>
          <w:lang w:val="en-US"/>
        </w:rPr>
        <w:t>energybox</w:t>
      </w:r>
      <w:proofErr w:type="spellEnd"/>
      <w:r w:rsidR="00E6118B" w:rsidRPr="004723E1">
        <w:rPr>
          <w:rFonts w:asciiTheme="majorHAnsi" w:hAnsiTheme="majorHAnsi"/>
          <w:sz w:val="24"/>
          <w:szCs w:val="24"/>
          <w:lang w:val="en-US"/>
        </w:rPr>
        <w:t>/ ecological footprint</w:t>
      </w:r>
    </w:p>
    <w:p w14:paraId="2CA44FB3" w14:textId="63775A54"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[9]:</w:t>
      </w:r>
      <w:hyperlink r:id="rId10">
        <w:r w:rsidRPr="004723E1">
          <w:rPr>
            <w:rFonts w:asciiTheme="majorHAnsi" w:hAnsiTheme="majorHAnsi"/>
            <w:sz w:val="24"/>
            <w:szCs w:val="24"/>
            <w:lang w:val="en-US"/>
          </w:rPr>
          <w:t>safeclimate.net/business/measuring/tools</w:t>
        </w:r>
      </w:hyperlink>
    </w:p>
    <w:p w14:paraId="60C85D8D" w14:textId="37F0C03C" w:rsidR="00E6118B"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[10]:</w:t>
      </w:r>
      <w:r w:rsidR="0062717A" w:rsidRPr="004723E1">
        <w:rPr>
          <w:lang w:val="en-US"/>
        </w:rPr>
        <w:t xml:space="preserve"> </w:t>
      </w:r>
      <w:r w:rsidR="0062717A" w:rsidRPr="004723E1">
        <w:rPr>
          <w:rFonts w:asciiTheme="majorHAnsi" w:hAnsiTheme="majorHAnsi"/>
          <w:sz w:val="24"/>
          <w:szCs w:val="24"/>
          <w:lang w:val="en-US"/>
        </w:rPr>
        <w:t xml:space="preserve">J.C.J.M. van den Bergh; H. </w:t>
      </w:r>
      <w:proofErr w:type="spellStart"/>
      <w:r w:rsidR="0062717A" w:rsidRPr="004723E1">
        <w:rPr>
          <w:rFonts w:asciiTheme="majorHAnsi" w:hAnsiTheme="majorHAnsi"/>
          <w:sz w:val="24"/>
          <w:szCs w:val="24"/>
          <w:lang w:val="en-US"/>
        </w:rPr>
        <w:t>Verbruggen</w:t>
      </w:r>
      <w:proofErr w:type="spellEnd"/>
      <w:r w:rsidR="0062717A" w:rsidRPr="004723E1">
        <w:rPr>
          <w:rFonts w:asciiTheme="majorHAnsi" w:hAnsiTheme="majorHAnsi"/>
          <w:sz w:val="24"/>
          <w:szCs w:val="24"/>
          <w:lang w:val="en-US"/>
        </w:rPr>
        <w:t xml:space="preserve"> (1999). "Spatial sustainability, trade and indicators: an evaluation of the 'ecological footprint'"</w:t>
      </w:r>
    </w:p>
    <w:p w14:paraId="5652FA6C" w14:textId="7A0F26E2" w:rsidR="00022DAA" w:rsidRPr="004723E1" w:rsidRDefault="00022DAA" w:rsidP="004723E1">
      <w:pPr>
        <w:jc w:val="both"/>
        <w:rPr>
          <w:rFonts w:asciiTheme="majorHAnsi" w:hAnsiTheme="majorHAnsi"/>
          <w:sz w:val="24"/>
          <w:szCs w:val="24"/>
          <w:lang w:val="en-US"/>
        </w:rPr>
      </w:pPr>
      <w:r w:rsidRPr="004723E1">
        <w:rPr>
          <w:rFonts w:asciiTheme="majorHAnsi" w:hAnsiTheme="majorHAnsi"/>
          <w:sz w:val="24"/>
          <w:szCs w:val="24"/>
          <w:lang w:val="en-US"/>
        </w:rPr>
        <w:t xml:space="preserve">[11]: </w:t>
      </w:r>
      <w:r w:rsidR="00F83708" w:rsidRPr="004723E1">
        <w:rPr>
          <w:rFonts w:asciiTheme="majorHAnsi" w:hAnsiTheme="majorHAnsi"/>
          <w:sz w:val="24"/>
          <w:szCs w:val="24"/>
          <w:lang w:val="en-US"/>
        </w:rPr>
        <w:t>nature</w:t>
      </w:r>
      <w:r w:rsidR="00EA36DD" w:rsidRPr="004723E1">
        <w:rPr>
          <w:rFonts w:asciiTheme="majorHAnsi" w:hAnsiTheme="majorHAnsi"/>
          <w:sz w:val="24"/>
          <w:szCs w:val="24"/>
          <w:lang w:val="en-US"/>
        </w:rPr>
        <w:t xml:space="preserve">/ </w:t>
      </w:r>
      <w:r w:rsidR="00F83708" w:rsidRPr="004723E1">
        <w:rPr>
          <w:rFonts w:asciiTheme="majorHAnsi" w:hAnsiTheme="majorHAnsi"/>
          <w:sz w:val="24"/>
          <w:szCs w:val="24"/>
          <w:lang w:val="en-US"/>
        </w:rPr>
        <w:t>ecological</w:t>
      </w:r>
      <w:r w:rsidR="00E6118B" w:rsidRPr="004723E1">
        <w:rPr>
          <w:rFonts w:asciiTheme="majorHAnsi" w:hAnsiTheme="majorHAnsi"/>
          <w:sz w:val="24"/>
          <w:szCs w:val="24"/>
          <w:lang w:val="en-US"/>
        </w:rPr>
        <w:t xml:space="preserve"> footprint</w:t>
      </w:r>
      <w:proofErr w:type="gramStart"/>
      <w:r w:rsidR="00EA36DD" w:rsidRPr="004723E1">
        <w:rPr>
          <w:rFonts w:asciiTheme="majorHAnsi" w:hAnsiTheme="majorHAnsi"/>
          <w:sz w:val="24"/>
          <w:szCs w:val="24"/>
          <w:lang w:val="en-US"/>
        </w:rPr>
        <w:t xml:space="preserve">/ </w:t>
      </w:r>
      <w:r w:rsidR="00EA36DD" w:rsidRPr="004723E1">
        <w:rPr>
          <w:lang w:val="en-US"/>
        </w:rPr>
        <w:t xml:space="preserve"> </w:t>
      </w:r>
      <w:r w:rsidR="00EA36DD" w:rsidRPr="004723E1">
        <w:rPr>
          <w:rFonts w:asciiTheme="majorHAnsi" w:hAnsiTheme="majorHAnsi"/>
          <w:sz w:val="24"/>
          <w:szCs w:val="24"/>
          <w:lang w:val="en-US"/>
        </w:rPr>
        <w:t>Resource</w:t>
      </w:r>
      <w:proofErr w:type="gramEnd"/>
      <w:r w:rsidR="00EA36DD" w:rsidRPr="004723E1">
        <w:rPr>
          <w:rFonts w:asciiTheme="majorHAnsi" w:hAnsiTheme="majorHAnsi"/>
          <w:sz w:val="24"/>
          <w:szCs w:val="24"/>
          <w:lang w:val="en-US"/>
        </w:rPr>
        <w:t xml:space="preserve"> footprints and their ecosystem consequences/</w:t>
      </w:r>
      <w:r w:rsidR="00F83708" w:rsidRPr="004723E1">
        <w:rPr>
          <w:rFonts w:asciiTheme="majorHAnsi" w:hAnsiTheme="majorHAnsi"/>
          <w:sz w:val="24"/>
          <w:szCs w:val="24"/>
          <w:lang w:val="en-US"/>
        </w:rPr>
        <w:t xml:space="preserve"> </w:t>
      </w:r>
      <w:r w:rsidR="00273481" w:rsidRPr="004723E1">
        <w:rPr>
          <w:rFonts w:asciiTheme="majorHAnsi" w:hAnsiTheme="majorHAnsi"/>
          <w:sz w:val="24"/>
          <w:szCs w:val="24"/>
          <w:lang w:val="en-US"/>
        </w:rPr>
        <w:t xml:space="preserve">Francesca </w:t>
      </w:r>
      <w:proofErr w:type="spellStart"/>
      <w:r w:rsidR="00273481" w:rsidRPr="004723E1">
        <w:rPr>
          <w:rFonts w:asciiTheme="majorHAnsi" w:hAnsiTheme="majorHAnsi"/>
          <w:sz w:val="24"/>
          <w:szCs w:val="24"/>
          <w:lang w:val="en-US"/>
        </w:rPr>
        <w:t>Verones</w:t>
      </w:r>
      <w:proofErr w:type="spellEnd"/>
      <w:r w:rsidR="00273481" w:rsidRPr="004723E1">
        <w:rPr>
          <w:rFonts w:asciiTheme="majorHAnsi" w:hAnsiTheme="majorHAnsi"/>
          <w:sz w:val="24"/>
          <w:szCs w:val="24"/>
          <w:lang w:val="en-US"/>
        </w:rPr>
        <w:t>, Daniel Moran, Richard Wood</w:t>
      </w:r>
      <w:r w:rsidR="00034008" w:rsidRPr="004723E1">
        <w:rPr>
          <w:rFonts w:asciiTheme="majorHAnsi" w:hAnsiTheme="majorHAnsi"/>
          <w:sz w:val="24"/>
          <w:szCs w:val="24"/>
          <w:lang w:val="en-US"/>
        </w:rPr>
        <w:t xml:space="preserve"> (2018)</w:t>
      </w:r>
    </w:p>
    <w:p w14:paraId="66F5880A" w14:textId="2C94E361" w:rsidR="007B4263" w:rsidRPr="004723E1" w:rsidRDefault="00C17DBA" w:rsidP="004723E1">
      <w:pPr>
        <w:jc w:val="both"/>
        <w:rPr>
          <w:rFonts w:cstheme="minorHAnsi"/>
          <w:sz w:val="24"/>
          <w:szCs w:val="24"/>
          <w:shd w:val="clear" w:color="auto" w:fill="FFFFFF"/>
          <w:lang w:val="en-US"/>
        </w:rPr>
      </w:pPr>
      <w:r w:rsidRPr="004723E1">
        <w:rPr>
          <w:rFonts w:asciiTheme="majorHAnsi" w:hAnsiTheme="majorHAnsi"/>
          <w:sz w:val="24"/>
          <w:szCs w:val="24"/>
          <w:lang w:val="en-US"/>
        </w:rPr>
        <w:t xml:space="preserve"> </w:t>
      </w:r>
    </w:p>
    <w:sectPr w:rsidR="007B4263" w:rsidRPr="004723E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62C24" w14:textId="77777777" w:rsidR="00080109" w:rsidRDefault="00080109" w:rsidP="00903294">
      <w:pPr>
        <w:spacing w:after="0" w:line="240" w:lineRule="auto"/>
      </w:pPr>
      <w:r>
        <w:separator/>
      </w:r>
    </w:p>
  </w:endnote>
  <w:endnote w:type="continuationSeparator" w:id="0">
    <w:p w14:paraId="2B2E3D4D" w14:textId="77777777" w:rsidR="00080109" w:rsidRDefault="00080109" w:rsidP="00903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onsolas">
    <w:panose1 w:val="020B0609020204030204"/>
    <w:charset w:val="A1"/>
    <w:family w:val="modern"/>
    <w:pitch w:val="fixed"/>
    <w:sig w:usb0="E00006FF" w:usb1="0000FCFF" w:usb2="00000001" w:usb3="00000000" w:csb0="0000019F" w:csb1="00000000"/>
  </w:font>
  <w:font w:name="Calibri Light">
    <w:panose1 w:val="020F0302020204030204"/>
    <w:charset w:val="A1"/>
    <w:family w:val="swiss"/>
    <w:pitch w:val="variable"/>
    <w:sig w:usb0="E0002AFF" w:usb1="C000247B" w:usb2="00000009" w:usb3="00000000" w:csb0="000001FF" w:csb1="00000000"/>
  </w:font>
  <w:font w:name="Roboto">
    <w:altName w:val="Times New Roman"/>
    <w:charset w:val="A1"/>
    <w:family w:val="auto"/>
    <w:pitch w:val="variable"/>
    <w:sig w:usb0="00000001"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0551C" w14:textId="77777777" w:rsidR="00080109" w:rsidRDefault="00080109" w:rsidP="00903294">
      <w:pPr>
        <w:spacing w:after="0" w:line="240" w:lineRule="auto"/>
      </w:pPr>
      <w:r>
        <w:separator/>
      </w:r>
    </w:p>
  </w:footnote>
  <w:footnote w:type="continuationSeparator" w:id="0">
    <w:p w14:paraId="5E26B5F4" w14:textId="77777777" w:rsidR="00080109" w:rsidRDefault="00080109" w:rsidP="00903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32D2A"/>
    <w:multiLevelType w:val="hybridMultilevel"/>
    <w:tmpl w:val="47060D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33B"/>
    <w:rsid w:val="00003F1F"/>
    <w:rsid w:val="0001309C"/>
    <w:rsid w:val="00022DAA"/>
    <w:rsid w:val="00034008"/>
    <w:rsid w:val="00053CC8"/>
    <w:rsid w:val="00080109"/>
    <w:rsid w:val="000E286C"/>
    <w:rsid w:val="000E6C3E"/>
    <w:rsid w:val="00106B50"/>
    <w:rsid w:val="0012301D"/>
    <w:rsid w:val="00180615"/>
    <w:rsid w:val="00183436"/>
    <w:rsid w:val="001937E6"/>
    <w:rsid w:val="001D5A78"/>
    <w:rsid w:val="0022792F"/>
    <w:rsid w:val="00273481"/>
    <w:rsid w:val="00283AB8"/>
    <w:rsid w:val="00291FC6"/>
    <w:rsid w:val="0029299E"/>
    <w:rsid w:val="002D1631"/>
    <w:rsid w:val="002F5B1D"/>
    <w:rsid w:val="0035538D"/>
    <w:rsid w:val="00367125"/>
    <w:rsid w:val="003B333B"/>
    <w:rsid w:val="003E0671"/>
    <w:rsid w:val="00427E09"/>
    <w:rsid w:val="004370AE"/>
    <w:rsid w:val="00441B23"/>
    <w:rsid w:val="004723E1"/>
    <w:rsid w:val="00472DAD"/>
    <w:rsid w:val="004E5CCF"/>
    <w:rsid w:val="004E771E"/>
    <w:rsid w:val="00506B96"/>
    <w:rsid w:val="0056334F"/>
    <w:rsid w:val="005B0E3A"/>
    <w:rsid w:val="005F57E4"/>
    <w:rsid w:val="0062717A"/>
    <w:rsid w:val="0065234F"/>
    <w:rsid w:val="00680AD7"/>
    <w:rsid w:val="006A2D6E"/>
    <w:rsid w:val="00745313"/>
    <w:rsid w:val="00756EA9"/>
    <w:rsid w:val="007B4263"/>
    <w:rsid w:val="007C528C"/>
    <w:rsid w:val="007E74B1"/>
    <w:rsid w:val="00802499"/>
    <w:rsid w:val="00857E3F"/>
    <w:rsid w:val="0089653E"/>
    <w:rsid w:val="008A1D2E"/>
    <w:rsid w:val="008A7988"/>
    <w:rsid w:val="008E545D"/>
    <w:rsid w:val="008E623F"/>
    <w:rsid w:val="008F1ABC"/>
    <w:rsid w:val="008F74AD"/>
    <w:rsid w:val="00903294"/>
    <w:rsid w:val="00917964"/>
    <w:rsid w:val="009A7645"/>
    <w:rsid w:val="009B6E27"/>
    <w:rsid w:val="009C16BD"/>
    <w:rsid w:val="009C7183"/>
    <w:rsid w:val="009F26DC"/>
    <w:rsid w:val="00A35761"/>
    <w:rsid w:val="00A36C5F"/>
    <w:rsid w:val="00A67930"/>
    <w:rsid w:val="00A72769"/>
    <w:rsid w:val="00AF4B09"/>
    <w:rsid w:val="00B52C0B"/>
    <w:rsid w:val="00B72CA6"/>
    <w:rsid w:val="00BB0303"/>
    <w:rsid w:val="00BC7FFB"/>
    <w:rsid w:val="00BE7F58"/>
    <w:rsid w:val="00BF282B"/>
    <w:rsid w:val="00C17DBA"/>
    <w:rsid w:val="00C2051B"/>
    <w:rsid w:val="00C25505"/>
    <w:rsid w:val="00C32F87"/>
    <w:rsid w:val="00C35D53"/>
    <w:rsid w:val="00D13050"/>
    <w:rsid w:val="00D207A1"/>
    <w:rsid w:val="00D60A89"/>
    <w:rsid w:val="00D731AA"/>
    <w:rsid w:val="00D83218"/>
    <w:rsid w:val="00E03307"/>
    <w:rsid w:val="00E1342A"/>
    <w:rsid w:val="00E13D9C"/>
    <w:rsid w:val="00E2300B"/>
    <w:rsid w:val="00E6118B"/>
    <w:rsid w:val="00E827A6"/>
    <w:rsid w:val="00EA36DD"/>
    <w:rsid w:val="00EF4A1A"/>
    <w:rsid w:val="00F20BDE"/>
    <w:rsid w:val="00F2491B"/>
    <w:rsid w:val="00F53B41"/>
    <w:rsid w:val="00F81D49"/>
    <w:rsid w:val="00F83708"/>
    <w:rsid w:val="00FB6F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AA28A"/>
  <w15:chartTrackingRefBased/>
  <w15:docId w15:val="{0C5E34E5-E11E-403C-9789-4E164EA4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9653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89653E"/>
    <w:rPr>
      <w:rFonts w:ascii="Consolas" w:hAnsi="Consolas"/>
      <w:sz w:val="20"/>
      <w:szCs w:val="20"/>
    </w:rPr>
  </w:style>
  <w:style w:type="paragraph" w:styleId="Header">
    <w:name w:val="header"/>
    <w:basedOn w:val="Normal"/>
    <w:link w:val="HeaderChar"/>
    <w:uiPriority w:val="99"/>
    <w:unhideWhenUsed/>
    <w:rsid w:val="0090329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03294"/>
  </w:style>
  <w:style w:type="paragraph" w:styleId="Footer">
    <w:name w:val="footer"/>
    <w:basedOn w:val="Normal"/>
    <w:link w:val="FooterChar"/>
    <w:uiPriority w:val="99"/>
    <w:unhideWhenUsed/>
    <w:rsid w:val="0090329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03294"/>
  </w:style>
  <w:style w:type="paragraph" w:styleId="ListParagraph">
    <w:name w:val="List Paragraph"/>
    <w:basedOn w:val="Normal"/>
    <w:uiPriority w:val="34"/>
    <w:qFormat/>
    <w:rsid w:val="00283AB8"/>
    <w:pPr>
      <w:ind w:left="720"/>
      <w:contextualSpacing/>
    </w:pPr>
  </w:style>
  <w:style w:type="character" w:styleId="Hyperlink">
    <w:name w:val="Hyperlink"/>
    <w:basedOn w:val="DefaultParagraphFont"/>
    <w:uiPriority w:val="99"/>
    <w:unhideWhenUsed/>
    <w:rsid w:val="00022DAA"/>
    <w:rPr>
      <w:color w:val="0563C1" w:themeColor="hyperlink"/>
      <w:u w:val="single"/>
    </w:rPr>
  </w:style>
  <w:style w:type="character" w:customStyle="1" w:styleId="UnresolvedMention1">
    <w:name w:val="Unresolved Mention1"/>
    <w:basedOn w:val="DefaultParagraphFont"/>
    <w:uiPriority w:val="99"/>
    <w:semiHidden/>
    <w:unhideWhenUsed/>
    <w:rsid w:val="00022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0401">
      <w:bodyDiv w:val="1"/>
      <w:marLeft w:val="0"/>
      <w:marRight w:val="0"/>
      <w:marTop w:val="0"/>
      <w:marBottom w:val="0"/>
      <w:divBdr>
        <w:top w:val="none" w:sz="0" w:space="0" w:color="auto"/>
        <w:left w:val="none" w:sz="0" w:space="0" w:color="auto"/>
        <w:bottom w:val="none" w:sz="0" w:space="0" w:color="auto"/>
        <w:right w:val="none" w:sz="0" w:space="0" w:color="auto"/>
      </w:divBdr>
    </w:div>
    <w:div w:id="85543569">
      <w:bodyDiv w:val="1"/>
      <w:marLeft w:val="0"/>
      <w:marRight w:val="0"/>
      <w:marTop w:val="0"/>
      <w:marBottom w:val="0"/>
      <w:divBdr>
        <w:top w:val="none" w:sz="0" w:space="0" w:color="auto"/>
        <w:left w:val="none" w:sz="0" w:space="0" w:color="auto"/>
        <w:bottom w:val="none" w:sz="0" w:space="0" w:color="auto"/>
        <w:right w:val="none" w:sz="0" w:space="0" w:color="auto"/>
      </w:divBdr>
    </w:div>
    <w:div w:id="408431325">
      <w:bodyDiv w:val="1"/>
      <w:marLeft w:val="0"/>
      <w:marRight w:val="0"/>
      <w:marTop w:val="0"/>
      <w:marBottom w:val="0"/>
      <w:divBdr>
        <w:top w:val="none" w:sz="0" w:space="0" w:color="auto"/>
        <w:left w:val="none" w:sz="0" w:space="0" w:color="auto"/>
        <w:bottom w:val="none" w:sz="0" w:space="0" w:color="auto"/>
        <w:right w:val="none" w:sz="0" w:space="0" w:color="auto"/>
      </w:divBdr>
    </w:div>
    <w:div w:id="444927245">
      <w:bodyDiv w:val="1"/>
      <w:marLeft w:val="0"/>
      <w:marRight w:val="0"/>
      <w:marTop w:val="0"/>
      <w:marBottom w:val="0"/>
      <w:divBdr>
        <w:top w:val="none" w:sz="0" w:space="0" w:color="auto"/>
        <w:left w:val="none" w:sz="0" w:space="0" w:color="auto"/>
        <w:bottom w:val="none" w:sz="0" w:space="0" w:color="auto"/>
        <w:right w:val="none" w:sz="0" w:space="0" w:color="auto"/>
      </w:divBdr>
    </w:div>
    <w:div w:id="658465555">
      <w:bodyDiv w:val="1"/>
      <w:marLeft w:val="0"/>
      <w:marRight w:val="0"/>
      <w:marTop w:val="0"/>
      <w:marBottom w:val="0"/>
      <w:divBdr>
        <w:top w:val="none" w:sz="0" w:space="0" w:color="auto"/>
        <w:left w:val="none" w:sz="0" w:space="0" w:color="auto"/>
        <w:bottom w:val="none" w:sz="0" w:space="0" w:color="auto"/>
        <w:right w:val="none" w:sz="0" w:space="0" w:color="auto"/>
      </w:divBdr>
    </w:div>
    <w:div w:id="1067076216">
      <w:bodyDiv w:val="1"/>
      <w:marLeft w:val="0"/>
      <w:marRight w:val="0"/>
      <w:marTop w:val="0"/>
      <w:marBottom w:val="0"/>
      <w:divBdr>
        <w:top w:val="none" w:sz="0" w:space="0" w:color="auto"/>
        <w:left w:val="none" w:sz="0" w:space="0" w:color="auto"/>
        <w:bottom w:val="none" w:sz="0" w:space="0" w:color="auto"/>
        <w:right w:val="none" w:sz="0" w:space="0" w:color="auto"/>
      </w:divBdr>
    </w:div>
    <w:div w:id="1228154423">
      <w:bodyDiv w:val="1"/>
      <w:marLeft w:val="0"/>
      <w:marRight w:val="0"/>
      <w:marTop w:val="0"/>
      <w:marBottom w:val="0"/>
      <w:divBdr>
        <w:top w:val="none" w:sz="0" w:space="0" w:color="auto"/>
        <w:left w:val="none" w:sz="0" w:space="0" w:color="auto"/>
        <w:bottom w:val="none" w:sz="0" w:space="0" w:color="auto"/>
        <w:right w:val="none" w:sz="0" w:space="0" w:color="auto"/>
      </w:divBdr>
    </w:div>
    <w:div w:id="202717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ap.com/undergraduate/projects/biomath/PDF/Footprint_SE.pdf" TargetMode="External"/><Relationship Id="rId3" Type="http://schemas.openxmlformats.org/officeDocument/2006/relationships/settings" Target="settings.xml"/><Relationship Id="rId7" Type="http://schemas.openxmlformats.org/officeDocument/2006/relationships/hyperlink" Target="http://ecological--footprint.blogsp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afeclimate.net/business/measuring/tools.php" TargetMode="External"/><Relationship Id="rId4" Type="http://schemas.openxmlformats.org/officeDocument/2006/relationships/webSettings" Target="webSettings.xml"/><Relationship Id="rId9" Type="http://schemas.openxmlformats.org/officeDocument/2006/relationships/hyperlink" Target="https://ec.europa.eu/energy/en/energy-sta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2610</Words>
  <Characters>14879</Characters>
  <Application>Microsoft Office Word</Application>
  <DocSecurity>0</DocSecurity>
  <Lines>123</Lines>
  <Paragraphs>34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bthet1-user6</dc:creator>
  <cp:keywords/>
  <dc:description/>
  <cp:lastModifiedBy>Aliki Giannakopoulou</cp:lastModifiedBy>
  <cp:revision>2</cp:revision>
  <dcterms:created xsi:type="dcterms:W3CDTF">2019-04-24T06:25:00Z</dcterms:created>
  <dcterms:modified xsi:type="dcterms:W3CDTF">2019-04-24T06:25:00Z</dcterms:modified>
</cp:coreProperties>
</file>