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DED8B" w14:textId="4AC786D6" w:rsidR="00E15BAD" w:rsidRPr="0014687C" w:rsidRDefault="00E15BAD" w:rsidP="00CC7EA5">
      <w:pPr>
        <w:pStyle w:val="a7"/>
      </w:pPr>
      <w:r w:rsidRPr="0014687C">
        <w:t xml:space="preserve">DOI: </w:t>
      </w:r>
      <w:r w:rsidR="00CC7EA5" w:rsidRPr="00CC7EA5">
        <w:t>10.5281/zenodo.3548184</w:t>
      </w:r>
    </w:p>
    <w:p w14:paraId="32DEEB9A" w14:textId="77777777" w:rsidR="00E15BAD" w:rsidRPr="0014687C" w:rsidRDefault="00E15BAD" w:rsidP="00CC7EA5">
      <w:pPr>
        <w:pStyle w:val="1"/>
      </w:pPr>
      <w:r w:rsidRPr="0014687C">
        <w:t xml:space="preserve">Сайт </w:t>
      </w:r>
      <w:proofErr w:type="spellStart"/>
      <w:r w:rsidRPr="0014687C">
        <w:t>медіаосвітнього</w:t>
      </w:r>
      <w:proofErr w:type="spellEnd"/>
      <w:r w:rsidRPr="0014687C">
        <w:t xml:space="preserve"> спрямування «</w:t>
      </w:r>
      <w:proofErr w:type="spellStart"/>
      <w:r w:rsidRPr="0014687C">
        <w:t>МедіаДрайвер</w:t>
      </w:r>
      <w:proofErr w:type="spellEnd"/>
      <w:r w:rsidRPr="0014687C">
        <w:t>»: контент та його редакторське опрацювання</w:t>
      </w:r>
    </w:p>
    <w:p w14:paraId="25DE046E" w14:textId="77777777" w:rsidR="00CC7EA5" w:rsidRDefault="00CC7EA5" w:rsidP="00E15BAD">
      <w:pPr>
        <w:ind w:firstLine="0"/>
      </w:pPr>
    </w:p>
    <w:p w14:paraId="2D014166" w14:textId="51543ACD" w:rsidR="00E15BAD" w:rsidRPr="0014687C" w:rsidRDefault="00E15BAD" w:rsidP="00CC7EA5">
      <w:pPr>
        <w:pStyle w:val="a9"/>
      </w:pPr>
      <w:r w:rsidRPr="0014687C">
        <w:t>Дрозд А. Г., Підмогильна Н. В.</w:t>
      </w:r>
      <w:r w:rsidR="00CC7EA5" w:rsidRPr="00CC7EA5">
        <w:rPr>
          <w:rStyle w:val="af2"/>
        </w:rPr>
        <w:footnoteReference w:customMarkFollows="1" w:id="1"/>
        <w:sym w:font="Symbol" w:char="F020"/>
      </w:r>
    </w:p>
    <w:p w14:paraId="338BC7B7" w14:textId="77777777" w:rsidR="00E15BAD" w:rsidRPr="0014687C" w:rsidRDefault="00E15BAD" w:rsidP="00CC7EA5">
      <w:pPr>
        <w:pStyle w:val="a8"/>
      </w:pPr>
      <w:r w:rsidRPr="0014687C">
        <w:t>Дніпровський національний університет імені Олеся Гончара</w:t>
      </w:r>
    </w:p>
    <w:p w14:paraId="14797646" w14:textId="77777777" w:rsidR="00E15BAD" w:rsidRPr="0014687C" w:rsidRDefault="00E15BAD" w:rsidP="00CC7EA5">
      <w:pPr>
        <w:pStyle w:val="af4"/>
      </w:pPr>
      <w:proofErr w:type="spellStart"/>
      <w:r w:rsidRPr="0014687C">
        <w:t>Медіаосвітні</w:t>
      </w:r>
      <w:proofErr w:type="spellEnd"/>
      <w:r w:rsidRPr="0014687C">
        <w:t xml:space="preserve"> програми для підлітків мають бути націленими на розвиток особистості, засвоєння новітніх методів пізнання цілісності світу. У статті подано результати аналізу одного з українських </w:t>
      </w:r>
      <w:proofErr w:type="spellStart"/>
      <w:r w:rsidRPr="0014687C">
        <w:t>медіапроектів</w:t>
      </w:r>
      <w:proofErr w:type="spellEnd"/>
      <w:r w:rsidRPr="0014687C">
        <w:t xml:space="preserve">. У ході дослідження було окреслено основні вимоги до посібників з </w:t>
      </w:r>
      <w:proofErr w:type="spellStart"/>
      <w:r w:rsidRPr="0014687C">
        <w:t>медіаосвіти</w:t>
      </w:r>
      <w:proofErr w:type="spellEnd"/>
      <w:r w:rsidRPr="0014687C">
        <w:t>, виявлено крос-</w:t>
      </w:r>
      <w:proofErr w:type="spellStart"/>
      <w:r w:rsidRPr="0014687C">
        <w:t>медійність</w:t>
      </w:r>
      <w:proofErr w:type="spellEnd"/>
      <w:r w:rsidRPr="0014687C">
        <w:t xml:space="preserve"> проекту. У роботі проаналізовано вікову та інтелектуальну орієнтованість сайту на реципієнтів-підлітків. Стаття містить також спостереження щодо основних переваг порталу, серед яких право вибору, заохочення та зацікавлення, підтримка інтересу до контенту, пояснення без наполягань та націленість на самостійність критичного мислення. </w:t>
      </w:r>
    </w:p>
    <w:p w14:paraId="12BB1727" w14:textId="77777777" w:rsidR="00E15BAD" w:rsidRPr="00CC7EA5" w:rsidRDefault="00E15BAD" w:rsidP="00CC7EA5">
      <w:pPr>
        <w:pStyle w:val="af5"/>
        <w:rPr>
          <w:b w:val="0"/>
          <w:bCs/>
        </w:rPr>
      </w:pPr>
      <w:r w:rsidRPr="0014687C">
        <w:t xml:space="preserve">Ключові слова: </w:t>
      </w:r>
      <w:proofErr w:type="spellStart"/>
      <w:r w:rsidRPr="00CC7EA5">
        <w:rPr>
          <w:b w:val="0"/>
          <w:bCs/>
        </w:rPr>
        <w:t>медіаосвіта</w:t>
      </w:r>
      <w:proofErr w:type="spellEnd"/>
      <w:r w:rsidRPr="00CC7EA5">
        <w:rPr>
          <w:b w:val="0"/>
          <w:bCs/>
        </w:rPr>
        <w:t xml:space="preserve">; </w:t>
      </w:r>
      <w:proofErr w:type="spellStart"/>
      <w:r w:rsidRPr="00CC7EA5">
        <w:rPr>
          <w:b w:val="0"/>
          <w:bCs/>
        </w:rPr>
        <w:t>медіапроект</w:t>
      </w:r>
      <w:proofErr w:type="spellEnd"/>
      <w:r w:rsidRPr="00CC7EA5">
        <w:rPr>
          <w:b w:val="0"/>
          <w:bCs/>
        </w:rPr>
        <w:t xml:space="preserve">; онлайн-посібник; маніпуляції; фейки; </w:t>
      </w:r>
      <w:proofErr w:type="spellStart"/>
      <w:r w:rsidRPr="00CC7EA5">
        <w:rPr>
          <w:b w:val="0"/>
          <w:bCs/>
        </w:rPr>
        <w:t>медіаінформація</w:t>
      </w:r>
      <w:proofErr w:type="spellEnd"/>
      <w:r w:rsidRPr="00CC7EA5">
        <w:rPr>
          <w:b w:val="0"/>
          <w:bCs/>
        </w:rPr>
        <w:t>.</w:t>
      </w:r>
    </w:p>
    <w:p w14:paraId="2E0E0901" w14:textId="77777777" w:rsidR="00E15BAD" w:rsidRPr="0014687C" w:rsidRDefault="00E15BAD" w:rsidP="00CC7EA5">
      <w:pPr>
        <w:pStyle w:val="3"/>
      </w:pPr>
      <w:r w:rsidRPr="0014687C">
        <w:t>1.Вступ</w:t>
      </w:r>
    </w:p>
    <w:p w14:paraId="61ED92E4" w14:textId="77777777" w:rsidR="00CC7EA5" w:rsidRDefault="00E15BAD" w:rsidP="00CC7EA5">
      <w:r w:rsidRPr="00CC7EA5">
        <w:rPr>
          <w:b/>
          <w:bCs/>
        </w:rPr>
        <w:t>Постановка проблеми.</w:t>
      </w:r>
      <w:r w:rsidR="00CC7EA5">
        <w:t xml:space="preserve"> </w:t>
      </w:r>
      <w:r w:rsidRPr="0014687C">
        <w:t xml:space="preserve">Значна частка національних досягнень та </w:t>
      </w:r>
      <w:proofErr w:type="spellStart"/>
      <w:r w:rsidRPr="0014687C">
        <w:t>відкриттів</w:t>
      </w:r>
      <w:proofErr w:type="spellEnd"/>
      <w:r w:rsidRPr="0014687C">
        <w:t xml:space="preserve"> сучасних країн так чи інакше пов’язана зі сферою інформаційних технологій. Одним із головних чинників успішної життєдіяльності сучасної людини є осмислення інформаційних потоків. Вже протягом кількох десятиліть США, Німеччина, Велика Британія та інші розвинуті країни практикують викладання </w:t>
      </w:r>
      <w:proofErr w:type="spellStart"/>
      <w:r w:rsidRPr="0014687C">
        <w:t>медіаграмотності</w:t>
      </w:r>
      <w:proofErr w:type="spellEnd"/>
      <w:r w:rsidRPr="0014687C">
        <w:t xml:space="preserve"> нарівні з іншими шкільними предметами. У 2010 р. в Україні стартував експериментальний етап впровадження </w:t>
      </w:r>
      <w:proofErr w:type="spellStart"/>
      <w:r w:rsidRPr="0014687C">
        <w:t>медіаосвіти</w:t>
      </w:r>
      <w:proofErr w:type="spellEnd"/>
      <w:r w:rsidRPr="0014687C">
        <w:t xml:space="preserve"> в школі. Протягом 2010</w:t>
      </w:r>
      <w:r w:rsidRPr="0014687C">
        <w:softHyphen/>
        <w:t xml:space="preserve">–2019 рр. було створено кілька якісних ресурсів для того, щоб підлітки могли зрозуміти принципи роботи ЗМІ та навчитися захищати власну свідомість від впливу неякісного </w:t>
      </w:r>
      <w:proofErr w:type="spellStart"/>
      <w:r w:rsidRPr="0014687C">
        <w:t>медіаконтенту</w:t>
      </w:r>
      <w:proofErr w:type="spellEnd"/>
      <w:r w:rsidRPr="0014687C">
        <w:t xml:space="preserve">. Одним із найбільш якісних українських видавничих проектів про </w:t>
      </w:r>
      <w:proofErr w:type="spellStart"/>
      <w:r w:rsidRPr="0014687C">
        <w:t>медіаосвіту</w:t>
      </w:r>
      <w:proofErr w:type="spellEnd"/>
      <w:r w:rsidRPr="0014687C">
        <w:t xml:space="preserve"> став мультимедійний онлайн-посібник «</w:t>
      </w:r>
      <w:proofErr w:type="spellStart"/>
      <w:r w:rsidRPr="0014687C">
        <w:t>МедіаДрайвер</w:t>
      </w:r>
      <w:proofErr w:type="spellEnd"/>
      <w:r w:rsidRPr="0014687C">
        <w:t xml:space="preserve">», орієнтований як на дорослих, так і на дітей [1]. </w:t>
      </w:r>
    </w:p>
    <w:p w14:paraId="18275CB2" w14:textId="1297BAFF" w:rsidR="00E15BAD" w:rsidRPr="0014687C" w:rsidRDefault="00E15BAD" w:rsidP="00CC7EA5">
      <w:r w:rsidRPr="00CC7EA5">
        <w:rPr>
          <w:b/>
          <w:bCs/>
        </w:rPr>
        <w:t xml:space="preserve">Аналіз останніх досліджень і публікацій. </w:t>
      </w:r>
      <w:r w:rsidRPr="0014687C">
        <w:t xml:space="preserve">Останнє десятиліття характеризується появою значної кількості публікацій у галузі </w:t>
      </w:r>
      <w:proofErr w:type="spellStart"/>
      <w:r w:rsidRPr="0014687C">
        <w:t>медіаграмотності</w:t>
      </w:r>
      <w:proofErr w:type="spellEnd"/>
      <w:r w:rsidRPr="0014687C">
        <w:t xml:space="preserve"> та </w:t>
      </w:r>
      <w:proofErr w:type="spellStart"/>
      <w:r w:rsidRPr="0014687C">
        <w:t>медіавиховання</w:t>
      </w:r>
      <w:proofErr w:type="spellEnd"/>
      <w:r w:rsidRPr="0014687C">
        <w:t xml:space="preserve">, і в цьому аспекті доцільно звернути увагу на фундаментальні праці. Концепція впровадження </w:t>
      </w:r>
      <w:proofErr w:type="spellStart"/>
      <w:r w:rsidRPr="0014687C">
        <w:t>медіаосвіти</w:t>
      </w:r>
      <w:proofErr w:type="spellEnd"/>
      <w:r w:rsidRPr="0014687C">
        <w:t xml:space="preserve"> [2] та розробки </w:t>
      </w:r>
      <w:proofErr w:type="spellStart"/>
      <w:r w:rsidRPr="0014687C">
        <w:t>медіапедагогів</w:t>
      </w:r>
      <w:proofErr w:type="spellEnd"/>
      <w:r w:rsidRPr="0014687C">
        <w:t xml:space="preserve"> Е. Куценко [3], Г. </w:t>
      </w:r>
      <w:proofErr w:type="spellStart"/>
      <w:r w:rsidRPr="0014687C">
        <w:t>Онкович</w:t>
      </w:r>
      <w:proofErr w:type="spellEnd"/>
      <w:r w:rsidRPr="0014687C">
        <w:t xml:space="preserve"> [4], Б. </w:t>
      </w:r>
      <w:proofErr w:type="spellStart"/>
      <w:r w:rsidRPr="0014687C">
        <w:t>Потятиника</w:t>
      </w:r>
      <w:proofErr w:type="spellEnd"/>
      <w:r w:rsidRPr="0014687C">
        <w:t xml:space="preserve"> [5] мають важливе значення для осмислення </w:t>
      </w:r>
      <w:proofErr w:type="spellStart"/>
      <w:r w:rsidRPr="0014687C">
        <w:t>медіаосвітніх</w:t>
      </w:r>
      <w:proofErr w:type="spellEnd"/>
      <w:r w:rsidRPr="0014687C">
        <w:t xml:space="preserve"> процесів в Україні. У цих роботах передусім йдеться про причини та етапи становлення </w:t>
      </w:r>
      <w:proofErr w:type="spellStart"/>
      <w:r w:rsidRPr="0014687C">
        <w:t>медіаосвіти</w:t>
      </w:r>
      <w:proofErr w:type="spellEnd"/>
      <w:r w:rsidRPr="0014687C">
        <w:t xml:space="preserve"> у світі. Учені розглядають методики та тенденції викладання дисципліни в школі, поширення знань та навичок з </w:t>
      </w:r>
      <w:proofErr w:type="spellStart"/>
      <w:r w:rsidRPr="0014687C">
        <w:t>медіаграмотності</w:t>
      </w:r>
      <w:proofErr w:type="spellEnd"/>
      <w:r w:rsidRPr="0014687C">
        <w:t xml:space="preserve"> в суспільстві. </w:t>
      </w:r>
    </w:p>
    <w:p w14:paraId="391BE192" w14:textId="77777777" w:rsidR="00E15BAD" w:rsidRPr="0014687C" w:rsidRDefault="00E15BAD" w:rsidP="00CC7EA5">
      <w:r w:rsidRPr="00CC7EA5">
        <w:rPr>
          <w:b/>
          <w:bCs/>
        </w:rPr>
        <w:lastRenderedPageBreak/>
        <w:t>Метою</w:t>
      </w:r>
      <w:r w:rsidRPr="0014687C">
        <w:t xml:space="preserve"> нашої статті є аналіз інтерактивності, редакторського опрацювання контенту та його особливостей онлайн-посібника для тинейджерів, який позиціонує себе як «путівник у складних лабіринтах світу медіа» [1].</w:t>
      </w:r>
    </w:p>
    <w:p w14:paraId="7DA96DC2" w14:textId="77777777" w:rsidR="00E15BAD" w:rsidRPr="0014687C" w:rsidRDefault="00E15BAD" w:rsidP="00CC7EA5">
      <w:r w:rsidRPr="00CC7EA5">
        <w:rPr>
          <w:b/>
          <w:bCs/>
        </w:rPr>
        <w:t xml:space="preserve">Об'єкт дослідження </w:t>
      </w:r>
      <w:r w:rsidRPr="0014687C">
        <w:t>– український мультимедійний онлайн-посібник «</w:t>
      </w:r>
      <w:proofErr w:type="spellStart"/>
      <w:r w:rsidRPr="0014687C">
        <w:t>МедіаДрайвер</w:t>
      </w:r>
      <w:proofErr w:type="spellEnd"/>
      <w:r w:rsidRPr="0014687C">
        <w:t>».</w:t>
      </w:r>
    </w:p>
    <w:p w14:paraId="67E4B5DE" w14:textId="77777777" w:rsidR="00E15BAD" w:rsidRPr="0014687C" w:rsidRDefault="00E15BAD" w:rsidP="00CC7EA5">
      <w:r w:rsidRPr="00CC7EA5">
        <w:rPr>
          <w:b/>
          <w:bCs/>
        </w:rPr>
        <w:t xml:space="preserve">Методи дослідження. </w:t>
      </w:r>
      <w:r w:rsidRPr="0014687C">
        <w:t xml:space="preserve">Підручник проаналізовано з урахуванням спрямованості на підлітків, і при цьому використано методи описовий, аналітичний та узагальнення під час аналізу ознак та особливостей інтернет-ресурсу. </w:t>
      </w:r>
    </w:p>
    <w:p w14:paraId="4C21F25E" w14:textId="77777777" w:rsidR="00E15BAD" w:rsidRPr="0014687C" w:rsidRDefault="00E15BAD" w:rsidP="00CC7EA5">
      <w:pPr>
        <w:pStyle w:val="3"/>
      </w:pPr>
      <w:r w:rsidRPr="0014687C">
        <w:t>2. Результати і обговорення</w:t>
      </w:r>
    </w:p>
    <w:p w14:paraId="4D5BEF7E" w14:textId="4A1C6AEC" w:rsidR="00E15BAD" w:rsidRPr="0014687C" w:rsidRDefault="00E15BAD" w:rsidP="00CC7EA5">
      <w:r w:rsidRPr="0014687C">
        <w:t xml:space="preserve">За даними </w:t>
      </w:r>
      <w:proofErr w:type="spellStart"/>
      <w:r w:rsidRPr="0014687C">
        <w:t>Institute</w:t>
      </w:r>
      <w:proofErr w:type="spellEnd"/>
      <w:r w:rsidRPr="0014687C">
        <w:t xml:space="preserve"> </w:t>
      </w:r>
      <w:proofErr w:type="spellStart"/>
      <w:r w:rsidRPr="0014687C">
        <w:t>for</w:t>
      </w:r>
      <w:proofErr w:type="spellEnd"/>
      <w:r w:rsidRPr="0014687C">
        <w:t xml:space="preserve"> </w:t>
      </w:r>
      <w:proofErr w:type="spellStart"/>
      <w:r w:rsidRPr="0014687C">
        <w:t>the</w:t>
      </w:r>
      <w:proofErr w:type="spellEnd"/>
      <w:r w:rsidRPr="0014687C">
        <w:t xml:space="preserve"> </w:t>
      </w:r>
      <w:proofErr w:type="spellStart"/>
      <w:r w:rsidRPr="0014687C">
        <w:t>Future</w:t>
      </w:r>
      <w:proofErr w:type="spellEnd"/>
      <w:r w:rsidRPr="0014687C">
        <w:t xml:space="preserve">, </w:t>
      </w:r>
      <w:proofErr w:type="spellStart"/>
      <w:r w:rsidRPr="0014687C">
        <w:t>медіаграмотність</w:t>
      </w:r>
      <w:proofErr w:type="spellEnd"/>
      <w:r w:rsidRPr="0014687C">
        <w:t xml:space="preserve"> як культура правильного споживання інформації увійшла до переліку обов’язкових навичок майбутнього. Тривалий час ЗМІ були надійним і перевіреним джерелом інформації, але зараз більша частина медіа не можуть позиціонувати себе як такі, що користуються</w:t>
      </w:r>
      <w:r w:rsidR="00CC7EA5">
        <w:t xml:space="preserve"> </w:t>
      </w:r>
      <w:r w:rsidRPr="0014687C">
        <w:t xml:space="preserve">довірою з боку суспільства. Проте й боротися з переходом у світ мас-медіа та Інтернету в епоху, коли вони трансформувалися і здобули статус культури, – абсолютно марні спроби. Варто чітко розуміти, що </w:t>
      </w:r>
      <w:proofErr w:type="spellStart"/>
      <w:r w:rsidRPr="0014687C">
        <w:t>медіаграмотність</w:t>
      </w:r>
      <w:proofErr w:type="spellEnd"/>
      <w:r w:rsidRPr="0014687C">
        <w:t xml:space="preserve"> – це не стіна між дитиною та медіапростором, а надійні сходинки до його пізнання, розуміння та критичної оцінки. </w:t>
      </w:r>
    </w:p>
    <w:p w14:paraId="5AFF8B77" w14:textId="77777777" w:rsidR="00E15BAD" w:rsidRPr="0014687C" w:rsidRDefault="00E15BAD" w:rsidP="00CC7EA5">
      <w:r w:rsidRPr="0014687C">
        <w:t xml:space="preserve">До обсягу навчальної літератури з визначеної проблеми сьогодні входить велика кількість посібників для вчителів, рекомендацій, планів тощо, але майже повністю відсутні підручники для учнів. Ми розглянули проект, який обіцяє не лише навчити виявляти фейки та маніпуляції і протистояти їм, а й пояснити, як вміло використовувати можливості сучасного світу в повсякденному житті, критично сприймаючи все, що пропонують мас-медіа. </w:t>
      </w:r>
    </w:p>
    <w:p w14:paraId="18963424" w14:textId="6209491A" w:rsidR="00E15BAD" w:rsidRPr="0014687C" w:rsidRDefault="00E15BAD" w:rsidP="00CC7EA5">
      <w:r w:rsidRPr="0014687C">
        <w:t>Над проектом «</w:t>
      </w:r>
      <w:proofErr w:type="spellStart"/>
      <w:r w:rsidRPr="0014687C">
        <w:t>МедіаДрайвер</w:t>
      </w:r>
      <w:proofErr w:type="spellEnd"/>
      <w:r w:rsidRPr="0014687C">
        <w:t>» працювали 16 авторів, два редактори, два консультанти-педагоги, веб- та анімаційна студії. Експерти та журналісти мали на меті вибрати зі значного масиву інформації ті матеріали, які відповідали б вікові та інтелектуальному рівню підлітків. Чи не основним завданням стало навчити суспільство – адже проект може стати в нагоді не лише дітям, а й вчителям, батькам – орієнтуватися, зокрема, у такому актуальному</w:t>
      </w:r>
      <w:r w:rsidR="00CC7EA5">
        <w:t xml:space="preserve"> </w:t>
      </w:r>
      <w:r w:rsidRPr="0014687C">
        <w:t>понятті, як «інформаційна війна», задля чого посібник включає численні приклади та завдання, а не лише виклад теоретичних засад зазначеної проблеми.</w:t>
      </w:r>
    </w:p>
    <w:p w14:paraId="555B0FBC" w14:textId="77777777" w:rsidR="00E15BAD" w:rsidRPr="0014687C" w:rsidRDefault="00E15BAD" w:rsidP="00CC7EA5">
      <w:r w:rsidRPr="0014687C">
        <w:t xml:space="preserve">Головна сторінка ресурсу відкриває нам світ, що постає з екрану планшета, – гарна метафора у світі сучасних технологій. Навігатор у світі медіа одразу виправдовує самоціль, оскільки пропонує спочатку познайомитися з командою та проектом загалом. Знайомство на сайті не можна назвати оглядовим: адже про кожного, хто брав участь у створенні проекту, подається та інформація, яка викликає довіру реципієнтів. Посібник створили фахівці з </w:t>
      </w:r>
      <w:proofErr w:type="spellStart"/>
      <w:r w:rsidRPr="0014687C">
        <w:t>медіаінформації</w:t>
      </w:r>
      <w:proofErr w:type="spellEnd"/>
      <w:r w:rsidRPr="0014687C">
        <w:t xml:space="preserve"> та психології, експерти з фейків та пропаганди, досвідчені програмісти та фотографи. Формулу «Мінімум політики та ідеології, а максимум деталей та прикладів», мабуть, можна вважати гаслом авторів проекту та їхнім основним орієнтиром у роботі. </w:t>
      </w:r>
    </w:p>
    <w:p w14:paraId="2C2D2768" w14:textId="77777777" w:rsidR="00CC7EA5" w:rsidRDefault="00E15BAD" w:rsidP="00CC7EA5">
      <w:r w:rsidRPr="0014687C">
        <w:t>Сайт створено таким чином, що за зміст кожної рубрики відповідає спеціаліст у певній галузі. Орієнтованість на підлітків простежується завдяки ігровим назвам рубрик/локацій, привабливість яких очевидна: «</w:t>
      </w:r>
      <w:proofErr w:type="spellStart"/>
      <w:r w:rsidRPr="0014687C">
        <w:t>МедіаДарвін</w:t>
      </w:r>
      <w:proofErr w:type="spellEnd"/>
      <w:r w:rsidRPr="0014687C">
        <w:t>» (еволюція медіа), «</w:t>
      </w:r>
      <w:proofErr w:type="spellStart"/>
      <w:r w:rsidRPr="0014687C">
        <w:t>МедіаДавінчі</w:t>
      </w:r>
      <w:proofErr w:type="spellEnd"/>
      <w:r w:rsidRPr="0014687C">
        <w:t xml:space="preserve">» (епоха </w:t>
      </w:r>
      <w:r w:rsidRPr="0014687C">
        <w:lastRenderedPageBreak/>
        <w:t>саморозвитку), «І-</w:t>
      </w:r>
      <w:proofErr w:type="spellStart"/>
      <w:r w:rsidRPr="0014687C">
        <w:t>Серфер</w:t>
      </w:r>
      <w:proofErr w:type="spellEnd"/>
      <w:r w:rsidRPr="0014687C">
        <w:t>» (світ Інтернету), «</w:t>
      </w:r>
      <w:proofErr w:type="spellStart"/>
      <w:r w:rsidRPr="0014687C">
        <w:t>МедіаХолмс</w:t>
      </w:r>
      <w:proofErr w:type="spellEnd"/>
      <w:r w:rsidRPr="0014687C">
        <w:t>» (що і як шукати в Інтернеті), «</w:t>
      </w:r>
      <w:proofErr w:type="spellStart"/>
      <w:r w:rsidRPr="0014687C">
        <w:t>МедіаЛицар</w:t>
      </w:r>
      <w:proofErr w:type="spellEnd"/>
      <w:r w:rsidRPr="0014687C">
        <w:t>» (як захиститися: технічний аспект), «І-</w:t>
      </w:r>
      <w:proofErr w:type="spellStart"/>
      <w:r w:rsidRPr="0014687C">
        <w:t>Медитатор</w:t>
      </w:r>
      <w:proofErr w:type="spellEnd"/>
      <w:r w:rsidRPr="0014687C">
        <w:t>» (як захиститися: психологічний аспект), «</w:t>
      </w:r>
      <w:proofErr w:type="spellStart"/>
      <w:r w:rsidRPr="0014687C">
        <w:t>Кіножер</w:t>
      </w:r>
      <w:proofErr w:type="spellEnd"/>
      <w:r w:rsidRPr="0014687C">
        <w:t>» (Кіно), «</w:t>
      </w:r>
      <w:proofErr w:type="spellStart"/>
      <w:r w:rsidRPr="0014687C">
        <w:t>ВізуалГуру</w:t>
      </w:r>
      <w:proofErr w:type="spellEnd"/>
      <w:r w:rsidRPr="0014687C">
        <w:t>» (Відео), «</w:t>
      </w:r>
      <w:proofErr w:type="spellStart"/>
      <w:r w:rsidRPr="0014687C">
        <w:t>Аудіофіл</w:t>
      </w:r>
      <w:proofErr w:type="spellEnd"/>
      <w:r w:rsidRPr="0014687C">
        <w:t>» (Аудіо), «</w:t>
      </w:r>
      <w:proofErr w:type="spellStart"/>
      <w:r w:rsidRPr="0014687C">
        <w:t>Фотоман</w:t>
      </w:r>
      <w:proofErr w:type="spellEnd"/>
      <w:r w:rsidRPr="0014687C">
        <w:t>» (Фото), «</w:t>
      </w:r>
      <w:proofErr w:type="spellStart"/>
      <w:r w:rsidRPr="0014687C">
        <w:t>КопіКоп</w:t>
      </w:r>
      <w:proofErr w:type="spellEnd"/>
      <w:r w:rsidRPr="0014687C">
        <w:t>» (плагіат та авторське право), «</w:t>
      </w:r>
      <w:proofErr w:type="spellStart"/>
      <w:r w:rsidRPr="0014687C">
        <w:t>Свіжоголов</w:t>
      </w:r>
      <w:proofErr w:type="spellEnd"/>
      <w:r w:rsidRPr="0014687C">
        <w:t xml:space="preserve">» (пропаганда та маніпуляції), «Руйнівник міфів» (фейки), «Без стереотипів» (сексуальність та </w:t>
      </w:r>
      <w:proofErr w:type="spellStart"/>
      <w:r w:rsidRPr="0014687C">
        <w:t>гендер</w:t>
      </w:r>
      <w:proofErr w:type="spellEnd"/>
      <w:r w:rsidRPr="0014687C">
        <w:t xml:space="preserve"> в медіа), «Мережевий Ідол» (соціальні мережі). Для зареєстрованих користувачів статусом посібника передбачені відзнаки та нагороди, а також можливість поділитися успіхами в соціальних мережах, що не лише інтригує школярів, а й перетворює знайомство із сайтом на захоплюючу гру. Звісно, як і абсолютна більшість інтернет-ресурсів, аналізований проект не може уникнути реклами, але й має, сказати б, компенсуючі переваги – відсутність численних заборон, які часто присутні в навчально-виховному процесі. Рубрики зазначено у вигляді мапи, де немає чітких структури та плану: підліток може самостійно обрати саме ту тему, яка зацікавить його найбільше. Можливість вибору та самостійного планування навчально-ігрового процесу, звісно, стимулює зацікавленість дитини проектом. </w:t>
      </w:r>
    </w:p>
    <w:p w14:paraId="01159261" w14:textId="72290EE4" w:rsidR="00E15BAD" w:rsidRPr="0014687C" w:rsidRDefault="00E15BAD" w:rsidP="00CC7EA5">
      <w:r w:rsidRPr="0014687C">
        <w:t>Контент посібника спрямований на те, щоб вчити дитину критично мислити, тому на його сторінках немає жодної світлини чи відеоролика без посилання на джерело, вся інформація підтверджена гіперпосиланням на українські та світові статистичні дані. Користувач має змогу не лише сліпо й автоматично споживати запропоновані йому матеріали, але й оцінювати їх достовірність.</w:t>
      </w:r>
    </w:p>
    <w:p w14:paraId="38DBC631" w14:textId="77777777" w:rsidR="00CC7EA5" w:rsidRDefault="00E15BAD" w:rsidP="00CC7EA5">
      <w:r w:rsidRPr="0014687C">
        <w:t>Принцип крос-</w:t>
      </w:r>
      <w:proofErr w:type="spellStart"/>
      <w:r w:rsidRPr="0014687C">
        <w:t>медійності</w:t>
      </w:r>
      <w:proofErr w:type="spellEnd"/>
      <w:r w:rsidRPr="0014687C">
        <w:t xml:space="preserve"> реалізується в проекті «</w:t>
      </w:r>
      <w:proofErr w:type="spellStart"/>
      <w:r w:rsidRPr="0014687C">
        <w:t>МедіаДрайвер</w:t>
      </w:r>
      <w:proofErr w:type="spellEnd"/>
      <w:r w:rsidRPr="0014687C">
        <w:t>» за рахунок пристосування до різних платформ: сайт доступний реципієнтові на комп’ютері,</w:t>
      </w:r>
      <w:r w:rsidR="00CC7EA5">
        <w:t xml:space="preserve"> </w:t>
      </w:r>
      <w:r w:rsidRPr="0014687C">
        <w:t xml:space="preserve">планшеті та в мобільній версії; акаунти проекту представлені сторінками на </w:t>
      </w:r>
      <w:proofErr w:type="spellStart"/>
      <w:r w:rsidRPr="0014687C">
        <w:t>Facebook</w:t>
      </w:r>
      <w:proofErr w:type="spellEnd"/>
      <w:r w:rsidRPr="0014687C">
        <w:t xml:space="preserve"> та </w:t>
      </w:r>
      <w:proofErr w:type="spellStart"/>
      <w:r w:rsidRPr="0014687C">
        <w:t>Twitter</w:t>
      </w:r>
      <w:proofErr w:type="spellEnd"/>
      <w:r w:rsidRPr="0014687C">
        <w:t>.</w:t>
      </w:r>
    </w:p>
    <w:p w14:paraId="34D0FF18" w14:textId="05842067" w:rsidR="00E15BAD" w:rsidRPr="0014687C" w:rsidRDefault="00E15BAD" w:rsidP="00CC7EA5">
      <w:r w:rsidRPr="0014687C">
        <w:t xml:space="preserve">Вправи та матеріали, вміщені в посібнику, спрямовані на розуміння способів та прийомів творення інформаційних потоків шляхом ігрового перевтілення в журналістів, керівників певних ЗМІ. Діти засвоюють не лише теорію, але й повинні виявляти спроби психологічних маніпуляцій в </w:t>
      </w:r>
      <w:proofErr w:type="spellStart"/>
      <w:r w:rsidRPr="0014687C">
        <w:t>рекламах</w:t>
      </w:r>
      <w:proofErr w:type="spellEnd"/>
      <w:r w:rsidRPr="0014687C">
        <w:t xml:space="preserve">, розрізняти стадії залежності від комп’ютерних ігор та аналізувати </w:t>
      </w:r>
      <w:proofErr w:type="spellStart"/>
      <w:r w:rsidRPr="0014687C">
        <w:t>медіатекст</w:t>
      </w:r>
      <w:proofErr w:type="spellEnd"/>
      <w:r w:rsidRPr="0014687C">
        <w:t xml:space="preserve">. Посібником передбачено моделювання таких комунікативних ситуацій, щоб підлітки висловлювали власні думки та формували самостійні судження. </w:t>
      </w:r>
    </w:p>
    <w:p w14:paraId="50D70004" w14:textId="1E0F80F2" w:rsidR="00E15BAD" w:rsidRPr="0014687C" w:rsidRDefault="00E15BAD" w:rsidP="00CC7EA5">
      <w:r w:rsidRPr="0014687C">
        <w:t xml:space="preserve">На думку Е. А. Бондаренко, </w:t>
      </w:r>
      <w:proofErr w:type="spellStart"/>
      <w:r w:rsidRPr="0014687C">
        <w:t>медіаосвітні</w:t>
      </w:r>
      <w:proofErr w:type="spellEnd"/>
      <w:r w:rsidRPr="0014687C">
        <w:t xml:space="preserve"> проекти</w:t>
      </w:r>
      <w:r w:rsidR="00CC7EA5">
        <w:t xml:space="preserve"> </w:t>
      </w:r>
      <w:r w:rsidRPr="0014687C">
        <w:t>мусять бути націлені насамперед на розвиток особистості, самопізнання та</w:t>
      </w:r>
      <w:r w:rsidR="00CC7EA5">
        <w:t xml:space="preserve"> </w:t>
      </w:r>
      <w:r w:rsidRPr="0014687C">
        <w:t xml:space="preserve">пізнання світу [6]. Процес адаптації підлітків у світі сучасного медіапростору повинен стимулювати: </w:t>
      </w:r>
    </w:p>
    <w:p w14:paraId="632875CD" w14:textId="4948ED6B" w:rsidR="00E15BAD" w:rsidRPr="0014687C" w:rsidRDefault="00CC7EA5" w:rsidP="00CC7EA5">
      <w:r>
        <w:rPr>
          <w:lang w:val="ru-RU"/>
        </w:rPr>
        <w:t>- </w:t>
      </w:r>
      <w:r w:rsidR="00E15BAD" w:rsidRPr="0014687C">
        <w:t>реалізацію художньо-творчого потенціалу, що впливає на професійну орієнтацію («</w:t>
      </w:r>
      <w:proofErr w:type="spellStart"/>
      <w:r w:rsidR="00E15BAD" w:rsidRPr="0014687C">
        <w:t>МедіаДрайвер</w:t>
      </w:r>
      <w:proofErr w:type="spellEnd"/>
      <w:r w:rsidR="00E15BAD" w:rsidRPr="0014687C">
        <w:t>» у кожній рубриці надає десятки посилань на різноманітні джерела інформації – від мистецтва до громадської діяльності та науки. Так, підрубрика «Буквоїдство третього тисячоліття» пропонує всім бажаючим долучитися до електронного сховища</w:t>
      </w:r>
      <w:r>
        <w:t xml:space="preserve"> </w:t>
      </w:r>
      <w:proofErr w:type="spellStart"/>
      <w:r w:rsidR="00E15BAD" w:rsidRPr="0014687C">
        <w:t>OpenLibrary</w:t>
      </w:r>
      <w:proofErr w:type="spellEnd"/>
      <w:r w:rsidR="00E15BAD" w:rsidRPr="0014687C">
        <w:t xml:space="preserve">, яке має на меті створити </w:t>
      </w:r>
      <w:proofErr w:type="spellStart"/>
      <w:r w:rsidR="00E15BAD" w:rsidRPr="0014687C">
        <w:t>профайл</w:t>
      </w:r>
      <w:proofErr w:type="spellEnd"/>
      <w:r w:rsidR="00E15BAD" w:rsidRPr="0014687C">
        <w:t xml:space="preserve"> на кожну опубліковану книжку);</w:t>
      </w:r>
    </w:p>
    <w:p w14:paraId="223C21A0" w14:textId="73DD363C" w:rsidR="00E15BAD" w:rsidRPr="0014687C" w:rsidRDefault="00CC7EA5" w:rsidP="00CC7EA5">
      <w:r>
        <w:rPr>
          <w:lang w:val="ru-RU"/>
        </w:rPr>
        <w:t>- </w:t>
      </w:r>
      <w:r w:rsidR="00E15BAD" w:rsidRPr="0014687C">
        <w:t>формування емоційної та інтелектуальної рівноваги (проект поступово пояснює ті явища, які можуть викликати стан занепокоєння у дитини. Для запобігання нервового напруження підлітків автори починають розділ не з викривальних статей на кшталт «Досить ковтати фейки», а з «Детальної анатомії брехливої новини»);</w:t>
      </w:r>
    </w:p>
    <w:p w14:paraId="77E2BD08" w14:textId="44EA702F" w:rsidR="00E15BAD" w:rsidRPr="0014687C" w:rsidRDefault="00CC7EA5" w:rsidP="00CC7EA5">
      <w:r>
        <w:rPr>
          <w:lang w:val="ru-RU"/>
        </w:rPr>
        <w:t>- </w:t>
      </w:r>
      <w:r w:rsidR="00E15BAD" w:rsidRPr="0014687C">
        <w:t xml:space="preserve">формування власної активної громадянської позиції (через локацію «Базовий комплекс прийомів для </w:t>
      </w:r>
      <w:proofErr w:type="spellStart"/>
      <w:r w:rsidR="00E15BAD" w:rsidRPr="0014687C">
        <w:t>кіберзахисту</w:t>
      </w:r>
      <w:proofErr w:type="spellEnd"/>
      <w:r w:rsidR="00E15BAD" w:rsidRPr="0014687C">
        <w:t xml:space="preserve">», наприклад, можна навчитися не лише захищати себе від </w:t>
      </w:r>
      <w:proofErr w:type="spellStart"/>
      <w:r w:rsidR="00E15BAD" w:rsidRPr="0014687C">
        <w:t>фішингу</w:t>
      </w:r>
      <w:proofErr w:type="spellEnd"/>
      <w:r w:rsidR="00E15BAD" w:rsidRPr="0014687C">
        <w:t>, а й пропагувати захист у мережі серед знайомих);</w:t>
      </w:r>
    </w:p>
    <w:p w14:paraId="507AC7CD" w14:textId="2662826A" w:rsidR="00E15BAD" w:rsidRPr="0014687C" w:rsidRDefault="00CC7EA5" w:rsidP="00CC7EA5">
      <w:r>
        <w:rPr>
          <w:lang w:val="ru-RU"/>
        </w:rPr>
        <w:lastRenderedPageBreak/>
        <w:t>- </w:t>
      </w:r>
      <w:r w:rsidR="00E15BAD" w:rsidRPr="0014687C">
        <w:t>засвоєння низки вмінь та навичок, необхідних для повноцінного розуміння та критичного осмислення інформації («</w:t>
      </w:r>
      <w:proofErr w:type="spellStart"/>
      <w:r w:rsidR="00E15BAD" w:rsidRPr="0014687C">
        <w:t>МедіаДрайвер</w:t>
      </w:r>
      <w:proofErr w:type="spellEnd"/>
      <w:r w:rsidR="00E15BAD" w:rsidRPr="0014687C">
        <w:t xml:space="preserve">» передбачає наявність розділу «Що і як шукати в Інтернеті», в якому детально описано історію розвитку пошукових систем, принципи їх роботи, їхню належність певним </w:t>
      </w:r>
      <w:proofErr w:type="spellStart"/>
      <w:r w:rsidR="00E15BAD" w:rsidRPr="0014687C">
        <w:t>медіахолдингам</w:t>
      </w:r>
      <w:proofErr w:type="spellEnd"/>
      <w:r w:rsidR="00E15BAD" w:rsidRPr="0014687C">
        <w:t xml:space="preserve"> чи фізичним особам);</w:t>
      </w:r>
    </w:p>
    <w:p w14:paraId="114FF2E5" w14:textId="10942ABC" w:rsidR="00E15BAD" w:rsidRPr="0014687C" w:rsidRDefault="00CC7EA5" w:rsidP="00CC7EA5">
      <w:r>
        <w:rPr>
          <w:lang w:val="ru-RU"/>
        </w:rPr>
        <w:t>- </w:t>
      </w:r>
      <w:r w:rsidR="00E15BAD" w:rsidRPr="0014687C">
        <w:t xml:space="preserve">формування цілісної картини світу (рубрика «Як захиститися: психологічний аспект» пропонує поміркувати над питаннями, що мають на меті запобігти «цифровому слабоумству» та </w:t>
      </w:r>
      <w:proofErr w:type="spellStart"/>
      <w:r w:rsidR="00E15BAD" w:rsidRPr="0014687C">
        <w:t>кібербулінгу</w:t>
      </w:r>
      <w:proofErr w:type="spellEnd"/>
      <w:r w:rsidR="00E15BAD" w:rsidRPr="0014687C">
        <w:t>, а також вчить бачити світ на 360°, тобто не лише очевидне, а й приховане під нашаруванням маніпуляцій та фейків).</w:t>
      </w:r>
    </w:p>
    <w:p w14:paraId="0F38D6DE" w14:textId="77777777" w:rsidR="00CC7EA5" w:rsidRDefault="00E15BAD" w:rsidP="00CC7EA5">
      <w:pPr>
        <w:pStyle w:val="3"/>
      </w:pPr>
      <w:r w:rsidRPr="0014687C">
        <w:t>3. Висновки</w:t>
      </w:r>
    </w:p>
    <w:p w14:paraId="0D2B038C" w14:textId="77777777" w:rsidR="00CC7EA5" w:rsidRDefault="00E15BAD" w:rsidP="00CC7EA5">
      <w:r w:rsidRPr="0014687C">
        <w:t xml:space="preserve">На сьогодні видавничий ринок підручників з </w:t>
      </w:r>
      <w:proofErr w:type="spellStart"/>
      <w:r w:rsidRPr="0014687C">
        <w:t>медіаосвіти</w:t>
      </w:r>
      <w:proofErr w:type="spellEnd"/>
      <w:r w:rsidRPr="0014687C">
        <w:t xml:space="preserve"> для підлітків представлений здебільшого в Інтернеті. Задля того, щоб привернути увагу молодого покоління, керівники проекту вдалися до інновацій, доступних у ХХІ столітті. «</w:t>
      </w:r>
      <w:proofErr w:type="spellStart"/>
      <w:r w:rsidRPr="0014687C">
        <w:t>МедіаДрайвер</w:t>
      </w:r>
      <w:proofErr w:type="spellEnd"/>
      <w:r w:rsidRPr="0014687C">
        <w:t xml:space="preserve">» – новітній, якісний спосіб залучити підлітків до опанування світу мас-медіа, своєрідний путівник безпечним Інтернетом без маніпуляцій та фейкових новин, без </w:t>
      </w:r>
      <w:proofErr w:type="spellStart"/>
      <w:r w:rsidRPr="0014687C">
        <w:t>фішингу</w:t>
      </w:r>
      <w:proofErr w:type="spellEnd"/>
      <w:r w:rsidRPr="0014687C">
        <w:t xml:space="preserve"> та </w:t>
      </w:r>
      <w:proofErr w:type="spellStart"/>
      <w:r w:rsidRPr="0014687C">
        <w:t>кібербулінгу</w:t>
      </w:r>
      <w:proofErr w:type="spellEnd"/>
      <w:r w:rsidRPr="0014687C">
        <w:t>. Онлайн-посібник надає право вибору, заохочує та зацікавлює, пояснює, але не наполягає, вчить самостійності та критичності мислення. Медіа-платформа</w:t>
      </w:r>
      <w:r w:rsidR="00CC7EA5">
        <w:t xml:space="preserve"> </w:t>
      </w:r>
      <w:r w:rsidRPr="0014687C">
        <w:t>гарантує навчання в ігровій формі, не обтяжена сухими теоретичними матеріалами. Таким чином, можна зробити впевнені висновки про те, що онлайн-ресурси, подібні проекту «</w:t>
      </w:r>
      <w:proofErr w:type="spellStart"/>
      <w:r w:rsidRPr="0014687C">
        <w:t>МедіаДрайвер</w:t>
      </w:r>
      <w:proofErr w:type="spellEnd"/>
      <w:r w:rsidRPr="0014687C">
        <w:t>», виконують не лише корисну, а й необхідну функцію у процесі освіти та виховання підростаючого покоління, і сам проект цілком заслуговує право бути названим взірцевим інтернет-підручником.</w:t>
      </w:r>
    </w:p>
    <w:p w14:paraId="706D488F" w14:textId="72143B12" w:rsidR="00E15BAD" w:rsidRPr="0014687C" w:rsidRDefault="00E15BAD" w:rsidP="00CC7EA5">
      <w:pPr>
        <w:pStyle w:val="3"/>
      </w:pPr>
      <w:r w:rsidRPr="0014687C">
        <w:t>Список використаних джерел</w:t>
      </w:r>
    </w:p>
    <w:p w14:paraId="2B857748" w14:textId="77777777" w:rsidR="00E15BAD" w:rsidRPr="0014687C" w:rsidRDefault="00E15BAD" w:rsidP="00CC7EA5">
      <w:pPr>
        <w:pStyle w:val="aa"/>
      </w:pPr>
      <w:r w:rsidRPr="0014687C">
        <w:t xml:space="preserve">1. </w:t>
      </w:r>
      <w:proofErr w:type="spellStart"/>
      <w:r w:rsidRPr="0014687C">
        <w:t>Медіаосвітній</w:t>
      </w:r>
      <w:proofErr w:type="spellEnd"/>
      <w:r w:rsidRPr="0014687C">
        <w:t xml:space="preserve"> посібник. URL: </w:t>
      </w:r>
      <w:hyperlink r:id="rId8" w:history="1">
        <w:r w:rsidRPr="0014687C">
          <w:rPr>
            <w:rStyle w:val="af8"/>
          </w:rPr>
          <w:t>http://mediadriver.online</w:t>
        </w:r>
      </w:hyperlink>
      <w:r w:rsidRPr="0014687C">
        <w:t xml:space="preserve"> (дата звернення 01.10.2019).</w:t>
      </w:r>
    </w:p>
    <w:p w14:paraId="3A3DDD33" w14:textId="51D15135" w:rsidR="00E15BAD" w:rsidRPr="0014687C" w:rsidRDefault="00E15BAD" w:rsidP="00CC7EA5">
      <w:pPr>
        <w:pStyle w:val="aa"/>
      </w:pPr>
      <w:r w:rsidRPr="0014687C">
        <w:t>2.</w:t>
      </w:r>
      <w:r w:rsidR="00CC7EA5">
        <w:rPr>
          <w:lang w:val="ru-RU"/>
        </w:rPr>
        <w:t> </w:t>
      </w:r>
      <w:proofErr w:type="spellStart"/>
      <w:r w:rsidRPr="0014687C">
        <w:t>Концепція</w:t>
      </w:r>
      <w:proofErr w:type="spellEnd"/>
      <w:r w:rsidRPr="0014687C">
        <w:t xml:space="preserve"> </w:t>
      </w:r>
      <w:proofErr w:type="spellStart"/>
      <w:r w:rsidRPr="0014687C">
        <w:t>впровадження</w:t>
      </w:r>
      <w:proofErr w:type="spellEnd"/>
      <w:r w:rsidRPr="0014687C">
        <w:t xml:space="preserve"> </w:t>
      </w:r>
      <w:proofErr w:type="spellStart"/>
      <w:r w:rsidRPr="0014687C">
        <w:t>медіаосвіти</w:t>
      </w:r>
      <w:proofErr w:type="spellEnd"/>
      <w:r w:rsidRPr="0014687C">
        <w:t xml:space="preserve"> в Україні. URL: </w:t>
      </w:r>
      <w:hyperlink r:id="rId9" w:history="1">
        <w:r w:rsidR="00CC7EA5" w:rsidRPr="00FE78EC">
          <w:rPr>
            <w:rStyle w:val="af8"/>
          </w:rPr>
          <w:t>http://mediaosvita.org.ua/2013/11/18/</w:t>
        </w:r>
        <w:r w:rsidR="00CC7EA5" w:rsidRPr="00FE78EC">
          <w:rPr>
            <w:rStyle w:val="af8"/>
            <w:lang w:val="ru-RU"/>
          </w:rPr>
          <w:t xml:space="preserve"> </w:t>
        </w:r>
        <w:r w:rsidR="00CC7EA5" w:rsidRPr="00FE78EC">
          <w:rPr>
            <w:rStyle w:val="af8"/>
          </w:rPr>
          <w:t>kontseptsiia-vprovadzhennia-mediaosvity-v-ukraini/</w:t>
        </w:r>
      </w:hyperlink>
      <w:r w:rsidRPr="0014687C">
        <w:t xml:space="preserve"> (</w:t>
      </w:r>
      <w:proofErr w:type="spellStart"/>
      <w:r w:rsidRPr="0014687C">
        <w:t>дата</w:t>
      </w:r>
      <w:proofErr w:type="spellEnd"/>
      <w:r w:rsidRPr="0014687C">
        <w:t xml:space="preserve"> </w:t>
      </w:r>
      <w:proofErr w:type="spellStart"/>
      <w:r w:rsidRPr="0014687C">
        <w:t>звернення</w:t>
      </w:r>
      <w:proofErr w:type="spellEnd"/>
      <w:r w:rsidRPr="0014687C">
        <w:t xml:space="preserve"> 01.10.2019). </w:t>
      </w:r>
    </w:p>
    <w:p w14:paraId="725BB169" w14:textId="3C672F42" w:rsidR="00E15BAD" w:rsidRPr="0014687C" w:rsidRDefault="00E15BAD" w:rsidP="00CC7EA5">
      <w:pPr>
        <w:pStyle w:val="aa"/>
      </w:pPr>
      <w:r w:rsidRPr="0014687C">
        <w:t xml:space="preserve">3. Куценко Е. В. </w:t>
      </w:r>
      <w:proofErr w:type="spellStart"/>
      <w:r w:rsidRPr="0014687C">
        <w:t>Украина</w:t>
      </w:r>
      <w:proofErr w:type="spellEnd"/>
      <w:r w:rsidRPr="0014687C">
        <w:t xml:space="preserve">: </w:t>
      </w:r>
      <w:proofErr w:type="spellStart"/>
      <w:r w:rsidRPr="0014687C">
        <w:t>история</w:t>
      </w:r>
      <w:proofErr w:type="spellEnd"/>
      <w:r w:rsidRPr="0014687C">
        <w:t xml:space="preserve"> и </w:t>
      </w:r>
      <w:proofErr w:type="spellStart"/>
      <w:r w:rsidRPr="0014687C">
        <w:t>перспективы</w:t>
      </w:r>
      <w:proofErr w:type="spellEnd"/>
      <w:r w:rsidRPr="0014687C">
        <w:t xml:space="preserve"> </w:t>
      </w:r>
      <w:proofErr w:type="spellStart"/>
      <w:r w:rsidRPr="0014687C">
        <w:t>развития</w:t>
      </w:r>
      <w:proofErr w:type="spellEnd"/>
      <w:r w:rsidRPr="0014687C">
        <w:t xml:space="preserve"> </w:t>
      </w:r>
      <w:proofErr w:type="spellStart"/>
      <w:r w:rsidRPr="0014687C">
        <w:t>медиаобразования</w:t>
      </w:r>
      <w:proofErr w:type="spellEnd"/>
      <w:r w:rsidRPr="0014687C">
        <w:t xml:space="preserve">. </w:t>
      </w:r>
      <w:proofErr w:type="spellStart"/>
      <w:r w:rsidRPr="0014687C">
        <w:t>Современное</w:t>
      </w:r>
      <w:proofErr w:type="spellEnd"/>
      <w:r w:rsidRPr="0014687C">
        <w:t xml:space="preserve"> </w:t>
      </w:r>
      <w:proofErr w:type="spellStart"/>
      <w:r w:rsidRPr="0014687C">
        <w:t>состояние</w:t>
      </w:r>
      <w:proofErr w:type="spellEnd"/>
      <w:r w:rsidRPr="0014687C">
        <w:t xml:space="preserve"> </w:t>
      </w:r>
      <w:proofErr w:type="spellStart"/>
      <w:r w:rsidRPr="0014687C">
        <w:t>медиаобразования</w:t>
      </w:r>
      <w:proofErr w:type="spellEnd"/>
      <w:r w:rsidRPr="0014687C">
        <w:t xml:space="preserve"> в </w:t>
      </w:r>
      <w:proofErr w:type="spellStart"/>
      <w:r w:rsidRPr="0014687C">
        <w:t>России</w:t>
      </w:r>
      <w:proofErr w:type="spellEnd"/>
      <w:r w:rsidRPr="0014687C">
        <w:t xml:space="preserve"> в контексте </w:t>
      </w:r>
      <w:proofErr w:type="spellStart"/>
      <w:r w:rsidRPr="0014687C">
        <w:t>мировых</w:t>
      </w:r>
      <w:proofErr w:type="spellEnd"/>
      <w:r w:rsidRPr="0014687C">
        <w:t xml:space="preserve"> </w:t>
      </w:r>
      <w:proofErr w:type="spellStart"/>
      <w:proofErr w:type="gramStart"/>
      <w:r w:rsidRPr="0014687C">
        <w:t>тенденций</w:t>
      </w:r>
      <w:proofErr w:type="spellEnd"/>
      <w:r w:rsidRPr="0014687C">
        <w:t xml:space="preserve"> :</w:t>
      </w:r>
      <w:proofErr w:type="gramEnd"/>
      <w:r w:rsidRPr="0014687C">
        <w:t xml:space="preserve"> </w:t>
      </w:r>
      <w:proofErr w:type="spellStart"/>
      <w:r w:rsidRPr="0014687C">
        <w:t>материалы</w:t>
      </w:r>
      <w:proofErr w:type="spellEnd"/>
      <w:r w:rsidRPr="0014687C">
        <w:t xml:space="preserve"> </w:t>
      </w:r>
      <w:proofErr w:type="spellStart"/>
      <w:r w:rsidRPr="0014687C">
        <w:t>международной</w:t>
      </w:r>
      <w:proofErr w:type="spellEnd"/>
      <w:r w:rsidRPr="0014687C">
        <w:t xml:space="preserve"> </w:t>
      </w:r>
      <w:proofErr w:type="spellStart"/>
      <w:r w:rsidRPr="0014687C">
        <w:t>научной</w:t>
      </w:r>
      <w:proofErr w:type="spellEnd"/>
      <w:r w:rsidRPr="0014687C">
        <w:t xml:space="preserve"> </w:t>
      </w:r>
      <w:proofErr w:type="spellStart"/>
      <w:r w:rsidRPr="0014687C">
        <w:t>конференции</w:t>
      </w:r>
      <w:proofErr w:type="spellEnd"/>
      <w:r w:rsidRPr="0014687C">
        <w:t>.</w:t>
      </w:r>
      <w:r w:rsidR="00CC7EA5">
        <w:t xml:space="preserve"> </w:t>
      </w:r>
      <w:r w:rsidRPr="0014687C">
        <w:t>Москва, 2012. С. 95–106.</w:t>
      </w:r>
    </w:p>
    <w:p w14:paraId="42B1F8B7" w14:textId="77777777" w:rsidR="00E15BAD" w:rsidRPr="0014687C" w:rsidRDefault="00E15BAD" w:rsidP="00CC7EA5">
      <w:pPr>
        <w:pStyle w:val="aa"/>
      </w:pPr>
      <w:r w:rsidRPr="0014687C">
        <w:t xml:space="preserve">4. </w:t>
      </w:r>
      <w:proofErr w:type="spellStart"/>
      <w:r w:rsidRPr="0014687C">
        <w:t>Онкович</w:t>
      </w:r>
      <w:proofErr w:type="spellEnd"/>
      <w:r w:rsidRPr="0014687C">
        <w:t xml:space="preserve"> Г.В. Медіа-педагогіка і медіа-освіта: поширення у світі. </w:t>
      </w:r>
      <w:proofErr w:type="spellStart"/>
      <w:r w:rsidRPr="0014687C">
        <w:t>Дивослово</w:t>
      </w:r>
      <w:proofErr w:type="spellEnd"/>
      <w:r w:rsidRPr="0014687C">
        <w:t>. 2007. №6. С. 2–4.</w:t>
      </w:r>
    </w:p>
    <w:p w14:paraId="409F49CA" w14:textId="77777777" w:rsidR="00E15BAD" w:rsidRPr="0014687C" w:rsidRDefault="00E15BAD" w:rsidP="00CC7EA5">
      <w:pPr>
        <w:pStyle w:val="aa"/>
      </w:pPr>
      <w:r w:rsidRPr="0014687C">
        <w:t xml:space="preserve">5. </w:t>
      </w:r>
      <w:proofErr w:type="spellStart"/>
      <w:r w:rsidRPr="0014687C">
        <w:t>Потятинник</w:t>
      </w:r>
      <w:proofErr w:type="spellEnd"/>
      <w:r w:rsidRPr="0014687C">
        <w:t xml:space="preserve"> Б.В. Медіа: ключі до розуміння. </w:t>
      </w:r>
      <w:proofErr w:type="gramStart"/>
      <w:r w:rsidRPr="0014687C">
        <w:t>Львів :</w:t>
      </w:r>
      <w:proofErr w:type="gramEnd"/>
      <w:r w:rsidRPr="0014687C">
        <w:t xml:space="preserve"> </w:t>
      </w:r>
      <w:proofErr w:type="spellStart"/>
      <w:r w:rsidRPr="0014687C">
        <w:t>Паіс</w:t>
      </w:r>
      <w:proofErr w:type="spellEnd"/>
      <w:r w:rsidRPr="0014687C">
        <w:t>, 2004. 312 с.</w:t>
      </w:r>
    </w:p>
    <w:p w14:paraId="39DEA4E6" w14:textId="339A236C" w:rsidR="00E15BAD" w:rsidRPr="0014687C" w:rsidRDefault="00E15BAD" w:rsidP="00CC7EA5">
      <w:pPr>
        <w:pStyle w:val="aa"/>
      </w:pPr>
      <w:r w:rsidRPr="0014687C">
        <w:t>6.</w:t>
      </w:r>
      <w:r w:rsidR="00CC7EA5">
        <w:rPr>
          <w:lang w:val="ru-RU"/>
        </w:rPr>
        <w:t> </w:t>
      </w:r>
      <w:proofErr w:type="spellStart"/>
      <w:r w:rsidRPr="0014687C">
        <w:t>Бондаренко</w:t>
      </w:r>
      <w:proofErr w:type="spellEnd"/>
      <w:r w:rsidRPr="0014687C">
        <w:t xml:space="preserve"> Е.А. </w:t>
      </w:r>
      <w:proofErr w:type="spellStart"/>
      <w:r w:rsidRPr="0014687C">
        <w:t>Формирование</w:t>
      </w:r>
      <w:proofErr w:type="spellEnd"/>
      <w:r w:rsidRPr="0014687C">
        <w:t xml:space="preserve"> </w:t>
      </w:r>
      <w:proofErr w:type="spellStart"/>
      <w:r w:rsidRPr="0014687C">
        <w:t>медиакультуры</w:t>
      </w:r>
      <w:proofErr w:type="spellEnd"/>
      <w:r w:rsidRPr="0014687C">
        <w:t xml:space="preserve"> </w:t>
      </w:r>
      <w:proofErr w:type="spellStart"/>
      <w:r w:rsidRPr="0014687C">
        <w:t>подростков</w:t>
      </w:r>
      <w:proofErr w:type="spellEnd"/>
      <w:r w:rsidRPr="0014687C">
        <w:t xml:space="preserve">. URL: </w:t>
      </w:r>
      <w:hyperlink r:id="rId10" w:history="1">
        <w:r w:rsidR="00F11759" w:rsidRPr="00FE78EC">
          <w:rPr>
            <w:rStyle w:val="af8"/>
          </w:rPr>
          <w:t>http://vio.uchim.info/Vio_30/</w:t>
        </w:r>
        <w:r w:rsidR="00F11759" w:rsidRPr="00FE78EC">
          <w:rPr>
            <w:rStyle w:val="af8"/>
            <w:lang w:val="ru-RU"/>
          </w:rPr>
          <w:t xml:space="preserve"> </w:t>
        </w:r>
        <w:r w:rsidR="00F11759" w:rsidRPr="00FE78EC">
          <w:rPr>
            <w:rStyle w:val="af8"/>
          </w:rPr>
          <w:t>cd_site/articles/art_1_5.htm</w:t>
        </w:r>
      </w:hyperlink>
      <w:r w:rsidRPr="0014687C">
        <w:t xml:space="preserve"> (</w:t>
      </w:r>
      <w:proofErr w:type="spellStart"/>
      <w:r w:rsidRPr="0014687C">
        <w:t>дата</w:t>
      </w:r>
      <w:proofErr w:type="spellEnd"/>
      <w:r w:rsidRPr="0014687C">
        <w:t xml:space="preserve"> </w:t>
      </w:r>
      <w:proofErr w:type="spellStart"/>
      <w:r w:rsidRPr="0014687C">
        <w:t>звернення</w:t>
      </w:r>
      <w:proofErr w:type="spellEnd"/>
      <w:r w:rsidRPr="0014687C">
        <w:t xml:space="preserve"> 01.10.2019).</w:t>
      </w:r>
    </w:p>
    <w:p w14:paraId="0C7CCA8B" w14:textId="77777777" w:rsidR="00E15BAD" w:rsidRPr="0014687C" w:rsidRDefault="00E15BAD" w:rsidP="00F11759">
      <w:pPr>
        <w:pStyle w:val="3"/>
      </w:pPr>
      <w:proofErr w:type="spellStart"/>
      <w:r w:rsidRPr="0014687C">
        <w:t>Drozd</w:t>
      </w:r>
      <w:proofErr w:type="spellEnd"/>
      <w:r w:rsidRPr="0014687C">
        <w:t xml:space="preserve"> A., </w:t>
      </w:r>
      <w:proofErr w:type="spellStart"/>
      <w:r w:rsidRPr="0014687C">
        <w:t>Pidmohylna</w:t>
      </w:r>
      <w:proofErr w:type="spellEnd"/>
      <w:r w:rsidRPr="0014687C">
        <w:t xml:space="preserve"> N. </w:t>
      </w:r>
      <w:proofErr w:type="spellStart"/>
      <w:r w:rsidRPr="0014687C">
        <w:t>Media</w:t>
      </w:r>
      <w:proofErr w:type="spellEnd"/>
      <w:r w:rsidRPr="0014687C">
        <w:t xml:space="preserve"> </w:t>
      </w:r>
      <w:proofErr w:type="spellStart"/>
      <w:r w:rsidRPr="0014687C">
        <w:t>orientation</w:t>
      </w:r>
      <w:proofErr w:type="spellEnd"/>
      <w:r w:rsidRPr="0014687C">
        <w:t xml:space="preserve"> </w:t>
      </w:r>
      <w:proofErr w:type="spellStart"/>
      <w:r w:rsidRPr="0014687C">
        <w:t>website</w:t>
      </w:r>
      <w:proofErr w:type="spellEnd"/>
      <w:r w:rsidRPr="0014687C">
        <w:t xml:space="preserve"> «</w:t>
      </w:r>
      <w:proofErr w:type="spellStart"/>
      <w:r w:rsidRPr="0014687C">
        <w:t>MediaDriver</w:t>
      </w:r>
      <w:proofErr w:type="spellEnd"/>
      <w:r w:rsidRPr="0014687C">
        <w:t xml:space="preserve">»: </w:t>
      </w:r>
      <w:proofErr w:type="spellStart"/>
      <w:r w:rsidRPr="0014687C">
        <w:t>quality</w:t>
      </w:r>
      <w:proofErr w:type="spellEnd"/>
      <w:r w:rsidRPr="0014687C">
        <w:t xml:space="preserve"> </w:t>
      </w:r>
      <w:proofErr w:type="spellStart"/>
      <w:r w:rsidRPr="0014687C">
        <w:t>of</w:t>
      </w:r>
      <w:proofErr w:type="spellEnd"/>
      <w:r w:rsidRPr="0014687C">
        <w:t xml:space="preserve"> </w:t>
      </w:r>
      <w:proofErr w:type="spellStart"/>
      <w:r w:rsidRPr="0014687C">
        <w:t>editing</w:t>
      </w:r>
      <w:proofErr w:type="spellEnd"/>
      <w:r w:rsidRPr="0014687C">
        <w:t xml:space="preserve"> </w:t>
      </w:r>
      <w:proofErr w:type="spellStart"/>
      <w:r w:rsidRPr="0014687C">
        <w:t>and</w:t>
      </w:r>
      <w:proofErr w:type="spellEnd"/>
      <w:r w:rsidRPr="0014687C">
        <w:t xml:space="preserve"> </w:t>
      </w:r>
      <w:proofErr w:type="spellStart"/>
      <w:r w:rsidRPr="0014687C">
        <w:t>content</w:t>
      </w:r>
      <w:proofErr w:type="spellEnd"/>
    </w:p>
    <w:p w14:paraId="2A72E28E" w14:textId="77777777" w:rsidR="00E15BAD" w:rsidRPr="0014687C" w:rsidRDefault="00E15BAD" w:rsidP="00F11759">
      <w:pPr>
        <w:pStyle w:val="af4"/>
      </w:pPr>
      <w:proofErr w:type="spellStart"/>
      <w:r w:rsidRPr="0014687C">
        <w:t>Media</w:t>
      </w:r>
      <w:proofErr w:type="spellEnd"/>
      <w:r w:rsidRPr="0014687C">
        <w:t xml:space="preserve"> </w:t>
      </w:r>
      <w:proofErr w:type="spellStart"/>
      <w:r w:rsidRPr="0014687C">
        <w:t>education</w:t>
      </w:r>
      <w:proofErr w:type="spellEnd"/>
      <w:r w:rsidRPr="0014687C">
        <w:t xml:space="preserve"> </w:t>
      </w:r>
      <w:proofErr w:type="spellStart"/>
      <w:r w:rsidRPr="0014687C">
        <w:t>programs</w:t>
      </w:r>
      <w:proofErr w:type="spellEnd"/>
      <w:r w:rsidRPr="0014687C">
        <w:t xml:space="preserve"> </w:t>
      </w:r>
      <w:proofErr w:type="spellStart"/>
      <w:r w:rsidRPr="0014687C">
        <w:t>for</w:t>
      </w:r>
      <w:proofErr w:type="spellEnd"/>
      <w:r w:rsidRPr="0014687C">
        <w:t xml:space="preserve"> </w:t>
      </w:r>
      <w:proofErr w:type="spellStart"/>
      <w:r w:rsidRPr="0014687C">
        <w:t>teenagers</w:t>
      </w:r>
      <w:proofErr w:type="spellEnd"/>
      <w:r w:rsidRPr="0014687C">
        <w:t xml:space="preserve"> </w:t>
      </w:r>
      <w:proofErr w:type="spellStart"/>
      <w:r w:rsidRPr="0014687C">
        <w:t>should</w:t>
      </w:r>
      <w:proofErr w:type="spellEnd"/>
      <w:r w:rsidRPr="0014687C">
        <w:t xml:space="preserve"> </w:t>
      </w:r>
      <w:proofErr w:type="spellStart"/>
      <w:r w:rsidRPr="0014687C">
        <w:t>be</w:t>
      </w:r>
      <w:proofErr w:type="spellEnd"/>
      <w:r w:rsidRPr="0014687C">
        <w:t xml:space="preserve"> </w:t>
      </w:r>
      <w:proofErr w:type="spellStart"/>
      <w:r w:rsidRPr="0014687C">
        <w:t>focused</w:t>
      </w:r>
      <w:proofErr w:type="spellEnd"/>
      <w:r w:rsidRPr="0014687C">
        <w:t xml:space="preserve"> </w:t>
      </w:r>
      <w:proofErr w:type="spellStart"/>
      <w:r w:rsidRPr="0014687C">
        <w:t>on</w:t>
      </w:r>
      <w:proofErr w:type="spellEnd"/>
      <w:r w:rsidRPr="0014687C">
        <w:t xml:space="preserve"> </w:t>
      </w:r>
      <w:proofErr w:type="spellStart"/>
      <w:r w:rsidRPr="0014687C">
        <w:t>personal</w:t>
      </w:r>
      <w:proofErr w:type="spellEnd"/>
      <w:r w:rsidRPr="0014687C">
        <w:t xml:space="preserve"> </w:t>
      </w:r>
      <w:proofErr w:type="spellStart"/>
      <w:r w:rsidRPr="0014687C">
        <w:t>development</w:t>
      </w:r>
      <w:proofErr w:type="spellEnd"/>
      <w:r w:rsidRPr="0014687C">
        <w:t xml:space="preserve">, </w:t>
      </w:r>
      <w:proofErr w:type="spellStart"/>
      <w:r w:rsidRPr="0014687C">
        <w:t>learning</w:t>
      </w:r>
      <w:proofErr w:type="spellEnd"/>
      <w:r w:rsidRPr="0014687C">
        <w:t xml:space="preserve"> </w:t>
      </w:r>
      <w:proofErr w:type="spellStart"/>
      <w:r w:rsidRPr="0014687C">
        <w:t>new</w:t>
      </w:r>
      <w:proofErr w:type="spellEnd"/>
      <w:r w:rsidRPr="0014687C">
        <w:t xml:space="preserve"> </w:t>
      </w:r>
      <w:proofErr w:type="spellStart"/>
      <w:r w:rsidRPr="0014687C">
        <w:t>ways</w:t>
      </w:r>
      <w:proofErr w:type="spellEnd"/>
      <w:r w:rsidRPr="0014687C">
        <w:t xml:space="preserve"> </w:t>
      </w:r>
      <w:proofErr w:type="spellStart"/>
      <w:r w:rsidRPr="0014687C">
        <w:t>of</w:t>
      </w:r>
      <w:proofErr w:type="spellEnd"/>
      <w:r w:rsidRPr="0014687C">
        <w:t xml:space="preserve"> </w:t>
      </w:r>
      <w:proofErr w:type="spellStart"/>
      <w:r w:rsidRPr="0014687C">
        <w:t>how</w:t>
      </w:r>
      <w:proofErr w:type="spellEnd"/>
      <w:r w:rsidRPr="0014687C">
        <w:t xml:space="preserve"> </w:t>
      </w:r>
      <w:proofErr w:type="spellStart"/>
      <w:r w:rsidRPr="0014687C">
        <w:t>to</w:t>
      </w:r>
      <w:proofErr w:type="spellEnd"/>
      <w:r w:rsidRPr="0014687C">
        <w:t xml:space="preserve"> </w:t>
      </w:r>
      <w:proofErr w:type="spellStart"/>
      <w:r w:rsidRPr="0014687C">
        <w:t>get</w:t>
      </w:r>
      <w:proofErr w:type="spellEnd"/>
      <w:r w:rsidRPr="0014687C">
        <w:t xml:space="preserve"> </w:t>
      </w:r>
      <w:proofErr w:type="spellStart"/>
      <w:r w:rsidRPr="0014687C">
        <w:t>to</w:t>
      </w:r>
      <w:proofErr w:type="spellEnd"/>
      <w:r w:rsidRPr="0014687C">
        <w:t xml:space="preserve"> </w:t>
      </w:r>
      <w:proofErr w:type="spellStart"/>
      <w:r w:rsidRPr="0014687C">
        <w:t>know</w:t>
      </w:r>
      <w:proofErr w:type="spellEnd"/>
      <w:r w:rsidRPr="0014687C">
        <w:t xml:space="preserve"> </w:t>
      </w:r>
      <w:proofErr w:type="spellStart"/>
      <w:r w:rsidRPr="0014687C">
        <w:t>about</w:t>
      </w:r>
      <w:proofErr w:type="spellEnd"/>
      <w:r w:rsidRPr="0014687C">
        <w:t xml:space="preserve"> </w:t>
      </w:r>
      <w:proofErr w:type="spellStart"/>
      <w:r w:rsidRPr="0014687C">
        <w:t>the</w:t>
      </w:r>
      <w:proofErr w:type="spellEnd"/>
      <w:r w:rsidRPr="0014687C">
        <w:t xml:space="preserve"> </w:t>
      </w:r>
      <w:proofErr w:type="spellStart"/>
      <w:r w:rsidRPr="0014687C">
        <w:t>holistic</w:t>
      </w:r>
      <w:proofErr w:type="spellEnd"/>
      <w:r w:rsidRPr="0014687C">
        <w:t xml:space="preserve"> </w:t>
      </w:r>
      <w:proofErr w:type="spellStart"/>
      <w:r w:rsidRPr="0014687C">
        <w:t>world</w:t>
      </w:r>
      <w:proofErr w:type="spellEnd"/>
      <w:r w:rsidRPr="0014687C">
        <w:t xml:space="preserve">. </w:t>
      </w:r>
      <w:proofErr w:type="spellStart"/>
      <w:proofErr w:type="gramStart"/>
      <w:r w:rsidRPr="0014687C">
        <w:t>Despite</w:t>
      </w:r>
      <w:proofErr w:type="spellEnd"/>
      <w:r w:rsidRPr="0014687C">
        <w:t xml:space="preserve"> </w:t>
      </w:r>
      <w:proofErr w:type="spellStart"/>
      <w:r w:rsidRPr="0014687C">
        <w:t>the</w:t>
      </w:r>
      <w:proofErr w:type="spellEnd"/>
      <w:r w:rsidRPr="0014687C">
        <w:t xml:space="preserve"> </w:t>
      </w:r>
      <w:proofErr w:type="spellStart"/>
      <w:r w:rsidRPr="0014687C">
        <w:t>fact</w:t>
      </w:r>
      <w:proofErr w:type="spellEnd"/>
      <w:r w:rsidRPr="0014687C">
        <w:t xml:space="preserve"> </w:t>
      </w:r>
      <w:proofErr w:type="spellStart"/>
      <w:r w:rsidRPr="0014687C">
        <w:t>that</w:t>
      </w:r>
      <w:proofErr w:type="spellEnd"/>
      <w:proofErr w:type="gramEnd"/>
      <w:r w:rsidRPr="0014687C">
        <w:t xml:space="preserve"> </w:t>
      </w:r>
      <w:proofErr w:type="spellStart"/>
      <w:r w:rsidRPr="0014687C">
        <w:t>there</w:t>
      </w:r>
      <w:proofErr w:type="spellEnd"/>
      <w:r w:rsidRPr="0014687C">
        <w:t xml:space="preserve"> </w:t>
      </w:r>
      <w:proofErr w:type="spellStart"/>
      <w:r w:rsidRPr="0014687C">
        <w:t>are</w:t>
      </w:r>
      <w:proofErr w:type="spellEnd"/>
      <w:r w:rsidRPr="0014687C">
        <w:t xml:space="preserve"> a </w:t>
      </w:r>
      <w:proofErr w:type="spellStart"/>
      <w:r w:rsidRPr="0014687C">
        <w:t>lot</w:t>
      </w:r>
      <w:proofErr w:type="spellEnd"/>
      <w:r w:rsidRPr="0014687C">
        <w:t xml:space="preserve"> </w:t>
      </w:r>
      <w:proofErr w:type="spellStart"/>
      <w:r w:rsidRPr="0014687C">
        <w:t>of</w:t>
      </w:r>
      <w:proofErr w:type="spellEnd"/>
      <w:r w:rsidRPr="0014687C">
        <w:t xml:space="preserve"> </w:t>
      </w:r>
      <w:proofErr w:type="spellStart"/>
      <w:r w:rsidRPr="0014687C">
        <w:t>opportunities</w:t>
      </w:r>
      <w:proofErr w:type="spellEnd"/>
      <w:r w:rsidRPr="0014687C">
        <w:t xml:space="preserve"> </w:t>
      </w:r>
      <w:proofErr w:type="spellStart"/>
      <w:r w:rsidRPr="0014687C">
        <w:t>emerging</w:t>
      </w:r>
      <w:proofErr w:type="spellEnd"/>
      <w:r w:rsidRPr="0014687C">
        <w:t xml:space="preserve"> </w:t>
      </w:r>
      <w:proofErr w:type="spellStart"/>
      <w:r w:rsidRPr="0014687C">
        <w:t>in</w:t>
      </w:r>
      <w:proofErr w:type="spellEnd"/>
      <w:r w:rsidRPr="0014687C">
        <w:t xml:space="preserve"> </w:t>
      </w:r>
      <w:proofErr w:type="spellStart"/>
      <w:r w:rsidRPr="0014687C">
        <w:t>the</w:t>
      </w:r>
      <w:proofErr w:type="spellEnd"/>
      <w:r w:rsidRPr="0014687C">
        <w:t xml:space="preserve"> </w:t>
      </w:r>
      <w:proofErr w:type="spellStart"/>
      <w:r w:rsidRPr="0014687C">
        <w:t>world</w:t>
      </w:r>
      <w:proofErr w:type="spellEnd"/>
      <w:r w:rsidRPr="0014687C">
        <w:t xml:space="preserve"> </w:t>
      </w:r>
      <w:proofErr w:type="spellStart"/>
      <w:r w:rsidRPr="0014687C">
        <w:t>of</w:t>
      </w:r>
      <w:proofErr w:type="spellEnd"/>
      <w:r w:rsidRPr="0014687C">
        <w:t xml:space="preserve"> </w:t>
      </w:r>
      <w:proofErr w:type="spellStart"/>
      <w:r w:rsidRPr="0014687C">
        <w:t>innovative</w:t>
      </w:r>
      <w:proofErr w:type="spellEnd"/>
      <w:r w:rsidRPr="0014687C">
        <w:t xml:space="preserve"> </w:t>
      </w:r>
      <w:proofErr w:type="spellStart"/>
      <w:r w:rsidRPr="0014687C">
        <w:t>technologies</w:t>
      </w:r>
      <w:proofErr w:type="spellEnd"/>
      <w:r w:rsidRPr="0014687C">
        <w:t xml:space="preserve">, </w:t>
      </w:r>
      <w:proofErr w:type="spellStart"/>
      <w:r w:rsidRPr="0014687C">
        <w:t>children</w:t>
      </w:r>
      <w:proofErr w:type="spellEnd"/>
      <w:r w:rsidRPr="0014687C">
        <w:t xml:space="preserve"> </w:t>
      </w:r>
      <w:proofErr w:type="spellStart"/>
      <w:r w:rsidRPr="0014687C">
        <w:t>tend</w:t>
      </w:r>
      <w:proofErr w:type="spellEnd"/>
      <w:r w:rsidRPr="0014687C">
        <w:t xml:space="preserve"> </w:t>
      </w:r>
      <w:proofErr w:type="spellStart"/>
      <w:r w:rsidRPr="0014687C">
        <w:t>to</w:t>
      </w:r>
      <w:proofErr w:type="spellEnd"/>
      <w:r w:rsidRPr="0014687C">
        <w:t xml:space="preserve"> </w:t>
      </w:r>
      <w:proofErr w:type="spellStart"/>
      <w:r w:rsidRPr="0014687C">
        <w:t>focus</w:t>
      </w:r>
      <w:proofErr w:type="spellEnd"/>
      <w:r w:rsidRPr="0014687C">
        <w:t xml:space="preserve"> </w:t>
      </w:r>
      <w:proofErr w:type="spellStart"/>
      <w:r w:rsidRPr="0014687C">
        <w:t>their</w:t>
      </w:r>
      <w:proofErr w:type="spellEnd"/>
      <w:r w:rsidRPr="0014687C">
        <w:t xml:space="preserve"> </w:t>
      </w:r>
      <w:proofErr w:type="spellStart"/>
      <w:r w:rsidRPr="0014687C">
        <w:t>attention</w:t>
      </w:r>
      <w:proofErr w:type="spellEnd"/>
      <w:r w:rsidRPr="0014687C">
        <w:t xml:space="preserve"> </w:t>
      </w:r>
      <w:proofErr w:type="spellStart"/>
      <w:r w:rsidRPr="0014687C">
        <w:t>on</w:t>
      </w:r>
      <w:proofErr w:type="spellEnd"/>
      <w:r w:rsidRPr="0014687C">
        <w:t xml:space="preserve"> </w:t>
      </w:r>
      <w:proofErr w:type="spellStart"/>
      <w:r w:rsidRPr="0014687C">
        <w:t>portals</w:t>
      </w:r>
      <w:proofErr w:type="spellEnd"/>
      <w:r w:rsidRPr="0014687C">
        <w:t xml:space="preserve"> </w:t>
      </w:r>
      <w:proofErr w:type="spellStart"/>
      <w:r w:rsidRPr="0014687C">
        <w:t>and</w:t>
      </w:r>
      <w:proofErr w:type="spellEnd"/>
      <w:r w:rsidRPr="0014687C">
        <w:t xml:space="preserve"> </w:t>
      </w:r>
      <w:proofErr w:type="spellStart"/>
      <w:r w:rsidRPr="0014687C">
        <w:t>resources</w:t>
      </w:r>
      <w:proofErr w:type="spellEnd"/>
      <w:r w:rsidRPr="0014687C">
        <w:t xml:space="preserve"> </w:t>
      </w:r>
      <w:proofErr w:type="spellStart"/>
      <w:r w:rsidRPr="0014687C">
        <w:t>that</w:t>
      </w:r>
      <w:proofErr w:type="spellEnd"/>
      <w:r w:rsidRPr="0014687C">
        <w:t xml:space="preserve"> </w:t>
      </w:r>
      <w:proofErr w:type="spellStart"/>
      <w:r w:rsidRPr="0014687C">
        <w:t>do</w:t>
      </w:r>
      <w:proofErr w:type="spellEnd"/>
      <w:r w:rsidRPr="0014687C">
        <w:t xml:space="preserve"> </w:t>
      </w:r>
      <w:proofErr w:type="spellStart"/>
      <w:r w:rsidRPr="0014687C">
        <w:t>not</w:t>
      </w:r>
      <w:proofErr w:type="spellEnd"/>
      <w:r w:rsidRPr="0014687C">
        <w:t xml:space="preserve"> </w:t>
      </w:r>
      <w:proofErr w:type="spellStart"/>
      <w:r w:rsidRPr="0014687C">
        <w:t>require</w:t>
      </w:r>
      <w:proofErr w:type="spellEnd"/>
      <w:r w:rsidRPr="0014687C">
        <w:t xml:space="preserve"> </w:t>
      </w:r>
      <w:proofErr w:type="spellStart"/>
      <w:r w:rsidRPr="0014687C">
        <w:t>intellectual</w:t>
      </w:r>
      <w:proofErr w:type="spellEnd"/>
      <w:r w:rsidRPr="0014687C">
        <w:t xml:space="preserve"> </w:t>
      </w:r>
      <w:proofErr w:type="spellStart"/>
      <w:r w:rsidRPr="0014687C">
        <w:t>activity</w:t>
      </w:r>
      <w:proofErr w:type="spellEnd"/>
      <w:r w:rsidRPr="0014687C">
        <w:t xml:space="preserve">. </w:t>
      </w:r>
    </w:p>
    <w:p w14:paraId="146A33EF" w14:textId="77777777" w:rsidR="00E15BAD" w:rsidRPr="0014687C" w:rsidRDefault="00E15BAD" w:rsidP="00F11759">
      <w:pPr>
        <w:pStyle w:val="af4"/>
      </w:pPr>
      <w:r w:rsidRPr="0014687C">
        <w:t xml:space="preserve">The </w:t>
      </w:r>
      <w:proofErr w:type="spellStart"/>
      <w:r w:rsidRPr="0014687C">
        <w:t>following</w:t>
      </w:r>
      <w:proofErr w:type="spellEnd"/>
      <w:r w:rsidRPr="0014687C">
        <w:t xml:space="preserve"> </w:t>
      </w:r>
      <w:proofErr w:type="spellStart"/>
      <w:r w:rsidRPr="0014687C">
        <w:t>resources</w:t>
      </w:r>
      <w:proofErr w:type="spellEnd"/>
      <w:r w:rsidRPr="0014687C">
        <w:t xml:space="preserve">, </w:t>
      </w:r>
      <w:proofErr w:type="spellStart"/>
      <w:r w:rsidRPr="0014687C">
        <w:t>such</w:t>
      </w:r>
      <w:proofErr w:type="spellEnd"/>
      <w:r w:rsidRPr="0014687C">
        <w:t xml:space="preserve"> </w:t>
      </w:r>
      <w:proofErr w:type="spellStart"/>
      <w:r w:rsidRPr="0014687C">
        <w:t>as</w:t>
      </w:r>
      <w:proofErr w:type="spellEnd"/>
      <w:r w:rsidRPr="0014687C">
        <w:t xml:space="preserve"> </w:t>
      </w:r>
      <w:proofErr w:type="spellStart"/>
      <w:r w:rsidRPr="0014687C">
        <w:t>computer</w:t>
      </w:r>
      <w:proofErr w:type="spellEnd"/>
      <w:r w:rsidRPr="0014687C">
        <w:t xml:space="preserve"> </w:t>
      </w:r>
      <w:proofErr w:type="spellStart"/>
      <w:r w:rsidRPr="0014687C">
        <w:t>games</w:t>
      </w:r>
      <w:proofErr w:type="spellEnd"/>
      <w:r w:rsidRPr="0014687C">
        <w:t xml:space="preserve">, </w:t>
      </w:r>
      <w:proofErr w:type="spellStart"/>
      <w:r w:rsidRPr="0014687C">
        <w:t>chats</w:t>
      </w:r>
      <w:proofErr w:type="spellEnd"/>
      <w:r w:rsidRPr="0014687C">
        <w:t xml:space="preserve">, </w:t>
      </w:r>
      <w:proofErr w:type="spellStart"/>
      <w:r w:rsidRPr="0014687C">
        <w:t>forums</w:t>
      </w:r>
      <w:proofErr w:type="spellEnd"/>
      <w:r w:rsidRPr="0014687C">
        <w:t xml:space="preserve"> </w:t>
      </w:r>
      <w:proofErr w:type="spellStart"/>
      <w:r w:rsidRPr="0014687C">
        <w:t>and</w:t>
      </w:r>
      <w:proofErr w:type="spellEnd"/>
      <w:r w:rsidRPr="0014687C">
        <w:t xml:space="preserve"> </w:t>
      </w:r>
      <w:proofErr w:type="spellStart"/>
      <w:r w:rsidRPr="0014687C">
        <w:t>social</w:t>
      </w:r>
      <w:proofErr w:type="spellEnd"/>
      <w:r w:rsidRPr="0014687C">
        <w:t xml:space="preserve"> </w:t>
      </w:r>
      <w:proofErr w:type="spellStart"/>
      <w:r w:rsidRPr="0014687C">
        <w:t>networks</w:t>
      </w:r>
      <w:proofErr w:type="spellEnd"/>
      <w:r w:rsidRPr="0014687C">
        <w:t xml:space="preserve"> </w:t>
      </w:r>
      <w:proofErr w:type="spellStart"/>
      <w:r w:rsidRPr="0014687C">
        <w:t>are</w:t>
      </w:r>
      <w:proofErr w:type="spellEnd"/>
      <w:r w:rsidRPr="0014687C">
        <w:t xml:space="preserve"> a </w:t>
      </w:r>
      <w:proofErr w:type="spellStart"/>
      <w:r w:rsidRPr="0014687C">
        <w:t>source</w:t>
      </w:r>
      <w:proofErr w:type="spellEnd"/>
      <w:r w:rsidRPr="0014687C">
        <w:t xml:space="preserve"> </w:t>
      </w:r>
      <w:proofErr w:type="spellStart"/>
      <w:r w:rsidRPr="0014687C">
        <w:t>of</w:t>
      </w:r>
      <w:proofErr w:type="spellEnd"/>
      <w:r w:rsidRPr="0014687C">
        <w:t xml:space="preserve"> </w:t>
      </w:r>
      <w:proofErr w:type="spellStart"/>
      <w:r w:rsidRPr="0014687C">
        <w:t>manipulation</w:t>
      </w:r>
      <w:proofErr w:type="spellEnd"/>
      <w:r w:rsidRPr="0014687C">
        <w:t xml:space="preserve">, </w:t>
      </w:r>
      <w:proofErr w:type="spellStart"/>
      <w:r w:rsidRPr="0014687C">
        <w:t>cyberbullying</w:t>
      </w:r>
      <w:proofErr w:type="spellEnd"/>
      <w:r w:rsidRPr="0014687C">
        <w:t xml:space="preserve"> </w:t>
      </w:r>
      <w:proofErr w:type="spellStart"/>
      <w:r w:rsidRPr="0014687C">
        <w:t>and</w:t>
      </w:r>
      <w:proofErr w:type="spellEnd"/>
      <w:r w:rsidRPr="0014687C">
        <w:t xml:space="preserve"> </w:t>
      </w:r>
      <w:proofErr w:type="spellStart"/>
      <w:r w:rsidRPr="0014687C">
        <w:t>lies</w:t>
      </w:r>
      <w:proofErr w:type="spellEnd"/>
      <w:r w:rsidRPr="0014687C">
        <w:t xml:space="preserve">. The </w:t>
      </w:r>
      <w:proofErr w:type="spellStart"/>
      <w:r w:rsidRPr="0014687C">
        <w:t>article</w:t>
      </w:r>
      <w:proofErr w:type="spellEnd"/>
      <w:r w:rsidRPr="0014687C">
        <w:t xml:space="preserve"> </w:t>
      </w:r>
      <w:proofErr w:type="spellStart"/>
      <w:r w:rsidRPr="0014687C">
        <w:t>presents</w:t>
      </w:r>
      <w:proofErr w:type="spellEnd"/>
      <w:r w:rsidRPr="0014687C">
        <w:t xml:space="preserve"> </w:t>
      </w:r>
      <w:proofErr w:type="spellStart"/>
      <w:r w:rsidRPr="0014687C">
        <w:t>the</w:t>
      </w:r>
      <w:proofErr w:type="spellEnd"/>
      <w:r w:rsidRPr="0014687C">
        <w:t xml:space="preserve"> </w:t>
      </w:r>
      <w:proofErr w:type="spellStart"/>
      <w:r w:rsidRPr="0014687C">
        <w:t>results</w:t>
      </w:r>
      <w:proofErr w:type="spellEnd"/>
      <w:r w:rsidRPr="0014687C">
        <w:t xml:space="preserve"> </w:t>
      </w:r>
      <w:proofErr w:type="spellStart"/>
      <w:r w:rsidRPr="0014687C">
        <w:t>of</w:t>
      </w:r>
      <w:proofErr w:type="spellEnd"/>
      <w:r w:rsidRPr="0014687C">
        <w:t xml:space="preserve"> </w:t>
      </w:r>
      <w:proofErr w:type="spellStart"/>
      <w:r w:rsidRPr="0014687C">
        <w:t>the</w:t>
      </w:r>
      <w:proofErr w:type="spellEnd"/>
      <w:r w:rsidRPr="0014687C">
        <w:t xml:space="preserve"> </w:t>
      </w:r>
      <w:proofErr w:type="spellStart"/>
      <w:r w:rsidRPr="0014687C">
        <w:t>analysis</w:t>
      </w:r>
      <w:proofErr w:type="spellEnd"/>
      <w:r w:rsidRPr="0014687C">
        <w:t xml:space="preserve"> </w:t>
      </w:r>
      <w:proofErr w:type="spellStart"/>
      <w:r w:rsidRPr="0014687C">
        <w:t>of</w:t>
      </w:r>
      <w:proofErr w:type="spellEnd"/>
      <w:r w:rsidRPr="0014687C">
        <w:t xml:space="preserve"> </w:t>
      </w:r>
      <w:proofErr w:type="spellStart"/>
      <w:r w:rsidRPr="0014687C">
        <w:t>one</w:t>
      </w:r>
      <w:proofErr w:type="spellEnd"/>
      <w:r w:rsidRPr="0014687C">
        <w:t xml:space="preserve"> </w:t>
      </w:r>
      <w:proofErr w:type="spellStart"/>
      <w:r w:rsidRPr="0014687C">
        <w:t>of</w:t>
      </w:r>
      <w:proofErr w:type="spellEnd"/>
      <w:r w:rsidRPr="0014687C">
        <w:t xml:space="preserve"> </w:t>
      </w:r>
      <w:proofErr w:type="spellStart"/>
      <w:r w:rsidRPr="0014687C">
        <w:t>the</w:t>
      </w:r>
      <w:proofErr w:type="spellEnd"/>
      <w:r w:rsidRPr="0014687C">
        <w:t xml:space="preserve"> </w:t>
      </w:r>
      <w:proofErr w:type="spellStart"/>
      <w:r w:rsidRPr="0014687C">
        <w:t>Ukrainian</w:t>
      </w:r>
      <w:proofErr w:type="spellEnd"/>
      <w:r w:rsidRPr="0014687C">
        <w:t xml:space="preserve"> </w:t>
      </w:r>
      <w:proofErr w:type="spellStart"/>
      <w:r w:rsidRPr="0014687C">
        <w:t>media</w:t>
      </w:r>
      <w:proofErr w:type="spellEnd"/>
      <w:r w:rsidRPr="0014687C">
        <w:t xml:space="preserve"> </w:t>
      </w:r>
      <w:proofErr w:type="spellStart"/>
      <w:r w:rsidRPr="0014687C">
        <w:t>projects</w:t>
      </w:r>
      <w:proofErr w:type="spellEnd"/>
      <w:r w:rsidRPr="0014687C">
        <w:t xml:space="preserve">. </w:t>
      </w:r>
      <w:proofErr w:type="spellStart"/>
      <w:r w:rsidRPr="0014687C">
        <w:t>Today</w:t>
      </w:r>
      <w:proofErr w:type="spellEnd"/>
      <w:r w:rsidRPr="0014687C">
        <w:t xml:space="preserve">, </w:t>
      </w:r>
      <w:proofErr w:type="spellStart"/>
      <w:r w:rsidRPr="0014687C">
        <w:t>with</w:t>
      </w:r>
      <w:proofErr w:type="spellEnd"/>
      <w:r w:rsidRPr="0014687C">
        <w:t xml:space="preserve"> </w:t>
      </w:r>
      <w:proofErr w:type="spellStart"/>
      <w:r w:rsidRPr="0014687C">
        <w:t>the</w:t>
      </w:r>
      <w:proofErr w:type="spellEnd"/>
      <w:r w:rsidRPr="0014687C">
        <w:t xml:space="preserve"> </w:t>
      </w:r>
      <w:proofErr w:type="spellStart"/>
      <w:r w:rsidRPr="0014687C">
        <w:t>help</w:t>
      </w:r>
      <w:proofErr w:type="spellEnd"/>
      <w:r w:rsidRPr="0014687C">
        <w:t xml:space="preserve"> </w:t>
      </w:r>
      <w:proofErr w:type="spellStart"/>
      <w:r w:rsidRPr="0014687C">
        <w:t>of</w:t>
      </w:r>
      <w:proofErr w:type="spellEnd"/>
      <w:r w:rsidRPr="0014687C">
        <w:t xml:space="preserve"> </w:t>
      </w:r>
      <w:proofErr w:type="spellStart"/>
      <w:r w:rsidRPr="0014687C">
        <w:t>interactivity</w:t>
      </w:r>
      <w:proofErr w:type="spellEnd"/>
      <w:r w:rsidRPr="0014687C">
        <w:t xml:space="preserve"> </w:t>
      </w:r>
      <w:proofErr w:type="spellStart"/>
      <w:r w:rsidRPr="0014687C">
        <w:t>and</w:t>
      </w:r>
      <w:proofErr w:type="spellEnd"/>
      <w:r w:rsidRPr="0014687C">
        <w:t xml:space="preserve"> </w:t>
      </w:r>
      <w:proofErr w:type="spellStart"/>
      <w:r w:rsidRPr="0014687C">
        <w:t>the</w:t>
      </w:r>
      <w:proofErr w:type="spellEnd"/>
      <w:r w:rsidRPr="0014687C">
        <w:t xml:space="preserve"> </w:t>
      </w:r>
      <w:proofErr w:type="spellStart"/>
      <w:r w:rsidRPr="0014687C">
        <w:t>right</w:t>
      </w:r>
      <w:proofErr w:type="spellEnd"/>
      <w:r w:rsidRPr="0014687C">
        <w:t xml:space="preserve"> </w:t>
      </w:r>
      <w:proofErr w:type="spellStart"/>
      <w:r w:rsidRPr="0014687C">
        <w:t>to</w:t>
      </w:r>
      <w:proofErr w:type="spellEnd"/>
      <w:r w:rsidRPr="0014687C">
        <w:t xml:space="preserve"> </w:t>
      </w:r>
      <w:proofErr w:type="spellStart"/>
      <w:r w:rsidRPr="0014687C">
        <w:t>choose</w:t>
      </w:r>
      <w:proofErr w:type="spellEnd"/>
      <w:r w:rsidRPr="0014687C">
        <w:t xml:space="preserve"> </w:t>
      </w:r>
      <w:proofErr w:type="spellStart"/>
      <w:r w:rsidRPr="0014687C">
        <w:t>an</w:t>
      </w:r>
      <w:proofErr w:type="spellEnd"/>
      <w:r w:rsidRPr="0014687C">
        <w:t xml:space="preserve"> </w:t>
      </w:r>
      <w:proofErr w:type="spellStart"/>
      <w:r w:rsidRPr="0014687C">
        <w:t>independent</w:t>
      </w:r>
      <w:proofErr w:type="spellEnd"/>
      <w:r w:rsidRPr="0014687C">
        <w:t xml:space="preserve"> </w:t>
      </w:r>
      <w:proofErr w:type="spellStart"/>
      <w:r w:rsidRPr="0014687C">
        <w:t>way</w:t>
      </w:r>
      <w:proofErr w:type="spellEnd"/>
      <w:r w:rsidRPr="0014687C">
        <w:t xml:space="preserve"> </w:t>
      </w:r>
      <w:proofErr w:type="spellStart"/>
      <w:r w:rsidRPr="0014687C">
        <w:t>of</w:t>
      </w:r>
      <w:proofErr w:type="spellEnd"/>
      <w:r w:rsidRPr="0014687C">
        <w:t xml:space="preserve"> </w:t>
      </w:r>
      <w:proofErr w:type="spellStart"/>
      <w:r w:rsidRPr="0014687C">
        <w:t>learning</w:t>
      </w:r>
      <w:proofErr w:type="spellEnd"/>
      <w:r w:rsidRPr="0014687C">
        <w:t xml:space="preserve"> </w:t>
      </w:r>
      <w:proofErr w:type="spellStart"/>
      <w:r w:rsidRPr="0014687C">
        <w:t>information</w:t>
      </w:r>
      <w:proofErr w:type="spellEnd"/>
      <w:r w:rsidRPr="0014687C">
        <w:t xml:space="preserve">, </w:t>
      </w:r>
      <w:proofErr w:type="spellStart"/>
      <w:r w:rsidRPr="0014687C">
        <w:t>MediaDriver</w:t>
      </w:r>
      <w:proofErr w:type="spellEnd"/>
      <w:r w:rsidRPr="0014687C">
        <w:t xml:space="preserve"> </w:t>
      </w:r>
      <w:proofErr w:type="spellStart"/>
      <w:r w:rsidRPr="0014687C">
        <w:t>takes</w:t>
      </w:r>
      <w:proofErr w:type="spellEnd"/>
      <w:r w:rsidRPr="0014687C">
        <w:t xml:space="preserve"> </w:t>
      </w:r>
      <w:proofErr w:type="spellStart"/>
      <w:r w:rsidRPr="0014687C">
        <w:t>an</w:t>
      </w:r>
      <w:proofErr w:type="spellEnd"/>
      <w:r w:rsidRPr="0014687C">
        <w:t xml:space="preserve"> </w:t>
      </w:r>
      <w:proofErr w:type="spellStart"/>
      <w:r w:rsidRPr="0014687C">
        <w:t>important</w:t>
      </w:r>
      <w:proofErr w:type="spellEnd"/>
      <w:r w:rsidRPr="0014687C">
        <w:t xml:space="preserve"> </w:t>
      </w:r>
      <w:proofErr w:type="spellStart"/>
      <w:r w:rsidRPr="0014687C">
        <w:t>place</w:t>
      </w:r>
      <w:proofErr w:type="spellEnd"/>
      <w:r w:rsidRPr="0014687C">
        <w:t xml:space="preserve"> </w:t>
      </w:r>
      <w:proofErr w:type="spellStart"/>
      <w:r w:rsidRPr="0014687C">
        <w:t>in</w:t>
      </w:r>
      <w:proofErr w:type="spellEnd"/>
      <w:r w:rsidRPr="0014687C">
        <w:t xml:space="preserve"> </w:t>
      </w:r>
      <w:proofErr w:type="spellStart"/>
      <w:r w:rsidRPr="0014687C">
        <w:t>the</w:t>
      </w:r>
      <w:proofErr w:type="spellEnd"/>
      <w:r w:rsidRPr="0014687C">
        <w:t xml:space="preserve"> </w:t>
      </w:r>
      <w:proofErr w:type="spellStart"/>
      <w:r w:rsidRPr="0014687C">
        <w:t>media</w:t>
      </w:r>
      <w:proofErr w:type="spellEnd"/>
      <w:r w:rsidRPr="0014687C">
        <w:t xml:space="preserve"> </w:t>
      </w:r>
      <w:proofErr w:type="spellStart"/>
      <w:r w:rsidRPr="0014687C">
        <w:t>education</w:t>
      </w:r>
      <w:proofErr w:type="spellEnd"/>
      <w:r w:rsidRPr="0014687C">
        <w:t xml:space="preserve"> </w:t>
      </w:r>
      <w:proofErr w:type="spellStart"/>
      <w:r w:rsidRPr="0014687C">
        <w:t>of</w:t>
      </w:r>
      <w:proofErr w:type="spellEnd"/>
      <w:r w:rsidRPr="0014687C">
        <w:t xml:space="preserve"> </w:t>
      </w:r>
      <w:proofErr w:type="spellStart"/>
      <w:r w:rsidRPr="0014687C">
        <w:t>teenagers</w:t>
      </w:r>
      <w:proofErr w:type="spellEnd"/>
      <w:r w:rsidRPr="0014687C">
        <w:t xml:space="preserve"> </w:t>
      </w:r>
      <w:proofErr w:type="spellStart"/>
      <w:r w:rsidRPr="0014687C">
        <w:t>and</w:t>
      </w:r>
      <w:proofErr w:type="spellEnd"/>
      <w:r w:rsidRPr="0014687C">
        <w:t xml:space="preserve"> </w:t>
      </w:r>
      <w:proofErr w:type="spellStart"/>
      <w:r w:rsidRPr="0014687C">
        <w:t>others</w:t>
      </w:r>
      <w:proofErr w:type="spellEnd"/>
      <w:r w:rsidRPr="0014687C">
        <w:t xml:space="preserve">. The </w:t>
      </w:r>
      <w:proofErr w:type="spellStart"/>
      <w:r w:rsidRPr="0014687C">
        <w:t>online</w:t>
      </w:r>
      <w:proofErr w:type="spellEnd"/>
      <w:r w:rsidRPr="0014687C">
        <w:t xml:space="preserve"> </w:t>
      </w:r>
      <w:proofErr w:type="spellStart"/>
      <w:r w:rsidRPr="0014687C">
        <w:t>guide</w:t>
      </w:r>
      <w:proofErr w:type="spellEnd"/>
      <w:r w:rsidRPr="0014687C">
        <w:t xml:space="preserve"> </w:t>
      </w:r>
      <w:proofErr w:type="spellStart"/>
      <w:r w:rsidRPr="0014687C">
        <w:t>was</w:t>
      </w:r>
      <w:proofErr w:type="spellEnd"/>
      <w:r w:rsidRPr="0014687C">
        <w:t xml:space="preserve"> </w:t>
      </w:r>
      <w:proofErr w:type="spellStart"/>
      <w:r w:rsidRPr="0014687C">
        <w:t>created</w:t>
      </w:r>
      <w:proofErr w:type="spellEnd"/>
      <w:r w:rsidRPr="0014687C">
        <w:t xml:space="preserve"> </w:t>
      </w:r>
      <w:proofErr w:type="spellStart"/>
      <w:r w:rsidRPr="0014687C">
        <w:t>by</w:t>
      </w:r>
      <w:proofErr w:type="spellEnd"/>
      <w:r w:rsidRPr="0014687C">
        <w:t xml:space="preserve"> </w:t>
      </w:r>
      <w:proofErr w:type="spellStart"/>
      <w:r w:rsidRPr="0014687C">
        <w:t>media</w:t>
      </w:r>
      <w:proofErr w:type="spellEnd"/>
      <w:r w:rsidRPr="0014687C">
        <w:t xml:space="preserve"> </w:t>
      </w:r>
      <w:proofErr w:type="spellStart"/>
      <w:r w:rsidRPr="0014687C">
        <w:t>and</w:t>
      </w:r>
      <w:proofErr w:type="spellEnd"/>
      <w:r w:rsidRPr="0014687C">
        <w:t xml:space="preserve"> </w:t>
      </w:r>
      <w:proofErr w:type="spellStart"/>
      <w:r w:rsidRPr="0014687C">
        <w:t>psychology</w:t>
      </w:r>
      <w:proofErr w:type="spellEnd"/>
      <w:r w:rsidRPr="0014687C">
        <w:t xml:space="preserve"> </w:t>
      </w:r>
      <w:proofErr w:type="spellStart"/>
      <w:r w:rsidRPr="0014687C">
        <w:t>experts</w:t>
      </w:r>
      <w:proofErr w:type="spellEnd"/>
      <w:r w:rsidRPr="0014687C">
        <w:t xml:space="preserve">, </w:t>
      </w:r>
      <w:proofErr w:type="spellStart"/>
      <w:r w:rsidRPr="0014687C">
        <w:t>fake</w:t>
      </w:r>
      <w:proofErr w:type="spellEnd"/>
      <w:r w:rsidRPr="0014687C">
        <w:t xml:space="preserve"> </w:t>
      </w:r>
      <w:proofErr w:type="spellStart"/>
      <w:r w:rsidRPr="0014687C">
        <w:t>and</w:t>
      </w:r>
      <w:proofErr w:type="spellEnd"/>
      <w:r w:rsidRPr="0014687C">
        <w:t xml:space="preserve"> </w:t>
      </w:r>
      <w:proofErr w:type="spellStart"/>
      <w:r w:rsidRPr="0014687C">
        <w:t>propaganda</w:t>
      </w:r>
      <w:proofErr w:type="spellEnd"/>
      <w:r w:rsidRPr="0014687C">
        <w:t xml:space="preserve"> </w:t>
      </w:r>
      <w:proofErr w:type="spellStart"/>
      <w:r w:rsidRPr="0014687C">
        <w:t>experts</w:t>
      </w:r>
      <w:proofErr w:type="spellEnd"/>
      <w:r w:rsidRPr="0014687C">
        <w:t xml:space="preserve">, </w:t>
      </w:r>
      <w:proofErr w:type="spellStart"/>
      <w:r w:rsidRPr="0014687C">
        <w:t>experienced</w:t>
      </w:r>
      <w:proofErr w:type="spellEnd"/>
      <w:r w:rsidRPr="0014687C">
        <w:t xml:space="preserve"> </w:t>
      </w:r>
      <w:proofErr w:type="spellStart"/>
      <w:r w:rsidRPr="0014687C">
        <w:t>programmers</w:t>
      </w:r>
      <w:proofErr w:type="spellEnd"/>
      <w:r w:rsidRPr="0014687C">
        <w:t xml:space="preserve"> </w:t>
      </w:r>
      <w:proofErr w:type="spellStart"/>
      <w:r w:rsidRPr="0014687C">
        <w:t>and</w:t>
      </w:r>
      <w:proofErr w:type="spellEnd"/>
      <w:r w:rsidRPr="0014687C">
        <w:t xml:space="preserve"> </w:t>
      </w:r>
      <w:proofErr w:type="spellStart"/>
      <w:r w:rsidRPr="0014687C">
        <w:t>photographers</w:t>
      </w:r>
      <w:proofErr w:type="spellEnd"/>
      <w:r w:rsidRPr="0014687C">
        <w:t xml:space="preserve">. </w:t>
      </w:r>
    </w:p>
    <w:p w14:paraId="49572334" w14:textId="77777777" w:rsidR="00E15BAD" w:rsidRPr="0014687C" w:rsidRDefault="00E15BAD" w:rsidP="00F11759">
      <w:pPr>
        <w:pStyle w:val="af4"/>
      </w:pPr>
      <w:proofErr w:type="spellStart"/>
      <w:r w:rsidRPr="0014687C">
        <w:t>That</w:t>
      </w:r>
      <w:proofErr w:type="spellEnd"/>
      <w:r w:rsidRPr="0014687C">
        <w:t xml:space="preserve"> </w:t>
      </w:r>
      <w:proofErr w:type="spellStart"/>
      <w:r w:rsidRPr="0014687C">
        <w:t>is</w:t>
      </w:r>
      <w:proofErr w:type="spellEnd"/>
      <w:r w:rsidRPr="0014687C">
        <w:t xml:space="preserve"> </w:t>
      </w:r>
      <w:proofErr w:type="spellStart"/>
      <w:r w:rsidRPr="0014687C">
        <w:t>why</w:t>
      </w:r>
      <w:proofErr w:type="spellEnd"/>
      <w:r w:rsidRPr="0014687C">
        <w:t xml:space="preserve"> </w:t>
      </w:r>
      <w:proofErr w:type="spellStart"/>
      <w:r w:rsidRPr="0014687C">
        <w:t>the</w:t>
      </w:r>
      <w:proofErr w:type="spellEnd"/>
      <w:r w:rsidRPr="0014687C">
        <w:t xml:space="preserve"> </w:t>
      </w:r>
      <w:proofErr w:type="spellStart"/>
      <w:r w:rsidRPr="0014687C">
        <w:t>media</w:t>
      </w:r>
      <w:proofErr w:type="spellEnd"/>
      <w:r w:rsidRPr="0014687C">
        <w:t xml:space="preserve"> </w:t>
      </w:r>
      <w:proofErr w:type="spellStart"/>
      <w:r w:rsidRPr="0014687C">
        <w:t>platform</w:t>
      </w:r>
      <w:proofErr w:type="spellEnd"/>
      <w:r w:rsidRPr="0014687C">
        <w:t xml:space="preserve"> </w:t>
      </w:r>
      <w:proofErr w:type="spellStart"/>
      <w:r w:rsidRPr="0014687C">
        <w:t>contains</w:t>
      </w:r>
      <w:proofErr w:type="spellEnd"/>
      <w:r w:rsidRPr="0014687C">
        <w:t xml:space="preserve"> </w:t>
      </w:r>
      <w:proofErr w:type="spellStart"/>
      <w:r w:rsidRPr="0014687C">
        <w:t>minimum</w:t>
      </w:r>
      <w:proofErr w:type="spellEnd"/>
      <w:r w:rsidRPr="0014687C">
        <w:t xml:space="preserve"> </w:t>
      </w:r>
      <w:proofErr w:type="spellStart"/>
      <w:r w:rsidRPr="0014687C">
        <w:t>of</w:t>
      </w:r>
      <w:proofErr w:type="spellEnd"/>
      <w:r w:rsidRPr="0014687C">
        <w:t xml:space="preserve"> </w:t>
      </w:r>
      <w:proofErr w:type="spellStart"/>
      <w:r w:rsidRPr="0014687C">
        <w:t>politics</w:t>
      </w:r>
      <w:proofErr w:type="spellEnd"/>
      <w:r w:rsidRPr="0014687C">
        <w:t xml:space="preserve"> </w:t>
      </w:r>
      <w:proofErr w:type="spellStart"/>
      <w:r w:rsidRPr="0014687C">
        <w:t>and</w:t>
      </w:r>
      <w:proofErr w:type="spellEnd"/>
      <w:r w:rsidRPr="0014687C">
        <w:t xml:space="preserve"> </w:t>
      </w:r>
      <w:proofErr w:type="spellStart"/>
      <w:r w:rsidRPr="0014687C">
        <w:t>ideology</w:t>
      </w:r>
      <w:proofErr w:type="spellEnd"/>
      <w:r w:rsidRPr="0014687C">
        <w:t xml:space="preserve">, </w:t>
      </w:r>
      <w:proofErr w:type="spellStart"/>
      <w:r w:rsidRPr="0014687C">
        <w:t>and</w:t>
      </w:r>
      <w:proofErr w:type="spellEnd"/>
      <w:r w:rsidRPr="0014687C">
        <w:t xml:space="preserve"> </w:t>
      </w:r>
      <w:proofErr w:type="spellStart"/>
      <w:r w:rsidRPr="0014687C">
        <w:t>maximum</w:t>
      </w:r>
      <w:proofErr w:type="spellEnd"/>
      <w:r w:rsidRPr="0014687C">
        <w:t xml:space="preserve"> </w:t>
      </w:r>
      <w:proofErr w:type="spellStart"/>
      <w:r w:rsidRPr="0014687C">
        <w:t>of</w:t>
      </w:r>
      <w:proofErr w:type="spellEnd"/>
      <w:r w:rsidRPr="0014687C">
        <w:t xml:space="preserve"> </w:t>
      </w:r>
      <w:proofErr w:type="spellStart"/>
      <w:r w:rsidRPr="0014687C">
        <w:t>details</w:t>
      </w:r>
      <w:proofErr w:type="spellEnd"/>
      <w:r w:rsidRPr="0014687C">
        <w:t xml:space="preserve"> </w:t>
      </w:r>
      <w:proofErr w:type="spellStart"/>
      <w:r w:rsidRPr="0014687C">
        <w:t>and</w:t>
      </w:r>
      <w:proofErr w:type="spellEnd"/>
      <w:r w:rsidRPr="0014687C">
        <w:t xml:space="preserve"> </w:t>
      </w:r>
      <w:proofErr w:type="spellStart"/>
      <w:r w:rsidRPr="0014687C">
        <w:t>examples</w:t>
      </w:r>
      <w:proofErr w:type="spellEnd"/>
      <w:r w:rsidRPr="0014687C">
        <w:t xml:space="preserve">. The </w:t>
      </w:r>
      <w:proofErr w:type="spellStart"/>
      <w:r w:rsidRPr="0014687C">
        <w:t>study</w:t>
      </w:r>
      <w:proofErr w:type="spellEnd"/>
      <w:r w:rsidRPr="0014687C">
        <w:t xml:space="preserve"> </w:t>
      </w:r>
      <w:proofErr w:type="spellStart"/>
      <w:r w:rsidRPr="0014687C">
        <w:t>outlined</w:t>
      </w:r>
      <w:proofErr w:type="spellEnd"/>
      <w:r w:rsidRPr="0014687C">
        <w:t xml:space="preserve"> </w:t>
      </w:r>
      <w:proofErr w:type="spellStart"/>
      <w:r w:rsidRPr="0014687C">
        <w:t>the</w:t>
      </w:r>
      <w:proofErr w:type="spellEnd"/>
      <w:r w:rsidRPr="0014687C">
        <w:t xml:space="preserve"> </w:t>
      </w:r>
      <w:proofErr w:type="spellStart"/>
      <w:r w:rsidRPr="0014687C">
        <w:t>basic</w:t>
      </w:r>
      <w:proofErr w:type="spellEnd"/>
      <w:r w:rsidRPr="0014687C">
        <w:t xml:space="preserve"> </w:t>
      </w:r>
      <w:proofErr w:type="spellStart"/>
      <w:r w:rsidRPr="0014687C">
        <w:t>requirements</w:t>
      </w:r>
      <w:proofErr w:type="spellEnd"/>
      <w:r w:rsidRPr="0014687C">
        <w:t xml:space="preserve"> </w:t>
      </w:r>
      <w:proofErr w:type="spellStart"/>
      <w:r w:rsidRPr="0014687C">
        <w:t>for</w:t>
      </w:r>
      <w:proofErr w:type="spellEnd"/>
      <w:r w:rsidRPr="0014687C">
        <w:t xml:space="preserve"> </w:t>
      </w:r>
      <w:proofErr w:type="spellStart"/>
      <w:r w:rsidRPr="0014687C">
        <w:t>media</w:t>
      </w:r>
      <w:proofErr w:type="spellEnd"/>
      <w:r w:rsidRPr="0014687C">
        <w:t xml:space="preserve"> </w:t>
      </w:r>
      <w:proofErr w:type="spellStart"/>
      <w:r w:rsidRPr="0014687C">
        <w:t>education</w:t>
      </w:r>
      <w:proofErr w:type="spellEnd"/>
      <w:r w:rsidRPr="0014687C">
        <w:t xml:space="preserve"> </w:t>
      </w:r>
      <w:proofErr w:type="spellStart"/>
      <w:r w:rsidRPr="0014687C">
        <w:t>manuals</w:t>
      </w:r>
      <w:proofErr w:type="spellEnd"/>
      <w:r w:rsidRPr="0014687C">
        <w:t xml:space="preserve">, </w:t>
      </w:r>
      <w:proofErr w:type="spellStart"/>
      <w:r w:rsidRPr="0014687C">
        <w:t>identified</w:t>
      </w:r>
      <w:proofErr w:type="spellEnd"/>
      <w:r w:rsidRPr="0014687C">
        <w:t xml:space="preserve"> </w:t>
      </w:r>
      <w:proofErr w:type="spellStart"/>
      <w:r w:rsidRPr="0014687C">
        <w:t>the</w:t>
      </w:r>
      <w:proofErr w:type="spellEnd"/>
      <w:r w:rsidRPr="0014687C">
        <w:t xml:space="preserve"> </w:t>
      </w:r>
      <w:proofErr w:type="spellStart"/>
      <w:r w:rsidRPr="0014687C">
        <w:t>cross-media</w:t>
      </w:r>
      <w:proofErr w:type="spellEnd"/>
      <w:r w:rsidRPr="0014687C">
        <w:t xml:space="preserve"> </w:t>
      </w:r>
      <w:proofErr w:type="spellStart"/>
      <w:r w:rsidRPr="0014687C">
        <w:t>of</w:t>
      </w:r>
      <w:proofErr w:type="spellEnd"/>
      <w:r w:rsidRPr="0014687C">
        <w:t xml:space="preserve"> </w:t>
      </w:r>
      <w:proofErr w:type="spellStart"/>
      <w:r w:rsidRPr="0014687C">
        <w:t>the</w:t>
      </w:r>
      <w:proofErr w:type="spellEnd"/>
      <w:r w:rsidRPr="0014687C">
        <w:t xml:space="preserve"> </w:t>
      </w:r>
      <w:proofErr w:type="spellStart"/>
      <w:r w:rsidRPr="0014687C">
        <w:t>project</w:t>
      </w:r>
      <w:proofErr w:type="spellEnd"/>
      <w:r w:rsidRPr="0014687C">
        <w:t xml:space="preserve">. </w:t>
      </w:r>
    </w:p>
    <w:p w14:paraId="2EEE5164" w14:textId="77777777" w:rsidR="00E15BAD" w:rsidRPr="0014687C" w:rsidRDefault="00E15BAD" w:rsidP="00F11759">
      <w:pPr>
        <w:pStyle w:val="af4"/>
      </w:pPr>
      <w:r w:rsidRPr="0014687C">
        <w:lastRenderedPageBreak/>
        <w:t xml:space="preserve">The </w:t>
      </w:r>
      <w:proofErr w:type="spellStart"/>
      <w:r w:rsidRPr="0014687C">
        <w:t>paper</w:t>
      </w:r>
      <w:proofErr w:type="spellEnd"/>
      <w:r w:rsidRPr="0014687C">
        <w:t xml:space="preserve"> </w:t>
      </w:r>
      <w:proofErr w:type="spellStart"/>
      <w:r w:rsidRPr="0014687C">
        <w:t>analyzes</w:t>
      </w:r>
      <w:proofErr w:type="spellEnd"/>
      <w:r w:rsidRPr="0014687C">
        <w:t xml:space="preserve"> </w:t>
      </w:r>
      <w:proofErr w:type="spellStart"/>
      <w:r w:rsidRPr="0014687C">
        <w:t>the</w:t>
      </w:r>
      <w:proofErr w:type="spellEnd"/>
      <w:r w:rsidRPr="0014687C">
        <w:t xml:space="preserve"> </w:t>
      </w:r>
      <w:proofErr w:type="spellStart"/>
      <w:r w:rsidRPr="0014687C">
        <w:t>age</w:t>
      </w:r>
      <w:proofErr w:type="spellEnd"/>
      <w:r w:rsidRPr="0014687C">
        <w:t xml:space="preserve"> </w:t>
      </w:r>
      <w:proofErr w:type="spellStart"/>
      <w:r w:rsidRPr="0014687C">
        <w:t>and</w:t>
      </w:r>
      <w:proofErr w:type="spellEnd"/>
      <w:r w:rsidRPr="0014687C">
        <w:t xml:space="preserve"> </w:t>
      </w:r>
      <w:proofErr w:type="spellStart"/>
      <w:r w:rsidRPr="0014687C">
        <w:t>intellectual</w:t>
      </w:r>
      <w:proofErr w:type="spellEnd"/>
      <w:r w:rsidRPr="0014687C">
        <w:t xml:space="preserve"> </w:t>
      </w:r>
      <w:proofErr w:type="spellStart"/>
      <w:r w:rsidRPr="0014687C">
        <w:t>orientation</w:t>
      </w:r>
      <w:proofErr w:type="spellEnd"/>
      <w:r w:rsidRPr="0014687C">
        <w:t xml:space="preserve"> </w:t>
      </w:r>
      <w:proofErr w:type="spellStart"/>
      <w:r w:rsidRPr="0014687C">
        <w:t>of</w:t>
      </w:r>
      <w:proofErr w:type="spellEnd"/>
      <w:r w:rsidRPr="0014687C">
        <w:t xml:space="preserve"> </w:t>
      </w:r>
      <w:proofErr w:type="spellStart"/>
      <w:r w:rsidRPr="0014687C">
        <w:t>the</w:t>
      </w:r>
      <w:proofErr w:type="spellEnd"/>
      <w:r w:rsidRPr="0014687C">
        <w:t xml:space="preserve"> </w:t>
      </w:r>
      <w:proofErr w:type="spellStart"/>
      <w:r w:rsidRPr="0014687C">
        <w:t>site</w:t>
      </w:r>
      <w:proofErr w:type="spellEnd"/>
      <w:r w:rsidRPr="0014687C">
        <w:t xml:space="preserve"> </w:t>
      </w:r>
      <w:proofErr w:type="spellStart"/>
      <w:r w:rsidRPr="0014687C">
        <w:t>on</w:t>
      </w:r>
      <w:proofErr w:type="spellEnd"/>
      <w:r w:rsidRPr="0014687C">
        <w:t xml:space="preserve"> </w:t>
      </w:r>
      <w:proofErr w:type="spellStart"/>
      <w:r w:rsidRPr="0014687C">
        <w:t>the</w:t>
      </w:r>
      <w:proofErr w:type="spellEnd"/>
      <w:r w:rsidRPr="0014687C">
        <w:t xml:space="preserve"> </w:t>
      </w:r>
      <w:proofErr w:type="spellStart"/>
      <w:r w:rsidRPr="0014687C">
        <w:t>adolescent</w:t>
      </w:r>
      <w:proofErr w:type="spellEnd"/>
      <w:r w:rsidRPr="0014687C">
        <w:t xml:space="preserve"> </w:t>
      </w:r>
      <w:proofErr w:type="spellStart"/>
      <w:r w:rsidRPr="0014687C">
        <w:t>recipients</w:t>
      </w:r>
      <w:proofErr w:type="spellEnd"/>
      <w:r w:rsidRPr="0014687C">
        <w:t xml:space="preserve">. The </w:t>
      </w:r>
      <w:proofErr w:type="spellStart"/>
      <w:r w:rsidRPr="0014687C">
        <w:t>article</w:t>
      </w:r>
      <w:proofErr w:type="spellEnd"/>
      <w:r w:rsidRPr="0014687C">
        <w:t xml:space="preserve"> </w:t>
      </w:r>
      <w:proofErr w:type="spellStart"/>
      <w:r w:rsidRPr="0014687C">
        <w:t>also</w:t>
      </w:r>
      <w:proofErr w:type="spellEnd"/>
      <w:r w:rsidRPr="0014687C">
        <w:t xml:space="preserve"> </w:t>
      </w:r>
      <w:proofErr w:type="spellStart"/>
      <w:r w:rsidRPr="0014687C">
        <w:t>points</w:t>
      </w:r>
      <w:proofErr w:type="spellEnd"/>
      <w:r w:rsidRPr="0014687C">
        <w:t xml:space="preserve"> </w:t>
      </w:r>
      <w:proofErr w:type="spellStart"/>
      <w:r w:rsidRPr="0014687C">
        <w:t>out</w:t>
      </w:r>
      <w:proofErr w:type="spellEnd"/>
      <w:r w:rsidRPr="0014687C">
        <w:t xml:space="preserve"> </w:t>
      </w:r>
      <w:proofErr w:type="spellStart"/>
      <w:r w:rsidRPr="0014687C">
        <w:t>the</w:t>
      </w:r>
      <w:proofErr w:type="spellEnd"/>
      <w:r w:rsidRPr="0014687C">
        <w:t xml:space="preserve"> </w:t>
      </w:r>
      <w:proofErr w:type="spellStart"/>
      <w:r w:rsidRPr="0014687C">
        <w:t>main</w:t>
      </w:r>
      <w:proofErr w:type="spellEnd"/>
      <w:r w:rsidRPr="0014687C">
        <w:t xml:space="preserve"> </w:t>
      </w:r>
      <w:proofErr w:type="spellStart"/>
      <w:r w:rsidRPr="0014687C">
        <w:t>benefits</w:t>
      </w:r>
      <w:proofErr w:type="spellEnd"/>
      <w:r w:rsidRPr="0014687C">
        <w:t xml:space="preserve"> </w:t>
      </w:r>
      <w:proofErr w:type="spellStart"/>
      <w:r w:rsidRPr="0014687C">
        <w:t>of</w:t>
      </w:r>
      <w:proofErr w:type="spellEnd"/>
      <w:r w:rsidRPr="0014687C">
        <w:t xml:space="preserve"> </w:t>
      </w:r>
      <w:proofErr w:type="spellStart"/>
      <w:r w:rsidRPr="0014687C">
        <w:t>the</w:t>
      </w:r>
      <w:proofErr w:type="spellEnd"/>
      <w:r w:rsidRPr="0014687C">
        <w:t xml:space="preserve"> </w:t>
      </w:r>
      <w:proofErr w:type="spellStart"/>
      <w:r w:rsidRPr="0014687C">
        <w:t>portal</w:t>
      </w:r>
      <w:proofErr w:type="spellEnd"/>
      <w:r w:rsidRPr="0014687C">
        <w:t xml:space="preserve">, </w:t>
      </w:r>
      <w:proofErr w:type="spellStart"/>
      <w:r w:rsidRPr="0014687C">
        <w:t>including</w:t>
      </w:r>
      <w:proofErr w:type="spellEnd"/>
      <w:r w:rsidRPr="0014687C">
        <w:t xml:space="preserve"> </w:t>
      </w:r>
      <w:proofErr w:type="spellStart"/>
      <w:r w:rsidRPr="0014687C">
        <w:t>the</w:t>
      </w:r>
      <w:proofErr w:type="spellEnd"/>
      <w:r w:rsidRPr="0014687C">
        <w:t xml:space="preserve"> </w:t>
      </w:r>
      <w:proofErr w:type="spellStart"/>
      <w:r w:rsidRPr="0014687C">
        <w:t>right</w:t>
      </w:r>
      <w:proofErr w:type="spellEnd"/>
      <w:r w:rsidRPr="0014687C">
        <w:t xml:space="preserve"> </w:t>
      </w:r>
      <w:proofErr w:type="spellStart"/>
      <w:r w:rsidRPr="0014687C">
        <w:t>to</w:t>
      </w:r>
      <w:proofErr w:type="spellEnd"/>
      <w:r w:rsidRPr="0014687C">
        <w:t xml:space="preserve"> </w:t>
      </w:r>
      <w:proofErr w:type="spellStart"/>
      <w:r w:rsidRPr="0014687C">
        <w:t>choose</w:t>
      </w:r>
      <w:proofErr w:type="spellEnd"/>
      <w:r w:rsidRPr="0014687C">
        <w:t xml:space="preserve">, </w:t>
      </w:r>
      <w:proofErr w:type="spellStart"/>
      <w:r w:rsidRPr="0014687C">
        <w:t>promote</w:t>
      </w:r>
      <w:proofErr w:type="spellEnd"/>
      <w:r w:rsidRPr="0014687C">
        <w:t xml:space="preserve"> </w:t>
      </w:r>
      <w:proofErr w:type="spellStart"/>
      <w:r w:rsidRPr="0014687C">
        <w:t>and</w:t>
      </w:r>
      <w:proofErr w:type="spellEnd"/>
      <w:r w:rsidRPr="0014687C">
        <w:t xml:space="preserve"> </w:t>
      </w:r>
      <w:proofErr w:type="spellStart"/>
      <w:r w:rsidRPr="0014687C">
        <w:t>interest</w:t>
      </w:r>
      <w:proofErr w:type="spellEnd"/>
      <w:r w:rsidRPr="0014687C">
        <w:t xml:space="preserve">, </w:t>
      </w:r>
      <w:proofErr w:type="spellStart"/>
      <w:r w:rsidRPr="0014687C">
        <w:t>explain</w:t>
      </w:r>
      <w:proofErr w:type="spellEnd"/>
      <w:r w:rsidRPr="0014687C">
        <w:t xml:space="preserve"> </w:t>
      </w:r>
      <w:proofErr w:type="spellStart"/>
      <w:r w:rsidRPr="0014687C">
        <w:t>without</w:t>
      </w:r>
      <w:proofErr w:type="spellEnd"/>
      <w:r w:rsidRPr="0014687C">
        <w:t xml:space="preserve"> </w:t>
      </w:r>
      <w:proofErr w:type="spellStart"/>
      <w:r w:rsidRPr="0014687C">
        <w:t>insistence</w:t>
      </w:r>
      <w:proofErr w:type="spellEnd"/>
      <w:r w:rsidRPr="0014687C">
        <w:t xml:space="preserve">, </w:t>
      </w:r>
      <w:proofErr w:type="spellStart"/>
      <w:r w:rsidRPr="0014687C">
        <w:t>and</w:t>
      </w:r>
      <w:proofErr w:type="spellEnd"/>
      <w:r w:rsidRPr="0014687C">
        <w:t xml:space="preserve"> </w:t>
      </w:r>
      <w:proofErr w:type="spellStart"/>
      <w:r w:rsidRPr="0014687C">
        <w:t>focus</w:t>
      </w:r>
      <w:proofErr w:type="spellEnd"/>
      <w:r w:rsidRPr="0014687C">
        <w:t xml:space="preserve"> </w:t>
      </w:r>
      <w:proofErr w:type="spellStart"/>
      <w:r w:rsidRPr="0014687C">
        <w:t>on</w:t>
      </w:r>
      <w:proofErr w:type="spellEnd"/>
      <w:r w:rsidRPr="0014687C">
        <w:t xml:space="preserve"> </w:t>
      </w:r>
      <w:proofErr w:type="spellStart"/>
      <w:r w:rsidRPr="0014687C">
        <w:t>critical</w:t>
      </w:r>
      <w:proofErr w:type="spellEnd"/>
      <w:r w:rsidRPr="0014687C">
        <w:t xml:space="preserve"> </w:t>
      </w:r>
      <w:proofErr w:type="spellStart"/>
      <w:r w:rsidRPr="0014687C">
        <w:t>thinking</w:t>
      </w:r>
      <w:proofErr w:type="spellEnd"/>
      <w:r w:rsidRPr="0014687C">
        <w:t>.</w:t>
      </w:r>
    </w:p>
    <w:p w14:paraId="07B53875" w14:textId="77777777" w:rsidR="00E15BAD" w:rsidRPr="00F11759" w:rsidRDefault="00E15BAD" w:rsidP="00F11759">
      <w:pPr>
        <w:pStyle w:val="af5"/>
        <w:rPr>
          <w:b w:val="0"/>
          <w:bCs/>
        </w:rPr>
      </w:pPr>
      <w:proofErr w:type="spellStart"/>
      <w:r w:rsidRPr="0014687C">
        <w:t>Keywords</w:t>
      </w:r>
      <w:proofErr w:type="spellEnd"/>
      <w:r w:rsidRPr="0014687C">
        <w:t xml:space="preserve">: </w:t>
      </w:r>
      <w:proofErr w:type="spellStart"/>
      <w:r w:rsidRPr="00F11759">
        <w:rPr>
          <w:b w:val="0"/>
          <w:bCs/>
        </w:rPr>
        <w:t>media</w:t>
      </w:r>
      <w:proofErr w:type="spellEnd"/>
      <w:r w:rsidRPr="00F11759">
        <w:rPr>
          <w:b w:val="0"/>
          <w:bCs/>
        </w:rPr>
        <w:t xml:space="preserve"> </w:t>
      </w:r>
      <w:proofErr w:type="spellStart"/>
      <w:r w:rsidRPr="00F11759">
        <w:rPr>
          <w:b w:val="0"/>
          <w:bCs/>
        </w:rPr>
        <w:t>education</w:t>
      </w:r>
      <w:proofErr w:type="spellEnd"/>
      <w:r w:rsidRPr="00F11759">
        <w:rPr>
          <w:b w:val="0"/>
          <w:bCs/>
        </w:rPr>
        <w:t xml:space="preserve">; </w:t>
      </w:r>
      <w:proofErr w:type="spellStart"/>
      <w:r w:rsidRPr="00F11759">
        <w:rPr>
          <w:b w:val="0"/>
          <w:bCs/>
        </w:rPr>
        <w:t>media</w:t>
      </w:r>
      <w:proofErr w:type="spellEnd"/>
      <w:r w:rsidRPr="00F11759">
        <w:rPr>
          <w:b w:val="0"/>
          <w:bCs/>
        </w:rPr>
        <w:t xml:space="preserve"> </w:t>
      </w:r>
      <w:proofErr w:type="spellStart"/>
      <w:r w:rsidRPr="00F11759">
        <w:rPr>
          <w:b w:val="0"/>
          <w:bCs/>
        </w:rPr>
        <w:t>project</w:t>
      </w:r>
      <w:proofErr w:type="spellEnd"/>
      <w:r w:rsidRPr="00F11759">
        <w:rPr>
          <w:b w:val="0"/>
          <w:bCs/>
        </w:rPr>
        <w:t xml:space="preserve">; </w:t>
      </w:r>
      <w:proofErr w:type="spellStart"/>
      <w:r w:rsidRPr="00F11759">
        <w:rPr>
          <w:b w:val="0"/>
          <w:bCs/>
        </w:rPr>
        <w:t>online</w:t>
      </w:r>
      <w:proofErr w:type="spellEnd"/>
      <w:r w:rsidRPr="00F11759">
        <w:rPr>
          <w:b w:val="0"/>
          <w:bCs/>
        </w:rPr>
        <w:t xml:space="preserve"> </w:t>
      </w:r>
      <w:proofErr w:type="spellStart"/>
      <w:r w:rsidRPr="00F11759">
        <w:rPr>
          <w:b w:val="0"/>
          <w:bCs/>
        </w:rPr>
        <w:t>guide</w:t>
      </w:r>
      <w:proofErr w:type="spellEnd"/>
      <w:r w:rsidRPr="00F11759">
        <w:rPr>
          <w:b w:val="0"/>
          <w:bCs/>
        </w:rPr>
        <w:t xml:space="preserve">; </w:t>
      </w:r>
      <w:proofErr w:type="spellStart"/>
      <w:r w:rsidRPr="00F11759">
        <w:rPr>
          <w:b w:val="0"/>
          <w:bCs/>
        </w:rPr>
        <w:t>manipulation</w:t>
      </w:r>
      <w:proofErr w:type="spellEnd"/>
      <w:r w:rsidRPr="00F11759">
        <w:rPr>
          <w:b w:val="0"/>
          <w:bCs/>
        </w:rPr>
        <w:t xml:space="preserve">; </w:t>
      </w:r>
      <w:proofErr w:type="spellStart"/>
      <w:r w:rsidRPr="00F11759">
        <w:rPr>
          <w:b w:val="0"/>
          <w:bCs/>
        </w:rPr>
        <w:t>fakes</w:t>
      </w:r>
      <w:proofErr w:type="spellEnd"/>
      <w:r w:rsidRPr="00F11759">
        <w:rPr>
          <w:b w:val="0"/>
          <w:bCs/>
        </w:rPr>
        <w:t xml:space="preserve">; </w:t>
      </w:r>
      <w:proofErr w:type="spellStart"/>
      <w:r w:rsidRPr="00F11759">
        <w:rPr>
          <w:b w:val="0"/>
          <w:bCs/>
        </w:rPr>
        <w:t>media</w:t>
      </w:r>
      <w:proofErr w:type="spellEnd"/>
      <w:r w:rsidRPr="00F11759">
        <w:rPr>
          <w:b w:val="0"/>
          <w:bCs/>
        </w:rPr>
        <w:t xml:space="preserve"> </w:t>
      </w:r>
      <w:proofErr w:type="spellStart"/>
      <w:r w:rsidRPr="00F11759">
        <w:rPr>
          <w:b w:val="0"/>
          <w:bCs/>
        </w:rPr>
        <w:t>information</w:t>
      </w:r>
      <w:proofErr w:type="spellEnd"/>
      <w:r w:rsidRPr="00F11759">
        <w:rPr>
          <w:b w:val="0"/>
          <w:bCs/>
        </w:rPr>
        <w:t>.</w:t>
      </w:r>
    </w:p>
    <w:p w14:paraId="4E438CC9" w14:textId="77777777" w:rsidR="00E15BAD" w:rsidRPr="0014687C" w:rsidRDefault="00E15BAD" w:rsidP="00CC7EA5"/>
    <w:p w14:paraId="181E0F20" w14:textId="6560193D" w:rsidR="004D5F49" w:rsidRPr="00E15BAD" w:rsidRDefault="004D5F49" w:rsidP="00E15BAD">
      <w:bookmarkStart w:id="0" w:name="_GoBack"/>
      <w:bookmarkEnd w:id="0"/>
    </w:p>
    <w:sectPr w:rsidR="004D5F49" w:rsidRPr="00E15BAD" w:rsidSect="00CF1C00">
      <w:headerReference w:type="default" r:id="rId11"/>
      <w:footerReference w:type="default" r:id="rId12"/>
      <w:footnotePr>
        <w:numRestart w:val="eachPage"/>
      </w:footnotePr>
      <w:type w:val="continuous"/>
      <w:pgSz w:w="11906" w:h="16838"/>
      <w:pgMar w:top="1637" w:right="851" w:bottom="851" w:left="851" w:header="794" w:footer="851" w:gutter="0"/>
      <w:cols w:space="567"/>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C564E" w14:textId="77777777" w:rsidR="00D60DE9" w:rsidRDefault="00D60DE9" w:rsidP="00664A48"/>
  </w:endnote>
  <w:endnote w:type="continuationSeparator" w:id="0">
    <w:p w14:paraId="72F8A8E7" w14:textId="77777777" w:rsidR="00D60DE9" w:rsidRDefault="00D60DE9" w:rsidP="0066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ont436">
    <w:altName w:val="Calibri"/>
    <w:charset w:val="01"/>
    <w:family w:val="auto"/>
    <w:pitch w:val="variable"/>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7647066"/>
      <w:docPartObj>
        <w:docPartGallery w:val="Page Numbers (Bottom of Page)"/>
        <w:docPartUnique/>
      </w:docPartObj>
    </w:sdtPr>
    <w:sdtEndPr>
      <w:rPr>
        <w:sz w:val="24"/>
        <w:szCs w:val="24"/>
      </w:rPr>
    </w:sdtEndPr>
    <w:sdtContent>
      <w:p w14:paraId="6A6343DC" w14:textId="77777777" w:rsidR="00DE0C13" w:rsidRPr="00D87C29" w:rsidRDefault="00DE0C13" w:rsidP="00D87C29">
        <w:pPr>
          <w:pStyle w:val="a5"/>
          <w:rPr>
            <w:sz w:val="24"/>
            <w:szCs w:val="24"/>
          </w:rPr>
        </w:pPr>
        <w:r w:rsidRPr="00CE639F">
          <w:rPr>
            <w:sz w:val="24"/>
            <w:szCs w:val="24"/>
          </w:rPr>
          <w:fldChar w:fldCharType="begin"/>
        </w:r>
        <w:r w:rsidRPr="00CE639F">
          <w:rPr>
            <w:sz w:val="24"/>
            <w:szCs w:val="24"/>
          </w:rPr>
          <w:instrText>PAGE   \* MERGEFORMAT</w:instrText>
        </w:r>
        <w:r w:rsidRPr="00CE639F">
          <w:rPr>
            <w:sz w:val="24"/>
            <w:szCs w:val="24"/>
          </w:rPr>
          <w:fldChar w:fldCharType="separate"/>
        </w:r>
        <w:r w:rsidRPr="00F370A0">
          <w:rPr>
            <w:noProof/>
            <w:sz w:val="24"/>
            <w:szCs w:val="24"/>
            <w:lang w:val="ru-RU"/>
          </w:rPr>
          <w:t>22</w:t>
        </w:r>
        <w:r w:rsidRPr="00CE639F">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0BF90" w14:textId="77777777" w:rsidR="00D60DE9" w:rsidRDefault="00D60DE9" w:rsidP="00664A48"/>
  </w:footnote>
  <w:footnote w:type="continuationSeparator" w:id="0">
    <w:p w14:paraId="561362FF" w14:textId="77777777" w:rsidR="00D60DE9" w:rsidRDefault="00D60DE9" w:rsidP="00664A48"/>
  </w:footnote>
  <w:footnote w:id="1">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244"/>
      </w:tblGrid>
      <w:tr w:rsidR="00CC7EA5" w:rsidRPr="00CC7EA5" w14:paraId="7B164AAB" w14:textId="77777777" w:rsidTr="00CC7EA5">
        <w:tc>
          <w:tcPr>
            <w:tcW w:w="4957" w:type="dxa"/>
            <w:tcBorders>
              <w:top w:val="single" w:sz="4" w:space="0" w:color="auto"/>
              <w:left w:val="single" w:sz="4" w:space="0" w:color="auto"/>
              <w:bottom w:val="single" w:sz="4" w:space="0" w:color="auto"/>
              <w:right w:val="single" w:sz="4" w:space="0" w:color="auto"/>
            </w:tcBorders>
          </w:tcPr>
          <w:p w14:paraId="587B5608" w14:textId="77777777" w:rsidR="00CC7EA5" w:rsidRPr="00CC7EA5" w:rsidRDefault="00CC7EA5" w:rsidP="00CC7EA5">
            <w:pPr>
              <w:pStyle w:val="af0"/>
              <w:jc w:val="left"/>
              <w:rPr>
                <w:i/>
                <w:iCs/>
              </w:rPr>
            </w:pPr>
            <w:r w:rsidRPr="00CC7EA5">
              <w:rPr>
                <w:b/>
                <w:bCs/>
                <w:i/>
                <w:iCs/>
              </w:rPr>
              <w:t>Pidmohylna N.</w:t>
            </w:r>
            <w:r w:rsidRPr="00CC7EA5">
              <w:rPr>
                <w:i/>
                <w:iCs/>
              </w:rPr>
              <w:t xml:space="preserve">, </w:t>
            </w:r>
            <w:proofErr w:type="spellStart"/>
            <w:r w:rsidRPr="00CC7EA5">
              <w:rPr>
                <w:i/>
                <w:iCs/>
              </w:rPr>
              <w:t>Doctor</w:t>
            </w:r>
            <w:proofErr w:type="spellEnd"/>
            <w:r w:rsidRPr="00CC7EA5">
              <w:rPr>
                <w:i/>
                <w:iCs/>
              </w:rPr>
              <w:t xml:space="preserve"> </w:t>
            </w:r>
            <w:proofErr w:type="spellStart"/>
            <w:r w:rsidRPr="00CC7EA5">
              <w:rPr>
                <w:i/>
                <w:iCs/>
              </w:rPr>
              <w:t>of</w:t>
            </w:r>
            <w:proofErr w:type="spellEnd"/>
            <w:r w:rsidRPr="00CC7EA5">
              <w:rPr>
                <w:i/>
                <w:iCs/>
              </w:rPr>
              <w:t xml:space="preserve"> </w:t>
            </w:r>
            <w:proofErr w:type="spellStart"/>
            <w:r w:rsidRPr="00CC7EA5">
              <w:rPr>
                <w:i/>
                <w:iCs/>
              </w:rPr>
              <w:t>Philological</w:t>
            </w:r>
            <w:proofErr w:type="spellEnd"/>
            <w:r w:rsidRPr="00CC7EA5">
              <w:rPr>
                <w:i/>
                <w:iCs/>
              </w:rPr>
              <w:t xml:space="preserve"> </w:t>
            </w:r>
            <w:proofErr w:type="spellStart"/>
            <w:r w:rsidRPr="00CC7EA5">
              <w:rPr>
                <w:i/>
                <w:iCs/>
              </w:rPr>
              <w:t>Sciences</w:t>
            </w:r>
            <w:proofErr w:type="spellEnd"/>
          </w:p>
          <w:p w14:paraId="0EA050D1" w14:textId="77777777" w:rsidR="00CC7EA5" w:rsidRPr="00CC7EA5" w:rsidRDefault="00CC7EA5" w:rsidP="00CC7EA5">
            <w:pPr>
              <w:pStyle w:val="af0"/>
              <w:jc w:val="left"/>
              <w:rPr>
                <w:i/>
                <w:iCs/>
              </w:rPr>
            </w:pPr>
            <w:r w:rsidRPr="00CC7EA5">
              <w:rPr>
                <w:i/>
                <w:iCs/>
              </w:rPr>
              <w:t>(</w:t>
            </w:r>
            <w:proofErr w:type="spellStart"/>
            <w:r w:rsidRPr="00CC7EA5">
              <w:rPr>
                <w:i/>
                <w:iCs/>
              </w:rPr>
              <w:t>Ph</w:t>
            </w:r>
            <w:proofErr w:type="spellEnd"/>
            <w:r w:rsidRPr="00CC7EA5">
              <w:rPr>
                <w:i/>
                <w:iCs/>
              </w:rPr>
              <w:t xml:space="preserve">. D), </w:t>
            </w:r>
            <w:proofErr w:type="spellStart"/>
            <w:r w:rsidRPr="00CC7EA5">
              <w:rPr>
                <w:i/>
                <w:iCs/>
              </w:rPr>
              <w:t>Professor</w:t>
            </w:r>
            <w:proofErr w:type="spellEnd"/>
            <w:r w:rsidRPr="00CC7EA5">
              <w:rPr>
                <w:i/>
                <w:iCs/>
              </w:rPr>
              <w:t>,</w:t>
            </w:r>
          </w:p>
          <w:p w14:paraId="37492896" w14:textId="1434A0AB" w:rsidR="00CC7EA5" w:rsidRPr="00CC7EA5" w:rsidRDefault="00CC7EA5" w:rsidP="00CC7EA5">
            <w:pPr>
              <w:pStyle w:val="af0"/>
              <w:jc w:val="left"/>
              <w:rPr>
                <w:i/>
                <w:iCs/>
                <w:lang w:val="en-US"/>
              </w:rPr>
            </w:pPr>
            <w:r w:rsidRPr="00CC7EA5">
              <w:rPr>
                <w:i/>
                <w:iCs/>
              </w:rPr>
              <w:t>e-</w:t>
            </w:r>
            <w:proofErr w:type="spellStart"/>
            <w:r w:rsidRPr="00CC7EA5">
              <w:rPr>
                <w:i/>
                <w:iCs/>
              </w:rPr>
              <w:t>mail</w:t>
            </w:r>
            <w:proofErr w:type="spellEnd"/>
            <w:r w:rsidRPr="00CC7EA5">
              <w:rPr>
                <w:i/>
                <w:iCs/>
              </w:rPr>
              <w:t xml:space="preserve"> </w:t>
            </w:r>
            <w:proofErr w:type="spellStart"/>
            <w:r w:rsidRPr="00CC7EA5">
              <w:rPr>
                <w:i/>
                <w:iCs/>
              </w:rPr>
              <w:t>address</w:t>
            </w:r>
            <w:proofErr w:type="spellEnd"/>
            <w:r w:rsidRPr="00CC7EA5">
              <w:rPr>
                <w:i/>
                <w:iCs/>
              </w:rPr>
              <w:t>: podmogilnaya_n@fszmk.dnulive.dp.ua</w:t>
            </w:r>
            <w:r>
              <w:rPr>
                <w:i/>
                <w:iCs/>
                <w:lang w:val="en-US"/>
              </w:rPr>
              <w:t>.</w:t>
            </w:r>
          </w:p>
          <w:p w14:paraId="744649C0" w14:textId="31DA481B" w:rsidR="00CC7EA5" w:rsidRPr="00CC7EA5" w:rsidRDefault="00CC7EA5" w:rsidP="00CC7EA5">
            <w:pPr>
              <w:pStyle w:val="af0"/>
              <w:jc w:val="left"/>
              <w:rPr>
                <w:i/>
                <w:iCs/>
              </w:rPr>
            </w:pPr>
            <w:proofErr w:type="spellStart"/>
            <w:r w:rsidRPr="00CC7EA5">
              <w:rPr>
                <w:b/>
                <w:bCs/>
                <w:i/>
                <w:iCs/>
              </w:rPr>
              <w:t>Drozd</w:t>
            </w:r>
            <w:proofErr w:type="spellEnd"/>
            <w:r w:rsidRPr="00CC7EA5">
              <w:rPr>
                <w:b/>
                <w:bCs/>
                <w:i/>
                <w:iCs/>
              </w:rPr>
              <w:t xml:space="preserve"> A.</w:t>
            </w:r>
            <w:r w:rsidRPr="00CC7EA5">
              <w:rPr>
                <w:i/>
                <w:iCs/>
              </w:rPr>
              <w:t xml:space="preserve">, </w:t>
            </w:r>
            <w:proofErr w:type="spellStart"/>
            <w:r w:rsidRPr="00CC7EA5">
              <w:rPr>
                <w:i/>
                <w:iCs/>
              </w:rPr>
              <w:t>Graduate</w:t>
            </w:r>
            <w:proofErr w:type="spellEnd"/>
            <w:r w:rsidRPr="00CC7EA5">
              <w:rPr>
                <w:i/>
                <w:iCs/>
              </w:rPr>
              <w:t xml:space="preserve"> </w:t>
            </w:r>
            <w:proofErr w:type="spellStart"/>
            <w:r w:rsidRPr="00CC7EA5">
              <w:rPr>
                <w:i/>
                <w:iCs/>
              </w:rPr>
              <w:t>Student</w:t>
            </w:r>
            <w:proofErr w:type="spellEnd"/>
            <w:r w:rsidRPr="00CC7EA5">
              <w:rPr>
                <w:i/>
                <w:iCs/>
              </w:rPr>
              <w:t>,</w:t>
            </w:r>
          </w:p>
          <w:p w14:paraId="47885285" w14:textId="77777777" w:rsidR="00CC7EA5" w:rsidRPr="00CC7EA5" w:rsidRDefault="00CC7EA5" w:rsidP="00CC7EA5">
            <w:pPr>
              <w:pStyle w:val="af0"/>
              <w:jc w:val="left"/>
              <w:rPr>
                <w:i/>
                <w:iCs/>
              </w:rPr>
            </w:pPr>
            <w:r w:rsidRPr="00CC7EA5">
              <w:rPr>
                <w:i/>
                <w:iCs/>
              </w:rPr>
              <w:t>e-</w:t>
            </w:r>
            <w:proofErr w:type="spellStart"/>
            <w:r w:rsidRPr="00CC7EA5">
              <w:rPr>
                <w:i/>
                <w:iCs/>
              </w:rPr>
              <w:t>mail</w:t>
            </w:r>
            <w:proofErr w:type="spellEnd"/>
            <w:r w:rsidRPr="00CC7EA5">
              <w:rPr>
                <w:i/>
                <w:iCs/>
              </w:rPr>
              <w:t xml:space="preserve"> </w:t>
            </w:r>
            <w:proofErr w:type="spellStart"/>
            <w:r w:rsidRPr="00CC7EA5">
              <w:rPr>
                <w:i/>
                <w:iCs/>
              </w:rPr>
              <w:t>address</w:t>
            </w:r>
            <w:proofErr w:type="spellEnd"/>
            <w:r w:rsidRPr="00CC7EA5">
              <w:rPr>
                <w:i/>
                <w:iCs/>
              </w:rPr>
              <w:t>: drozd_a@fszmk.dnulive.dp.ua,</w:t>
            </w:r>
          </w:p>
          <w:p w14:paraId="53D29740" w14:textId="5E50C3CC" w:rsidR="00CC7EA5" w:rsidRPr="00CC7EA5" w:rsidRDefault="00CC7EA5" w:rsidP="00CC7EA5">
            <w:pPr>
              <w:pStyle w:val="af0"/>
              <w:jc w:val="left"/>
              <w:rPr>
                <w:i/>
                <w:iCs/>
                <w:lang w:val="ru-RU"/>
              </w:rPr>
            </w:pPr>
            <w:proofErr w:type="spellStart"/>
            <w:r w:rsidRPr="00CC7EA5">
              <w:rPr>
                <w:i/>
                <w:iCs/>
              </w:rPr>
              <w:t>tel</w:t>
            </w:r>
            <w:proofErr w:type="spellEnd"/>
            <w:r w:rsidRPr="00CC7EA5">
              <w:rPr>
                <w:i/>
                <w:iCs/>
              </w:rPr>
              <w:t>.: +380501049474</w:t>
            </w:r>
            <w:r>
              <w:rPr>
                <w:i/>
                <w:iCs/>
                <w:lang w:val="ru-RU"/>
              </w:rPr>
              <w:t>,</w:t>
            </w:r>
          </w:p>
          <w:p w14:paraId="51015169" w14:textId="5B744C3D" w:rsidR="00CC7EA5" w:rsidRPr="00CC7EA5" w:rsidRDefault="00CC7EA5" w:rsidP="00CC7EA5">
            <w:pPr>
              <w:pStyle w:val="af0"/>
              <w:jc w:val="left"/>
              <w:rPr>
                <w:i/>
                <w:iCs/>
              </w:rPr>
            </w:pPr>
            <w:proofErr w:type="spellStart"/>
            <w:r w:rsidRPr="00CC7EA5">
              <w:rPr>
                <w:i/>
                <w:iCs/>
              </w:rPr>
              <w:t>Oles</w:t>
            </w:r>
            <w:proofErr w:type="spellEnd"/>
            <w:r>
              <w:rPr>
                <w:i/>
                <w:iCs/>
                <w:lang w:val="ru-RU"/>
              </w:rPr>
              <w:t xml:space="preserve"> </w:t>
            </w:r>
            <w:proofErr w:type="spellStart"/>
            <w:r w:rsidRPr="00CC7EA5">
              <w:rPr>
                <w:i/>
                <w:iCs/>
              </w:rPr>
              <w:t>Honchar</w:t>
            </w:r>
            <w:proofErr w:type="spellEnd"/>
            <w:r w:rsidRPr="00CC7EA5">
              <w:rPr>
                <w:i/>
                <w:iCs/>
              </w:rPr>
              <w:t xml:space="preserve"> </w:t>
            </w:r>
            <w:proofErr w:type="spellStart"/>
            <w:r w:rsidRPr="00CC7EA5">
              <w:rPr>
                <w:i/>
                <w:iCs/>
              </w:rPr>
              <w:t>Dnipro</w:t>
            </w:r>
            <w:proofErr w:type="spellEnd"/>
            <w:r w:rsidRPr="00CC7EA5">
              <w:rPr>
                <w:i/>
                <w:iCs/>
              </w:rPr>
              <w:t xml:space="preserve"> </w:t>
            </w:r>
            <w:proofErr w:type="spellStart"/>
            <w:r w:rsidRPr="00CC7EA5">
              <w:rPr>
                <w:i/>
                <w:iCs/>
              </w:rPr>
              <w:t>National</w:t>
            </w:r>
            <w:proofErr w:type="spellEnd"/>
            <w:r w:rsidRPr="00CC7EA5">
              <w:rPr>
                <w:i/>
                <w:iCs/>
              </w:rPr>
              <w:t xml:space="preserve"> </w:t>
            </w:r>
            <w:proofErr w:type="spellStart"/>
            <w:r w:rsidRPr="00CC7EA5">
              <w:rPr>
                <w:i/>
                <w:iCs/>
              </w:rPr>
              <w:t>University</w:t>
            </w:r>
            <w:proofErr w:type="spellEnd"/>
            <w:r w:rsidRPr="00CC7EA5">
              <w:rPr>
                <w:i/>
                <w:iCs/>
              </w:rPr>
              <w:t>,</w:t>
            </w:r>
          </w:p>
          <w:p w14:paraId="23C4EE73" w14:textId="66F70DD7" w:rsidR="00CC7EA5" w:rsidRPr="00CC7EA5" w:rsidRDefault="00CC7EA5" w:rsidP="00CC7EA5">
            <w:pPr>
              <w:pStyle w:val="af0"/>
              <w:jc w:val="left"/>
              <w:rPr>
                <w:i/>
                <w:iCs/>
              </w:rPr>
            </w:pPr>
            <w:r w:rsidRPr="00CC7EA5">
              <w:rPr>
                <w:i/>
                <w:iCs/>
              </w:rPr>
              <w:t xml:space="preserve">13, </w:t>
            </w:r>
            <w:proofErr w:type="spellStart"/>
            <w:r w:rsidRPr="00CC7EA5">
              <w:rPr>
                <w:i/>
                <w:iCs/>
              </w:rPr>
              <w:t>Naykova</w:t>
            </w:r>
            <w:proofErr w:type="spellEnd"/>
            <w:r w:rsidRPr="00CC7EA5">
              <w:rPr>
                <w:i/>
                <w:iCs/>
              </w:rPr>
              <w:t xml:space="preserve"> </w:t>
            </w:r>
            <w:proofErr w:type="spellStart"/>
            <w:r w:rsidRPr="00CC7EA5">
              <w:rPr>
                <w:i/>
                <w:iCs/>
              </w:rPr>
              <w:t>str</w:t>
            </w:r>
            <w:proofErr w:type="spellEnd"/>
            <w:r w:rsidRPr="00CC7EA5">
              <w:rPr>
                <w:i/>
                <w:iCs/>
              </w:rPr>
              <w:t xml:space="preserve">., </w:t>
            </w:r>
            <w:proofErr w:type="spellStart"/>
            <w:r w:rsidRPr="00CC7EA5">
              <w:rPr>
                <w:i/>
                <w:iCs/>
              </w:rPr>
              <w:t>Dnipro</w:t>
            </w:r>
            <w:proofErr w:type="spellEnd"/>
            <w:r w:rsidRPr="00CC7EA5">
              <w:rPr>
                <w:i/>
                <w:iCs/>
              </w:rPr>
              <w:t xml:space="preserve">, 49050, </w:t>
            </w:r>
            <w:proofErr w:type="spellStart"/>
            <w:r w:rsidRPr="00CC7EA5">
              <w:rPr>
                <w:i/>
                <w:iCs/>
              </w:rPr>
              <w:t>Ukraine</w:t>
            </w:r>
            <w:proofErr w:type="spellEnd"/>
          </w:p>
        </w:tc>
        <w:tc>
          <w:tcPr>
            <w:tcW w:w="5244" w:type="dxa"/>
            <w:tcBorders>
              <w:top w:val="single" w:sz="4" w:space="0" w:color="auto"/>
              <w:left w:val="single" w:sz="4" w:space="0" w:color="auto"/>
              <w:bottom w:val="single" w:sz="4" w:space="0" w:color="auto"/>
              <w:right w:val="single" w:sz="4" w:space="0" w:color="auto"/>
            </w:tcBorders>
            <w:hideMark/>
          </w:tcPr>
          <w:p w14:paraId="54FC69AC" w14:textId="77777777" w:rsidR="00CC7EA5" w:rsidRPr="00CC7EA5" w:rsidRDefault="00CC7EA5" w:rsidP="00CC7EA5">
            <w:pPr>
              <w:pStyle w:val="af0"/>
              <w:jc w:val="right"/>
              <w:rPr>
                <w:i/>
                <w:iCs/>
              </w:rPr>
            </w:pPr>
            <w:r w:rsidRPr="00CC7EA5">
              <w:rPr>
                <w:b/>
                <w:bCs/>
                <w:i/>
                <w:iCs/>
              </w:rPr>
              <w:t>Підмогильна Н. В.</w:t>
            </w:r>
            <w:r w:rsidRPr="00CC7EA5">
              <w:rPr>
                <w:i/>
                <w:iCs/>
              </w:rPr>
              <w:t>, доктор філологічних. наук., професор,</w:t>
            </w:r>
          </w:p>
          <w:p w14:paraId="726ED8A7" w14:textId="7B7EF2C3" w:rsidR="00CC7EA5" w:rsidRPr="00CC7EA5" w:rsidRDefault="00CC7EA5" w:rsidP="00CC7EA5">
            <w:pPr>
              <w:pStyle w:val="af0"/>
              <w:jc w:val="right"/>
              <w:rPr>
                <w:i/>
                <w:iCs/>
                <w:lang w:val="ru-RU"/>
              </w:rPr>
            </w:pPr>
            <w:r w:rsidRPr="00CC7EA5">
              <w:rPr>
                <w:i/>
                <w:iCs/>
              </w:rPr>
              <w:t>електронна адреса:</w:t>
            </w:r>
            <w:r>
              <w:rPr>
                <w:i/>
                <w:iCs/>
              </w:rPr>
              <w:t xml:space="preserve"> </w:t>
            </w:r>
            <w:r w:rsidRPr="00CC7EA5">
              <w:rPr>
                <w:i/>
                <w:iCs/>
              </w:rPr>
              <w:t>podmogilnaya_n@fszmk.dnulive.dp.ua</w:t>
            </w:r>
            <w:r>
              <w:rPr>
                <w:i/>
                <w:iCs/>
                <w:lang w:val="ru-RU"/>
              </w:rPr>
              <w:t>.</w:t>
            </w:r>
          </w:p>
          <w:p w14:paraId="715F79D5" w14:textId="2EDACC5F" w:rsidR="00CC7EA5" w:rsidRPr="00CC7EA5" w:rsidRDefault="00CC7EA5" w:rsidP="00CC7EA5">
            <w:pPr>
              <w:pStyle w:val="af0"/>
              <w:jc w:val="right"/>
              <w:rPr>
                <w:i/>
                <w:iCs/>
              </w:rPr>
            </w:pPr>
            <w:r w:rsidRPr="00CC7EA5">
              <w:rPr>
                <w:b/>
                <w:bCs/>
                <w:i/>
                <w:iCs/>
              </w:rPr>
              <w:t xml:space="preserve">Дрозд А. </w:t>
            </w:r>
            <w:proofErr w:type="spellStart"/>
            <w:r w:rsidRPr="00CC7EA5">
              <w:rPr>
                <w:b/>
                <w:bCs/>
                <w:i/>
                <w:iCs/>
              </w:rPr>
              <w:t>Г.</w:t>
            </w:r>
            <w:r w:rsidRPr="00CC7EA5">
              <w:rPr>
                <w:i/>
                <w:iCs/>
              </w:rPr>
              <w:t>,магістр</w:t>
            </w:r>
            <w:proofErr w:type="spellEnd"/>
            <w:r w:rsidRPr="00CC7EA5">
              <w:rPr>
                <w:i/>
                <w:iCs/>
              </w:rPr>
              <w:t>,</w:t>
            </w:r>
          </w:p>
          <w:p w14:paraId="76D1C288" w14:textId="77777777" w:rsidR="00CC7EA5" w:rsidRPr="00CC7EA5" w:rsidRDefault="00CC7EA5" w:rsidP="00CC7EA5">
            <w:pPr>
              <w:pStyle w:val="af0"/>
              <w:jc w:val="right"/>
              <w:rPr>
                <w:i/>
                <w:iCs/>
              </w:rPr>
            </w:pPr>
            <w:r w:rsidRPr="00CC7EA5">
              <w:rPr>
                <w:i/>
                <w:iCs/>
              </w:rPr>
              <w:t>електронна адреса: drozd_a@fszmk.dnulive.dp.ua,</w:t>
            </w:r>
          </w:p>
          <w:p w14:paraId="6820D9CF" w14:textId="1ADF1522" w:rsidR="00CC7EA5" w:rsidRPr="00CC7EA5" w:rsidRDefault="00CC7EA5" w:rsidP="00CC7EA5">
            <w:pPr>
              <w:pStyle w:val="af0"/>
              <w:jc w:val="right"/>
              <w:rPr>
                <w:i/>
                <w:iCs/>
                <w:lang w:val="ru-RU"/>
              </w:rPr>
            </w:pPr>
            <w:proofErr w:type="spellStart"/>
            <w:r w:rsidRPr="00CC7EA5">
              <w:rPr>
                <w:i/>
                <w:iCs/>
              </w:rPr>
              <w:t>тел</w:t>
            </w:r>
            <w:proofErr w:type="spellEnd"/>
            <w:r w:rsidRPr="00CC7EA5">
              <w:rPr>
                <w:i/>
                <w:iCs/>
              </w:rPr>
              <w:t>.: +380501049474</w:t>
            </w:r>
            <w:r>
              <w:rPr>
                <w:i/>
                <w:iCs/>
                <w:lang w:val="ru-RU"/>
              </w:rPr>
              <w:t>,</w:t>
            </w:r>
          </w:p>
          <w:p w14:paraId="4F50C486" w14:textId="06FF66BF" w:rsidR="00CC7EA5" w:rsidRPr="00CC7EA5" w:rsidRDefault="00CC7EA5" w:rsidP="00CC7EA5">
            <w:pPr>
              <w:pStyle w:val="af0"/>
              <w:jc w:val="right"/>
              <w:rPr>
                <w:i/>
                <w:iCs/>
              </w:rPr>
            </w:pPr>
            <w:r w:rsidRPr="00CC7EA5">
              <w:rPr>
                <w:i/>
                <w:iCs/>
              </w:rPr>
              <w:t>Дніпровський національний</w:t>
            </w:r>
            <w:r>
              <w:rPr>
                <w:i/>
                <w:iCs/>
                <w:lang w:val="ru-RU"/>
              </w:rPr>
              <w:t xml:space="preserve"> </w:t>
            </w:r>
            <w:r w:rsidRPr="00CC7EA5">
              <w:rPr>
                <w:i/>
                <w:iCs/>
              </w:rPr>
              <w:t>університет</w:t>
            </w:r>
            <w:r>
              <w:rPr>
                <w:i/>
                <w:iCs/>
                <w:lang w:val="ru-RU"/>
              </w:rPr>
              <w:t xml:space="preserve"> </w:t>
            </w:r>
            <w:r w:rsidRPr="00CC7EA5">
              <w:rPr>
                <w:i/>
                <w:iCs/>
              </w:rPr>
              <w:t>імені Олеся Гончара,</w:t>
            </w:r>
          </w:p>
          <w:p w14:paraId="689018DA" w14:textId="7A7C16D0" w:rsidR="00CC7EA5" w:rsidRPr="00CC7EA5" w:rsidRDefault="00CC7EA5" w:rsidP="00CC7EA5">
            <w:pPr>
              <w:pStyle w:val="af0"/>
              <w:jc w:val="right"/>
              <w:rPr>
                <w:i/>
                <w:iCs/>
              </w:rPr>
            </w:pPr>
            <w:r w:rsidRPr="00CC7EA5">
              <w:rPr>
                <w:i/>
                <w:iCs/>
              </w:rPr>
              <w:t>вул. Наукова 13, Дніпро, 49050, Україна</w:t>
            </w:r>
            <w:r>
              <w:rPr>
                <w:i/>
                <w:iCs/>
              </w:rPr>
              <w:t xml:space="preserve"> </w:t>
            </w:r>
            <w:r w:rsidRPr="00CC7EA5">
              <w:rPr>
                <w:i/>
                <w:iCs/>
              </w:rPr>
              <w:t xml:space="preserve"> </w:t>
            </w:r>
          </w:p>
        </w:tc>
      </w:tr>
    </w:tbl>
    <w:p w14:paraId="2760A2BD" w14:textId="4F24F943" w:rsidR="00CC7EA5" w:rsidRPr="00CC7EA5" w:rsidRDefault="00CC7EA5">
      <w:pPr>
        <w:pStyle w:val="af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70528" w14:textId="4211D27B" w:rsidR="00DE0C13" w:rsidRPr="0001544B" w:rsidRDefault="00DE0C13" w:rsidP="00CE639F">
    <w:pPr>
      <w:ind w:firstLine="0"/>
      <w:jc w:val="center"/>
      <w:rPr>
        <w:b/>
        <w:lang w:val="ru-RU"/>
      </w:rPr>
    </w:pPr>
    <w:r w:rsidRPr="00510028">
      <w:rPr>
        <w:b/>
      </w:rPr>
      <w:t>Масова</w:t>
    </w:r>
    <w:r w:rsidR="00114C66">
      <w:rPr>
        <w:b/>
      </w:rPr>
      <w:t xml:space="preserve"> </w:t>
    </w:r>
    <w:r w:rsidRPr="00510028">
      <w:rPr>
        <w:b/>
      </w:rPr>
      <w:t>комунікація</w:t>
    </w:r>
    <w:r w:rsidR="00114C66">
      <w:rPr>
        <w:b/>
      </w:rPr>
      <w:t xml:space="preserve"> </w:t>
    </w:r>
    <w:r w:rsidRPr="00510028">
      <w:rPr>
        <w:b/>
      </w:rPr>
      <w:t>у</w:t>
    </w:r>
    <w:r w:rsidR="00114C66">
      <w:rPr>
        <w:b/>
      </w:rPr>
      <w:t xml:space="preserve"> </w:t>
    </w:r>
    <w:r w:rsidRPr="00510028">
      <w:rPr>
        <w:b/>
      </w:rPr>
      <w:t>глобальному</w:t>
    </w:r>
    <w:r w:rsidR="00114C66">
      <w:rPr>
        <w:b/>
      </w:rPr>
      <w:t xml:space="preserve"> </w:t>
    </w:r>
    <w:r w:rsidRPr="00510028">
      <w:rPr>
        <w:b/>
      </w:rPr>
      <w:t>та</w:t>
    </w:r>
    <w:r w:rsidR="00114C66">
      <w:rPr>
        <w:b/>
      </w:rPr>
      <w:t xml:space="preserve"> </w:t>
    </w:r>
    <w:r w:rsidRPr="00510028">
      <w:rPr>
        <w:b/>
      </w:rPr>
      <w:t>національному</w:t>
    </w:r>
    <w:r w:rsidR="00114C66">
      <w:rPr>
        <w:b/>
      </w:rPr>
      <w:t xml:space="preserve"> </w:t>
    </w:r>
    <w:r w:rsidRPr="00510028">
      <w:rPr>
        <w:b/>
      </w:rPr>
      <w:t>вимірах</w:t>
    </w:r>
    <w:r w:rsidR="00176BA6">
      <w:rPr>
        <w:b/>
      </w:rPr>
      <w:t xml:space="preserve">. </w:t>
    </w:r>
    <w:r w:rsidRPr="00510028">
      <w:rPr>
        <w:b/>
      </w:rPr>
      <w:t>201</w:t>
    </w:r>
    <w:r>
      <w:rPr>
        <w:b/>
        <w:lang w:val="en-US"/>
      </w:rPr>
      <w:t>9</w:t>
    </w:r>
    <w:r w:rsidR="00176BA6">
      <w:rPr>
        <w:b/>
      </w:rPr>
      <w:t xml:space="preserve">. </w:t>
    </w:r>
    <w:proofErr w:type="spellStart"/>
    <w:r w:rsidRPr="00510028">
      <w:rPr>
        <w:b/>
      </w:rPr>
      <w:t>Вип</w:t>
    </w:r>
    <w:proofErr w:type="spellEnd"/>
    <w:r w:rsidR="00176BA6">
      <w:rPr>
        <w:b/>
      </w:rPr>
      <w:t xml:space="preserve">. </w:t>
    </w:r>
    <w:r>
      <w:rPr>
        <w:b/>
        <w:lang w:val="ru-RU"/>
      </w:rPr>
      <w:t>1</w:t>
    </w:r>
    <w:r w:rsidR="0001544B">
      <w:rPr>
        <w:b/>
        <w:lang w:val="ru-RU"/>
      </w:rPr>
      <w:t>2</w:t>
    </w:r>
  </w:p>
  <w:p w14:paraId="2BADB56F" w14:textId="77777777" w:rsidR="00DE0C13" w:rsidRPr="002D1C1A" w:rsidRDefault="00DE0C13" w:rsidP="00CE639F">
    <w:pPr>
      <w:pStyle w:val="a3"/>
      <w:ind w:firstLine="0"/>
      <w:rPr>
        <w:lang w:val="ru-RU"/>
      </w:rPr>
    </w:pPr>
    <w:r>
      <w:rPr>
        <w:lang w:val="ru-RU"/>
      </w:rPr>
      <w:t>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2"/>
    <w:lvl w:ilvl="0">
      <w:start w:val="1"/>
      <w:numFmt w:val="decimal"/>
      <w:suff w:val="nothing"/>
      <w:lvlText w:val="%1."/>
      <w:lvlJc w:val="left"/>
      <w:pPr>
        <w:tabs>
          <w:tab w:val="num" w:pos="-1775"/>
        </w:tabs>
        <w:ind w:left="-893" w:hanging="315"/>
      </w:pPr>
      <w:rPr>
        <w:b/>
        <w:bCs/>
        <w:caps w:val="0"/>
        <w:smallCaps w:val="0"/>
        <w:strike w:val="0"/>
        <w:dstrike w:val="0"/>
        <w:outline w:val="0"/>
        <w:emboss w:val="0"/>
        <w:imprint w:val="0"/>
        <w:spacing w:val="0"/>
        <w:w w:val="100"/>
        <w:kern w:val="0"/>
        <w:position w:val="0"/>
        <w:sz w:val="32"/>
        <w:vertAlign w:val="baseline"/>
      </w:rPr>
    </w:lvl>
    <w:lvl w:ilvl="1">
      <w:start w:val="1"/>
      <w:numFmt w:val="lowerLetter"/>
      <w:lvlText w:val="%2."/>
      <w:lvlJc w:val="left"/>
      <w:pPr>
        <w:tabs>
          <w:tab w:val="num" w:pos="-173"/>
        </w:tabs>
        <w:ind w:left="-45" w:hanging="443"/>
      </w:pPr>
      <w:rPr>
        <w:b/>
        <w:bCs/>
        <w:caps w:val="0"/>
        <w:smallCaps w:val="0"/>
        <w:strike w:val="0"/>
        <w:dstrike w:val="0"/>
        <w:outline w:val="0"/>
        <w:emboss w:val="0"/>
        <w:imprint w:val="0"/>
        <w:spacing w:val="0"/>
        <w:w w:val="100"/>
        <w:kern w:val="0"/>
        <w:position w:val="0"/>
        <w:sz w:val="28"/>
        <w:szCs w:val="28"/>
        <w:vertAlign w:val="baseline"/>
      </w:rPr>
    </w:lvl>
    <w:lvl w:ilvl="2">
      <w:start w:val="1"/>
      <w:numFmt w:val="lowerRoman"/>
      <w:lvlText w:val="%3."/>
      <w:lvlJc w:val="left"/>
      <w:pPr>
        <w:tabs>
          <w:tab w:val="num" w:pos="549"/>
        </w:tabs>
        <w:ind w:left="677" w:hanging="428"/>
      </w:pPr>
      <w:rPr>
        <w:b/>
        <w:bCs/>
        <w:caps w:val="0"/>
        <w:smallCaps w:val="0"/>
        <w:strike w:val="0"/>
        <w:dstrike w:val="0"/>
        <w:outline w:val="0"/>
        <w:emboss w:val="0"/>
        <w:imprint w:val="0"/>
        <w:spacing w:val="0"/>
        <w:w w:val="100"/>
        <w:kern w:val="0"/>
        <w:position w:val="0"/>
        <w:sz w:val="28"/>
        <w:szCs w:val="28"/>
        <w:vertAlign w:val="baseline"/>
      </w:rPr>
    </w:lvl>
    <w:lvl w:ilvl="3">
      <w:start w:val="1"/>
      <w:numFmt w:val="decimal"/>
      <w:lvlText w:val="%4."/>
      <w:lvlJc w:val="left"/>
      <w:pPr>
        <w:tabs>
          <w:tab w:val="num" w:pos="1267"/>
        </w:tabs>
        <w:ind w:left="1395" w:hanging="443"/>
      </w:pPr>
      <w:rPr>
        <w:b/>
        <w:bCs/>
        <w:caps w:val="0"/>
        <w:smallCaps w:val="0"/>
        <w:strike w:val="0"/>
        <w:dstrike w:val="0"/>
        <w:outline w:val="0"/>
        <w:emboss w:val="0"/>
        <w:imprint w:val="0"/>
        <w:spacing w:val="0"/>
        <w:w w:val="100"/>
        <w:kern w:val="0"/>
        <w:position w:val="0"/>
        <w:sz w:val="28"/>
        <w:szCs w:val="28"/>
        <w:vertAlign w:val="baseline"/>
      </w:rPr>
    </w:lvl>
    <w:lvl w:ilvl="4">
      <w:start w:val="1"/>
      <w:numFmt w:val="lowerLetter"/>
      <w:lvlText w:val="%5."/>
      <w:lvlJc w:val="left"/>
      <w:pPr>
        <w:tabs>
          <w:tab w:val="num" w:pos="1987"/>
        </w:tabs>
        <w:ind w:left="2115" w:hanging="443"/>
      </w:pPr>
      <w:rPr>
        <w:b/>
        <w:bCs/>
        <w:caps w:val="0"/>
        <w:smallCaps w:val="0"/>
        <w:strike w:val="0"/>
        <w:dstrike w:val="0"/>
        <w:outline w:val="0"/>
        <w:emboss w:val="0"/>
        <w:imprint w:val="0"/>
        <w:spacing w:val="0"/>
        <w:w w:val="100"/>
        <w:kern w:val="0"/>
        <w:position w:val="0"/>
        <w:sz w:val="28"/>
        <w:szCs w:val="28"/>
        <w:vertAlign w:val="baseline"/>
      </w:rPr>
    </w:lvl>
    <w:lvl w:ilvl="5">
      <w:start w:val="1"/>
      <w:numFmt w:val="lowerRoman"/>
      <w:lvlText w:val="%6."/>
      <w:lvlJc w:val="left"/>
      <w:pPr>
        <w:tabs>
          <w:tab w:val="num" w:pos="2709"/>
        </w:tabs>
        <w:ind w:left="2837" w:hanging="429"/>
      </w:pPr>
      <w:rPr>
        <w:b/>
        <w:bCs/>
        <w:caps w:val="0"/>
        <w:smallCaps w:val="0"/>
        <w:strike w:val="0"/>
        <w:dstrike w:val="0"/>
        <w:outline w:val="0"/>
        <w:emboss w:val="0"/>
        <w:imprint w:val="0"/>
        <w:spacing w:val="0"/>
        <w:w w:val="100"/>
        <w:kern w:val="0"/>
        <w:position w:val="0"/>
        <w:sz w:val="28"/>
        <w:szCs w:val="28"/>
        <w:vertAlign w:val="baseline"/>
      </w:rPr>
    </w:lvl>
    <w:lvl w:ilvl="6">
      <w:start w:val="1"/>
      <w:numFmt w:val="decimal"/>
      <w:lvlText w:val="%7."/>
      <w:lvlJc w:val="left"/>
      <w:pPr>
        <w:tabs>
          <w:tab w:val="num" w:pos="3427"/>
        </w:tabs>
        <w:ind w:left="3555" w:hanging="443"/>
      </w:pPr>
      <w:rPr>
        <w:b/>
        <w:bCs/>
        <w:caps w:val="0"/>
        <w:smallCaps w:val="0"/>
        <w:strike w:val="0"/>
        <w:dstrike w:val="0"/>
        <w:outline w:val="0"/>
        <w:emboss w:val="0"/>
        <w:imprint w:val="0"/>
        <w:spacing w:val="0"/>
        <w:w w:val="100"/>
        <w:kern w:val="0"/>
        <w:position w:val="0"/>
        <w:sz w:val="28"/>
        <w:szCs w:val="28"/>
        <w:vertAlign w:val="baseline"/>
      </w:rPr>
    </w:lvl>
    <w:lvl w:ilvl="7">
      <w:start w:val="1"/>
      <w:numFmt w:val="lowerLetter"/>
      <w:lvlText w:val="%8."/>
      <w:lvlJc w:val="left"/>
      <w:pPr>
        <w:tabs>
          <w:tab w:val="num" w:pos="4147"/>
        </w:tabs>
        <w:ind w:left="4275" w:hanging="443"/>
      </w:pPr>
      <w:rPr>
        <w:b/>
        <w:bCs/>
        <w:caps w:val="0"/>
        <w:smallCaps w:val="0"/>
        <w:strike w:val="0"/>
        <w:dstrike w:val="0"/>
        <w:outline w:val="0"/>
        <w:emboss w:val="0"/>
        <w:imprint w:val="0"/>
        <w:spacing w:val="0"/>
        <w:w w:val="100"/>
        <w:kern w:val="0"/>
        <w:position w:val="0"/>
        <w:sz w:val="28"/>
        <w:szCs w:val="28"/>
        <w:vertAlign w:val="baseline"/>
      </w:rPr>
    </w:lvl>
    <w:lvl w:ilvl="8">
      <w:start w:val="1"/>
      <w:numFmt w:val="lowerRoman"/>
      <w:lvlText w:val="%9."/>
      <w:lvlJc w:val="left"/>
      <w:pPr>
        <w:tabs>
          <w:tab w:val="num" w:pos="4869"/>
        </w:tabs>
        <w:ind w:left="4997" w:hanging="429"/>
      </w:pPr>
      <w:rPr>
        <w:b/>
        <w:bCs/>
        <w:caps w:val="0"/>
        <w:smallCaps w:val="0"/>
        <w:strike w:val="0"/>
        <w:dstrike w:val="0"/>
        <w:outline w:val="0"/>
        <w:emboss w:val="0"/>
        <w:imprint w:val="0"/>
        <w:spacing w:val="0"/>
        <w:w w:val="100"/>
        <w:kern w:val="0"/>
        <w:position w:val="0"/>
        <w:sz w:val="28"/>
        <w:szCs w:val="28"/>
        <w:vertAlign w:val="baseline"/>
      </w:rPr>
    </w:lvl>
  </w:abstractNum>
  <w:abstractNum w:abstractNumId="1" w15:restartNumberingAfterBreak="0">
    <w:nsid w:val="00000002"/>
    <w:multiLevelType w:val="multilevel"/>
    <w:tmpl w:val="00000002"/>
    <w:name w:val="WWNum6"/>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C13"/>
    <w:rsid w:val="00000733"/>
    <w:rsid w:val="00001F25"/>
    <w:rsid w:val="000028BE"/>
    <w:rsid w:val="00003148"/>
    <w:rsid w:val="0000323B"/>
    <w:rsid w:val="000103E6"/>
    <w:rsid w:val="00010DFE"/>
    <w:rsid w:val="000146BC"/>
    <w:rsid w:val="00014805"/>
    <w:rsid w:val="0001544B"/>
    <w:rsid w:val="00015795"/>
    <w:rsid w:val="00020A3F"/>
    <w:rsid w:val="00025BFA"/>
    <w:rsid w:val="00030A6B"/>
    <w:rsid w:val="00030CF5"/>
    <w:rsid w:val="00032504"/>
    <w:rsid w:val="000325A5"/>
    <w:rsid w:val="00032B68"/>
    <w:rsid w:val="000459D4"/>
    <w:rsid w:val="0005205E"/>
    <w:rsid w:val="000520E9"/>
    <w:rsid w:val="000524A6"/>
    <w:rsid w:val="0005267C"/>
    <w:rsid w:val="000547B7"/>
    <w:rsid w:val="000555D4"/>
    <w:rsid w:val="0005568A"/>
    <w:rsid w:val="00056810"/>
    <w:rsid w:val="00062910"/>
    <w:rsid w:val="00062FAB"/>
    <w:rsid w:val="000630B0"/>
    <w:rsid w:val="00075C38"/>
    <w:rsid w:val="00077C3C"/>
    <w:rsid w:val="00082631"/>
    <w:rsid w:val="000851E1"/>
    <w:rsid w:val="000857E9"/>
    <w:rsid w:val="00086490"/>
    <w:rsid w:val="00087ACA"/>
    <w:rsid w:val="00095A95"/>
    <w:rsid w:val="000979FD"/>
    <w:rsid w:val="000A0E3F"/>
    <w:rsid w:val="000A0FA4"/>
    <w:rsid w:val="000A372C"/>
    <w:rsid w:val="000A3ED3"/>
    <w:rsid w:val="000A4E91"/>
    <w:rsid w:val="000A52C5"/>
    <w:rsid w:val="000B52F0"/>
    <w:rsid w:val="000B7855"/>
    <w:rsid w:val="000C0A17"/>
    <w:rsid w:val="000C2653"/>
    <w:rsid w:val="000C2952"/>
    <w:rsid w:val="000D2CC1"/>
    <w:rsid w:val="000D5375"/>
    <w:rsid w:val="000D7D3B"/>
    <w:rsid w:val="000D7F61"/>
    <w:rsid w:val="000E127F"/>
    <w:rsid w:val="000E1DF0"/>
    <w:rsid w:val="000E2C04"/>
    <w:rsid w:val="000E3E33"/>
    <w:rsid w:val="000E569F"/>
    <w:rsid w:val="000F1E71"/>
    <w:rsid w:val="000F301E"/>
    <w:rsid w:val="000F3074"/>
    <w:rsid w:val="000F5BE2"/>
    <w:rsid w:val="000F664F"/>
    <w:rsid w:val="000F70BD"/>
    <w:rsid w:val="001010D0"/>
    <w:rsid w:val="00102F15"/>
    <w:rsid w:val="00103644"/>
    <w:rsid w:val="00104104"/>
    <w:rsid w:val="0010585D"/>
    <w:rsid w:val="00105985"/>
    <w:rsid w:val="00107AEA"/>
    <w:rsid w:val="00107C86"/>
    <w:rsid w:val="00110CD9"/>
    <w:rsid w:val="00110E73"/>
    <w:rsid w:val="00112DF6"/>
    <w:rsid w:val="00114C66"/>
    <w:rsid w:val="00120E11"/>
    <w:rsid w:val="001229F6"/>
    <w:rsid w:val="0012346D"/>
    <w:rsid w:val="00123A26"/>
    <w:rsid w:val="00124235"/>
    <w:rsid w:val="001324D7"/>
    <w:rsid w:val="0013258C"/>
    <w:rsid w:val="001420DC"/>
    <w:rsid w:val="00142F55"/>
    <w:rsid w:val="001444E3"/>
    <w:rsid w:val="00147AFC"/>
    <w:rsid w:val="00150E58"/>
    <w:rsid w:val="0015110B"/>
    <w:rsid w:val="00154053"/>
    <w:rsid w:val="00157AFF"/>
    <w:rsid w:val="00161B81"/>
    <w:rsid w:val="00162D28"/>
    <w:rsid w:val="00162EAD"/>
    <w:rsid w:val="001644A0"/>
    <w:rsid w:val="0016761F"/>
    <w:rsid w:val="0017061E"/>
    <w:rsid w:val="00171157"/>
    <w:rsid w:val="001715F1"/>
    <w:rsid w:val="00176BA6"/>
    <w:rsid w:val="00176F05"/>
    <w:rsid w:val="001808F7"/>
    <w:rsid w:val="0019712D"/>
    <w:rsid w:val="001A0E53"/>
    <w:rsid w:val="001A5CB7"/>
    <w:rsid w:val="001A7D1E"/>
    <w:rsid w:val="001B1D31"/>
    <w:rsid w:val="001B2661"/>
    <w:rsid w:val="001B2702"/>
    <w:rsid w:val="001B7296"/>
    <w:rsid w:val="001C3E51"/>
    <w:rsid w:val="001C3FAB"/>
    <w:rsid w:val="001D01E3"/>
    <w:rsid w:val="001D1514"/>
    <w:rsid w:val="001D4924"/>
    <w:rsid w:val="001D4D04"/>
    <w:rsid w:val="001D6FF9"/>
    <w:rsid w:val="001D7587"/>
    <w:rsid w:val="001D7AD4"/>
    <w:rsid w:val="001D7F69"/>
    <w:rsid w:val="001E3105"/>
    <w:rsid w:val="001E617D"/>
    <w:rsid w:val="001E7316"/>
    <w:rsid w:val="001F37EB"/>
    <w:rsid w:val="001F38B9"/>
    <w:rsid w:val="001F61E0"/>
    <w:rsid w:val="00201C22"/>
    <w:rsid w:val="002034F7"/>
    <w:rsid w:val="00203C66"/>
    <w:rsid w:val="002046D2"/>
    <w:rsid w:val="00205864"/>
    <w:rsid w:val="00206079"/>
    <w:rsid w:val="00210791"/>
    <w:rsid w:val="0021224B"/>
    <w:rsid w:val="00214457"/>
    <w:rsid w:val="00215D83"/>
    <w:rsid w:val="0022367D"/>
    <w:rsid w:val="0022684F"/>
    <w:rsid w:val="00234BAE"/>
    <w:rsid w:val="00237135"/>
    <w:rsid w:val="00240224"/>
    <w:rsid w:val="00240851"/>
    <w:rsid w:val="00241582"/>
    <w:rsid w:val="0024177F"/>
    <w:rsid w:val="00241DF2"/>
    <w:rsid w:val="00242D96"/>
    <w:rsid w:val="00246C96"/>
    <w:rsid w:val="0025315F"/>
    <w:rsid w:val="00253808"/>
    <w:rsid w:val="00254121"/>
    <w:rsid w:val="00254D55"/>
    <w:rsid w:val="0026159F"/>
    <w:rsid w:val="002667E7"/>
    <w:rsid w:val="0027124C"/>
    <w:rsid w:val="00272C94"/>
    <w:rsid w:val="002806D5"/>
    <w:rsid w:val="002827AD"/>
    <w:rsid w:val="002834BD"/>
    <w:rsid w:val="00283664"/>
    <w:rsid w:val="00283C09"/>
    <w:rsid w:val="00283F16"/>
    <w:rsid w:val="002844F2"/>
    <w:rsid w:val="00284B5D"/>
    <w:rsid w:val="002872A6"/>
    <w:rsid w:val="002903BC"/>
    <w:rsid w:val="002918BD"/>
    <w:rsid w:val="00293DA5"/>
    <w:rsid w:val="0029608F"/>
    <w:rsid w:val="002A2E15"/>
    <w:rsid w:val="002A4E95"/>
    <w:rsid w:val="002A5F24"/>
    <w:rsid w:val="002B4F99"/>
    <w:rsid w:val="002B5555"/>
    <w:rsid w:val="002B7419"/>
    <w:rsid w:val="002B7589"/>
    <w:rsid w:val="002B7C04"/>
    <w:rsid w:val="002C3F2B"/>
    <w:rsid w:val="002C6D39"/>
    <w:rsid w:val="002D1C1A"/>
    <w:rsid w:val="002D56D4"/>
    <w:rsid w:val="002D5CB1"/>
    <w:rsid w:val="002E28EB"/>
    <w:rsid w:val="002E3567"/>
    <w:rsid w:val="002E5CAC"/>
    <w:rsid w:val="002E723E"/>
    <w:rsid w:val="002F114C"/>
    <w:rsid w:val="002F14E3"/>
    <w:rsid w:val="002F188B"/>
    <w:rsid w:val="002F23D2"/>
    <w:rsid w:val="002F40E7"/>
    <w:rsid w:val="002F7166"/>
    <w:rsid w:val="00300574"/>
    <w:rsid w:val="00302479"/>
    <w:rsid w:val="0030548E"/>
    <w:rsid w:val="003062C8"/>
    <w:rsid w:val="003102D0"/>
    <w:rsid w:val="00311015"/>
    <w:rsid w:val="0031490B"/>
    <w:rsid w:val="0032039D"/>
    <w:rsid w:val="00322204"/>
    <w:rsid w:val="003232DB"/>
    <w:rsid w:val="00324F1B"/>
    <w:rsid w:val="003302DC"/>
    <w:rsid w:val="00333978"/>
    <w:rsid w:val="00334FBB"/>
    <w:rsid w:val="00336236"/>
    <w:rsid w:val="00337973"/>
    <w:rsid w:val="0034087E"/>
    <w:rsid w:val="00346379"/>
    <w:rsid w:val="00351774"/>
    <w:rsid w:val="003556BB"/>
    <w:rsid w:val="0035691C"/>
    <w:rsid w:val="0035707E"/>
    <w:rsid w:val="003570A6"/>
    <w:rsid w:val="00370CE3"/>
    <w:rsid w:val="003716E2"/>
    <w:rsid w:val="00374505"/>
    <w:rsid w:val="0037708F"/>
    <w:rsid w:val="0037711C"/>
    <w:rsid w:val="003776AA"/>
    <w:rsid w:val="00377A49"/>
    <w:rsid w:val="0038319B"/>
    <w:rsid w:val="00387DDA"/>
    <w:rsid w:val="00387E18"/>
    <w:rsid w:val="00390FA3"/>
    <w:rsid w:val="00394D77"/>
    <w:rsid w:val="00395B75"/>
    <w:rsid w:val="00397A5D"/>
    <w:rsid w:val="003A2DA5"/>
    <w:rsid w:val="003A4AFE"/>
    <w:rsid w:val="003B1067"/>
    <w:rsid w:val="003B1E7E"/>
    <w:rsid w:val="003B1F24"/>
    <w:rsid w:val="003B2309"/>
    <w:rsid w:val="003B3821"/>
    <w:rsid w:val="003B5413"/>
    <w:rsid w:val="003B6832"/>
    <w:rsid w:val="003C0D63"/>
    <w:rsid w:val="003C0E20"/>
    <w:rsid w:val="003C3449"/>
    <w:rsid w:val="003C4CEA"/>
    <w:rsid w:val="003D1670"/>
    <w:rsid w:val="003D2615"/>
    <w:rsid w:val="003D37A0"/>
    <w:rsid w:val="003D63A4"/>
    <w:rsid w:val="003D6BFE"/>
    <w:rsid w:val="003E02D1"/>
    <w:rsid w:val="003E16D0"/>
    <w:rsid w:val="003E3A31"/>
    <w:rsid w:val="003F6721"/>
    <w:rsid w:val="003F6C81"/>
    <w:rsid w:val="00400262"/>
    <w:rsid w:val="004039B9"/>
    <w:rsid w:val="00405395"/>
    <w:rsid w:val="00405A08"/>
    <w:rsid w:val="00416BFD"/>
    <w:rsid w:val="004170D1"/>
    <w:rsid w:val="00422193"/>
    <w:rsid w:val="0042308D"/>
    <w:rsid w:val="0042355A"/>
    <w:rsid w:val="004245D8"/>
    <w:rsid w:val="004249C8"/>
    <w:rsid w:val="00425A61"/>
    <w:rsid w:val="00431026"/>
    <w:rsid w:val="00433ACC"/>
    <w:rsid w:val="00436AB4"/>
    <w:rsid w:val="004424D6"/>
    <w:rsid w:val="00443533"/>
    <w:rsid w:val="004460A6"/>
    <w:rsid w:val="0045241E"/>
    <w:rsid w:val="00452AAE"/>
    <w:rsid w:val="00455D95"/>
    <w:rsid w:val="00456F29"/>
    <w:rsid w:val="004578A5"/>
    <w:rsid w:val="00457E2E"/>
    <w:rsid w:val="00461AC7"/>
    <w:rsid w:val="0046359A"/>
    <w:rsid w:val="004639BD"/>
    <w:rsid w:val="004641E2"/>
    <w:rsid w:val="00465084"/>
    <w:rsid w:val="0046551A"/>
    <w:rsid w:val="00467F71"/>
    <w:rsid w:val="00471DF2"/>
    <w:rsid w:val="004744CC"/>
    <w:rsid w:val="00476978"/>
    <w:rsid w:val="00484149"/>
    <w:rsid w:val="004904A7"/>
    <w:rsid w:val="004930E1"/>
    <w:rsid w:val="0049618A"/>
    <w:rsid w:val="00496E08"/>
    <w:rsid w:val="004A017E"/>
    <w:rsid w:val="004A11DD"/>
    <w:rsid w:val="004A13CF"/>
    <w:rsid w:val="004A1DB7"/>
    <w:rsid w:val="004B165E"/>
    <w:rsid w:val="004B3C39"/>
    <w:rsid w:val="004C0A76"/>
    <w:rsid w:val="004C17D4"/>
    <w:rsid w:val="004C1B33"/>
    <w:rsid w:val="004C1D13"/>
    <w:rsid w:val="004C2649"/>
    <w:rsid w:val="004C4FEC"/>
    <w:rsid w:val="004C78BE"/>
    <w:rsid w:val="004D0EF9"/>
    <w:rsid w:val="004D167F"/>
    <w:rsid w:val="004D2714"/>
    <w:rsid w:val="004D3CB0"/>
    <w:rsid w:val="004D4D26"/>
    <w:rsid w:val="004D5F49"/>
    <w:rsid w:val="004D7F47"/>
    <w:rsid w:val="004E1BBE"/>
    <w:rsid w:val="004E2C73"/>
    <w:rsid w:val="004E4531"/>
    <w:rsid w:val="004E5C5E"/>
    <w:rsid w:val="004E6F77"/>
    <w:rsid w:val="004F192A"/>
    <w:rsid w:val="004F56B9"/>
    <w:rsid w:val="0050073A"/>
    <w:rsid w:val="00504431"/>
    <w:rsid w:val="00505816"/>
    <w:rsid w:val="00506F5F"/>
    <w:rsid w:val="00507C4D"/>
    <w:rsid w:val="00507F64"/>
    <w:rsid w:val="00510028"/>
    <w:rsid w:val="00511CE7"/>
    <w:rsid w:val="0051575D"/>
    <w:rsid w:val="005176C5"/>
    <w:rsid w:val="00517723"/>
    <w:rsid w:val="00523DC5"/>
    <w:rsid w:val="0052425C"/>
    <w:rsid w:val="005307CA"/>
    <w:rsid w:val="00537529"/>
    <w:rsid w:val="00542805"/>
    <w:rsid w:val="0055351C"/>
    <w:rsid w:val="0055374D"/>
    <w:rsid w:val="005569CE"/>
    <w:rsid w:val="0056260C"/>
    <w:rsid w:val="00564311"/>
    <w:rsid w:val="00564D49"/>
    <w:rsid w:val="00565B5F"/>
    <w:rsid w:val="00566A36"/>
    <w:rsid w:val="00571DA9"/>
    <w:rsid w:val="005731A9"/>
    <w:rsid w:val="00573832"/>
    <w:rsid w:val="00573A6F"/>
    <w:rsid w:val="00574532"/>
    <w:rsid w:val="00575EAD"/>
    <w:rsid w:val="00580ACC"/>
    <w:rsid w:val="00581475"/>
    <w:rsid w:val="00581D0E"/>
    <w:rsid w:val="00586E89"/>
    <w:rsid w:val="00587F19"/>
    <w:rsid w:val="00591AB2"/>
    <w:rsid w:val="00593B18"/>
    <w:rsid w:val="00597A5E"/>
    <w:rsid w:val="005A14E4"/>
    <w:rsid w:val="005A3D58"/>
    <w:rsid w:val="005A6E21"/>
    <w:rsid w:val="005B4AC5"/>
    <w:rsid w:val="005B4C89"/>
    <w:rsid w:val="005B5709"/>
    <w:rsid w:val="005C1C25"/>
    <w:rsid w:val="005C218E"/>
    <w:rsid w:val="005C7C24"/>
    <w:rsid w:val="005D49A3"/>
    <w:rsid w:val="005D52CA"/>
    <w:rsid w:val="005D5D89"/>
    <w:rsid w:val="005D7E65"/>
    <w:rsid w:val="005E1028"/>
    <w:rsid w:val="005E1450"/>
    <w:rsid w:val="005E4AA5"/>
    <w:rsid w:val="005E6144"/>
    <w:rsid w:val="005F021D"/>
    <w:rsid w:val="005F42DD"/>
    <w:rsid w:val="005F57B5"/>
    <w:rsid w:val="005F6289"/>
    <w:rsid w:val="005F7A08"/>
    <w:rsid w:val="0060033E"/>
    <w:rsid w:val="00601608"/>
    <w:rsid w:val="00614C6E"/>
    <w:rsid w:val="006160C4"/>
    <w:rsid w:val="006167C5"/>
    <w:rsid w:val="00627478"/>
    <w:rsid w:val="00630057"/>
    <w:rsid w:val="00630C42"/>
    <w:rsid w:val="006353CC"/>
    <w:rsid w:val="00636683"/>
    <w:rsid w:val="00636DA6"/>
    <w:rsid w:val="006371B2"/>
    <w:rsid w:val="00641CA2"/>
    <w:rsid w:val="00644B6C"/>
    <w:rsid w:val="0065213C"/>
    <w:rsid w:val="00653644"/>
    <w:rsid w:val="00654365"/>
    <w:rsid w:val="0065573B"/>
    <w:rsid w:val="006558D1"/>
    <w:rsid w:val="00661552"/>
    <w:rsid w:val="00662661"/>
    <w:rsid w:val="00663923"/>
    <w:rsid w:val="00664A48"/>
    <w:rsid w:val="00670569"/>
    <w:rsid w:val="006735F5"/>
    <w:rsid w:val="0067476B"/>
    <w:rsid w:val="0067591E"/>
    <w:rsid w:val="00675B0B"/>
    <w:rsid w:val="00676553"/>
    <w:rsid w:val="00680315"/>
    <w:rsid w:val="00680D6E"/>
    <w:rsid w:val="006815CD"/>
    <w:rsid w:val="00682AC3"/>
    <w:rsid w:val="00686581"/>
    <w:rsid w:val="00687917"/>
    <w:rsid w:val="00687C4D"/>
    <w:rsid w:val="00690768"/>
    <w:rsid w:val="00696197"/>
    <w:rsid w:val="006A2907"/>
    <w:rsid w:val="006A7156"/>
    <w:rsid w:val="006B03C9"/>
    <w:rsid w:val="006B16F1"/>
    <w:rsid w:val="006B1C20"/>
    <w:rsid w:val="006B3656"/>
    <w:rsid w:val="006B4B8C"/>
    <w:rsid w:val="006B502A"/>
    <w:rsid w:val="006B504A"/>
    <w:rsid w:val="006B55D9"/>
    <w:rsid w:val="006B73B1"/>
    <w:rsid w:val="006C2302"/>
    <w:rsid w:val="006C34B8"/>
    <w:rsid w:val="006C3D77"/>
    <w:rsid w:val="006C3E77"/>
    <w:rsid w:val="006C4D20"/>
    <w:rsid w:val="006C6146"/>
    <w:rsid w:val="006D3D6D"/>
    <w:rsid w:val="006D631D"/>
    <w:rsid w:val="006D763A"/>
    <w:rsid w:val="006E221A"/>
    <w:rsid w:val="006E6F29"/>
    <w:rsid w:val="006E6F8B"/>
    <w:rsid w:val="006F1C1B"/>
    <w:rsid w:val="006F5F8D"/>
    <w:rsid w:val="0070005D"/>
    <w:rsid w:val="00701A12"/>
    <w:rsid w:val="00703415"/>
    <w:rsid w:val="00705AF6"/>
    <w:rsid w:val="007064D6"/>
    <w:rsid w:val="007115B5"/>
    <w:rsid w:val="00715391"/>
    <w:rsid w:val="00715B5C"/>
    <w:rsid w:val="00717820"/>
    <w:rsid w:val="0072005D"/>
    <w:rsid w:val="007206E6"/>
    <w:rsid w:val="00720BF5"/>
    <w:rsid w:val="00726913"/>
    <w:rsid w:val="0073165C"/>
    <w:rsid w:val="00731E01"/>
    <w:rsid w:val="00733179"/>
    <w:rsid w:val="007334AE"/>
    <w:rsid w:val="007347A7"/>
    <w:rsid w:val="00740C2B"/>
    <w:rsid w:val="00740CCB"/>
    <w:rsid w:val="00745F1D"/>
    <w:rsid w:val="007506B2"/>
    <w:rsid w:val="00753BEA"/>
    <w:rsid w:val="00755BFD"/>
    <w:rsid w:val="0075742C"/>
    <w:rsid w:val="007576A4"/>
    <w:rsid w:val="00763E41"/>
    <w:rsid w:val="00765FF7"/>
    <w:rsid w:val="0076786C"/>
    <w:rsid w:val="007712AC"/>
    <w:rsid w:val="007726AF"/>
    <w:rsid w:val="00776647"/>
    <w:rsid w:val="0077671A"/>
    <w:rsid w:val="0077674F"/>
    <w:rsid w:val="00776914"/>
    <w:rsid w:val="007770DC"/>
    <w:rsid w:val="00780449"/>
    <w:rsid w:val="00781C7F"/>
    <w:rsid w:val="00784638"/>
    <w:rsid w:val="00785EB4"/>
    <w:rsid w:val="00786E67"/>
    <w:rsid w:val="007905B7"/>
    <w:rsid w:val="00796CF8"/>
    <w:rsid w:val="007A0B0F"/>
    <w:rsid w:val="007A1AD1"/>
    <w:rsid w:val="007A3993"/>
    <w:rsid w:val="007A714A"/>
    <w:rsid w:val="007B7D36"/>
    <w:rsid w:val="007B7F73"/>
    <w:rsid w:val="007C1411"/>
    <w:rsid w:val="007C4522"/>
    <w:rsid w:val="007C70FF"/>
    <w:rsid w:val="007C72FF"/>
    <w:rsid w:val="007C78EE"/>
    <w:rsid w:val="007D0BD5"/>
    <w:rsid w:val="007D2A70"/>
    <w:rsid w:val="007E3B34"/>
    <w:rsid w:val="007E4970"/>
    <w:rsid w:val="007E5843"/>
    <w:rsid w:val="007E72AD"/>
    <w:rsid w:val="007F070E"/>
    <w:rsid w:val="0080040B"/>
    <w:rsid w:val="00802E07"/>
    <w:rsid w:val="00803D32"/>
    <w:rsid w:val="0080426D"/>
    <w:rsid w:val="0080448A"/>
    <w:rsid w:val="008075CC"/>
    <w:rsid w:val="008111B8"/>
    <w:rsid w:val="0081137B"/>
    <w:rsid w:val="00812E2C"/>
    <w:rsid w:val="008149D2"/>
    <w:rsid w:val="00816AD4"/>
    <w:rsid w:val="0081795E"/>
    <w:rsid w:val="00817CEE"/>
    <w:rsid w:val="00822463"/>
    <w:rsid w:val="00822854"/>
    <w:rsid w:val="00822BF6"/>
    <w:rsid w:val="00825434"/>
    <w:rsid w:val="0083106D"/>
    <w:rsid w:val="00831577"/>
    <w:rsid w:val="008328DA"/>
    <w:rsid w:val="00841135"/>
    <w:rsid w:val="008411B1"/>
    <w:rsid w:val="00841B26"/>
    <w:rsid w:val="0084306D"/>
    <w:rsid w:val="008433F5"/>
    <w:rsid w:val="00843C39"/>
    <w:rsid w:val="00843D80"/>
    <w:rsid w:val="0084457C"/>
    <w:rsid w:val="00851BCC"/>
    <w:rsid w:val="008522E6"/>
    <w:rsid w:val="00855180"/>
    <w:rsid w:val="00860178"/>
    <w:rsid w:val="00862AA6"/>
    <w:rsid w:val="008643D9"/>
    <w:rsid w:val="00865683"/>
    <w:rsid w:val="0086659A"/>
    <w:rsid w:val="00866963"/>
    <w:rsid w:val="00873A79"/>
    <w:rsid w:val="00874C42"/>
    <w:rsid w:val="0087524D"/>
    <w:rsid w:val="008776C4"/>
    <w:rsid w:val="0088222A"/>
    <w:rsid w:val="0088268B"/>
    <w:rsid w:val="008852BB"/>
    <w:rsid w:val="008862E3"/>
    <w:rsid w:val="00887227"/>
    <w:rsid w:val="008916BE"/>
    <w:rsid w:val="00893344"/>
    <w:rsid w:val="008940C2"/>
    <w:rsid w:val="00894855"/>
    <w:rsid w:val="00896C94"/>
    <w:rsid w:val="008B3215"/>
    <w:rsid w:val="008B374F"/>
    <w:rsid w:val="008B4AA9"/>
    <w:rsid w:val="008B5834"/>
    <w:rsid w:val="008C11BE"/>
    <w:rsid w:val="008C2112"/>
    <w:rsid w:val="008D1EB6"/>
    <w:rsid w:val="008D23AD"/>
    <w:rsid w:val="008E1A99"/>
    <w:rsid w:val="008F19A2"/>
    <w:rsid w:val="008F2C7E"/>
    <w:rsid w:val="008F5216"/>
    <w:rsid w:val="008F736D"/>
    <w:rsid w:val="00903CA1"/>
    <w:rsid w:val="00906D3F"/>
    <w:rsid w:val="00906E51"/>
    <w:rsid w:val="00907E2E"/>
    <w:rsid w:val="00910581"/>
    <w:rsid w:val="00910F9A"/>
    <w:rsid w:val="009233F1"/>
    <w:rsid w:val="009238B2"/>
    <w:rsid w:val="009248FB"/>
    <w:rsid w:val="00926CCC"/>
    <w:rsid w:val="00927DF8"/>
    <w:rsid w:val="00932F42"/>
    <w:rsid w:val="009371C0"/>
    <w:rsid w:val="009431D0"/>
    <w:rsid w:val="0094495C"/>
    <w:rsid w:val="00944B59"/>
    <w:rsid w:val="0094510F"/>
    <w:rsid w:val="00945B3E"/>
    <w:rsid w:val="00952567"/>
    <w:rsid w:val="0095445D"/>
    <w:rsid w:val="00956F30"/>
    <w:rsid w:val="00960D99"/>
    <w:rsid w:val="00965B84"/>
    <w:rsid w:val="00967B5D"/>
    <w:rsid w:val="00970B9D"/>
    <w:rsid w:val="00976072"/>
    <w:rsid w:val="009767AD"/>
    <w:rsid w:val="00976A61"/>
    <w:rsid w:val="009770F2"/>
    <w:rsid w:val="00983051"/>
    <w:rsid w:val="00983F38"/>
    <w:rsid w:val="00985550"/>
    <w:rsid w:val="00990C04"/>
    <w:rsid w:val="0099477F"/>
    <w:rsid w:val="0099592A"/>
    <w:rsid w:val="009A2501"/>
    <w:rsid w:val="009A3755"/>
    <w:rsid w:val="009A5425"/>
    <w:rsid w:val="009B0E51"/>
    <w:rsid w:val="009B1A83"/>
    <w:rsid w:val="009B2315"/>
    <w:rsid w:val="009B51CF"/>
    <w:rsid w:val="009B7C84"/>
    <w:rsid w:val="009C2363"/>
    <w:rsid w:val="009D1788"/>
    <w:rsid w:val="009D6498"/>
    <w:rsid w:val="009D7A03"/>
    <w:rsid w:val="009D7DF8"/>
    <w:rsid w:val="009E2C44"/>
    <w:rsid w:val="009E36A8"/>
    <w:rsid w:val="009F06DB"/>
    <w:rsid w:val="009F744E"/>
    <w:rsid w:val="00A007D7"/>
    <w:rsid w:val="00A014D8"/>
    <w:rsid w:val="00A01F6F"/>
    <w:rsid w:val="00A0503B"/>
    <w:rsid w:val="00A05538"/>
    <w:rsid w:val="00A105BD"/>
    <w:rsid w:val="00A12B27"/>
    <w:rsid w:val="00A16597"/>
    <w:rsid w:val="00A255CE"/>
    <w:rsid w:val="00A25B06"/>
    <w:rsid w:val="00A274D1"/>
    <w:rsid w:val="00A31C13"/>
    <w:rsid w:val="00A341EF"/>
    <w:rsid w:val="00A349D7"/>
    <w:rsid w:val="00A3598E"/>
    <w:rsid w:val="00A35BFF"/>
    <w:rsid w:val="00A36CD1"/>
    <w:rsid w:val="00A41DE8"/>
    <w:rsid w:val="00A4625E"/>
    <w:rsid w:val="00A5431A"/>
    <w:rsid w:val="00A54CAE"/>
    <w:rsid w:val="00A559CB"/>
    <w:rsid w:val="00A56DC2"/>
    <w:rsid w:val="00A64BA0"/>
    <w:rsid w:val="00A6620D"/>
    <w:rsid w:val="00A70B19"/>
    <w:rsid w:val="00A72FDE"/>
    <w:rsid w:val="00A74A64"/>
    <w:rsid w:val="00A81595"/>
    <w:rsid w:val="00A82309"/>
    <w:rsid w:val="00A8365C"/>
    <w:rsid w:val="00A84D06"/>
    <w:rsid w:val="00A85B58"/>
    <w:rsid w:val="00A876EC"/>
    <w:rsid w:val="00A904B2"/>
    <w:rsid w:val="00A92BD5"/>
    <w:rsid w:val="00A945C9"/>
    <w:rsid w:val="00A94E3F"/>
    <w:rsid w:val="00A97028"/>
    <w:rsid w:val="00AA12BB"/>
    <w:rsid w:val="00AA14D7"/>
    <w:rsid w:val="00AA18AB"/>
    <w:rsid w:val="00AA34BC"/>
    <w:rsid w:val="00AA5314"/>
    <w:rsid w:val="00AA63AB"/>
    <w:rsid w:val="00AA74E1"/>
    <w:rsid w:val="00AA7ED8"/>
    <w:rsid w:val="00AB0A73"/>
    <w:rsid w:val="00AB186F"/>
    <w:rsid w:val="00AB2898"/>
    <w:rsid w:val="00AB2A3E"/>
    <w:rsid w:val="00AB664D"/>
    <w:rsid w:val="00AB72A5"/>
    <w:rsid w:val="00AC00A5"/>
    <w:rsid w:val="00AC1CF1"/>
    <w:rsid w:val="00AC3DC4"/>
    <w:rsid w:val="00AC48AC"/>
    <w:rsid w:val="00AC5394"/>
    <w:rsid w:val="00AC7239"/>
    <w:rsid w:val="00AD053B"/>
    <w:rsid w:val="00AD11FD"/>
    <w:rsid w:val="00AD54DB"/>
    <w:rsid w:val="00AD61FC"/>
    <w:rsid w:val="00AE084B"/>
    <w:rsid w:val="00AE3039"/>
    <w:rsid w:val="00AF2F7B"/>
    <w:rsid w:val="00AF668D"/>
    <w:rsid w:val="00AF74AA"/>
    <w:rsid w:val="00B000B9"/>
    <w:rsid w:val="00B01286"/>
    <w:rsid w:val="00B02302"/>
    <w:rsid w:val="00B04692"/>
    <w:rsid w:val="00B04AB1"/>
    <w:rsid w:val="00B06C37"/>
    <w:rsid w:val="00B11138"/>
    <w:rsid w:val="00B114A8"/>
    <w:rsid w:val="00B1392A"/>
    <w:rsid w:val="00B15273"/>
    <w:rsid w:val="00B21939"/>
    <w:rsid w:val="00B21B1A"/>
    <w:rsid w:val="00B253C1"/>
    <w:rsid w:val="00B31069"/>
    <w:rsid w:val="00B315E5"/>
    <w:rsid w:val="00B32321"/>
    <w:rsid w:val="00B33071"/>
    <w:rsid w:val="00B369FA"/>
    <w:rsid w:val="00B41988"/>
    <w:rsid w:val="00B43F28"/>
    <w:rsid w:val="00B4575E"/>
    <w:rsid w:val="00B50054"/>
    <w:rsid w:val="00B50640"/>
    <w:rsid w:val="00B53A2B"/>
    <w:rsid w:val="00B56813"/>
    <w:rsid w:val="00B60B0B"/>
    <w:rsid w:val="00B64C7B"/>
    <w:rsid w:val="00B64D58"/>
    <w:rsid w:val="00B65CB6"/>
    <w:rsid w:val="00B705F7"/>
    <w:rsid w:val="00B810F0"/>
    <w:rsid w:val="00B82FE8"/>
    <w:rsid w:val="00B8420F"/>
    <w:rsid w:val="00B85BE4"/>
    <w:rsid w:val="00B8629D"/>
    <w:rsid w:val="00B86DC6"/>
    <w:rsid w:val="00B91835"/>
    <w:rsid w:val="00B91883"/>
    <w:rsid w:val="00B92381"/>
    <w:rsid w:val="00B94332"/>
    <w:rsid w:val="00B97C96"/>
    <w:rsid w:val="00BA302F"/>
    <w:rsid w:val="00BA3792"/>
    <w:rsid w:val="00BA7FE8"/>
    <w:rsid w:val="00BB1B51"/>
    <w:rsid w:val="00BB27EB"/>
    <w:rsid w:val="00BB3777"/>
    <w:rsid w:val="00BB3FE8"/>
    <w:rsid w:val="00BB4824"/>
    <w:rsid w:val="00BC3A9A"/>
    <w:rsid w:val="00BC601D"/>
    <w:rsid w:val="00BC6E7F"/>
    <w:rsid w:val="00BD0798"/>
    <w:rsid w:val="00BD1716"/>
    <w:rsid w:val="00BD1E54"/>
    <w:rsid w:val="00BD4854"/>
    <w:rsid w:val="00BE0222"/>
    <w:rsid w:val="00BE06B1"/>
    <w:rsid w:val="00BE25A9"/>
    <w:rsid w:val="00BF139E"/>
    <w:rsid w:val="00BF3F0D"/>
    <w:rsid w:val="00BF5048"/>
    <w:rsid w:val="00BF70E9"/>
    <w:rsid w:val="00C0055D"/>
    <w:rsid w:val="00C00770"/>
    <w:rsid w:val="00C01D58"/>
    <w:rsid w:val="00C0209E"/>
    <w:rsid w:val="00C07470"/>
    <w:rsid w:val="00C07C78"/>
    <w:rsid w:val="00C11960"/>
    <w:rsid w:val="00C15008"/>
    <w:rsid w:val="00C20597"/>
    <w:rsid w:val="00C20970"/>
    <w:rsid w:val="00C2202E"/>
    <w:rsid w:val="00C22B38"/>
    <w:rsid w:val="00C248A2"/>
    <w:rsid w:val="00C25B15"/>
    <w:rsid w:val="00C26CF3"/>
    <w:rsid w:val="00C32A71"/>
    <w:rsid w:val="00C34940"/>
    <w:rsid w:val="00C34E15"/>
    <w:rsid w:val="00C37E49"/>
    <w:rsid w:val="00C40715"/>
    <w:rsid w:val="00C42E2A"/>
    <w:rsid w:val="00C43230"/>
    <w:rsid w:val="00C4333C"/>
    <w:rsid w:val="00C43FC6"/>
    <w:rsid w:val="00C509FE"/>
    <w:rsid w:val="00C548EB"/>
    <w:rsid w:val="00C562E3"/>
    <w:rsid w:val="00C57D44"/>
    <w:rsid w:val="00C61B68"/>
    <w:rsid w:val="00C61C39"/>
    <w:rsid w:val="00C634BD"/>
    <w:rsid w:val="00C64C96"/>
    <w:rsid w:val="00C658F0"/>
    <w:rsid w:val="00C66342"/>
    <w:rsid w:val="00C703B5"/>
    <w:rsid w:val="00C81EFB"/>
    <w:rsid w:val="00C84E5E"/>
    <w:rsid w:val="00C86879"/>
    <w:rsid w:val="00C926A5"/>
    <w:rsid w:val="00C92B3C"/>
    <w:rsid w:val="00C9339D"/>
    <w:rsid w:val="00C94E31"/>
    <w:rsid w:val="00C96BB7"/>
    <w:rsid w:val="00CA56D0"/>
    <w:rsid w:val="00CB0DC1"/>
    <w:rsid w:val="00CB25D4"/>
    <w:rsid w:val="00CB2ED9"/>
    <w:rsid w:val="00CB4745"/>
    <w:rsid w:val="00CB7097"/>
    <w:rsid w:val="00CC22E5"/>
    <w:rsid w:val="00CC31EA"/>
    <w:rsid w:val="00CC38F8"/>
    <w:rsid w:val="00CC7EA5"/>
    <w:rsid w:val="00CD0654"/>
    <w:rsid w:val="00CE1ADD"/>
    <w:rsid w:val="00CE31A8"/>
    <w:rsid w:val="00CE42F2"/>
    <w:rsid w:val="00CE4C60"/>
    <w:rsid w:val="00CE639F"/>
    <w:rsid w:val="00CE6969"/>
    <w:rsid w:val="00CF0FF5"/>
    <w:rsid w:val="00CF1C00"/>
    <w:rsid w:val="00CF2527"/>
    <w:rsid w:val="00CF4D18"/>
    <w:rsid w:val="00CF6E9A"/>
    <w:rsid w:val="00CF7425"/>
    <w:rsid w:val="00D00DB5"/>
    <w:rsid w:val="00D11D38"/>
    <w:rsid w:val="00D1275E"/>
    <w:rsid w:val="00D16315"/>
    <w:rsid w:val="00D17607"/>
    <w:rsid w:val="00D2040B"/>
    <w:rsid w:val="00D214DF"/>
    <w:rsid w:val="00D238F9"/>
    <w:rsid w:val="00D2596E"/>
    <w:rsid w:val="00D260E6"/>
    <w:rsid w:val="00D30D6A"/>
    <w:rsid w:val="00D32627"/>
    <w:rsid w:val="00D34DDF"/>
    <w:rsid w:val="00D369F6"/>
    <w:rsid w:val="00D41249"/>
    <w:rsid w:val="00D42B26"/>
    <w:rsid w:val="00D44A37"/>
    <w:rsid w:val="00D46189"/>
    <w:rsid w:val="00D55C75"/>
    <w:rsid w:val="00D57F0B"/>
    <w:rsid w:val="00D60DE9"/>
    <w:rsid w:val="00D67398"/>
    <w:rsid w:val="00D6786B"/>
    <w:rsid w:val="00D679FD"/>
    <w:rsid w:val="00D700AF"/>
    <w:rsid w:val="00D749C0"/>
    <w:rsid w:val="00D77912"/>
    <w:rsid w:val="00D85B24"/>
    <w:rsid w:val="00D87C29"/>
    <w:rsid w:val="00D92314"/>
    <w:rsid w:val="00D92417"/>
    <w:rsid w:val="00D929A4"/>
    <w:rsid w:val="00D94372"/>
    <w:rsid w:val="00D971A6"/>
    <w:rsid w:val="00DA0B7C"/>
    <w:rsid w:val="00DA2869"/>
    <w:rsid w:val="00DA3883"/>
    <w:rsid w:val="00DA58CE"/>
    <w:rsid w:val="00DA729E"/>
    <w:rsid w:val="00DB3E2B"/>
    <w:rsid w:val="00DB3FBA"/>
    <w:rsid w:val="00DB64AB"/>
    <w:rsid w:val="00DC041D"/>
    <w:rsid w:val="00DC091C"/>
    <w:rsid w:val="00DC17B1"/>
    <w:rsid w:val="00DC3495"/>
    <w:rsid w:val="00DC628B"/>
    <w:rsid w:val="00DD0664"/>
    <w:rsid w:val="00DD0E71"/>
    <w:rsid w:val="00DD2254"/>
    <w:rsid w:val="00DD64E1"/>
    <w:rsid w:val="00DE0C13"/>
    <w:rsid w:val="00DE1C23"/>
    <w:rsid w:val="00DE6DD6"/>
    <w:rsid w:val="00DE7B56"/>
    <w:rsid w:val="00DF2D72"/>
    <w:rsid w:val="00DF3F89"/>
    <w:rsid w:val="00DF5015"/>
    <w:rsid w:val="00DF6235"/>
    <w:rsid w:val="00DF6A5F"/>
    <w:rsid w:val="00DF6CEF"/>
    <w:rsid w:val="00E00EA1"/>
    <w:rsid w:val="00E011AE"/>
    <w:rsid w:val="00E0121B"/>
    <w:rsid w:val="00E032D3"/>
    <w:rsid w:val="00E068D0"/>
    <w:rsid w:val="00E103F4"/>
    <w:rsid w:val="00E13B63"/>
    <w:rsid w:val="00E13D32"/>
    <w:rsid w:val="00E15BAD"/>
    <w:rsid w:val="00E20FEB"/>
    <w:rsid w:val="00E23C9A"/>
    <w:rsid w:val="00E24117"/>
    <w:rsid w:val="00E24D24"/>
    <w:rsid w:val="00E3169B"/>
    <w:rsid w:val="00E3512E"/>
    <w:rsid w:val="00E35816"/>
    <w:rsid w:val="00E36343"/>
    <w:rsid w:val="00E41E47"/>
    <w:rsid w:val="00E44864"/>
    <w:rsid w:val="00E44A31"/>
    <w:rsid w:val="00E45031"/>
    <w:rsid w:val="00E459F1"/>
    <w:rsid w:val="00E5155C"/>
    <w:rsid w:val="00E534A8"/>
    <w:rsid w:val="00E53880"/>
    <w:rsid w:val="00E55516"/>
    <w:rsid w:val="00E55705"/>
    <w:rsid w:val="00E55E44"/>
    <w:rsid w:val="00E561A3"/>
    <w:rsid w:val="00E5669E"/>
    <w:rsid w:val="00E60225"/>
    <w:rsid w:val="00E638E1"/>
    <w:rsid w:val="00E6413D"/>
    <w:rsid w:val="00E64143"/>
    <w:rsid w:val="00E64D4F"/>
    <w:rsid w:val="00E65FB5"/>
    <w:rsid w:val="00E71A19"/>
    <w:rsid w:val="00E71FE4"/>
    <w:rsid w:val="00E73BEC"/>
    <w:rsid w:val="00E7463E"/>
    <w:rsid w:val="00E74FD6"/>
    <w:rsid w:val="00E75472"/>
    <w:rsid w:val="00E75EE5"/>
    <w:rsid w:val="00E81D90"/>
    <w:rsid w:val="00E84D2F"/>
    <w:rsid w:val="00E86418"/>
    <w:rsid w:val="00E875AB"/>
    <w:rsid w:val="00EA019C"/>
    <w:rsid w:val="00EA2264"/>
    <w:rsid w:val="00EA2578"/>
    <w:rsid w:val="00EA49B3"/>
    <w:rsid w:val="00EA68D7"/>
    <w:rsid w:val="00EB2F7E"/>
    <w:rsid w:val="00EC0B97"/>
    <w:rsid w:val="00EC3986"/>
    <w:rsid w:val="00EC3CAD"/>
    <w:rsid w:val="00EC74BC"/>
    <w:rsid w:val="00ED0F3D"/>
    <w:rsid w:val="00ED1266"/>
    <w:rsid w:val="00ED16E6"/>
    <w:rsid w:val="00ED1A78"/>
    <w:rsid w:val="00ED4FC5"/>
    <w:rsid w:val="00ED6585"/>
    <w:rsid w:val="00EF086A"/>
    <w:rsid w:val="00EF0E33"/>
    <w:rsid w:val="00EF5131"/>
    <w:rsid w:val="00EF70A1"/>
    <w:rsid w:val="00F001EF"/>
    <w:rsid w:val="00F00491"/>
    <w:rsid w:val="00F0074C"/>
    <w:rsid w:val="00F02011"/>
    <w:rsid w:val="00F025E5"/>
    <w:rsid w:val="00F0374F"/>
    <w:rsid w:val="00F11759"/>
    <w:rsid w:val="00F13FC4"/>
    <w:rsid w:val="00F1616C"/>
    <w:rsid w:val="00F23791"/>
    <w:rsid w:val="00F24657"/>
    <w:rsid w:val="00F24AA2"/>
    <w:rsid w:val="00F26754"/>
    <w:rsid w:val="00F32FA2"/>
    <w:rsid w:val="00F34CCF"/>
    <w:rsid w:val="00F357E5"/>
    <w:rsid w:val="00F36266"/>
    <w:rsid w:val="00F364C8"/>
    <w:rsid w:val="00F370A0"/>
    <w:rsid w:val="00F37EEA"/>
    <w:rsid w:val="00F40FC0"/>
    <w:rsid w:val="00F4187E"/>
    <w:rsid w:val="00F42C56"/>
    <w:rsid w:val="00F52950"/>
    <w:rsid w:val="00F53003"/>
    <w:rsid w:val="00F53238"/>
    <w:rsid w:val="00F53383"/>
    <w:rsid w:val="00F53845"/>
    <w:rsid w:val="00F53868"/>
    <w:rsid w:val="00F53B30"/>
    <w:rsid w:val="00F54634"/>
    <w:rsid w:val="00F54743"/>
    <w:rsid w:val="00F601E6"/>
    <w:rsid w:val="00F61AE4"/>
    <w:rsid w:val="00F62689"/>
    <w:rsid w:val="00F65E5D"/>
    <w:rsid w:val="00F66CFA"/>
    <w:rsid w:val="00F7310C"/>
    <w:rsid w:val="00F75A5A"/>
    <w:rsid w:val="00F83009"/>
    <w:rsid w:val="00F83AF0"/>
    <w:rsid w:val="00F85D99"/>
    <w:rsid w:val="00F90EF0"/>
    <w:rsid w:val="00F9494B"/>
    <w:rsid w:val="00F96BDF"/>
    <w:rsid w:val="00FA6EC3"/>
    <w:rsid w:val="00FA726A"/>
    <w:rsid w:val="00FA769D"/>
    <w:rsid w:val="00FB0539"/>
    <w:rsid w:val="00FB2F09"/>
    <w:rsid w:val="00FB5A49"/>
    <w:rsid w:val="00FB7C2E"/>
    <w:rsid w:val="00FB7E90"/>
    <w:rsid w:val="00FC1709"/>
    <w:rsid w:val="00FC1B23"/>
    <w:rsid w:val="00FC23CA"/>
    <w:rsid w:val="00FC2714"/>
    <w:rsid w:val="00FC741B"/>
    <w:rsid w:val="00FD0D72"/>
    <w:rsid w:val="00FD2AE0"/>
    <w:rsid w:val="00FD649E"/>
    <w:rsid w:val="00FE1816"/>
    <w:rsid w:val="00FE3714"/>
    <w:rsid w:val="00FE6851"/>
    <w:rsid w:val="00FF09DD"/>
    <w:rsid w:val="00FF1D83"/>
    <w:rsid w:val="00FF4EC3"/>
    <w:rsid w:val="00FF6C8C"/>
    <w:rsid w:val="00FF6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70FDE"/>
  <w15:chartTrackingRefBased/>
  <w15:docId w15:val="{7E015922-780A-46B6-B057-D3732B001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3ED3"/>
    <w:pPr>
      <w:ind w:firstLine="567"/>
      <w:jc w:val="both"/>
    </w:pPr>
    <w:rPr>
      <w:color w:val="000000" w:themeColor="text1"/>
      <w:sz w:val="26"/>
      <w:szCs w:val="28"/>
      <w:lang w:val="uk-UA"/>
    </w:rPr>
  </w:style>
  <w:style w:type="paragraph" w:styleId="1">
    <w:name w:val="heading 1"/>
    <w:basedOn w:val="a"/>
    <w:next w:val="a"/>
    <w:link w:val="10"/>
    <w:uiPriority w:val="9"/>
    <w:qFormat/>
    <w:rsid w:val="00661552"/>
    <w:pPr>
      <w:keepNext/>
      <w:keepLines/>
      <w:ind w:firstLine="0"/>
      <w:jc w:val="center"/>
      <w:outlineLvl w:val="0"/>
    </w:pPr>
    <w:rPr>
      <w:rFonts w:eastAsiaTheme="majorEastAsia" w:cstheme="majorBidi"/>
      <w:b/>
      <w:sz w:val="32"/>
      <w:szCs w:val="32"/>
    </w:rPr>
  </w:style>
  <w:style w:type="paragraph" w:styleId="2">
    <w:name w:val="heading 2"/>
    <w:basedOn w:val="a"/>
    <w:link w:val="20"/>
    <w:uiPriority w:val="99"/>
    <w:qFormat/>
    <w:rsid w:val="002B5555"/>
    <w:pPr>
      <w:spacing w:before="100" w:beforeAutospacing="1" w:after="100" w:afterAutospacing="1"/>
      <w:ind w:firstLine="0"/>
      <w:jc w:val="left"/>
      <w:outlineLvl w:val="1"/>
    </w:pPr>
    <w:rPr>
      <w:rFonts w:eastAsia="Times New Roman" w:cs="Times New Roman"/>
      <w:b/>
      <w:bCs/>
      <w:szCs w:val="36"/>
      <w:lang w:eastAsia="ru-RU"/>
    </w:rPr>
  </w:style>
  <w:style w:type="paragraph" w:styleId="3">
    <w:name w:val="heading 3"/>
    <w:basedOn w:val="a"/>
    <w:next w:val="a"/>
    <w:link w:val="30"/>
    <w:uiPriority w:val="9"/>
    <w:unhideWhenUsed/>
    <w:qFormat/>
    <w:rsid w:val="000A3ED3"/>
    <w:pPr>
      <w:keepNext/>
      <w:keepLines/>
      <w:spacing w:before="120" w:after="120"/>
      <w:ind w:firstLine="0"/>
      <w:jc w:val="left"/>
      <w:outlineLvl w:val="2"/>
    </w:pPr>
    <w:rPr>
      <w:rFonts w:eastAsiaTheme="majorEastAsia" w:cstheme="majorBidi"/>
      <w:b/>
      <w:szCs w:val="32"/>
    </w:rPr>
  </w:style>
  <w:style w:type="paragraph" w:styleId="4">
    <w:name w:val="heading 4"/>
    <w:basedOn w:val="a"/>
    <w:next w:val="a"/>
    <w:link w:val="40"/>
    <w:uiPriority w:val="9"/>
    <w:unhideWhenUsed/>
    <w:qFormat/>
    <w:rsid w:val="00EF513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1552"/>
    <w:rPr>
      <w:rFonts w:eastAsiaTheme="majorEastAsia" w:cstheme="majorBidi"/>
      <w:b/>
      <w:color w:val="000000" w:themeColor="text1"/>
      <w:sz w:val="32"/>
      <w:szCs w:val="32"/>
      <w:lang w:val="uk-UA"/>
    </w:rPr>
  </w:style>
  <w:style w:type="character" w:customStyle="1" w:styleId="20">
    <w:name w:val="Заголовок 2 Знак"/>
    <w:basedOn w:val="a0"/>
    <w:link w:val="2"/>
    <w:uiPriority w:val="99"/>
    <w:rsid w:val="002B5555"/>
    <w:rPr>
      <w:rFonts w:eastAsia="Times New Roman" w:cs="Times New Roman"/>
      <w:b/>
      <w:bCs/>
      <w:sz w:val="28"/>
      <w:szCs w:val="36"/>
      <w:lang w:eastAsia="ru-RU"/>
    </w:rPr>
  </w:style>
  <w:style w:type="character" w:customStyle="1" w:styleId="30">
    <w:name w:val="Заголовок 3 Знак"/>
    <w:basedOn w:val="a0"/>
    <w:link w:val="3"/>
    <w:uiPriority w:val="9"/>
    <w:rsid w:val="000A3ED3"/>
    <w:rPr>
      <w:rFonts w:eastAsiaTheme="majorEastAsia" w:cstheme="majorBidi"/>
      <w:b/>
      <w:color w:val="000000" w:themeColor="text1"/>
      <w:sz w:val="28"/>
      <w:szCs w:val="32"/>
      <w:lang w:val="uk-UA"/>
    </w:rPr>
  </w:style>
  <w:style w:type="character" w:customStyle="1" w:styleId="40">
    <w:name w:val="Заголовок 4 Знак"/>
    <w:basedOn w:val="a0"/>
    <w:link w:val="4"/>
    <w:uiPriority w:val="9"/>
    <w:rsid w:val="00EF5131"/>
    <w:rPr>
      <w:rFonts w:asciiTheme="majorHAnsi" w:eastAsiaTheme="majorEastAsia" w:hAnsiTheme="majorHAnsi" w:cstheme="majorBidi"/>
      <w:i/>
      <w:iCs/>
      <w:color w:val="2F5496" w:themeColor="accent1" w:themeShade="BF"/>
      <w:sz w:val="28"/>
      <w:szCs w:val="28"/>
      <w:lang w:val="uk-UA"/>
    </w:rPr>
  </w:style>
  <w:style w:type="paragraph" w:styleId="a3">
    <w:name w:val="header"/>
    <w:basedOn w:val="a"/>
    <w:link w:val="a4"/>
    <w:uiPriority w:val="99"/>
    <w:unhideWhenUsed/>
    <w:rsid w:val="00A31C13"/>
    <w:pPr>
      <w:tabs>
        <w:tab w:val="center" w:pos="4677"/>
        <w:tab w:val="right" w:pos="9355"/>
      </w:tabs>
    </w:pPr>
  </w:style>
  <w:style w:type="character" w:customStyle="1" w:styleId="a4">
    <w:name w:val="Верхний колонтитул Знак"/>
    <w:basedOn w:val="a0"/>
    <w:link w:val="a3"/>
    <w:uiPriority w:val="99"/>
    <w:rsid w:val="00A31C13"/>
  </w:style>
  <w:style w:type="paragraph" w:styleId="a5">
    <w:name w:val="footer"/>
    <w:basedOn w:val="a"/>
    <w:link w:val="a6"/>
    <w:uiPriority w:val="99"/>
    <w:unhideWhenUsed/>
    <w:rsid w:val="002E5CAC"/>
    <w:pPr>
      <w:tabs>
        <w:tab w:val="center" w:pos="4677"/>
        <w:tab w:val="right" w:pos="9355"/>
      </w:tabs>
      <w:ind w:firstLine="0"/>
      <w:jc w:val="center"/>
    </w:pPr>
  </w:style>
  <w:style w:type="character" w:customStyle="1" w:styleId="a6">
    <w:name w:val="Нижний колонтитул Знак"/>
    <w:basedOn w:val="a0"/>
    <w:link w:val="a5"/>
    <w:uiPriority w:val="99"/>
    <w:rsid w:val="002E5CAC"/>
    <w:rPr>
      <w:sz w:val="20"/>
      <w:lang w:val="uk-UA"/>
    </w:rPr>
  </w:style>
  <w:style w:type="paragraph" w:customStyle="1" w:styleId="a7">
    <w:name w:val="УДК"/>
    <w:basedOn w:val="a"/>
    <w:qFormat/>
    <w:rsid w:val="00114C66"/>
    <w:pPr>
      <w:ind w:firstLine="0"/>
      <w:jc w:val="right"/>
    </w:pPr>
  </w:style>
  <w:style w:type="paragraph" w:customStyle="1" w:styleId="a8">
    <w:name w:val="Вуз"/>
    <w:basedOn w:val="a"/>
    <w:uiPriority w:val="99"/>
    <w:qFormat/>
    <w:rsid w:val="000630B0"/>
    <w:pPr>
      <w:spacing w:before="100" w:after="100"/>
      <w:ind w:firstLine="0"/>
      <w:jc w:val="left"/>
    </w:pPr>
    <w:rPr>
      <w:b/>
      <w:i/>
      <w:szCs w:val="16"/>
    </w:rPr>
  </w:style>
  <w:style w:type="paragraph" w:customStyle="1" w:styleId="a9">
    <w:name w:val="Автор"/>
    <w:basedOn w:val="a"/>
    <w:qFormat/>
    <w:rsid w:val="00661552"/>
    <w:pPr>
      <w:spacing w:after="150"/>
      <w:ind w:firstLine="0"/>
      <w:jc w:val="left"/>
    </w:pPr>
    <w:rPr>
      <w:b/>
      <w:szCs w:val="24"/>
    </w:rPr>
  </w:style>
  <w:style w:type="paragraph" w:customStyle="1" w:styleId="aa">
    <w:name w:val="Библиография"/>
    <w:basedOn w:val="ab"/>
    <w:qFormat/>
    <w:rsid w:val="000A3ED3"/>
    <w:pPr>
      <w:tabs>
        <w:tab w:val="left" w:pos="567"/>
      </w:tabs>
      <w:ind w:firstLine="567"/>
    </w:pPr>
    <w:rPr>
      <w:sz w:val="22"/>
      <w:szCs w:val="18"/>
      <w:lang w:val="en-US"/>
    </w:rPr>
  </w:style>
  <w:style w:type="paragraph" w:styleId="ab">
    <w:name w:val="List Paragraph"/>
    <w:basedOn w:val="a"/>
    <w:link w:val="ac"/>
    <w:uiPriority w:val="99"/>
    <w:qFormat/>
    <w:rsid w:val="002B5555"/>
    <w:pPr>
      <w:ind w:firstLine="340"/>
      <w:contextualSpacing/>
    </w:pPr>
  </w:style>
  <w:style w:type="character" w:customStyle="1" w:styleId="ac">
    <w:name w:val="Абзац списка Знак"/>
    <w:link w:val="ab"/>
    <w:uiPriority w:val="34"/>
    <w:locked/>
    <w:rsid w:val="00C11960"/>
    <w:rPr>
      <w:color w:val="000000" w:themeColor="text1"/>
      <w:sz w:val="26"/>
      <w:szCs w:val="28"/>
      <w:lang w:val="uk-UA"/>
    </w:rPr>
  </w:style>
  <w:style w:type="paragraph" w:styleId="ad">
    <w:name w:val="endnote text"/>
    <w:basedOn w:val="a"/>
    <w:link w:val="ae"/>
    <w:uiPriority w:val="99"/>
    <w:semiHidden/>
    <w:unhideWhenUsed/>
    <w:rsid w:val="00E73BEC"/>
    <w:rPr>
      <w:szCs w:val="20"/>
    </w:rPr>
  </w:style>
  <w:style w:type="character" w:customStyle="1" w:styleId="ae">
    <w:name w:val="Текст концевой сноски Знак"/>
    <w:basedOn w:val="a0"/>
    <w:link w:val="ad"/>
    <w:uiPriority w:val="99"/>
    <w:semiHidden/>
    <w:rsid w:val="00E73BEC"/>
    <w:rPr>
      <w:sz w:val="20"/>
      <w:szCs w:val="20"/>
    </w:rPr>
  </w:style>
  <w:style w:type="character" w:styleId="af">
    <w:name w:val="endnote reference"/>
    <w:basedOn w:val="a0"/>
    <w:uiPriority w:val="99"/>
    <w:semiHidden/>
    <w:unhideWhenUsed/>
    <w:rsid w:val="00E73BEC"/>
    <w:rPr>
      <w:vertAlign w:val="superscript"/>
    </w:rPr>
  </w:style>
  <w:style w:type="paragraph" w:styleId="af0">
    <w:name w:val="footnote text"/>
    <w:basedOn w:val="a"/>
    <w:link w:val="af1"/>
    <w:uiPriority w:val="99"/>
    <w:unhideWhenUsed/>
    <w:qFormat/>
    <w:rsid w:val="00CF1C00"/>
    <w:pPr>
      <w:ind w:firstLine="0"/>
    </w:pPr>
    <w:rPr>
      <w:sz w:val="20"/>
      <w:szCs w:val="20"/>
    </w:rPr>
  </w:style>
  <w:style w:type="character" w:customStyle="1" w:styleId="af1">
    <w:name w:val="Текст сноски Знак"/>
    <w:basedOn w:val="a0"/>
    <w:link w:val="af0"/>
    <w:uiPriority w:val="99"/>
    <w:rsid w:val="00CF1C00"/>
    <w:rPr>
      <w:color w:val="000000" w:themeColor="text1"/>
      <w:sz w:val="20"/>
      <w:szCs w:val="20"/>
      <w:lang w:val="uk-UA"/>
    </w:rPr>
  </w:style>
  <w:style w:type="character" w:styleId="af2">
    <w:name w:val="footnote reference"/>
    <w:basedOn w:val="a0"/>
    <w:uiPriority w:val="99"/>
    <w:unhideWhenUsed/>
    <w:rsid w:val="00E73BEC"/>
    <w:rPr>
      <w:vertAlign w:val="superscript"/>
    </w:rPr>
  </w:style>
  <w:style w:type="paragraph" w:customStyle="1" w:styleId="af3">
    <w:name w:val="Исход"/>
    <w:basedOn w:val="a"/>
    <w:qFormat/>
    <w:rsid w:val="00AA5314"/>
    <w:pPr>
      <w:jc w:val="right"/>
    </w:pPr>
    <w:rPr>
      <w:b/>
      <w:lang w:val="en-US" w:eastAsia="ru-RU"/>
    </w:rPr>
  </w:style>
  <w:style w:type="paragraph" w:customStyle="1" w:styleId="af4">
    <w:name w:val="Аннотация"/>
    <w:basedOn w:val="a"/>
    <w:uiPriority w:val="99"/>
    <w:qFormat/>
    <w:rsid w:val="00661552"/>
    <w:pPr>
      <w:ind w:firstLine="0"/>
    </w:pPr>
    <w:rPr>
      <w:rFonts w:eastAsia="Times New Roman" w:cstheme="minorHAnsi"/>
      <w:sz w:val="22"/>
      <w:szCs w:val="24"/>
      <w:lang w:val="en-US" w:eastAsia="ru-RU"/>
    </w:rPr>
  </w:style>
  <w:style w:type="paragraph" w:customStyle="1" w:styleId="af5">
    <w:name w:val="Ключевые слова"/>
    <w:basedOn w:val="a"/>
    <w:uiPriority w:val="99"/>
    <w:qFormat/>
    <w:rsid w:val="00661552"/>
    <w:pPr>
      <w:spacing w:before="80" w:after="80"/>
      <w:ind w:firstLine="0"/>
    </w:pPr>
    <w:rPr>
      <w:rFonts w:eastAsia="Times New Roman" w:cstheme="minorHAnsi"/>
      <w:b/>
      <w:i/>
      <w:sz w:val="22"/>
      <w:szCs w:val="24"/>
      <w:lang w:val="en-US" w:eastAsia="ru-RU"/>
    </w:rPr>
  </w:style>
  <w:style w:type="paragraph" w:customStyle="1" w:styleId="af6">
    <w:name w:val="Выходные автора"/>
    <w:basedOn w:val="a"/>
    <w:uiPriority w:val="99"/>
    <w:qFormat/>
    <w:rsid w:val="000A3ED3"/>
    <w:pPr>
      <w:ind w:firstLine="0"/>
      <w:jc w:val="right"/>
    </w:pPr>
    <w:rPr>
      <w:rFonts w:ascii="Arial" w:eastAsia="Times New Roman" w:hAnsi="Arial" w:cs="Arial"/>
      <w:i/>
      <w:sz w:val="18"/>
      <w:szCs w:val="20"/>
      <w:lang w:eastAsia="ru-RU"/>
    </w:rPr>
  </w:style>
  <w:style w:type="table" w:styleId="af7">
    <w:name w:val="Table Grid"/>
    <w:basedOn w:val="a1"/>
    <w:uiPriority w:val="99"/>
    <w:rsid w:val="008656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0"/>
    <w:uiPriority w:val="99"/>
    <w:unhideWhenUsed/>
    <w:rsid w:val="00123A26"/>
    <w:rPr>
      <w:color w:val="4472C4" w:themeColor="accent1"/>
      <w:u w:val="single"/>
    </w:rPr>
  </w:style>
  <w:style w:type="character" w:styleId="af9">
    <w:name w:val="Unresolved Mention"/>
    <w:basedOn w:val="a0"/>
    <w:uiPriority w:val="99"/>
    <w:semiHidden/>
    <w:unhideWhenUsed/>
    <w:rsid w:val="007B7F73"/>
    <w:rPr>
      <w:color w:val="808080"/>
      <w:shd w:val="clear" w:color="auto" w:fill="E6E6E6"/>
    </w:rPr>
  </w:style>
  <w:style w:type="character" w:styleId="afa">
    <w:name w:val="FollowedHyperlink"/>
    <w:basedOn w:val="a0"/>
    <w:uiPriority w:val="99"/>
    <w:semiHidden/>
    <w:unhideWhenUsed/>
    <w:rsid w:val="005E4AA5"/>
    <w:rPr>
      <w:color w:val="954F72" w:themeColor="followedHyperlink"/>
      <w:u w:val="single"/>
    </w:rPr>
  </w:style>
  <w:style w:type="character" w:customStyle="1" w:styleId="11">
    <w:name w:val="Неразрешенное упоминание1"/>
    <w:basedOn w:val="a0"/>
    <w:uiPriority w:val="99"/>
    <w:semiHidden/>
    <w:unhideWhenUsed/>
    <w:rsid w:val="00E3512E"/>
    <w:rPr>
      <w:color w:val="808080"/>
      <w:shd w:val="clear" w:color="auto" w:fill="E6E6E6"/>
    </w:rPr>
  </w:style>
  <w:style w:type="paragraph" w:customStyle="1" w:styleId="afb">
    <w:name w:val="Содержание"/>
    <w:basedOn w:val="a8"/>
    <w:qFormat/>
    <w:rsid w:val="00C92B3C"/>
    <w:pPr>
      <w:spacing w:before="20" w:after="20"/>
    </w:pPr>
    <w:rPr>
      <w:i w:val="0"/>
      <w:sz w:val="22"/>
      <w:szCs w:val="22"/>
    </w:rPr>
  </w:style>
  <w:style w:type="paragraph" w:customStyle="1" w:styleId="afc">
    <w:name w:val="Автор содержание"/>
    <w:basedOn w:val="a8"/>
    <w:qFormat/>
    <w:rsid w:val="006C2302"/>
    <w:pPr>
      <w:tabs>
        <w:tab w:val="left" w:leader="dot" w:pos="7484"/>
      </w:tabs>
      <w:spacing w:before="20" w:after="20"/>
      <w:ind w:left="567"/>
    </w:pPr>
    <w:rPr>
      <w:b w:val="0"/>
    </w:rPr>
  </w:style>
  <w:style w:type="character" w:customStyle="1" w:styleId="12">
    <w:name w:val="Слабая ссылка1"/>
    <w:rsid w:val="00A105BD"/>
    <w:rPr>
      <w:rFonts w:ascii="Calibri" w:hAnsi="Calibri" w:cs="Times New Roman"/>
      <w:smallCaps/>
      <w:color w:val="000000"/>
      <w:sz w:val="18"/>
    </w:rPr>
  </w:style>
  <w:style w:type="paragraph" w:customStyle="1" w:styleId="13">
    <w:name w:val="Абзац списка1"/>
    <w:basedOn w:val="a"/>
    <w:uiPriority w:val="99"/>
    <w:rsid w:val="00ED1266"/>
    <w:pPr>
      <w:ind w:left="720" w:firstLine="0"/>
      <w:contextualSpacing/>
    </w:pPr>
    <w:rPr>
      <w:rFonts w:ascii="Times New Roman" w:eastAsia="Times New Roman" w:hAnsi="Times New Roman" w:cs="Times New Roman"/>
      <w:color w:val="auto"/>
      <w:sz w:val="24"/>
      <w:szCs w:val="24"/>
      <w:lang w:val="ru-RU" w:eastAsia="ar-SA"/>
    </w:rPr>
  </w:style>
  <w:style w:type="table" w:customStyle="1" w:styleId="14">
    <w:name w:val="Сетка таблицы1"/>
    <w:basedOn w:val="a1"/>
    <w:next w:val="af7"/>
    <w:uiPriority w:val="39"/>
    <w:rsid w:val="00ED1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Содержимое таблицы"/>
    <w:basedOn w:val="a"/>
    <w:rsid w:val="00ED1266"/>
    <w:pPr>
      <w:suppressAutoHyphens/>
      <w:spacing w:after="160" w:line="256" w:lineRule="auto"/>
      <w:ind w:firstLine="0"/>
      <w:jc w:val="left"/>
    </w:pPr>
    <w:rPr>
      <w:rFonts w:ascii="Calibri" w:eastAsia="Calibri" w:hAnsi="Calibri" w:cs="font436"/>
      <w:color w:val="auto"/>
      <w:kern w:val="1"/>
      <w:sz w:val="22"/>
      <w:szCs w:val="22"/>
      <w:lang w:val="ru-RU" w:eastAsia="zh-CN"/>
    </w:rPr>
  </w:style>
  <w:style w:type="paragraph" w:styleId="afe">
    <w:name w:val="Balloon Text"/>
    <w:basedOn w:val="a"/>
    <w:link w:val="aff"/>
    <w:uiPriority w:val="99"/>
    <w:semiHidden/>
    <w:unhideWhenUsed/>
    <w:rsid w:val="00ED1266"/>
    <w:pPr>
      <w:ind w:firstLine="0"/>
    </w:pPr>
    <w:rPr>
      <w:rFonts w:ascii="Tahoma" w:eastAsia="Times New Roman" w:hAnsi="Tahoma" w:cs="Tahoma"/>
      <w:color w:val="auto"/>
      <w:sz w:val="16"/>
      <w:szCs w:val="16"/>
      <w:lang w:val="ru-RU" w:eastAsia="ar-SA"/>
    </w:rPr>
  </w:style>
  <w:style w:type="character" w:customStyle="1" w:styleId="aff">
    <w:name w:val="Текст выноски Знак"/>
    <w:basedOn w:val="a0"/>
    <w:link w:val="afe"/>
    <w:uiPriority w:val="99"/>
    <w:semiHidden/>
    <w:rsid w:val="00ED1266"/>
    <w:rPr>
      <w:rFonts w:ascii="Tahoma" w:eastAsia="Times New Roman" w:hAnsi="Tahoma" w:cs="Tahoma"/>
      <w:sz w:val="16"/>
      <w:szCs w:val="16"/>
      <w:lang w:eastAsia="ar-SA"/>
    </w:rPr>
  </w:style>
  <w:style w:type="paragraph" w:customStyle="1" w:styleId="15">
    <w:name w:val="Без интервала1"/>
    <w:uiPriority w:val="99"/>
    <w:rsid w:val="00ED1266"/>
    <w:rPr>
      <w:rFonts w:ascii="Calibri" w:eastAsia="Times New Roman" w:hAnsi="Calibri" w:cs="Times New Roman"/>
    </w:rPr>
  </w:style>
  <w:style w:type="character" w:styleId="aff0">
    <w:name w:val="Emphasis"/>
    <w:basedOn w:val="a0"/>
    <w:qFormat/>
    <w:rsid w:val="00CE4C60"/>
    <w:rPr>
      <w:rFonts w:cs="Times New Roman"/>
      <w:i/>
      <w:iCs/>
    </w:rPr>
  </w:style>
  <w:style w:type="character" w:styleId="aff1">
    <w:name w:val="Subtle Reference"/>
    <w:uiPriority w:val="99"/>
    <w:qFormat/>
    <w:rsid w:val="00CE4C60"/>
    <w:rPr>
      <w:rFonts w:ascii="Calibri" w:hAnsi="Calibri" w:cs="Times New Roman"/>
      <w:smallCaps/>
      <w:color w:val="000000"/>
      <w:sz w:val="18"/>
    </w:rPr>
  </w:style>
  <w:style w:type="paragraph" w:styleId="aff2">
    <w:name w:val="Normal (Web)"/>
    <w:basedOn w:val="a"/>
    <w:uiPriority w:val="99"/>
    <w:unhideWhenUsed/>
    <w:rsid w:val="00CE4C60"/>
    <w:pPr>
      <w:spacing w:before="100" w:beforeAutospacing="1" w:after="100" w:afterAutospacing="1"/>
      <w:ind w:firstLine="0"/>
      <w:jc w:val="left"/>
    </w:pPr>
    <w:rPr>
      <w:rFonts w:ascii="Times New Roman" w:eastAsia="Times New Roman" w:hAnsi="Times New Roman" w:cs="Times New Roman"/>
      <w:color w:val="auto"/>
      <w:sz w:val="24"/>
      <w:szCs w:val="24"/>
      <w:lang w:val="ru-RU" w:eastAsia="ru-RU"/>
    </w:rPr>
  </w:style>
  <w:style w:type="paragraph" w:styleId="aff3">
    <w:name w:val="caption"/>
    <w:basedOn w:val="a"/>
    <w:next w:val="a"/>
    <w:uiPriority w:val="35"/>
    <w:unhideWhenUsed/>
    <w:qFormat/>
    <w:rsid w:val="006C6146"/>
    <w:pPr>
      <w:spacing w:after="200"/>
    </w:pPr>
    <w:rPr>
      <w:i/>
      <w:iCs/>
      <w:color w:val="44546A" w:themeColor="text2"/>
      <w:sz w:val="18"/>
      <w:szCs w:val="18"/>
    </w:rPr>
  </w:style>
  <w:style w:type="paragraph" w:styleId="aff4">
    <w:name w:val="No Spacing"/>
    <w:uiPriority w:val="99"/>
    <w:qFormat/>
    <w:rsid w:val="00CE4C60"/>
    <w:rPr>
      <w:rFonts w:ascii="Calibri" w:eastAsia="Times New Roman" w:hAnsi="Calibri" w:cs="Times New Roman"/>
      <w:lang w:val="uk-UA" w:eastAsia="uk-UA"/>
    </w:rPr>
  </w:style>
  <w:style w:type="paragraph" w:styleId="HTML">
    <w:name w:val="HTML Preformatted"/>
    <w:basedOn w:val="a"/>
    <w:link w:val="HTML0"/>
    <w:uiPriority w:val="99"/>
    <w:unhideWhenUsed/>
    <w:rsid w:val="00A16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color w:val="auto"/>
      <w:sz w:val="20"/>
      <w:szCs w:val="20"/>
      <w:lang w:val="ru-RU" w:eastAsia="ru-RU"/>
    </w:rPr>
  </w:style>
  <w:style w:type="character" w:customStyle="1" w:styleId="HTML0">
    <w:name w:val="Стандартный HTML Знак"/>
    <w:basedOn w:val="a0"/>
    <w:link w:val="HTML"/>
    <w:uiPriority w:val="99"/>
    <w:rsid w:val="00A16597"/>
    <w:rPr>
      <w:rFonts w:ascii="Courier New" w:eastAsia="Times New Roman" w:hAnsi="Courier New" w:cs="Courier New"/>
      <w:sz w:val="20"/>
      <w:szCs w:val="20"/>
      <w:lang w:eastAsia="ru-RU"/>
    </w:rPr>
  </w:style>
  <w:style w:type="character" w:customStyle="1" w:styleId="16">
    <w:name w:val="Подзаголовок1"/>
    <w:qFormat/>
    <w:rsid w:val="00C11960"/>
    <w:rPr>
      <w:rFonts w:cs="Times New Roman"/>
    </w:rPr>
  </w:style>
  <w:style w:type="character" w:customStyle="1" w:styleId="17">
    <w:name w:val="Дата1"/>
    <w:uiPriority w:val="99"/>
    <w:rsid w:val="00C11960"/>
    <w:rPr>
      <w:rFonts w:cs="Times New Roman"/>
    </w:rPr>
  </w:style>
  <w:style w:type="character" w:customStyle="1" w:styleId="-">
    <w:name w:val="Интернет-ссылка"/>
    <w:basedOn w:val="a0"/>
    <w:uiPriority w:val="99"/>
    <w:rsid w:val="00DE7B56"/>
    <w:rPr>
      <w:rFonts w:cs="Times New Roman"/>
      <w:color w:val="0563C1"/>
      <w:u w:val="single"/>
    </w:rPr>
  </w:style>
  <w:style w:type="character" w:customStyle="1" w:styleId="aff5">
    <w:name w:val="Привязка сноски"/>
    <w:rsid w:val="00DE7B56"/>
    <w:rPr>
      <w:rFonts w:cs="Times New Roman"/>
      <w:vertAlign w:val="superscript"/>
    </w:rPr>
  </w:style>
  <w:style w:type="character" w:styleId="aff6">
    <w:name w:val="Strong"/>
    <w:basedOn w:val="a0"/>
    <w:uiPriority w:val="22"/>
    <w:qFormat/>
    <w:rsid w:val="00DE7B56"/>
    <w:rPr>
      <w:rFonts w:cs="Times New Roman"/>
      <w:b/>
      <w:bCs/>
    </w:rPr>
  </w:style>
  <w:style w:type="paragraph" w:customStyle="1" w:styleId="21">
    <w:name w:val="Без интервала2"/>
    <w:uiPriority w:val="99"/>
    <w:rsid w:val="003D37A0"/>
    <w:pPr>
      <w:ind w:firstLine="567"/>
      <w:jc w:val="both"/>
    </w:pPr>
    <w:rPr>
      <w:rFonts w:ascii="Calibri" w:eastAsia="Times New Roman" w:hAnsi="Calibri" w:cs="Times New Roman"/>
      <w:color w:val="000000"/>
      <w:sz w:val="26"/>
      <w:szCs w:val="28"/>
      <w:lang w:val="uk-UA"/>
    </w:rPr>
  </w:style>
  <w:style w:type="paragraph" w:styleId="aff7">
    <w:name w:val="Document Map"/>
    <w:basedOn w:val="a"/>
    <w:link w:val="aff8"/>
    <w:uiPriority w:val="99"/>
    <w:semiHidden/>
    <w:rsid w:val="006B1C20"/>
    <w:pPr>
      <w:shd w:val="clear" w:color="auto" w:fill="000080"/>
      <w:spacing w:after="160" w:line="259" w:lineRule="auto"/>
      <w:ind w:firstLine="0"/>
      <w:jc w:val="left"/>
    </w:pPr>
    <w:rPr>
      <w:rFonts w:ascii="Tahoma" w:eastAsia="Calibri" w:hAnsi="Tahoma" w:cs="Tahoma"/>
      <w:color w:val="auto"/>
      <w:sz w:val="20"/>
      <w:szCs w:val="20"/>
    </w:rPr>
  </w:style>
  <w:style w:type="character" w:customStyle="1" w:styleId="aff8">
    <w:name w:val="Схема документа Знак"/>
    <w:basedOn w:val="a0"/>
    <w:link w:val="aff7"/>
    <w:uiPriority w:val="99"/>
    <w:semiHidden/>
    <w:rsid w:val="006B1C20"/>
    <w:rPr>
      <w:rFonts w:ascii="Tahoma" w:eastAsia="Calibri" w:hAnsi="Tahoma" w:cs="Tahoma"/>
      <w:sz w:val="20"/>
      <w:szCs w:val="20"/>
      <w:shd w:val="clear" w:color="auto" w:fill="000080"/>
      <w:lang w:val="uk-UA"/>
    </w:rPr>
  </w:style>
  <w:style w:type="character" w:customStyle="1" w:styleId="hascaption">
    <w:name w:val="hascaption"/>
    <w:uiPriority w:val="99"/>
    <w:rsid w:val="00BC601D"/>
  </w:style>
  <w:style w:type="character" w:customStyle="1" w:styleId="textexposedshow">
    <w:name w:val="text_exposed_show"/>
    <w:uiPriority w:val="99"/>
    <w:rsid w:val="00BC601D"/>
  </w:style>
  <w:style w:type="paragraph" w:customStyle="1" w:styleId="22">
    <w:name w:val="Абзац списка2"/>
    <w:basedOn w:val="a"/>
    <w:uiPriority w:val="99"/>
    <w:rsid w:val="00BC601D"/>
    <w:pPr>
      <w:spacing w:after="200" w:line="276" w:lineRule="auto"/>
      <w:ind w:left="720" w:firstLine="0"/>
      <w:contextualSpacing/>
      <w:jc w:val="left"/>
    </w:pPr>
    <w:rPr>
      <w:rFonts w:ascii="Calibri" w:eastAsia="Times New Roman" w:hAnsi="Calibri" w:cs="Times New Roman"/>
      <w:color w:val="auto"/>
      <w:sz w:val="22"/>
      <w:szCs w:val="22"/>
      <w:lang w:val="ru-RU"/>
    </w:rPr>
  </w:style>
  <w:style w:type="paragraph" w:customStyle="1" w:styleId="31">
    <w:name w:val="Без интервала3"/>
    <w:uiPriority w:val="99"/>
    <w:rsid w:val="00BC601D"/>
    <w:rPr>
      <w:rFonts w:ascii="Calibri" w:eastAsia="Times New Roman" w:hAnsi="Calibri" w:cs="Times New Roman"/>
    </w:rPr>
  </w:style>
  <w:style w:type="paragraph" w:customStyle="1" w:styleId="41">
    <w:name w:val="Без интервала4"/>
    <w:uiPriority w:val="99"/>
    <w:rsid w:val="00BC601D"/>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622">
      <w:bodyDiv w:val="1"/>
      <w:marLeft w:val="0"/>
      <w:marRight w:val="0"/>
      <w:marTop w:val="0"/>
      <w:marBottom w:val="0"/>
      <w:divBdr>
        <w:top w:val="none" w:sz="0" w:space="0" w:color="auto"/>
        <w:left w:val="none" w:sz="0" w:space="0" w:color="auto"/>
        <w:bottom w:val="none" w:sz="0" w:space="0" w:color="auto"/>
        <w:right w:val="none" w:sz="0" w:space="0" w:color="auto"/>
      </w:divBdr>
    </w:div>
    <w:div w:id="15353183">
      <w:bodyDiv w:val="1"/>
      <w:marLeft w:val="0"/>
      <w:marRight w:val="0"/>
      <w:marTop w:val="0"/>
      <w:marBottom w:val="0"/>
      <w:divBdr>
        <w:top w:val="none" w:sz="0" w:space="0" w:color="auto"/>
        <w:left w:val="none" w:sz="0" w:space="0" w:color="auto"/>
        <w:bottom w:val="none" w:sz="0" w:space="0" w:color="auto"/>
        <w:right w:val="none" w:sz="0" w:space="0" w:color="auto"/>
      </w:divBdr>
    </w:div>
    <w:div w:id="30421887">
      <w:bodyDiv w:val="1"/>
      <w:marLeft w:val="0"/>
      <w:marRight w:val="0"/>
      <w:marTop w:val="0"/>
      <w:marBottom w:val="0"/>
      <w:divBdr>
        <w:top w:val="none" w:sz="0" w:space="0" w:color="auto"/>
        <w:left w:val="none" w:sz="0" w:space="0" w:color="auto"/>
        <w:bottom w:val="none" w:sz="0" w:space="0" w:color="auto"/>
        <w:right w:val="none" w:sz="0" w:space="0" w:color="auto"/>
      </w:divBdr>
    </w:div>
    <w:div w:id="49619173">
      <w:bodyDiv w:val="1"/>
      <w:marLeft w:val="0"/>
      <w:marRight w:val="0"/>
      <w:marTop w:val="0"/>
      <w:marBottom w:val="0"/>
      <w:divBdr>
        <w:top w:val="none" w:sz="0" w:space="0" w:color="auto"/>
        <w:left w:val="none" w:sz="0" w:space="0" w:color="auto"/>
        <w:bottom w:val="none" w:sz="0" w:space="0" w:color="auto"/>
        <w:right w:val="none" w:sz="0" w:space="0" w:color="auto"/>
      </w:divBdr>
    </w:div>
    <w:div w:id="51000766">
      <w:bodyDiv w:val="1"/>
      <w:marLeft w:val="0"/>
      <w:marRight w:val="0"/>
      <w:marTop w:val="0"/>
      <w:marBottom w:val="0"/>
      <w:divBdr>
        <w:top w:val="none" w:sz="0" w:space="0" w:color="auto"/>
        <w:left w:val="none" w:sz="0" w:space="0" w:color="auto"/>
        <w:bottom w:val="none" w:sz="0" w:space="0" w:color="auto"/>
        <w:right w:val="none" w:sz="0" w:space="0" w:color="auto"/>
      </w:divBdr>
    </w:div>
    <w:div w:id="63067851">
      <w:bodyDiv w:val="1"/>
      <w:marLeft w:val="0"/>
      <w:marRight w:val="0"/>
      <w:marTop w:val="0"/>
      <w:marBottom w:val="0"/>
      <w:divBdr>
        <w:top w:val="none" w:sz="0" w:space="0" w:color="auto"/>
        <w:left w:val="none" w:sz="0" w:space="0" w:color="auto"/>
        <w:bottom w:val="none" w:sz="0" w:space="0" w:color="auto"/>
        <w:right w:val="none" w:sz="0" w:space="0" w:color="auto"/>
      </w:divBdr>
    </w:div>
    <w:div w:id="90593528">
      <w:bodyDiv w:val="1"/>
      <w:marLeft w:val="0"/>
      <w:marRight w:val="0"/>
      <w:marTop w:val="0"/>
      <w:marBottom w:val="0"/>
      <w:divBdr>
        <w:top w:val="none" w:sz="0" w:space="0" w:color="auto"/>
        <w:left w:val="none" w:sz="0" w:space="0" w:color="auto"/>
        <w:bottom w:val="none" w:sz="0" w:space="0" w:color="auto"/>
        <w:right w:val="none" w:sz="0" w:space="0" w:color="auto"/>
      </w:divBdr>
    </w:div>
    <w:div w:id="121966024">
      <w:bodyDiv w:val="1"/>
      <w:marLeft w:val="0"/>
      <w:marRight w:val="0"/>
      <w:marTop w:val="0"/>
      <w:marBottom w:val="0"/>
      <w:divBdr>
        <w:top w:val="none" w:sz="0" w:space="0" w:color="auto"/>
        <w:left w:val="none" w:sz="0" w:space="0" w:color="auto"/>
        <w:bottom w:val="none" w:sz="0" w:space="0" w:color="auto"/>
        <w:right w:val="none" w:sz="0" w:space="0" w:color="auto"/>
      </w:divBdr>
    </w:div>
    <w:div w:id="127628421">
      <w:bodyDiv w:val="1"/>
      <w:marLeft w:val="0"/>
      <w:marRight w:val="0"/>
      <w:marTop w:val="0"/>
      <w:marBottom w:val="0"/>
      <w:divBdr>
        <w:top w:val="none" w:sz="0" w:space="0" w:color="auto"/>
        <w:left w:val="none" w:sz="0" w:space="0" w:color="auto"/>
        <w:bottom w:val="none" w:sz="0" w:space="0" w:color="auto"/>
        <w:right w:val="none" w:sz="0" w:space="0" w:color="auto"/>
      </w:divBdr>
    </w:div>
    <w:div w:id="172381231">
      <w:bodyDiv w:val="1"/>
      <w:marLeft w:val="0"/>
      <w:marRight w:val="0"/>
      <w:marTop w:val="0"/>
      <w:marBottom w:val="0"/>
      <w:divBdr>
        <w:top w:val="none" w:sz="0" w:space="0" w:color="auto"/>
        <w:left w:val="none" w:sz="0" w:space="0" w:color="auto"/>
        <w:bottom w:val="none" w:sz="0" w:space="0" w:color="auto"/>
        <w:right w:val="none" w:sz="0" w:space="0" w:color="auto"/>
      </w:divBdr>
    </w:div>
    <w:div w:id="173033001">
      <w:bodyDiv w:val="1"/>
      <w:marLeft w:val="0"/>
      <w:marRight w:val="0"/>
      <w:marTop w:val="0"/>
      <w:marBottom w:val="0"/>
      <w:divBdr>
        <w:top w:val="none" w:sz="0" w:space="0" w:color="auto"/>
        <w:left w:val="none" w:sz="0" w:space="0" w:color="auto"/>
        <w:bottom w:val="none" w:sz="0" w:space="0" w:color="auto"/>
        <w:right w:val="none" w:sz="0" w:space="0" w:color="auto"/>
      </w:divBdr>
    </w:div>
    <w:div w:id="180123510">
      <w:bodyDiv w:val="1"/>
      <w:marLeft w:val="0"/>
      <w:marRight w:val="0"/>
      <w:marTop w:val="0"/>
      <w:marBottom w:val="0"/>
      <w:divBdr>
        <w:top w:val="none" w:sz="0" w:space="0" w:color="auto"/>
        <w:left w:val="none" w:sz="0" w:space="0" w:color="auto"/>
        <w:bottom w:val="none" w:sz="0" w:space="0" w:color="auto"/>
        <w:right w:val="none" w:sz="0" w:space="0" w:color="auto"/>
      </w:divBdr>
    </w:div>
    <w:div w:id="230124042">
      <w:bodyDiv w:val="1"/>
      <w:marLeft w:val="0"/>
      <w:marRight w:val="0"/>
      <w:marTop w:val="0"/>
      <w:marBottom w:val="0"/>
      <w:divBdr>
        <w:top w:val="none" w:sz="0" w:space="0" w:color="auto"/>
        <w:left w:val="none" w:sz="0" w:space="0" w:color="auto"/>
        <w:bottom w:val="none" w:sz="0" w:space="0" w:color="auto"/>
        <w:right w:val="none" w:sz="0" w:space="0" w:color="auto"/>
      </w:divBdr>
    </w:div>
    <w:div w:id="261962999">
      <w:bodyDiv w:val="1"/>
      <w:marLeft w:val="0"/>
      <w:marRight w:val="0"/>
      <w:marTop w:val="0"/>
      <w:marBottom w:val="0"/>
      <w:divBdr>
        <w:top w:val="none" w:sz="0" w:space="0" w:color="auto"/>
        <w:left w:val="none" w:sz="0" w:space="0" w:color="auto"/>
        <w:bottom w:val="none" w:sz="0" w:space="0" w:color="auto"/>
        <w:right w:val="none" w:sz="0" w:space="0" w:color="auto"/>
      </w:divBdr>
    </w:div>
    <w:div w:id="301351270">
      <w:bodyDiv w:val="1"/>
      <w:marLeft w:val="0"/>
      <w:marRight w:val="0"/>
      <w:marTop w:val="0"/>
      <w:marBottom w:val="0"/>
      <w:divBdr>
        <w:top w:val="none" w:sz="0" w:space="0" w:color="auto"/>
        <w:left w:val="none" w:sz="0" w:space="0" w:color="auto"/>
        <w:bottom w:val="none" w:sz="0" w:space="0" w:color="auto"/>
        <w:right w:val="none" w:sz="0" w:space="0" w:color="auto"/>
      </w:divBdr>
    </w:div>
    <w:div w:id="314577348">
      <w:bodyDiv w:val="1"/>
      <w:marLeft w:val="0"/>
      <w:marRight w:val="0"/>
      <w:marTop w:val="0"/>
      <w:marBottom w:val="0"/>
      <w:divBdr>
        <w:top w:val="none" w:sz="0" w:space="0" w:color="auto"/>
        <w:left w:val="none" w:sz="0" w:space="0" w:color="auto"/>
        <w:bottom w:val="none" w:sz="0" w:space="0" w:color="auto"/>
        <w:right w:val="none" w:sz="0" w:space="0" w:color="auto"/>
      </w:divBdr>
      <w:divsChild>
        <w:div w:id="757404927">
          <w:marLeft w:val="0"/>
          <w:marRight w:val="0"/>
          <w:marTop w:val="0"/>
          <w:marBottom w:val="0"/>
          <w:divBdr>
            <w:top w:val="none" w:sz="0" w:space="0" w:color="auto"/>
            <w:left w:val="none" w:sz="0" w:space="0" w:color="auto"/>
            <w:bottom w:val="none" w:sz="0" w:space="0" w:color="auto"/>
            <w:right w:val="none" w:sz="0" w:space="0" w:color="auto"/>
          </w:divBdr>
        </w:div>
      </w:divsChild>
    </w:div>
    <w:div w:id="415513812">
      <w:bodyDiv w:val="1"/>
      <w:marLeft w:val="0"/>
      <w:marRight w:val="0"/>
      <w:marTop w:val="0"/>
      <w:marBottom w:val="0"/>
      <w:divBdr>
        <w:top w:val="none" w:sz="0" w:space="0" w:color="auto"/>
        <w:left w:val="none" w:sz="0" w:space="0" w:color="auto"/>
        <w:bottom w:val="none" w:sz="0" w:space="0" w:color="auto"/>
        <w:right w:val="none" w:sz="0" w:space="0" w:color="auto"/>
      </w:divBdr>
    </w:div>
    <w:div w:id="425469407">
      <w:bodyDiv w:val="1"/>
      <w:marLeft w:val="0"/>
      <w:marRight w:val="0"/>
      <w:marTop w:val="0"/>
      <w:marBottom w:val="0"/>
      <w:divBdr>
        <w:top w:val="none" w:sz="0" w:space="0" w:color="auto"/>
        <w:left w:val="none" w:sz="0" w:space="0" w:color="auto"/>
        <w:bottom w:val="none" w:sz="0" w:space="0" w:color="auto"/>
        <w:right w:val="none" w:sz="0" w:space="0" w:color="auto"/>
      </w:divBdr>
    </w:div>
    <w:div w:id="437063239">
      <w:bodyDiv w:val="1"/>
      <w:marLeft w:val="0"/>
      <w:marRight w:val="0"/>
      <w:marTop w:val="0"/>
      <w:marBottom w:val="0"/>
      <w:divBdr>
        <w:top w:val="none" w:sz="0" w:space="0" w:color="auto"/>
        <w:left w:val="none" w:sz="0" w:space="0" w:color="auto"/>
        <w:bottom w:val="none" w:sz="0" w:space="0" w:color="auto"/>
        <w:right w:val="none" w:sz="0" w:space="0" w:color="auto"/>
      </w:divBdr>
    </w:div>
    <w:div w:id="451825743">
      <w:bodyDiv w:val="1"/>
      <w:marLeft w:val="0"/>
      <w:marRight w:val="0"/>
      <w:marTop w:val="0"/>
      <w:marBottom w:val="0"/>
      <w:divBdr>
        <w:top w:val="none" w:sz="0" w:space="0" w:color="auto"/>
        <w:left w:val="none" w:sz="0" w:space="0" w:color="auto"/>
        <w:bottom w:val="none" w:sz="0" w:space="0" w:color="auto"/>
        <w:right w:val="none" w:sz="0" w:space="0" w:color="auto"/>
      </w:divBdr>
    </w:div>
    <w:div w:id="504789950">
      <w:bodyDiv w:val="1"/>
      <w:marLeft w:val="0"/>
      <w:marRight w:val="0"/>
      <w:marTop w:val="0"/>
      <w:marBottom w:val="0"/>
      <w:divBdr>
        <w:top w:val="none" w:sz="0" w:space="0" w:color="auto"/>
        <w:left w:val="none" w:sz="0" w:space="0" w:color="auto"/>
        <w:bottom w:val="none" w:sz="0" w:space="0" w:color="auto"/>
        <w:right w:val="none" w:sz="0" w:space="0" w:color="auto"/>
      </w:divBdr>
    </w:div>
    <w:div w:id="508569221">
      <w:bodyDiv w:val="1"/>
      <w:marLeft w:val="0"/>
      <w:marRight w:val="0"/>
      <w:marTop w:val="0"/>
      <w:marBottom w:val="0"/>
      <w:divBdr>
        <w:top w:val="none" w:sz="0" w:space="0" w:color="auto"/>
        <w:left w:val="none" w:sz="0" w:space="0" w:color="auto"/>
        <w:bottom w:val="none" w:sz="0" w:space="0" w:color="auto"/>
        <w:right w:val="none" w:sz="0" w:space="0" w:color="auto"/>
      </w:divBdr>
    </w:div>
    <w:div w:id="522985510">
      <w:bodyDiv w:val="1"/>
      <w:marLeft w:val="0"/>
      <w:marRight w:val="0"/>
      <w:marTop w:val="0"/>
      <w:marBottom w:val="0"/>
      <w:divBdr>
        <w:top w:val="none" w:sz="0" w:space="0" w:color="auto"/>
        <w:left w:val="none" w:sz="0" w:space="0" w:color="auto"/>
        <w:bottom w:val="none" w:sz="0" w:space="0" w:color="auto"/>
        <w:right w:val="none" w:sz="0" w:space="0" w:color="auto"/>
      </w:divBdr>
    </w:div>
    <w:div w:id="544408251">
      <w:bodyDiv w:val="1"/>
      <w:marLeft w:val="0"/>
      <w:marRight w:val="0"/>
      <w:marTop w:val="0"/>
      <w:marBottom w:val="0"/>
      <w:divBdr>
        <w:top w:val="none" w:sz="0" w:space="0" w:color="auto"/>
        <w:left w:val="none" w:sz="0" w:space="0" w:color="auto"/>
        <w:bottom w:val="none" w:sz="0" w:space="0" w:color="auto"/>
        <w:right w:val="none" w:sz="0" w:space="0" w:color="auto"/>
      </w:divBdr>
    </w:div>
    <w:div w:id="551884445">
      <w:bodyDiv w:val="1"/>
      <w:marLeft w:val="0"/>
      <w:marRight w:val="0"/>
      <w:marTop w:val="0"/>
      <w:marBottom w:val="0"/>
      <w:divBdr>
        <w:top w:val="none" w:sz="0" w:space="0" w:color="auto"/>
        <w:left w:val="none" w:sz="0" w:space="0" w:color="auto"/>
        <w:bottom w:val="none" w:sz="0" w:space="0" w:color="auto"/>
        <w:right w:val="none" w:sz="0" w:space="0" w:color="auto"/>
      </w:divBdr>
    </w:div>
    <w:div w:id="592320802">
      <w:bodyDiv w:val="1"/>
      <w:marLeft w:val="0"/>
      <w:marRight w:val="0"/>
      <w:marTop w:val="0"/>
      <w:marBottom w:val="0"/>
      <w:divBdr>
        <w:top w:val="none" w:sz="0" w:space="0" w:color="auto"/>
        <w:left w:val="none" w:sz="0" w:space="0" w:color="auto"/>
        <w:bottom w:val="none" w:sz="0" w:space="0" w:color="auto"/>
        <w:right w:val="none" w:sz="0" w:space="0" w:color="auto"/>
      </w:divBdr>
    </w:div>
    <w:div w:id="599068451">
      <w:bodyDiv w:val="1"/>
      <w:marLeft w:val="0"/>
      <w:marRight w:val="0"/>
      <w:marTop w:val="0"/>
      <w:marBottom w:val="0"/>
      <w:divBdr>
        <w:top w:val="none" w:sz="0" w:space="0" w:color="auto"/>
        <w:left w:val="none" w:sz="0" w:space="0" w:color="auto"/>
        <w:bottom w:val="none" w:sz="0" w:space="0" w:color="auto"/>
        <w:right w:val="none" w:sz="0" w:space="0" w:color="auto"/>
      </w:divBdr>
    </w:div>
    <w:div w:id="605892894">
      <w:bodyDiv w:val="1"/>
      <w:marLeft w:val="0"/>
      <w:marRight w:val="0"/>
      <w:marTop w:val="0"/>
      <w:marBottom w:val="0"/>
      <w:divBdr>
        <w:top w:val="none" w:sz="0" w:space="0" w:color="auto"/>
        <w:left w:val="none" w:sz="0" w:space="0" w:color="auto"/>
        <w:bottom w:val="none" w:sz="0" w:space="0" w:color="auto"/>
        <w:right w:val="none" w:sz="0" w:space="0" w:color="auto"/>
      </w:divBdr>
    </w:div>
    <w:div w:id="626208101">
      <w:bodyDiv w:val="1"/>
      <w:marLeft w:val="0"/>
      <w:marRight w:val="0"/>
      <w:marTop w:val="0"/>
      <w:marBottom w:val="0"/>
      <w:divBdr>
        <w:top w:val="none" w:sz="0" w:space="0" w:color="auto"/>
        <w:left w:val="none" w:sz="0" w:space="0" w:color="auto"/>
        <w:bottom w:val="none" w:sz="0" w:space="0" w:color="auto"/>
        <w:right w:val="none" w:sz="0" w:space="0" w:color="auto"/>
      </w:divBdr>
    </w:div>
    <w:div w:id="635797198">
      <w:bodyDiv w:val="1"/>
      <w:marLeft w:val="0"/>
      <w:marRight w:val="0"/>
      <w:marTop w:val="0"/>
      <w:marBottom w:val="0"/>
      <w:divBdr>
        <w:top w:val="none" w:sz="0" w:space="0" w:color="auto"/>
        <w:left w:val="none" w:sz="0" w:space="0" w:color="auto"/>
        <w:bottom w:val="none" w:sz="0" w:space="0" w:color="auto"/>
        <w:right w:val="none" w:sz="0" w:space="0" w:color="auto"/>
      </w:divBdr>
    </w:div>
    <w:div w:id="757940657">
      <w:bodyDiv w:val="1"/>
      <w:marLeft w:val="0"/>
      <w:marRight w:val="0"/>
      <w:marTop w:val="0"/>
      <w:marBottom w:val="0"/>
      <w:divBdr>
        <w:top w:val="none" w:sz="0" w:space="0" w:color="auto"/>
        <w:left w:val="none" w:sz="0" w:space="0" w:color="auto"/>
        <w:bottom w:val="none" w:sz="0" w:space="0" w:color="auto"/>
        <w:right w:val="none" w:sz="0" w:space="0" w:color="auto"/>
      </w:divBdr>
    </w:div>
    <w:div w:id="771558483">
      <w:bodyDiv w:val="1"/>
      <w:marLeft w:val="0"/>
      <w:marRight w:val="0"/>
      <w:marTop w:val="0"/>
      <w:marBottom w:val="0"/>
      <w:divBdr>
        <w:top w:val="none" w:sz="0" w:space="0" w:color="auto"/>
        <w:left w:val="none" w:sz="0" w:space="0" w:color="auto"/>
        <w:bottom w:val="none" w:sz="0" w:space="0" w:color="auto"/>
        <w:right w:val="none" w:sz="0" w:space="0" w:color="auto"/>
      </w:divBdr>
    </w:div>
    <w:div w:id="792019985">
      <w:bodyDiv w:val="1"/>
      <w:marLeft w:val="0"/>
      <w:marRight w:val="0"/>
      <w:marTop w:val="0"/>
      <w:marBottom w:val="0"/>
      <w:divBdr>
        <w:top w:val="none" w:sz="0" w:space="0" w:color="auto"/>
        <w:left w:val="none" w:sz="0" w:space="0" w:color="auto"/>
        <w:bottom w:val="none" w:sz="0" w:space="0" w:color="auto"/>
        <w:right w:val="none" w:sz="0" w:space="0" w:color="auto"/>
      </w:divBdr>
    </w:div>
    <w:div w:id="883754189">
      <w:bodyDiv w:val="1"/>
      <w:marLeft w:val="0"/>
      <w:marRight w:val="0"/>
      <w:marTop w:val="0"/>
      <w:marBottom w:val="0"/>
      <w:divBdr>
        <w:top w:val="none" w:sz="0" w:space="0" w:color="auto"/>
        <w:left w:val="none" w:sz="0" w:space="0" w:color="auto"/>
        <w:bottom w:val="none" w:sz="0" w:space="0" w:color="auto"/>
        <w:right w:val="none" w:sz="0" w:space="0" w:color="auto"/>
      </w:divBdr>
    </w:div>
    <w:div w:id="923992987">
      <w:bodyDiv w:val="1"/>
      <w:marLeft w:val="0"/>
      <w:marRight w:val="0"/>
      <w:marTop w:val="0"/>
      <w:marBottom w:val="0"/>
      <w:divBdr>
        <w:top w:val="none" w:sz="0" w:space="0" w:color="auto"/>
        <w:left w:val="none" w:sz="0" w:space="0" w:color="auto"/>
        <w:bottom w:val="none" w:sz="0" w:space="0" w:color="auto"/>
        <w:right w:val="none" w:sz="0" w:space="0" w:color="auto"/>
      </w:divBdr>
    </w:div>
    <w:div w:id="969826730">
      <w:bodyDiv w:val="1"/>
      <w:marLeft w:val="0"/>
      <w:marRight w:val="0"/>
      <w:marTop w:val="0"/>
      <w:marBottom w:val="0"/>
      <w:divBdr>
        <w:top w:val="none" w:sz="0" w:space="0" w:color="auto"/>
        <w:left w:val="none" w:sz="0" w:space="0" w:color="auto"/>
        <w:bottom w:val="none" w:sz="0" w:space="0" w:color="auto"/>
        <w:right w:val="none" w:sz="0" w:space="0" w:color="auto"/>
      </w:divBdr>
    </w:div>
    <w:div w:id="1037051177">
      <w:bodyDiv w:val="1"/>
      <w:marLeft w:val="0"/>
      <w:marRight w:val="0"/>
      <w:marTop w:val="0"/>
      <w:marBottom w:val="0"/>
      <w:divBdr>
        <w:top w:val="none" w:sz="0" w:space="0" w:color="auto"/>
        <w:left w:val="none" w:sz="0" w:space="0" w:color="auto"/>
        <w:bottom w:val="none" w:sz="0" w:space="0" w:color="auto"/>
        <w:right w:val="none" w:sz="0" w:space="0" w:color="auto"/>
      </w:divBdr>
    </w:div>
    <w:div w:id="1044135395">
      <w:bodyDiv w:val="1"/>
      <w:marLeft w:val="0"/>
      <w:marRight w:val="0"/>
      <w:marTop w:val="0"/>
      <w:marBottom w:val="0"/>
      <w:divBdr>
        <w:top w:val="none" w:sz="0" w:space="0" w:color="auto"/>
        <w:left w:val="none" w:sz="0" w:space="0" w:color="auto"/>
        <w:bottom w:val="none" w:sz="0" w:space="0" w:color="auto"/>
        <w:right w:val="none" w:sz="0" w:space="0" w:color="auto"/>
      </w:divBdr>
    </w:div>
    <w:div w:id="1051878081">
      <w:bodyDiv w:val="1"/>
      <w:marLeft w:val="0"/>
      <w:marRight w:val="0"/>
      <w:marTop w:val="0"/>
      <w:marBottom w:val="0"/>
      <w:divBdr>
        <w:top w:val="none" w:sz="0" w:space="0" w:color="auto"/>
        <w:left w:val="none" w:sz="0" w:space="0" w:color="auto"/>
        <w:bottom w:val="none" w:sz="0" w:space="0" w:color="auto"/>
        <w:right w:val="none" w:sz="0" w:space="0" w:color="auto"/>
      </w:divBdr>
    </w:div>
    <w:div w:id="1052463498">
      <w:bodyDiv w:val="1"/>
      <w:marLeft w:val="0"/>
      <w:marRight w:val="0"/>
      <w:marTop w:val="0"/>
      <w:marBottom w:val="0"/>
      <w:divBdr>
        <w:top w:val="none" w:sz="0" w:space="0" w:color="auto"/>
        <w:left w:val="none" w:sz="0" w:space="0" w:color="auto"/>
        <w:bottom w:val="none" w:sz="0" w:space="0" w:color="auto"/>
        <w:right w:val="none" w:sz="0" w:space="0" w:color="auto"/>
      </w:divBdr>
    </w:div>
    <w:div w:id="1061296036">
      <w:bodyDiv w:val="1"/>
      <w:marLeft w:val="0"/>
      <w:marRight w:val="0"/>
      <w:marTop w:val="0"/>
      <w:marBottom w:val="0"/>
      <w:divBdr>
        <w:top w:val="none" w:sz="0" w:space="0" w:color="auto"/>
        <w:left w:val="none" w:sz="0" w:space="0" w:color="auto"/>
        <w:bottom w:val="none" w:sz="0" w:space="0" w:color="auto"/>
        <w:right w:val="none" w:sz="0" w:space="0" w:color="auto"/>
      </w:divBdr>
    </w:div>
    <w:div w:id="1145393977">
      <w:bodyDiv w:val="1"/>
      <w:marLeft w:val="0"/>
      <w:marRight w:val="0"/>
      <w:marTop w:val="0"/>
      <w:marBottom w:val="0"/>
      <w:divBdr>
        <w:top w:val="none" w:sz="0" w:space="0" w:color="auto"/>
        <w:left w:val="none" w:sz="0" w:space="0" w:color="auto"/>
        <w:bottom w:val="none" w:sz="0" w:space="0" w:color="auto"/>
        <w:right w:val="none" w:sz="0" w:space="0" w:color="auto"/>
      </w:divBdr>
    </w:div>
    <w:div w:id="1145970152">
      <w:bodyDiv w:val="1"/>
      <w:marLeft w:val="0"/>
      <w:marRight w:val="0"/>
      <w:marTop w:val="0"/>
      <w:marBottom w:val="0"/>
      <w:divBdr>
        <w:top w:val="none" w:sz="0" w:space="0" w:color="auto"/>
        <w:left w:val="none" w:sz="0" w:space="0" w:color="auto"/>
        <w:bottom w:val="none" w:sz="0" w:space="0" w:color="auto"/>
        <w:right w:val="none" w:sz="0" w:space="0" w:color="auto"/>
      </w:divBdr>
    </w:div>
    <w:div w:id="1154227226">
      <w:bodyDiv w:val="1"/>
      <w:marLeft w:val="0"/>
      <w:marRight w:val="0"/>
      <w:marTop w:val="0"/>
      <w:marBottom w:val="0"/>
      <w:divBdr>
        <w:top w:val="none" w:sz="0" w:space="0" w:color="auto"/>
        <w:left w:val="none" w:sz="0" w:space="0" w:color="auto"/>
        <w:bottom w:val="none" w:sz="0" w:space="0" w:color="auto"/>
        <w:right w:val="none" w:sz="0" w:space="0" w:color="auto"/>
      </w:divBdr>
    </w:div>
    <w:div w:id="1270159422">
      <w:bodyDiv w:val="1"/>
      <w:marLeft w:val="0"/>
      <w:marRight w:val="0"/>
      <w:marTop w:val="0"/>
      <w:marBottom w:val="0"/>
      <w:divBdr>
        <w:top w:val="none" w:sz="0" w:space="0" w:color="auto"/>
        <w:left w:val="none" w:sz="0" w:space="0" w:color="auto"/>
        <w:bottom w:val="none" w:sz="0" w:space="0" w:color="auto"/>
        <w:right w:val="none" w:sz="0" w:space="0" w:color="auto"/>
      </w:divBdr>
    </w:div>
    <w:div w:id="1272468738">
      <w:bodyDiv w:val="1"/>
      <w:marLeft w:val="0"/>
      <w:marRight w:val="0"/>
      <w:marTop w:val="0"/>
      <w:marBottom w:val="0"/>
      <w:divBdr>
        <w:top w:val="none" w:sz="0" w:space="0" w:color="auto"/>
        <w:left w:val="none" w:sz="0" w:space="0" w:color="auto"/>
        <w:bottom w:val="none" w:sz="0" w:space="0" w:color="auto"/>
        <w:right w:val="none" w:sz="0" w:space="0" w:color="auto"/>
      </w:divBdr>
    </w:div>
    <w:div w:id="1300648230">
      <w:bodyDiv w:val="1"/>
      <w:marLeft w:val="0"/>
      <w:marRight w:val="0"/>
      <w:marTop w:val="0"/>
      <w:marBottom w:val="0"/>
      <w:divBdr>
        <w:top w:val="none" w:sz="0" w:space="0" w:color="auto"/>
        <w:left w:val="none" w:sz="0" w:space="0" w:color="auto"/>
        <w:bottom w:val="none" w:sz="0" w:space="0" w:color="auto"/>
        <w:right w:val="none" w:sz="0" w:space="0" w:color="auto"/>
      </w:divBdr>
    </w:div>
    <w:div w:id="1342008512">
      <w:bodyDiv w:val="1"/>
      <w:marLeft w:val="0"/>
      <w:marRight w:val="0"/>
      <w:marTop w:val="0"/>
      <w:marBottom w:val="0"/>
      <w:divBdr>
        <w:top w:val="none" w:sz="0" w:space="0" w:color="auto"/>
        <w:left w:val="none" w:sz="0" w:space="0" w:color="auto"/>
        <w:bottom w:val="none" w:sz="0" w:space="0" w:color="auto"/>
        <w:right w:val="none" w:sz="0" w:space="0" w:color="auto"/>
      </w:divBdr>
    </w:div>
    <w:div w:id="1367559525">
      <w:bodyDiv w:val="1"/>
      <w:marLeft w:val="0"/>
      <w:marRight w:val="0"/>
      <w:marTop w:val="0"/>
      <w:marBottom w:val="0"/>
      <w:divBdr>
        <w:top w:val="none" w:sz="0" w:space="0" w:color="auto"/>
        <w:left w:val="none" w:sz="0" w:space="0" w:color="auto"/>
        <w:bottom w:val="none" w:sz="0" w:space="0" w:color="auto"/>
        <w:right w:val="none" w:sz="0" w:space="0" w:color="auto"/>
      </w:divBdr>
    </w:div>
    <w:div w:id="1399324764">
      <w:bodyDiv w:val="1"/>
      <w:marLeft w:val="0"/>
      <w:marRight w:val="0"/>
      <w:marTop w:val="0"/>
      <w:marBottom w:val="0"/>
      <w:divBdr>
        <w:top w:val="none" w:sz="0" w:space="0" w:color="auto"/>
        <w:left w:val="none" w:sz="0" w:space="0" w:color="auto"/>
        <w:bottom w:val="none" w:sz="0" w:space="0" w:color="auto"/>
        <w:right w:val="none" w:sz="0" w:space="0" w:color="auto"/>
      </w:divBdr>
    </w:div>
    <w:div w:id="1400597284">
      <w:bodyDiv w:val="1"/>
      <w:marLeft w:val="0"/>
      <w:marRight w:val="0"/>
      <w:marTop w:val="0"/>
      <w:marBottom w:val="0"/>
      <w:divBdr>
        <w:top w:val="none" w:sz="0" w:space="0" w:color="auto"/>
        <w:left w:val="none" w:sz="0" w:space="0" w:color="auto"/>
        <w:bottom w:val="none" w:sz="0" w:space="0" w:color="auto"/>
        <w:right w:val="none" w:sz="0" w:space="0" w:color="auto"/>
      </w:divBdr>
    </w:div>
    <w:div w:id="1510680512">
      <w:bodyDiv w:val="1"/>
      <w:marLeft w:val="0"/>
      <w:marRight w:val="0"/>
      <w:marTop w:val="0"/>
      <w:marBottom w:val="0"/>
      <w:divBdr>
        <w:top w:val="none" w:sz="0" w:space="0" w:color="auto"/>
        <w:left w:val="none" w:sz="0" w:space="0" w:color="auto"/>
        <w:bottom w:val="none" w:sz="0" w:space="0" w:color="auto"/>
        <w:right w:val="none" w:sz="0" w:space="0" w:color="auto"/>
      </w:divBdr>
    </w:div>
    <w:div w:id="1541556050">
      <w:bodyDiv w:val="1"/>
      <w:marLeft w:val="0"/>
      <w:marRight w:val="0"/>
      <w:marTop w:val="0"/>
      <w:marBottom w:val="0"/>
      <w:divBdr>
        <w:top w:val="none" w:sz="0" w:space="0" w:color="auto"/>
        <w:left w:val="none" w:sz="0" w:space="0" w:color="auto"/>
        <w:bottom w:val="none" w:sz="0" w:space="0" w:color="auto"/>
        <w:right w:val="none" w:sz="0" w:space="0" w:color="auto"/>
      </w:divBdr>
    </w:div>
    <w:div w:id="1546477831">
      <w:bodyDiv w:val="1"/>
      <w:marLeft w:val="0"/>
      <w:marRight w:val="0"/>
      <w:marTop w:val="0"/>
      <w:marBottom w:val="0"/>
      <w:divBdr>
        <w:top w:val="none" w:sz="0" w:space="0" w:color="auto"/>
        <w:left w:val="none" w:sz="0" w:space="0" w:color="auto"/>
        <w:bottom w:val="none" w:sz="0" w:space="0" w:color="auto"/>
        <w:right w:val="none" w:sz="0" w:space="0" w:color="auto"/>
      </w:divBdr>
    </w:div>
    <w:div w:id="1554074604">
      <w:bodyDiv w:val="1"/>
      <w:marLeft w:val="0"/>
      <w:marRight w:val="0"/>
      <w:marTop w:val="0"/>
      <w:marBottom w:val="0"/>
      <w:divBdr>
        <w:top w:val="none" w:sz="0" w:space="0" w:color="auto"/>
        <w:left w:val="none" w:sz="0" w:space="0" w:color="auto"/>
        <w:bottom w:val="none" w:sz="0" w:space="0" w:color="auto"/>
        <w:right w:val="none" w:sz="0" w:space="0" w:color="auto"/>
      </w:divBdr>
    </w:div>
    <w:div w:id="1571772691">
      <w:bodyDiv w:val="1"/>
      <w:marLeft w:val="0"/>
      <w:marRight w:val="0"/>
      <w:marTop w:val="0"/>
      <w:marBottom w:val="0"/>
      <w:divBdr>
        <w:top w:val="none" w:sz="0" w:space="0" w:color="auto"/>
        <w:left w:val="none" w:sz="0" w:space="0" w:color="auto"/>
        <w:bottom w:val="none" w:sz="0" w:space="0" w:color="auto"/>
        <w:right w:val="none" w:sz="0" w:space="0" w:color="auto"/>
      </w:divBdr>
    </w:div>
    <w:div w:id="1576891315">
      <w:bodyDiv w:val="1"/>
      <w:marLeft w:val="0"/>
      <w:marRight w:val="0"/>
      <w:marTop w:val="0"/>
      <w:marBottom w:val="0"/>
      <w:divBdr>
        <w:top w:val="none" w:sz="0" w:space="0" w:color="auto"/>
        <w:left w:val="none" w:sz="0" w:space="0" w:color="auto"/>
        <w:bottom w:val="none" w:sz="0" w:space="0" w:color="auto"/>
        <w:right w:val="none" w:sz="0" w:space="0" w:color="auto"/>
      </w:divBdr>
    </w:div>
    <w:div w:id="1589342450">
      <w:bodyDiv w:val="1"/>
      <w:marLeft w:val="0"/>
      <w:marRight w:val="0"/>
      <w:marTop w:val="0"/>
      <w:marBottom w:val="0"/>
      <w:divBdr>
        <w:top w:val="none" w:sz="0" w:space="0" w:color="auto"/>
        <w:left w:val="none" w:sz="0" w:space="0" w:color="auto"/>
        <w:bottom w:val="none" w:sz="0" w:space="0" w:color="auto"/>
        <w:right w:val="none" w:sz="0" w:space="0" w:color="auto"/>
      </w:divBdr>
    </w:div>
    <w:div w:id="1610625615">
      <w:bodyDiv w:val="1"/>
      <w:marLeft w:val="0"/>
      <w:marRight w:val="0"/>
      <w:marTop w:val="0"/>
      <w:marBottom w:val="0"/>
      <w:divBdr>
        <w:top w:val="none" w:sz="0" w:space="0" w:color="auto"/>
        <w:left w:val="none" w:sz="0" w:space="0" w:color="auto"/>
        <w:bottom w:val="none" w:sz="0" w:space="0" w:color="auto"/>
        <w:right w:val="none" w:sz="0" w:space="0" w:color="auto"/>
      </w:divBdr>
    </w:div>
    <w:div w:id="1611938954">
      <w:bodyDiv w:val="1"/>
      <w:marLeft w:val="0"/>
      <w:marRight w:val="0"/>
      <w:marTop w:val="0"/>
      <w:marBottom w:val="0"/>
      <w:divBdr>
        <w:top w:val="none" w:sz="0" w:space="0" w:color="auto"/>
        <w:left w:val="none" w:sz="0" w:space="0" w:color="auto"/>
        <w:bottom w:val="none" w:sz="0" w:space="0" w:color="auto"/>
        <w:right w:val="none" w:sz="0" w:space="0" w:color="auto"/>
      </w:divBdr>
    </w:div>
    <w:div w:id="1651789735">
      <w:bodyDiv w:val="1"/>
      <w:marLeft w:val="0"/>
      <w:marRight w:val="0"/>
      <w:marTop w:val="0"/>
      <w:marBottom w:val="0"/>
      <w:divBdr>
        <w:top w:val="none" w:sz="0" w:space="0" w:color="auto"/>
        <w:left w:val="none" w:sz="0" w:space="0" w:color="auto"/>
        <w:bottom w:val="none" w:sz="0" w:space="0" w:color="auto"/>
        <w:right w:val="none" w:sz="0" w:space="0" w:color="auto"/>
      </w:divBdr>
    </w:div>
    <w:div w:id="1662155873">
      <w:bodyDiv w:val="1"/>
      <w:marLeft w:val="0"/>
      <w:marRight w:val="0"/>
      <w:marTop w:val="0"/>
      <w:marBottom w:val="0"/>
      <w:divBdr>
        <w:top w:val="none" w:sz="0" w:space="0" w:color="auto"/>
        <w:left w:val="none" w:sz="0" w:space="0" w:color="auto"/>
        <w:bottom w:val="none" w:sz="0" w:space="0" w:color="auto"/>
        <w:right w:val="none" w:sz="0" w:space="0" w:color="auto"/>
      </w:divBdr>
    </w:div>
    <w:div w:id="1667826995">
      <w:bodyDiv w:val="1"/>
      <w:marLeft w:val="0"/>
      <w:marRight w:val="0"/>
      <w:marTop w:val="0"/>
      <w:marBottom w:val="0"/>
      <w:divBdr>
        <w:top w:val="none" w:sz="0" w:space="0" w:color="auto"/>
        <w:left w:val="none" w:sz="0" w:space="0" w:color="auto"/>
        <w:bottom w:val="none" w:sz="0" w:space="0" w:color="auto"/>
        <w:right w:val="none" w:sz="0" w:space="0" w:color="auto"/>
      </w:divBdr>
    </w:div>
    <w:div w:id="1683891199">
      <w:bodyDiv w:val="1"/>
      <w:marLeft w:val="0"/>
      <w:marRight w:val="0"/>
      <w:marTop w:val="0"/>
      <w:marBottom w:val="0"/>
      <w:divBdr>
        <w:top w:val="none" w:sz="0" w:space="0" w:color="auto"/>
        <w:left w:val="none" w:sz="0" w:space="0" w:color="auto"/>
        <w:bottom w:val="none" w:sz="0" w:space="0" w:color="auto"/>
        <w:right w:val="none" w:sz="0" w:space="0" w:color="auto"/>
      </w:divBdr>
    </w:div>
    <w:div w:id="1696493413">
      <w:bodyDiv w:val="1"/>
      <w:marLeft w:val="0"/>
      <w:marRight w:val="0"/>
      <w:marTop w:val="0"/>
      <w:marBottom w:val="0"/>
      <w:divBdr>
        <w:top w:val="none" w:sz="0" w:space="0" w:color="auto"/>
        <w:left w:val="none" w:sz="0" w:space="0" w:color="auto"/>
        <w:bottom w:val="none" w:sz="0" w:space="0" w:color="auto"/>
        <w:right w:val="none" w:sz="0" w:space="0" w:color="auto"/>
      </w:divBdr>
    </w:div>
    <w:div w:id="1705784130">
      <w:bodyDiv w:val="1"/>
      <w:marLeft w:val="0"/>
      <w:marRight w:val="0"/>
      <w:marTop w:val="0"/>
      <w:marBottom w:val="0"/>
      <w:divBdr>
        <w:top w:val="none" w:sz="0" w:space="0" w:color="auto"/>
        <w:left w:val="none" w:sz="0" w:space="0" w:color="auto"/>
        <w:bottom w:val="none" w:sz="0" w:space="0" w:color="auto"/>
        <w:right w:val="none" w:sz="0" w:space="0" w:color="auto"/>
      </w:divBdr>
    </w:div>
    <w:div w:id="1719089156">
      <w:bodyDiv w:val="1"/>
      <w:marLeft w:val="0"/>
      <w:marRight w:val="0"/>
      <w:marTop w:val="0"/>
      <w:marBottom w:val="0"/>
      <w:divBdr>
        <w:top w:val="none" w:sz="0" w:space="0" w:color="auto"/>
        <w:left w:val="none" w:sz="0" w:space="0" w:color="auto"/>
        <w:bottom w:val="none" w:sz="0" w:space="0" w:color="auto"/>
        <w:right w:val="none" w:sz="0" w:space="0" w:color="auto"/>
      </w:divBdr>
    </w:div>
    <w:div w:id="1750350932">
      <w:bodyDiv w:val="1"/>
      <w:marLeft w:val="0"/>
      <w:marRight w:val="0"/>
      <w:marTop w:val="0"/>
      <w:marBottom w:val="0"/>
      <w:divBdr>
        <w:top w:val="none" w:sz="0" w:space="0" w:color="auto"/>
        <w:left w:val="none" w:sz="0" w:space="0" w:color="auto"/>
        <w:bottom w:val="none" w:sz="0" w:space="0" w:color="auto"/>
        <w:right w:val="none" w:sz="0" w:space="0" w:color="auto"/>
      </w:divBdr>
    </w:div>
    <w:div w:id="1753158959">
      <w:bodyDiv w:val="1"/>
      <w:marLeft w:val="0"/>
      <w:marRight w:val="0"/>
      <w:marTop w:val="0"/>
      <w:marBottom w:val="0"/>
      <w:divBdr>
        <w:top w:val="none" w:sz="0" w:space="0" w:color="auto"/>
        <w:left w:val="none" w:sz="0" w:space="0" w:color="auto"/>
        <w:bottom w:val="none" w:sz="0" w:space="0" w:color="auto"/>
        <w:right w:val="none" w:sz="0" w:space="0" w:color="auto"/>
      </w:divBdr>
    </w:div>
    <w:div w:id="1762483319">
      <w:bodyDiv w:val="1"/>
      <w:marLeft w:val="0"/>
      <w:marRight w:val="0"/>
      <w:marTop w:val="0"/>
      <w:marBottom w:val="0"/>
      <w:divBdr>
        <w:top w:val="none" w:sz="0" w:space="0" w:color="auto"/>
        <w:left w:val="none" w:sz="0" w:space="0" w:color="auto"/>
        <w:bottom w:val="none" w:sz="0" w:space="0" w:color="auto"/>
        <w:right w:val="none" w:sz="0" w:space="0" w:color="auto"/>
      </w:divBdr>
    </w:div>
    <w:div w:id="1780753775">
      <w:bodyDiv w:val="1"/>
      <w:marLeft w:val="0"/>
      <w:marRight w:val="0"/>
      <w:marTop w:val="0"/>
      <w:marBottom w:val="0"/>
      <w:divBdr>
        <w:top w:val="none" w:sz="0" w:space="0" w:color="auto"/>
        <w:left w:val="none" w:sz="0" w:space="0" w:color="auto"/>
        <w:bottom w:val="none" w:sz="0" w:space="0" w:color="auto"/>
        <w:right w:val="none" w:sz="0" w:space="0" w:color="auto"/>
      </w:divBdr>
    </w:div>
    <w:div w:id="1807089701">
      <w:bodyDiv w:val="1"/>
      <w:marLeft w:val="0"/>
      <w:marRight w:val="0"/>
      <w:marTop w:val="0"/>
      <w:marBottom w:val="0"/>
      <w:divBdr>
        <w:top w:val="none" w:sz="0" w:space="0" w:color="auto"/>
        <w:left w:val="none" w:sz="0" w:space="0" w:color="auto"/>
        <w:bottom w:val="none" w:sz="0" w:space="0" w:color="auto"/>
        <w:right w:val="none" w:sz="0" w:space="0" w:color="auto"/>
      </w:divBdr>
    </w:div>
    <w:div w:id="1861897965">
      <w:bodyDiv w:val="1"/>
      <w:marLeft w:val="0"/>
      <w:marRight w:val="0"/>
      <w:marTop w:val="0"/>
      <w:marBottom w:val="0"/>
      <w:divBdr>
        <w:top w:val="none" w:sz="0" w:space="0" w:color="auto"/>
        <w:left w:val="none" w:sz="0" w:space="0" w:color="auto"/>
        <w:bottom w:val="none" w:sz="0" w:space="0" w:color="auto"/>
        <w:right w:val="none" w:sz="0" w:space="0" w:color="auto"/>
      </w:divBdr>
    </w:div>
    <w:div w:id="1874296577">
      <w:bodyDiv w:val="1"/>
      <w:marLeft w:val="0"/>
      <w:marRight w:val="0"/>
      <w:marTop w:val="0"/>
      <w:marBottom w:val="0"/>
      <w:divBdr>
        <w:top w:val="none" w:sz="0" w:space="0" w:color="auto"/>
        <w:left w:val="none" w:sz="0" w:space="0" w:color="auto"/>
        <w:bottom w:val="none" w:sz="0" w:space="0" w:color="auto"/>
        <w:right w:val="none" w:sz="0" w:space="0" w:color="auto"/>
      </w:divBdr>
    </w:div>
    <w:div w:id="1883519019">
      <w:bodyDiv w:val="1"/>
      <w:marLeft w:val="0"/>
      <w:marRight w:val="0"/>
      <w:marTop w:val="0"/>
      <w:marBottom w:val="0"/>
      <w:divBdr>
        <w:top w:val="none" w:sz="0" w:space="0" w:color="auto"/>
        <w:left w:val="none" w:sz="0" w:space="0" w:color="auto"/>
        <w:bottom w:val="none" w:sz="0" w:space="0" w:color="auto"/>
        <w:right w:val="none" w:sz="0" w:space="0" w:color="auto"/>
      </w:divBdr>
    </w:div>
    <w:div w:id="1887525795">
      <w:bodyDiv w:val="1"/>
      <w:marLeft w:val="0"/>
      <w:marRight w:val="0"/>
      <w:marTop w:val="0"/>
      <w:marBottom w:val="0"/>
      <w:divBdr>
        <w:top w:val="none" w:sz="0" w:space="0" w:color="auto"/>
        <w:left w:val="none" w:sz="0" w:space="0" w:color="auto"/>
        <w:bottom w:val="none" w:sz="0" w:space="0" w:color="auto"/>
        <w:right w:val="none" w:sz="0" w:space="0" w:color="auto"/>
      </w:divBdr>
    </w:div>
    <w:div w:id="1917477654">
      <w:bodyDiv w:val="1"/>
      <w:marLeft w:val="0"/>
      <w:marRight w:val="0"/>
      <w:marTop w:val="0"/>
      <w:marBottom w:val="0"/>
      <w:divBdr>
        <w:top w:val="none" w:sz="0" w:space="0" w:color="auto"/>
        <w:left w:val="none" w:sz="0" w:space="0" w:color="auto"/>
        <w:bottom w:val="none" w:sz="0" w:space="0" w:color="auto"/>
        <w:right w:val="none" w:sz="0" w:space="0" w:color="auto"/>
      </w:divBdr>
    </w:div>
    <w:div w:id="1939677079">
      <w:bodyDiv w:val="1"/>
      <w:marLeft w:val="0"/>
      <w:marRight w:val="0"/>
      <w:marTop w:val="0"/>
      <w:marBottom w:val="0"/>
      <w:divBdr>
        <w:top w:val="none" w:sz="0" w:space="0" w:color="auto"/>
        <w:left w:val="none" w:sz="0" w:space="0" w:color="auto"/>
        <w:bottom w:val="none" w:sz="0" w:space="0" w:color="auto"/>
        <w:right w:val="none" w:sz="0" w:space="0" w:color="auto"/>
      </w:divBdr>
    </w:div>
    <w:div w:id="1998416504">
      <w:bodyDiv w:val="1"/>
      <w:marLeft w:val="0"/>
      <w:marRight w:val="0"/>
      <w:marTop w:val="0"/>
      <w:marBottom w:val="0"/>
      <w:divBdr>
        <w:top w:val="none" w:sz="0" w:space="0" w:color="auto"/>
        <w:left w:val="none" w:sz="0" w:space="0" w:color="auto"/>
        <w:bottom w:val="none" w:sz="0" w:space="0" w:color="auto"/>
        <w:right w:val="none" w:sz="0" w:space="0" w:color="auto"/>
      </w:divBdr>
    </w:div>
    <w:div w:id="1999840683">
      <w:bodyDiv w:val="1"/>
      <w:marLeft w:val="0"/>
      <w:marRight w:val="0"/>
      <w:marTop w:val="0"/>
      <w:marBottom w:val="0"/>
      <w:divBdr>
        <w:top w:val="none" w:sz="0" w:space="0" w:color="auto"/>
        <w:left w:val="none" w:sz="0" w:space="0" w:color="auto"/>
        <w:bottom w:val="none" w:sz="0" w:space="0" w:color="auto"/>
        <w:right w:val="none" w:sz="0" w:space="0" w:color="auto"/>
      </w:divBdr>
    </w:div>
    <w:div w:id="2013680381">
      <w:bodyDiv w:val="1"/>
      <w:marLeft w:val="0"/>
      <w:marRight w:val="0"/>
      <w:marTop w:val="0"/>
      <w:marBottom w:val="0"/>
      <w:divBdr>
        <w:top w:val="none" w:sz="0" w:space="0" w:color="auto"/>
        <w:left w:val="none" w:sz="0" w:space="0" w:color="auto"/>
        <w:bottom w:val="none" w:sz="0" w:space="0" w:color="auto"/>
        <w:right w:val="none" w:sz="0" w:space="0" w:color="auto"/>
      </w:divBdr>
    </w:div>
    <w:div w:id="2030522003">
      <w:bodyDiv w:val="1"/>
      <w:marLeft w:val="0"/>
      <w:marRight w:val="0"/>
      <w:marTop w:val="0"/>
      <w:marBottom w:val="0"/>
      <w:divBdr>
        <w:top w:val="none" w:sz="0" w:space="0" w:color="auto"/>
        <w:left w:val="none" w:sz="0" w:space="0" w:color="auto"/>
        <w:bottom w:val="none" w:sz="0" w:space="0" w:color="auto"/>
        <w:right w:val="none" w:sz="0" w:space="0" w:color="auto"/>
      </w:divBdr>
    </w:div>
    <w:div w:id="2040277523">
      <w:bodyDiv w:val="1"/>
      <w:marLeft w:val="0"/>
      <w:marRight w:val="0"/>
      <w:marTop w:val="0"/>
      <w:marBottom w:val="0"/>
      <w:divBdr>
        <w:top w:val="none" w:sz="0" w:space="0" w:color="auto"/>
        <w:left w:val="none" w:sz="0" w:space="0" w:color="auto"/>
        <w:bottom w:val="none" w:sz="0" w:space="0" w:color="auto"/>
        <w:right w:val="none" w:sz="0" w:space="0" w:color="auto"/>
      </w:divBdr>
    </w:div>
    <w:div w:id="2057509007">
      <w:bodyDiv w:val="1"/>
      <w:marLeft w:val="0"/>
      <w:marRight w:val="0"/>
      <w:marTop w:val="0"/>
      <w:marBottom w:val="0"/>
      <w:divBdr>
        <w:top w:val="none" w:sz="0" w:space="0" w:color="auto"/>
        <w:left w:val="none" w:sz="0" w:space="0" w:color="auto"/>
        <w:bottom w:val="none" w:sz="0" w:space="0" w:color="auto"/>
        <w:right w:val="none" w:sz="0" w:space="0" w:color="auto"/>
      </w:divBdr>
    </w:div>
    <w:div w:id="2064674657">
      <w:bodyDiv w:val="1"/>
      <w:marLeft w:val="0"/>
      <w:marRight w:val="0"/>
      <w:marTop w:val="0"/>
      <w:marBottom w:val="0"/>
      <w:divBdr>
        <w:top w:val="none" w:sz="0" w:space="0" w:color="auto"/>
        <w:left w:val="none" w:sz="0" w:space="0" w:color="auto"/>
        <w:bottom w:val="none" w:sz="0" w:space="0" w:color="auto"/>
        <w:right w:val="none" w:sz="0" w:space="0" w:color="auto"/>
      </w:divBdr>
    </w:div>
    <w:div w:id="2083065688">
      <w:bodyDiv w:val="1"/>
      <w:marLeft w:val="0"/>
      <w:marRight w:val="0"/>
      <w:marTop w:val="0"/>
      <w:marBottom w:val="0"/>
      <w:divBdr>
        <w:top w:val="none" w:sz="0" w:space="0" w:color="auto"/>
        <w:left w:val="none" w:sz="0" w:space="0" w:color="auto"/>
        <w:bottom w:val="none" w:sz="0" w:space="0" w:color="auto"/>
        <w:right w:val="none" w:sz="0" w:space="0" w:color="auto"/>
      </w:divBdr>
    </w:div>
    <w:div w:id="2090302930">
      <w:bodyDiv w:val="1"/>
      <w:marLeft w:val="0"/>
      <w:marRight w:val="0"/>
      <w:marTop w:val="0"/>
      <w:marBottom w:val="0"/>
      <w:divBdr>
        <w:top w:val="none" w:sz="0" w:space="0" w:color="auto"/>
        <w:left w:val="none" w:sz="0" w:space="0" w:color="auto"/>
        <w:bottom w:val="none" w:sz="0" w:space="0" w:color="auto"/>
        <w:right w:val="none" w:sz="0" w:space="0" w:color="auto"/>
      </w:divBdr>
    </w:div>
    <w:div w:id="2100440896">
      <w:bodyDiv w:val="1"/>
      <w:marLeft w:val="0"/>
      <w:marRight w:val="0"/>
      <w:marTop w:val="0"/>
      <w:marBottom w:val="0"/>
      <w:divBdr>
        <w:top w:val="none" w:sz="0" w:space="0" w:color="auto"/>
        <w:left w:val="none" w:sz="0" w:space="0" w:color="auto"/>
        <w:bottom w:val="none" w:sz="0" w:space="0" w:color="auto"/>
        <w:right w:val="none" w:sz="0" w:space="0" w:color="auto"/>
      </w:divBdr>
    </w:div>
    <w:div w:id="210418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diadriver.onlin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vio.uchim.info/Vio_30/%20cd_site/articles/art_1_5.htm" TargetMode="External"/><Relationship Id="rId4" Type="http://schemas.openxmlformats.org/officeDocument/2006/relationships/settings" Target="settings.xml"/><Relationship Id="rId9" Type="http://schemas.openxmlformats.org/officeDocument/2006/relationships/hyperlink" Target="http://mediaosvita.org.ua/2013/11/18/%20kontseptsiia-vprovadzhennia-mediaosvity-v-ukrain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C453E-30B6-4293-ACD7-7D050B42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1987</Words>
  <Characters>11332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Кирилова Оксана Вікторівна</dc:creator>
  <cp:keywords/>
  <dc:description/>
  <cp:lastModifiedBy>Кирилова Оксана Вікторівна</cp:lastModifiedBy>
  <cp:revision>3</cp:revision>
  <cp:lastPrinted>2019-05-15T12:41:00Z</cp:lastPrinted>
  <dcterms:created xsi:type="dcterms:W3CDTF">2019-11-20T08:48:00Z</dcterms:created>
  <dcterms:modified xsi:type="dcterms:W3CDTF">2019-11-20T08:54:00Z</dcterms:modified>
</cp:coreProperties>
</file>