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F9549" w14:textId="11FE137F" w:rsidR="001D01E3" w:rsidRPr="00EC3CAD" w:rsidRDefault="001D01E3" w:rsidP="001D01E3">
      <w:pPr>
        <w:pStyle w:val="a7"/>
        <w:rPr>
          <w:spacing w:val="-4"/>
          <w:lang w:val="en-US"/>
        </w:rPr>
      </w:pPr>
      <w:r w:rsidRPr="00EC3CAD">
        <w:rPr>
          <w:spacing w:val="-4"/>
          <w:lang w:val="en-US"/>
        </w:rPr>
        <w:t>DOI:</w:t>
      </w:r>
      <w:r w:rsidR="00EC3CAD" w:rsidRPr="00EC3CAD">
        <w:rPr>
          <w:spacing w:val="-4"/>
          <w:lang w:val="en-US"/>
        </w:rPr>
        <w:t xml:space="preserve"> </w:t>
      </w:r>
      <w:r w:rsidR="00EC3CAD" w:rsidRPr="00EC3CAD">
        <w:rPr>
          <w:spacing w:val="-4"/>
          <w:lang w:val="en-US"/>
        </w:rPr>
        <w:t>10.5281/zenodo.3546215</w:t>
      </w:r>
    </w:p>
    <w:p w14:paraId="13D53DA3" w14:textId="1F576161" w:rsidR="006B03C9" w:rsidRPr="00EC3CAD" w:rsidRDefault="006B03C9" w:rsidP="001D01E3">
      <w:pPr>
        <w:pStyle w:val="1"/>
        <w:rPr>
          <w:spacing w:val="-4"/>
        </w:rPr>
      </w:pPr>
      <w:r w:rsidRPr="00EC3CAD">
        <w:rPr>
          <w:spacing w:val="-4"/>
        </w:rPr>
        <w:t xml:space="preserve">Видавничі стратегії дніпровського видавництва «Герда» </w:t>
      </w:r>
    </w:p>
    <w:p w14:paraId="56E4529C" w14:textId="77777777" w:rsidR="001D01E3" w:rsidRPr="00EC3CAD" w:rsidRDefault="001D01E3" w:rsidP="001D01E3">
      <w:pPr>
        <w:pStyle w:val="a9"/>
        <w:rPr>
          <w:spacing w:val="-4"/>
        </w:rPr>
      </w:pPr>
    </w:p>
    <w:p w14:paraId="76AA3F59" w14:textId="59B0E76C" w:rsidR="006B03C9" w:rsidRPr="00EC3CAD" w:rsidRDefault="006B03C9" w:rsidP="001D01E3">
      <w:pPr>
        <w:pStyle w:val="a9"/>
        <w:rPr>
          <w:spacing w:val="-4"/>
        </w:rPr>
      </w:pPr>
      <w:proofErr w:type="spellStart"/>
      <w:r w:rsidRPr="00EC3CAD">
        <w:rPr>
          <w:spacing w:val="-4"/>
        </w:rPr>
        <w:t>Новачук</w:t>
      </w:r>
      <w:proofErr w:type="spellEnd"/>
      <w:r w:rsidRPr="00EC3CAD">
        <w:rPr>
          <w:spacing w:val="-4"/>
        </w:rPr>
        <w:t xml:space="preserve"> А.</w:t>
      </w:r>
      <w:r w:rsidR="001D01E3" w:rsidRPr="00EC3CAD">
        <w:rPr>
          <w:spacing w:val="-4"/>
          <w:lang w:val="en-US"/>
        </w:rPr>
        <w:t xml:space="preserve"> </w:t>
      </w:r>
      <w:r w:rsidRPr="00EC3CAD">
        <w:rPr>
          <w:spacing w:val="-4"/>
        </w:rPr>
        <w:t>Р., Іванова Н.</w:t>
      </w:r>
      <w:r w:rsidR="001D01E3" w:rsidRPr="00EC3CAD">
        <w:rPr>
          <w:spacing w:val="-4"/>
          <w:lang w:val="en-US"/>
        </w:rPr>
        <w:t xml:space="preserve"> </w:t>
      </w:r>
      <w:r w:rsidRPr="00EC3CAD">
        <w:rPr>
          <w:spacing w:val="-4"/>
        </w:rPr>
        <w:t>І.</w:t>
      </w:r>
      <w:r w:rsidR="001D01E3" w:rsidRPr="00EC3CAD">
        <w:rPr>
          <w:rStyle w:val="af2"/>
          <w:spacing w:val="-4"/>
        </w:rPr>
        <w:footnoteReference w:customMarkFollows="1" w:id="1"/>
        <w:sym w:font="Symbol" w:char="F020"/>
      </w:r>
    </w:p>
    <w:p w14:paraId="0BC881F5" w14:textId="77777777" w:rsidR="006B03C9" w:rsidRPr="00EC3CAD" w:rsidRDefault="006B03C9" w:rsidP="00EC3CAD">
      <w:pPr>
        <w:pStyle w:val="a8"/>
        <w:rPr>
          <w:spacing w:val="-4"/>
        </w:rPr>
      </w:pPr>
      <w:r w:rsidRPr="00EC3CAD">
        <w:rPr>
          <w:spacing w:val="-4"/>
        </w:rPr>
        <w:t>Дніпровський національний університет імені Олеся Гончара</w:t>
      </w:r>
    </w:p>
    <w:p w14:paraId="262E598A" w14:textId="77777777" w:rsidR="006B03C9" w:rsidRPr="00EC3CAD" w:rsidRDefault="006B03C9" w:rsidP="00EC3CAD">
      <w:pPr>
        <w:pStyle w:val="af4"/>
        <w:rPr>
          <w:spacing w:val="-4"/>
        </w:rPr>
      </w:pPr>
      <w:r w:rsidRPr="00EC3CAD">
        <w:rPr>
          <w:spacing w:val="-4"/>
        </w:rPr>
        <w:t>У статті розглядаються основні тенденції у видавничих стратегіях діяльності дніпровського видавництва «Герда», пов’язані зі створенням як окремих книжок, так і книжкових серій, а також форми і способи популяризації й збуту видавничої продукції. Здійснено короткий огляд історії та становлення видавництва, окреслено головні напрямки сучасної діяльності «Герди» та пошуки співробітниками видавництва шляхів удосконалення своєї праці та способів зробити більш привабливою продукцію, що випускається.</w:t>
      </w:r>
    </w:p>
    <w:p w14:paraId="5B2DCC30" w14:textId="77777777" w:rsidR="006B03C9" w:rsidRPr="00EC3CAD" w:rsidRDefault="006B03C9" w:rsidP="00EC3CAD">
      <w:pPr>
        <w:pStyle w:val="af5"/>
        <w:rPr>
          <w:spacing w:val="-4"/>
        </w:rPr>
      </w:pPr>
      <w:r w:rsidRPr="00EC3CAD">
        <w:rPr>
          <w:spacing w:val="-4"/>
        </w:rPr>
        <w:t>Ключові слова:</w:t>
      </w:r>
      <w:r w:rsidRPr="00EC3CAD">
        <w:rPr>
          <w:b w:val="0"/>
          <w:bCs/>
          <w:spacing w:val="-4"/>
        </w:rPr>
        <w:t xml:space="preserve"> видавництво; «Герда»; маркетинг та промоція; книжки з історії.</w:t>
      </w:r>
    </w:p>
    <w:p w14:paraId="06FF2B1A" w14:textId="77777777" w:rsidR="006B03C9" w:rsidRPr="00EC3CAD" w:rsidRDefault="006B03C9" w:rsidP="00EC3CAD">
      <w:pPr>
        <w:pStyle w:val="3"/>
        <w:rPr>
          <w:spacing w:val="-4"/>
        </w:rPr>
      </w:pPr>
      <w:r w:rsidRPr="00EC3CAD">
        <w:rPr>
          <w:spacing w:val="-4"/>
        </w:rPr>
        <w:t>1. Вступ</w:t>
      </w:r>
    </w:p>
    <w:p w14:paraId="062539DF" w14:textId="77777777" w:rsidR="006B03C9" w:rsidRPr="00EC3CAD" w:rsidRDefault="006B03C9" w:rsidP="006B03C9">
      <w:pPr>
        <w:rPr>
          <w:spacing w:val="-4"/>
        </w:rPr>
      </w:pPr>
      <w:r w:rsidRPr="00EC3CAD">
        <w:rPr>
          <w:b/>
          <w:bCs/>
          <w:spacing w:val="-4"/>
        </w:rPr>
        <w:t>Постановка проблеми.</w:t>
      </w:r>
      <w:r w:rsidRPr="00EC3CAD">
        <w:rPr>
          <w:spacing w:val="-4"/>
        </w:rPr>
        <w:t xml:space="preserve"> На українському видавничому ринку наше місто сьогодні репрезентує, на жаль, не так вже й багато видавництв, тому кожне з них заслуговує не лише пошани, а й дослідницької уваги. Одним з таких підприємств є видавництво «Герда», яке здійснює свою діяльність в межах регіонального книжкового ринку з 1999 р., хоча з’явилося і заявило про своє народження значно раніше – ще на початку 1990-х рр. Діяльність саме цього видавництва може стати прикладом для реалізації бізнес-проектів у видавничій галузі, і тому розглядається як проблема, що має наукове значення.</w:t>
      </w:r>
    </w:p>
    <w:p w14:paraId="5D29E70B" w14:textId="77777777" w:rsidR="006B03C9" w:rsidRPr="00EC3CAD" w:rsidRDefault="006B03C9" w:rsidP="006B03C9">
      <w:pPr>
        <w:rPr>
          <w:spacing w:val="-4"/>
        </w:rPr>
      </w:pPr>
      <w:r w:rsidRPr="00EC3CAD">
        <w:rPr>
          <w:b/>
          <w:bCs/>
          <w:spacing w:val="-4"/>
        </w:rPr>
        <w:t>Аналіз останніх досліджень та публікацій.</w:t>
      </w:r>
      <w:r w:rsidRPr="00EC3CAD">
        <w:rPr>
          <w:spacing w:val="-4"/>
        </w:rPr>
        <w:t xml:space="preserve"> Видавнича продукція «Герди» вже добре відома і фахівцям, і всім, хто цікавиться розвитком друкарської індустрії і – ширше – книжками взагалі. Попри це, інформації про діяльність «Герди» та її плани на майбутнє у відкритих джерелах знаходимо не дуже багато: у ЗМІ згадки про «Герду» поодинокі, спеціальних буклетів або проспектів щодо наповнення «видавничого портфелю» цієї установи немає. Спеціальних досліджень щодо діяльності цього видавництва поки що не існує. </w:t>
      </w:r>
    </w:p>
    <w:p w14:paraId="2B917254" w14:textId="77777777" w:rsidR="006B03C9" w:rsidRPr="00EC3CAD" w:rsidRDefault="006B03C9" w:rsidP="006B03C9">
      <w:pPr>
        <w:rPr>
          <w:spacing w:val="-4"/>
        </w:rPr>
      </w:pPr>
      <w:r w:rsidRPr="00EC3CAD">
        <w:rPr>
          <w:spacing w:val="-4"/>
        </w:rPr>
        <w:t xml:space="preserve">Окремі питання видавничої діяльності в Україні на певних історичних етапах та в наш час студіювалися у численних роботах таких відомих вчених, як В. </w:t>
      </w:r>
      <w:proofErr w:type="spellStart"/>
      <w:r w:rsidRPr="00EC3CAD">
        <w:rPr>
          <w:spacing w:val="-4"/>
        </w:rPr>
        <w:t>Теремко</w:t>
      </w:r>
      <w:proofErr w:type="spellEnd"/>
      <w:r w:rsidRPr="00EC3CAD">
        <w:rPr>
          <w:spacing w:val="-4"/>
        </w:rPr>
        <w:t xml:space="preserve"> і М. </w:t>
      </w:r>
      <w:proofErr w:type="spellStart"/>
      <w:r w:rsidRPr="00EC3CAD">
        <w:rPr>
          <w:spacing w:val="-4"/>
        </w:rPr>
        <w:t>Тимошик</w:t>
      </w:r>
      <w:proofErr w:type="spellEnd"/>
      <w:r w:rsidRPr="00EC3CAD">
        <w:rPr>
          <w:spacing w:val="-4"/>
        </w:rPr>
        <w:t xml:space="preserve"> [1; 2; 3] та інших дослідників [4; 5; 6; 7]. Проводяться конференції з проблем функціонування вузівських видавництв [8]. З’являються публікації, автори яких торкаються вузлових питань видання спеціальної (наприклад, юридичної чи навчальної) літератури або видань для певної вікової категорії – дітей, підлітків і </w:t>
      </w:r>
      <w:proofErr w:type="spellStart"/>
      <w:r w:rsidRPr="00EC3CAD">
        <w:rPr>
          <w:spacing w:val="-4"/>
        </w:rPr>
        <w:t>т.д</w:t>
      </w:r>
      <w:proofErr w:type="spellEnd"/>
      <w:r w:rsidRPr="00EC3CAD">
        <w:rPr>
          <w:spacing w:val="-4"/>
        </w:rPr>
        <w:t>., а також культури читання в Україні [9]. Але до цього часу не здійснено спроб простежити існування конкретного сучасного українського видавництва – від історії створення до сьогоднішнього дня, і це означає, що проблема, локалізована у назві нашої статті, перспективна в науковому плані.</w:t>
      </w:r>
    </w:p>
    <w:p w14:paraId="05DBD87C" w14:textId="77777777" w:rsidR="006B03C9" w:rsidRPr="00EC3CAD" w:rsidRDefault="006B03C9" w:rsidP="006B03C9">
      <w:pPr>
        <w:rPr>
          <w:spacing w:val="-4"/>
        </w:rPr>
      </w:pPr>
      <w:r w:rsidRPr="00EC3CAD">
        <w:rPr>
          <w:spacing w:val="-4"/>
        </w:rPr>
        <w:lastRenderedPageBreak/>
        <w:t xml:space="preserve">Відомості про функціонування названого видавництва ми одержали під час особистих зустрічей з його редактором Михайлом </w:t>
      </w:r>
      <w:proofErr w:type="spellStart"/>
      <w:r w:rsidRPr="00EC3CAD">
        <w:rPr>
          <w:spacing w:val="-4"/>
        </w:rPr>
        <w:t>Кисловим</w:t>
      </w:r>
      <w:proofErr w:type="spellEnd"/>
      <w:r w:rsidRPr="00EC3CAD">
        <w:rPr>
          <w:spacing w:val="-4"/>
        </w:rPr>
        <w:t xml:space="preserve"> та інтерв’ю з ним.</w:t>
      </w:r>
    </w:p>
    <w:p w14:paraId="5E0CC9F6" w14:textId="77777777" w:rsidR="006B03C9" w:rsidRPr="00EC3CAD" w:rsidRDefault="006B03C9" w:rsidP="006B03C9">
      <w:pPr>
        <w:rPr>
          <w:spacing w:val="-4"/>
        </w:rPr>
      </w:pPr>
      <w:r w:rsidRPr="00EC3CAD">
        <w:rPr>
          <w:b/>
          <w:bCs/>
          <w:spacing w:val="-4"/>
        </w:rPr>
        <w:t>Мета статті</w:t>
      </w:r>
      <w:r w:rsidRPr="00EC3CAD">
        <w:rPr>
          <w:spacing w:val="-4"/>
        </w:rPr>
        <w:t xml:space="preserve"> полягає в тому, щоб охарактеризувати діяльність одного регіонального видавництва як приклад можливого креативного бізнес-проекту.</w:t>
      </w:r>
    </w:p>
    <w:p w14:paraId="2BACD60F" w14:textId="77777777" w:rsidR="006B03C9" w:rsidRPr="00EC3CAD" w:rsidRDefault="006B03C9" w:rsidP="006B03C9">
      <w:pPr>
        <w:rPr>
          <w:spacing w:val="-4"/>
        </w:rPr>
      </w:pPr>
      <w:r w:rsidRPr="00EC3CAD">
        <w:rPr>
          <w:b/>
          <w:bCs/>
          <w:spacing w:val="-4"/>
        </w:rPr>
        <w:t>Об’єкт дослідження</w:t>
      </w:r>
      <w:r w:rsidRPr="00EC3CAD">
        <w:rPr>
          <w:spacing w:val="-4"/>
        </w:rPr>
        <w:t xml:space="preserve"> – дніпровське видавництво «Герда». </w:t>
      </w:r>
    </w:p>
    <w:p w14:paraId="209CC250" w14:textId="77777777" w:rsidR="006B03C9" w:rsidRPr="00EC3CAD" w:rsidRDefault="006B03C9" w:rsidP="006B03C9">
      <w:pPr>
        <w:rPr>
          <w:spacing w:val="-4"/>
        </w:rPr>
      </w:pPr>
      <w:r w:rsidRPr="00EC3CAD">
        <w:rPr>
          <w:b/>
          <w:bCs/>
          <w:spacing w:val="-4"/>
        </w:rPr>
        <w:t>Методи дослідження.</w:t>
      </w:r>
      <w:r w:rsidRPr="00EC3CAD">
        <w:rPr>
          <w:spacing w:val="-4"/>
        </w:rPr>
        <w:t xml:space="preserve"> У ході дослідження було застосовано описовий метод, а також традиційні загальнонаукові методи аналізу та синтезу під час розгляду конкретних видавничих проектів «Герди». Для підтвердження думки про успішне функціонування видавництва застосовано статистичний метод.</w:t>
      </w:r>
    </w:p>
    <w:p w14:paraId="38D727C4" w14:textId="77777777" w:rsidR="006B03C9" w:rsidRPr="00EC3CAD" w:rsidRDefault="006B03C9" w:rsidP="00EC3CAD">
      <w:pPr>
        <w:pStyle w:val="3"/>
      </w:pPr>
      <w:r w:rsidRPr="00EC3CAD">
        <w:t>2. Результати та обговорення</w:t>
      </w:r>
    </w:p>
    <w:p w14:paraId="311D6697" w14:textId="77777777" w:rsidR="006B03C9" w:rsidRPr="00EC3CAD" w:rsidRDefault="006B03C9" w:rsidP="006B03C9">
      <w:pPr>
        <w:rPr>
          <w:spacing w:val="-4"/>
        </w:rPr>
      </w:pPr>
      <w:r w:rsidRPr="00EC3CAD">
        <w:rPr>
          <w:spacing w:val="-4"/>
        </w:rPr>
        <w:t>Природно, що, характеризуючи діяльність видавництва, передусім слід звернутися до його репертуарної політики, аби скласти уявлення про напрямок роботи, пріоритетні вектори, тематичні й жанрові переваги, спрямованість на конкретну вікову або узагальнену читацьку аудиторію. Для висвітлення цих питань необхідно подати хоча б стислі відомості про історію подібного осередку культури.</w:t>
      </w:r>
    </w:p>
    <w:p w14:paraId="4FF58745" w14:textId="77777777" w:rsidR="006B03C9" w:rsidRPr="00EC3CAD" w:rsidRDefault="006B03C9" w:rsidP="006B03C9">
      <w:pPr>
        <w:rPr>
          <w:spacing w:val="-4"/>
        </w:rPr>
      </w:pPr>
      <w:r w:rsidRPr="00EC3CAD">
        <w:rPr>
          <w:spacing w:val="-4"/>
        </w:rPr>
        <w:t xml:space="preserve">Для покоління людей, які пам’ятають початок і середину 1990-х рр., добу, яку згодом називатимуть «буремними дев’яностими», буде зрозумілим імпульс, що надихнув свого часу групу однодумців ідеєю створити видавництво, в якому естетичні параметри видання, бажання співробітників «все робити красиво» буде вирішальним чинником. Така ідея виявилася </w:t>
      </w:r>
      <w:proofErr w:type="spellStart"/>
      <w:r w:rsidRPr="00EC3CAD">
        <w:rPr>
          <w:spacing w:val="-4"/>
        </w:rPr>
        <w:t>контрарною</w:t>
      </w:r>
      <w:proofErr w:type="spellEnd"/>
      <w:r w:rsidRPr="00EC3CAD">
        <w:rPr>
          <w:spacing w:val="-4"/>
        </w:rPr>
        <w:t xml:space="preserve"> щодо особливостей тогочасного життя, яке важко було приймати і якому хотілося опиратися, тобто задум засновників вступав у протиріччя з особливостями тодішнього буття, і ці романтичні настрої надихали групу людей, які стояли біля витоків майбутнього видавництва, і створювали для них комфортну внутрішню ауру. Видавництво починало працювати з рекламним сегментом друкованої продукції, що дозволяло швидко вийти на ринок, спробувати себе і заробити певні кошти для подальшого розвитку – рішення не тільки логічне а й виправдане з комерційної точки зору.</w:t>
      </w:r>
    </w:p>
    <w:p w14:paraId="195348CC" w14:textId="77777777" w:rsidR="006B03C9" w:rsidRPr="00EC3CAD" w:rsidRDefault="006B03C9" w:rsidP="006B03C9">
      <w:pPr>
        <w:rPr>
          <w:spacing w:val="-4"/>
        </w:rPr>
      </w:pPr>
      <w:r w:rsidRPr="00EC3CAD">
        <w:rPr>
          <w:spacing w:val="-4"/>
        </w:rPr>
        <w:t xml:space="preserve">Показовим для нашого огляду й доволі нетиповим є персональний склад співробітників видавництва, якість якого лише підтверджує висловлені вище думки про внутрішні рушійні сили людей, котрі посприяли його створенню. До штатного складу входили арт-директор О. Винниченко, яка мала мистецтвознавчу освіту, а з 1996 р. працює М. </w:t>
      </w:r>
      <w:proofErr w:type="spellStart"/>
      <w:r w:rsidRPr="00EC3CAD">
        <w:rPr>
          <w:spacing w:val="-4"/>
        </w:rPr>
        <w:t>Кислов</w:t>
      </w:r>
      <w:proofErr w:type="spellEnd"/>
      <w:r w:rsidRPr="00EC3CAD">
        <w:rPr>
          <w:spacing w:val="-4"/>
        </w:rPr>
        <w:t xml:space="preserve"> як дизайнер. Процес становлення – завжди непростий і тривалий, але колектив пройшов його за досить короткий час, і вже у 1999 р. підприємство здобуло власну назву – «Герда», тобто можна говорити про те, що в цьому році видавництво святкує двадцятиріччя від дня народження. Поступове накопичення знань щодо такої специфічної сфери, як видавнича діяльність, досвіду, напрацювавши певні заділи, колектив установи почав усвідомлювати, що рекламна продукція – завузький або навіть другорядний напрямок, яким, зрозуміло, не варто нехтувати, але більш цікавим і значущим є книговидання. Тому з 2001 р. саме видання книжок стає основним напрямком діяльності видавництва.</w:t>
      </w:r>
    </w:p>
    <w:p w14:paraId="2B1C6EB6" w14:textId="77777777" w:rsidR="006B03C9" w:rsidRPr="00EC3CAD" w:rsidRDefault="006B03C9" w:rsidP="006B03C9">
      <w:pPr>
        <w:rPr>
          <w:spacing w:val="-4"/>
        </w:rPr>
      </w:pPr>
      <w:r w:rsidRPr="00EC3CAD">
        <w:rPr>
          <w:spacing w:val="-4"/>
        </w:rPr>
        <w:t xml:space="preserve">За словами М. </w:t>
      </w:r>
      <w:proofErr w:type="spellStart"/>
      <w:r w:rsidRPr="00EC3CAD">
        <w:rPr>
          <w:spacing w:val="-4"/>
        </w:rPr>
        <w:t>Кислова</w:t>
      </w:r>
      <w:proofErr w:type="spellEnd"/>
      <w:r w:rsidRPr="00EC3CAD">
        <w:rPr>
          <w:spacing w:val="-4"/>
        </w:rPr>
        <w:t xml:space="preserve">, видавництво «Герда» працює за європейською моделлю, тобто відповідає вимогам часу. Сутність такої моделі полягає у простій та зрозумілій формулі: «ідея – автори – книга». Наведена модель передбачає опертя на власні матеріальні та інтелектуальні ресурси, а також залучення до роботи над книгою всіх фахівців, хто підтримує початкову ідею й </w:t>
      </w:r>
      <w:r w:rsidRPr="00EC3CAD">
        <w:rPr>
          <w:spacing w:val="-4"/>
        </w:rPr>
        <w:lastRenderedPageBreak/>
        <w:t xml:space="preserve">концепцію майбутньої книжки. Робота з авторами та виконавцями проекту здійснюється на гонорарній основі. </w:t>
      </w:r>
    </w:p>
    <w:p w14:paraId="7CD00339" w14:textId="77777777" w:rsidR="006B03C9" w:rsidRPr="00EC3CAD" w:rsidRDefault="006B03C9" w:rsidP="006B03C9">
      <w:pPr>
        <w:rPr>
          <w:spacing w:val="-4"/>
        </w:rPr>
      </w:pPr>
      <w:r w:rsidRPr="00EC3CAD">
        <w:rPr>
          <w:spacing w:val="-4"/>
        </w:rPr>
        <w:t>Видавництво не має фінансування з боку держави, але «Герда» може бути учасником різних профільних спеціальних програм, що фінансуються з бюджету. Прикладом активної позиції «Герди» на видавничому ринку і в культурному житті взагалі може бути участь підприємства у програмі «Культурна столиця»  2017 р.</w:t>
      </w:r>
    </w:p>
    <w:p w14:paraId="53188A02" w14:textId="77777777" w:rsidR="006B03C9" w:rsidRPr="00EC3CAD" w:rsidRDefault="006B03C9" w:rsidP="006B03C9">
      <w:pPr>
        <w:rPr>
          <w:spacing w:val="-4"/>
        </w:rPr>
      </w:pPr>
      <w:r w:rsidRPr="00EC3CAD">
        <w:rPr>
          <w:spacing w:val="-4"/>
        </w:rPr>
        <w:t xml:space="preserve">Сьогодні функціонування видавництва забезпечує невелика кількість працівників: Ольга Винниченко – директор видавництва, вона здійснює керівництво усіма видавничими проектами протягом підготовки та виготовлення кінцевого продукту, також  директор видавництва співпрацює  з авторами, займається  консультуванням та зовнішньою комунікацією;  Михайло </w:t>
      </w:r>
      <w:proofErr w:type="spellStart"/>
      <w:r w:rsidRPr="00EC3CAD">
        <w:rPr>
          <w:spacing w:val="-4"/>
        </w:rPr>
        <w:t>Кислов</w:t>
      </w:r>
      <w:proofErr w:type="spellEnd"/>
      <w:r w:rsidRPr="00EC3CAD">
        <w:rPr>
          <w:spacing w:val="-4"/>
        </w:rPr>
        <w:t xml:space="preserve"> – редактор, змістом роботи якого є розробка видавничої стратегії, концепція візуальної естетики та ілюстрації як конкретної книги, так і </w:t>
      </w:r>
      <w:proofErr w:type="spellStart"/>
      <w:r w:rsidRPr="00EC3CAD">
        <w:rPr>
          <w:spacing w:val="-4"/>
        </w:rPr>
        <w:t>серіальних</w:t>
      </w:r>
      <w:proofErr w:type="spellEnd"/>
      <w:r w:rsidRPr="00EC3CAD">
        <w:rPr>
          <w:spacing w:val="-4"/>
        </w:rPr>
        <w:t xml:space="preserve"> видань; перекладачі: Євгенія </w:t>
      </w:r>
      <w:proofErr w:type="spellStart"/>
      <w:r w:rsidRPr="00EC3CAD">
        <w:rPr>
          <w:spacing w:val="-4"/>
        </w:rPr>
        <w:t>Бугаєва</w:t>
      </w:r>
      <w:proofErr w:type="spellEnd"/>
      <w:r w:rsidRPr="00EC3CAD">
        <w:rPr>
          <w:spacing w:val="-4"/>
        </w:rPr>
        <w:t xml:space="preserve"> (переклади з  польської),  Тетяна і Катерина </w:t>
      </w:r>
      <w:proofErr w:type="spellStart"/>
      <w:r w:rsidRPr="00EC3CAD">
        <w:rPr>
          <w:spacing w:val="-4"/>
        </w:rPr>
        <w:t>Кудріни</w:t>
      </w:r>
      <w:proofErr w:type="spellEnd"/>
      <w:r w:rsidRPr="00EC3CAD">
        <w:rPr>
          <w:spacing w:val="-4"/>
        </w:rPr>
        <w:t xml:space="preserve"> (переклади з французької, латини, німецької),  Ксенія </w:t>
      </w:r>
      <w:proofErr w:type="spellStart"/>
      <w:r w:rsidRPr="00EC3CAD">
        <w:rPr>
          <w:spacing w:val="-4"/>
        </w:rPr>
        <w:t>Кислова</w:t>
      </w:r>
      <w:proofErr w:type="spellEnd"/>
      <w:r w:rsidRPr="00EC3CAD">
        <w:rPr>
          <w:spacing w:val="-4"/>
        </w:rPr>
        <w:t xml:space="preserve"> (переклади з англійської, французької). Поважний ряд наукових консультантів та члені редколегії альманаху «</w:t>
      </w:r>
      <w:proofErr w:type="spellStart"/>
      <w:r w:rsidRPr="00EC3CAD">
        <w:rPr>
          <w:spacing w:val="-4"/>
        </w:rPr>
        <w:t>Фронтири</w:t>
      </w:r>
      <w:proofErr w:type="spellEnd"/>
      <w:r w:rsidRPr="00EC3CAD">
        <w:rPr>
          <w:spacing w:val="-4"/>
        </w:rPr>
        <w:t xml:space="preserve"> міста»: Владислав </w:t>
      </w:r>
      <w:proofErr w:type="spellStart"/>
      <w:r w:rsidRPr="00EC3CAD">
        <w:rPr>
          <w:spacing w:val="-4"/>
        </w:rPr>
        <w:t>Грибовський</w:t>
      </w:r>
      <w:proofErr w:type="spellEnd"/>
      <w:r w:rsidRPr="00EC3CAD">
        <w:rPr>
          <w:spacing w:val="-4"/>
        </w:rPr>
        <w:t xml:space="preserve"> – головний редактор, кандидат історичних наук; Валентин Старостін – історик міста Дніпро; Олександр </w:t>
      </w:r>
      <w:proofErr w:type="spellStart"/>
      <w:r w:rsidRPr="00EC3CAD">
        <w:rPr>
          <w:spacing w:val="-4"/>
        </w:rPr>
        <w:t>Харлан</w:t>
      </w:r>
      <w:proofErr w:type="spellEnd"/>
      <w:r w:rsidRPr="00EC3CAD">
        <w:rPr>
          <w:spacing w:val="-4"/>
        </w:rPr>
        <w:t xml:space="preserve"> – кандидат архітектури, історик, архітектор; Ігор </w:t>
      </w:r>
      <w:proofErr w:type="spellStart"/>
      <w:r w:rsidRPr="00EC3CAD">
        <w:rPr>
          <w:spacing w:val="-4"/>
        </w:rPr>
        <w:t>Кочергін</w:t>
      </w:r>
      <w:proofErr w:type="spellEnd"/>
      <w:r w:rsidRPr="00EC3CAD">
        <w:rPr>
          <w:spacing w:val="-4"/>
        </w:rPr>
        <w:t xml:space="preserve"> – доктор  історичних наук. Коректор – Валентина </w:t>
      </w:r>
      <w:proofErr w:type="spellStart"/>
      <w:r w:rsidRPr="00EC3CAD">
        <w:rPr>
          <w:spacing w:val="-4"/>
        </w:rPr>
        <w:t>Орищій</w:t>
      </w:r>
      <w:proofErr w:type="spellEnd"/>
      <w:r w:rsidRPr="00EC3CAD">
        <w:rPr>
          <w:spacing w:val="-4"/>
        </w:rPr>
        <w:t>.</w:t>
      </w:r>
    </w:p>
    <w:p w14:paraId="6F734292" w14:textId="77777777" w:rsidR="006B03C9" w:rsidRPr="00EC3CAD" w:rsidRDefault="006B03C9" w:rsidP="006B03C9">
      <w:pPr>
        <w:rPr>
          <w:spacing w:val="-4"/>
        </w:rPr>
      </w:pPr>
      <w:r w:rsidRPr="00EC3CAD">
        <w:rPr>
          <w:spacing w:val="-4"/>
        </w:rPr>
        <w:t xml:space="preserve">Якщо спробувати у найзагальніших рисах охарактеризувати репертуарну політику видавництва «Герда» та його сучасну діяльність, то можна сказати, що основним напрямком роботи є видання науково-популярної літератури із залученням – від початку реалізації проекту – тільки творів провідних оригінальних авторів, які спеціалізуються на історії й архітектурі, причому наукові інтереси яких передусім фокусуються на Придніпров’ї, місті Дніпрі та його околицях. «Герда» робить особливий акцент на виданні </w:t>
      </w:r>
      <w:proofErr w:type="spellStart"/>
      <w:r w:rsidRPr="00EC3CAD">
        <w:rPr>
          <w:spacing w:val="-4"/>
        </w:rPr>
        <w:t>репринтів</w:t>
      </w:r>
      <w:proofErr w:type="spellEnd"/>
      <w:r w:rsidRPr="00EC3CAD">
        <w:rPr>
          <w:spacing w:val="-4"/>
        </w:rPr>
        <w:t xml:space="preserve"> з науковими коментарями й доповненнями, зміст яких також пов’язаний з регіональною історією, географією та культурою. Уваги заслуговує й така складова у роботі видавництва, як пошук та розробка нових форм і технологій при виданні художніх творів, а також підтримка молодих авторів та авторів-дебютантів. </w:t>
      </w:r>
    </w:p>
    <w:p w14:paraId="33CDBEB2" w14:textId="77777777" w:rsidR="006B03C9" w:rsidRPr="00EC3CAD" w:rsidRDefault="006B03C9" w:rsidP="006B03C9">
      <w:pPr>
        <w:rPr>
          <w:spacing w:val="-4"/>
        </w:rPr>
      </w:pPr>
      <w:r w:rsidRPr="00EC3CAD">
        <w:rPr>
          <w:spacing w:val="-4"/>
        </w:rPr>
        <w:t xml:space="preserve">Мабуть, сьогодні вже можна говорити про те, що своєрідною візитівкою «Герди» стало видання книжкових серій. «Герда» вже видала, зокрема, такі книжкові серії: </w:t>
      </w:r>
      <w:r w:rsidRPr="00EC3CAD">
        <w:rPr>
          <w:spacing w:val="-4"/>
        </w:rPr>
        <w:tab/>
      </w:r>
      <w:r w:rsidRPr="00EC3CAD">
        <w:rPr>
          <w:spacing w:val="-4"/>
        </w:rPr>
        <w:tab/>
        <w:t xml:space="preserve"> </w:t>
      </w:r>
    </w:p>
    <w:p w14:paraId="77197C9E" w14:textId="77777777" w:rsidR="006B03C9" w:rsidRPr="00EC3CAD" w:rsidRDefault="006B03C9" w:rsidP="006B03C9">
      <w:pPr>
        <w:rPr>
          <w:spacing w:val="-4"/>
        </w:rPr>
      </w:pPr>
      <w:r w:rsidRPr="00EC3CAD">
        <w:rPr>
          <w:spacing w:val="-4"/>
        </w:rPr>
        <w:t>1. «</w:t>
      </w:r>
      <w:proofErr w:type="spellStart"/>
      <w:r w:rsidRPr="00EC3CAD">
        <w:rPr>
          <w:spacing w:val="-4"/>
        </w:rPr>
        <w:t>Editioprinceps</w:t>
      </w:r>
      <w:proofErr w:type="spellEnd"/>
      <w:r w:rsidRPr="00EC3CAD">
        <w:rPr>
          <w:spacing w:val="-4"/>
        </w:rPr>
        <w:t xml:space="preserve">» – відтворення видань, матеріалів і джерел з проблем культури та історії Придніпров’я, які стали винятковою бібліографічною рідкістю. </w:t>
      </w:r>
    </w:p>
    <w:p w14:paraId="27CE9DF4" w14:textId="77777777" w:rsidR="006B03C9" w:rsidRPr="00EC3CAD" w:rsidRDefault="006B03C9" w:rsidP="006B03C9">
      <w:pPr>
        <w:rPr>
          <w:spacing w:val="-4"/>
        </w:rPr>
      </w:pPr>
      <w:r w:rsidRPr="00EC3CAD">
        <w:rPr>
          <w:spacing w:val="-4"/>
        </w:rPr>
        <w:t>2. «</w:t>
      </w:r>
      <w:proofErr w:type="spellStart"/>
      <w:r w:rsidRPr="00EC3CAD">
        <w:rPr>
          <w:spacing w:val="-4"/>
        </w:rPr>
        <w:t>Dniproviana</w:t>
      </w:r>
      <w:proofErr w:type="spellEnd"/>
      <w:r w:rsidRPr="00EC3CAD">
        <w:rPr>
          <w:spacing w:val="-4"/>
        </w:rPr>
        <w:t>» – метою серії було висвітлення історичних подій Наддніпрянщини через долі і характери людей, які безпосередню брали в них участь і вплинули на хід їх розвитку.</w:t>
      </w:r>
    </w:p>
    <w:p w14:paraId="3C8E6A7D" w14:textId="77777777" w:rsidR="006B03C9" w:rsidRPr="00EC3CAD" w:rsidRDefault="006B03C9" w:rsidP="006B03C9">
      <w:pPr>
        <w:rPr>
          <w:spacing w:val="-4"/>
        </w:rPr>
      </w:pPr>
      <w:r w:rsidRPr="00EC3CAD">
        <w:rPr>
          <w:spacing w:val="-4"/>
        </w:rPr>
        <w:t xml:space="preserve">3. «Пам’ять міста» – серія видань з історії міста Катеринослава –Дніпропетровська – Дніпра, в яких відображено різні етапи формування архітектурного вигляду міста, його культурних традицій і соціально-виробничих відносин. Саме з видань цієї серії городяни, які від свого народження проживають у Дніпрі, дізналися багато цікавого про рідне місто, його архітектурні споруди. Так, відкриттям для багатьох читачів стала історія, пов’язана з будинком, який свого часу збудував мільйонер і меценат </w:t>
      </w:r>
      <w:proofErr w:type="spellStart"/>
      <w:r w:rsidRPr="00EC3CAD">
        <w:rPr>
          <w:spacing w:val="-4"/>
        </w:rPr>
        <w:t>Хрінніков</w:t>
      </w:r>
      <w:proofErr w:type="spellEnd"/>
      <w:r w:rsidRPr="00EC3CAD">
        <w:rPr>
          <w:spacing w:val="-4"/>
        </w:rPr>
        <w:t xml:space="preserve"> [10; 11]. Ця  історична будівля і сьогодні прикрашає центр міста і відома всім як готель «Україна».</w:t>
      </w:r>
    </w:p>
    <w:p w14:paraId="3E9816E0" w14:textId="77777777" w:rsidR="006B03C9" w:rsidRPr="00EC3CAD" w:rsidRDefault="006B03C9" w:rsidP="006B03C9">
      <w:pPr>
        <w:rPr>
          <w:spacing w:val="-4"/>
        </w:rPr>
      </w:pPr>
      <w:r w:rsidRPr="00EC3CAD">
        <w:rPr>
          <w:spacing w:val="-4"/>
        </w:rPr>
        <w:t>Іншим прикладом може бути книга про О. Поля «Геній міста на Дніпрі», з якої дізнаємося про життєвий і творчий шлях нашого славетного земляка [12].</w:t>
      </w:r>
    </w:p>
    <w:p w14:paraId="6BB26491" w14:textId="77777777" w:rsidR="006B03C9" w:rsidRPr="00EC3CAD" w:rsidRDefault="006B03C9" w:rsidP="006B03C9">
      <w:pPr>
        <w:rPr>
          <w:spacing w:val="-4"/>
        </w:rPr>
      </w:pPr>
      <w:r w:rsidRPr="00EC3CAD">
        <w:rPr>
          <w:spacing w:val="-4"/>
        </w:rPr>
        <w:lastRenderedPageBreak/>
        <w:t>4. «</w:t>
      </w:r>
      <w:proofErr w:type="spellStart"/>
      <w:r w:rsidRPr="00EC3CAD">
        <w:rPr>
          <w:spacing w:val="-4"/>
        </w:rPr>
        <w:t>Точка.dp</w:t>
      </w:r>
      <w:proofErr w:type="spellEnd"/>
      <w:r w:rsidRPr="00EC3CAD">
        <w:rPr>
          <w:spacing w:val="-4"/>
        </w:rPr>
        <w:t xml:space="preserve">» –  поезія і проза дніпровських авторів (в межах цієї серії здійснено лише перші публікації). </w:t>
      </w:r>
    </w:p>
    <w:p w14:paraId="35C8FCAC" w14:textId="77777777" w:rsidR="006B03C9" w:rsidRPr="00EC3CAD" w:rsidRDefault="006B03C9" w:rsidP="006B03C9">
      <w:pPr>
        <w:rPr>
          <w:spacing w:val="-4"/>
        </w:rPr>
      </w:pPr>
      <w:r w:rsidRPr="00EC3CAD">
        <w:rPr>
          <w:spacing w:val="-4"/>
        </w:rPr>
        <w:t>5. «</w:t>
      </w:r>
      <w:proofErr w:type="spellStart"/>
      <w:r w:rsidRPr="00EC3CAD">
        <w:rPr>
          <w:spacing w:val="-4"/>
        </w:rPr>
        <w:t>Фронтири</w:t>
      </w:r>
      <w:proofErr w:type="spellEnd"/>
      <w:r w:rsidRPr="00EC3CAD">
        <w:rPr>
          <w:spacing w:val="-4"/>
        </w:rPr>
        <w:t xml:space="preserve"> міста» –   історико-культурологічний альманах, який вперше пропонує вивчення міського середовища як </w:t>
      </w:r>
      <w:proofErr w:type="spellStart"/>
      <w:r w:rsidRPr="00EC3CAD">
        <w:rPr>
          <w:spacing w:val="-4"/>
        </w:rPr>
        <w:t>фронтира</w:t>
      </w:r>
      <w:proofErr w:type="spellEnd"/>
      <w:r w:rsidRPr="00EC3CAD">
        <w:rPr>
          <w:spacing w:val="-4"/>
        </w:rPr>
        <w:t xml:space="preserve"> – різноманітного чергування етнокультурних укладів. Розуміння «духу місця» подається як за допомогою методів гуманітарних наук – історії, етнографії, соціології, мистецтвознавства,  так і художніми засобами.  </w:t>
      </w:r>
    </w:p>
    <w:p w14:paraId="7A921ED5" w14:textId="77777777" w:rsidR="006B03C9" w:rsidRPr="00EC3CAD" w:rsidRDefault="006B03C9" w:rsidP="006B03C9">
      <w:pPr>
        <w:rPr>
          <w:spacing w:val="-4"/>
        </w:rPr>
      </w:pPr>
      <w:r w:rsidRPr="00EC3CAD">
        <w:rPr>
          <w:spacing w:val="-4"/>
        </w:rPr>
        <w:t>Що ж стосується новітніх і популярних електронних видань, то вони входили до видавничого портфелю «Герди» в основному на початковому етапі існування – до 2009 р.</w:t>
      </w:r>
    </w:p>
    <w:p w14:paraId="52B5D51A" w14:textId="77777777" w:rsidR="006B03C9" w:rsidRPr="00EC3CAD" w:rsidRDefault="006B03C9" w:rsidP="006B03C9">
      <w:pPr>
        <w:rPr>
          <w:spacing w:val="-4"/>
        </w:rPr>
      </w:pPr>
      <w:r w:rsidRPr="00EC3CAD">
        <w:rPr>
          <w:spacing w:val="-4"/>
        </w:rPr>
        <w:t xml:space="preserve">Спробуємо знайти відповідь на питання, як же формується читацька аудиторія і хто є адресатами видань «Герди». Власне, це всі люди, чиї професійні інтереси стосуються царини описаних проблем або просто хто бодай на аматорському рівні цікавиться історією як наукою або історією міст України. Література «Герди» призначена для істориків, краєзнавців, дослідників міського середовища, колекціонерів, туристичних гідів і усіх любителів історії й поціновувачів культури книговидання, бібліофілів. </w:t>
      </w:r>
    </w:p>
    <w:p w14:paraId="24BD2CE0" w14:textId="77777777" w:rsidR="006B03C9" w:rsidRPr="00EC3CAD" w:rsidRDefault="006B03C9" w:rsidP="006B03C9">
      <w:pPr>
        <w:rPr>
          <w:spacing w:val="-4"/>
        </w:rPr>
      </w:pPr>
      <w:r w:rsidRPr="00EC3CAD">
        <w:rPr>
          <w:spacing w:val="-4"/>
        </w:rPr>
        <w:t>Діяльність будь-якого видавництва у сучасних умовах неможлива без урахування такого аспекту, як маркетинг та промоція видань або збуту продукції. Ця проблема набуває неабиякого значення, коли йдеться не просто про видання белетристики, а про науково-популярну літературу. Цей сегмент літератури сьогодні, мабуть, важко визначити як комерційно привабливий, і щоб бути успішним, випускаючи подібні книжки, необхідно створювати цікаві проекти, продумувати найдрібніші деталі майбутнього видання, причому не тільки пов’язані із дизайном, а й з контентом книжки.</w:t>
      </w:r>
    </w:p>
    <w:p w14:paraId="086F4C78" w14:textId="77777777" w:rsidR="006B03C9" w:rsidRPr="00EC3CAD" w:rsidRDefault="006B03C9" w:rsidP="006B03C9">
      <w:pPr>
        <w:rPr>
          <w:spacing w:val="-4"/>
        </w:rPr>
      </w:pPr>
      <w:r w:rsidRPr="00EC3CAD">
        <w:rPr>
          <w:spacing w:val="-4"/>
        </w:rPr>
        <w:t xml:space="preserve">Певні ускладнення з промоцією науково-популярної літератури зумовлені тим, що інтерес до гуманітарних наук, до обсягу яких, зрозуміло, належить і історія, сьогодні суттєво знизився: низький попит на подібні видання зафіксований в усьому світі, а не лише в Україні. Але це лише одна з причин. Друга ж пов’язана зі станом книговидавничої справи в Україні. </w:t>
      </w:r>
    </w:p>
    <w:p w14:paraId="30D548D3" w14:textId="77777777" w:rsidR="006B03C9" w:rsidRPr="00EC3CAD" w:rsidRDefault="006B03C9" w:rsidP="006B03C9">
      <w:pPr>
        <w:rPr>
          <w:spacing w:val="-4"/>
        </w:rPr>
      </w:pPr>
      <w:r w:rsidRPr="00EC3CAD">
        <w:rPr>
          <w:spacing w:val="-4"/>
        </w:rPr>
        <w:t>Співробітники «Герди» вважають одним із дієвих та ефективних способів просування й реклами своєї продукції участь  у професійних фестивалях, конкурсах, виставках. Продукція видавництва неодноразово презентувалася на конкурсній програмі міжнародного «Форуму видавців» у Львові. Кілька років поспіль –  у 2011, 2012, 2013, 2015 рр. – видавництво було учасником «Форуму видавців», а також  Маріупольської та Запорізької Книжкових Толок.</w:t>
      </w:r>
    </w:p>
    <w:p w14:paraId="01578718" w14:textId="77777777" w:rsidR="006B03C9" w:rsidRPr="00EC3CAD" w:rsidRDefault="006B03C9" w:rsidP="006B03C9">
      <w:pPr>
        <w:rPr>
          <w:spacing w:val="-4"/>
        </w:rPr>
      </w:pPr>
      <w:r w:rsidRPr="00EC3CAD">
        <w:rPr>
          <w:spacing w:val="-4"/>
        </w:rPr>
        <w:t>Про високу поліграфічну та мистецьку якість видань «Герди» свідчать різноманітні відзнаки та нагороди. Видавництво є дипломантом міського конкурсу «Сузір’я муз Дніпропетровська» в номінації «Кращий мистецький проект»  у 2010 і 2011рр., а також  дипломантом міського конкурсу «Сузір’я муз Дніпропетровська» в номінації «Краще видання» у 2010 р. За підсумками роботи за рік видавництво посіло шосте місце в номінації «Обрії» незалежного національного рейтингу «Книжка року – 2011».</w:t>
      </w:r>
    </w:p>
    <w:p w14:paraId="15E65F4A" w14:textId="77777777" w:rsidR="006B03C9" w:rsidRPr="00EC3CAD" w:rsidRDefault="006B03C9" w:rsidP="006B03C9">
      <w:pPr>
        <w:rPr>
          <w:spacing w:val="-4"/>
        </w:rPr>
      </w:pPr>
      <w:r w:rsidRPr="00EC3CAD">
        <w:rPr>
          <w:spacing w:val="-4"/>
        </w:rPr>
        <w:t xml:space="preserve">Двічі – у 2011 та 2016 рр. – за рішенням Державного комітету архівів України видавництво було удостоєно премії ім. В. </w:t>
      </w:r>
      <w:proofErr w:type="spellStart"/>
      <w:r w:rsidRPr="00EC3CAD">
        <w:rPr>
          <w:spacing w:val="-4"/>
        </w:rPr>
        <w:t>Веретенникова</w:t>
      </w:r>
      <w:proofErr w:type="spellEnd"/>
      <w:r w:rsidRPr="00EC3CAD">
        <w:rPr>
          <w:spacing w:val="-4"/>
        </w:rPr>
        <w:t xml:space="preserve">, а також стало лауреатом всеукраїнського рейтингу «Краще спортивне видання України» за 2013 р. «Герда» є лауреатом «Міжнародного «Форуму видавців – 2013», що відбувся у Львові 10-15 вересня 2013р., на якому видання  «Герди» завоювало звання «Найкраща книга Форуму видавців», а також  лауреатом спеціального призу малого журі наукових бібліотек  конкурсу «Найкраща книга Форуму видавців» міжнародного «Форум видавців – 2012», що проходив  у Львові 12-16 вересня 2012 р. Як бачимо, видавництво вже має чимало нагород, а такі відзнаки цілком можна вважати одним із засобів популяризації </w:t>
      </w:r>
      <w:r w:rsidRPr="00EC3CAD">
        <w:rPr>
          <w:spacing w:val="-4"/>
        </w:rPr>
        <w:lastRenderedPageBreak/>
        <w:t xml:space="preserve">видавничої діяльності, тим впливовим чинником, від якого залежить зацікавленість продукцією та який активізує сферу збуту. </w:t>
      </w:r>
    </w:p>
    <w:p w14:paraId="41E25CDF" w14:textId="77777777" w:rsidR="006B03C9" w:rsidRPr="00EC3CAD" w:rsidRDefault="006B03C9" w:rsidP="006B03C9">
      <w:pPr>
        <w:rPr>
          <w:spacing w:val="-4"/>
        </w:rPr>
      </w:pPr>
      <w:r w:rsidRPr="00EC3CAD">
        <w:rPr>
          <w:spacing w:val="-4"/>
        </w:rPr>
        <w:t>На теперішній час Інтернет слугує потужним і популярним засобом комунікації. Важко навіть уявити діяльність сучасної організації будь-якого профілю, тим більш, соціально орієнтованої, без її представлення у соціальних мережах. Панорамну й докладну інформацію про видавничу продукцію «Герди» подано на сайті book-shop.in.ua. Видавництво має також сторінку в FB «Книги про Дніпро – Дніпропетровськ – Катеринослав», а також Телеграм-блог «Видавничі будні».</w:t>
      </w:r>
    </w:p>
    <w:p w14:paraId="2411A4D4" w14:textId="77777777" w:rsidR="006B03C9" w:rsidRPr="00EC3CAD" w:rsidRDefault="006B03C9" w:rsidP="006B03C9">
      <w:pPr>
        <w:rPr>
          <w:spacing w:val="-4"/>
        </w:rPr>
      </w:pPr>
      <w:r w:rsidRPr="00EC3CAD">
        <w:rPr>
          <w:spacing w:val="-4"/>
        </w:rPr>
        <w:t>Вважаємо важливим відзначити з-поміж інших аспектів діяльності «Герди» ще й такий, до якого не так вже й часто вдаються інші видавництва, а саме – пошук і просування нових талановитих авторів. Цей напрямок роботи видавництва репрезентує серія «</w:t>
      </w:r>
      <w:proofErr w:type="spellStart"/>
      <w:r w:rsidRPr="00EC3CAD">
        <w:rPr>
          <w:spacing w:val="-4"/>
        </w:rPr>
        <w:t>Точка.dp</w:t>
      </w:r>
      <w:proofErr w:type="spellEnd"/>
      <w:r w:rsidRPr="00EC3CAD">
        <w:rPr>
          <w:spacing w:val="-4"/>
        </w:rPr>
        <w:t xml:space="preserve">». На нашу думку, така своєрідна поведінка видавництва на ринку є свідченням того, що «Герда» живе не лише сьогоднішнім днем, а думає також і про день завтрашній, піклується про наступництво у науці та її перспективи. </w:t>
      </w:r>
    </w:p>
    <w:p w14:paraId="53ED11A9" w14:textId="77777777" w:rsidR="006B03C9" w:rsidRPr="00EC3CAD" w:rsidRDefault="006B03C9" w:rsidP="006B03C9">
      <w:pPr>
        <w:rPr>
          <w:spacing w:val="-4"/>
        </w:rPr>
      </w:pPr>
      <w:r w:rsidRPr="00EC3CAD">
        <w:rPr>
          <w:spacing w:val="-4"/>
        </w:rPr>
        <w:t>Видання «Герди» відзначаються виразним і майстерним художньо-технічним оформленням, що досягається спільними зусиллями, зокрема, завдяки співпраці з самобутніми авторами-ілюстраторами, художниками та фотохудожниками. Серед них: сестри Карина і Аліна Гаєві, Сергій Алієв-</w:t>
      </w:r>
      <w:proofErr w:type="spellStart"/>
      <w:r w:rsidRPr="00EC3CAD">
        <w:rPr>
          <w:spacing w:val="-4"/>
        </w:rPr>
        <w:t>Ковіко</w:t>
      </w:r>
      <w:proofErr w:type="spellEnd"/>
      <w:r w:rsidRPr="00EC3CAD">
        <w:rPr>
          <w:spacing w:val="-4"/>
        </w:rPr>
        <w:t xml:space="preserve">, Олександр Ярошенко, Євгенія Самойленко, Олександр </w:t>
      </w:r>
      <w:proofErr w:type="spellStart"/>
      <w:r w:rsidRPr="00EC3CAD">
        <w:rPr>
          <w:spacing w:val="-4"/>
        </w:rPr>
        <w:t>Харлан</w:t>
      </w:r>
      <w:proofErr w:type="spellEnd"/>
      <w:r w:rsidRPr="00EC3CAD">
        <w:rPr>
          <w:spacing w:val="-4"/>
        </w:rPr>
        <w:t xml:space="preserve">, Марк </w:t>
      </w:r>
      <w:proofErr w:type="spellStart"/>
      <w:r w:rsidRPr="00EC3CAD">
        <w:rPr>
          <w:spacing w:val="-4"/>
        </w:rPr>
        <w:t>Мілов</w:t>
      </w:r>
      <w:proofErr w:type="spellEnd"/>
      <w:r w:rsidRPr="00EC3CAD">
        <w:rPr>
          <w:spacing w:val="-4"/>
        </w:rPr>
        <w:t xml:space="preserve">, Павло </w:t>
      </w:r>
      <w:proofErr w:type="spellStart"/>
      <w:r w:rsidRPr="00EC3CAD">
        <w:rPr>
          <w:spacing w:val="-4"/>
        </w:rPr>
        <w:t>Маменко</w:t>
      </w:r>
      <w:proofErr w:type="spellEnd"/>
      <w:r w:rsidRPr="00EC3CAD">
        <w:rPr>
          <w:spacing w:val="-4"/>
        </w:rPr>
        <w:t xml:space="preserve">, Олексій Шпак, Олександр Фельдман. Такі специфічні ділянки видавничої сфери, як дизайн, макетування та верстка забезпечуються лише власними силами. Видавництво успішно й </w:t>
      </w:r>
      <w:proofErr w:type="spellStart"/>
      <w:r w:rsidRPr="00EC3CAD">
        <w:rPr>
          <w:spacing w:val="-4"/>
        </w:rPr>
        <w:t>плідно</w:t>
      </w:r>
      <w:proofErr w:type="spellEnd"/>
      <w:r w:rsidRPr="00EC3CAD">
        <w:rPr>
          <w:spacing w:val="-4"/>
        </w:rPr>
        <w:t xml:space="preserve"> співпрацює з поліграфічними підприємствами  Києва, Харкова, Дніпра, Запоріжжя.</w:t>
      </w:r>
    </w:p>
    <w:p w14:paraId="48CB6686" w14:textId="77777777" w:rsidR="006B03C9" w:rsidRPr="00EC3CAD" w:rsidRDefault="006B03C9" w:rsidP="006B03C9">
      <w:pPr>
        <w:rPr>
          <w:spacing w:val="-4"/>
        </w:rPr>
      </w:pPr>
      <w:r w:rsidRPr="00EC3CAD">
        <w:rPr>
          <w:spacing w:val="-4"/>
        </w:rPr>
        <w:t xml:space="preserve">Сучасний стан української економіки, висока вартість поліграфічних послуг, природно, впливають і на те, що можна було б назвати фінансовим підґрунтям видання. Щодо цього аспекту, то редактор М. </w:t>
      </w:r>
      <w:proofErr w:type="spellStart"/>
      <w:r w:rsidRPr="00EC3CAD">
        <w:rPr>
          <w:spacing w:val="-4"/>
        </w:rPr>
        <w:t>Кислов</w:t>
      </w:r>
      <w:proofErr w:type="spellEnd"/>
      <w:r w:rsidRPr="00EC3CAD">
        <w:rPr>
          <w:spacing w:val="-4"/>
        </w:rPr>
        <w:t xml:space="preserve"> зауважував, що першим питанням автора, який планує видати свою книгу, є: «Скільки буде коштувати видання книги?» Тому надзвичайно важливим у процесі роботи над новим видавничим проектом є  пошук бюджетних варіантів. Під час розробки кожної серії як основна передумова вибору фізичних розмірів і технологій виготовлення книжки на перше місце висувалася вимога економічності видання, при цьому нерідко виробництво відступає від раніше звичних ДСТУ та усталених канонів: друк в 1/3, 1/6 аркуша, 1/48 – без технологічних допусків на «</w:t>
      </w:r>
      <w:proofErr w:type="spellStart"/>
      <w:r w:rsidRPr="00EC3CAD">
        <w:rPr>
          <w:spacing w:val="-4"/>
        </w:rPr>
        <w:t>раскатні</w:t>
      </w:r>
      <w:proofErr w:type="spellEnd"/>
      <w:r w:rsidRPr="00EC3CAD">
        <w:rPr>
          <w:spacing w:val="-4"/>
        </w:rPr>
        <w:t xml:space="preserve">» шкали, з розміщенням сторінок як уздовж так і впоперек волокон паперу; застосування і поєднання різних технологій переносу зображень на папір; використання під однією обкладинкою до трьох-чотирьох типів паперу. </w:t>
      </w:r>
    </w:p>
    <w:p w14:paraId="3E28EC42" w14:textId="77777777" w:rsidR="006B03C9" w:rsidRPr="00EC3CAD" w:rsidRDefault="006B03C9" w:rsidP="006B03C9">
      <w:pPr>
        <w:rPr>
          <w:spacing w:val="-4"/>
        </w:rPr>
      </w:pPr>
      <w:r w:rsidRPr="00EC3CAD">
        <w:rPr>
          <w:spacing w:val="-4"/>
        </w:rPr>
        <w:t xml:space="preserve">Постійні пошуки у сфері технологій друку, здатність йти на ризики, застосування раніше не використовуваних прийомів роблять кожну книгу </w:t>
      </w:r>
      <w:proofErr w:type="spellStart"/>
      <w:r w:rsidRPr="00EC3CAD">
        <w:rPr>
          <w:spacing w:val="-4"/>
        </w:rPr>
        <w:t>атрактивною</w:t>
      </w:r>
      <w:proofErr w:type="spellEnd"/>
      <w:r w:rsidRPr="00EC3CAD">
        <w:rPr>
          <w:spacing w:val="-4"/>
        </w:rPr>
        <w:t xml:space="preserve"> й індивідуальною – нумеровані тиражі, іменні примірники тощо; ручний спосіб  вклейки ілюстрацій та збирання – все це робить  видання «Герди» економічно виваженими та аргументованими.</w:t>
      </w:r>
    </w:p>
    <w:p w14:paraId="42FC880D" w14:textId="77777777" w:rsidR="006B03C9" w:rsidRPr="00EC3CAD" w:rsidRDefault="006B03C9" w:rsidP="006B03C9">
      <w:pPr>
        <w:rPr>
          <w:spacing w:val="-4"/>
        </w:rPr>
      </w:pPr>
      <w:r w:rsidRPr="00EC3CAD">
        <w:rPr>
          <w:spacing w:val="-4"/>
        </w:rPr>
        <w:t xml:space="preserve">У справі виготовлення видавничої продукції велика увага приділяється традиційним палітурним роботам з використанням сучасних покривних матеріалів, тисненням фольгою, фарбою, сліпого тиснення, застосовуються нестандартні вклейки, розвороти, друк обкладинок з клапаном, </w:t>
      </w:r>
      <w:proofErr w:type="spellStart"/>
      <w:r w:rsidRPr="00EC3CAD">
        <w:rPr>
          <w:spacing w:val="-4"/>
        </w:rPr>
        <w:t>ляссе</w:t>
      </w:r>
      <w:proofErr w:type="spellEnd"/>
      <w:r w:rsidRPr="00EC3CAD">
        <w:rPr>
          <w:spacing w:val="-4"/>
        </w:rPr>
        <w:t xml:space="preserve">. Особливе питання – вибір паперу: різного </w:t>
      </w:r>
      <w:proofErr w:type="spellStart"/>
      <w:r w:rsidRPr="00EC3CAD">
        <w:rPr>
          <w:spacing w:val="-4"/>
        </w:rPr>
        <w:t>грамажу</w:t>
      </w:r>
      <w:proofErr w:type="spellEnd"/>
      <w:r w:rsidRPr="00EC3CAD">
        <w:rPr>
          <w:spacing w:val="-4"/>
        </w:rPr>
        <w:t>, тональності, пухлості. Вибір паперу здійснюється індивідуально під кожен проект.</w:t>
      </w:r>
    </w:p>
    <w:p w14:paraId="6CFC4006" w14:textId="77777777" w:rsidR="006B03C9" w:rsidRPr="00EC3CAD" w:rsidRDefault="006B03C9" w:rsidP="006B03C9">
      <w:r w:rsidRPr="00EC3CAD">
        <w:t xml:space="preserve">Якщо зважити на всі перераховані аспекти діяльності «Герди», можна впевнено стверджувати, що на сьогоднішній день видавництво має чималі здобутки. Від того часу, </w:t>
      </w:r>
      <w:r w:rsidRPr="00EC3CAD">
        <w:lastRenderedPageBreak/>
        <w:t>коли воно розпочало свою книговидавничу діяльність у 2001 році,  видано вже понад 260 найменувань книг.  З них  –  в авторських фірмових серіях видавництва  більше 30 найменувань загальним накладом понад 15 500 тисяч примірників. Серед  видань, що користуються найбільшим успіхом і по</w:t>
      </w:r>
      <w:bookmarkStart w:id="0" w:name="_GoBack"/>
      <w:bookmarkEnd w:id="0"/>
      <w:r w:rsidRPr="00EC3CAD">
        <w:t xml:space="preserve">питом у читачів, слід назвати видання, яке навіть стало бестселером, – перше видання серії «Пам’ять міста» – «Максим Кавун. Сади і парки  в  історії Катеринослава – Дніпропетровська. Книга 1. Парк Шевченка», видрукувана у 2009 р., </w:t>
      </w:r>
      <w:proofErr w:type="spellStart"/>
      <w:r w:rsidRPr="00EC3CAD">
        <w:t>тиражем</w:t>
      </w:r>
      <w:proofErr w:type="spellEnd"/>
      <w:r w:rsidRPr="00EC3CAD">
        <w:t xml:space="preserve">  1000 примірників [13].</w:t>
      </w:r>
    </w:p>
    <w:p w14:paraId="24311633" w14:textId="77777777" w:rsidR="006B03C9" w:rsidRPr="00EC3CAD" w:rsidRDefault="006B03C9" w:rsidP="006B03C9">
      <w:pPr>
        <w:rPr>
          <w:spacing w:val="-4"/>
        </w:rPr>
      </w:pPr>
      <w:r w:rsidRPr="00EC3CAD">
        <w:rPr>
          <w:spacing w:val="-4"/>
        </w:rPr>
        <w:t xml:space="preserve">До створення названої серії було залучено провідних науковців дніпровського регіону: істориків, краєзнавців, культурологів, мистецтвознавців. Більшість книг проекту «Пам’ять міста» вийшла за сприяння програми «Культурна столиця». Особливість видань полягає в адаптації наукових досліджень, приміром, серйозних монографій у формат науково-популярного видання з елементами довідкової літератури (путівник). Отже, маємо так названу «гібридну» форму, яка містить у собі елементи різних жанрів. </w:t>
      </w:r>
    </w:p>
    <w:p w14:paraId="0A2D6B49" w14:textId="77777777" w:rsidR="006B03C9" w:rsidRPr="00EC3CAD" w:rsidRDefault="006B03C9" w:rsidP="00EC3CAD">
      <w:pPr>
        <w:pStyle w:val="3"/>
      </w:pPr>
      <w:r w:rsidRPr="00EC3CAD">
        <w:t>3. Висновки</w:t>
      </w:r>
    </w:p>
    <w:p w14:paraId="0B79914F" w14:textId="77777777" w:rsidR="006B03C9" w:rsidRPr="00EC3CAD" w:rsidRDefault="006B03C9" w:rsidP="006B03C9">
      <w:pPr>
        <w:rPr>
          <w:spacing w:val="-4"/>
        </w:rPr>
      </w:pPr>
      <w:r w:rsidRPr="00EC3CAD">
        <w:rPr>
          <w:spacing w:val="-4"/>
        </w:rPr>
        <w:t xml:space="preserve">Розглянувши основні напрямки розвитку та сьогоденні пріоритети діяльності видавництва «Герда», можемо зробити висновок про те, що видавництво знаходиться на підйомі. Колектив підприємства докладає значних зусиль щодо урізноманітнення своєї продукції, пошуку нових авторів, розробки нового і привабливого оздоблення книжкової продукції. </w:t>
      </w:r>
    </w:p>
    <w:p w14:paraId="51C8499B" w14:textId="77777777" w:rsidR="006B03C9" w:rsidRPr="00EC3CAD" w:rsidRDefault="006B03C9" w:rsidP="006B03C9">
      <w:pPr>
        <w:ind w:firstLine="0"/>
        <w:rPr>
          <w:spacing w:val="-4"/>
        </w:rPr>
      </w:pPr>
      <w:r w:rsidRPr="00EC3CAD">
        <w:rPr>
          <w:spacing w:val="-4"/>
        </w:rPr>
        <w:t xml:space="preserve">Здавалося б, немає нічого надзвичайного у використанні нестандартних вклейок, розворотів, друку обкладинок з клапаном, </w:t>
      </w:r>
      <w:proofErr w:type="spellStart"/>
      <w:r w:rsidRPr="00EC3CAD">
        <w:rPr>
          <w:spacing w:val="-4"/>
        </w:rPr>
        <w:t>ляссе</w:t>
      </w:r>
      <w:proofErr w:type="spellEnd"/>
      <w:r w:rsidRPr="00EC3CAD">
        <w:rPr>
          <w:spacing w:val="-4"/>
        </w:rPr>
        <w:t xml:space="preserve">, але у мистецтві створення книжки дрібниць не буває – в цьому </w:t>
      </w:r>
      <w:proofErr w:type="spellStart"/>
      <w:r w:rsidRPr="00EC3CAD">
        <w:rPr>
          <w:spacing w:val="-4"/>
        </w:rPr>
        <w:t>гердівці</w:t>
      </w:r>
      <w:proofErr w:type="spellEnd"/>
      <w:r w:rsidRPr="00EC3CAD">
        <w:rPr>
          <w:spacing w:val="-4"/>
        </w:rPr>
        <w:t xml:space="preserve"> переконані, і тому роблять все, аби не розчарувати своїх симпатиків і читачів. Цілком можна стверджувати, що окремі </w:t>
      </w:r>
      <w:proofErr w:type="spellStart"/>
      <w:r w:rsidRPr="00EC3CAD">
        <w:rPr>
          <w:spacing w:val="-4"/>
        </w:rPr>
        <w:t>гердівські</w:t>
      </w:r>
      <w:proofErr w:type="spellEnd"/>
      <w:r w:rsidRPr="00EC3CAD">
        <w:rPr>
          <w:spacing w:val="-4"/>
        </w:rPr>
        <w:t xml:space="preserve"> видання стали витвором мистецтва, предметом культу для бібліофілів і фахових істориків та краєзнавців. Розгалужені видавничі стратегії «Герди» зумовили появу кількох видавничих серій, зміст яких задовольнить найрізноманітніші читацькі смаки, особливо ж – читацьку аудиторію нашого міста.</w:t>
      </w:r>
    </w:p>
    <w:p w14:paraId="6000D94F" w14:textId="77777777" w:rsidR="006B03C9" w:rsidRPr="00EC3CAD" w:rsidRDefault="006B03C9" w:rsidP="00EC3CAD">
      <w:pPr>
        <w:pStyle w:val="3"/>
      </w:pPr>
      <w:r w:rsidRPr="00EC3CAD">
        <w:t>Список використаних джерел</w:t>
      </w:r>
    </w:p>
    <w:p w14:paraId="1B9D895D" w14:textId="0BEB9E7B" w:rsidR="006B03C9" w:rsidRPr="00EC3CAD" w:rsidRDefault="006B03C9" w:rsidP="00EC3CAD">
      <w:pPr>
        <w:pStyle w:val="aa"/>
        <w:rPr>
          <w:spacing w:val="-4"/>
        </w:rPr>
      </w:pPr>
      <w:r w:rsidRPr="00EC3CAD">
        <w:rPr>
          <w:spacing w:val="-4"/>
        </w:rPr>
        <w:t xml:space="preserve">1. </w:t>
      </w:r>
      <w:proofErr w:type="spellStart"/>
      <w:r w:rsidRPr="00EC3CAD">
        <w:rPr>
          <w:spacing w:val="-4"/>
        </w:rPr>
        <w:t>Теремко</w:t>
      </w:r>
      <w:proofErr w:type="spellEnd"/>
      <w:r w:rsidRPr="00EC3CAD">
        <w:rPr>
          <w:spacing w:val="-4"/>
        </w:rPr>
        <w:t xml:space="preserve"> В. Стратегічні виклики друкованій культурі в електронну еру. </w:t>
      </w:r>
      <w:r w:rsidRPr="00EC3CAD">
        <w:rPr>
          <w:i/>
          <w:iCs/>
          <w:spacing w:val="-4"/>
        </w:rPr>
        <w:t xml:space="preserve">Вісник Книжкової палати. </w:t>
      </w:r>
      <w:r w:rsidRPr="00EC3CAD">
        <w:rPr>
          <w:spacing w:val="-4"/>
        </w:rPr>
        <w:t>2011. №</w:t>
      </w:r>
      <w:r w:rsidR="00EC3CAD">
        <w:rPr>
          <w:spacing w:val="-4"/>
        </w:rPr>
        <w:t> </w:t>
      </w:r>
      <w:r w:rsidRPr="00EC3CAD">
        <w:rPr>
          <w:spacing w:val="-4"/>
        </w:rPr>
        <w:t xml:space="preserve">5. С. 14–18.  </w:t>
      </w:r>
    </w:p>
    <w:p w14:paraId="05AB6A37" w14:textId="44B78E37" w:rsidR="006B03C9" w:rsidRPr="00EC3CAD" w:rsidRDefault="006B03C9" w:rsidP="00EC3CAD">
      <w:pPr>
        <w:pStyle w:val="aa"/>
        <w:rPr>
          <w:spacing w:val="-4"/>
        </w:rPr>
      </w:pPr>
      <w:r w:rsidRPr="00EC3CAD">
        <w:rPr>
          <w:spacing w:val="-4"/>
        </w:rPr>
        <w:t xml:space="preserve">2. </w:t>
      </w:r>
      <w:proofErr w:type="spellStart"/>
      <w:r w:rsidRPr="00EC3CAD">
        <w:rPr>
          <w:spacing w:val="-4"/>
        </w:rPr>
        <w:t>Тимошик</w:t>
      </w:r>
      <w:proofErr w:type="spellEnd"/>
      <w:r w:rsidRPr="00EC3CAD">
        <w:rPr>
          <w:spacing w:val="-4"/>
        </w:rPr>
        <w:t xml:space="preserve"> М.С. Книга для автора, редактора, </w:t>
      </w:r>
      <w:proofErr w:type="gramStart"/>
      <w:r w:rsidRPr="00EC3CAD">
        <w:rPr>
          <w:spacing w:val="-4"/>
        </w:rPr>
        <w:t>видавця :</w:t>
      </w:r>
      <w:proofErr w:type="gramEnd"/>
      <w:r w:rsidRPr="00EC3CAD">
        <w:rPr>
          <w:spacing w:val="-4"/>
        </w:rPr>
        <w:t xml:space="preserve"> </w:t>
      </w:r>
      <w:proofErr w:type="spellStart"/>
      <w:r w:rsidRPr="00EC3CAD">
        <w:rPr>
          <w:spacing w:val="-4"/>
        </w:rPr>
        <w:t>практ</w:t>
      </w:r>
      <w:proofErr w:type="spellEnd"/>
      <w:r w:rsidRPr="00EC3CAD">
        <w:rPr>
          <w:spacing w:val="-4"/>
        </w:rPr>
        <w:t xml:space="preserve">. </w:t>
      </w:r>
      <w:proofErr w:type="spellStart"/>
      <w:r w:rsidRPr="00EC3CAD">
        <w:rPr>
          <w:spacing w:val="-4"/>
        </w:rPr>
        <w:t>посіб</w:t>
      </w:r>
      <w:proofErr w:type="spellEnd"/>
      <w:r w:rsidRPr="00EC3CAD">
        <w:rPr>
          <w:spacing w:val="-4"/>
        </w:rPr>
        <w:t xml:space="preserve">. </w:t>
      </w:r>
      <w:proofErr w:type="gramStart"/>
      <w:r w:rsidRPr="00EC3CAD">
        <w:rPr>
          <w:spacing w:val="-4"/>
        </w:rPr>
        <w:t>Київ :</w:t>
      </w:r>
      <w:proofErr w:type="gramEnd"/>
      <w:r w:rsidRPr="00EC3CAD">
        <w:rPr>
          <w:spacing w:val="-4"/>
        </w:rPr>
        <w:t xml:space="preserve"> Наша культура і наука, 2005.  560</w:t>
      </w:r>
      <w:r w:rsidR="00EC3CAD">
        <w:rPr>
          <w:spacing w:val="-4"/>
        </w:rPr>
        <w:t> </w:t>
      </w:r>
      <w:r w:rsidRPr="00EC3CAD">
        <w:rPr>
          <w:spacing w:val="-4"/>
        </w:rPr>
        <w:t>с.</w:t>
      </w:r>
    </w:p>
    <w:p w14:paraId="1C1660A7" w14:textId="77777777" w:rsidR="006B03C9" w:rsidRPr="00EC3CAD" w:rsidRDefault="006B03C9" w:rsidP="00EC3CAD">
      <w:pPr>
        <w:pStyle w:val="aa"/>
        <w:rPr>
          <w:spacing w:val="-4"/>
        </w:rPr>
      </w:pPr>
      <w:r w:rsidRPr="00EC3CAD">
        <w:rPr>
          <w:spacing w:val="-4"/>
        </w:rPr>
        <w:t xml:space="preserve">3. </w:t>
      </w:r>
      <w:proofErr w:type="spellStart"/>
      <w:r w:rsidRPr="00EC3CAD">
        <w:rPr>
          <w:spacing w:val="-4"/>
        </w:rPr>
        <w:t>Тимошик</w:t>
      </w:r>
      <w:proofErr w:type="spellEnd"/>
      <w:r w:rsidRPr="00EC3CAD">
        <w:rPr>
          <w:spacing w:val="-4"/>
        </w:rPr>
        <w:t xml:space="preserve"> М. Видавнича справа в Україні на сучасному </w:t>
      </w:r>
      <w:proofErr w:type="gramStart"/>
      <w:r w:rsidRPr="00EC3CAD">
        <w:rPr>
          <w:spacing w:val="-4"/>
        </w:rPr>
        <w:t>етапі :</w:t>
      </w:r>
      <w:proofErr w:type="gramEnd"/>
      <w:r w:rsidRPr="00EC3CAD">
        <w:rPr>
          <w:spacing w:val="-4"/>
        </w:rPr>
        <w:t xml:space="preserve"> тенденції, проблеми. URL: </w:t>
      </w:r>
      <w:hyperlink r:id="rId8" w:history="1">
        <w:r w:rsidRPr="00EC3CAD">
          <w:rPr>
            <w:rStyle w:val="af8"/>
            <w:spacing w:val="-4"/>
          </w:rPr>
          <w:t>http://journlib.univ.kiev.ua/index.php?act=article&amp;article=345</w:t>
        </w:r>
      </w:hyperlink>
      <w:r w:rsidRPr="00EC3CAD">
        <w:rPr>
          <w:spacing w:val="-4"/>
        </w:rPr>
        <w:t xml:space="preserve"> (дата звернення: 03.11.2019).</w:t>
      </w:r>
    </w:p>
    <w:p w14:paraId="44F3C22E" w14:textId="50D7AD4B" w:rsidR="006B03C9" w:rsidRPr="00EC3CAD" w:rsidRDefault="006B03C9" w:rsidP="00EC3CAD">
      <w:pPr>
        <w:pStyle w:val="aa"/>
        <w:rPr>
          <w:spacing w:val="-4"/>
        </w:rPr>
      </w:pPr>
      <w:r w:rsidRPr="00EC3CAD">
        <w:rPr>
          <w:spacing w:val="-4"/>
        </w:rPr>
        <w:t xml:space="preserve">4. Антонова С. Г. </w:t>
      </w:r>
      <w:proofErr w:type="spellStart"/>
      <w:r w:rsidRPr="00EC3CAD">
        <w:rPr>
          <w:spacing w:val="-4"/>
        </w:rPr>
        <w:t>Редакторская</w:t>
      </w:r>
      <w:proofErr w:type="spellEnd"/>
      <w:r w:rsidRPr="00EC3CAD">
        <w:rPr>
          <w:spacing w:val="-4"/>
        </w:rPr>
        <w:t xml:space="preserve"> </w:t>
      </w:r>
      <w:proofErr w:type="spellStart"/>
      <w:r w:rsidRPr="00EC3CAD">
        <w:rPr>
          <w:spacing w:val="-4"/>
        </w:rPr>
        <w:t>подготовка</w:t>
      </w:r>
      <w:proofErr w:type="spellEnd"/>
      <w:r w:rsidRPr="00EC3CAD">
        <w:rPr>
          <w:spacing w:val="-4"/>
        </w:rPr>
        <w:t xml:space="preserve"> </w:t>
      </w:r>
      <w:proofErr w:type="spellStart"/>
      <w:r w:rsidRPr="00EC3CAD">
        <w:rPr>
          <w:spacing w:val="-4"/>
        </w:rPr>
        <w:t>изданий</w:t>
      </w:r>
      <w:proofErr w:type="spellEnd"/>
      <w:r w:rsidRPr="00EC3CAD">
        <w:rPr>
          <w:spacing w:val="-4"/>
        </w:rPr>
        <w:t xml:space="preserve">. URL: </w:t>
      </w:r>
      <w:hyperlink r:id="rId9" w:history="1">
        <w:r w:rsidRPr="00EC3CAD">
          <w:rPr>
            <w:rStyle w:val="af8"/>
            <w:spacing w:val="-4"/>
          </w:rPr>
          <w:t>http://www.hi-edu.ru/e-books/xbook082/01/</w:t>
        </w:r>
      </w:hyperlink>
      <w:r w:rsidRPr="00EC3CAD">
        <w:rPr>
          <w:spacing w:val="-4"/>
        </w:rPr>
        <w:t xml:space="preserve">  (</w:t>
      </w:r>
      <w:proofErr w:type="spellStart"/>
      <w:r w:rsidRPr="00EC3CAD">
        <w:rPr>
          <w:spacing w:val="-4"/>
        </w:rPr>
        <w:t>дата</w:t>
      </w:r>
      <w:proofErr w:type="spellEnd"/>
      <w:r w:rsidRPr="00EC3CAD">
        <w:rPr>
          <w:spacing w:val="-4"/>
        </w:rPr>
        <w:t xml:space="preserve"> </w:t>
      </w:r>
      <w:proofErr w:type="spellStart"/>
      <w:r w:rsidRPr="00EC3CAD">
        <w:rPr>
          <w:spacing w:val="-4"/>
        </w:rPr>
        <w:t>звернення</w:t>
      </w:r>
      <w:proofErr w:type="spellEnd"/>
      <w:r w:rsidRPr="00EC3CAD">
        <w:rPr>
          <w:spacing w:val="-4"/>
        </w:rPr>
        <w:t>: 13.11.2019).</w:t>
      </w:r>
    </w:p>
    <w:p w14:paraId="566D41FD" w14:textId="77777777" w:rsidR="006B03C9" w:rsidRPr="00EC3CAD" w:rsidRDefault="006B03C9" w:rsidP="00EC3CAD">
      <w:pPr>
        <w:pStyle w:val="aa"/>
        <w:rPr>
          <w:spacing w:val="-4"/>
        </w:rPr>
      </w:pPr>
      <w:r w:rsidRPr="00EC3CAD">
        <w:rPr>
          <w:spacing w:val="-4"/>
        </w:rPr>
        <w:t xml:space="preserve">5. Буяло А. Майбутнє видавничої справи: традиції чи інновації? </w:t>
      </w:r>
      <w:proofErr w:type="spellStart"/>
      <w:r w:rsidRPr="00EC3CAD">
        <w:rPr>
          <w:spacing w:val="-4"/>
        </w:rPr>
        <w:t>Читомо</w:t>
      </w:r>
      <w:proofErr w:type="spellEnd"/>
      <w:r w:rsidRPr="00EC3CAD">
        <w:rPr>
          <w:spacing w:val="-4"/>
        </w:rPr>
        <w:t xml:space="preserve">.  URL: </w:t>
      </w:r>
      <w:hyperlink r:id="rId10" w:history="1">
        <w:r w:rsidRPr="00EC3CAD">
          <w:rPr>
            <w:rStyle w:val="af8"/>
            <w:spacing w:val="-4"/>
          </w:rPr>
          <w:t>http://www.chytomo.com/news/maybutnye-vydavnychoyi-spravytradytsiyi-chy-innovatsiyi</w:t>
        </w:r>
      </w:hyperlink>
      <w:r w:rsidRPr="00EC3CAD">
        <w:rPr>
          <w:spacing w:val="-4"/>
        </w:rPr>
        <w:t xml:space="preserve"> (дата звернення: 15.12.2018).</w:t>
      </w:r>
    </w:p>
    <w:p w14:paraId="38897A9A" w14:textId="77777777" w:rsidR="006B03C9" w:rsidRPr="00EC3CAD" w:rsidRDefault="006B03C9" w:rsidP="00EC3CAD">
      <w:pPr>
        <w:pStyle w:val="aa"/>
        <w:rPr>
          <w:spacing w:val="-4"/>
        </w:rPr>
      </w:pPr>
      <w:r w:rsidRPr="00EC3CAD">
        <w:rPr>
          <w:spacing w:val="-4"/>
        </w:rPr>
        <w:t xml:space="preserve">6. </w:t>
      </w:r>
      <w:proofErr w:type="spellStart"/>
      <w:r w:rsidRPr="00EC3CAD">
        <w:rPr>
          <w:spacing w:val="-4"/>
        </w:rPr>
        <w:t>Ісаєвич</w:t>
      </w:r>
      <w:proofErr w:type="spellEnd"/>
      <w:r w:rsidRPr="00EC3CAD">
        <w:rPr>
          <w:spacing w:val="-4"/>
        </w:rPr>
        <w:t xml:space="preserve"> Я. Українське книговидання: витоки, розвиток, проблеми. </w:t>
      </w:r>
      <w:proofErr w:type="gramStart"/>
      <w:r w:rsidRPr="00EC3CAD">
        <w:rPr>
          <w:spacing w:val="-4"/>
        </w:rPr>
        <w:t>Львів :</w:t>
      </w:r>
      <w:proofErr w:type="gramEnd"/>
      <w:r w:rsidRPr="00EC3CAD">
        <w:rPr>
          <w:spacing w:val="-4"/>
        </w:rPr>
        <w:t xml:space="preserve"> Інститут українознавства ім. І. Крип’якевича НАН України, 2002.  265 с.</w:t>
      </w:r>
    </w:p>
    <w:p w14:paraId="0D312ACF" w14:textId="77777777" w:rsidR="006B03C9" w:rsidRPr="00EC3CAD" w:rsidRDefault="006B03C9" w:rsidP="00EC3CAD">
      <w:pPr>
        <w:pStyle w:val="aa"/>
        <w:rPr>
          <w:spacing w:val="-4"/>
        </w:rPr>
      </w:pPr>
      <w:r w:rsidRPr="00EC3CAD">
        <w:rPr>
          <w:spacing w:val="-4"/>
        </w:rPr>
        <w:t xml:space="preserve">7. </w:t>
      </w:r>
      <w:proofErr w:type="spellStart"/>
      <w:r w:rsidRPr="00EC3CAD">
        <w:rPr>
          <w:spacing w:val="-4"/>
        </w:rPr>
        <w:t>Крайнікова</w:t>
      </w:r>
      <w:proofErr w:type="spellEnd"/>
      <w:r w:rsidRPr="00EC3CAD">
        <w:rPr>
          <w:spacing w:val="-4"/>
        </w:rPr>
        <w:t xml:space="preserve"> Т. С. Культура </w:t>
      </w:r>
      <w:proofErr w:type="spellStart"/>
      <w:r w:rsidRPr="00EC3CAD">
        <w:rPr>
          <w:spacing w:val="-4"/>
        </w:rPr>
        <w:t>медіаспоживання</w:t>
      </w:r>
      <w:proofErr w:type="spellEnd"/>
      <w:r w:rsidRPr="00EC3CAD">
        <w:rPr>
          <w:spacing w:val="-4"/>
        </w:rPr>
        <w:t xml:space="preserve"> в Україні: від </w:t>
      </w:r>
      <w:proofErr w:type="spellStart"/>
      <w:r w:rsidRPr="00EC3CAD">
        <w:rPr>
          <w:spacing w:val="-4"/>
        </w:rPr>
        <w:t>консьюмеризму</w:t>
      </w:r>
      <w:proofErr w:type="spellEnd"/>
      <w:r w:rsidRPr="00EC3CAD">
        <w:rPr>
          <w:spacing w:val="-4"/>
        </w:rPr>
        <w:t xml:space="preserve"> до </w:t>
      </w:r>
      <w:proofErr w:type="spellStart"/>
      <w:proofErr w:type="gramStart"/>
      <w:r w:rsidRPr="00EC3CAD">
        <w:rPr>
          <w:spacing w:val="-4"/>
        </w:rPr>
        <w:t>просьюмеризму</w:t>
      </w:r>
      <w:proofErr w:type="spellEnd"/>
      <w:r w:rsidRPr="00EC3CAD">
        <w:rPr>
          <w:spacing w:val="-4"/>
        </w:rPr>
        <w:t xml:space="preserve"> :</w:t>
      </w:r>
      <w:proofErr w:type="gramEnd"/>
      <w:r w:rsidRPr="00EC3CAD">
        <w:rPr>
          <w:spacing w:val="-4"/>
        </w:rPr>
        <w:t xml:space="preserve"> монографія /  за наук. ред. проф. В. В. </w:t>
      </w:r>
      <w:proofErr w:type="spellStart"/>
      <w:r w:rsidRPr="00EC3CAD">
        <w:rPr>
          <w:spacing w:val="-4"/>
        </w:rPr>
        <w:t>Різуна</w:t>
      </w:r>
      <w:proofErr w:type="spellEnd"/>
      <w:r w:rsidRPr="00EC3CAD">
        <w:rPr>
          <w:spacing w:val="-4"/>
        </w:rPr>
        <w:t xml:space="preserve">. </w:t>
      </w:r>
      <w:proofErr w:type="gramStart"/>
      <w:r w:rsidRPr="00EC3CAD">
        <w:rPr>
          <w:spacing w:val="-4"/>
        </w:rPr>
        <w:t>Бориспіль :</w:t>
      </w:r>
      <w:proofErr w:type="gramEnd"/>
      <w:r w:rsidRPr="00EC3CAD">
        <w:rPr>
          <w:spacing w:val="-4"/>
        </w:rPr>
        <w:t xml:space="preserve"> </w:t>
      </w:r>
      <w:proofErr w:type="spellStart"/>
      <w:r w:rsidRPr="00EC3CAD">
        <w:rPr>
          <w:spacing w:val="-4"/>
        </w:rPr>
        <w:t>Люксар</w:t>
      </w:r>
      <w:proofErr w:type="spellEnd"/>
      <w:r w:rsidRPr="00EC3CAD">
        <w:rPr>
          <w:spacing w:val="-4"/>
        </w:rPr>
        <w:t>, 2014. 372 с.</w:t>
      </w:r>
    </w:p>
    <w:p w14:paraId="3243F7E7" w14:textId="77777777" w:rsidR="006B03C9" w:rsidRPr="00EC3CAD" w:rsidRDefault="006B03C9" w:rsidP="00EC3CAD">
      <w:pPr>
        <w:pStyle w:val="aa"/>
        <w:rPr>
          <w:spacing w:val="-4"/>
        </w:rPr>
      </w:pPr>
      <w:r w:rsidRPr="00EC3CAD">
        <w:rPr>
          <w:spacing w:val="-4"/>
        </w:rPr>
        <w:t xml:space="preserve">8. Сучасні видавництва вищих навчальних </w:t>
      </w:r>
      <w:proofErr w:type="gramStart"/>
      <w:r w:rsidRPr="00EC3CAD">
        <w:rPr>
          <w:spacing w:val="-4"/>
        </w:rPr>
        <w:t>закладів :</w:t>
      </w:r>
      <w:proofErr w:type="gramEnd"/>
      <w:r w:rsidRPr="00EC3CAD">
        <w:rPr>
          <w:spacing w:val="-4"/>
        </w:rPr>
        <w:t xml:space="preserve"> матер. Другої </w:t>
      </w:r>
      <w:proofErr w:type="spellStart"/>
      <w:r w:rsidRPr="00EC3CAD">
        <w:rPr>
          <w:spacing w:val="-4"/>
        </w:rPr>
        <w:t>Всеукр</w:t>
      </w:r>
      <w:proofErr w:type="spellEnd"/>
      <w:r w:rsidRPr="00EC3CAD">
        <w:rPr>
          <w:spacing w:val="-4"/>
        </w:rPr>
        <w:t xml:space="preserve">. </w:t>
      </w:r>
      <w:proofErr w:type="gramStart"/>
      <w:r w:rsidRPr="00EC3CAD">
        <w:rPr>
          <w:spacing w:val="-4"/>
        </w:rPr>
        <w:t>наук.-</w:t>
      </w:r>
      <w:proofErr w:type="spellStart"/>
      <w:proofErr w:type="gramEnd"/>
      <w:r w:rsidRPr="00EC3CAD">
        <w:rPr>
          <w:spacing w:val="-4"/>
        </w:rPr>
        <w:t>практ</w:t>
      </w:r>
      <w:proofErr w:type="spellEnd"/>
      <w:r w:rsidRPr="00EC3CAD">
        <w:rPr>
          <w:spacing w:val="-4"/>
        </w:rPr>
        <w:t xml:space="preserve">. </w:t>
      </w:r>
      <w:proofErr w:type="spellStart"/>
      <w:r w:rsidRPr="00EC3CAD">
        <w:rPr>
          <w:spacing w:val="-4"/>
        </w:rPr>
        <w:t>конф</w:t>
      </w:r>
      <w:proofErr w:type="spellEnd"/>
      <w:r w:rsidRPr="00EC3CAD">
        <w:rPr>
          <w:spacing w:val="-4"/>
        </w:rPr>
        <w:t xml:space="preserve">. (м. Одеса, 25–27 травня 2017 р.) / відп. ред. Л.Ф. Дьяченко; </w:t>
      </w:r>
      <w:proofErr w:type="spellStart"/>
      <w:r w:rsidRPr="00EC3CAD">
        <w:rPr>
          <w:spacing w:val="-4"/>
        </w:rPr>
        <w:t>Одес</w:t>
      </w:r>
      <w:proofErr w:type="spellEnd"/>
      <w:r w:rsidRPr="00EC3CAD">
        <w:rPr>
          <w:spacing w:val="-4"/>
        </w:rPr>
        <w:t xml:space="preserve">. </w:t>
      </w:r>
      <w:proofErr w:type="spellStart"/>
      <w:r w:rsidRPr="00EC3CAD">
        <w:rPr>
          <w:spacing w:val="-4"/>
        </w:rPr>
        <w:t>нац</w:t>
      </w:r>
      <w:proofErr w:type="spellEnd"/>
      <w:r w:rsidRPr="00EC3CAD">
        <w:rPr>
          <w:spacing w:val="-4"/>
        </w:rPr>
        <w:t xml:space="preserve">. ун-т ім. І.І. Мечникова, </w:t>
      </w:r>
      <w:proofErr w:type="spellStart"/>
      <w:r w:rsidRPr="00EC3CAD">
        <w:rPr>
          <w:spacing w:val="-4"/>
        </w:rPr>
        <w:t>Держ</w:t>
      </w:r>
      <w:proofErr w:type="spellEnd"/>
      <w:r w:rsidRPr="00EC3CAD">
        <w:rPr>
          <w:spacing w:val="-4"/>
        </w:rPr>
        <w:t xml:space="preserve">. наук. установа «Книжкова палата України імені Івана Федорова».  </w:t>
      </w:r>
      <w:proofErr w:type="gramStart"/>
      <w:r w:rsidRPr="00EC3CAD">
        <w:rPr>
          <w:spacing w:val="-4"/>
        </w:rPr>
        <w:t>Одеса :</w:t>
      </w:r>
      <w:proofErr w:type="gramEnd"/>
      <w:r w:rsidRPr="00EC3CAD">
        <w:rPr>
          <w:spacing w:val="-4"/>
        </w:rPr>
        <w:t xml:space="preserve"> ОНУ, 2017.  246 с.</w:t>
      </w:r>
    </w:p>
    <w:p w14:paraId="748A354D" w14:textId="77777777" w:rsidR="006B03C9" w:rsidRPr="00EC3CAD" w:rsidRDefault="006B03C9" w:rsidP="00EC3CAD">
      <w:pPr>
        <w:pStyle w:val="aa"/>
      </w:pPr>
      <w:r w:rsidRPr="00EC3CAD">
        <w:lastRenderedPageBreak/>
        <w:t xml:space="preserve">9. </w:t>
      </w:r>
      <w:proofErr w:type="spellStart"/>
      <w:r w:rsidRPr="00EC3CAD">
        <w:t>Серажим</w:t>
      </w:r>
      <w:proofErr w:type="spellEnd"/>
      <w:r w:rsidRPr="00EC3CAD">
        <w:t xml:space="preserve"> К. С. Культура читання в Україні.  </w:t>
      </w:r>
      <w:proofErr w:type="spellStart"/>
      <w:r w:rsidRPr="00EC3CAD">
        <w:rPr>
          <w:i/>
          <w:iCs/>
        </w:rPr>
        <w:t>Наукові</w:t>
      </w:r>
      <w:proofErr w:type="spellEnd"/>
      <w:r w:rsidRPr="00EC3CAD">
        <w:rPr>
          <w:i/>
          <w:iCs/>
        </w:rPr>
        <w:t xml:space="preserve"> </w:t>
      </w:r>
      <w:proofErr w:type="spellStart"/>
      <w:r w:rsidRPr="00EC3CAD">
        <w:rPr>
          <w:i/>
          <w:iCs/>
        </w:rPr>
        <w:t>записки</w:t>
      </w:r>
      <w:proofErr w:type="spellEnd"/>
      <w:r w:rsidRPr="00EC3CAD">
        <w:rPr>
          <w:i/>
          <w:iCs/>
        </w:rPr>
        <w:t xml:space="preserve"> </w:t>
      </w:r>
      <w:proofErr w:type="spellStart"/>
      <w:r w:rsidRPr="00EC3CAD">
        <w:rPr>
          <w:i/>
          <w:iCs/>
        </w:rPr>
        <w:t>Інституту</w:t>
      </w:r>
      <w:proofErr w:type="spellEnd"/>
      <w:r w:rsidRPr="00EC3CAD">
        <w:rPr>
          <w:i/>
          <w:iCs/>
        </w:rPr>
        <w:t xml:space="preserve"> </w:t>
      </w:r>
      <w:proofErr w:type="spellStart"/>
      <w:r w:rsidRPr="00EC3CAD">
        <w:rPr>
          <w:i/>
          <w:iCs/>
        </w:rPr>
        <w:t>журналістики</w:t>
      </w:r>
      <w:proofErr w:type="spellEnd"/>
      <w:r w:rsidRPr="00EC3CAD">
        <w:t>. 2014. Т. 55. С. 44–52.</w:t>
      </w:r>
    </w:p>
    <w:p w14:paraId="752BC9C0" w14:textId="77777777" w:rsidR="006B03C9" w:rsidRPr="00EC3CAD" w:rsidRDefault="006B03C9" w:rsidP="00EC3CAD">
      <w:pPr>
        <w:pStyle w:val="aa"/>
        <w:rPr>
          <w:spacing w:val="-4"/>
        </w:rPr>
      </w:pPr>
      <w:r w:rsidRPr="00EC3CAD">
        <w:rPr>
          <w:spacing w:val="-4"/>
        </w:rPr>
        <w:t xml:space="preserve">10. Старостін В.  Дніпро: символ міста. Будинок </w:t>
      </w:r>
      <w:proofErr w:type="spellStart"/>
      <w:r w:rsidRPr="00EC3CAD">
        <w:rPr>
          <w:spacing w:val="-4"/>
        </w:rPr>
        <w:t>Хрінникова</w:t>
      </w:r>
      <w:proofErr w:type="spellEnd"/>
      <w:r w:rsidRPr="00EC3CAD">
        <w:rPr>
          <w:spacing w:val="-4"/>
        </w:rPr>
        <w:t xml:space="preserve">.  </w:t>
      </w:r>
      <w:proofErr w:type="gramStart"/>
      <w:r w:rsidRPr="00EC3CAD">
        <w:rPr>
          <w:spacing w:val="-4"/>
        </w:rPr>
        <w:t>Дніпро :</w:t>
      </w:r>
      <w:proofErr w:type="gramEnd"/>
      <w:r w:rsidRPr="00EC3CAD">
        <w:rPr>
          <w:spacing w:val="-4"/>
        </w:rPr>
        <w:t xml:space="preserve"> Герда, 2017.  136 с.</w:t>
      </w:r>
    </w:p>
    <w:p w14:paraId="2BE7B17A" w14:textId="50412B85" w:rsidR="006B03C9" w:rsidRPr="00EC3CAD" w:rsidRDefault="006B03C9" w:rsidP="00EC3CAD">
      <w:pPr>
        <w:pStyle w:val="aa"/>
        <w:rPr>
          <w:spacing w:val="-4"/>
        </w:rPr>
      </w:pPr>
      <w:r w:rsidRPr="00EC3CAD">
        <w:rPr>
          <w:spacing w:val="-4"/>
        </w:rPr>
        <w:t>11.</w:t>
      </w:r>
      <w:r w:rsidR="00EC3CAD">
        <w:rPr>
          <w:spacing w:val="-4"/>
        </w:rPr>
        <w:t> </w:t>
      </w:r>
      <w:proofErr w:type="spellStart"/>
      <w:r w:rsidRPr="00EC3CAD">
        <w:rPr>
          <w:spacing w:val="-4"/>
        </w:rPr>
        <w:t>Шруб</w:t>
      </w:r>
      <w:proofErr w:type="spellEnd"/>
      <w:r w:rsidRPr="00EC3CAD">
        <w:rPr>
          <w:spacing w:val="-4"/>
        </w:rPr>
        <w:t xml:space="preserve"> К. «</w:t>
      </w:r>
      <w:proofErr w:type="spellStart"/>
      <w:r w:rsidRPr="00EC3CAD">
        <w:rPr>
          <w:spacing w:val="-4"/>
        </w:rPr>
        <w:t>Дом</w:t>
      </w:r>
      <w:proofErr w:type="spellEnd"/>
      <w:r w:rsidRPr="00EC3CAD">
        <w:rPr>
          <w:spacing w:val="-4"/>
        </w:rPr>
        <w:t xml:space="preserve"> </w:t>
      </w:r>
      <w:proofErr w:type="spellStart"/>
      <w:r w:rsidRPr="00EC3CAD">
        <w:rPr>
          <w:spacing w:val="-4"/>
        </w:rPr>
        <w:t>Хринникова</w:t>
      </w:r>
      <w:proofErr w:type="spellEnd"/>
      <w:r w:rsidRPr="00EC3CAD">
        <w:rPr>
          <w:spacing w:val="-4"/>
        </w:rPr>
        <w:t xml:space="preserve"> </w:t>
      </w:r>
      <w:proofErr w:type="spellStart"/>
      <w:r w:rsidRPr="00EC3CAD">
        <w:rPr>
          <w:spacing w:val="-4"/>
        </w:rPr>
        <w:t>увековечили</w:t>
      </w:r>
      <w:proofErr w:type="spellEnd"/>
      <w:r w:rsidRPr="00EC3CAD">
        <w:rPr>
          <w:spacing w:val="-4"/>
        </w:rPr>
        <w:t xml:space="preserve"> в </w:t>
      </w:r>
      <w:proofErr w:type="spellStart"/>
      <w:r w:rsidRPr="00EC3CAD">
        <w:rPr>
          <w:spacing w:val="-4"/>
        </w:rPr>
        <w:t>архитектурном</w:t>
      </w:r>
      <w:proofErr w:type="spellEnd"/>
      <w:r w:rsidRPr="00EC3CAD">
        <w:rPr>
          <w:spacing w:val="-4"/>
        </w:rPr>
        <w:t xml:space="preserve"> детективе». Gorod.dp.ua: веб-сайт – 13.11.2017. URL: </w:t>
      </w:r>
      <w:hyperlink r:id="rId11" w:history="1">
        <w:r w:rsidRPr="00EC3CAD">
          <w:rPr>
            <w:rStyle w:val="af8"/>
            <w:spacing w:val="-4"/>
          </w:rPr>
          <w:t>https://gorod.dp.ua/news/138619</w:t>
        </w:r>
      </w:hyperlink>
      <w:r w:rsidRPr="00EC3CAD">
        <w:rPr>
          <w:spacing w:val="-4"/>
        </w:rPr>
        <w:t xml:space="preserve"> (дата звернення: 08.06. 2019).</w:t>
      </w:r>
    </w:p>
    <w:p w14:paraId="7290705B" w14:textId="0C38914E" w:rsidR="006B03C9" w:rsidRPr="00EC3CAD" w:rsidRDefault="006B03C9" w:rsidP="00EC3CAD">
      <w:pPr>
        <w:pStyle w:val="aa"/>
        <w:rPr>
          <w:spacing w:val="-4"/>
        </w:rPr>
      </w:pPr>
      <w:r w:rsidRPr="00EC3CAD">
        <w:rPr>
          <w:spacing w:val="-4"/>
        </w:rPr>
        <w:t>12.</w:t>
      </w:r>
      <w:r w:rsidR="00EC3CAD">
        <w:rPr>
          <w:spacing w:val="-4"/>
        </w:rPr>
        <w:t> </w:t>
      </w:r>
      <w:proofErr w:type="spellStart"/>
      <w:proofErr w:type="gramStart"/>
      <w:r w:rsidRPr="00EC3CAD">
        <w:rPr>
          <w:spacing w:val="-4"/>
        </w:rPr>
        <w:t>Кочергін</w:t>
      </w:r>
      <w:proofErr w:type="spellEnd"/>
      <w:r w:rsidRPr="00EC3CAD">
        <w:rPr>
          <w:spacing w:val="-4"/>
        </w:rPr>
        <w:t xml:space="preserve">  І.</w:t>
      </w:r>
      <w:proofErr w:type="gramEnd"/>
      <w:r w:rsidRPr="00EC3CAD">
        <w:rPr>
          <w:spacing w:val="-4"/>
        </w:rPr>
        <w:t xml:space="preserve">  Олександр Поль. Геній міста на Дніпрі. </w:t>
      </w:r>
      <w:proofErr w:type="gramStart"/>
      <w:r w:rsidRPr="00EC3CAD">
        <w:rPr>
          <w:spacing w:val="-4"/>
        </w:rPr>
        <w:t>Дніпро :</w:t>
      </w:r>
      <w:proofErr w:type="gramEnd"/>
      <w:r w:rsidRPr="00EC3CAD">
        <w:rPr>
          <w:spacing w:val="-4"/>
        </w:rPr>
        <w:t xml:space="preserve"> Герда, 2018.  112 с., </w:t>
      </w:r>
      <w:proofErr w:type="spellStart"/>
      <w:r w:rsidRPr="00EC3CAD">
        <w:rPr>
          <w:spacing w:val="-4"/>
        </w:rPr>
        <w:t>іл</w:t>
      </w:r>
      <w:proofErr w:type="spellEnd"/>
      <w:r w:rsidRPr="00EC3CAD">
        <w:rPr>
          <w:spacing w:val="-4"/>
        </w:rPr>
        <w:t>.</w:t>
      </w:r>
    </w:p>
    <w:p w14:paraId="2A334780" w14:textId="1D44C0D2" w:rsidR="006B03C9" w:rsidRPr="00EC3CAD" w:rsidRDefault="006B03C9" w:rsidP="00EC3CAD">
      <w:pPr>
        <w:pStyle w:val="aa"/>
        <w:rPr>
          <w:spacing w:val="-4"/>
        </w:rPr>
      </w:pPr>
      <w:r w:rsidRPr="00EC3CAD">
        <w:rPr>
          <w:spacing w:val="-4"/>
        </w:rPr>
        <w:t>13.</w:t>
      </w:r>
      <w:r w:rsidR="00EC3CAD">
        <w:rPr>
          <w:spacing w:val="-4"/>
        </w:rPr>
        <w:t> </w:t>
      </w:r>
      <w:proofErr w:type="spellStart"/>
      <w:r w:rsidRPr="00EC3CAD">
        <w:rPr>
          <w:spacing w:val="-4"/>
        </w:rPr>
        <w:t>Кавун</w:t>
      </w:r>
      <w:proofErr w:type="spellEnd"/>
      <w:r w:rsidRPr="00EC3CAD">
        <w:rPr>
          <w:spacing w:val="-4"/>
        </w:rPr>
        <w:t xml:space="preserve"> М. Е. </w:t>
      </w:r>
      <w:proofErr w:type="spellStart"/>
      <w:r w:rsidRPr="00EC3CAD">
        <w:rPr>
          <w:spacing w:val="-4"/>
        </w:rPr>
        <w:t>Сады</w:t>
      </w:r>
      <w:proofErr w:type="spellEnd"/>
      <w:r w:rsidRPr="00EC3CAD">
        <w:rPr>
          <w:spacing w:val="-4"/>
        </w:rPr>
        <w:t xml:space="preserve"> и парки в </w:t>
      </w:r>
      <w:proofErr w:type="spellStart"/>
      <w:r w:rsidRPr="00EC3CAD">
        <w:rPr>
          <w:spacing w:val="-4"/>
        </w:rPr>
        <w:t>истории</w:t>
      </w:r>
      <w:proofErr w:type="spellEnd"/>
      <w:r w:rsidRPr="00EC3CAD">
        <w:rPr>
          <w:spacing w:val="-4"/>
        </w:rPr>
        <w:t xml:space="preserve"> </w:t>
      </w:r>
      <w:proofErr w:type="spellStart"/>
      <w:r w:rsidRPr="00EC3CAD">
        <w:rPr>
          <w:spacing w:val="-4"/>
        </w:rPr>
        <w:t>Екатеринослава</w:t>
      </w:r>
      <w:proofErr w:type="spellEnd"/>
      <w:r w:rsidRPr="00EC3CAD">
        <w:rPr>
          <w:spacing w:val="-4"/>
        </w:rPr>
        <w:t>–</w:t>
      </w:r>
      <w:proofErr w:type="spellStart"/>
      <w:r w:rsidRPr="00EC3CAD">
        <w:rPr>
          <w:spacing w:val="-4"/>
        </w:rPr>
        <w:t>Днепропетровска</w:t>
      </w:r>
      <w:proofErr w:type="spellEnd"/>
      <w:r w:rsidRPr="00EC3CAD">
        <w:rPr>
          <w:spacing w:val="-4"/>
        </w:rPr>
        <w:t xml:space="preserve">. Книга 1. Парк </w:t>
      </w:r>
      <w:proofErr w:type="spellStart"/>
      <w:r w:rsidRPr="00EC3CAD">
        <w:rPr>
          <w:spacing w:val="-4"/>
        </w:rPr>
        <w:t>имени</w:t>
      </w:r>
      <w:proofErr w:type="spellEnd"/>
      <w:r w:rsidRPr="00EC3CAD">
        <w:rPr>
          <w:spacing w:val="-4"/>
        </w:rPr>
        <w:t xml:space="preserve"> </w:t>
      </w:r>
      <w:proofErr w:type="spellStart"/>
      <w:r w:rsidRPr="00EC3CAD">
        <w:rPr>
          <w:spacing w:val="-4"/>
        </w:rPr>
        <w:t>Т.Г.Шевченко</w:t>
      </w:r>
      <w:proofErr w:type="spellEnd"/>
      <w:r w:rsidRPr="00EC3CAD">
        <w:rPr>
          <w:spacing w:val="-4"/>
        </w:rPr>
        <w:t xml:space="preserve">.  </w:t>
      </w:r>
      <w:proofErr w:type="gramStart"/>
      <w:r w:rsidRPr="00EC3CAD">
        <w:rPr>
          <w:spacing w:val="-4"/>
        </w:rPr>
        <w:t>Дніпропетровськ :</w:t>
      </w:r>
      <w:proofErr w:type="gramEnd"/>
      <w:r w:rsidRPr="00EC3CAD">
        <w:rPr>
          <w:spacing w:val="-4"/>
        </w:rPr>
        <w:t xml:space="preserve"> «Герда», 2009.   144 с.</w:t>
      </w:r>
    </w:p>
    <w:p w14:paraId="5D32D7DB" w14:textId="3B7FA6BC" w:rsidR="006B03C9" w:rsidRPr="00EC3CAD" w:rsidRDefault="006B03C9" w:rsidP="00EC3CAD">
      <w:pPr>
        <w:pStyle w:val="3"/>
      </w:pPr>
      <w:proofErr w:type="spellStart"/>
      <w:r w:rsidRPr="00EC3CAD">
        <w:t>Novachuk</w:t>
      </w:r>
      <w:proofErr w:type="spellEnd"/>
      <w:r w:rsidRPr="00EC3CAD">
        <w:t xml:space="preserve"> A., </w:t>
      </w:r>
      <w:proofErr w:type="spellStart"/>
      <w:r w:rsidRPr="00EC3CAD">
        <w:t>Ivanova</w:t>
      </w:r>
      <w:proofErr w:type="spellEnd"/>
      <w:r w:rsidRPr="00EC3CAD">
        <w:t xml:space="preserve"> N.</w:t>
      </w:r>
      <w:r w:rsidR="00EC3CAD">
        <w:rPr>
          <w:lang w:val="ru-RU"/>
        </w:rPr>
        <w:t xml:space="preserve"> </w:t>
      </w:r>
      <w:proofErr w:type="spellStart"/>
      <w:r w:rsidRPr="00EC3CAD">
        <w:t>Рublishing</w:t>
      </w:r>
      <w:proofErr w:type="spellEnd"/>
      <w:r w:rsidRPr="00EC3CAD">
        <w:t xml:space="preserve"> </w:t>
      </w:r>
      <w:proofErr w:type="spellStart"/>
      <w:r w:rsidRPr="00EC3CAD">
        <w:t>strategies</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Dnipro</w:t>
      </w:r>
      <w:proofErr w:type="spellEnd"/>
      <w:r w:rsidRPr="00EC3CAD">
        <w:t xml:space="preserve"> </w:t>
      </w:r>
      <w:r w:rsidR="00EC3CAD">
        <w:rPr>
          <w:lang w:val="en-US"/>
        </w:rPr>
        <w:t>“</w:t>
      </w:r>
      <w:proofErr w:type="spellStart"/>
      <w:r w:rsidRPr="00EC3CAD">
        <w:t>Herda</w:t>
      </w:r>
      <w:proofErr w:type="spellEnd"/>
      <w:r w:rsidR="00EC3CAD">
        <w:rPr>
          <w:lang w:val="en-US"/>
        </w:rPr>
        <w:t>”</w:t>
      </w:r>
      <w:r w:rsidRPr="00EC3CAD">
        <w:t xml:space="preserve"> </w:t>
      </w:r>
      <w:proofErr w:type="spellStart"/>
      <w:r w:rsidRPr="00EC3CAD">
        <w:t>publishing</w:t>
      </w:r>
      <w:proofErr w:type="spellEnd"/>
      <w:r w:rsidRPr="00EC3CAD">
        <w:t xml:space="preserve"> </w:t>
      </w:r>
      <w:proofErr w:type="spellStart"/>
      <w:r w:rsidRPr="00EC3CAD">
        <w:t>house</w:t>
      </w:r>
      <w:proofErr w:type="spellEnd"/>
      <w:r w:rsidRPr="00EC3CAD">
        <w:t xml:space="preserve"> </w:t>
      </w:r>
    </w:p>
    <w:p w14:paraId="028FC8E0" w14:textId="77777777" w:rsidR="006B03C9" w:rsidRPr="00EC3CAD" w:rsidRDefault="006B03C9" w:rsidP="00EC3CAD">
      <w:pPr>
        <w:pStyle w:val="af4"/>
      </w:pPr>
      <w:r w:rsidRPr="00EC3CAD">
        <w:t xml:space="preserve">The </w:t>
      </w:r>
      <w:proofErr w:type="spellStart"/>
      <w:r w:rsidRPr="00EC3CAD">
        <w:t>article</w:t>
      </w:r>
      <w:proofErr w:type="spellEnd"/>
      <w:r w:rsidRPr="00EC3CAD">
        <w:t xml:space="preserve"> </w:t>
      </w:r>
      <w:proofErr w:type="spellStart"/>
      <w:r w:rsidRPr="00EC3CAD">
        <w:t>describes</w:t>
      </w:r>
      <w:proofErr w:type="spellEnd"/>
      <w:r w:rsidRPr="00EC3CAD">
        <w:t xml:space="preserve"> </w:t>
      </w:r>
      <w:proofErr w:type="spellStart"/>
      <w:r w:rsidRPr="00EC3CAD">
        <w:t>the</w:t>
      </w:r>
      <w:proofErr w:type="spellEnd"/>
      <w:r w:rsidRPr="00EC3CAD">
        <w:t xml:space="preserve"> </w:t>
      </w:r>
      <w:proofErr w:type="spellStart"/>
      <w:r w:rsidRPr="00EC3CAD">
        <w:t>main</w:t>
      </w:r>
      <w:proofErr w:type="spellEnd"/>
      <w:r w:rsidRPr="00EC3CAD">
        <w:t xml:space="preserve"> </w:t>
      </w:r>
      <w:proofErr w:type="spellStart"/>
      <w:r w:rsidRPr="00EC3CAD">
        <w:t>trends</w:t>
      </w:r>
      <w:proofErr w:type="spellEnd"/>
      <w:r w:rsidRPr="00EC3CAD">
        <w:t xml:space="preserve"> </w:t>
      </w:r>
      <w:proofErr w:type="spellStart"/>
      <w:r w:rsidRPr="00EC3CAD">
        <w:t>in</w:t>
      </w:r>
      <w:proofErr w:type="spellEnd"/>
      <w:r w:rsidRPr="00EC3CAD">
        <w:t xml:space="preserve"> </w:t>
      </w:r>
      <w:proofErr w:type="spellStart"/>
      <w:r w:rsidRPr="00EC3CAD">
        <w:t>publishing</w:t>
      </w:r>
      <w:proofErr w:type="spellEnd"/>
      <w:r w:rsidRPr="00EC3CAD">
        <w:t xml:space="preserve"> </w:t>
      </w:r>
      <w:proofErr w:type="spellStart"/>
      <w:r w:rsidRPr="00EC3CAD">
        <w:t>strategies</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Herda</w:t>
      </w:r>
      <w:proofErr w:type="spellEnd"/>
      <w:r w:rsidRPr="00EC3CAD">
        <w:t xml:space="preserve">” </w:t>
      </w:r>
      <w:proofErr w:type="spellStart"/>
      <w:r w:rsidRPr="00EC3CAD">
        <w:t>publishing</w:t>
      </w:r>
      <w:proofErr w:type="spellEnd"/>
      <w:r w:rsidRPr="00EC3CAD">
        <w:t xml:space="preserve"> </w:t>
      </w:r>
      <w:proofErr w:type="spellStart"/>
      <w:r w:rsidRPr="00EC3CAD">
        <w:t>house</w:t>
      </w:r>
      <w:proofErr w:type="spellEnd"/>
      <w:r w:rsidRPr="00EC3CAD">
        <w:t xml:space="preserve"> </w:t>
      </w:r>
      <w:proofErr w:type="spellStart"/>
      <w:r w:rsidRPr="00EC3CAD">
        <w:t>in</w:t>
      </w:r>
      <w:proofErr w:type="spellEnd"/>
      <w:r w:rsidRPr="00EC3CAD">
        <w:t xml:space="preserve"> </w:t>
      </w:r>
      <w:proofErr w:type="spellStart"/>
      <w:r w:rsidRPr="00EC3CAD">
        <w:t>Dnipro</w:t>
      </w:r>
      <w:proofErr w:type="spellEnd"/>
      <w:r w:rsidRPr="00EC3CAD">
        <w:t xml:space="preserve">, </w:t>
      </w:r>
      <w:proofErr w:type="spellStart"/>
      <w:r w:rsidRPr="00EC3CAD">
        <w:t>related</w:t>
      </w:r>
      <w:proofErr w:type="spellEnd"/>
      <w:r w:rsidRPr="00EC3CAD">
        <w:t xml:space="preserve"> </w:t>
      </w:r>
      <w:proofErr w:type="spellStart"/>
      <w:r w:rsidRPr="00EC3CAD">
        <w:t>to</w:t>
      </w:r>
      <w:proofErr w:type="spellEnd"/>
      <w:r w:rsidRPr="00EC3CAD">
        <w:t xml:space="preserve"> </w:t>
      </w:r>
      <w:proofErr w:type="spellStart"/>
      <w:r w:rsidRPr="00EC3CAD">
        <w:t>the</w:t>
      </w:r>
      <w:proofErr w:type="spellEnd"/>
      <w:r w:rsidRPr="00EC3CAD">
        <w:t xml:space="preserve"> </w:t>
      </w:r>
      <w:proofErr w:type="spellStart"/>
      <w:r w:rsidRPr="00EC3CAD">
        <w:t>creation</w:t>
      </w:r>
      <w:proofErr w:type="spellEnd"/>
      <w:r w:rsidRPr="00EC3CAD">
        <w:t xml:space="preserve"> </w:t>
      </w:r>
      <w:proofErr w:type="spellStart"/>
      <w:r w:rsidRPr="00EC3CAD">
        <w:t>of</w:t>
      </w:r>
      <w:proofErr w:type="spellEnd"/>
      <w:r w:rsidRPr="00EC3CAD">
        <w:t xml:space="preserve"> </w:t>
      </w:r>
      <w:proofErr w:type="spellStart"/>
      <w:r w:rsidRPr="00EC3CAD">
        <w:t>both</w:t>
      </w:r>
      <w:proofErr w:type="spellEnd"/>
      <w:r w:rsidRPr="00EC3CAD">
        <w:t xml:space="preserve"> </w:t>
      </w:r>
      <w:proofErr w:type="spellStart"/>
      <w:r w:rsidRPr="00EC3CAD">
        <w:t>individual</w:t>
      </w:r>
      <w:proofErr w:type="spellEnd"/>
      <w:r w:rsidRPr="00EC3CAD">
        <w:t xml:space="preserve"> </w:t>
      </w:r>
      <w:proofErr w:type="spellStart"/>
      <w:r w:rsidRPr="00EC3CAD">
        <w:t>books</w:t>
      </w:r>
      <w:proofErr w:type="spellEnd"/>
      <w:r w:rsidRPr="00EC3CAD">
        <w:t xml:space="preserve"> </w:t>
      </w:r>
      <w:proofErr w:type="spellStart"/>
      <w:r w:rsidRPr="00EC3CAD">
        <w:t>and</w:t>
      </w:r>
      <w:proofErr w:type="spellEnd"/>
      <w:r w:rsidRPr="00EC3CAD">
        <w:t xml:space="preserve"> </w:t>
      </w:r>
      <w:proofErr w:type="spellStart"/>
      <w:r w:rsidRPr="00EC3CAD">
        <w:t>book</w:t>
      </w:r>
      <w:proofErr w:type="spellEnd"/>
      <w:r w:rsidRPr="00EC3CAD">
        <w:t xml:space="preserve"> </w:t>
      </w:r>
      <w:proofErr w:type="spellStart"/>
      <w:r w:rsidRPr="00EC3CAD">
        <w:t>series</w:t>
      </w:r>
      <w:proofErr w:type="spellEnd"/>
      <w:r w:rsidRPr="00EC3CAD">
        <w:t xml:space="preserve">, </w:t>
      </w:r>
      <w:proofErr w:type="spellStart"/>
      <w:r w:rsidRPr="00EC3CAD">
        <w:t>as</w:t>
      </w:r>
      <w:proofErr w:type="spellEnd"/>
      <w:r w:rsidRPr="00EC3CAD">
        <w:t xml:space="preserve"> </w:t>
      </w:r>
      <w:proofErr w:type="spellStart"/>
      <w:r w:rsidRPr="00EC3CAD">
        <w:t>well</w:t>
      </w:r>
      <w:proofErr w:type="spellEnd"/>
      <w:r w:rsidRPr="00EC3CAD">
        <w:t xml:space="preserve"> </w:t>
      </w:r>
      <w:proofErr w:type="spellStart"/>
      <w:r w:rsidRPr="00EC3CAD">
        <w:t>as</w:t>
      </w:r>
      <w:proofErr w:type="spellEnd"/>
      <w:r w:rsidRPr="00EC3CAD">
        <w:t xml:space="preserve"> </w:t>
      </w:r>
      <w:proofErr w:type="spellStart"/>
      <w:r w:rsidRPr="00EC3CAD">
        <w:t>forms</w:t>
      </w:r>
      <w:proofErr w:type="spellEnd"/>
      <w:r w:rsidRPr="00EC3CAD">
        <w:t xml:space="preserve"> </w:t>
      </w:r>
      <w:proofErr w:type="spellStart"/>
      <w:r w:rsidRPr="00EC3CAD">
        <w:t>and</w:t>
      </w:r>
      <w:proofErr w:type="spellEnd"/>
      <w:r w:rsidRPr="00EC3CAD">
        <w:t xml:space="preserve"> </w:t>
      </w:r>
      <w:proofErr w:type="spellStart"/>
      <w:r w:rsidRPr="00EC3CAD">
        <w:t>methods</w:t>
      </w:r>
      <w:proofErr w:type="spellEnd"/>
      <w:r w:rsidRPr="00EC3CAD">
        <w:t xml:space="preserve"> </w:t>
      </w:r>
      <w:proofErr w:type="spellStart"/>
      <w:r w:rsidRPr="00EC3CAD">
        <w:t>of</w:t>
      </w:r>
      <w:proofErr w:type="spellEnd"/>
      <w:r w:rsidRPr="00EC3CAD">
        <w:t xml:space="preserve"> </w:t>
      </w:r>
      <w:proofErr w:type="spellStart"/>
      <w:r w:rsidRPr="00EC3CAD">
        <w:t>promotion</w:t>
      </w:r>
      <w:proofErr w:type="spellEnd"/>
      <w:r w:rsidRPr="00EC3CAD">
        <w:t xml:space="preserve"> </w:t>
      </w:r>
      <w:proofErr w:type="spellStart"/>
      <w:r w:rsidRPr="00EC3CAD">
        <w:t>and</w:t>
      </w:r>
      <w:proofErr w:type="spellEnd"/>
      <w:r w:rsidRPr="00EC3CAD">
        <w:t xml:space="preserve"> </w:t>
      </w:r>
      <w:proofErr w:type="spellStart"/>
      <w:r w:rsidRPr="00EC3CAD">
        <w:t>marketing</w:t>
      </w:r>
      <w:proofErr w:type="spellEnd"/>
      <w:r w:rsidRPr="00EC3CAD">
        <w:t xml:space="preserve"> </w:t>
      </w:r>
      <w:proofErr w:type="spellStart"/>
      <w:r w:rsidRPr="00EC3CAD">
        <w:t>of</w:t>
      </w:r>
      <w:proofErr w:type="spellEnd"/>
      <w:r w:rsidRPr="00EC3CAD">
        <w:t xml:space="preserve"> </w:t>
      </w:r>
      <w:proofErr w:type="spellStart"/>
      <w:r w:rsidRPr="00EC3CAD">
        <w:t>publishing</w:t>
      </w:r>
      <w:proofErr w:type="spellEnd"/>
      <w:r w:rsidRPr="00EC3CAD">
        <w:t xml:space="preserve"> </w:t>
      </w:r>
      <w:proofErr w:type="spellStart"/>
      <w:r w:rsidRPr="00EC3CAD">
        <w:t>products</w:t>
      </w:r>
      <w:proofErr w:type="spellEnd"/>
      <w:r w:rsidRPr="00EC3CAD">
        <w:t xml:space="preserve">. </w:t>
      </w:r>
      <w:proofErr w:type="spellStart"/>
      <w:r w:rsidRPr="00EC3CAD">
        <w:t>In</w:t>
      </w:r>
      <w:proofErr w:type="spellEnd"/>
      <w:r w:rsidRPr="00EC3CAD">
        <w:t xml:space="preserve"> a </w:t>
      </w:r>
      <w:proofErr w:type="spellStart"/>
      <w:r w:rsidRPr="00EC3CAD">
        <w:t>brief</w:t>
      </w:r>
      <w:proofErr w:type="spellEnd"/>
      <w:r w:rsidRPr="00EC3CAD">
        <w:t xml:space="preserve"> </w:t>
      </w:r>
      <w:proofErr w:type="spellStart"/>
      <w:r w:rsidRPr="00EC3CAD">
        <w:t>overview</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history</w:t>
      </w:r>
      <w:proofErr w:type="spellEnd"/>
      <w:r w:rsidRPr="00EC3CAD">
        <w:t xml:space="preserve"> </w:t>
      </w:r>
      <w:proofErr w:type="spellStart"/>
      <w:r w:rsidRPr="00EC3CAD">
        <w:t>and</w:t>
      </w:r>
      <w:proofErr w:type="spellEnd"/>
      <w:r w:rsidRPr="00EC3CAD">
        <w:t xml:space="preserve"> </w:t>
      </w:r>
      <w:proofErr w:type="spellStart"/>
      <w:r w:rsidRPr="00EC3CAD">
        <w:t>establishment</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publishing</w:t>
      </w:r>
      <w:proofErr w:type="spellEnd"/>
      <w:r w:rsidRPr="00EC3CAD">
        <w:t xml:space="preserve"> </w:t>
      </w:r>
      <w:proofErr w:type="spellStart"/>
      <w:r w:rsidRPr="00EC3CAD">
        <w:t>house</w:t>
      </w:r>
      <w:proofErr w:type="spellEnd"/>
      <w:r w:rsidRPr="00EC3CAD">
        <w:t xml:space="preserve"> </w:t>
      </w:r>
      <w:proofErr w:type="spellStart"/>
      <w:r w:rsidRPr="00EC3CAD">
        <w:t>the</w:t>
      </w:r>
      <w:proofErr w:type="spellEnd"/>
      <w:r w:rsidRPr="00EC3CAD">
        <w:t xml:space="preserve"> </w:t>
      </w:r>
      <w:proofErr w:type="spellStart"/>
      <w:r w:rsidRPr="00EC3CAD">
        <w:t>main</w:t>
      </w:r>
      <w:proofErr w:type="spellEnd"/>
      <w:r w:rsidRPr="00EC3CAD">
        <w:t xml:space="preserve"> </w:t>
      </w:r>
      <w:proofErr w:type="spellStart"/>
      <w:r w:rsidRPr="00EC3CAD">
        <w:t>directions</w:t>
      </w:r>
      <w:proofErr w:type="spellEnd"/>
      <w:r w:rsidRPr="00EC3CAD">
        <w:t xml:space="preserve"> </w:t>
      </w:r>
      <w:proofErr w:type="spellStart"/>
      <w:r w:rsidRPr="00EC3CAD">
        <w:t>of</w:t>
      </w:r>
      <w:proofErr w:type="spellEnd"/>
      <w:r w:rsidRPr="00EC3CAD">
        <w:t xml:space="preserve"> </w:t>
      </w:r>
      <w:proofErr w:type="spellStart"/>
      <w:r w:rsidRPr="00EC3CAD">
        <w:t>modern</w:t>
      </w:r>
      <w:proofErr w:type="spellEnd"/>
      <w:r w:rsidRPr="00EC3CAD">
        <w:t xml:space="preserve"> </w:t>
      </w:r>
      <w:proofErr w:type="spellStart"/>
      <w:r w:rsidRPr="00EC3CAD">
        <w:t>activities</w:t>
      </w:r>
      <w:proofErr w:type="spellEnd"/>
      <w:r w:rsidRPr="00EC3CAD">
        <w:t xml:space="preserve"> </w:t>
      </w:r>
      <w:proofErr w:type="spellStart"/>
      <w:r w:rsidRPr="00EC3CAD">
        <w:t>of</w:t>
      </w:r>
      <w:proofErr w:type="spellEnd"/>
      <w:r w:rsidRPr="00EC3CAD">
        <w:t xml:space="preserve"> “</w:t>
      </w:r>
      <w:proofErr w:type="spellStart"/>
      <w:r w:rsidRPr="00EC3CAD">
        <w:t>Herda</w:t>
      </w:r>
      <w:proofErr w:type="spellEnd"/>
      <w:r w:rsidRPr="00EC3CAD">
        <w:t xml:space="preserve">”, </w:t>
      </w:r>
      <w:proofErr w:type="spellStart"/>
      <w:r w:rsidRPr="00EC3CAD">
        <w:t>search</w:t>
      </w:r>
      <w:proofErr w:type="spellEnd"/>
      <w:r w:rsidRPr="00EC3CAD">
        <w:t xml:space="preserve"> </w:t>
      </w:r>
      <w:proofErr w:type="spellStart"/>
      <w:r w:rsidRPr="00EC3CAD">
        <w:t>for</w:t>
      </w:r>
      <w:proofErr w:type="spellEnd"/>
      <w:r w:rsidRPr="00EC3CAD">
        <w:t xml:space="preserve"> </w:t>
      </w:r>
      <w:proofErr w:type="spellStart"/>
      <w:r w:rsidRPr="00EC3CAD">
        <w:t>ways</w:t>
      </w:r>
      <w:proofErr w:type="spellEnd"/>
      <w:r w:rsidRPr="00EC3CAD">
        <w:t xml:space="preserve"> </w:t>
      </w:r>
      <w:proofErr w:type="spellStart"/>
      <w:r w:rsidRPr="00EC3CAD">
        <w:t>of</w:t>
      </w:r>
      <w:proofErr w:type="spellEnd"/>
      <w:r w:rsidRPr="00EC3CAD">
        <w:t xml:space="preserve"> </w:t>
      </w:r>
      <w:proofErr w:type="spellStart"/>
      <w:r w:rsidRPr="00EC3CAD">
        <w:t>improvement</w:t>
      </w:r>
      <w:proofErr w:type="spellEnd"/>
      <w:r w:rsidRPr="00EC3CAD">
        <w:t xml:space="preserve"> </w:t>
      </w:r>
      <w:proofErr w:type="spellStart"/>
      <w:r w:rsidRPr="00EC3CAD">
        <w:t>and</w:t>
      </w:r>
      <w:proofErr w:type="spellEnd"/>
      <w:r w:rsidRPr="00EC3CAD">
        <w:t xml:space="preserve"> </w:t>
      </w:r>
      <w:proofErr w:type="spellStart"/>
      <w:r w:rsidRPr="00EC3CAD">
        <w:t>ways</w:t>
      </w:r>
      <w:proofErr w:type="spellEnd"/>
      <w:r w:rsidRPr="00EC3CAD">
        <w:t xml:space="preserve"> </w:t>
      </w:r>
      <w:proofErr w:type="spellStart"/>
      <w:r w:rsidRPr="00EC3CAD">
        <w:t>to</w:t>
      </w:r>
      <w:proofErr w:type="spellEnd"/>
      <w:r w:rsidRPr="00EC3CAD">
        <w:t xml:space="preserve"> </w:t>
      </w:r>
      <w:proofErr w:type="spellStart"/>
      <w:r w:rsidRPr="00EC3CAD">
        <w:t>make</w:t>
      </w:r>
      <w:proofErr w:type="spellEnd"/>
      <w:r w:rsidRPr="00EC3CAD">
        <w:t xml:space="preserve"> </w:t>
      </w:r>
      <w:proofErr w:type="spellStart"/>
      <w:r w:rsidRPr="00EC3CAD">
        <w:t>the</w:t>
      </w:r>
      <w:proofErr w:type="spellEnd"/>
      <w:r w:rsidRPr="00EC3CAD">
        <w:t xml:space="preserve"> </w:t>
      </w:r>
      <w:proofErr w:type="spellStart"/>
      <w:r w:rsidRPr="00EC3CAD">
        <w:t>products</w:t>
      </w:r>
      <w:proofErr w:type="spellEnd"/>
      <w:r w:rsidRPr="00EC3CAD">
        <w:t xml:space="preserve"> </w:t>
      </w:r>
      <w:proofErr w:type="spellStart"/>
      <w:r w:rsidRPr="00EC3CAD">
        <w:t>more</w:t>
      </w:r>
      <w:proofErr w:type="spellEnd"/>
      <w:r w:rsidRPr="00EC3CAD">
        <w:t xml:space="preserve"> </w:t>
      </w:r>
      <w:proofErr w:type="spellStart"/>
      <w:r w:rsidRPr="00EC3CAD">
        <w:t>attractive</w:t>
      </w:r>
      <w:proofErr w:type="spellEnd"/>
      <w:r w:rsidRPr="00EC3CAD">
        <w:t xml:space="preserve"> </w:t>
      </w:r>
      <w:proofErr w:type="spellStart"/>
      <w:r w:rsidRPr="00EC3CAD">
        <w:t>are</w:t>
      </w:r>
      <w:proofErr w:type="spellEnd"/>
      <w:r w:rsidRPr="00EC3CAD">
        <w:t xml:space="preserve"> </w:t>
      </w:r>
      <w:proofErr w:type="spellStart"/>
      <w:r w:rsidRPr="00EC3CAD">
        <w:t>outlined</w:t>
      </w:r>
      <w:proofErr w:type="spellEnd"/>
      <w:r w:rsidRPr="00EC3CAD">
        <w:t>.</w:t>
      </w:r>
    </w:p>
    <w:p w14:paraId="6119E475" w14:textId="77777777" w:rsidR="006B03C9" w:rsidRPr="00EC3CAD" w:rsidRDefault="006B03C9" w:rsidP="00EC3CAD">
      <w:pPr>
        <w:pStyle w:val="af4"/>
      </w:pPr>
      <w:r w:rsidRPr="00EC3CAD">
        <w:t xml:space="preserve">The </w:t>
      </w:r>
      <w:proofErr w:type="spellStart"/>
      <w:r w:rsidRPr="00EC3CAD">
        <w:t>creative</w:t>
      </w:r>
      <w:proofErr w:type="spellEnd"/>
      <w:r w:rsidRPr="00EC3CAD">
        <w:t xml:space="preserve"> </w:t>
      </w:r>
      <w:proofErr w:type="spellStart"/>
      <w:r w:rsidRPr="00EC3CAD">
        <w:t>endeavors</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publishing</w:t>
      </w:r>
      <w:proofErr w:type="spellEnd"/>
      <w:r w:rsidRPr="00EC3CAD">
        <w:t xml:space="preserve"> </w:t>
      </w:r>
      <w:proofErr w:type="spellStart"/>
      <w:r w:rsidRPr="00EC3CAD">
        <w:t>team</w:t>
      </w:r>
      <w:proofErr w:type="spellEnd"/>
      <w:r w:rsidRPr="00EC3CAD">
        <w:t xml:space="preserve"> </w:t>
      </w:r>
      <w:proofErr w:type="spellStart"/>
      <w:r w:rsidRPr="00EC3CAD">
        <w:t>resulted</w:t>
      </w:r>
      <w:proofErr w:type="spellEnd"/>
      <w:r w:rsidRPr="00EC3CAD">
        <w:t xml:space="preserve"> </w:t>
      </w:r>
      <w:proofErr w:type="spellStart"/>
      <w:r w:rsidRPr="00EC3CAD">
        <w:t>in</w:t>
      </w:r>
      <w:proofErr w:type="spellEnd"/>
      <w:r w:rsidRPr="00EC3CAD">
        <w:t xml:space="preserve"> </w:t>
      </w:r>
      <w:proofErr w:type="spellStart"/>
      <w:r w:rsidRPr="00EC3CAD">
        <w:t>the</w:t>
      </w:r>
      <w:proofErr w:type="spellEnd"/>
      <w:r w:rsidRPr="00EC3CAD">
        <w:t xml:space="preserve"> </w:t>
      </w:r>
      <w:proofErr w:type="spellStart"/>
      <w:r w:rsidRPr="00EC3CAD">
        <w:t>development</w:t>
      </w:r>
      <w:proofErr w:type="spellEnd"/>
      <w:r w:rsidRPr="00EC3CAD">
        <w:t xml:space="preserve"> </w:t>
      </w:r>
      <w:proofErr w:type="spellStart"/>
      <w:r w:rsidRPr="00EC3CAD">
        <w:t>of</w:t>
      </w:r>
      <w:proofErr w:type="spellEnd"/>
      <w:r w:rsidRPr="00EC3CAD">
        <w:t xml:space="preserve"> </w:t>
      </w:r>
      <w:proofErr w:type="spellStart"/>
      <w:r w:rsidRPr="00EC3CAD">
        <w:t>thematic</w:t>
      </w:r>
      <w:proofErr w:type="spellEnd"/>
      <w:r w:rsidRPr="00EC3CAD">
        <w:t xml:space="preserve"> </w:t>
      </w:r>
      <w:proofErr w:type="spellStart"/>
      <w:r w:rsidRPr="00EC3CAD">
        <w:t>series</w:t>
      </w:r>
      <w:proofErr w:type="spellEnd"/>
      <w:r w:rsidRPr="00EC3CAD">
        <w:t xml:space="preserve"> </w:t>
      </w:r>
      <w:proofErr w:type="spellStart"/>
      <w:r w:rsidRPr="00EC3CAD">
        <w:t>of</w:t>
      </w:r>
      <w:proofErr w:type="spellEnd"/>
      <w:r w:rsidRPr="00EC3CAD">
        <w:t xml:space="preserve"> </w:t>
      </w:r>
      <w:proofErr w:type="spellStart"/>
      <w:r w:rsidRPr="00EC3CAD">
        <w:t>publications</w:t>
      </w:r>
      <w:proofErr w:type="spellEnd"/>
      <w:r w:rsidRPr="00EC3CAD">
        <w:t xml:space="preserve">, </w:t>
      </w:r>
      <w:proofErr w:type="spellStart"/>
      <w:r w:rsidRPr="00EC3CAD">
        <w:t>particularly</w:t>
      </w:r>
      <w:proofErr w:type="spellEnd"/>
      <w:r w:rsidRPr="00EC3CAD">
        <w:t xml:space="preserve"> </w:t>
      </w:r>
      <w:proofErr w:type="spellStart"/>
      <w:r w:rsidRPr="00EC3CAD">
        <w:t>popular</w:t>
      </w:r>
      <w:proofErr w:type="spellEnd"/>
      <w:r w:rsidRPr="00EC3CAD">
        <w:t xml:space="preserve"> </w:t>
      </w:r>
      <w:proofErr w:type="spellStart"/>
      <w:r w:rsidRPr="00EC3CAD">
        <w:t>among</w:t>
      </w:r>
      <w:proofErr w:type="spellEnd"/>
      <w:r w:rsidRPr="00EC3CAD">
        <w:t xml:space="preserve"> </w:t>
      </w:r>
      <w:proofErr w:type="spellStart"/>
      <w:r w:rsidRPr="00EC3CAD">
        <w:t>book</w:t>
      </w:r>
      <w:proofErr w:type="spellEnd"/>
      <w:r w:rsidRPr="00EC3CAD">
        <w:t xml:space="preserve"> </w:t>
      </w:r>
      <w:proofErr w:type="spellStart"/>
      <w:r w:rsidRPr="00EC3CAD">
        <w:t>readers</w:t>
      </w:r>
      <w:proofErr w:type="spellEnd"/>
      <w:r w:rsidRPr="00EC3CAD">
        <w:t xml:space="preserve"> </w:t>
      </w:r>
      <w:proofErr w:type="spellStart"/>
      <w:r w:rsidRPr="00EC3CAD">
        <w:t>in</w:t>
      </w:r>
      <w:proofErr w:type="spellEnd"/>
      <w:r w:rsidRPr="00EC3CAD">
        <w:t xml:space="preserve"> </w:t>
      </w:r>
      <w:proofErr w:type="spellStart"/>
      <w:r w:rsidRPr="00EC3CAD">
        <w:t>the</w:t>
      </w:r>
      <w:proofErr w:type="spellEnd"/>
      <w:r w:rsidRPr="00EC3CAD">
        <w:t xml:space="preserve"> "</w:t>
      </w:r>
      <w:proofErr w:type="spellStart"/>
      <w:r w:rsidRPr="00EC3CAD">
        <w:t>Memory</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City</w:t>
      </w:r>
      <w:proofErr w:type="spellEnd"/>
      <w:r w:rsidRPr="00EC3CAD">
        <w:t xml:space="preserve">" </w:t>
      </w:r>
      <w:proofErr w:type="spellStart"/>
      <w:r w:rsidRPr="00EC3CAD">
        <w:t>series</w:t>
      </w:r>
      <w:proofErr w:type="spellEnd"/>
      <w:r w:rsidRPr="00EC3CAD">
        <w:t xml:space="preserve">, </w:t>
      </w:r>
      <w:proofErr w:type="spellStart"/>
      <w:r w:rsidRPr="00EC3CAD">
        <w:t>which</w:t>
      </w:r>
      <w:proofErr w:type="spellEnd"/>
      <w:r w:rsidRPr="00EC3CAD">
        <w:t xml:space="preserve"> </w:t>
      </w:r>
      <w:proofErr w:type="spellStart"/>
      <w:r w:rsidRPr="00EC3CAD">
        <w:t>contains</w:t>
      </w:r>
      <w:proofErr w:type="spellEnd"/>
      <w:r w:rsidRPr="00EC3CAD">
        <w:t xml:space="preserve"> </w:t>
      </w:r>
      <w:proofErr w:type="spellStart"/>
      <w:r w:rsidRPr="00EC3CAD">
        <w:t>little-known</w:t>
      </w:r>
      <w:proofErr w:type="spellEnd"/>
      <w:r w:rsidRPr="00EC3CAD">
        <w:t xml:space="preserve"> </w:t>
      </w:r>
      <w:proofErr w:type="spellStart"/>
      <w:r w:rsidRPr="00EC3CAD">
        <w:t>and</w:t>
      </w:r>
      <w:proofErr w:type="spellEnd"/>
      <w:r w:rsidRPr="00EC3CAD">
        <w:t xml:space="preserve"> </w:t>
      </w:r>
      <w:proofErr w:type="spellStart"/>
      <w:r w:rsidRPr="00EC3CAD">
        <w:t>extremely</w:t>
      </w:r>
      <w:proofErr w:type="spellEnd"/>
      <w:r w:rsidRPr="00EC3CAD">
        <w:t xml:space="preserve"> </w:t>
      </w:r>
      <w:proofErr w:type="spellStart"/>
      <w:r w:rsidRPr="00EC3CAD">
        <w:t>interesting</w:t>
      </w:r>
      <w:proofErr w:type="spellEnd"/>
      <w:r w:rsidRPr="00EC3CAD">
        <w:t xml:space="preserve"> </w:t>
      </w:r>
      <w:proofErr w:type="spellStart"/>
      <w:r w:rsidRPr="00EC3CAD">
        <w:t>information</w:t>
      </w:r>
      <w:proofErr w:type="spellEnd"/>
      <w:r w:rsidRPr="00EC3CAD">
        <w:t xml:space="preserve"> </w:t>
      </w:r>
      <w:proofErr w:type="spellStart"/>
      <w:r w:rsidRPr="00EC3CAD">
        <w:t>about</w:t>
      </w:r>
      <w:proofErr w:type="spellEnd"/>
      <w:r w:rsidRPr="00EC3CAD">
        <w:t xml:space="preserve"> </w:t>
      </w:r>
      <w:proofErr w:type="spellStart"/>
      <w:r w:rsidRPr="00EC3CAD">
        <w:t>the</w:t>
      </w:r>
      <w:proofErr w:type="spellEnd"/>
      <w:r w:rsidRPr="00EC3CAD">
        <w:t xml:space="preserve"> </w:t>
      </w:r>
      <w:proofErr w:type="spellStart"/>
      <w:r w:rsidRPr="00EC3CAD">
        <w:t>life</w:t>
      </w:r>
      <w:proofErr w:type="spellEnd"/>
      <w:r w:rsidRPr="00EC3CAD">
        <w:t xml:space="preserve"> </w:t>
      </w:r>
      <w:proofErr w:type="spellStart"/>
      <w:r w:rsidRPr="00EC3CAD">
        <w:t>and</w:t>
      </w:r>
      <w:proofErr w:type="spellEnd"/>
      <w:r w:rsidRPr="00EC3CAD">
        <w:t xml:space="preserve"> </w:t>
      </w:r>
      <w:proofErr w:type="spellStart"/>
      <w:r w:rsidRPr="00EC3CAD">
        <w:t>work</w:t>
      </w:r>
      <w:proofErr w:type="spellEnd"/>
      <w:r w:rsidRPr="00EC3CAD">
        <w:t xml:space="preserve"> </w:t>
      </w:r>
      <w:proofErr w:type="spellStart"/>
      <w:r w:rsidRPr="00EC3CAD">
        <w:t>of</w:t>
      </w:r>
      <w:proofErr w:type="spellEnd"/>
      <w:r w:rsidRPr="00EC3CAD">
        <w:t xml:space="preserve"> </w:t>
      </w:r>
      <w:proofErr w:type="spellStart"/>
      <w:r w:rsidRPr="00EC3CAD">
        <w:t>prominent</w:t>
      </w:r>
      <w:proofErr w:type="spellEnd"/>
      <w:r w:rsidRPr="00EC3CAD">
        <w:t xml:space="preserve"> </w:t>
      </w:r>
      <w:proofErr w:type="spellStart"/>
      <w:r w:rsidRPr="00EC3CAD">
        <w:t>people</w:t>
      </w:r>
      <w:proofErr w:type="spellEnd"/>
      <w:r w:rsidRPr="00EC3CAD">
        <w:t xml:space="preserve"> </w:t>
      </w:r>
      <w:proofErr w:type="spellStart"/>
      <w:r w:rsidRPr="00EC3CAD">
        <w:t>who</w:t>
      </w:r>
      <w:proofErr w:type="spellEnd"/>
      <w:r w:rsidRPr="00EC3CAD">
        <w:t xml:space="preserve"> </w:t>
      </w:r>
      <w:proofErr w:type="spellStart"/>
      <w:r w:rsidRPr="00EC3CAD">
        <w:t>were</w:t>
      </w:r>
      <w:proofErr w:type="spellEnd"/>
      <w:r w:rsidRPr="00EC3CAD">
        <w:t xml:space="preserve"> </w:t>
      </w:r>
      <w:proofErr w:type="spellStart"/>
      <w:r w:rsidRPr="00EC3CAD">
        <w:t>born</w:t>
      </w:r>
      <w:proofErr w:type="spellEnd"/>
      <w:r w:rsidRPr="00EC3CAD">
        <w:t xml:space="preserve"> </w:t>
      </w:r>
      <w:proofErr w:type="spellStart"/>
      <w:r w:rsidRPr="00EC3CAD">
        <w:t>or</w:t>
      </w:r>
      <w:proofErr w:type="spellEnd"/>
      <w:r w:rsidRPr="00EC3CAD">
        <w:t xml:space="preserve"> </w:t>
      </w:r>
      <w:proofErr w:type="spellStart"/>
      <w:r w:rsidRPr="00EC3CAD">
        <w:t>lived</w:t>
      </w:r>
      <w:proofErr w:type="spellEnd"/>
      <w:r w:rsidRPr="00EC3CAD">
        <w:t xml:space="preserve"> </w:t>
      </w:r>
      <w:proofErr w:type="spellStart"/>
      <w:r w:rsidRPr="00EC3CAD">
        <w:t>in</w:t>
      </w:r>
      <w:proofErr w:type="spellEnd"/>
      <w:r w:rsidRPr="00EC3CAD">
        <w:t xml:space="preserve"> </w:t>
      </w:r>
      <w:proofErr w:type="spellStart"/>
      <w:r w:rsidRPr="00EC3CAD">
        <w:t>Dnipro</w:t>
      </w:r>
      <w:proofErr w:type="spellEnd"/>
      <w:r w:rsidRPr="00EC3CAD">
        <w:t xml:space="preserve">, </w:t>
      </w:r>
      <w:proofErr w:type="spellStart"/>
      <w:r w:rsidRPr="00EC3CAD">
        <w:t>about</w:t>
      </w:r>
      <w:proofErr w:type="spellEnd"/>
      <w:r w:rsidRPr="00EC3CAD">
        <w:t xml:space="preserve"> </w:t>
      </w:r>
      <w:proofErr w:type="spellStart"/>
      <w:r w:rsidRPr="00EC3CAD">
        <w:t>the</w:t>
      </w:r>
      <w:proofErr w:type="spellEnd"/>
      <w:r w:rsidRPr="00EC3CAD">
        <w:t xml:space="preserve"> </w:t>
      </w:r>
      <w:proofErr w:type="spellStart"/>
      <w:r w:rsidRPr="00EC3CAD">
        <w:t>historic</w:t>
      </w:r>
      <w:proofErr w:type="spellEnd"/>
      <w:r w:rsidRPr="00EC3CAD">
        <w:t xml:space="preserve"> </w:t>
      </w:r>
      <w:proofErr w:type="spellStart"/>
      <w:r w:rsidRPr="00EC3CAD">
        <w:t>buildings</w:t>
      </w:r>
      <w:proofErr w:type="spellEnd"/>
      <w:r w:rsidRPr="00EC3CAD">
        <w:t xml:space="preserve"> </w:t>
      </w:r>
      <w:proofErr w:type="spellStart"/>
      <w:r w:rsidRPr="00EC3CAD">
        <w:t>of</w:t>
      </w:r>
      <w:proofErr w:type="spellEnd"/>
      <w:r w:rsidRPr="00EC3CAD">
        <w:t xml:space="preserve"> </w:t>
      </w:r>
      <w:proofErr w:type="spellStart"/>
      <w:r w:rsidRPr="00EC3CAD">
        <w:t>our</w:t>
      </w:r>
      <w:proofErr w:type="spellEnd"/>
      <w:r w:rsidRPr="00EC3CAD">
        <w:t xml:space="preserve"> </w:t>
      </w:r>
      <w:proofErr w:type="spellStart"/>
      <w:r w:rsidRPr="00EC3CAD">
        <w:t>city</w:t>
      </w:r>
      <w:proofErr w:type="spellEnd"/>
      <w:r w:rsidRPr="00EC3CAD">
        <w:t xml:space="preserve"> </w:t>
      </w:r>
      <w:proofErr w:type="spellStart"/>
      <w:r w:rsidRPr="00EC3CAD">
        <w:t>and</w:t>
      </w:r>
      <w:proofErr w:type="spellEnd"/>
      <w:r w:rsidRPr="00EC3CAD">
        <w:t xml:space="preserve"> </w:t>
      </w:r>
      <w:proofErr w:type="spellStart"/>
      <w:r w:rsidRPr="00EC3CAD">
        <w:t>the</w:t>
      </w:r>
      <w:proofErr w:type="spellEnd"/>
      <w:r w:rsidRPr="00EC3CAD">
        <w:t xml:space="preserve"> </w:t>
      </w:r>
      <w:proofErr w:type="spellStart"/>
      <w:r w:rsidRPr="00EC3CAD">
        <w:t>history</w:t>
      </w:r>
      <w:proofErr w:type="spellEnd"/>
      <w:r w:rsidRPr="00EC3CAD">
        <w:t xml:space="preserve"> </w:t>
      </w:r>
      <w:proofErr w:type="spellStart"/>
      <w:r w:rsidRPr="00EC3CAD">
        <w:t>of</w:t>
      </w:r>
      <w:proofErr w:type="spellEnd"/>
      <w:r w:rsidRPr="00EC3CAD">
        <w:t xml:space="preserve"> </w:t>
      </w:r>
      <w:proofErr w:type="spellStart"/>
      <w:r w:rsidRPr="00EC3CAD">
        <w:t>their</w:t>
      </w:r>
      <w:proofErr w:type="spellEnd"/>
      <w:r w:rsidRPr="00EC3CAD">
        <w:t xml:space="preserve"> </w:t>
      </w:r>
      <w:proofErr w:type="spellStart"/>
      <w:r w:rsidRPr="00EC3CAD">
        <w:t>construction</w:t>
      </w:r>
      <w:proofErr w:type="spellEnd"/>
      <w:r w:rsidRPr="00EC3CAD">
        <w:t xml:space="preserve">. </w:t>
      </w:r>
    </w:p>
    <w:p w14:paraId="395E475B" w14:textId="77777777" w:rsidR="006B03C9" w:rsidRPr="00EC3CAD" w:rsidRDefault="006B03C9" w:rsidP="00EC3CAD">
      <w:pPr>
        <w:pStyle w:val="af4"/>
      </w:pPr>
      <w:proofErr w:type="spellStart"/>
      <w:r w:rsidRPr="00EC3CAD">
        <w:t>Having</w:t>
      </w:r>
      <w:proofErr w:type="spellEnd"/>
      <w:r w:rsidRPr="00EC3CAD">
        <w:t xml:space="preserve"> </w:t>
      </w:r>
      <w:proofErr w:type="spellStart"/>
      <w:r w:rsidRPr="00EC3CAD">
        <w:t>considered</w:t>
      </w:r>
      <w:proofErr w:type="spellEnd"/>
      <w:r w:rsidRPr="00EC3CAD">
        <w:t xml:space="preserve"> </w:t>
      </w:r>
      <w:proofErr w:type="spellStart"/>
      <w:r w:rsidRPr="00EC3CAD">
        <w:t>the</w:t>
      </w:r>
      <w:proofErr w:type="spellEnd"/>
      <w:r w:rsidRPr="00EC3CAD">
        <w:t xml:space="preserve"> </w:t>
      </w:r>
      <w:proofErr w:type="spellStart"/>
      <w:r w:rsidRPr="00EC3CAD">
        <w:t>main</w:t>
      </w:r>
      <w:proofErr w:type="spellEnd"/>
      <w:r w:rsidRPr="00EC3CAD">
        <w:t xml:space="preserve"> </w:t>
      </w:r>
      <w:proofErr w:type="spellStart"/>
      <w:r w:rsidRPr="00EC3CAD">
        <w:t>directions</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development</w:t>
      </w:r>
      <w:proofErr w:type="spellEnd"/>
      <w:r w:rsidRPr="00EC3CAD">
        <w:t xml:space="preserve"> </w:t>
      </w:r>
      <w:proofErr w:type="spellStart"/>
      <w:r w:rsidRPr="00EC3CAD">
        <w:t>and</w:t>
      </w:r>
      <w:proofErr w:type="spellEnd"/>
      <w:r w:rsidRPr="00EC3CAD">
        <w:t xml:space="preserve"> </w:t>
      </w:r>
      <w:proofErr w:type="spellStart"/>
      <w:r w:rsidRPr="00EC3CAD">
        <w:t>current</w:t>
      </w:r>
      <w:proofErr w:type="spellEnd"/>
      <w:r w:rsidRPr="00EC3CAD">
        <w:t xml:space="preserve"> </w:t>
      </w:r>
      <w:proofErr w:type="spellStart"/>
      <w:r w:rsidRPr="00EC3CAD">
        <w:t>priorities</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Herda</w:t>
      </w:r>
      <w:proofErr w:type="spellEnd"/>
      <w:r w:rsidRPr="00EC3CAD">
        <w:t xml:space="preserve">” </w:t>
      </w:r>
      <w:proofErr w:type="spellStart"/>
      <w:r w:rsidRPr="00EC3CAD">
        <w:t>publishing</w:t>
      </w:r>
      <w:proofErr w:type="spellEnd"/>
      <w:r w:rsidRPr="00EC3CAD">
        <w:t xml:space="preserve"> </w:t>
      </w:r>
      <w:proofErr w:type="spellStart"/>
      <w:r w:rsidRPr="00EC3CAD">
        <w:t>house</w:t>
      </w:r>
      <w:proofErr w:type="spellEnd"/>
      <w:r w:rsidRPr="00EC3CAD">
        <w:t xml:space="preserve">, </w:t>
      </w:r>
      <w:proofErr w:type="spellStart"/>
      <w:r w:rsidRPr="00EC3CAD">
        <w:t>we</w:t>
      </w:r>
      <w:proofErr w:type="spellEnd"/>
      <w:r w:rsidRPr="00EC3CAD">
        <w:t xml:space="preserve"> </w:t>
      </w:r>
      <w:proofErr w:type="spellStart"/>
      <w:r w:rsidRPr="00EC3CAD">
        <w:t>can</w:t>
      </w:r>
      <w:proofErr w:type="spellEnd"/>
      <w:r w:rsidRPr="00EC3CAD">
        <w:t xml:space="preserve"> </w:t>
      </w:r>
      <w:proofErr w:type="spellStart"/>
      <w:r w:rsidRPr="00EC3CAD">
        <w:t>conclude</w:t>
      </w:r>
      <w:proofErr w:type="spellEnd"/>
      <w:r w:rsidRPr="00EC3CAD">
        <w:t xml:space="preserve"> </w:t>
      </w:r>
      <w:proofErr w:type="spellStart"/>
      <w:r w:rsidRPr="00EC3CAD">
        <w:t>that</w:t>
      </w:r>
      <w:proofErr w:type="spellEnd"/>
      <w:r w:rsidRPr="00EC3CAD">
        <w:t xml:space="preserve"> </w:t>
      </w:r>
      <w:proofErr w:type="spellStart"/>
      <w:r w:rsidRPr="00EC3CAD">
        <w:t>the</w:t>
      </w:r>
      <w:proofErr w:type="spellEnd"/>
      <w:r w:rsidRPr="00EC3CAD">
        <w:t xml:space="preserve"> </w:t>
      </w:r>
      <w:proofErr w:type="spellStart"/>
      <w:r w:rsidRPr="00EC3CAD">
        <w:t>house</w:t>
      </w:r>
      <w:proofErr w:type="spellEnd"/>
      <w:r w:rsidRPr="00EC3CAD">
        <w:t xml:space="preserve"> </w:t>
      </w:r>
      <w:proofErr w:type="spellStart"/>
      <w:r w:rsidRPr="00EC3CAD">
        <w:t>is</w:t>
      </w:r>
      <w:proofErr w:type="spellEnd"/>
      <w:r w:rsidRPr="00EC3CAD">
        <w:t xml:space="preserve"> </w:t>
      </w:r>
      <w:proofErr w:type="spellStart"/>
      <w:r w:rsidRPr="00EC3CAD">
        <w:t>on</w:t>
      </w:r>
      <w:proofErr w:type="spellEnd"/>
      <w:r w:rsidRPr="00EC3CAD">
        <w:t xml:space="preserve"> </w:t>
      </w:r>
      <w:proofErr w:type="spellStart"/>
      <w:r w:rsidRPr="00EC3CAD">
        <w:t>the</w:t>
      </w:r>
      <w:proofErr w:type="spellEnd"/>
      <w:r w:rsidRPr="00EC3CAD">
        <w:t xml:space="preserve"> </w:t>
      </w:r>
      <w:proofErr w:type="spellStart"/>
      <w:r w:rsidRPr="00EC3CAD">
        <w:t>rise</w:t>
      </w:r>
      <w:proofErr w:type="spellEnd"/>
      <w:r w:rsidRPr="00EC3CAD">
        <w:t xml:space="preserve">. The </w:t>
      </w:r>
      <w:proofErr w:type="spellStart"/>
      <w:r w:rsidRPr="00EC3CAD">
        <w:t>staff</w:t>
      </w:r>
      <w:proofErr w:type="spellEnd"/>
      <w:r w:rsidRPr="00EC3CAD">
        <w:t xml:space="preserve"> </w:t>
      </w:r>
      <w:proofErr w:type="spellStart"/>
      <w:r w:rsidRPr="00EC3CAD">
        <w:t>of</w:t>
      </w:r>
      <w:proofErr w:type="spellEnd"/>
      <w:r w:rsidRPr="00EC3CAD">
        <w:t xml:space="preserve"> </w:t>
      </w:r>
      <w:proofErr w:type="spellStart"/>
      <w:r w:rsidRPr="00EC3CAD">
        <w:t>the</w:t>
      </w:r>
      <w:proofErr w:type="spellEnd"/>
      <w:r w:rsidRPr="00EC3CAD">
        <w:t xml:space="preserve"> </w:t>
      </w:r>
      <w:proofErr w:type="spellStart"/>
      <w:r w:rsidRPr="00EC3CAD">
        <w:t>company</w:t>
      </w:r>
      <w:proofErr w:type="spellEnd"/>
      <w:r w:rsidRPr="00EC3CAD">
        <w:t xml:space="preserve"> </w:t>
      </w:r>
      <w:proofErr w:type="spellStart"/>
      <w:r w:rsidRPr="00EC3CAD">
        <w:t>makes</w:t>
      </w:r>
      <w:proofErr w:type="spellEnd"/>
      <w:r w:rsidRPr="00EC3CAD">
        <w:t xml:space="preserve"> </w:t>
      </w:r>
      <w:proofErr w:type="spellStart"/>
      <w:r w:rsidRPr="00EC3CAD">
        <w:t>great</w:t>
      </w:r>
      <w:proofErr w:type="spellEnd"/>
      <w:r w:rsidRPr="00EC3CAD">
        <w:t xml:space="preserve"> </w:t>
      </w:r>
      <w:proofErr w:type="spellStart"/>
      <w:r w:rsidRPr="00EC3CAD">
        <w:t>efforts</w:t>
      </w:r>
      <w:proofErr w:type="spellEnd"/>
      <w:r w:rsidRPr="00EC3CAD">
        <w:t xml:space="preserve"> </w:t>
      </w:r>
      <w:proofErr w:type="spellStart"/>
      <w:r w:rsidRPr="00EC3CAD">
        <w:t>to</w:t>
      </w:r>
      <w:proofErr w:type="spellEnd"/>
      <w:r w:rsidRPr="00EC3CAD">
        <w:t xml:space="preserve"> </w:t>
      </w:r>
      <w:proofErr w:type="spellStart"/>
      <w:r w:rsidRPr="00EC3CAD">
        <w:t>diversify</w:t>
      </w:r>
      <w:proofErr w:type="spellEnd"/>
      <w:r w:rsidRPr="00EC3CAD">
        <w:t xml:space="preserve"> </w:t>
      </w:r>
      <w:proofErr w:type="spellStart"/>
      <w:r w:rsidRPr="00EC3CAD">
        <w:t>its</w:t>
      </w:r>
      <w:proofErr w:type="spellEnd"/>
      <w:r w:rsidRPr="00EC3CAD">
        <w:t xml:space="preserve"> </w:t>
      </w:r>
      <w:proofErr w:type="spellStart"/>
      <w:r w:rsidRPr="00EC3CAD">
        <w:t>products</w:t>
      </w:r>
      <w:proofErr w:type="spellEnd"/>
      <w:r w:rsidRPr="00EC3CAD">
        <w:t xml:space="preserve">, </w:t>
      </w:r>
      <w:proofErr w:type="spellStart"/>
      <w:r w:rsidRPr="00EC3CAD">
        <w:t>find</w:t>
      </w:r>
      <w:proofErr w:type="spellEnd"/>
      <w:r w:rsidRPr="00EC3CAD">
        <w:t xml:space="preserve"> </w:t>
      </w:r>
      <w:proofErr w:type="spellStart"/>
      <w:r w:rsidRPr="00EC3CAD">
        <w:t>new</w:t>
      </w:r>
      <w:proofErr w:type="spellEnd"/>
      <w:r w:rsidRPr="00EC3CAD">
        <w:t xml:space="preserve"> </w:t>
      </w:r>
      <w:proofErr w:type="spellStart"/>
      <w:r w:rsidRPr="00EC3CAD">
        <w:t>authors</w:t>
      </w:r>
      <w:proofErr w:type="spellEnd"/>
      <w:r w:rsidRPr="00EC3CAD">
        <w:t xml:space="preserve">, </w:t>
      </w:r>
      <w:proofErr w:type="spellStart"/>
      <w:r w:rsidRPr="00EC3CAD">
        <w:t>create</w:t>
      </w:r>
      <w:proofErr w:type="spellEnd"/>
      <w:r w:rsidRPr="00EC3CAD">
        <w:t xml:space="preserve"> </w:t>
      </w:r>
      <w:proofErr w:type="spellStart"/>
      <w:r w:rsidRPr="00EC3CAD">
        <w:t>new</w:t>
      </w:r>
      <w:proofErr w:type="spellEnd"/>
      <w:r w:rsidRPr="00EC3CAD">
        <w:t xml:space="preserve"> </w:t>
      </w:r>
      <w:proofErr w:type="spellStart"/>
      <w:r w:rsidRPr="00EC3CAD">
        <w:t>and</w:t>
      </w:r>
      <w:proofErr w:type="spellEnd"/>
      <w:r w:rsidRPr="00EC3CAD">
        <w:t xml:space="preserve"> </w:t>
      </w:r>
      <w:proofErr w:type="spellStart"/>
      <w:r w:rsidRPr="00EC3CAD">
        <w:t>attractive</w:t>
      </w:r>
      <w:proofErr w:type="spellEnd"/>
      <w:r w:rsidRPr="00EC3CAD">
        <w:t xml:space="preserve"> </w:t>
      </w:r>
      <w:proofErr w:type="spellStart"/>
      <w:r w:rsidRPr="00EC3CAD">
        <w:t>book</w:t>
      </w:r>
      <w:proofErr w:type="spellEnd"/>
      <w:r w:rsidRPr="00EC3CAD">
        <w:t xml:space="preserve"> </w:t>
      </w:r>
      <w:proofErr w:type="spellStart"/>
      <w:r w:rsidRPr="00EC3CAD">
        <w:t>production</w:t>
      </w:r>
      <w:proofErr w:type="spellEnd"/>
      <w:r w:rsidRPr="00EC3CAD">
        <w:t>.</w:t>
      </w:r>
    </w:p>
    <w:p w14:paraId="70E43949" w14:textId="77777777" w:rsidR="006B03C9" w:rsidRPr="00EC3CAD" w:rsidRDefault="006B03C9" w:rsidP="00EC3CAD">
      <w:pPr>
        <w:pStyle w:val="af4"/>
      </w:pPr>
      <w:proofErr w:type="spellStart"/>
      <w:r w:rsidRPr="00EC3CAD">
        <w:t>It</w:t>
      </w:r>
      <w:proofErr w:type="spellEnd"/>
      <w:r w:rsidRPr="00EC3CAD">
        <w:t xml:space="preserve"> </w:t>
      </w:r>
      <w:proofErr w:type="spellStart"/>
      <w:r w:rsidRPr="00EC3CAD">
        <w:t>would</w:t>
      </w:r>
      <w:proofErr w:type="spellEnd"/>
      <w:r w:rsidRPr="00EC3CAD">
        <w:t xml:space="preserve"> </w:t>
      </w:r>
      <w:proofErr w:type="spellStart"/>
      <w:r w:rsidRPr="00EC3CAD">
        <w:t>seem</w:t>
      </w:r>
      <w:proofErr w:type="spellEnd"/>
      <w:r w:rsidRPr="00EC3CAD">
        <w:t xml:space="preserve"> </w:t>
      </w:r>
      <w:proofErr w:type="spellStart"/>
      <w:r w:rsidRPr="00EC3CAD">
        <w:t>that</w:t>
      </w:r>
      <w:proofErr w:type="spellEnd"/>
      <w:r w:rsidRPr="00EC3CAD">
        <w:t xml:space="preserve"> </w:t>
      </w:r>
      <w:proofErr w:type="spellStart"/>
      <w:r w:rsidRPr="00EC3CAD">
        <w:t>there</w:t>
      </w:r>
      <w:proofErr w:type="spellEnd"/>
      <w:r w:rsidRPr="00EC3CAD">
        <w:t xml:space="preserve"> </w:t>
      </w:r>
      <w:proofErr w:type="spellStart"/>
      <w:r w:rsidRPr="00EC3CAD">
        <w:t>is</w:t>
      </w:r>
      <w:proofErr w:type="spellEnd"/>
      <w:r w:rsidRPr="00EC3CAD">
        <w:t xml:space="preserve"> </w:t>
      </w:r>
      <w:proofErr w:type="spellStart"/>
      <w:r w:rsidRPr="00EC3CAD">
        <w:t>nothing</w:t>
      </w:r>
      <w:proofErr w:type="spellEnd"/>
      <w:r w:rsidRPr="00EC3CAD">
        <w:t xml:space="preserve"> </w:t>
      </w:r>
      <w:proofErr w:type="spellStart"/>
      <w:r w:rsidRPr="00EC3CAD">
        <w:t>extraordinary</w:t>
      </w:r>
      <w:proofErr w:type="spellEnd"/>
      <w:r w:rsidRPr="00EC3CAD">
        <w:t xml:space="preserve"> </w:t>
      </w:r>
      <w:proofErr w:type="spellStart"/>
      <w:r w:rsidRPr="00EC3CAD">
        <w:t>in</w:t>
      </w:r>
      <w:proofErr w:type="spellEnd"/>
      <w:r w:rsidRPr="00EC3CAD">
        <w:t xml:space="preserve"> </w:t>
      </w:r>
      <w:proofErr w:type="spellStart"/>
      <w:r w:rsidRPr="00EC3CAD">
        <w:t>the</w:t>
      </w:r>
      <w:proofErr w:type="spellEnd"/>
      <w:r w:rsidRPr="00EC3CAD">
        <w:t xml:space="preserve"> </w:t>
      </w:r>
      <w:proofErr w:type="spellStart"/>
      <w:r w:rsidRPr="00EC3CAD">
        <w:t>use</w:t>
      </w:r>
      <w:proofErr w:type="spellEnd"/>
      <w:r w:rsidRPr="00EC3CAD">
        <w:t xml:space="preserve"> </w:t>
      </w:r>
      <w:proofErr w:type="spellStart"/>
      <w:r w:rsidRPr="00EC3CAD">
        <w:t>of</w:t>
      </w:r>
      <w:proofErr w:type="spellEnd"/>
      <w:r w:rsidRPr="00EC3CAD">
        <w:t xml:space="preserve"> </w:t>
      </w:r>
      <w:proofErr w:type="spellStart"/>
      <w:r w:rsidRPr="00EC3CAD">
        <w:t>non-standard</w:t>
      </w:r>
      <w:proofErr w:type="spellEnd"/>
      <w:r w:rsidRPr="00EC3CAD">
        <w:t xml:space="preserve"> </w:t>
      </w:r>
      <w:proofErr w:type="spellStart"/>
      <w:r w:rsidRPr="00EC3CAD">
        <w:t>foldout</w:t>
      </w:r>
      <w:proofErr w:type="spellEnd"/>
      <w:r w:rsidRPr="00EC3CAD">
        <w:t xml:space="preserve"> </w:t>
      </w:r>
      <w:proofErr w:type="spellStart"/>
      <w:r w:rsidRPr="00EC3CAD">
        <w:t>pages</w:t>
      </w:r>
      <w:proofErr w:type="spellEnd"/>
      <w:r w:rsidRPr="00EC3CAD">
        <w:t xml:space="preserve">, </w:t>
      </w:r>
      <w:proofErr w:type="spellStart"/>
      <w:r w:rsidRPr="00EC3CAD">
        <w:t>spreads</w:t>
      </w:r>
      <w:proofErr w:type="spellEnd"/>
      <w:r w:rsidRPr="00EC3CAD">
        <w:t xml:space="preserve">, </w:t>
      </w:r>
      <w:proofErr w:type="spellStart"/>
      <w:r w:rsidRPr="00EC3CAD">
        <w:t>printing</w:t>
      </w:r>
      <w:proofErr w:type="spellEnd"/>
      <w:r w:rsidRPr="00EC3CAD">
        <w:t xml:space="preserve"> </w:t>
      </w:r>
      <w:proofErr w:type="spellStart"/>
      <w:r w:rsidRPr="00EC3CAD">
        <w:t>of</w:t>
      </w:r>
      <w:proofErr w:type="spellEnd"/>
      <w:r w:rsidRPr="00EC3CAD">
        <w:t xml:space="preserve"> </w:t>
      </w:r>
      <w:proofErr w:type="spellStart"/>
      <w:r w:rsidRPr="00EC3CAD">
        <w:t>covers</w:t>
      </w:r>
      <w:proofErr w:type="spellEnd"/>
      <w:r w:rsidRPr="00EC3CAD">
        <w:t xml:space="preserve"> </w:t>
      </w:r>
      <w:proofErr w:type="spellStart"/>
      <w:r w:rsidRPr="00EC3CAD">
        <w:t>with</w:t>
      </w:r>
      <w:proofErr w:type="spellEnd"/>
      <w:r w:rsidRPr="00EC3CAD">
        <w:t xml:space="preserve"> a </w:t>
      </w:r>
      <w:proofErr w:type="spellStart"/>
      <w:r w:rsidRPr="00EC3CAD">
        <w:t>valve</w:t>
      </w:r>
      <w:proofErr w:type="spellEnd"/>
      <w:r w:rsidRPr="00EC3CAD">
        <w:t xml:space="preserve">, </w:t>
      </w:r>
      <w:proofErr w:type="spellStart"/>
      <w:r w:rsidRPr="00EC3CAD">
        <w:t>bookmark</w:t>
      </w:r>
      <w:proofErr w:type="spellEnd"/>
      <w:r w:rsidRPr="00EC3CAD">
        <w:t xml:space="preserve"> </w:t>
      </w:r>
      <w:proofErr w:type="spellStart"/>
      <w:r w:rsidRPr="00EC3CAD">
        <w:t>ribbons</w:t>
      </w:r>
      <w:proofErr w:type="spellEnd"/>
      <w:r w:rsidRPr="00EC3CAD">
        <w:t xml:space="preserve">, </w:t>
      </w:r>
      <w:proofErr w:type="spellStart"/>
      <w:r w:rsidRPr="00EC3CAD">
        <w:t>but</w:t>
      </w:r>
      <w:proofErr w:type="spellEnd"/>
      <w:r w:rsidRPr="00EC3CAD">
        <w:t xml:space="preserve"> </w:t>
      </w:r>
      <w:proofErr w:type="spellStart"/>
      <w:r w:rsidRPr="00EC3CAD">
        <w:t>the</w:t>
      </w:r>
      <w:proofErr w:type="spellEnd"/>
      <w:r w:rsidRPr="00EC3CAD">
        <w:t xml:space="preserve"> </w:t>
      </w:r>
      <w:proofErr w:type="spellStart"/>
      <w:r w:rsidRPr="00EC3CAD">
        <w:t>people</w:t>
      </w:r>
      <w:proofErr w:type="spellEnd"/>
      <w:r w:rsidRPr="00EC3CAD">
        <w:t xml:space="preserve"> </w:t>
      </w:r>
      <w:proofErr w:type="spellStart"/>
      <w:r w:rsidRPr="00EC3CAD">
        <w:t>from</w:t>
      </w:r>
      <w:proofErr w:type="spellEnd"/>
      <w:r w:rsidRPr="00EC3CAD">
        <w:t xml:space="preserve"> “</w:t>
      </w:r>
      <w:proofErr w:type="spellStart"/>
      <w:r w:rsidRPr="00EC3CAD">
        <w:t>Herda</w:t>
      </w:r>
      <w:proofErr w:type="spellEnd"/>
      <w:r w:rsidRPr="00EC3CAD">
        <w:t xml:space="preserve">” </w:t>
      </w:r>
      <w:proofErr w:type="spellStart"/>
      <w:r w:rsidRPr="00EC3CAD">
        <w:t>truly</w:t>
      </w:r>
      <w:proofErr w:type="spellEnd"/>
      <w:r w:rsidRPr="00EC3CAD">
        <w:t xml:space="preserve"> </w:t>
      </w:r>
      <w:proofErr w:type="spellStart"/>
      <w:r w:rsidRPr="00EC3CAD">
        <w:t>believe</w:t>
      </w:r>
      <w:proofErr w:type="spellEnd"/>
      <w:r w:rsidRPr="00EC3CAD">
        <w:t xml:space="preserve"> </w:t>
      </w:r>
      <w:proofErr w:type="spellStart"/>
      <w:r w:rsidRPr="00EC3CAD">
        <w:t>that</w:t>
      </w:r>
      <w:proofErr w:type="spellEnd"/>
      <w:r w:rsidRPr="00EC3CAD">
        <w:t xml:space="preserve"> </w:t>
      </w:r>
      <w:proofErr w:type="spellStart"/>
      <w:r w:rsidRPr="00EC3CAD">
        <w:t>there</w:t>
      </w:r>
      <w:proofErr w:type="spellEnd"/>
      <w:r w:rsidRPr="00EC3CAD">
        <w:t xml:space="preserve"> </w:t>
      </w:r>
      <w:proofErr w:type="spellStart"/>
      <w:r w:rsidRPr="00EC3CAD">
        <w:t>can</w:t>
      </w:r>
      <w:proofErr w:type="spellEnd"/>
      <w:r w:rsidRPr="00EC3CAD">
        <w:t xml:space="preserve"> </w:t>
      </w:r>
      <w:proofErr w:type="spellStart"/>
      <w:r w:rsidRPr="00EC3CAD">
        <w:t>be</w:t>
      </w:r>
      <w:proofErr w:type="spellEnd"/>
      <w:r w:rsidRPr="00EC3CAD">
        <w:t xml:space="preserve"> </w:t>
      </w:r>
      <w:proofErr w:type="spellStart"/>
      <w:r w:rsidRPr="00EC3CAD">
        <w:t>no</w:t>
      </w:r>
      <w:proofErr w:type="spellEnd"/>
      <w:r w:rsidRPr="00EC3CAD">
        <w:t xml:space="preserve"> </w:t>
      </w:r>
      <w:proofErr w:type="spellStart"/>
      <w:r w:rsidRPr="00EC3CAD">
        <w:t>small</w:t>
      </w:r>
      <w:proofErr w:type="spellEnd"/>
      <w:r w:rsidRPr="00EC3CAD">
        <w:t xml:space="preserve"> </w:t>
      </w:r>
      <w:proofErr w:type="spellStart"/>
      <w:r w:rsidRPr="00EC3CAD">
        <w:t>things</w:t>
      </w:r>
      <w:proofErr w:type="spellEnd"/>
      <w:r w:rsidRPr="00EC3CAD">
        <w:t xml:space="preserve"> </w:t>
      </w:r>
      <w:proofErr w:type="spellStart"/>
      <w:r w:rsidRPr="00EC3CAD">
        <w:t>when</w:t>
      </w:r>
      <w:proofErr w:type="spellEnd"/>
      <w:r w:rsidRPr="00EC3CAD">
        <w:t xml:space="preserve"> </w:t>
      </w:r>
      <w:proofErr w:type="spellStart"/>
      <w:r w:rsidRPr="00EC3CAD">
        <w:t>it</w:t>
      </w:r>
      <w:proofErr w:type="spellEnd"/>
      <w:r w:rsidRPr="00EC3CAD">
        <w:t xml:space="preserve"> </w:t>
      </w:r>
      <w:proofErr w:type="spellStart"/>
      <w:r w:rsidRPr="00EC3CAD">
        <w:t>comes</w:t>
      </w:r>
      <w:proofErr w:type="spellEnd"/>
      <w:r w:rsidRPr="00EC3CAD">
        <w:t xml:space="preserve"> </w:t>
      </w:r>
      <w:proofErr w:type="spellStart"/>
      <w:r w:rsidRPr="00EC3CAD">
        <w:t>to</w:t>
      </w:r>
      <w:proofErr w:type="spellEnd"/>
      <w:r w:rsidRPr="00EC3CAD">
        <w:t xml:space="preserve"> </w:t>
      </w:r>
      <w:proofErr w:type="spellStart"/>
      <w:r w:rsidRPr="00EC3CAD">
        <w:t>the</w:t>
      </w:r>
      <w:proofErr w:type="spellEnd"/>
      <w:r w:rsidRPr="00EC3CAD">
        <w:t xml:space="preserve"> </w:t>
      </w:r>
      <w:proofErr w:type="spellStart"/>
      <w:r w:rsidRPr="00EC3CAD">
        <w:t>art</w:t>
      </w:r>
      <w:proofErr w:type="spellEnd"/>
      <w:r w:rsidRPr="00EC3CAD">
        <w:t xml:space="preserve"> </w:t>
      </w:r>
      <w:proofErr w:type="spellStart"/>
      <w:r w:rsidRPr="00EC3CAD">
        <w:t>of</w:t>
      </w:r>
      <w:proofErr w:type="spellEnd"/>
      <w:r w:rsidRPr="00EC3CAD">
        <w:t xml:space="preserve"> </w:t>
      </w:r>
      <w:proofErr w:type="spellStart"/>
      <w:r w:rsidRPr="00EC3CAD">
        <w:t>creating</w:t>
      </w:r>
      <w:proofErr w:type="spellEnd"/>
      <w:r w:rsidRPr="00EC3CAD">
        <w:t xml:space="preserve"> a </w:t>
      </w:r>
      <w:proofErr w:type="spellStart"/>
      <w:r w:rsidRPr="00EC3CAD">
        <w:t>book</w:t>
      </w:r>
      <w:proofErr w:type="spellEnd"/>
      <w:r w:rsidRPr="00EC3CAD">
        <w:t xml:space="preserve">, </w:t>
      </w:r>
      <w:proofErr w:type="spellStart"/>
      <w:r w:rsidRPr="00EC3CAD">
        <w:t>therefore</w:t>
      </w:r>
      <w:proofErr w:type="spellEnd"/>
      <w:r w:rsidRPr="00EC3CAD">
        <w:t xml:space="preserve">, </w:t>
      </w:r>
      <w:proofErr w:type="spellStart"/>
      <w:r w:rsidRPr="00EC3CAD">
        <w:t>they</w:t>
      </w:r>
      <w:proofErr w:type="spellEnd"/>
      <w:r w:rsidRPr="00EC3CAD">
        <w:t xml:space="preserve"> </w:t>
      </w:r>
      <w:proofErr w:type="spellStart"/>
      <w:r w:rsidRPr="00EC3CAD">
        <w:t>do</w:t>
      </w:r>
      <w:proofErr w:type="spellEnd"/>
      <w:r w:rsidRPr="00EC3CAD">
        <w:t xml:space="preserve"> </w:t>
      </w:r>
      <w:proofErr w:type="spellStart"/>
      <w:r w:rsidRPr="00EC3CAD">
        <w:t>their</w:t>
      </w:r>
      <w:proofErr w:type="spellEnd"/>
      <w:r w:rsidRPr="00EC3CAD">
        <w:t xml:space="preserve"> </w:t>
      </w:r>
      <w:proofErr w:type="spellStart"/>
      <w:r w:rsidRPr="00EC3CAD">
        <w:t>best</w:t>
      </w:r>
      <w:proofErr w:type="spellEnd"/>
      <w:r w:rsidRPr="00EC3CAD">
        <w:t xml:space="preserve"> </w:t>
      </w:r>
      <w:proofErr w:type="spellStart"/>
      <w:r w:rsidRPr="00EC3CAD">
        <w:t>in</w:t>
      </w:r>
      <w:proofErr w:type="spellEnd"/>
      <w:r w:rsidRPr="00EC3CAD">
        <w:t xml:space="preserve"> </w:t>
      </w:r>
      <w:proofErr w:type="spellStart"/>
      <w:r w:rsidRPr="00EC3CAD">
        <w:t>order</w:t>
      </w:r>
      <w:proofErr w:type="spellEnd"/>
      <w:r w:rsidRPr="00EC3CAD">
        <w:t xml:space="preserve"> </w:t>
      </w:r>
      <w:proofErr w:type="spellStart"/>
      <w:r w:rsidRPr="00EC3CAD">
        <w:t>not</w:t>
      </w:r>
      <w:proofErr w:type="spellEnd"/>
      <w:r w:rsidRPr="00EC3CAD">
        <w:t xml:space="preserve"> </w:t>
      </w:r>
      <w:proofErr w:type="spellStart"/>
      <w:r w:rsidRPr="00EC3CAD">
        <w:t>to</w:t>
      </w:r>
      <w:proofErr w:type="spellEnd"/>
      <w:r w:rsidRPr="00EC3CAD">
        <w:t xml:space="preserve"> </w:t>
      </w:r>
      <w:proofErr w:type="spellStart"/>
      <w:r w:rsidRPr="00EC3CAD">
        <w:t>disappoint</w:t>
      </w:r>
      <w:proofErr w:type="spellEnd"/>
      <w:r w:rsidRPr="00EC3CAD">
        <w:t xml:space="preserve"> </w:t>
      </w:r>
      <w:proofErr w:type="spellStart"/>
      <w:r w:rsidRPr="00EC3CAD">
        <w:t>their</w:t>
      </w:r>
      <w:proofErr w:type="spellEnd"/>
      <w:r w:rsidRPr="00EC3CAD">
        <w:t xml:space="preserve"> </w:t>
      </w:r>
      <w:proofErr w:type="spellStart"/>
      <w:r w:rsidRPr="00EC3CAD">
        <w:t>sympathizers</w:t>
      </w:r>
      <w:proofErr w:type="spellEnd"/>
      <w:r w:rsidRPr="00EC3CAD">
        <w:t xml:space="preserve"> </w:t>
      </w:r>
      <w:proofErr w:type="spellStart"/>
      <w:r w:rsidRPr="00EC3CAD">
        <w:t>and</w:t>
      </w:r>
      <w:proofErr w:type="spellEnd"/>
      <w:r w:rsidRPr="00EC3CAD">
        <w:t xml:space="preserve"> </w:t>
      </w:r>
      <w:proofErr w:type="spellStart"/>
      <w:r w:rsidRPr="00EC3CAD">
        <w:t>readers</w:t>
      </w:r>
      <w:proofErr w:type="spellEnd"/>
      <w:r w:rsidRPr="00EC3CAD">
        <w:t>.</w:t>
      </w:r>
    </w:p>
    <w:p w14:paraId="7E768D71" w14:textId="77777777" w:rsidR="006B03C9" w:rsidRPr="00EC3CAD" w:rsidRDefault="006B03C9" w:rsidP="00EC3CAD">
      <w:pPr>
        <w:pStyle w:val="af5"/>
      </w:pPr>
      <w:proofErr w:type="spellStart"/>
      <w:r w:rsidRPr="00EC3CAD">
        <w:t>Keywords</w:t>
      </w:r>
      <w:proofErr w:type="spellEnd"/>
      <w:r w:rsidRPr="00EC3CAD">
        <w:t xml:space="preserve">: </w:t>
      </w:r>
      <w:proofErr w:type="spellStart"/>
      <w:r w:rsidRPr="00EC3CAD">
        <w:rPr>
          <w:b w:val="0"/>
          <w:bCs/>
        </w:rPr>
        <w:t>publishing</w:t>
      </w:r>
      <w:proofErr w:type="spellEnd"/>
      <w:r w:rsidRPr="00EC3CAD">
        <w:rPr>
          <w:b w:val="0"/>
          <w:bCs/>
        </w:rPr>
        <w:t xml:space="preserve"> </w:t>
      </w:r>
      <w:proofErr w:type="spellStart"/>
      <w:r w:rsidRPr="00EC3CAD">
        <w:rPr>
          <w:b w:val="0"/>
          <w:bCs/>
        </w:rPr>
        <w:t>house</w:t>
      </w:r>
      <w:proofErr w:type="spellEnd"/>
      <w:r w:rsidRPr="00EC3CAD">
        <w:rPr>
          <w:b w:val="0"/>
          <w:bCs/>
        </w:rPr>
        <w:t xml:space="preserve">; </w:t>
      </w:r>
      <w:proofErr w:type="spellStart"/>
      <w:r w:rsidRPr="00EC3CAD">
        <w:rPr>
          <w:b w:val="0"/>
          <w:bCs/>
        </w:rPr>
        <w:t>Herda</w:t>
      </w:r>
      <w:proofErr w:type="spellEnd"/>
      <w:r w:rsidRPr="00EC3CAD">
        <w:rPr>
          <w:b w:val="0"/>
          <w:bCs/>
        </w:rPr>
        <w:t xml:space="preserve">; </w:t>
      </w:r>
      <w:proofErr w:type="spellStart"/>
      <w:r w:rsidRPr="00EC3CAD">
        <w:rPr>
          <w:b w:val="0"/>
          <w:bCs/>
        </w:rPr>
        <w:t>marketing</w:t>
      </w:r>
      <w:proofErr w:type="spellEnd"/>
      <w:r w:rsidRPr="00EC3CAD">
        <w:rPr>
          <w:b w:val="0"/>
          <w:bCs/>
        </w:rPr>
        <w:t xml:space="preserve"> </w:t>
      </w:r>
      <w:proofErr w:type="spellStart"/>
      <w:r w:rsidRPr="00EC3CAD">
        <w:rPr>
          <w:b w:val="0"/>
          <w:bCs/>
        </w:rPr>
        <w:t>and</w:t>
      </w:r>
      <w:proofErr w:type="spellEnd"/>
      <w:r w:rsidRPr="00EC3CAD">
        <w:rPr>
          <w:b w:val="0"/>
          <w:bCs/>
        </w:rPr>
        <w:t xml:space="preserve"> </w:t>
      </w:r>
      <w:proofErr w:type="spellStart"/>
      <w:r w:rsidRPr="00EC3CAD">
        <w:rPr>
          <w:b w:val="0"/>
          <w:bCs/>
        </w:rPr>
        <w:t>promotion</w:t>
      </w:r>
      <w:proofErr w:type="spellEnd"/>
      <w:r w:rsidRPr="00EC3CAD">
        <w:rPr>
          <w:b w:val="0"/>
          <w:bCs/>
        </w:rPr>
        <w:t xml:space="preserve">; </w:t>
      </w:r>
      <w:proofErr w:type="spellStart"/>
      <w:r w:rsidRPr="00EC3CAD">
        <w:rPr>
          <w:b w:val="0"/>
          <w:bCs/>
        </w:rPr>
        <w:t>history</w:t>
      </w:r>
      <w:proofErr w:type="spellEnd"/>
      <w:r w:rsidRPr="00EC3CAD">
        <w:rPr>
          <w:b w:val="0"/>
          <w:bCs/>
        </w:rPr>
        <w:t xml:space="preserve"> </w:t>
      </w:r>
      <w:proofErr w:type="spellStart"/>
      <w:r w:rsidRPr="00EC3CAD">
        <w:rPr>
          <w:b w:val="0"/>
          <w:bCs/>
        </w:rPr>
        <w:t>books</w:t>
      </w:r>
      <w:proofErr w:type="spellEnd"/>
      <w:r w:rsidRPr="00EC3CAD">
        <w:rPr>
          <w:b w:val="0"/>
          <w:bCs/>
        </w:rPr>
        <w:t>.</w:t>
      </w:r>
    </w:p>
    <w:p w14:paraId="251D25DB" w14:textId="77777777" w:rsidR="006B03C9" w:rsidRPr="00EC3CAD" w:rsidRDefault="006B03C9" w:rsidP="006B03C9">
      <w:pPr>
        <w:ind w:firstLine="0"/>
        <w:rPr>
          <w:spacing w:val="-4"/>
        </w:rPr>
      </w:pPr>
    </w:p>
    <w:p w14:paraId="6A421B7F" w14:textId="77777777" w:rsidR="006B03C9" w:rsidRPr="00EC3CAD" w:rsidRDefault="006B03C9" w:rsidP="006B03C9">
      <w:pPr>
        <w:ind w:firstLine="0"/>
        <w:rPr>
          <w:spacing w:val="-4"/>
        </w:rPr>
      </w:pPr>
    </w:p>
    <w:p w14:paraId="0525C848" w14:textId="77777777" w:rsidR="006B03C9" w:rsidRPr="00EC3CAD" w:rsidRDefault="006B03C9" w:rsidP="006B03C9">
      <w:pPr>
        <w:ind w:firstLine="0"/>
        <w:rPr>
          <w:spacing w:val="-4"/>
        </w:rPr>
      </w:pPr>
    </w:p>
    <w:p w14:paraId="15813046" w14:textId="77777777" w:rsidR="006B03C9" w:rsidRPr="00EC3CAD" w:rsidRDefault="006B03C9" w:rsidP="006B03C9">
      <w:pPr>
        <w:ind w:firstLine="0"/>
        <w:rPr>
          <w:spacing w:val="-4"/>
        </w:rPr>
      </w:pPr>
    </w:p>
    <w:p w14:paraId="1825B729" w14:textId="77777777" w:rsidR="006B03C9" w:rsidRPr="00EC3CAD" w:rsidRDefault="006B03C9" w:rsidP="006B03C9">
      <w:pPr>
        <w:ind w:firstLine="0"/>
        <w:rPr>
          <w:spacing w:val="-4"/>
        </w:rPr>
      </w:pPr>
    </w:p>
    <w:p w14:paraId="181E0F20" w14:textId="20987535" w:rsidR="004D5F49" w:rsidRPr="00EC3CAD" w:rsidRDefault="004D5F49" w:rsidP="006B03C9">
      <w:pPr>
        <w:rPr>
          <w:spacing w:val="-4"/>
        </w:rPr>
      </w:pPr>
    </w:p>
    <w:sectPr w:rsidR="004D5F49" w:rsidRPr="00EC3CAD" w:rsidSect="00CF1C00">
      <w:headerReference w:type="default" r:id="rId12"/>
      <w:footerReference w:type="default" r:id="rId13"/>
      <w:footnotePr>
        <w:numRestart w:val="eachPage"/>
      </w:footnotePr>
      <w:type w:val="continuous"/>
      <w:pgSz w:w="11906" w:h="16838"/>
      <w:pgMar w:top="1637" w:right="851" w:bottom="851" w:left="851" w:header="794" w:footer="851" w:gutter="0"/>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B5732" w14:textId="77777777" w:rsidR="00AF668D" w:rsidRDefault="00AF668D" w:rsidP="00664A48"/>
  </w:endnote>
  <w:endnote w:type="continuationSeparator" w:id="0">
    <w:p w14:paraId="64C0DB8B" w14:textId="77777777" w:rsidR="00AF668D" w:rsidRDefault="00AF668D" w:rsidP="0066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ont436">
    <w:altName w:val="Calibri"/>
    <w:charset w:val="01"/>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647066"/>
      <w:docPartObj>
        <w:docPartGallery w:val="Page Numbers (Bottom of Page)"/>
        <w:docPartUnique/>
      </w:docPartObj>
    </w:sdtPr>
    <w:sdtEndPr>
      <w:rPr>
        <w:sz w:val="24"/>
        <w:szCs w:val="24"/>
      </w:rPr>
    </w:sdtEndPr>
    <w:sdtContent>
      <w:p w14:paraId="6A6343DC" w14:textId="77777777" w:rsidR="00DE0C13" w:rsidRPr="00D87C29" w:rsidRDefault="00DE0C13" w:rsidP="00D87C29">
        <w:pPr>
          <w:pStyle w:val="a5"/>
          <w:rPr>
            <w:sz w:val="24"/>
            <w:szCs w:val="24"/>
          </w:rPr>
        </w:pPr>
        <w:r w:rsidRPr="00CE639F">
          <w:rPr>
            <w:sz w:val="24"/>
            <w:szCs w:val="24"/>
          </w:rPr>
          <w:fldChar w:fldCharType="begin"/>
        </w:r>
        <w:r w:rsidRPr="00CE639F">
          <w:rPr>
            <w:sz w:val="24"/>
            <w:szCs w:val="24"/>
          </w:rPr>
          <w:instrText>PAGE   \* MERGEFORMAT</w:instrText>
        </w:r>
        <w:r w:rsidRPr="00CE639F">
          <w:rPr>
            <w:sz w:val="24"/>
            <w:szCs w:val="24"/>
          </w:rPr>
          <w:fldChar w:fldCharType="separate"/>
        </w:r>
        <w:r w:rsidRPr="00F370A0">
          <w:rPr>
            <w:noProof/>
            <w:sz w:val="24"/>
            <w:szCs w:val="24"/>
            <w:lang w:val="ru-RU"/>
          </w:rPr>
          <w:t>22</w:t>
        </w:r>
        <w:r w:rsidRPr="00CE639F">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2EEE" w14:textId="77777777" w:rsidR="00AF668D" w:rsidRDefault="00AF668D" w:rsidP="00664A48"/>
  </w:footnote>
  <w:footnote w:type="continuationSeparator" w:id="0">
    <w:p w14:paraId="6B53CAD0" w14:textId="77777777" w:rsidR="00AF668D" w:rsidRDefault="00AF668D" w:rsidP="00664A48"/>
  </w:footnote>
  <w:footnote w:id="1">
    <w:tbl>
      <w:tblPr>
        <w:tblW w:w="10206" w:type="dxa"/>
        <w:tblInd w:w="-5" w:type="dxa"/>
        <w:tblLook w:val="00A0" w:firstRow="1" w:lastRow="0" w:firstColumn="1" w:lastColumn="0" w:noHBand="0" w:noVBand="0"/>
      </w:tblPr>
      <w:tblGrid>
        <w:gridCol w:w="5211"/>
        <w:gridCol w:w="4995"/>
      </w:tblGrid>
      <w:tr w:rsidR="001D01E3" w:rsidRPr="001D01E3" w14:paraId="6F0C8F8F" w14:textId="77777777" w:rsidTr="001D01E3">
        <w:tc>
          <w:tcPr>
            <w:tcW w:w="5211" w:type="dxa"/>
          </w:tcPr>
          <w:p w14:paraId="4913AAE7" w14:textId="77777777" w:rsidR="001D01E3" w:rsidRPr="001D01E3" w:rsidRDefault="001D01E3" w:rsidP="001D01E3">
            <w:pPr>
              <w:pStyle w:val="af0"/>
              <w:rPr>
                <w:i/>
                <w:iCs/>
              </w:rPr>
            </w:pPr>
            <w:r w:rsidRPr="001D01E3">
              <w:rPr>
                <w:b/>
                <w:bCs/>
                <w:i/>
                <w:iCs/>
              </w:rPr>
              <w:t xml:space="preserve">Ivanova N., </w:t>
            </w:r>
            <w:proofErr w:type="spellStart"/>
            <w:r w:rsidRPr="001D01E3">
              <w:rPr>
                <w:i/>
                <w:iCs/>
              </w:rPr>
              <w:t>Candidate</w:t>
            </w:r>
            <w:proofErr w:type="spellEnd"/>
            <w:r w:rsidRPr="001D01E3">
              <w:rPr>
                <w:i/>
                <w:iCs/>
              </w:rPr>
              <w:t xml:space="preserve"> </w:t>
            </w:r>
            <w:proofErr w:type="spellStart"/>
            <w:r w:rsidRPr="001D01E3">
              <w:rPr>
                <w:i/>
                <w:iCs/>
              </w:rPr>
              <w:t>of</w:t>
            </w:r>
            <w:proofErr w:type="spellEnd"/>
            <w:r w:rsidRPr="001D01E3">
              <w:rPr>
                <w:i/>
                <w:iCs/>
              </w:rPr>
              <w:t xml:space="preserve"> </w:t>
            </w:r>
            <w:proofErr w:type="spellStart"/>
            <w:r w:rsidRPr="001D01E3">
              <w:rPr>
                <w:i/>
                <w:iCs/>
              </w:rPr>
              <w:t>Philological</w:t>
            </w:r>
            <w:proofErr w:type="spellEnd"/>
            <w:r w:rsidRPr="001D01E3">
              <w:rPr>
                <w:i/>
                <w:iCs/>
              </w:rPr>
              <w:t xml:space="preserve"> </w:t>
            </w:r>
            <w:proofErr w:type="spellStart"/>
            <w:r w:rsidRPr="001D01E3">
              <w:rPr>
                <w:i/>
                <w:iCs/>
              </w:rPr>
              <w:t>Sciences</w:t>
            </w:r>
            <w:proofErr w:type="spellEnd"/>
            <w:r w:rsidRPr="001D01E3">
              <w:rPr>
                <w:i/>
                <w:iCs/>
              </w:rPr>
              <w:t xml:space="preserve"> </w:t>
            </w:r>
          </w:p>
          <w:p w14:paraId="12902CDF" w14:textId="77777777" w:rsidR="001D01E3" w:rsidRPr="001D01E3" w:rsidRDefault="001D01E3" w:rsidP="001D01E3">
            <w:pPr>
              <w:pStyle w:val="af0"/>
              <w:rPr>
                <w:i/>
                <w:iCs/>
              </w:rPr>
            </w:pPr>
            <w:r w:rsidRPr="001D01E3">
              <w:rPr>
                <w:i/>
                <w:iCs/>
              </w:rPr>
              <w:t>(</w:t>
            </w:r>
            <w:proofErr w:type="spellStart"/>
            <w:r w:rsidRPr="001D01E3">
              <w:rPr>
                <w:i/>
                <w:iCs/>
              </w:rPr>
              <w:t>Ph</w:t>
            </w:r>
            <w:proofErr w:type="spellEnd"/>
            <w:r w:rsidRPr="001D01E3">
              <w:rPr>
                <w:i/>
                <w:iCs/>
              </w:rPr>
              <w:t xml:space="preserve">. D.), </w:t>
            </w:r>
            <w:proofErr w:type="spellStart"/>
            <w:r w:rsidRPr="001D01E3">
              <w:rPr>
                <w:i/>
                <w:iCs/>
              </w:rPr>
              <w:t>Associate</w:t>
            </w:r>
            <w:proofErr w:type="spellEnd"/>
            <w:r w:rsidRPr="001D01E3">
              <w:rPr>
                <w:i/>
                <w:iCs/>
              </w:rPr>
              <w:t xml:space="preserve"> </w:t>
            </w:r>
            <w:proofErr w:type="spellStart"/>
            <w:r w:rsidRPr="001D01E3">
              <w:rPr>
                <w:i/>
                <w:iCs/>
              </w:rPr>
              <w:t>Professor</w:t>
            </w:r>
            <w:proofErr w:type="spellEnd"/>
            <w:r w:rsidRPr="001D01E3">
              <w:rPr>
                <w:i/>
                <w:iCs/>
              </w:rPr>
              <w:t xml:space="preserve">, </w:t>
            </w:r>
          </w:p>
          <w:p w14:paraId="40162F65" w14:textId="07E76B8B" w:rsidR="001D01E3" w:rsidRPr="001D01E3" w:rsidRDefault="001D01E3" w:rsidP="001D01E3">
            <w:pPr>
              <w:pStyle w:val="af0"/>
              <w:rPr>
                <w:i/>
                <w:iCs/>
              </w:rPr>
            </w:pPr>
            <w:r w:rsidRPr="001D01E3">
              <w:rPr>
                <w:i/>
                <w:iCs/>
              </w:rPr>
              <w:t>e-</w:t>
            </w:r>
            <w:proofErr w:type="spellStart"/>
            <w:r w:rsidRPr="001D01E3">
              <w:rPr>
                <w:i/>
                <w:iCs/>
              </w:rPr>
              <w:t>mail</w:t>
            </w:r>
            <w:proofErr w:type="spellEnd"/>
            <w:r w:rsidRPr="001D01E3">
              <w:rPr>
                <w:i/>
                <w:iCs/>
              </w:rPr>
              <w:t xml:space="preserve"> </w:t>
            </w:r>
            <w:proofErr w:type="spellStart"/>
            <w:r w:rsidRPr="001D01E3">
              <w:rPr>
                <w:i/>
                <w:iCs/>
              </w:rPr>
              <w:t>address</w:t>
            </w:r>
            <w:proofErr w:type="spellEnd"/>
            <w:r w:rsidRPr="001D01E3">
              <w:rPr>
                <w:i/>
                <w:iCs/>
              </w:rPr>
              <w:t>: ivanatalia115@gmail.com</w:t>
            </w:r>
            <w:r>
              <w:rPr>
                <w:i/>
                <w:iCs/>
                <w:lang w:val="en-US"/>
              </w:rPr>
              <w:t>.</w:t>
            </w:r>
            <w:r w:rsidRPr="001D01E3">
              <w:rPr>
                <w:i/>
                <w:iCs/>
              </w:rPr>
              <w:t xml:space="preserve"> </w:t>
            </w:r>
          </w:p>
          <w:p w14:paraId="2E24FB00" w14:textId="41F3AB13" w:rsidR="001D01E3" w:rsidRPr="001D01E3" w:rsidRDefault="001D01E3" w:rsidP="001D01E3">
            <w:pPr>
              <w:pStyle w:val="af0"/>
              <w:rPr>
                <w:i/>
                <w:iCs/>
              </w:rPr>
            </w:pPr>
            <w:proofErr w:type="spellStart"/>
            <w:r w:rsidRPr="001D01E3">
              <w:rPr>
                <w:b/>
                <w:bCs/>
                <w:i/>
                <w:iCs/>
              </w:rPr>
              <w:t>Novachuk</w:t>
            </w:r>
            <w:proofErr w:type="spellEnd"/>
            <w:r w:rsidRPr="001D01E3">
              <w:rPr>
                <w:b/>
                <w:bCs/>
                <w:i/>
                <w:iCs/>
              </w:rPr>
              <w:t xml:space="preserve"> A.</w:t>
            </w:r>
            <w:r>
              <w:rPr>
                <w:i/>
                <w:iCs/>
                <w:lang w:val="en-US"/>
              </w:rPr>
              <w:t>,</w:t>
            </w:r>
            <w:r w:rsidRPr="001D01E3">
              <w:rPr>
                <w:i/>
                <w:iCs/>
              </w:rPr>
              <w:t xml:space="preserve"> </w:t>
            </w:r>
            <w:proofErr w:type="spellStart"/>
            <w:r w:rsidRPr="001D01E3">
              <w:rPr>
                <w:i/>
                <w:iCs/>
              </w:rPr>
              <w:t>Graduate</w:t>
            </w:r>
            <w:proofErr w:type="spellEnd"/>
            <w:r w:rsidRPr="001D01E3">
              <w:rPr>
                <w:i/>
                <w:iCs/>
              </w:rPr>
              <w:t xml:space="preserve"> </w:t>
            </w:r>
            <w:proofErr w:type="spellStart"/>
            <w:r w:rsidRPr="001D01E3">
              <w:rPr>
                <w:i/>
                <w:iCs/>
              </w:rPr>
              <w:t>Student</w:t>
            </w:r>
            <w:proofErr w:type="spellEnd"/>
            <w:r w:rsidRPr="001D01E3">
              <w:rPr>
                <w:i/>
                <w:iCs/>
              </w:rPr>
              <w:t>,</w:t>
            </w:r>
          </w:p>
          <w:p w14:paraId="5BBE0983" w14:textId="77777777" w:rsidR="001D01E3" w:rsidRPr="001D01E3" w:rsidRDefault="001D01E3" w:rsidP="001D01E3">
            <w:pPr>
              <w:pStyle w:val="af0"/>
              <w:rPr>
                <w:i/>
                <w:iCs/>
              </w:rPr>
            </w:pPr>
            <w:r w:rsidRPr="001D01E3">
              <w:rPr>
                <w:i/>
                <w:iCs/>
              </w:rPr>
              <w:t>e-</w:t>
            </w:r>
            <w:proofErr w:type="spellStart"/>
            <w:r w:rsidRPr="001D01E3">
              <w:rPr>
                <w:i/>
                <w:iCs/>
              </w:rPr>
              <w:t>mail</w:t>
            </w:r>
            <w:proofErr w:type="spellEnd"/>
            <w:r w:rsidRPr="001D01E3">
              <w:rPr>
                <w:i/>
                <w:iCs/>
              </w:rPr>
              <w:t xml:space="preserve"> </w:t>
            </w:r>
            <w:proofErr w:type="spellStart"/>
            <w:r w:rsidRPr="001D01E3">
              <w:rPr>
                <w:i/>
                <w:iCs/>
              </w:rPr>
              <w:t>address</w:t>
            </w:r>
            <w:proofErr w:type="spellEnd"/>
            <w:r w:rsidRPr="001D01E3">
              <w:rPr>
                <w:i/>
                <w:iCs/>
              </w:rPr>
              <w:t>: nice.novachuk@gmail.com,</w:t>
            </w:r>
          </w:p>
          <w:p w14:paraId="247FD09E" w14:textId="39081180" w:rsidR="001D01E3" w:rsidRPr="001D01E3" w:rsidRDefault="001D01E3" w:rsidP="001D01E3">
            <w:pPr>
              <w:pStyle w:val="af0"/>
              <w:rPr>
                <w:i/>
                <w:iCs/>
                <w:lang w:val="en-US"/>
              </w:rPr>
            </w:pPr>
            <w:proofErr w:type="spellStart"/>
            <w:r w:rsidRPr="001D01E3">
              <w:rPr>
                <w:i/>
                <w:iCs/>
              </w:rPr>
              <w:t>tel</w:t>
            </w:r>
            <w:proofErr w:type="spellEnd"/>
            <w:r w:rsidRPr="001D01E3">
              <w:rPr>
                <w:i/>
                <w:iCs/>
              </w:rPr>
              <w:t>.: +380968423669</w:t>
            </w:r>
            <w:r>
              <w:rPr>
                <w:i/>
                <w:iCs/>
              </w:rPr>
              <w:t>,</w:t>
            </w:r>
          </w:p>
          <w:p w14:paraId="5672F1B3" w14:textId="77777777" w:rsidR="001D01E3" w:rsidRPr="001D01E3" w:rsidRDefault="001D01E3" w:rsidP="001D01E3">
            <w:pPr>
              <w:pStyle w:val="af0"/>
              <w:jc w:val="left"/>
              <w:rPr>
                <w:i/>
                <w:iCs/>
              </w:rPr>
            </w:pPr>
            <w:proofErr w:type="spellStart"/>
            <w:r w:rsidRPr="001D01E3">
              <w:rPr>
                <w:i/>
                <w:iCs/>
              </w:rPr>
              <w:t>Oles</w:t>
            </w:r>
            <w:proofErr w:type="spellEnd"/>
            <w:r w:rsidRPr="001D01E3">
              <w:rPr>
                <w:i/>
                <w:iCs/>
              </w:rPr>
              <w:t xml:space="preserve"> </w:t>
            </w:r>
            <w:proofErr w:type="spellStart"/>
            <w:r w:rsidRPr="001D01E3">
              <w:rPr>
                <w:i/>
                <w:iCs/>
              </w:rPr>
              <w:t>Honchar</w:t>
            </w:r>
            <w:proofErr w:type="spellEnd"/>
            <w:r w:rsidRPr="001D01E3">
              <w:rPr>
                <w:i/>
                <w:iCs/>
              </w:rPr>
              <w:t xml:space="preserve"> </w:t>
            </w:r>
            <w:proofErr w:type="spellStart"/>
            <w:r w:rsidRPr="001D01E3">
              <w:rPr>
                <w:i/>
                <w:iCs/>
              </w:rPr>
              <w:t>Dnipro</w:t>
            </w:r>
            <w:proofErr w:type="spellEnd"/>
            <w:r w:rsidRPr="001D01E3">
              <w:rPr>
                <w:i/>
                <w:iCs/>
              </w:rPr>
              <w:t xml:space="preserve"> </w:t>
            </w:r>
            <w:proofErr w:type="spellStart"/>
            <w:r w:rsidRPr="001D01E3">
              <w:rPr>
                <w:i/>
                <w:iCs/>
              </w:rPr>
              <w:t>National</w:t>
            </w:r>
            <w:proofErr w:type="spellEnd"/>
            <w:r w:rsidRPr="001D01E3">
              <w:rPr>
                <w:i/>
                <w:iCs/>
              </w:rPr>
              <w:t xml:space="preserve"> </w:t>
            </w:r>
            <w:proofErr w:type="spellStart"/>
            <w:r w:rsidRPr="001D01E3">
              <w:rPr>
                <w:i/>
                <w:iCs/>
              </w:rPr>
              <w:t>University</w:t>
            </w:r>
            <w:proofErr w:type="spellEnd"/>
            <w:r w:rsidRPr="001D01E3">
              <w:rPr>
                <w:i/>
                <w:iCs/>
              </w:rPr>
              <w:t>,</w:t>
            </w:r>
            <w:r w:rsidRPr="001D01E3">
              <w:rPr>
                <w:i/>
                <w:iCs/>
              </w:rPr>
              <w:br/>
              <w:t xml:space="preserve">13, </w:t>
            </w:r>
            <w:proofErr w:type="spellStart"/>
            <w:r w:rsidRPr="001D01E3">
              <w:rPr>
                <w:i/>
                <w:iCs/>
              </w:rPr>
              <w:t>Naykova</w:t>
            </w:r>
            <w:proofErr w:type="spellEnd"/>
            <w:r w:rsidRPr="001D01E3">
              <w:rPr>
                <w:i/>
                <w:iCs/>
              </w:rPr>
              <w:t xml:space="preserve"> </w:t>
            </w:r>
            <w:proofErr w:type="spellStart"/>
            <w:r w:rsidRPr="001D01E3">
              <w:rPr>
                <w:i/>
                <w:iCs/>
              </w:rPr>
              <w:t>Str</w:t>
            </w:r>
            <w:proofErr w:type="spellEnd"/>
            <w:r w:rsidRPr="001D01E3">
              <w:rPr>
                <w:i/>
                <w:iCs/>
              </w:rPr>
              <w:t xml:space="preserve">., </w:t>
            </w:r>
            <w:proofErr w:type="spellStart"/>
            <w:r w:rsidRPr="001D01E3">
              <w:rPr>
                <w:i/>
                <w:iCs/>
              </w:rPr>
              <w:t>Dnipro</w:t>
            </w:r>
            <w:proofErr w:type="spellEnd"/>
            <w:r w:rsidRPr="001D01E3">
              <w:rPr>
                <w:i/>
                <w:iCs/>
              </w:rPr>
              <w:t xml:space="preserve">, 49050, </w:t>
            </w:r>
            <w:proofErr w:type="spellStart"/>
            <w:r w:rsidRPr="001D01E3">
              <w:rPr>
                <w:i/>
                <w:iCs/>
              </w:rPr>
              <w:t>Ukraine</w:t>
            </w:r>
            <w:proofErr w:type="spellEnd"/>
          </w:p>
        </w:tc>
        <w:tc>
          <w:tcPr>
            <w:tcW w:w="4995" w:type="dxa"/>
            <w:vAlign w:val="center"/>
          </w:tcPr>
          <w:p w14:paraId="12AF31A1" w14:textId="77777777" w:rsidR="001D01E3" w:rsidRPr="001D01E3" w:rsidRDefault="001D01E3" w:rsidP="001D01E3">
            <w:pPr>
              <w:pStyle w:val="af0"/>
              <w:jc w:val="right"/>
              <w:rPr>
                <w:i/>
                <w:iCs/>
              </w:rPr>
            </w:pPr>
            <w:r w:rsidRPr="001D01E3">
              <w:rPr>
                <w:b/>
                <w:bCs/>
                <w:i/>
                <w:iCs/>
              </w:rPr>
              <w:t>Іванова Н. І.,</w:t>
            </w:r>
            <w:r w:rsidRPr="001D01E3">
              <w:rPr>
                <w:i/>
                <w:iCs/>
              </w:rPr>
              <w:t xml:space="preserve"> кандидат філологічних наук, доцент,</w:t>
            </w:r>
            <w:r w:rsidRPr="001D01E3">
              <w:rPr>
                <w:i/>
                <w:iCs/>
              </w:rPr>
              <w:br/>
              <w:t>електронна адреса: ivanatalia115@gmail.com,</w:t>
            </w:r>
          </w:p>
          <w:p w14:paraId="660F998B" w14:textId="77777777" w:rsidR="001D01E3" w:rsidRPr="001D01E3" w:rsidRDefault="001D01E3" w:rsidP="001D01E3">
            <w:pPr>
              <w:pStyle w:val="af0"/>
              <w:jc w:val="right"/>
              <w:rPr>
                <w:i/>
                <w:iCs/>
              </w:rPr>
            </w:pPr>
            <w:proofErr w:type="spellStart"/>
            <w:r w:rsidRPr="001D01E3">
              <w:rPr>
                <w:b/>
                <w:bCs/>
                <w:i/>
                <w:iCs/>
              </w:rPr>
              <w:t>Новачук</w:t>
            </w:r>
            <w:proofErr w:type="spellEnd"/>
            <w:r w:rsidRPr="001D01E3">
              <w:rPr>
                <w:b/>
                <w:bCs/>
                <w:i/>
                <w:iCs/>
              </w:rPr>
              <w:t xml:space="preserve"> А. Р.,</w:t>
            </w:r>
            <w:r w:rsidRPr="001D01E3">
              <w:rPr>
                <w:i/>
                <w:iCs/>
              </w:rPr>
              <w:t xml:space="preserve"> магістр,</w:t>
            </w:r>
          </w:p>
          <w:p w14:paraId="7F826234" w14:textId="77777777" w:rsidR="001D01E3" w:rsidRPr="001D01E3" w:rsidRDefault="001D01E3" w:rsidP="001D01E3">
            <w:pPr>
              <w:pStyle w:val="af0"/>
              <w:jc w:val="right"/>
              <w:rPr>
                <w:i/>
                <w:iCs/>
              </w:rPr>
            </w:pPr>
            <w:r w:rsidRPr="001D01E3">
              <w:rPr>
                <w:i/>
                <w:iCs/>
              </w:rPr>
              <w:t>електронна адреса: nice.novachuk@gmail.com,</w:t>
            </w:r>
          </w:p>
          <w:p w14:paraId="47FE56A2" w14:textId="77777777" w:rsidR="001D01E3" w:rsidRPr="001D01E3" w:rsidRDefault="001D01E3" w:rsidP="001D01E3">
            <w:pPr>
              <w:pStyle w:val="af0"/>
              <w:jc w:val="right"/>
              <w:rPr>
                <w:i/>
                <w:iCs/>
              </w:rPr>
            </w:pPr>
            <w:proofErr w:type="spellStart"/>
            <w:r w:rsidRPr="001D01E3">
              <w:rPr>
                <w:i/>
                <w:iCs/>
              </w:rPr>
              <w:t>тел</w:t>
            </w:r>
            <w:proofErr w:type="spellEnd"/>
            <w:r w:rsidRPr="001D01E3">
              <w:rPr>
                <w:i/>
                <w:iCs/>
              </w:rPr>
              <w:t>.: +380968423669,</w:t>
            </w:r>
          </w:p>
          <w:p w14:paraId="43A5E75D" w14:textId="77777777" w:rsidR="00EC3CAD" w:rsidRDefault="001D01E3" w:rsidP="001D01E3">
            <w:pPr>
              <w:pStyle w:val="af0"/>
              <w:jc w:val="right"/>
              <w:rPr>
                <w:i/>
                <w:iCs/>
              </w:rPr>
            </w:pPr>
            <w:r w:rsidRPr="001D01E3">
              <w:rPr>
                <w:i/>
                <w:iCs/>
              </w:rPr>
              <w:t xml:space="preserve">Дніпровський національний університет </w:t>
            </w:r>
          </w:p>
          <w:p w14:paraId="034E5481" w14:textId="695381C2" w:rsidR="001D01E3" w:rsidRPr="001D01E3" w:rsidRDefault="001D01E3" w:rsidP="001D01E3">
            <w:pPr>
              <w:pStyle w:val="af0"/>
              <w:jc w:val="right"/>
              <w:rPr>
                <w:i/>
                <w:iCs/>
              </w:rPr>
            </w:pPr>
            <w:r w:rsidRPr="001D01E3">
              <w:rPr>
                <w:i/>
                <w:iCs/>
              </w:rPr>
              <w:t xml:space="preserve">імені Олеся Гончара, </w:t>
            </w:r>
            <w:r w:rsidRPr="001D01E3">
              <w:rPr>
                <w:i/>
                <w:iCs/>
              </w:rPr>
              <w:br/>
              <w:t xml:space="preserve">вул. Наукова 13, Дніпро, 49050, Україна </w:t>
            </w:r>
          </w:p>
        </w:tc>
      </w:tr>
    </w:tbl>
    <w:p w14:paraId="72AB1005" w14:textId="70996DBC" w:rsidR="001D01E3" w:rsidRPr="001D01E3" w:rsidRDefault="001D01E3">
      <w:pPr>
        <w:pStyle w:val="af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0528" w14:textId="4211D27B" w:rsidR="00DE0C13" w:rsidRPr="0001544B" w:rsidRDefault="00DE0C13" w:rsidP="00CE639F">
    <w:pPr>
      <w:ind w:firstLine="0"/>
      <w:jc w:val="center"/>
      <w:rPr>
        <w:b/>
        <w:lang w:val="ru-RU"/>
      </w:rPr>
    </w:pPr>
    <w:r w:rsidRPr="00510028">
      <w:rPr>
        <w:b/>
      </w:rPr>
      <w:t>Масова</w:t>
    </w:r>
    <w:r w:rsidR="00114C66">
      <w:rPr>
        <w:b/>
      </w:rPr>
      <w:t xml:space="preserve"> </w:t>
    </w:r>
    <w:r w:rsidRPr="00510028">
      <w:rPr>
        <w:b/>
      </w:rPr>
      <w:t>комунікація</w:t>
    </w:r>
    <w:r w:rsidR="00114C66">
      <w:rPr>
        <w:b/>
      </w:rPr>
      <w:t xml:space="preserve"> </w:t>
    </w:r>
    <w:r w:rsidRPr="00510028">
      <w:rPr>
        <w:b/>
      </w:rPr>
      <w:t>у</w:t>
    </w:r>
    <w:r w:rsidR="00114C66">
      <w:rPr>
        <w:b/>
      </w:rPr>
      <w:t xml:space="preserve"> </w:t>
    </w:r>
    <w:r w:rsidRPr="00510028">
      <w:rPr>
        <w:b/>
      </w:rPr>
      <w:t>глобальному</w:t>
    </w:r>
    <w:r w:rsidR="00114C66">
      <w:rPr>
        <w:b/>
      </w:rPr>
      <w:t xml:space="preserve"> </w:t>
    </w:r>
    <w:r w:rsidRPr="00510028">
      <w:rPr>
        <w:b/>
      </w:rPr>
      <w:t>та</w:t>
    </w:r>
    <w:r w:rsidR="00114C66">
      <w:rPr>
        <w:b/>
      </w:rPr>
      <w:t xml:space="preserve"> </w:t>
    </w:r>
    <w:r w:rsidRPr="00510028">
      <w:rPr>
        <w:b/>
      </w:rPr>
      <w:t>національному</w:t>
    </w:r>
    <w:r w:rsidR="00114C66">
      <w:rPr>
        <w:b/>
      </w:rPr>
      <w:t xml:space="preserve"> </w:t>
    </w:r>
    <w:r w:rsidRPr="00510028">
      <w:rPr>
        <w:b/>
      </w:rPr>
      <w:t>вимірах</w:t>
    </w:r>
    <w:r w:rsidR="00176BA6">
      <w:rPr>
        <w:b/>
      </w:rPr>
      <w:t xml:space="preserve">. </w:t>
    </w:r>
    <w:r w:rsidRPr="00510028">
      <w:rPr>
        <w:b/>
      </w:rPr>
      <w:t>201</w:t>
    </w:r>
    <w:r>
      <w:rPr>
        <w:b/>
        <w:lang w:val="en-US"/>
      </w:rPr>
      <w:t>9</w:t>
    </w:r>
    <w:r w:rsidR="00176BA6">
      <w:rPr>
        <w:b/>
      </w:rPr>
      <w:t xml:space="preserve">. </w:t>
    </w:r>
    <w:proofErr w:type="spellStart"/>
    <w:r w:rsidRPr="00510028">
      <w:rPr>
        <w:b/>
      </w:rPr>
      <w:t>Вип</w:t>
    </w:r>
    <w:proofErr w:type="spellEnd"/>
    <w:r w:rsidR="00176BA6">
      <w:rPr>
        <w:b/>
      </w:rPr>
      <w:t xml:space="preserve">. </w:t>
    </w:r>
    <w:r>
      <w:rPr>
        <w:b/>
        <w:lang w:val="ru-RU"/>
      </w:rPr>
      <w:t>1</w:t>
    </w:r>
    <w:r w:rsidR="0001544B">
      <w:rPr>
        <w:b/>
        <w:lang w:val="ru-RU"/>
      </w:rPr>
      <w:t>2</w:t>
    </w:r>
  </w:p>
  <w:p w14:paraId="2BADB56F" w14:textId="77777777" w:rsidR="00DE0C13" w:rsidRPr="002D1C1A" w:rsidRDefault="00DE0C13" w:rsidP="00CE639F">
    <w:pPr>
      <w:pStyle w:val="a3"/>
      <w:ind w:firstLine="0"/>
      <w:rPr>
        <w:lang w:val="ru-RU"/>
      </w:rPr>
    </w:pPr>
    <w:r>
      <w:rPr>
        <w:lang w:val="ru-RU"/>
      </w:rPr>
      <w:t>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suff w:val="nothing"/>
      <w:lvlText w:val="%1."/>
      <w:lvlJc w:val="left"/>
      <w:pPr>
        <w:tabs>
          <w:tab w:val="num" w:pos="-1775"/>
        </w:tabs>
        <w:ind w:left="-893" w:hanging="315"/>
      </w:pPr>
      <w:rPr>
        <w:b/>
        <w:bCs/>
        <w:caps w:val="0"/>
        <w:smallCaps w:val="0"/>
        <w:strike w:val="0"/>
        <w:dstrike w:val="0"/>
        <w:outline w:val="0"/>
        <w:emboss w:val="0"/>
        <w:imprint w:val="0"/>
        <w:spacing w:val="0"/>
        <w:w w:val="100"/>
        <w:kern w:val="0"/>
        <w:position w:val="0"/>
        <w:sz w:val="32"/>
        <w:vertAlign w:val="baseline"/>
      </w:rPr>
    </w:lvl>
    <w:lvl w:ilvl="1">
      <w:start w:val="1"/>
      <w:numFmt w:val="lowerLetter"/>
      <w:lvlText w:val="%2."/>
      <w:lvlJc w:val="left"/>
      <w:pPr>
        <w:tabs>
          <w:tab w:val="num" w:pos="-173"/>
        </w:tabs>
        <w:ind w:left="-45" w:hanging="443"/>
      </w:pPr>
      <w:rPr>
        <w:b/>
        <w:bCs/>
        <w:caps w:val="0"/>
        <w:smallCaps w:val="0"/>
        <w:strike w:val="0"/>
        <w:dstrike w:val="0"/>
        <w:outline w:val="0"/>
        <w:emboss w:val="0"/>
        <w:imprint w:val="0"/>
        <w:spacing w:val="0"/>
        <w:w w:val="100"/>
        <w:kern w:val="0"/>
        <w:position w:val="0"/>
        <w:sz w:val="28"/>
        <w:szCs w:val="28"/>
        <w:vertAlign w:val="baseline"/>
      </w:rPr>
    </w:lvl>
    <w:lvl w:ilvl="2">
      <w:start w:val="1"/>
      <w:numFmt w:val="lowerRoman"/>
      <w:lvlText w:val="%3."/>
      <w:lvlJc w:val="left"/>
      <w:pPr>
        <w:tabs>
          <w:tab w:val="num" w:pos="549"/>
        </w:tabs>
        <w:ind w:left="677" w:hanging="428"/>
      </w:pPr>
      <w:rPr>
        <w:b/>
        <w:bCs/>
        <w:caps w:val="0"/>
        <w:smallCaps w:val="0"/>
        <w:strike w:val="0"/>
        <w:dstrike w:val="0"/>
        <w:outline w:val="0"/>
        <w:emboss w:val="0"/>
        <w:imprint w:val="0"/>
        <w:spacing w:val="0"/>
        <w:w w:val="100"/>
        <w:kern w:val="0"/>
        <w:position w:val="0"/>
        <w:sz w:val="28"/>
        <w:szCs w:val="28"/>
        <w:vertAlign w:val="baseline"/>
      </w:rPr>
    </w:lvl>
    <w:lvl w:ilvl="3">
      <w:start w:val="1"/>
      <w:numFmt w:val="decimal"/>
      <w:lvlText w:val="%4."/>
      <w:lvlJc w:val="left"/>
      <w:pPr>
        <w:tabs>
          <w:tab w:val="num" w:pos="1267"/>
        </w:tabs>
        <w:ind w:left="1395" w:hanging="443"/>
      </w:pPr>
      <w:rPr>
        <w:b/>
        <w:bCs/>
        <w:caps w:val="0"/>
        <w:smallCaps w:val="0"/>
        <w:strike w:val="0"/>
        <w:dstrike w:val="0"/>
        <w:outline w:val="0"/>
        <w:emboss w:val="0"/>
        <w:imprint w:val="0"/>
        <w:spacing w:val="0"/>
        <w:w w:val="100"/>
        <w:kern w:val="0"/>
        <w:position w:val="0"/>
        <w:sz w:val="28"/>
        <w:szCs w:val="28"/>
        <w:vertAlign w:val="baseline"/>
      </w:rPr>
    </w:lvl>
    <w:lvl w:ilvl="4">
      <w:start w:val="1"/>
      <w:numFmt w:val="lowerLetter"/>
      <w:lvlText w:val="%5."/>
      <w:lvlJc w:val="left"/>
      <w:pPr>
        <w:tabs>
          <w:tab w:val="num" w:pos="1987"/>
        </w:tabs>
        <w:ind w:left="2115" w:hanging="443"/>
      </w:pPr>
      <w:rPr>
        <w:b/>
        <w:bCs/>
        <w:caps w:val="0"/>
        <w:smallCaps w:val="0"/>
        <w:strike w:val="0"/>
        <w:dstrike w:val="0"/>
        <w:outline w:val="0"/>
        <w:emboss w:val="0"/>
        <w:imprint w:val="0"/>
        <w:spacing w:val="0"/>
        <w:w w:val="100"/>
        <w:kern w:val="0"/>
        <w:position w:val="0"/>
        <w:sz w:val="28"/>
        <w:szCs w:val="28"/>
        <w:vertAlign w:val="baseline"/>
      </w:rPr>
    </w:lvl>
    <w:lvl w:ilvl="5">
      <w:start w:val="1"/>
      <w:numFmt w:val="lowerRoman"/>
      <w:lvlText w:val="%6."/>
      <w:lvlJc w:val="left"/>
      <w:pPr>
        <w:tabs>
          <w:tab w:val="num" w:pos="2709"/>
        </w:tabs>
        <w:ind w:left="2837" w:hanging="429"/>
      </w:pPr>
      <w:rPr>
        <w:b/>
        <w:bCs/>
        <w:caps w:val="0"/>
        <w:smallCaps w:val="0"/>
        <w:strike w:val="0"/>
        <w:dstrike w:val="0"/>
        <w:outline w:val="0"/>
        <w:emboss w:val="0"/>
        <w:imprint w:val="0"/>
        <w:spacing w:val="0"/>
        <w:w w:val="100"/>
        <w:kern w:val="0"/>
        <w:position w:val="0"/>
        <w:sz w:val="28"/>
        <w:szCs w:val="28"/>
        <w:vertAlign w:val="baseline"/>
      </w:rPr>
    </w:lvl>
    <w:lvl w:ilvl="6">
      <w:start w:val="1"/>
      <w:numFmt w:val="decimal"/>
      <w:lvlText w:val="%7."/>
      <w:lvlJc w:val="left"/>
      <w:pPr>
        <w:tabs>
          <w:tab w:val="num" w:pos="3427"/>
        </w:tabs>
        <w:ind w:left="3555" w:hanging="443"/>
      </w:pPr>
      <w:rPr>
        <w:b/>
        <w:bCs/>
        <w:caps w:val="0"/>
        <w:smallCaps w:val="0"/>
        <w:strike w:val="0"/>
        <w:dstrike w:val="0"/>
        <w:outline w:val="0"/>
        <w:emboss w:val="0"/>
        <w:imprint w:val="0"/>
        <w:spacing w:val="0"/>
        <w:w w:val="100"/>
        <w:kern w:val="0"/>
        <w:position w:val="0"/>
        <w:sz w:val="28"/>
        <w:szCs w:val="28"/>
        <w:vertAlign w:val="baseline"/>
      </w:rPr>
    </w:lvl>
    <w:lvl w:ilvl="7">
      <w:start w:val="1"/>
      <w:numFmt w:val="lowerLetter"/>
      <w:lvlText w:val="%8."/>
      <w:lvlJc w:val="left"/>
      <w:pPr>
        <w:tabs>
          <w:tab w:val="num" w:pos="4147"/>
        </w:tabs>
        <w:ind w:left="4275" w:hanging="443"/>
      </w:pPr>
      <w:rPr>
        <w:b/>
        <w:bCs/>
        <w:caps w:val="0"/>
        <w:smallCaps w:val="0"/>
        <w:strike w:val="0"/>
        <w:dstrike w:val="0"/>
        <w:outline w:val="0"/>
        <w:emboss w:val="0"/>
        <w:imprint w:val="0"/>
        <w:spacing w:val="0"/>
        <w:w w:val="100"/>
        <w:kern w:val="0"/>
        <w:position w:val="0"/>
        <w:sz w:val="28"/>
        <w:szCs w:val="28"/>
        <w:vertAlign w:val="baseline"/>
      </w:rPr>
    </w:lvl>
    <w:lvl w:ilvl="8">
      <w:start w:val="1"/>
      <w:numFmt w:val="lowerRoman"/>
      <w:lvlText w:val="%9."/>
      <w:lvlJc w:val="left"/>
      <w:pPr>
        <w:tabs>
          <w:tab w:val="num" w:pos="4869"/>
        </w:tabs>
        <w:ind w:left="4997" w:hanging="429"/>
      </w:pPr>
      <w:rPr>
        <w:b/>
        <w:bCs/>
        <w:caps w:val="0"/>
        <w:smallCaps w:val="0"/>
        <w:strike w:val="0"/>
        <w:dstrike w:val="0"/>
        <w:outline w:val="0"/>
        <w:emboss w:val="0"/>
        <w:imprint w:val="0"/>
        <w:spacing w:val="0"/>
        <w:w w:val="100"/>
        <w:kern w:val="0"/>
        <w:position w:val="0"/>
        <w:sz w:val="28"/>
        <w:szCs w:val="28"/>
        <w:vertAlign w:val="baseline"/>
      </w:rPr>
    </w:lvl>
  </w:abstractNum>
  <w:abstractNum w:abstractNumId="1" w15:restartNumberingAfterBreak="0">
    <w:nsid w:val="00000002"/>
    <w:multiLevelType w:val="multilevel"/>
    <w:tmpl w:val="00000002"/>
    <w:name w:val="WWNum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D816F6"/>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1651DDF"/>
    <w:multiLevelType w:val="hybridMultilevel"/>
    <w:tmpl w:val="7408E5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3632CAF"/>
    <w:multiLevelType w:val="hybridMultilevel"/>
    <w:tmpl w:val="05E2F316"/>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06761A"/>
    <w:multiLevelType w:val="hybridMultilevel"/>
    <w:tmpl w:val="3806935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F13268"/>
    <w:multiLevelType w:val="hybridMultilevel"/>
    <w:tmpl w:val="EBA80B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6A32235"/>
    <w:multiLevelType w:val="hybridMultilevel"/>
    <w:tmpl w:val="E4A2D9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A51ED5"/>
    <w:multiLevelType w:val="hybridMultilevel"/>
    <w:tmpl w:val="994A19C6"/>
    <w:lvl w:ilvl="0" w:tplc="5E02006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20ED4C79"/>
    <w:multiLevelType w:val="hybridMultilevel"/>
    <w:tmpl w:val="EA1CEB8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FE4883"/>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2203FCD"/>
    <w:multiLevelType w:val="hybridMultilevel"/>
    <w:tmpl w:val="9BE2CEB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2" w15:restartNumberingAfterBreak="0">
    <w:nsid w:val="33057EB6"/>
    <w:multiLevelType w:val="hybridMultilevel"/>
    <w:tmpl w:val="C7408A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9D96828"/>
    <w:multiLevelType w:val="hybridMultilevel"/>
    <w:tmpl w:val="E66EBB0A"/>
    <w:lvl w:ilvl="0" w:tplc="3E88739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AF166EB"/>
    <w:multiLevelType w:val="hybridMultilevel"/>
    <w:tmpl w:val="FECEE5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2F5CD3"/>
    <w:multiLevelType w:val="hybridMultilevel"/>
    <w:tmpl w:val="A4A038C2"/>
    <w:lvl w:ilvl="0" w:tplc="036C9E40">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407E716C"/>
    <w:multiLevelType w:val="hybridMultilevel"/>
    <w:tmpl w:val="2E76AAF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17D235F"/>
    <w:multiLevelType w:val="hybridMultilevel"/>
    <w:tmpl w:val="51CED68A"/>
    <w:lvl w:ilvl="0" w:tplc="1A5C7A10">
      <w:start w:val="1"/>
      <w:numFmt w:val="bullet"/>
      <w:lvlText w:val="–"/>
      <w:lvlJc w:val="left"/>
      <w:pPr>
        <w:ind w:left="927" w:hanging="360"/>
      </w:pPr>
      <w:rPr>
        <w:rFonts w:ascii="Calibri" w:eastAsia="Calibr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536795E"/>
    <w:multiLevelType w:val="hybridMultilevel"/>
    <w:tmpl w:val="D7485CE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7705BD0"/>
    <w:multiLevelType w:val="hybridMultilevel"/>
    <w:tmpl w:val="ECBA4E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B4D17A9"/>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B7206AB"/>
    <w:multiLevelType w:val="hybridMultilevel"/>
    <w:tmpl w:val="712629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EE856A7"/>
    <w:multiLevelType w:val="hybridMultilevel"/>
    <w:tmpl w:val="1EB67E4E"/>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3D66FCE"/>
    <w:multiLevelType w:val="hybridMultilevel"/>
    <w:tmpl w:val="0316A3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B60371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C26429"/>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1C20F00"/>
    <w:multiLevelType w:val="hybridMultilevel"/>
    <w:tmpl w:val="01C42F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ED7F88"/>
    <w:multiLevelType w:val="multilevel"/>
    <w:tmpl w:val="C7360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2D978C7"/>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4B019C"/>
    <w:multiLevelType w:val="hybridMultilevel"/>
    <w:tmpl w:val="F67238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A7518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8467FE"/>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BE9123E"/>
    <w:multiLevelType w:val="hybridMultilevel"/>
    <w:tmpl w:val="8486829E"/>
    <w:lvl w:ilvl="0" w:tplc="5B065E06">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15:restartNumberingAfterBreak="0">
    <w:nsid w:val="6E603446"/>
    <w:multiLevelType w:val="hybridMultilevel"/>
    <w:tmpl w:val="52CA63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E9508B0"/>
    <w:multiLevelType w:val="multilevel"/>
    <w:tmpl w:val="E968F66C"/>
    <w:lvl w:ilvl="0">
      <w:start w:val="1"/>
      <w:numFmt w:val="decimal"/>
      <w:lvlText w:val="%1."/>
      <w:lvlJc w:val="left"/>
      <w:pPr>
        <w:ind w:left="644" w:hanging="360"/>
      </w:pPr>
      <w:rPr>
        <w:rFonts w:cs="Times New Roman"/>
        <w:b w:val="0"/>
        <w:sz w:val="24"/>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360" w:hanging="360"/>
      </w:pPr>
      <w:rPr>
        <w:rFonts w:cs="Times New Roman"/>
        <w:b/>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35" w15:restartNumberingAfterBreak="0">
    <w:nsid w:val="6F734F08"/>
    <w:multiLevelType w:val="hybridMultilevel"/>
    <w:tmpl w:val="42DA2034"/>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D32DFA"/>
    <w:multiLevelType w:val="hybridMultilevel"/>
    <w:tmpl w:val="1366A1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72020CA2"/>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62A031C"/>
    <w:multiLevelType w:val="hybridMultilevel"/>
    <w:tmpl w:val="E73EDC42"/>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62B1CB0"/>
    <w:multiLevelType w:val="hybridMultilevel"/>
    <w:tmpl w:val="554CC250"/>
    <w:lvl w:ilvl="0" w:tplc="01F203C8">
      <w:start w:val="1"/>
      <w:numFmt w:val="decimal"/>
      <w:lvlText w:val="%1."/>
      <w:lvlJc w:val="left"/>
      <w:pPr>
        <w:ind w:left="644"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9D1E20"/>
    <w:multiLevelType w:val="hybridMultilevel"/>
    <w:tmpl w:val="01CC4944"/>
    <w:lvl w:ilvl="0" w:tplc="0A582B2A">
      <w:start w:val="1"/>
      <w:numFmt w:val="decimal"/>
      <w:lvlText w:val="%1."/>
      <w:lvlJc w:val="left"/>
      <w:pPr>
        <w:ind w:left="644"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1" w15:restartNumberingAfterBreak="0">
    <w:nsid w:val="7CEC4F50"/>
    <w:multiLevelType w:val="multilevel"/>
    <w:tmpl w:val="F67A7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7F1B070B"/>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9"/>
  </w:num>
  <w:num w:numId="2">
    <w:abstractNumId w:val="33"/>
  </w:num>
  <w:num w:numId="3">
    <w:abstractNumId w:val="27"/>
  </w:num>
  <w:num w:numId="4">
    <w:abstractNumId w:val="41"/>
  </w:num>
  <w:num w:numId="5">
    <w:abstractNumId w:val="23"/>
  </w:num>
  <w:num w:numId="6">
    <w:abstractNumId w:val="14"/>
  </w:num>
  <w:num w:numId="7">
    <w:abstractNumId w:val="26"/>
  </w:num>
  <w:num w:numId="8">
    <w:abstractNumId w:val="30"/>
  </w:num>
  <w:num w:numId="9">
    <w:abstractNumId w:val="24"/>
  </w:num>
  <w:num w:numId="10">
    <w:abstractNumId w:val="18"/>
  </w:num>
  <w:num w:numId="11">
    <w:abstractNumId w:val="35"/>
  </w:num>
  <w:num w:numId="12">
    <w:abstractNumId w:val="38"/>
  </w:num>
  <w:num w:numId="13">
    <w:abstractNumId w:val="19"/>
  </w:num>
  <w:num w:numId="14">
    <w:abstractNumId w:val="4"/>
  </w:num>
  <w:num w:numId="15">
    <w:abstractNumId w:val="21"/>
  </w:num>
  <w:num w:numId="16">
    <w:abstractNumId w:val="12"/>
  </w:num>
  <w:num w:numId="17">
    <w:abstractNumId w:val="22"/>
  </w:num>
  <w:num w:numId="18">
    <w:abstractNumId w:val="37"/>
  </w:num>
  <w:num w:numId="19">
    <w:abstractNumId w:val="20"/>
  </w:num>
  <w:num w:numId="20">
    <w:abstractNumId w:val="17"/>
  </w:num>
  <w:num w:numId="21">
    <w:abstractNumId w:val="16"/>
  </w:num>
  <w:num w:numId="22">
    <w:abstractNumId w:val="5"/>
  </w:num>
  <w:num w:numId="23">
    <w:abstractNumId w:val="10"/>
  </w:num>
  <w:num w:numId="24">
    <w:abstractNumId w:val="2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2"/>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36"/>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9"/>
  </w:num>
  <w:num w:numId="39">
    <w:abstractNumId w:val="7"/>
  </w:num>
  <w:num w:numId="40">
    <w:abstractNumId w:val="29"/>
  </w:num>
  <w:num w:numId="41">
    <w:abstractNumId w:val="3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13"/>
    <w:rsid w:val="00000733"/>
    <w:rsid w:val="00001F25"/>
    <w:rsid w:val="000028BE"/>
    <w:rsid w:val="00003148"/>
    <w:rsid w:val="0000323B"/>
    <w:rsid w:val="000103E6"/>
    <w:rsid w:val="00010DFE"/>
    <w:rsid w:val="00014805"/>
    <w:rsid w:val="0001544B"/>
    <w:rsid w:val="00020A3F"/>
    <w:rsid w:val="00025BFA"/>
    <w:rsid w:val="00030A6B"/>
    <w:rsid w:val="00030CF5"/>
    <w:rsid w:val="00032504"/>
    <w:rsid w:val="000325A5"/>
    <w:rsid w:val="00032B68"/>
    <w:rsid w:val="000459D4"/>
    <w:rsid w:val="0005205E"/>
    <w:rsid w:val="000520E9"/>
    <w:rsid w:val="000524A6"/>
    <w:rsid w:val="0005267C"/>
    <w:rsid w:val="000547B7"/>
    <w:rsid w:val="000555D4"/>
    <w:rsid w:val="0005568A"/>
    <w:rsid w:val="00056810"/>
    <w:rsid w:val="00062910"/>
    <w:rsid w:val="00062FAB"/>
    <w:rsid w:val="000630B0"/>
    <w:rsid w:val="00075C38"/>
    <w:rsid w:val="00077C3C"/>
    <w:rsid w:val="00082631"/>
    <w:rsid w:val="000851E1"/>
    <w:rsid w:val="000857E9"/>
    <w:rsid w:val="00086490"/>
    <w:rsid w:val="00087ACA"/>
    <w:rsid w:val="00095A95"/>
    <w:rsid w:val="000979FD"/>
    <w:rsid w:val="000A0E3F"/>
    <w:rsid w:val="000A0FA4"/>
    <w:rsid w:val="000A372C"/>
    <w:rsid w:val="000A3ED3"/>
    <w:rsid w:val="000A4E91"/>
    <w:rsid w:val="000A52C5"/>
    <w:rsid w:val="000B52F0"/>
    <w:rsid w:val="000B7855"/>
    <w:rsid w:val="000C0A17"/>
    <w:rsid w:val="000C2653"/>
    <w:rsid w:val="000D2CC1"/>
    <w:rsid w:val="000D5375"/>
    <w:rsid w:val="000D7D3B"/>
    <w:rsid w:val="000D7F61"/>
    <w:rsid w:val="000E127F"/>
    <w:rsid w:val="000E1DF0"/>
    <w:rsid w:val="000E2C04"/>
    <w:rsid w:val="000E3E33"/>
    <w:rsid w:val="000E569F"/>
    <w:rsid w:val="000F1E71"/>
    <w:rsid w:val="000F301E"/>
    <w:rsid w:val="000F3074"/>
    <w:rsid w:val="000F5BE2"/>
    <w:rsid w:val="000F664F"/>
    <w:rsid w:val="000F70BD"/>
    <w:rsid w:val="001010D0"/>
    <w:rsid w:val="00102F15"/>
    <w:rsid w:val="00103644"/>
    <w:rsid w:val="00104104"/>
    <w:rsid w:val="0010585D"/>
    <w:rsid w:val="00105985"/>
    <w:rsid w:val="00107AEA"/>
    <w:rsid w:val="00107C86"/>
    <w:rsid w:val="00110CD9"/>
    <w:rsid w:val="00110E73"/>
    <w:rsid w:val="00112DF6"/>
    <w:rsid w:val="00114C66"/>
    <w:rsid w:val="00120E11"/>
    <w:rsid w:val="001229F6"/>
    <w:rsid w:val="0012346D"/>
    <w:rsid w:val="00123A26"/>
    <w:rsid w:val="00124235"/>
    <w:rsid w:val="001324D7"/>
    <w:rsid w:val="0013258C"/>
    <w:rsid w:val="001420DC"/>
    <w:rsid w:val="00142F55"/>
    <w:rsid w:val="001444E3"/>
    <w:rsid w:val="00147AFC"/>
    <w:rsid w:val="00150E58"/>
    <w:rsid w:val="0015110B"/>
    <w:rsid w:val="00154053"/>
    <w:rsid w:val="00157AFF"/>
    <w:rsid w:val="00161B81"/>
    <w:rsid w:val="00162D28"/>
    <w:rsid w:val="00162EAD"/>
    <w:rsid w:val="001644A0"/>
    <w:rsid w:val="0016761F"/>
    <w:rsid w:val="0017061E"/>
    <w:rsid w:val="00171157"/>
    <w:rsid w:val="001715F1"/>
    <w:rsid w:val="00176BA6"/>
    <w:rsid w:val="00176F05"/>
    <w:rsid w:val="001808F7"/>
    <w:rsid w:val="0019712D"/>
    <w:rsid w:val="001A0E53"/>
    <w:rsid w:val="001A5CB7"/>
    <w:rsid w:val="001A7D1E"/>
    <w:rsid w:val="001B2661"/>
    <w:rsid w:val="001B7296"/>
    <w:rsid w:val="001C3E51"/>
    <w:rsid w:val="001C3FAB"/>
    <w:rsid w:val="001D01E3"/>
    <w:rsid w:val="001D1514"/>
    <w:rsid w:val="001D4924"/>
    <w:rsid w:val="001D4D04"/>
    <w:rsid w:val="001D6FF9"/>
    <w:rsid w:val="001D7587"/>
    <w:rsid w:val="001D7AD4"/>
    <w:rsid w:val="001D7F69"/>
    <w:rsid w:val="001E3105"/>
    <w:rsid w:val="001E617D"/>
    <w:rsid w:val="001E7316"/>
    <w:rsid w:val="001F37EB"/>
    <w:rsid w:val="001F38B9"/>
    <w:rsid w:val="001F61E0"/>
    <w:rsid w:val="00201C22"/>
    <w:rsid w:val="002034F7"/>
    <w:rsid w:val="00203C66"/>
    <w:rsid w:val="002046D2"/>
    <w:rsid w:val="00205864"/>
    <w:rsid w:val="00206079"/>
    <w:rsid w:val="00210791"/>
    <w:rsid w:val="0021224B"/>
    <w:rsid w:val="00214457"/>
    <w:rsid w:val="00215D83"/>
    <w:rsid w:val="0022367D"/>
    <w:rsid w:val="0022684F"/>
    <w:rsid w:val="00234BAE"/>
    <w:rsid w:val="00237135"/>
    <w:rsid w:val="00240224"/>
    <w:rsid w:val="00240851"/>
    <w:rsid w:val="00241582"/>
    <w:rsid w:val="0024177F"/>
    <w:rsid w:val="00241DF2"/>
    <w:rsid w:val="00242D96"/>
    <w:rsid w:val="00246C96"/>
    <w:rsid w:val="0025315F"/>
    <w:rsid w:val="00253808"/>
    <w:rsid w:val="00254121"/>
    <w:rsid w:val="00254D55"/>
    <w:rsid w:val="0026159F"/>
    <w:rsid w:val="002667E7"/>
    <w:rsid w:val="0027124C"/>
    <w:rsid w:val="00272C94"/>
    <w:rsid w:val="002806D5"/>
    <w:rsid w:val="002827AD"/>
    <w:rsid w:val="002834BD"/>
    <w:rsid w:val="00283664"/>
    <w:rsid w:val="00283C09"/>
    <w:rsid w:val="00283F16"/>
    <w:rsid w:val="002844F2"/>
    <w:rsid w:val="00284B5D"/>
    <w:rsid w:val="002872A6"/>
    <w:rsid w:val="002903BC"/>
    <w:rsid w:val="002918BD"/>
    <w:rsid w:val="00293DA5"/>
    <w:rsid w:val="0029608F"/>
    <w:rsid w:val="002A2E15"/>
    <w:rsid w:val="002A4E95"/>
    <w:rsid w:val="002A5F24"/>
    <w:rsid w:val="002B4F99"/>
    <w:rsid w:val="002B5555"/>
    <w:rsid w:val="002B7419"/>
    <w:rsid w:val="002B7589"/>
    <w:rsid w:val="002B7C04"/>
    <w:rsid w:val="002C3F2B"/>
    <w:rsid w:val="002C6D39"/>
    <w:rsid w:val="002D1C1A"/>
    <w:rsid w:val="002D56D4"/>
    <w:rsid w:val="002D5CB1"/>
    <w:rsid w:val="002E28EB"/>
    <w:rsid w:val="002E3567"/>
    <w:rsid w:val="002E5CAC"/>
    <w:rsid w:val="002E723E"/>
    <w:rsid w:val="002F14E3"/>
    <w:rsid w:val="002F188B"/>
    <w:rsid w:val="002F23D2"/>
    <w:rsid w:val="002F40E7"/>
    <w:rsid w:val="002F7166"/>
    <w:rsid w:val="00300574"/>
    <w:rsid w:val="00302479"/>
    <w:rsid w:val="0030548E"/>
    <w:rsid w:val="003062C8"/>
    <w:rsid w:val="003102D0"/>
    <w:rsid w:val="00311015"/>
    <w:rsid w:val="0031490B"/>
    <w:rsid w:val="0032039D"/>
    <w:rsid w:val="00322204"/>
    <w:rsid w:val="003232DB"/>
    <w:rsid w:val="00324F1B"/>
    <w:rsid w:val="003302DC"/>
    <w:rsid w:val="00333978"/>
    <w:rsid w:val="00334FBB"/>
    <w:rsid w:val="00336236"/>
    <w:rsid w:val="00337973"/>
    <w:rsid w:val="0034087E"/>
    <w:rsid w:val="00346379"/>
    <w:rsid w:val="00351774"/>
    <w:rsid w:val="003556BB"/>
    <w:rsid w:val="0035691C"/>
    <w:rsid w:val="0035707E"/>
    <w:rsid w:val="003570A6"/>
    <w:rsid w:val="00370CE3"/>
    <w:rsid w:val="003716E2"/>
    <w:rsid w:val="00374505"/>
    <w:rsid w:val="0037708F"/>
    <w:rsid w:val="0037711C"/>
    <w:rsid w:val="003776AA"/>
    <w:rsid w:val="00377A49"/>
    <w:rsid w:val="0038319B"/>
    <w:rsid w:val="00387DDA"/>
    <w:rsid w:val="00387E18"/>
    <w:rsid w:val="00390FA3"/>
    <w:rsid w:val="00394D77"/>
    <w:rsid w:val="00395B75"/>
    <w:rsid w:val="003A2DA5"/>
    <w:rsid w:val="003A4AFE"/>
    <w:rsid w:val="003B1067"/>
    <w:rsid w:val="003B1E7E"/>
    <w:rsid w:val="003B2309"/>
    <w:rsid w:val="003B3821"/>
    <w:rsid w:val="003B5413"/>
    <w:rsid w:val="003B6832"/>
    <w:rsid w:val="003C0D63"/>
    <w:rsid w:val="003C0E20"/>
    <w:rsid w:val="003C3449"/>
    <w:rsid w:val="003C4CEA"/>
    <w:rsid w:val="003D1670"/>
    <w:rsid w:val="003D2615"/>
    <w:rsid w:val="003D37A0"/>
    <w:rsid w:val="003D6BFE"/>
    <w:rsid w:val="003E02D1"/>
    <w:rsid w:val="003E16D0"/>
    <w:rsid w:val="003E3A31"/>
    <w:rsid w:val="003F6721"/>
    <w:rsid w:val="003F6C81"/>
    <w:rsid w:val="00400262"/>
    <w:rsid w:val="004039B9"/>
    <w:rsid w:val="00405395"/>
    <w:rsid w:val="00405A08"/>
    <w:rsid w:val="00416BFD"/>
    <w:rsid w:val="00422193"/>
    <w:rsid w:val="0042308D"/>
    <w:rsid w:val="0042355A"/>
    <w:rsid w:val="004245D8"/>
    <w:rsid w:val="004249C8"/>
    <w:rsid w:val="00425A61"/>
    <w:rsid w:val="00431026"/>
    <w:rsid w:val="00433ACC"/>
    <w:rsid w:val="00436AB4"/>
    <w:rsid w:val="004424D6"/>
    <w:rsid w:val="00443533"/>
    <w:rsid w:val="004460A6"/>
    <w:rsid w:val="0045241E"/>
    <w:rsid w:val="00452AAE"/>
    <w:rsid w:val="00455D95"/>
    <w:rsid w:val="00456F29"/>
    <w:rsid w:val="004578A5"/>
    <w:rsid w:val="00457E2E"/>
    <w:rsid w:val="00461AC7"/>
    <w:rsid w:val="0046359A"/>
    <w:rsid w:val="004639BD"/>
    <w:rsid w:val="004641E2"/>
    <w:rsid w:val="00465084"/>
    <w:rsid w:val="0046551A"/>
    <w:rsid w:val="00467F71"/>
    <w:rsid w:val="00471DF2"/>
    <w:rsid w:val="004744CC"/>
    <w:rsid w:val="00476978"/>
    <w:rsid w:val="004904A7"/>
    <w:rsid w:val="004930E1"/>
    <w:rsid w:val="0049618A"/>
    <w:rsid w:val="00496E08"/>
    <w:rsid w:val="004A017E"/>
    <w:rsid w:val="004A11DD"/>
    <w:rsid w:val="004A13CF"/>
    <w:rsid w:val="004A1DB7"/>
    <w:rsid w:val="004B3C39"/>
    <w:rsid w:val="004C0A76"/>
    <w:rsid w:val="004C17D4"/>
    <w:rsid w:val="004C1B33"/>
    <w:rsid w:val="004C1D13"/>
    <w:rsid w:val="004C2649"/>
    <w:rsid w:val="004C4FEC"/>
    <w:rsid w:val="004C78BE"/>
    <w:rsid w:val="004D0EF9"/>
    <w:rsid w:val="004D167F"/>
    <w:rsid w:val="004D2714"/>
    <w:rsid w:val="004D3CB0"/>
    <w:rsid w:val="004D4D26"/>
    <w:rsid w:val="004D5F49"/>
    <w:rsid w:val="004D7F47"/>
    <w:rsid w:val="004E1BBE"/>
    <w:rsid w:val="004E2C73"/>
    <w:rsid w:val="004E4531"/>
    <w:rsid w:val="004E5C5E"/>
    <w:rsid w:val="004E6F77"/>
    <w:rsid w:val="004F192A"/>
    <w:rsid w:val="004F56B9"/>
    <w:rsid w:val="0050073A"/>
    <w:rsid w:val="00504431"/>
    <w:rsid w:val="00505816"/>
    <w:rsid w:val="00506F5F"/>
    <w:rsid w:val="00507C4D"/>
    <w:rsid w:val="00507F64"/>
    <w:rsid w:val="00510028"/>
    <w:rsid w:val="00511CE7"/>
    <w:rsid w:val="0051575D"/>
    <w:rsid w:val="005176C5"/>
    <w:rsid w:val="00517723"/>
    <w:rsid w:val="00523DC5"/>
    <w:rsid w:val="0052425C"/>
    <w:rsid w:val="005307CA"/>
    <w:rsid w:val="00537529"/>
    <w:rsid w:val="00542805"/>
    <w:rsid w:val="0055351C"/>
    <w:rsid w:val="0055374D"/>
    <w:rsid w:val="005569CE"/>
    <w:rsid w:val="0056260C"/>
    <w:rsid w:val="00564311"/>
    <w:rsid w:val="00564D49"/>
    <w:rsid w:val="00565B5F"/>
    <w:rsid w:val="00566A36"/>
    <w:rsid w:val="00571DA9"/>
    <w:rsid w:val="005731A9"/>
    <w:rsid w:val="00573832"/>
    <w:rsid w:val="00573A6F"/>
    <w:rsid w:val="00574532"/>
    <w:rsid w:val="00575EAD"/>
    <w:rsid w:val="00580ACC"/>
    <w:rsid w:val="00581475"/>
    <w:rsid w:val="00581D0E"/>
    <w:rsid w:val="00586E89"/>
    <w:rsid w:val="00587F19"/>
    <w:rsid w:val="00591AB2"/>
    <w:rsid w:val="00593B18"/>
    <w:rsid w:val="005A14E4"/>
    <w:rsid w:val="005A3D58"/>
    <w:rsid w:val="005A6E21"/>
    <w:rsid w:val="005B4AC5"/>
    <w:rsid w:val="005B4C89"/>
    <w:rsid w:val="005B5709"/>
    <w:rsid w:val="005C1C25"/>
    <w:rsid w:val="005C218E"/>
    <w:rsid w:val="005C7C24"/>
    <w:rsid w:val="005D49A3"/>
    <w:rsid w:val="005D52CA"/>
    <w:rsid w:val="005D5D89"/>
    <w:rsid w:val="005D7E65"/>
    <w:rsid w:val="005E1028"/>
    <w:rsid w:val="005E1450"/>
    <w:rsid w:val="005E4AA5"/>
    <w:rsid w:val="005E6144"/>
    <w:rsid w:val="005F021D"/>
    <w:rsid w:val="005F42DD"/>
    <w:rsid w:val="005F57B5"/>
    <w:rsid w:val="005F6289"/>
    <w:rsid w:val="005F7A08"/>
    <w:rsid w:val="0060033E"/>
    <w:rsid w:val="00601608"/>
    <w:rsid w:val="00614C6E"/>
    <w:rsid w:val="006160C4"/>
    <w:rsid w:val="006167C5"/>
    <w:rsid w:val="00627478"/>
    <w:rsid w:val="00630057"/>
    <w:rsid w:val="00630C42"/>
    <w:rsid w:val="006353CC"/>
    <w:rsid w:val="00636683"/>
    <w:rsid w:val="00636DA6"/>
    <w:rsid w:val="006371B2"/>
    <w:rsid w:val="00641CA2"/>
    <w:rsid w:val="00644B6C"/>
    <w:rsid w:val="0065213C"/>
    <w:rsid w:val="00653644"/>
    <w:rsid w:val="00654365"/>
    <w:rsid w:val="0065573B"/>
    <w:rsid w:val="006558D1"/>
    <w:rsid w:val="00661552"/>
    <w:rsid w:val="00662661"/>
    <w:rsid w:val="00663923"/>
    <w:rsid w:val="00664A48"/>
    <w:rsid w:val="00670569"/>
    <w:rsid w:val="006735F5"/>
    <w:rsid w:val="0067476B"/>
    <w:rsid w:val="0067591E"/>
    <w:rsid w:val="00675B0B"/>
    <w:rsid w:val="00676553"/>
    <w:rsid w:val="00680315"/>
    <w:rsid w:val="00680D6E"/>
    <w:rsid w:val="006815CD"/>
    <w:rsid w:val="00682AC3"/>
    <w:rsid w:val="00686581"/>
    <w:rsid w:val="00687917"/>
    <w:rsid w:val="00687C4D"/>
    <w:rsid w:val="00690768"/>
    <w:rsid w:val="006A2907"/>
    <w:rsid w:val="006A7156"/>
    <w:rsid w:val="006B03C9"/>
    <w:rsid w:val="006B16F1"/>
    <w:rsid w:val="006B3656"/>
    <w:rsid w:val="006B4B8C"/>
    <w:rsid w:val="006B502A"/>
    <w:rsid w:val="006B504A"/>
    <w:rsid w:val="006B55D9"/>
    <w:rsid w:val="006B73B1"/>
    <w:rsid w:val="006C2302"/>
    <w:rsid w:val="006C34B8"/>
    <w:rsid w:val="006C3D77"/>
    <w:rsid w:val="006C3E77"/>
    <w:rsid w:val="006C4D20"/>
    <w:rsid w:val="006C6146"/>
    <w:rsid w:val="006D3D6D"/>
    <w:rsid w:val="006D631D"/>
    <w:rsid w:val="006D763A"/>
    <w:rsid w:val="006E221A"/>
    <w:rsid w:val="006E6F29"/>
    <w:rsid w:val="006E6F8B"/>
    <w:rsid w:val="006F1C1B"/>
    <w:rsid w:val="006F5F8D"/>
    <w:rsid w:val="0070005D"/>
    <w:rsid w:val="00701A12"/>
    <w:rsid w:val="00703415"/>
    <w:rsid w:val="00705AF6"/>
    <w:rsid w:val="007064D6"/>
    <w:rsid w:val="007115B5"/>
    <w:rsid w:val="00715391"/>
    <w:rsid w:val="00715B5C"/>
    <w:rsid w:val="00717820"/>
    <w:rsid w:val="0072005D"/>
    <w:rsid w:val="007206E6"/>
    <w:rsid w:val="00720BF5"/>
    <w:rsid w:val="00726913"/>
    <w:rsid w:val="0073165C"/>
    <w:rsid w:val="00731E01"/>
    <w:rsid w:val="00733179"/>
    <w:rsid w:val="007334AE"/>
    <w:rsid w:val="007347A7"/>
    <w:rsid w:val="00740C2B"/>
    <w:rsid w:val="00740CCB"/>
    <w:rsid w:val="00745F1D"/>
    <w:rsid w:val="007506B2"/>
    <w:rsid w:val="00753BEA"/>
    <w:rsid w:val="00755BFD"/>
    <w:rsid w:val="0075742C"/>
    <w:rsid w:val="007576A4"/>
    <w:rsid w:val="00763E41"/>
    <w:rsid w:val="00765FF7"/>
    <w:rsid w:val="0076786C"/>
    <w:rsid w:val="007712AC"/>
    <w:rsid w:val="007726AF"/>
    <w:rsid w:val="00776647"/>
    <w:rsid w:val="0077671A"/>
    <w:rsid w:val="0077674F"/>
    <w:rsid w:val="00776914"/>
    <w:rsid w:val="007770DC"/>
    <w:rsid w:val="00780449"/>
    <w:rsid w:val="00781C7F"/>
    <w:rsid w:val="00784638"/>
    <w:rsid w:val="00785EB4"/>
    <w:rsid w:val="00786E67"/>
    <w:rsid w:val="007905B7"/>
    <w:rsid w:val="00796CF8"/>
    <w:rsid w:val="007A0B0F"/>
    <w:rsid w:val="007A1AD1"/>
    <w:rsid w:val="007A3993"/>
    <w:rsid w:val="007A714A"/>
    <w:rsid w:val="007B7D36"/>
    <w:rsid w:val="007B7F73"/>
    <w:rsid w:val="007C1411"/>
    <w:rsid w:val="007C4522"/>
    <w:rsid w:val="007C70FF"/>
    <w:rsid w:val="007C72FF"/>
    <w:rsid w:val="007C78EE"/>
    <w:rsid w:val="007D0BD5"/>
    <w:rsid w:val="007D2A70"/>
    <w:rsid w:val="007E3B34"/>
    <w:rsid w:val="007E4970"/>
    <w:rsid w:val="007E5843"/>
    <w:rsid w:val="007E72AD"/>
    <w:rsid w:val="007F070E"/>
    <w:rsid w:val="0080040B"/>
    <w:rsid w:val="00802E07"/>
    <w:rsid w:val="00803D32"/>
    <w:rsid w:val="0080426D"/>
    <w:rsid w:val="0080448A"/>
    <w:rsid w:val="008111B8"/>
    <w:rsid w:val="0081137B"/>
    <w:rsid w:val="00812E2C"/>
    <w:rsid w:val="008149D2"/>
    <w:rsid w:val="00816AD4"/>
    <w:rsid w:val="0081795E"/>
    <w:rsid w:val="00817CEE"/>
    <w:rsid w:val="00822463"/>
    <w:rsid w:val="00822854"/>
    <w:rsid w:val="00822BF6"/>
    <w:rsid w:val="00825434"/>
    <w:rsid w:val="0083106D"/>
    <w:rsid w:val="00831577"/>
    <w:rsid w:val="008328DA"/>
    <w:rsid w:val="00841135"/>
    <w:rsid w:val="008411B1"/>
    <w:rsid w:val="00841B26"/>
    <w:rsid w:val="0084306D"/>
    <w:rsid w:val="008433F5"/>
    <w:rsid w:val="00843C39"/>
    <w:rsid w:val="00843D80"/>
    <w:rsid w:val="0084457C"/>
    <w:rsid w:val="00851BCC"/>
    <w:rsid w:val="008522E6"/>
    <w:rsid w:val="00855180"/>
    <w:rsid w:val="00860178"/>
    <w:rsid w:val="00862AA6"/>
    <w:rsid w:val="008643D9"/>
    <w:rsid w:val="00865683"/>
    <w:rsid w:val="0086659A"/>
    <w:rsid w:val="00866963"/>
    <w:rsid w:val="00873A79"/>
    <w:rsid w:val="00874C42"/>
    <w:rsid w:val="0087524D"/>
    <w:rsid w:val="008776C4"/>
    <w:rsid w:val="0088222A"/>
    <w:rsid w:val="0088268B"/>
    <w:rsid w:val="008852BB"/>
    <w:rsid w:val="008862E3"/>
    <w:rsid w:val="00887227"/>
    <w:rsid w:val="008916BE"/>
    <w:rsid w:val="00893344"/>
    <w:rsid w:val="008940C2"/>
    <w:rsid w:val="00894855"/>
    <w:rsid w:val="00896C94"/>
    <w:rsid w:val="008B3215"/>
    <w:rsid w:val="008B374F"/>
    <w:rsid w:val="008B4AA9"/>
    <w:rsid w:val="008B5834"/>
    <w:rsid w:val="008C11BE"/>
    <w:rsid w:val="008C2112"/>
    <w:rsid w:val="008D1EB6"/>
    <w:rsid w:val="008D23AD"/>
    <w:rsid w:val="008E1A99"/>
    <w:rsid w:val="008F19A2"/>
    <w:rsid w:val="008F2C7E"/>
    <w:rsid w:val="008F5216"/>
    <w:rsid w:val="008F736D"/>
    <w:rsid w:val="00903CA1"/>
    <w:rsid w:val="00906D3F"/>
    <w:rsid w:val="00906E51"/>
    <w:rsid w:val="00907E2E"/>
    <w:rsid w:val="00910581"/>
    <w:rsid w:val="00910F9A"/>
    <w:rsid w:val="009233F1"/>
    <w:rsid w:val="009238B2"/>
    <w:rsid w:val="009248FB"/>
    <w:rsid w:val="00926CCC"/>
    <w:rsid w:val="00927DF8"/>
    <w:rsid w:val="00932F42"/>
    <w:rsid w:val="009371C0"/>
    <w:rsid w:val="009431D0"/>
    <w:rsid w:val="0094495C"/>
    <w:rsid w:val="00944B59"/>
    <w:rsid w:val="0094510F"/>
    <w:rsid w:val="00945B3E"/>
    <w:rsid w:val="00952567"/>
    <w:rsid w:val="0095445D"/>
    <w:rsid w:val="00956F30"/>
    <w:rsid w:val="00960D99"/>
    <w:rsid w:val="00965B84"/>
    <w:rsid w:val="00970B9D"/>
    <w:rsid w:val="00976072"/>
    <w:rsid w:val="009767AD"/>
    <w:rsid w:val="00976A61"/>
    <w:rsid w:val="009770F2"/>
    <w:rsid w:val="00983051"/>
    <w:rsid w:val="00983F38"/>
    <w:rsid w:val="00985550"/>
    <w:rsid w:val="00990C04"/>
    <w:rsid w:val="0099477F"/>
    <w:rsid w:val="0099592A"/>
    <w:rsid w:val="009A2501"/>
    <w:rsid w:val="009A3755"/>
    <w:rsid w:val="009A5425"/>
    <w:rsid w:val="009B0E51"/>
    <w:rsid w:val="009B1A83"/>
    <w:rsid w:val="009B2315"/>
    <w:rsid w:val="009B51CF"/>
    <w:rsid w:val="009B7C84"/>
    <w:rsid w:val="009C2363"/>
    <w:rsid w:val="009D1788"/>
    <w:rsid w:val="009D6498"/>
    <w:rsid w:val="009D7A03"/>
    <w:rsid w:val="009E2C44"/>
    <w:rsid w:val="009E36A8"/>
    <w:rsid w:val="009F06DB"/>
    <w:rsid w:val="009F744E"/>
    <w:rsid w:val="00A007D7"/>
    <w:rsid w:val="00A014D8"/>
    <w:rsid w:val="00A01F6F"/>
    <w:rsid w:val="00A0503B"/>
    <w:rsid w:val="00A05538"/>
    <w:rsid w:val="00A105BD"/>
    <w:rsid w:val="00A12B27"/>
    <w:rsid w:val="00A16597"/>
    <w:rsid w:val="00A255CE"/>
    <w:rsid w:val="00A25B06"/>
    <w:rsid w:val="00A274D1"/>
    <w:rsid w:val="00A31C13"/>
    <w:rsid w:val="00A341EF"/>
    <w:rsid w:val="00A349D7"/>
    <w:rsid w:val="00A3598E"/>
    <w:rsid w:val="00A35BFF"/>
    <w:rsid w:val="00A36CD1"/>
    <w:rsid w:val="00A41DE8"/>
    <w:rsid w:val="00A4625E"/>
    <w:rsid w:val="00A5431A"/>
    <w:rsid w:val="00A54CAE"/>
    <w:rsid w:val="00A559CB"/>
    <w:rsid w:val="00A64BA0"/>
    <w:rsid w:val="00A6620D"/>
    <w:rsid w:val="00A70B19"/>
    <w:rsid w:val="00A72FDE"/>
    <w:rsid w:val="00A74A64"/>
    <w:rsid w:val="00A81595"/>
    <w:rsid w:val="00A82309"/>
    <w:rsid w:val="00A8365C"/>
    <w:rsid w:val="00A85B58"/>
    <w:rsid w:val="00A876EC"/>
    <w:rsid w:val="00A904B2"/>
    <w:rsid w:val="00A92BD5"/>
    <w:rsid w:val="00A945C9"/>
    <w:rsid w:val="00A94E3F"/>
    <w:rsid w:val="00A97028"/>
    <w:rsid w:val="00AA12BB"/>
    <w:rsid w:val="00AA14D7"/>
    <w:rsid w:val="00AA18AB"/>
    <w:rsid w:val="00AA34BC"/>
    <w:rsid w:val="00AA5314"/>
    <w:rsid w:val="00AA63AB"/>
    <w:rsid w:val="00AA74E1"/>
    <w:rsid w:val="00AA7ED8"/>
    <w:rsid w:val="00AB0A73"/>
    <w:rsid w:val="00AB186F"/>
    <w:rsid w:val="00AB2898"/>
    <w:rsid w:val="00AB2A3E"/>
    <w:rsid w:val="00AB664D"/>
    <w:rsid w:val="00AB72A5"/>
    <w:rsid w:val="00AC00A5"/>
    <w:rsid w:val="00AC1CF1"/>
    <w:rsid w:val="00AC3DC4"/>
    <w:rsid w:val="00AC48AC"/>
    <w:rsid w:val="00AC5394"/>
    <w:rsid w:val="00AC7239"/>
    <w:rsid w:val="00AD053B"/>
    <w:rsid w:val="00AD11FD"/>
    <w:rsid w:val="00AD54DB"/>
    <w:rsid w:val="00AD61FC"/>
    <w:rsid w:val="00AE084B"/>
    <w:rsid w:val="00AE3039"/>
    <w:rsid w:val="00AF2F7B"/>
    <w:rsid w:val="00AF668D"/>
    <w:rsid w:val="00AF74AA"/>
    <w:rsid w:val="00B000B9"/>
    <w:rsid w:val="00B02302"/>
    <w:rsid w:val="00B04692"/>
    <w:rsid w:val="00B04AB1"/>
    <w:rsid w:val="00B06C37"/>
    <w:rsid w:val="00B114A8"/>
    <w:rsid w:val="00B1392A"/>
    <w:rsid w:val="00B15273"/>
    <w:rsid w:val="00B21939"/>
    <w:rsid w:val="00B21B1A"/>
    <w:rsid w:val="00B253C1"/>
    <w:rsid w:val="00B31069"/>
    <w:rsid w:val="00B315E5"/>
    <w:rsid w:val="00B32321"/>
    <w:rsid w:val="00B33071"/>
    <w:rsid w:val="00B369FA"/>
    <w:rsid w:val="00B41988"/>
    <w:rsid w:val="00B43F28"/>
    <w:rsid w:val="00B4575E"/>
    <w:rsid w:val="00B50054"/>
    <w:rsid w:val="00B50640"/>
    <w:rsid w:val="00B53A2B"/>
    <w:rsid w:val="00B56813"/>
    <w:rsid w:val="00B60B0B"/>
    <w:rsid w:val="00B64C7B"/>
    <w:rsid w:val="00B64D58"/>
    <w:rsid w:val="00B65CB6"/>
    <w:rsid w:val="00B705F7"/>
    <w:rsid w:val="00B810F0"/>
    <w:rsid w:val="00B82FE8"/>
    <w:rsid w:val="00B85BE4"/>
    <w:rsid w:val="00B8629D"/>
    <w:rsid w:val="00B86DC6"/>
    <w:rsid w:val="00B91835"/>
    <w:rsid w:val="00B91883"/>
    <w:rsid w:val="00B92381"/>
    <w:rsid w:val="00B94332"/>
    <w:rsid w:val="00B97C96"/>
    <w:rsid w:val="00BA302F"/>
    <w:rsid w:val="00BA3792"/>
    <w:rsid w:val="00BA7FE8"/>
    <w:rsid w:val="00BB1B51"/>
    <w:rsid w:val="00BB27EB"/>
    <w:rsid w:val="00BB3777"/>
    <w:rsid w:val="00BB3FE8"/>
    <w:rsid w:val="00BB4824"/>
    <w:rsid w:val="00BC3A9A"/>
    <w:rsid w:val="00BC6E7F"/>
    <w:rsid w:val="00BD0798"/>
    <w:rsid w:val="00BD1716"/>
    <w:rsid w:val="00BD1E54"/>
    <w:rsid w:val="00BE0222"/>
    <w:rsid w:val="00BE06B1"/>
    <w:rsid w:val="00BE25A9"/>
    <w:rsid w:val="00BF139E"/>
    <w:rsid w:val="00BF3F0D"/>
    <w:rsid w:val="00BF5048"/>
    <w:rsid w:val="00BF70E9"/>
    <w:rsid w:val="00C0055D"/>
    <w:rsid w:val="00C00770"/>
    <w:rsid w:val="00C01D58"/>
    <w:rsid w:val="00C0209E"/>
    <w:rsid w:val="00C07470"/>
    <w:rsid w:val="00C07C78"/>
    <w:rsid w:val="00C11960"/>
    <w:rsid w:val="00C15008"/>
    <w:rsid w:val="00C20597"/>
    <w:rsid w:val="00C20970"/>
    <w:rsid w:val="00C2202E"/>
    <w:rsid w:val="00C22B38"/>
    <w:rsid w:val="00C248A2"/>
    <w:rsid w:val="00C25B15"/>
    <w:rsid w:val="00C26CF3"/>
    <w:rsid w:val="00C32A71"/>
    <w:rsid w:val="00C34940"/>
    <w:rsid w:val="00C34E15"/>
    <w:rsid w:val="00C37E49"/>
    <w:rsid w:val="00C40715"/>
    <w:rsid w:val="00C42E2A"/>
    <w:rsid w:val="00C43230"/>
    <w:rsid w:val="00C4333C"/>
    <w:rsid w:val="00C43FC6"/>
    <w:rsid w:val="00C509FE"/>
    <w:rsid w:val="00C548EB"/>
    <w:rsid w:val="00C562E3"/>
    <w:rsid w:val="00C57D44"/>
    <w:rsid w:val="00C61B68"/>
    <w:rsid w:val="00C61C39"/>
    <w:rsid w:val="00C634BD"/>
    <w:rsid w:val="00C64C96"/>
    <w:rsid w:val="00C658F0"/>
    <w:rsid w:val="00C66342"/>
    <w:rsid w:val="00C703B5"/>
    <w:rsid w:val="00C81EFB"/>
    <w:rsid w:val="00C84E5E"/>
    <w:rsid w:val="00C86879"/>
    <w:rsid w:val="00C926A5"/>
    <w:rsid w:val="00C92B3C"/>
    <w:rsid w:val="00C9339D"/>
    <w:rsid w:val="00C94E31"/>
    <w:rsid w:val="00C96BB7"/>
    <w:rsid w:val="00CA56D0"/>
    <w:rsid w:val="00CB0DC1"/>
    <w:rsid w:val="00CB25D4"/>
    <w:rsid w:val="00CB2ED9"/>
    <w:rsid w:val="00CB4745"/>
    <w:rsid w:val="00CB7097"/>
    <w:rsid w:val="00CC22E5"/>
    <w:rsid w:val="00CC31EA"/>
    <w:rsid w:val="00CC38F8"/>
    <w:rsid w:val="00CD0654"/>
    <w:rsid w:val="00CE1ADD"/>
    <w:rsid w:val="00CE31A8"/>
    <w:rsid w:val="00CE42F2"/>
    <w:rsid w:val="00CE4C60"/>
    <w:rsid w:val="00CE639F"/>
    <w:rsid w:val="00CE6969"/>
    <w:rsid w:val="00CF0FF5"/>
    <w:rsid w:val="00CF1C00"/>
    <w:rsid w:val="00CF2527"/>
    <w:rsid w:val="00CF4D18"/>
    <w:rsid w:val="00CF6E9A"/>
    <w:rsid w:val="00CF7425"/>
    <w:rsid w:val="00D00DB5"/>
    <w:rsid w:val="00D11D38"/>
    <w:rsid w:val="00D1275E"/>
    <w:rsid w:val="00D16315"/>
    <w:rsid w:val="00D17607"/>
    <w:rsid w:val="00D2040B"/>
    <w:rsid w:val="00D214DF"/>
    <w:rsid w:val="00D238F9"/>
    <w:rsid w:val="00D2596E"/>
    <w:rsid w:val="00D260E6"/>
    <w:rsid w:val="00D30D6A"/>
    <w:rsid w:val="00D32627"/>
    <w:rsid w:val="00D34DDF"/>
    <w:rsid w:val="00D369F6"/>
    <w:rsid w:val="00D41249"/>
    <w:rsid w:val="00D42B26"/>
    <w:rsid w:val="00D44A37"/>
    <w:rsid w:val="00D46189"/>
    <w:rsid w:val="00D55C75"/>
    <w:rsid w:val="00D57F0B"/>
    <w:rsid w:val="00D67398"/>
    <w:rsid w:val="00D6786B"/>
    <w:rsid w:val="00D679FD"/>
    <w:rsid w:val="00D700AF"/>
    <w:rsid w:val="00D749C0"/>
    <w:rsid w:val="00D77912"/>
    <w:rsid w:val="00D85B24"/>
    <w:rsid w:val="00D87C29"/>
    <w:rsid w:val="00D92314"/>
    <w:rsid w:val="00D92417"/>
    <w:rsid w:val="00D929A4"/>
    <w:rsid w:val="00D94372"/>
    <w:rsid w:val="00D971A6"/>
    <w:rsid w:val="00DA0B7C"/>
    <w:rsid w:val="00DA2869"/>
    <w:rsid w:val="00DA3883"/>
    <w:rsid w:val="00DA58CE"/>
    <w:rsid w:val="00DA729E"/>
    <w:rsid w:val="00DB3E2B"/>
    <w:rsid w:val="00DB3FBA"/>
    <w:rsid w:val="00DB64AB"/>
    <w:rsid w:val="00DC041D"/>
    <w:rsid w:val="00DC091C"/>
    <w:rsid w:val="00DC17B1"/>
    <w:rsid w:val="00DC3495"/>
    <w:rsid w:val="00DC628B"/>
    <w:rsid w:val="00DD0664"/>
    <w:rsid w:val="00DD0E71"/>
    <w:rsid w:val="00DD2254"/>
    <w:rsid w:val="00DD64E1"/>
    <w:rsid w:val="00DE0C13"/>
    <w:rsid w:val="00DE6DD6"/>
    <w:rsid w:val="00DE7B56"/>
    <w:rsid w:val="00DF2D72"/>
    <w:rsid w:val="00DF3F89"/>
    <w:rsid w:val="00DF5015"/>
    <w:rsid w:val="00DF6235"/>
    <w:rsid w:val="00DF6A5F"/>
    <w:rsid w:val="00DF6CEF"/>
    <w:rsid w:val="00E00EA1"/>
    <w:rsid w:val="00E011AE"/>
    <w:rsid w:val="00E0121B"/>
    <w:rsid w:val="00E032D3"/>
    <w:rsid w:val="00E068D0"/>
    <w:rsid w:val="00E103F4"/>
    <w:rsid w:val="00E13B63"/>
    <w:rsid w:val="00E13D32"/>
    <w:rsid w:val="00E20FEB"/>
    <w:rsid w:val="00E23C9A"/>
    <w:rsid w:val="00E24D24"/>
    <w:rsid w:val="00E3169B"/>
    <w:rsid w:val="00E3512E"/>
    <w:rsid w:val="00E35816"/>
    <w:rsid w:val="00E36343"/>
    <w:rsid w:val="00E41E47"/>
    <w:rsid w:val="00E44864"/>
    <w:rsid w:val="00E44A31"/>
    <w:rsid w:val="00E45031"/>
    <w:rsid w:val="00E459F1"/>
    <w:rsid w:val="00E5155C"/>
    <w:rsid w:val="00E534A8"/>
    <w:rsid w:val="00E53880"/>
    <w:rsid w:val="00E55516"/>
    <w:rsid w:val="00E55705"/>
    <w:rsid w:val="00E55E44"/>
    <w:rsid w:val="00E561A3"/>
    <w:rsid w:val="00E5669E"/>
    <w:rsid w:val="00E60225"/>
    <w:rsid w:val="00E638E1"/>
    <w:rsid w:val="00E6413D"/>
    <w:rsid w:val="00E64143"/>
    <w:rsid w:val="00E64D4F"/>
    <w:rsid w:val="00E65FB5"/>
    <w:rsid w:val="00E71A19"/>
    <w:rsid w:val="00E71FE4"/>
    <w:rsid w:val="00E73BEC"/>
    <w:rsid w:val="00E7463E"/>
    <w:rsid w:val="00E74FD6"/>
    <w:rsid w:val="00E75472"/>
    <w:rsid w:val="00E75EE5"/>
    <w:rsid w:val="00E81D90"/>
    <w:rsid w:val="00E84D2F"/>
    <w:rsid w:val="00E86418"/>
    <w:rsid w:val="00E875AB"/>
    <w:rsid w:val="00EA2264"/>
    <w:rsid w:val="00EA2578"/>
    <w:rsid w:val="00EA49B3"/>
    <w:rsid w:val="00EA68D7"/>
    <w:rsid w:val="00EB2F7E"/>
    <w:rsid w:val="00EC0B97"/>
    <w:rsid w:val="00EC3986"/>
    <w:rsid w:val="00EC3CAD"/>
    <w:rsid w:val="00EC74BC"/>
    <w:rsid w:val="00ED0F3D"/>
    <w:rsid w:val="00ED1266"/>
    <w:rsid w:val="00ED16E6"/>
    <w:rsid w:val="00ED1A78"/>
    <w:rsid w:val="00ED4FC5"/>
    <w:rsid w:val="00ED6585"/>
    <w:rsid w:val="00EF086A"/>
    <w:rsid w:val="00EF0E33"/>
    <w:rsid w:val="00EF5131"/>
    <w:rsid w:val="00EF70A1"/>
    <w:rsid w:val="00F001EF"/>
    <w:rsid w:val="00F00491"/>
    <w:rsid w:val="00F0074C"/>
    <w:rsid w:val="00F02011"/>
    <w:rsid w:val="00F025E5"/>
    <w:rsid w:val="00F0374F"/>
    <w:rsid w:val="00F13FC4"/>
    <w:rsid w:val="00F1616C"/>
    <w:rsid w:val="00F23791"/>
    <w:rsid w:val="00F24657"/>
    <w:rsid w:val="00F24AA2"/>
    <w:rsid w:val="00F26754"/>
    <w:rsid w:val="00F32FA2"/>
    <w:rsid w:val="00F34CCF"/>
    <w:rsid w:val="00F357E5"/>
    <w:rsid w:val="00F36266"/>
    <w:rsid w:val="00F364C8"/>
    <w:rsid w:val="00F370A0"/>
    <w:rsid w:val="00F37EEA"/>
    <w:rsid w:val="00F40FC0"/>
    <w:rsid w:val="00F4187E"/>
    <w:rsid w:val="00F42C56"/>
    <w:rsid w:val="00F52950"/>
    <w:rsid w:val="00F53003"/>
    <w:rsid w:val="00F53238"/>
    <w:rsid w:val="00F53383"/>
    <w:rsid w:val="00F53845"/>
    <w:rsid w:val="00F53868"/>
    <w:rsid w:val="00F53B30"/>
    <w:rsid w:val="00F54634"/>
    <w:rsid w:val="00F54743"/>
    <w:rsid w:val="00F601E6"/>
    <w:rsid w:val="00F61AE4"/>
    <w:rsid w:val="00F62689"/>
    <w:rsid w:val="00F65E5D"/>
    <w:rsid w:val="00F66CFA"/>
    <w:rsid w:val="00F7310C"/>
    <w:rsid w:val="00F75A5A"/>
    <w:rsid w:val="00F83009"/>
    <w:rsid w:val="00F83AF0"/>
    <w:rsid w:val="00F85D99"/>
    <w:rsid w:val="00F90EF0"/>
    <w:rsid w:val="00F9494B"/>
    <w:rsid w:val="00F96BDF"/>
    <w:rsid w:val="00FA6EC3"/>
    <w:rsid w:val="00FA726A"/>
    <w:rsid w:val="00FA769D"/>
    <w:rsid w:val="00FB0539"/>
    <w:rsid w:val="00FB2F09"/>
    <w:rsid w:val="00FB5A49"/>
    <w:rsid w:val="00FB7C2E"/>
    <w:rsid w:val="00FB7E90"/>
    <w:rsid w:val="00FC1709"/>
    <w:rsid w:val="00FC1B23"/>
    <w:rsid w:val="00FC23CA"/>
    <w:rsid w:val="00FC2714"/>
    <w:rsid w:val="00FC741B"/>
    <w:rsid w:val="00FD0D72"/>
    <w:rsid w:val="00FD2AE0"/>
    <w:rsid w:val="00FD649E"/>
    <w:rsid w:val="00FE1816"/>
    <w:rsid w:val="00FE3714"/>
    <w:rsid w:val="00FE6851"/>
    <w:rsid w:val="00FF09DD"/>
    <w:rsid w:val="00FF1D83"/>
    <w:rsid w:val="00FF4EC3"/>
    <w:rsid w:val="00FF6C8C"/>
    <w:rsid w:val="00FF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70FDE"/>
  <w15:chartTrackingRefBased/>
  <w15:docId w15:val="{7E015922-780A-46B6-B057-D3732B00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ED3"/>
    <w:pPr>
      <w:ind w:firstLine="567"/>
      <w:jc w:val="both"/>
    </w:pPr>
    <w:rPr>
      <w:color w:val="000000" w:themeColor="text1"/>
      <w:sz w:val="26"/>
      <w:szCs w:val="28"/>
      <w:lang w:val="uk-UA"/>
    </w:rPr>
  </w:style>
  <w:style w:type="paragraph" w:styleId="1">
    <w:name w:val="heading 1"/>
    <w:basedOn w:val="a"/>
    <w:next w:val="a"/>
    <w:link w:val="10"/>
    <w:uiPriority w:val="9"/>
    <w:qFormat/>
    <w:rsid w:val="00661552"/>
    <w:pPr>
      <w:keepNext/>
      <w:keepLines/>
      <w:ind w:firstLine="0"/>
      <w:jc w:val="center"/>
      <w:outlineLvl w:val="0"/>
    </w:pPr>
    <w:rPr>
      <w:rFonts w:eastAsiaTheme="majorEastAsia" w:cstheme="majorBidi"/>
      <w:b/>
      <w:sz w:val="32"/>
      <w:szCs w:val="32"/>
    </w:rPr>
  </w:style>
  <w:style w:type="paragraph" w:styleId="2">
    <w:name w:val="heading 2"/>
    <w:basedOn w:val="a"/>
    <w:link w:val="20"/>
    <w:uiPriority w:val="9"/>
    <w:qFormat/>
    <w:rsid w:val="002B5555"/>
    <w:pPr>
      <w:spacing w:before="100" w:beforeAutospacing="1" w:after="100" w:afterAutospacing="1"/>
      <w:ind w:firstLine="0"/>
      <w:jc w:val="left"/>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0A3ED3"/>
    <w:pPr>
      <w:keepNext/>
      <w:keepLines/>
      <w:spacing w:before="120" w:after="120"/>
      <w:ind w:firstLine="0"/>
      <w:jc w:val="left"/>
      <w:outlineLvl w:val="2"/>
    </w:pPr>
    <w:rPr>
      <w:rFonts w:eastAsiaTheme="majorEastAsia" w:cstheme="majorBidi"/>
      <w:b/>
      <w:szCs w:val="32"/>
    </w:rPr>
  </w:style>
  <w:style w:type="paragraph" w:styleId="4">
    <w:name w:val="heading 4"/>
    <w:basedOn w:val="a"/>
    <w:next w:val="a"/>
    <w:link w:val="40"/>
    <w:uiPriority w:val="9"/>
    <w:unhideWhenUsed/>
    <w:qFormat/>
    <w:rsid w:val="00EF513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1552"/>
    <w:rPr>
      <w:rFonts w:eastAsiaTheme="majorEastAsia" w:cstheme="majorBidi"/>
      <w:b/>
      <w:color w:val="000000" w:themeColor="text1"/>
      <w:sz w:val="32"/>
      <w:szCs w:val="32"/>
      <w:lang w:val="uk-UA"/>
    </w:rPr>
  </w:style>
  <w:style w:type="character" w:customStyle="1" w:styleId="20">
    <w:name w:val="Заголовок 2 Знак"/>
    <w:basedOn w:val="a0"/>
    <w:link w:val="2"/>
    <w:uiPriority w:val="9"/>
    <w:rsid w:val="002B5555"/>
    <w:rPr>
      <w:rFonts w:eastAsia="Times New Roman" w:cs="Times New Roman"/>
      <w:b/>
      <w:bCs/>
      <w:sz w:val="28"/>
      <w:szCs w:val="36"/>
      <w:lang w:eastAsia="ru-RU"/>
    </w:rPr>
  </w:style>
  <w:style w:type="character" w:customStyle="1" w:styleId="30">
    <w:name w:val="Заголовок 3 Знак"/>
    <w:basedOn w:val="a0"/>
    <w:link w:val="3"/>
    <w:uiPriority w:val="9"/>
    <w:rsid w:val="000A3ED3"/>
    <w:rPr>
      <w:rFonts w:eastAsiaTheme="majorEastAsia" w:cstheme="majorBidi"/>
      <w:b/>
      <w:color w:val="000000" w:themeColor="text1"/>
      <w:sz w:val="28"/>
      <w:szCs w:val="32"/>
      <w:lang w:val="uk-UA"/>
    </w:rPr>
  </w:style>
  <w:style w:type="character" w:customStyle="1" w:styleId="40">
    <w:name w:val="Заголовок 4 Знак"/>
    <w:basedOn w:val="a0"/>
    <w:link w:val="4"/>
    <w:uiPriority w:val="9"/>
    <w:rsid w:val="00EF5131"/>
    <w:rPr>
      <w:rFonts w:asciiTheme="majorHAnsi" w:eastAsiaTheme="majorEastAsia" w:hAnsiTheme="majorHAnsi" w:cstheme="majorBidi"/>
      <w:i/>
      <w:iCs/>
      <w:color w:val="2F5496" w:themeColor="accent1" w:themeShade="BF"/>
      <w:sz w:val="28"/>
      <w:szCs w:val="28"/>
      <w:lang w:val="uk-UA"/>
    </w:rPr>
  </w:style>
  <w:style w:type="paragraph" w:styleId="a3">
    <w:name w:val="header"/>
    <w:basedOn w:val="a"/>
    <w:link w:val="a4"/>
    <w:uiPriority w:val="99"/>
    <w:unhideWhenUsed/>
    <w:rsid w:val="00A31C13"/>
    <w:pPr>
      <w:tabs>
        <w:tab w:val="center" w:pos="4677"/>
        <w:tab w:val="right" w:pos="9355"/>
      </w:tabs>
    </w:pPr>
  </w:style>
  <w:style w:type="character" w:customStyle="1" w:styleId="a4">
    <w:name w:val="Верхний колонтитул Знак"/>
    <w:basedOn w:val="a0"/>
    <w:link w:val="a3"/>
    <w:uiPriority w:val="99"/>
    <w:rsid w:val="00A31C13"/>
  </w:style>
  <w:style w:type="paragraph" w:styleId="a5">
    <w:name w:val="footer"/>
    <w:basedOn w:val="a"/>
    <w:link w:val="a6"/>
    <w:uiPriority w:val="99"/>
    <w:unhideWhenUsed/>
    <w:rsid w:val="002E5CAC"/>
    <w:pPr>
      <w:tabs>
        <w:tab w:val="center" w:pos="4677"/>
        <w:tab w:val="right" w:pos="9355"/>
      </w:tabs>
      <w:ind w:firstLine="0"/>
      <w:jc w:val="center"/>
    </w:pPr>
  </w:style>
  <w:style w:type="character" w:customStyle="1" w:styleId="a6">
    <w:name w:val="Нижний колонтитул Знак"/>
    <w:basedOn w:val="a0"/>
    <w:link w:val="a5"/>
    <w:uiPriority w:val="99"/>
    <w:rsid w:val="002E5CAC"/>
    <w:rPr>
      <w:sz w:val="20"/>
      <w:lang w:val="uk-UA"/>
    </w:rPr>
  </w:style>
  <w:style w:type="paragraph" w:customStyle="1" w:styleId="a7">
    <w:name w:val="УДК"/>
    <w:basedOn w:val="a"/>
    <w:qFormat/>
    <w:rsid w:val="00114C66"/>
    <w:pPr>
      <w:ind w:firstLine="0"/>
      <w:jc w:val="right"/>
    </w:pPr>
  </w:style>
  <w:style w:type="paragraph" w:customStyle="1" w:styleId="a8">
    <w:name w:val="Вуз"/>
    <w:basedOn w:val="a"/>
    <w:qFormat/>
    <w:rsid w:val="000630B0"/>
    <w:pPr>
      <w:spacing w:before="100" w:after="100"/>
      <w:ind w:firstLine="0"/>
      <w:jc w:val="left"/>
    </w:pPr>
    <w:rPr>
      <w:b/>
      <w:i/>
      <w:szCs w:val="16"/>
    </w:rPr>
  </w:style>
  <w:style w:type="paragraph" w:customStyle="1" w:styleId="a9">
    <w:name w:val="Автор"/>
    <w:basedOn w:val="a"/>
    <w:qFormat/>
    <w:rsid w:val="00661552"/>
    <w:pPr>
      <w:spacing w:after="150"/>
      <w:ind w:firstLine="0"/>
      <w:jc w:val="left"/>
    </w:pPr>
    <w:rPr>
      <w:b/>
      <w:szCs w:val="24"/>
    </w:rPr>
  </w:style>
  <w:style w:type="paragraph" w:customStyle="1" w:styleId="aa">
    <w:name w:val="Библиография"/>
    <w:basedOn w:val="ab"/>
    <w:qFormat/>
    <w:rsid w:val="000A3ED3"/>
    <w:pPr>
      <w:tabs>
        <w:tab w:val="left" w:pos="567"/>
      </w:tabs>
      <w:ind w:firstLine="567"/>
    </w:pPr>
    <w:rPr>
      <w:sz w:val="22"/>
      <w:szCs w:val="18"/>
      <w:lang w:val="en-US"/>
    </w:rPr>
  </w:style>
  <w:style w:type="paragraph" w:styleId="ab">
    <w:name w:val="List Paragraph"/>
    <w:basedOn w:val="a"/>
    <w:link w:val="ac"/>
    <w:uiPriority w:val="34"/>
    <w:qFormat/>
    <w:rsid w:val="002B5555"/>
    <w:pPr>
      <w:ind w:firstLine="340"/>
      <w:contextualSpacing/>
    </w:pPr>
  </w:style>
  <w:style w:type="character" w:customStyle="1" w:styleId="ac">
    <w:name w:val="Абзац списка Знак"/>
    <w:link w:val="ab"/>
    <w:uiPriority w:val="34"/>
    <w:locked/>
    <w:rsid w:val="00C11960"/>
    <w:rPr>
      <w:color w:val="000000" w:themeColor="text1"/>
      <w:sz w:val="26"/>
      <w:szCs w:val="28"/>
      <w:lang w:val="uk-UA"/>
    </w:rPr>
  </w:style>
  <w:style w:type="paragraph" w:styleId="ad">
    <w:name w:val="endnote text"/>
    <w:basedOn w:val="a"/>
    <w:link w:val="ae"/>
    <w:uiPriority w:val="99"/>
    <w:semiHidden/>
    <w:unhideWhenUsed/>
    <w:rsid w:val="00E73BEC"/>
    <w:rPr>
      <w:szCs w:val="20"/>
    </w:rPr>
  </w:style>
  <w:style w:type="character" w:customStyle="1" w:styleId="ae">
    <w:name w:val="Текст концевой сноски Знак"/>
    <w:basedOn w:val="a0"/>
    <w:link w:val="ad"/>
    <w:uiPriority w:val="99"/>
    <w:semiHidden/>
    <w:rsid w:val="00E73BEC"/>
    <w:rPr>
      <w:sz w:val="20"/>
      <w:szCs w:val="20"/>
    </w:rPr>
  </w:style>
  <w:style w:type="character" w:styleId="af">
    <w:name w:val="endnote reference"/>
    <w:basedOn w:val="a0"/>
    <w:uiPriority w:val="99"/>
    <w:semiHidden/>
    <w:unhideWhenUsed/>
    <w:rsid w:val="00E73BEC"/>
    <w:rPr>
      <w:vertAlign w:val="superscript"/>
    </w:rPr>
  </w:style>
  <w:style w:type="paragraph" w:styleId="af0">
    <w:name w:val="footnote text"/>
    <w:basedOn w:val="a"/>
    <w:link w:val="af1"/>
    <w:uiPriority w:val="99"/>
    <w:unhideWhenUsed/>
    <w:qFormat/>
    <w:rsid w:val="00CF1C00"/>
    <w:pPr>
      <w:ind w:firstLine="0"/>
    </w:pPr>
    <w:rPr>
      <w:sz w:val="20"/>
      <w:szCs w:val="20"/>
    </w:rPr>
  </w:style>
  <w:style w:type="character" w:customStyle="1" w:styleId="af1">
    <w:name w:val="Текст сноски Знак"/>
    <w:basedOn w:val="a0"/>
    <w:link w:val="af0"/>
    <w:uiPriority w:val="99"/>
    <w:rsid w:val="00CF1C00"/>
    <w:rPr>
      <w:color w:val="000000" w:themeColor="text1"/>
      <w:sz w:val="20"/>
      <w:szCs w:val="20"/>
      <w:lang w:val="uk-UA"/>
    </w:rPr>
  </w:style>
  <w:style w:type="character" w:styleId="af2">
    <w:name w:val="footnote reference"/>
    <w:basedOn w:val="a0"/>
    <w:uiPriority w:val="99"/>
    <w:unhideWhenUsed/>
    <w:rsid w:val="00E73BEC"/>
    <w:rPr>
      <w:vertAlign w:val="superscript"/>
    </w:rPr>
  </w:style>
  <w:style w:type="paragraph" w:customStyle="1" w:styleId="af3">
    <w:name w:val="Исход"/>
    <w:basedOn w:val="a"/>
    <w:qFormat/>
    <w:rsid w:val="00AA5314"/>
    <w:pPr>
      <w:jc w:val="right"/>
    </w:pPr>
    <w:rPr>
      <w:b/>
      <w:lang w:val="en-US" w:eastAsia="ru-RU"/>
    </w:rPr>
  </w:style>
  <w:style w:type="paragraph" w:customStyle="1" w:styleId="af4">
    <w:name w:val="Аннотация"/>
    <w:basedOn w:val="a"/>
    <w:uiPriority w:val="99"/>
    <w:qFormat/>
    <w:rsid w:val="00661552"/>
    <w:pPr>
      <w:ind w:firstLine="0"/>
    </w:pPr>
    <w:rPr>
      <w:rFonts w:eastAsia="Times New Roman" w:cstheme="minorHAnsi"/>
      <w:sz w:val="22"/>
      <w:szCs w:val="24"/>
      <w:lang w:val="en-US" w:eastAsia="ru-RU"/>
    </w:rPr>
  </w:style>
  <w:style w:type="paragraph" w:customStyle="1" w:styleId="af5">
    <w:name w:val="Ключевые слова"/>
    <w:basedOn w:val="a"/>
    <w:uiPriority w:val="99"/>
    <w:qFormat/>
    <w:rsid w:val="00661552"/>
    <w:pPr>
      <w:spacing w:before="80" w:after="80"/>
      <w:ind w:firstLine="0"/>
    </w:pPr>
    <w:rPr>
      <w:rFonts w:eastAsia="Times New Roman" w:cstheme="minorHAnsi"/>
      <w:b/>
      <w:i/>
      <w:sz w:val="22"/>
      <w:szCs w:val="24"/>
      <w:lang w:val="en-US" w:eastAsia="ru-RU"/>
    </w:rPr>
  </w:style>
  <w:style w:type="paragraph" w:customStyle="1" w:styleId="af6">
    <w:name w:val="Выходные автора"/>
    <w:basedOn w:val="a"/>
    <w:qFormat/>
    <w:rsid w:val="000A3ED3"/>
    <w:pPr>
      <w:ind w:firstLine="0"/>
      <w:jc w:val="right"/>
    </w:pPr>
    <w:rPr>
      <w:rFonts w:ascii="Arial" w:eastAsia="Times New Roman" w:hAnsi="Arial" w:cs="Arial"/>
      <w:i/>
      <w:sz w:val="18"/>
      <w:szCs w:val="20"/>
      <w:lang w:eastAsia="ru-RU"/>
    </w:rPr>
  </w:style>
  <w:style w:type="table" w:styleId="af7">
    <w:name w:val="Table Grid"/>
    <w:basedOn w:val="a1"/>
    <w:uiPriority w:val="39"/>
    <w:rsid w:val="00865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123A26"/>
    <w:rPr>
      <w:color w:val="4472C4" w:themeColor="accent1"/>
      <w:u w:val="single"/>
    </w:rPr>
  </w:style>
  <w:style w:type="character" w:styleId="af9">
    <w:name w:val="Unresolved Mention"/>
    <w:basedOn w:val="a0"/>
    <w:uiPriority w:val="99"/>
    <w:semiHidden/>
    <w:unhideWhenUsed/>
    <w:rsid w:val="007B7F73"/>
    <w:rPr>
      <w:color w:val="808080"/>
      <w:shd w:val="clear" w:color="auto" w:fill="E6E6E6"/>
    </w:rPr>
  </w:style>
  <w:style w:type="character" w:styleId="afa">
    <w:name w:val="FollowedHyperlink"/>
    <w:basedOn w:val="a0"/>
    <w:uiPriority w:val="99"/>
    <w:semiHidden/>
    <w:unhideWhenUsed/>
    <w:rsid w:val="005E4AA5"/>
    <w:rPr>
      <w:color w:val="954F72" w:themeColor="followedHyperlink"/>
      <w:u w:val="single"/>
    </w:rPr>
  </w:style>
  <w:style w:type="character" w:customStyle="1" w:styleId="11">
    <w:name w:val="Неразрешенное упоминание1"/>
    <w:basedOn w:val="a0"/>
    <w:uiPriority w:val="99"/>
    <w:semiHidden/>
    <w:unhideWhenUsed/>
    <w:rsid w:val="00E3512E"/>
    <w:rPr>
      <w:color w:val="808080"/>
      <w:shd w:val="clear" w:color="auto" w:fill="E6E6E6"/>
    </w:rPr>
  </w:style>
  <w:style w:type="paragraph" w:customStyle="1" w:styleId="afb">
    <w:name w:val="Содержание"/>
    <w:basedOn w:val="a8"/>
    <w:qFormat/>
    <w:rsid w:val="00C92B3C"/>
    <w:pPr>
      <w:spacing w:before="20" w:after="20"/>
    </w:pPr>
    <w:rPr>
      <w:i w:val="0"/>
      <w:sz w:val="22"/>
      <w:szCs w:val="22"/>
    </w:rPr>
  </w:style>
  <w:style w:type="paragraph" w:customStyle="1" w:styleId="afc">
    <w:name w:val="Автор содержание"/>
    <w:basedOn w:val="a8"/>
    <w:qFormat/>
    <w:rsid w:val="006C2302"/>
    <w:pPr>
      <w:tabs>
        <w:tab w:val="left" w:leader="dot" w:pos="7484"/>
      </w:tabs>
      <w:spacing w:before="20" w:after="20"/>
      <w:ind w:left="567"/>
    </w:pPr>
    <w:rPr>
      <w:b w:val="0"/>
    </w:rPr>
  </w:style>
  <w:style w:type="character" w:customStyle="1" w:styleId="12">
    <w:name w:val="Слабая ссылка1"/>
    <w:rsid w:val="00A105BD"/>
    <w:rPr>
      <w:rFonts w:ascii="Calibri" w:hAnsi="Calibri" w:cs="Times New Roman"/>
      <w:smallCaps/>
      <w:color w:val="000000"/>
      <w:sz w:val="18"/>
    </w:rPr>
  </w:style>
  <w:style w:type="paragraph" w:customStyle="1" w:styleId="13">
    <w:name w:val="Абзац списка1"/>
    <w:basedOn w:val="a"/>
    <w:rsid w:val="00ED1266"/>
    <w:pPr>
      <w:ind w:left="720" w:firstLine="0"/>
      <w:contextualSpacing/>
    </w:pPr>
    <w:rPr>
      <w:rFonts w:ascii="Times New Roman" w:eastAsia="Times New Roman" w:hAnsi="Times New Roman" w:cs="Times New Roman"/>
      <w:color w:val="auto"/>
      <w:sz w:val="24"/>
      <w:szCs w:val="24"/>
      <w:lang w:val="ru-RU" w:eastAsia="ar-SA"/>
    </w:rPr>
  </w:style>
  <w:style w:type="table" w:customStyle="1" w:styleId="14">
    <w:name w:val="Сетка таблицы1"/>
    <w:basedOn w:val="a1"/>
    <w:next w:val="af7"/>
    <w:uiPriority w:val="39"/>
    <w:rsid w:val="00ED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Содержимое таблицы"/>
    <w:basedOn w:val="a"/>
    <w:rsid w:val="00ED1266"/>
    <w:pPr>
      <w:suppressAutoHyphens/>
      <w:spacing w:after="160" w:line="256" w:lineRule="auto"/>
      <w:ind w:firstLine="0"/>
      <w:jc w:val="left"/>
    </w:pPr>
    <w:rPr>
      <w:rFonts w:ascii="Calibri" w:eastAsia="Calibri" w:hAnsi="Calibri" w:cs="font436"/>
      <w:color w:val="auto"/>
      <w:kern w:val="1"/>
      <w:sz w:val="22"/>
      <w:szCs w:val="22"/>
      <w:lang w:val="ru-RU" w:eastAsia="zh-CN"/>
    </w:rPr>
  </w:style>
  <w:style w:type="paragraph" w:styleId="afe">
    <w:name w:val="Balloon Text"/>
    <w:basedOn w:val="a"/>
    <w:link w:val="aff"/>
    <w:uiPriority w:val="99"/>
    <w:semiHidden/>
    <w:unhideWhenUsed/>
    <w:rsid w:val="00ED1266"/>
    <w:pPr>
      <w:ind w:firstLine="0"/>
    </w:pPr>
    <w:rPr>
      <w:rFonts w:ascii="Tahoma" w:eastAsia="Times New Roman" w:hAnsi="Tahoma" w:cs="Tahoma"/>
      <w:color w:val="auto"/>
      <w:sz w:val="16"/>
      <w:szCs w:val="16"/>
      <w:lang w:val="ru-RU" w:eastAsia="ar-SA"/>
    </w:rPr>
  </w:style>
  <w:style w:type="character" w:customStyle="1" w:styleId="aff">
    <w:name w:val="Текст выноски Знак"/>
    <w:basedOn w:val="a0"/>
    <w:link w:val="afe"/>
    <w:uiPriority w:val="99"/>
    <w:semiHidden/>
    <w:rsid w:val="00ED1266"/>
    <w:rPr>
      <w:rFonts w:ascii="Tahoma" w:eastAsia="Times New Roman" w:hAnsi="Tahoma" w:cs="Tahoma"/>
      <w:sz w:val="16"/>
      <w:szCs w:val="16"/>
      <w:lang w:eastAsia="ar-SA"/>
    </w:rPr>
  </w:style>
  <w:style w:type="paragraph" w:customStyle="1" w:styleId="15">
    <w:name w:val="Без интервала1"/>
    <w:rsid w:val="00ED1266"/>
    <w:rPr>
      <w:rFonts w:ascii="Calibri" w:eastAsia="Times New Roman" w:hAnsi="Calibri" w:cs="Times New Roman"/>
    </w:rPr>
  </w:style>
  <w:style w:type="character" w:styleId="aff0">
    <w:name w:val="Emphasis"/>
    <w:basedOn w:val="a0"/>
    <w:qFormat/>
    <w:rsid w:val="00CE4C60"/>
    <w:rPr>
      <w:rFonts w:cs="Times New Roman"/>
      <w:i/>
      <w:iCs/>
    </w:rPr>
  </w:style>
  <w:style w:type="character" w:styleId="aff1">
    <w:name w:val="Subtle Reference"/>
    <w:uiPriority w:val="99"/>
    <w:qFormat/>
    <w:rsid w:val="00CE4C60"/>
    <w:rPr>
      <w:rFonts w:ascii="Calibri" w:hAnsi="Calibri" w:cs="Times New Roman"/>
      <w:smallCaps/>
      <w:color w:val="000000"/>
      <w:sz w:val="18"/>
    </w:rPr>
  </w:style>
  <w:style w:type="paragraph" w:styleId="aff2">
    <w:name w:val="Normal (Web)"/>
    <w:basedOn w:val="a"/>
    <w:uiPriority w:val="99"/>
    <w:unhideWhenUsed/>
    <w:rsid w:val="00CE4C60"/>
    <w:pPr>
      <w:spacing w:before="100" w:beforeAutospacing="1" w:after="100" w:afterAutospacing="1"/>
      <w:ind w:firstLine="0"/>
      <w:jc w:val="left"/>
    </w:pPr>
    <w:rPr>
      <w:rFonts w:ascii="Times New Roman" w:eastAsia="Times New Roman" w:hAnsi="Times New Roman" w:cs="Times New Roman"/>
      <w:color w:val="auto"/>
      <w:sz w:val="24"/>
      <w:szCs w:val="24"/>
      <w:lang w:val="ru-RU" w:eastAsia="ru-RU"/>
    </w:rPr>
  </w:style>
  <w:style w:type="paragraph" w:styleId="aff3">
    <w:name w:val="caption"/>
    <w:basedOn w:val="a"/>
    <w:next w:val="a"/>
    <w:uiPriority w:val="35"/>
    <w:unhideWhenUsed/>
    <w:qFormat/>
    <w:rsid w:val="006C6146"/>
    <w:pPr>
      <w:spacing w:after="200"/>
    </w:pPr>
    <w:rPr>
      <w:i/>
      <w:iCs/>
      <w:color w:val="44546A" w:themeColor="text2"/>
      <w:sz w:val="18"/>
      <w:szCs w:val="18"/>
    </w:rPr>
  </w:style>
  <w:style w:type="paragraph" w:styleId="aff4">
    <w:name w:val="No Spacing"/>
    <w:uiPriority w:val="1"/>
    <w:qFormat/>
    <w:rsid w:val="00CE4C60"/>
    <w:rPr>
      <w:rFonts w:ascii="Calibri" w:eastAsia="Times New Roman" w:hAnsi="Calibri" w:cs="Times New Roman"/>
      <w:lang w:val="uk-UA" w:eastAsia="uk-UA"/>
    </w:rPr>
  </w:style>
  <w:style w:type="paragraph" w:styleId="HTML">
    <w:name w:val="HTML Preformatted"/>
    <w:basedOn w:val="a"/>
    <w:link w:val="HTML0"/>
    <w:uiPriority w:val="99"/>
    <w:unhideWhenUsed/>
    <w:rsid w:val="00A16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auto"/>
      <w:sz w:val="20"/>
      <w:szCs w:val="20"/>
      <w:lang w:val="ru-RU" w:eastAsia="ru-RU"/>
    </w:rPr>
  </w:style>
  <w:style w:type="character" w:customStyle="1" w:styleId="HTML0">
    <w:name w:val="Стандартный HTML Знак"/>
    <w:basedOn w:val="a0"/>
    <w:link w:val="HTML"/>
    <w:uiPriority w:val="99"/>
    <w:rsid w:val="00A16597"/>
    <w:rPr>
      <w:rFonts w:ascii="Courier New" w:eastAsia="Times New Roman" w:hAnsi="Courier New" w:cs="Courier New"/>
      <w:sz w:val="20"/>
      <w:szCs w:val="20"/>
      <w:lang w:eastAsia="ru-RU"/>
    </w:rPr>
  </w:style>
  <w:style w:type="character" w:customStyle="1" w:styleId="16">
    <w:name w:val="Подзаголовок1"/>
    <w:qFormat/>
    <w:rsid w:val="00C11960"/>
    <w:rPr>
      <w:rFonts w:cs="Times New Roman"/>
    </w:rPr>
  </w:style>
  <w:style w:type="character" w:customStyle="1" w:styleId="17">
    <w:name w:val="Дата1"/>
    <w:uiPriority w:val="99"/>
    <w:rsid w:val="00C11960"/>
    <w:rPr>
      <w:rFonts w:cs="Times New Roman"/>
    </w:rPr>
  </w:style>
  <w:style w:type="character" w:customStyle="1" w:styleId="-">
    <w:name w:val="Интернет-ссылка"/>
    <w:basedOn w:val="a0"/>
    <w:uiPriority w:val="99"/>
    <w:rsid w:val="00DE7B56"/>
    <w:rPr>
      <w:rFonts w:cs="Times New Roman"/>
      <w:color w:val="0563C1"/>
      <w:u w:val="single"/>
    </w:rPr>
  </w:style>
  <w:style w:type="character" w:customStyle="1" w:styleId="aff5">
    <w:name w:val="Привязка сноски"/>
    <w:rsid w:val="00DE7B56"/>
    <w:rPr>
      <w:rFonts w:cs="Times New Roman"/>
      <w:vertAlign w:val="superscript"/>
    </w:rPr>
  </w:style>
  <w:style w:type="character" w:styleId="aff6">
    <w:name w:val="Strong"/>
    <w:basedOn w:val="a0"/>
    <w:uiPriority w:val="22"/>
    <w:qFormat/>
    <w:rsid w:val="00DE7B56"/>
    <w:rPr>
      <w:rFonts w:cs="Times New Roman"/>
      <w:b/>
      <w:bCs/>
    </w:rPr>
  </w:style>
  <w:style w:type="paragraph" w:customStyle="1" w:styleId="21">
    <w:name w:val="Без интервала2"/>
    <w:rsid w:val="003D37A0"/>
    <w:pPr>
      <w:ind w:firstLine="567"/>
      <w:jc w:val="both"/>
    </w:pPr>
    <w:rPr>
      <w:rFonts w:ascii="Calibri" w:eastAsia="Times New Roman" w:hAnsi="Calibri" w:cs="Times New Roman"/>
      <w:color w:val="000000"/>
      <w:sz w:val="26"/>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622">
      <w:bodyDiv w:val="1"/>
      <w:marLeft w:val="0"/>
      <w:marRight w:val="0"/>
      <w:marTop w:val="0"/>
      <w:marBottom w:val="0"/>
      <w:divBdr>
        <w:top w:val="none" w:sz="0" w:space="0" w:color="auto"/>
        <w:left w:val="none" w:sz="0" w:space="0" w:color="auto"/>
        <w:bottom w:val="none" w:sz="0" w:space="0" w:color="auto"/>
        <w:right w:val="none" w:sz="0" w:space="0" w:color="auto"/>
      </w:divBdr>
    </w:div>
    <w:div w:id="15353183">
      <w:bodyDiv w:val="1"/>
      <w:marLeft w:val="0"/>
      <w:marRight w:val="0"/>
      <w:marTop w:val="0"/>
      <w:marBottom w:val="0"/>
      <w:divBdr>
        <w:top w:val="none" w:sz="0" w:space="0" w:color="auto"/>
        <w:left w:val="none" w:sz="0" w:space="0" w:color="auto"/>
        <w:bottom w:val="none" w:sz="0" w:space="0" w:color="auto"/>
        <w:right w:val="none" w:sz="0" w:space="0" w:color="auto"/>
      </w:divBdr>
    </w:div>
    <w:div w:id="30421887">
      <w:bodyDiv w:val="1"/>
      <w:marLeft w:val="0"/>
      <w:marRight w:val="0"/>
      <w:marTop w:val="0"/>
      <w:marBottom w:val="0"/>
      <w:divBdr>
        <w:top w:val="none" w:sz="0" w:space="0" w:color="auto"/>
        <w:left w:val="none" w:sz="0" w:space="0" w:color="auto"/>
        <w:bottom w:val="none" w:sz="0" w:space="0" w:color="auto"/>
        <w:right w:val="none" w:sz="0" w:space="0" w:color="auto"/>
      </w:divBdr>
    </w:div>
    <w:div w:id="49619173">
      <w:bodyDiv w:val="1"/>
      <w:marLeft w:val="0"/>
      <w:marRight w:val="0"/>
      <w:marTop w:val="0"/>
      <w:marBottom w:val="0"/>
      <w:divBdr>
        <w:top w:val="none" w:sz="0" w:space="0" w:color="auto"/>
        <w:left w:val="none" w:sz="0" w:space="0" w:color="auto"/>
        <w:bottom w:val="none" w:sz="0" w:space="0" w:color="auto"/>
        <w:right w:val="none" w:sz="0" w:space="0" w:color="auto"/>
      </w:divBdr>
    </w:div>
    <w:div w:id="51000766">
      <w:bodyDiv w:val="1"/>
      <w:marLeft w:val="0"/>
      <w:marRight w:val="0"/>
      <w:marTop w:val="0"/>
      <w:marBottom w:val="0"/>
      <w:divBdr>
        <w:top w:val="none" w:sz="0" w:space="0" w:color="auto"/>
        <w:left w:val="none" w:sz="0" w:space="0" w:color="auto"/>
        <w:bottom w:val="none" w:sz="0" w:space="0" w:color="auto"/>
        <w:right w:val="none" w:sz="0" w:space="0" w:color="auto"/>
      </w:divBdr>
    </w:div>
    <w:div w:id="63067851">
      <w:bodyDiv w:val="1"/>
      <w:marLeft w:val="0"/>
      <w:marRight w:val="0"/>
      <w:marTop w:val="0"/>
      <w:marBottom w:val="0"/>
      <w:divBdr>
        <w:top w:val="none" w:sz="0" w:space="0" w:color="auto"/>
        <w:left w:val="none" w:sz="0" w:space="0" w:color="auto"/>
        <w:bottom w:val="none" w:sz="0" w:space="0" w:color="auto"/>
        <w:right w:val="none" w:sz="0" w:space="0" w:color="auto"/>
      </w:divBdr>
    </w:div>
    <w:div w:id="90593528">
      <w:bodyDiv w:val="1"/>
      <w:marLeft w:val="0"/>
      <w:marRight w:val="0"/>
      <w:marTop w:val="0"/>
      <w:marBottom w:val="0"/>
      <w:divBdr>
        <w:top w:val="none" w:sz="0" w:space="0" w:color="auto"/>
        <w:left w:val="none" w:sz="0" w:space="0" w:color="auto"/>
        <w:bottom w:val="none" w:sz="0" w:space="0" w:color="auto"/>
        <w:right w:val="none" w:sz="0" w:space="0" w:color="auto"/>
      </w:divBdr>
    </w:div>
    <w:div w:id="121966024">
      <w:bodyDiv w:val="1"/>
      <w:marLeft w:val="0"/>
      <w:marRight w:val="0"/>
      <w:marTop w:val="0"/>
      <w:marBottom w:val="0"/>
      <w:divBdr>
        <w:top w:val="none" w:sz="0" w:space="0" w:color="auto"/>
        <w:left w:val="none" w:sz="0" w:space="0" w:color="auto"/>
        <w:bottom w:val="none" w:sz="0" w:space="0" w:color="auto"/>
        <w:right w:val="none" w:sz="0" w:space="0" w:color="auto"/>
      </w:divBdr>
    </w:div>
    <w:div w:id="127628421">
      <w:bodyDiv w:val="1"/>
      <w:marLeft w:val="0"/>
      <w:marRight w:val="0"/>
      <w:marTop w:val="0"/>
      <w:marBottom w:val="0"/>
      <w:divBdr>
        <w:top w:val="none" w:sz="0" w:space="0" w:color="auto"/>
        <w:left w:val="none" w:sz="0" w:space="0" w:color="auto"/>
        <w:bottom w:val="none" w:sz="0" w:space="0" w:color="auto"/>
        <w:right w:val="none" w:sz="0" w:space="0" w:color="auto"/>
      </w:divBdr>
    </w:div>
    <w:div w:id="172381231">
      <w:bodyDiv w:val="1"/>
      <w:marLeft w:val="0"/>
      <w:marRight w:val="0"/>
      <w:marTop w:val="0"/>
      <w:marBottom w:val="0"/>
      <w:divBdr>
        <w:top w:val="none" w:sz="0" w:space="0" w:color="auto"/>
        <w:left w:val="none" w:sz="0" w:space="0" w:color="auto"/>
        <w:bottom w:val="none" w:sz="0" w:space="0" w:color="auto"/>
        <w:right w:val="none" w:sz="0" w:space="0" w:color="auto"/>
      </w:divBdr>
    </w:div>
    <w:div w:id="173033001">
      <w:bodyDiv w:val="1"/>
      <w:marLeft w:val="0"/>
      <w:marRight w:val="0"/>
      <w:marTop w:val="0"/>
      <w:marBottom w:val="0"/>
      <w:divBdr>
        <w:top w:val="none" w:sz="0" w:space="0" w:color="auto"/>
        <w:left w:val="none" w:sz="0" w:space="0" w:color="auto"/>
        <w:bottom w:val="none" w:sz="0" w:space="0" w:color="auto"/>
        <w:right w:val="none" w:sz="0" w:space="0" w:color="auto"/>
      </w:divBdr>
    </w:div>
    <w:div w:id="180123510">
      <w:bodyDiv w:val="1"/>
      <w:marLeft w:val="0"/>
      <w:marRight w:val="0"/>
      <w:marTop w:val="0"/>
      <w:marBottom w:val="0"/>
      <w:divBdr>
        <w:top w:val="none" w:sz="0" w:space="0" w:color="auto"/>
        <w:left w:val="none" w:sz="0" w:space="0" w:color="auto"/>
        <w:bottom w:val="none" w:sz="0" w:space="0" w:color="auto"/>
        <w:right w:val="none" w:sz="0" w:space="0" w:color="auto"/>
      </w:divBdr>
    </w:div>
    <w:div w:id="230124042">
      <w:bodyDiv w:val="1"/>
      <w:marLeft w:val="0"/>
      <w:marRight w:val="0"/>
      <w:marTop w:val="0"/>
      <w:marBottom w:val="0"/>
      <w:divBdr>
        <w:top w:val="none" w:sz="0" w:space="0" w:color="auto"/>
        <w:left w:val="none" w:sz="0" w:space="0" w:color="auto"/>
        <w:bottom w:val="none" w:sz="0" w:space="0" w:color="auto"/>
        <w:right w:val="none" w:sz="0" w:space="0" w:color="auto"/>
      </w:divBdr>
    </w:div>
    <w:div w:id="261962999">
      <w:bodyDiv w:val="1"/>
      <w:marLeft w:val="0"/>
      <w:marRight w:val="0"/>
      <w:marTop w:val="0"/>
      <w:marBottom w:val="0"/>
      <w:divBdr>
        <w:top w:val="none" w:sz="0" w:space="0" w:color="auto"/>
        <w:left w:val="none" w:sz="0" w:space="0" w:color="auto"/>
        <w:bottom w:val="none" w:sz="0" w:space="0" w:color="auto"/>
        <w:right w:val="none" w:sz="0" w:space="0" w:color="auto"/>
      </w:divBdr>
    </w:div>
    <w:div w:id="301351270">
      <w:bodyDiv w:val="1"/>
      <w:marLeft w:val="0"/>
      <w:marRight w:val="0"/>
      <w:marTop w:val="0"/>
      <w:marBottom w:val="0"/>
      <w:divBdr>
        <w:top w:val="none" w:sz="0" w:space="0" w:color="auto"/>
        <w:left w:val="none" w:sz="0" w:space="0" w:color="auto"/>
        <w:bottom w:val="none" w:sz="0" w:space="0" w:color="auto"/>
        <w:right w:val="none" w:sz="0" w:space="0" w:color="auto"/>
      </w:divBdr>
    </w:div>
    <w:div w:id="314577348">
      <w:bodyDiv w:val="1"/>
      <w:marLeft w:val="0"/>
      <w:marRight w:val="0"/>
      <w:marTop w:val="0"/>
      <w:marBottom w:val="0"/>
      <w:divBdr>
        <w:top w:val="none" w:sz="0" w:space="0" w:color="auto"/>
        <w:left w:val="none" w:sz="0" w:space="0" w:color="auto"/>
        <w:bottom w:val="none" w:sz="0" w:space="0" w:color="auto"/>
        <w:right w:val="none" w:sz="0" w:space="0" w:color="auto"/>
      </w:divBdr>
      <w:divsChild>
        <w:div w:id="757404927">
          <w:marLeft w:val="0"/>
          <w:marRight w:val="0"/>
          <w:marTop w:val="0"/>
          <w:marBottom w:val="0"/>
          <w:divBdr>
            <w:top w:val="none" w:sz="0" w:space="0" w:color="auto"/>
            <w:left w:val="none" w:sz="0" w:space="0" w:color="auto"/>
            <w:bottom w:val="none" w:sz="0" w:space="0" w:color="auto"/>
            <w:right w:val="none" w:sz="0" w:space="0" w:color="auto"/>
          </w:divBdr>
        </w:div>
      </w:divsChild>
    </w:div>
    <w:div w:id="415513812">
      <w:bodyDiv w:val="1"/>
      <w:marLeft w:val="0"/>
      <w:marRight w:val="0"/>
      <w:marTop w:val="0"/>
      <w:marBottom w:val="0"/>
      <w:divBdr>
        <w:top w:val="none" w:sz="0" w:space="0" w:color="auto"/>
        <w:left w:val="none" w:sz="0" w:space="0" w:color="auto"/>
        <w:bottom w:val="none" w:sz="0" w:space="0" w:color="auto"/>
        <w:right w:val="none" w:sz="0" w:space="0" w:color="auto"/>
      </w:divBdr>
    </w:div>
    <w:div w:id="425469407">
      <w:bodyDiv w:val="1"/>
      <w:marLeft w:val="0"/>
      <w:marRight w:val="0"/>
      <w:marTop w:val="0"/>
      <w:marBottom w:val="0"/>
      <w:divBdr>
        <w:top w:val="none" w:sz="0" w:space="0" w:color="auto"/>
        <w:left w:val="none" w:sz="0" w:space="0" w:color="auto"/>
        <w:bottom w:val="none" w:sz="0" w:space="0" w:color="auto"/>
        <w:right w:val="none" w:sz="0" w:space="0" w:color="auto"/>
      </w:divBdr>
    </w:div>
    <w:div w:id="437063239">
      <w:bodyDiv w:val="1"/>
      <w:marLeft w:val="0"/>
      <w:marRight w:val="0"/>
      <w:marTop w:val="0"/>
      <w:marBottom w:val="0"/>
      <w:divBdr>
        <w:top w:val="none" w:sz="0" w:space="0" w:color="auto"/>
        <w:left w:val="none" w:sz="0" w:space="0" w:color="auto"/>
        <w:bottom w:val="none" w:sz="0" w:space="0" w:color="auto"/>
        <w:right w:val="none" w:sz="0" w:space="0" w:color="auto"/>
      </w:divBdr>
    </w:div>
    <w:div w:id="451825743">
      <w:bodyDiv w:val="1"/>
      <w:marLeft w:val="0"/>
      <w:marRight w:val="0"/>
      <w:marTop w:val="0"/>
      <w:marBottom w:val="0"/>
      <w:divBdr>
        <w:top w:val="none" w:sz="0" w:space="0" w:color="auto"/>
        <w:left w:val="none" w:sz="0" w:space="0" w:color="auto"/>
        <w:bottom w:val="none" w:sz="0" w:space="0" w:color="auto"/>
        <w:right w:val="none" w:sz="0" w:space="0" w:color="auto"/>
      </w:divBdr>
    </w:div>
    <w:div w:id="504789950">
      <w:bodyDiv w:val="1"/>
      <w:marLeft w:val="0"/>
      <w:marRight w:val="0"/>
      <w:marTop w:val="0"/>
      <w:marBottom w:val="0"/>
      <w:divBdr>
        <w:top w:val="none" w:sz="0" w:space="0" w:color="auto"/>
        <w:left w:val="none" w:sz="0" w:space="0" w:color="auto"/>
        <w:bottom w:val="none" w:sz="0" w:space="0" w:color="auto"/>
        <w:right w:val="none" w:sz="0" w:space="0" w:color="auto"/>
      </w:divBdr>
    </w:div>
    <w:div w:id="508569221">
      <w:bodyDiv w:val="1"/>
      <w:marLeft w:val="0"/>
      <w:marRight w:val="0"/>
      <w:marTop w:val="0"/>
      <w:marBottom w:val="0"/>
      <w:divBdr>
        <w:top w:val="none" w:sz="0" w:space="0" w:color="auto"/>
        <w:left w:val="none" w:sz="0" w:space="0" w:color="auto"/>
        <w:bottom w:val="none" w:sz="0" w:space="0" w:color="auto"/>
        <w:right w:val="none" w:sz="0" w:space="0" w:color="auto"/>
      </w:divBdr>
    </w:div>
    <w:div w:id="522985510">
      <w:bodyDiv w:val="1"/>
      <w:marLeft w:val="0"/>
      <w:marRight w:val="0"/>
      <w:marTop w:val="0"/>
      <w:marBottom w:val="0"/>
      <w:divBdr>
        <w:top w:val="none" w:sz="0" w:space="0" w:color="auto"/>
        <w:left w:val="none" w:sz="0" w:space="0" w:color="auto"/>
        <w:bottom w:val="none" w:sz="0" w:space="0" w:color="auto"/>
        <w:right w:val="none" w:sz="0" w:space="0" w:color="auto"/>
      </w:divBdr>
    </w:div>
    <w:div w:id="544408251">
      <w:bodyDiv w:val="1"/>
      <w:marLeft w:val="0"/>
      <w:marRight w:val="0"/>
      <w:marTop w:val="0"/>
      <w:marBottom w:val="0"/>
      <w:divBdr>
        <w:top w:val="none" w:sz="0" w:space="0" w:color="auto"/>
        <w:left w:val="none" w:sz="0" w:space="0" w:color="auto"/>
        <w:bottom w:val="none" w:sz="0" w:space="0" w:color="auto"/>
        <w:right w:val="none" w:sz="0" w:space="0" w:color="auto"/>
      </w:divBdr>
    </w:div>
    <w:div w:id="551884445">
      <w:bodyDiv w:val="1"/>
      <w:marLeft w:val="0"/>
      <w:marRight w:val="0"/>
      <w:marTop w:val="0"/>
      <w:marBottom w:val="0"/>
      <w:divBdr>
        <w:top w:val="none" w:sz="0" w:space="0" w:color="auto"/>
        <w:left w:val="none" w:sz="0" w:space="0" w:color="auto"/>
        <w:bottom w:val="none" w:sz="0" w:space="0" w:color="auto"/>
        <w:right w:val="none" w:sz="0" w:space="0" w:color="auto"/>
      </w:divBdr>
    </w:div>
    <w:div w:id="592320802">
      <w:bodyDiv w:val="1"/>
      <w:marLeft w:val="0"/>
      <w:marRight w:val="0"/>
      <w:marTop w:val="0"/>
      <w:marBottom w:val="0"/>
      <w:divBdr>
        <w:top w:val="none" w:sz="0" w:space="0" w:color="auto"/>
        <w:left w:val="none" w:sz="0" w:space="0" w:color="auto"/>
        <w:bottom w:val="none" w:sz="0" w:space="0" w:color="auto"/>
        <w:right w:val="none" w:sz="0" w:space="0" w:color="auto"/>
      </w:divBdr>
    </w:div>
    <w:div w:id="599068451">
      <w:bodyDiv w:val="1"/>
      <w:marLeft w:val="0"/>
      <w:marRight w:val="0"/>
      <w:marTop w:val="0"/>
      <w:marBottom w:val="0"/>
      <w:divBdr>
        <w:top w:val="none" w:sz="0" w:space="0" w:color="auto"/>
        <w:left w:val="none" w:sz="0" w:space="0" w:color="auto"/>
        <w:bottom w:val="none" w:sz="0" w:space="0" w:color="auto"/>
        <w:right w:val="none" w:sz="0" w:space="0" w:color="auto"/>
      </w:divBdr>
    </w:div>
    <w:div w:id="605892894">
      <w:bodyDiv w:val="1"/>
      <w:marLeft w:val="0"/>
      <w:marRight w:val="0"/>
      <w:marTop w:val="0"/>
      <w:marBottom w:val="0"/>
      <w:divBdr>
        <w:top w:val="none" w:sz="0" w:space="0" w:color="auto"/>
        <w:left w:val="none" w:sz="0" w:space="0" w:color="auto"/>
        <w:bottom w:val="none" w:sz="0" w:space="0" w:color="auto"/>
        <w:right w:val="none" w:sz="0" w:space="0" w:color="auto"/>
      </w:divBdr>
    </w:div>
    <w:div w:id="626208101">
      <w:bodyDiv w:val="1"/>
      <w:marLeft w:val="0"/>
      <w:marRight w:val="0"/>
      <w:marTop w:val="0"/>
      <w:marBottom w:val="0"/>
      <w:divBdr>
        <w:top w:val="none" w:sz="0" w:space="0" w:color="auto"/>
        <w:left w:val="none" w:sz="0" w:space="0" w:color="auto"/>
        <w:bottom w:val="none" w:sz="0" w:space="0" w:color="auto"/>
        <w:right w:val="none" w:sz="0" w:space="0" w:color="auto"/>
      </w:divBdr>
    </w:div>
    <w:div w:id="635797198">
      <w:bodyDiv w:val="1"/>
      <w:marLeft w:val="0"/>
      <w:marRight w:val="0"/>
      <w:marTop w:val="0"/>
      <w:marBottom w:val="0"/>
      <w:divBdr>
        <w:top w:val="none" w:sz="0" w:space="0" w:color="auto"/>
        <w:left w:val="none" w:sz="0" w:space="0" w:color="auto"/>
        <w:bottom w:val="none" w:sz="0" w:space="0" w:color="auto"/>
        <w:right w:val="none" w:sz="0" w:space="0" w:color="auto"/>
      </w:divBdr>
    </w:div>
    <w:div w:id="757940657">
      <w:bodyDiv w:val="1"/>
      <w:marLeft w:val="0"/>
      <w:marRight w:val="0"/>
      <w:marTop w:val="0"/>
      <w:marBottom w:val="0"/>
      <w:divBdr>
        <w:top w:val="none" w:sz="0" w:space="0" w:color="auto"/>
        <w:left w:val="none" w:sz="0" w:space="0" w:color="auto"/>
        <w:bottom w:val="none" w:sz="0" w:space="0" w:color="auto"/>
        <w:right w:val="none" w:sz="0" w:space="0" w:color="auto"/>
      </w:divBdr>
    </w:div>
    <w:div w:id="771558483">
      <w:bodyDiv w:val="1"/>
      <w:marLeft w:val="0"/>
      <w:marRight w:val="0"/>
      <w:marTop w:val="0"/>
      <w:marBottom w:val="0"/>
      <w:divBdr>
        <w:top w:val="none" w:sz="0" w:space="0" w:color="auto"/>
        <w:left w:val="none" w:sz="0" w:space="0" w:color="auto"/>
        <w:bottom w:val="none" w:sz="0" w:space="0" w:color="auto"/>
        <w:right w:val="none" w:sz="0" w:space="0" w:color="auto"/>
      </w:divBdr>
    </w:div>
    <w:div w:id="792019985">
      <w:bodyDiv w:val="1"/>
      <w:marLeft w:val="0"/>
      <w:marRight w:val="0"/>
      <w:marTop w:val="0"/>
      <w:marBottom w:val="0"/>
      <w:divBdr>
        <w:top w:val="none" w:sz="0" w:space="0" w:color="auto"/>
        <w:left w:val="none" w:sz="0" w:space="0" w:color="auto"/>
        <w:bottom w:val="none" w:sz="0" w:space="0" w:color="auto"/>
        <w:right w:val="none" w:sz="0" w:space="0" w:color="auto"/>
      </w:divBdr>
    </w:div>
    <w:div w:id="883754189">
      <w:bodyDiv w:val="1"/>
      <w:marLeft w:val="0"/>
      <w:marRight w:val="0"/>
      <w:marTop w:val="0"/>
      <w:marBottom w:val="0"/>
      <w:divBdr>
        <w:top w:val="none" w:sz="0" w:space="0" w:color="auto"/>
        <w:left w:val="none" w:sz="0" w:space="0" w:color="auto"/>
        <w:bottom w:val="none" w:sz="0" w:space="0" w:color="auto"/>
        <w:right w:val="none" w:sz="0" w:space="0" w:color="auto"/>
      </w:divBdr>
    </w:div>
    <w:div w:id="923992987">
      <w:bodyDiv w:val="1"/>
      <w:marLeft w:val="0"/>
      <w:marRight w:val="0"/>
      <w:marTop w:val="0"/>
      <w:marBottom w:val="0"/>
      <w:divBdr>
        <w:top w:val="none" w:sz="0" w:space="0" w:color="auto"/>
        <w:left w:val="none" w:sz="0" w:space="0" w:color="auto"/>
        <w:bottom w:val="none" w:sz="0" w:space="0" w:color="auto"/>
        <w:right w:val="none" w:sz="0" w:space="0" w:color="auto"/>
      </w:divBdr>
    </w:div>
    <w:div w:id="969826730">
      <w:bodyDiv w:val="1"/>
      <w:marLeft w:val="0"/>
      <w:marRight w:val="0"/>
      <w:marTop w:val="0"/>
      <w:marBottom w:val="0"/>
      <w:divBdr>
        <w:top w:val="none" w:sz="0" w:space="0" w:color="auto"/>
        <w:left w:val="none" w:sz="0" w:space="0" w:color="auto"/>
        <w:bottom w:val="none" w:sz="0" w:space="0" w:color="auto"/>
        <w:right w:val="none" w:sz="0" w:space="0" w:color="auto"/>
      </w:divBdr>
    </w:div>
    <w:div w:id="1037051177">
      <w:bodyDiv w:val="1"/>
      <w:marLeft w:val="0"/>
      <w:marRight w:val="0"/>
      <w:marTop w:val="0"/>
      <w:marBottom w:val="0"/>
      <w:divBdr>
        <w:top w:val="none" w:sz="0" w:space="0" w:color="auto"/>
        <w:left w:val="none" w:sz="0" w:space="0" w:color="auto"/>
        <w:bottom w:val="none" w:sz="0" w:space="0" w:color="auto"/>
        <w:right w:val="none" w:sz="0" w:space="0" w:color="auto"/>
      </w:divBdr>
    </w:div>
    <w:div w:id="1044135395">
      <w:bodyDiv w:val="1"/>
      <w:marLeft w:val="0"/>
      <w:marRight w:val="0"/>
      <w:marTop w:val="0"/>
      <w:marBottom w:val="0"/>
      <w:divBdr>
        <w:top w:val="none" w:sz="0" w:space="0" w:color="auto"/>
        <w:left w:val="none" w:sz="0" w:space="0" w:color="auto"/>
        <w:bottom w:val="none" w:sz="0" w:space="0" w:color="auto"/>
        <w:right w:val="none" w:sz="0" w:space="0" w:color="auto"/>
      </w:divBdr>
    </w:div>
    <w:div w:id="1051878081">
      <w:bodyDiv w:val="1"/>
      <w:marLeft w:val="0"/>
      <w:marRight w:val="0"/>
      <w:marTop w:val="0"/>
      <w:marBottom w:val="0"/>
      <w:divBdr>
        <w:top w:val="none" w:sz="0" w:space="0" w:color="auto"/>
        <w:left w:val="none" w:sz="0" w:space="0" w:color="auto"/>
        <w:bottom w:val="none" w:sz="0" w:space="0" w:color="auto"/>
        <w:right w:val="none" w:sz="0" w:space="0" w:color="auto"/>
      </w:divBdr>
    </w:div>
    <w:div w:id="1052463498">
      <w:bodyDiv w:val="1"/>
      <w:marLeft w:val="0"/>
      <w:marRight w:val="0"/>
      <w:marTop w:val="0"/>
      <w:marBottom w:val="0"/>
      <w:divBdr>
        <w:top w:val="none" w:sz="0" w:space="0" w:color="auto"/>
        <w:left w:val="none" w:sz="0" w:space="0" w:color="auto"/>
        <w:bottom w:val="none" w:sz="0" w:space="0" w:color="auto"/>
        <w:right w:val="none" w:sz="0" w:space="0" w:color="auto"/>
      </w:divBdr>
    </w:div>
    <w:div w:id="1061296036">
      <w:bodyDiv w:val="1"/>
      <w:marLeft w:val="0"/>
      <w:marRight w:val="0"/>
      <w:marTop w:val="0"/>
      <w:marBottom w:val="0"/>
      <w:divBdr>
        <w:top w:val="none" w:sz="0" w:space="0" w:color="auto"/>
        <w:left w:val="none" w:sz="0" w:space="0" w:color="auto"/>
        <w:bottom w:val="none" w:sz="0" w:space="0" w:color="auto"/>
        <w:right w:val="none" w:sz="0" w:space="0" w:color="auto"/>
      </w:divBdr>
    </w:div>
    <w:div w:id="1145393977">
      <w:bodyDiv w:val="1"/>
      <w:marLeft w:val="0"/>
      <w:marRight w:val="0"/>
      <w:marTop w:val="0"/>
      <w:marBottom w:val="0"/>
      <w:divBdr>
        <w:top w:val="none" w:sz="0" w:space="0" w:color="auto"/>
        <w:left w:val="none" w:sz="0" w:space="0" w:color="auto"/>
        <w:bottom w:val="none" w:sz="0" w:space="0" w:color="auto"/>
        <w:right w:val="none" w:sz="0" w:space="0" w:color="auto"/>
      </w:divBdr>
    </w:div>
    <w:div w:id="1145970152">
      <w:bodyDiv w:val="1"/>
      <w:marLeft w:val="0"/>
      <w:marRight w:val="0"/>
      <w:marTop w:val="0"/>
      <w:marBottom w:val="0"/>
      <w:divBdr>
        <w:top w:val="none" w:sz="0" w:space="0" w:color="auto"/>
        <w:left w:val="none" w:sz="0" w:space="0" w:color="auto"/>
        <w:bottom w:val="none" w:sz="0" w:space="0" w:color="auto"/>
        <w:right w:val="none" w:sz="0" w:space="0" w:color="auto"/>
      </w:divBdr>
    </w:div>
    <w:div w:id="1154227226">
      <w:bodyDiv w:val="1"/>
      <w:marLeft w:val="0"/>
      <w:marRight w:val="0"/>
      <w:marTop w:val="0"/>
      <w:marBottom w:val="0"/>
      <w:divBdr>
        <w:top w:val="none" w:sz="0" w:space="0" w:color="auto"/>
        <w:left w:val="none" w:sz="0" w:space="0" w:color="auto"/>
        <w:bottom w:val="none" w:sz="0" w:space="0" w:color="auto"/>
        <w:right w:val="none" w:sz="0" w:space="0" w:color="auto"/>
      </w:divBdr>
    </w:div>
    <w:div w:id="1270159422">
      <w:bodyDiv w:val="1"/>
      <w:marLeft w:val="0"/>
      <w:marRight w:val="0"/>
      <w:marTop w:val="0"/>
      <w:marBottom w:val="0"/>
      <w:divBdr>
        <w:top w:val="none" w:sz="0" w:space="0" w:color="auto"/>
        <w:left w:val="none" w:sz="0" w:space="0" w:color="auto"/>
        <w:bottom w:val="none" w:sz="0" w:space="0" w:color="auto"/>
        <w:right w:val="none" w:sz="0" w:space="0" w:color="auto"/>
      </w:divBdr>
    </w:div>
    <w:div w:id="1272468738">
      <w:bodyDiv w:val="1"/>
      <w:marLeft w:val="0"/>
      <w:marRight w:val="0"/>
      <w:marTop w:val="0"/>
      <w:marBottom w:val="0"/>
      <w:divBdr>
        <w:top w:val="none" w:sz="0" w:space="0" w:color="auto"/>
        <w:left w:val="none" w:sz="0" w:space="0" w:color="auto"/>
        <w:bottom w:val="none" w:sz="0" w:space="0" w:color="auto"/>
        <w:right w:val="none" w:sz="0" w:space="0" w:color="auto"/>
      </w:divBdr>
    </w:div>
    <w:div w:id="1300648230">
      <w:bodyDiv w:val="1"/>
      <w:marLeft w:val="0"/>
      <w:marRight w:val="0"/>
      <w:marTop w:val="0"/>
      <w:marBottom w:val="0"/>
      <w:divBdr>
        <w:top w:val="none" w:sz="0" w:space="0" w:color="auto"/>
        <w:left w:val="none" w:sz="0" w:space="0" w:color="auto"/>
        <w:bottom w:val="none" w:sz="0" w:space="0" w:color="auto"/>
        <w:right w:val="none" w:sz="0" w:space="0" w:color="auto"/>
      </w:divBdr>
    </w:div>
    <w:div w:id="1342008512">
      <w:bodyDiv w:val="1"/>
      <w:marLeft w:val="0"/>
      <w:marRight w:val="0"/>
      <w:marTop w:val="0"/>
      <w:marBottom w:val="0"/>
      <w:divBdr>
        <w:top w:val="none" w:sz="0" w:space="0" w:color="auto"/>
        <w:left w:val="none" w:sz="0" w:space="0" w:color="auto"/>
        <w:bottom w:val="none" w:sz="0" w:space="0" w:color="auto"/>
        <w:right w:val="none" w:sz="0" w:space="0" w:color="auto"/>
      </w:divBdr>
    </w:div>
    <w:div w:id="1367559525">
      <w:bodyDiv w:val="1"/>
      <w:marLeft w:val="0"/>
      <w:marRight w:val="0"/>
      <w:marTop w:val="0"/>
      <w:marBottom w:val="0"/>
      <w:divBdr>
        <w:top w:val="none" w:sz="0" w:space="0" w:color="auto"/>
        <w:left w:val="none" w:sz="0" w:space="0" w:color="auto"/>
        <w:bottom w:val="none" w:sz="0" w:space="0" w:color="auto"/>
        <w:right w:val="none" w:sz="0" w:space="0" w:color="auto"/>
      </w:divBdr>
    </w:div>
    <w:div w:id="1399324764">
      <w:bodyDiv w:val="1"/>
      <w:marLeft w:val="0"/>
      <w:marRight w:val="0"/>
      <w:marTop w:val="0"/>
      <w:marBottom w:val="0"/>
      <w:divBdr>
        <w:top w:val="none" w:sz="0" w:space="0" w:color="auto"/>
        <w:left w:val="none" w:sz="0" w:space="0" w:color="auto"/>
        <w:bottom w:val="none" w:sz="0" w:space="0" w:color="auto"/>
        <w:right w:val="none" w:sz="0" w:space="0" w:color="auto"/>
      </w:divBdr>
    </w:div>
    <w:div w:id="1400597284">
      <w:bodyDiv w:val="1"/>
      <w:marLeft w:val="0"/>
      <w:marRight w:val="0"/>
      <w:marTop w:val="0"/>
      <w:marBottom w:val="0"/>
      <w:divBdr>
        <w:top w:val="none" w:sz="0" w:space="0" w:color="auto"/>
        <w:left w:val="none" w:sz="0" w:space="0" w:color="auto"/>
        <w:bottom w:val="none" w:sz="0" w:space="0" w:color="auto"/>
        <w:right w:val="none" w:sz="0" w:space="0" w:color="auto"/>
      </w:divBdr>
    </w:div>
    <w:div w:id="1510680512">
      <w:bodyDiv w:val="1"/>
      <w:marLeft w:val="0"/>
      <w:marRight w:val="0"/>
      <w:marTop w:val="0"/>
      <w:marBottom w:val="0"/>
      <w:divBdr>
        <w:top w:val="none" w:sz="0" w:space="0" w:color="auto"/>
        <w:left w:val="none" w:sz="0" w:space="0" w:color="auto"/>
        <w:bottom w:val="none" w:sz="0" w:space="0" w:color="auto"/>
        <w:right w:val="none" w:sz="0" w:space="0" w:color="auto"/>
      </w:divBdr>
    </w:div>
    <w:div w:id="1541556050">
      <w:bodyDiv w:val="1"/>
      <w:marLeft w:val="0"/>
      <w:marRight w:val="0"/>
      <w:marTop w:val="0"/>
      <w:marBottom w:val="0"/>
      <w:divBdr>
        <w:top w:val="none" w:sz="0" w:space="0" w:color="auto"/>
        <w:left w:val="none" w:sz="0" w:space="0" w:color="auto"/>
        <w:bottom w:val="none" w:sz="0" w:space="0" w:color="auto"/>
        <w:right w:val="none" w:sz="0" w:space="0" w:color="auto"/>
      </w:divBdr>
    </w:div>
    <w:div w:id="1546477831">
      <w:bodyDiv w:val="1"/>
      <w:marLeft w:val="0"/>
      <w:marRight w:val="0"/>
      <w:marTop w:val="0"/>
      <w:marBottom w:val="0"/>
      <w:divBdr>
        <w:top w:val="none" w:sz="0" w:space="0" w:color="auto"/>
        <w:left w:val="none" w:sz="0" w:space="0" w:color="auto"/>
        <w:bottom w:val="none" w:sz="0" w:space="0" w:color="auto"/>
        <w:right w:val="none" w:sz="0" w:space="0" w:color="auto"/>
      </w:divBdr>
    </w:div>
    <w:div w:id="1554074604">
      <w:bodyDiv w:val="1"/>
      <w:marLeft w:val="0"/>
      <w:marRight w:val="0"/>
      <w:marTop w:val="0"/>
      <w:marBottom w:val="0"/>
      <w:divBdr>
        <w:top w:val="none" w:sz="0" w:space="0" w:color="auto"/>
        <w:left w:val="none" w:sz="0" w:space="0" w:color="auto"/>
        <w:bottom w:val="none" w:sz="0" w:space="0" w:color="auto"/>
        <w:right w:val="none" w:sz="0" w:space="0" w:color="auto"/>
      </w:divBdr>
    </w:div>
    <w:div w:id="1571772691">
      <w:bodyDiv w:val="1"/>
      <w:marLeft w:val="0"/>
      <w:marRight w:val="0"/>
      <w:marTop w:val="0"/>
      <w:marBottom w:val="0"/>
      <w:divBdr>
        <w:top w:val="none" w:sz="0" w:space="0" w:color="auto"/>
        <w:left w:val="none" w:sz="0" w:space="0" w:color="auto"/>
        <w:bottom w:val="none" w:sz="0" w:space="0" w:color="auto"/>
        <w:right w:val="none" w:sz="0" w:space="0" w:color="auto"/>
      </w:divBdr>
    </w:div>
    <w:div w:id="1576891315">
      <w:bodyDiv w:val="1"/>
      <w:marLeft w:val="0"/>
      <w:marRight w:val="0"/>
      <w:marTop w:val="0"/>
      <w:marBottom w:val="0"/>
      <w:divBdr>
        <w:top w:val="none" w:sz="0" w:space="0" w:color="auto"/>
        <w:left w:val="none" w:sz="0" w:space="0" w:color="auto"/>
        <w:bottom w:val="none" w:sz="0" w:space="0" w:color="auto"/>
        <w:right w:val="none" w:sz="0" w:space="0" w:color="auto"/>
      </w:divBdr>
    </w:div>
    <w:div w:id="1589342450">
      <w:bodyDiv w:val="1"/>
      <w:marLeft w:val="0"/>
      <w:marRight w:val="0"/>
      <w:marTop w:val="0"/>
      <w:marBottom w:val="0"/>
      <w:divBdr>
        <w:top w:val="none" w:sz="0" w:space="0" w:color="auto"/>
        <w:left w:val="none" w:sz="0" w:space="0" w:color="auto"/>
        <w:bottom w:val="none" w:sz="0" w:space="0" w:color="auto"/>
        <w:right w:val="none" w:sz="0" w:space="0" w:color="auto"/>
      </w:divBdr>
    </w:div>
    <w:div w:id="1610625615">
      <w:bodyDiv w:val="1"/>
      <w:marLeft w:val="0"/>
      <w:marRight w:val="0"/>
      <w:marTop w:val="0"/>
      <w:marBottom w:val="0"/>
      <w:divBdr>
        <w:top w:val="none" w:sz="0" w:space="0" w:color="auto"/>
        <w:left w:val="none" w:sz="0" w:space="0" w:color="auto"/>
        <w:bottom w:val="none" w:sz="0" w:space="0" w:color="auto"/>
        <w:right w:val="none" w:sz="0" w:space="0" w:color="auto"/>
      </w:divBdr>
    </w:div>
    <w:div w:id="1611938954">
      <w:bodyDiv w:val="1"/>
      <w:marLeft w:val="0"/>
      <w:marRight w:val="0"/>
      <w:marTop w:val="0"/>
      <w:marBottom w:val="0"/>
      <w:divBdr>
        <w:top w:val="none" w:sz="0" w:space="0" w:color="auto"/>
        <w:left w:val="none" w:sz="0" w:space="0" w:color="auto"/>
        <w:bottom w:val="none" w:sz="0" w:space="0" w:color="auto"/>
        <w:right w:val="none" w:sz="0" w:space="0" w:color="auto"/>
      </w:divBdr>
    </w:div>
    <w:div w:id="1651789735">
      <w:bodyDiv w:val="1"/>
      <w:marLeft w:val="0"/>
      <w:marRight w:val="0"/>
      <w:marTop w:val="0"/>
      <w:marBottom w:val="0"/>
      <w:divBdr>
        <w:top w:val="none" w:sz="0" w:space="0" w:color="auto"/>
        <w:left w:val="none" w:sz="0" w:space="0" w:color="auto"/>
        <w:bottom w:val="none" w:sz="0" w:space="0" w:color="auto"/>
        <w:right w:val="none" w:sz="0" w:space="0" w:color="auto"/>
      </w:divBdr>
    </w:div>
    <w:div w:id="1662155873">
      <w:bodyDiv w:val="1"/>
      <w:marLeft w:val="0"/>
      <w:marRight w:val="0"/>
      <w:marTop w:val="0"/>
      <w:marBottom w:val="0"/>
      <w:divBdr>
        <w:top w:val="none" w:sz="0" w:space="0" w:color="auto"/>
        <w:left w:val="none" w:sz="0" w:space="0" w:color="auto"/>
        <w:bottom w:val="none" w:sz="0" w:space="0" w:color="auto"/>
        <w:right w:val="none" w:sz="0" w:space="0" w:color="auto"/>
      </w:divBdr>
    </w:div>
    <w:div w:id="1667826995">
      <w:bodyDiv w:val="1"/>
      <w:marLeft w:val="0"/>
      <w:marRight w:val="0"/>
      <w:marTop w:val="0"/>
      <w:marBottom w:val="0"/>
      <w:divBdr>
        <w:top w:val="none" w:sz="0" w:space="0" w:color="auto"/>
        <w:left w:val="none" w:sz="0" w:space="0" w:color="auto"/>
        <w:bottom w:val="none" w:sz="0" w:space="0" w:color="auto"/>
        <w:right w:val="none" w:sz="0" w:space="0" w:color="auto"/>
      </w:divBdr>
    </w:div>
    <w:div w:id="1683891199">
      <w:bodyDiv w:val="1"/>
      <w:marLeft w:val="0"/>
      <w:marRight w:val="0"/>
      <w:marTop w:val="0"/>
      <w:marBottom w:val="0"/>
      <w:divBdr>
        <w:top w:val="none" w:sz="0" w:space="0" w:color="auto"/>
        <w:left w:val="none" w:sz="0" w:space="0" w:color="auto"/>
        <w:bottom w:val="none" w:sz="0" w:space="0" w:color="auto"/>
        <w:right w:val="none" w:sz="0" w:space="0" w:color="auto"/>
      </w:divBdr>
    </w:div>
    <w:div w:id="1696493413">
      <w:bodyDiv w:val="1"/>
      <w:marLeft w:val="0"/>
      <w:marRight w:val="0"/>
      <w:marTop w:val="0"/>
      <w:marBottom w:val="0"/>
      <w:divBdr>
        <w:top w:val="none" w:sz="0" w:space="0" w:color="auto"/>
        <w:left w:val="none" w:sz="0" w:space="0" w:color="auto"/>
        <w:bottom w:val="none" w:sz="0" w:space="0" w:color="auto"/>
        <w:right w:val="none" w:sz="0" w:space="0" w:color="auto"/>
      </w:divBdr>
    </w:div>
    <w:div w:id="1705784130">
      <w:bodyDiv w:val="1"/>
      <w:marLeft w:val="0"/>
      <w:marRight w:val="0"/>
      <w:marTop w:val="0"/>
      <w:marBottom w:val="0"/>
      <w:divBdr>
        <w:top w:val="none" w:sz="0" w:space="0" w:color="auto"/>
        <w:left w:val="none" w:sz="0" w:space="0" w:color="auto"/>
        <w:bottom w:val="none" w:sz="0" w:space="0" w:color="auto"/>
        <w:right w:val="none" w:sz="0" w:space="0" w:color="auto"/>
      </w:divBdr>
    </w:div>
    <w:div w:id="1719089156">
      <w:bodyDiv w:val="1"/>
      <w:marLeft w:val="0"/>
      <w:marRight w:val="0"/>
      <w:marTop w:val="0"/>
      <w:marBottom w:val="0"/>
      <w:divBdr>
        <w:top w:val="none" w:sz="0" w:space="0" w:color="auto"/>
        <w:left w:val="none" w:sz="0" w:space="0" w:color="auto"/>
        <w:bottom w:val="none" w:sz="0" w:space="0" w:color="auto"/>
        <w:right w:val="none" w:sz="0" w:space="0" w:color="auto"/>
      </w:divBdr>
    </w:div>
    <w:div w:id="1750350932">
      <w:bodyDiv w:val="1"/>
      <w:marLeft w:val="0"/>
      <w:marRight w:val="0"/>
      <w:marTop w:val="0"/>
      <w:marBottom w:val="0"/>
      <w:divBdr>
        <w:top w:val="none" w:sz="0" w:space="0" w:color="auto"/>
        <w:left w:val="none" w:sz="0" w:space="0" w:color="auto"/>
        <w:bottom w:val="none" w:sz="0" w:space="0" w:color="auto"/>
        <w:right w:val="none" w:sz="0" w:space="0" w:color="auto"/>
      </w:divBdr>
    </w:div>
    <w:div w:id="1753158959">
      <w:bodyDiv w:val="1"/>
      <w:marLeft w:val="0"/>
      <w:marRight w:val="0"/>
      <w:marTop w:val="0"/>
      <w:marBottom w:val="0"/>
      <w:divBdr>
        <w:top w:val="none" w:sz="0" w:space="0" w:color="auto"/>
        <w:left w:val="none" w:sz="0" w:space="0" w:color="auto"/>
        <w:bottom w:val="none" w:sz="0" w:space="0" w:color="auto"/>
        <w:right w:val="none" w:sz="0" w:space="0" w:color="auto"/>
      </w:divBdr>
    </w:div>
    <w:div w:id="1762483319">
      <w:bodyDiv w:val="1"/>
      <w:marLeft w:val="0"/>
      <w:marRight w:val="0"/>
      <w:marTop w:val="0"/>
      <w:marBottom w:val="0"/>
      <w:divBdr>
        <w:top w:val="none" w:sz="0" w:space="0" w:color="auto"/>
        <w:left w:val="none" w:sz="0" w:space="0" w:color="auto"/>
        <w:bottom w:val="none" w:sz="0" w:space="0" w:color="auto"/>
        <w:right w:val="none" w:sz="0" w:space="0" w:color="auto"/>
      </w:divBdr>
    </w:div>
    <w:div w:id="1780753775">
      <w:bodyDiv w:val="1"/>
      <w:marLeft w:val="0"/>
      <w:marRight w:val="0"/>
      <w:marTop w:val="0"/>
      <w:marBottom w:val="0"/>
      <w:divBdr>
        <w:top w:val="none" w:sz="0" w:space="0" w:color="auto"/>
        <w:left w:val="none" w:sz="0" w:space="0" w:color="auto"/>
        <w:bottom w:val="none" w:sz="0" w:space="0" w:color="auto"/>
        <w:right w:val="none" w:sz="0" w:space="0" w:color="auto"/>
      </w:divBdr>
    </w:div>
    <w:div w:id="1807089701">
      <w:bodyDiv w:val="1"/>
      <w:marLeft w:val="0"/>
      <w:marRight w:val="0"/>
      <w:marTop w:val="0"/>
      <w:marBottom w:val="0"/>
      <w:divBdr>
        <w:top w:val="none" w:sz="0" w:space="0" w:color="auto"/>
        <w:left w:val="none" w:sz="0" w:space="0" w:color="auto"/>
        <w:bottom w:val="none" w:sz="0" w:space="0" w:color="auto"/>
        <w:right w:val="none" w:sz="0" w:space="0" w:color="auto"/>
      </w:divBdr>
    </w:div>
    <w:div w:id="1861897965">
      <w:bodyDiv w:val="1"/>
      <w:marLeft w:val="0"/>
      <w:marRight w:val="0"/>
      <w:marTop w:val="0"/>
      <w:marBottom w:val="0"/>
      <w:divBdr>
        <w:top w:val="none" w:sz="0" w:space="0" w:color="auto"/>
        <w:left w:val="none" w:sz="0" w:space="0" w:color="auto"/>
        <w:bottom w:val="none" w:sz="0" w:space="0" w:color="auto"/>
        <w:right w:val="none" w:sz="0" w:space="0" w:color="auto"/>
      </w:divBdr>
    </w:div>
    <w:div w:id="1874296577">
      <w:bodyDiv w:val="1"/>
      <w:marLeft w:val="0"/>
      <w:marRight w:val="0"/>
      <w:marTop w:val="0"/>
      <w:marBottom w:val="0"/>
      <w:divBdr>
        <w:top w:val="none" w:sz="0" w:space="0" w:color="auto"/>
        <w:left w:val="none" w:sz="0" w:space="0" w:color="auto"/>
        <w:bottom w:val="none" w:sz="0" w:space="0" w:color="auto"/>
        <w:right w:val="none" w:sz="0" w:space="0" w:color="auto"/>
      </w:divBdr>
    </w:div>
    <w:div w:id="1883519019">
      <w:bodyDiv w:val="1"/>
      <w:marLeft w:val="0"/>
      <w:marRight w:val="0"/>
      <w:marTop w:val="0"/>
      <w:marBottom w:val="0"/>
      <w:divBdr>
        <w:top w:val="none" w:sz="0" w:space="0" w:color="auto"/>
        <w:left w:val="none" w:sz="0" w:space="0" w:color="auto"/>
        <w:bottom w:val="none" w:sz="0" w:space="0" w:color="auto"/>
        <w:right w:val="none" w:sz="0" w:space="0" w:color="auto"/>
      </w:divBdr>
    </w:div>
    <w:div w:id="1887525795">
      <w:bodyDiv w:val="1"/>
      <w:marLeft w:val="0"/>
      <w:marRight w:val="0"/>
      <w:marTop w:val="0"/>
      <w:marBottom w:val="0"/>
      <w:divBdr>
        <w:top w:val="none" w:sz="0" w:space="0" w:color="auto"/>
        <w:left w:val="none" w:sz="0" w:space="0" w:color="auto"/>
        <w:bottom w:val="none" w:sz="0" w:space="0" w:color="auto"/>
        <w:right w:val="none" w:sz="0" w:space="0" w:color="auto"/>
      </w:divBdr>
    </w:div>
    <w:div w:id="1917477654">
      <w:bodyDiv w:val="1"/>
      <w:marLeft w:val="0"/>
      <w:marRight w:val="0"/>
      <w:marTop w:val="0"/>
      <w:marBottom w:val="0"/>
      <w:divBdr>
        <w:top w:val="none" w:sz="0" w:space="0" w:color="auto"/>
        <w:left w:val="none" w:sz="0" w:space="0" w:color="auto"/>
        <w:bottom w:val="none" w:sz="0" w:space="0" w:color="auto"/>
        <w:right w:val="none" w:sz="0" w:space="0" w:color="auto"/>
      </w:divBdr>
    </w:div>
    <w:div w:id="1939677079">
      <w:bodyDiv w:val="1"/>
      <w:marLeft w:val="0"/>
      <w:marRight w:val="0"/>
      <w:marTop w:val="0"/>
      <w:marBottom w:val="0"/>
      <w:divBdr>
        <w:top w:val="none" w:sz="0" w:space="0" w:color="auto"/>
        <w:left w:val="none" w:sz="0" w:space="0" w:color="auto"/>
        <w:bottom w:val="none" w:sz="0" w:space="0" w:color="auto"/>
        <w:right w:val="none" w:sz="0" w:space="0" w:color="auto"/>
      </w:divBdr>
    </w:div>
    <w:div w:id="1998416504">
      <w:bodyDiv w:val="1"/>
      <w:marLeft w:val="0"/>
      <w:marRight w:val="0"/>
      <w:marTop w:val="0"/>
      <w:marBottom w:val="0"/>
      <w:divBdr>
        <w:top w:val="none" w:sz="0" w:space="0" w:color="auto"/>
        <w:left w:val="none" w:sz="0" w:space="0" w:color="auto"/>
        <w:bottom w:val="none" w:sz="0" w:space="0" w:color="auto"/>
        <w:right w:val="none" w:sz="0" w:space="0" w:color="auto"/>
      </w:divBdr>
    </w:div>
    <w:div w:id="1999840683">
      <w:bodyDiv w:val="1"/>
      <w:marLeft w:val="0"/>
      <w:marRight w:val="0"/>
      <w:marTop w:val="0"/>
      <w:marBottom w:val="0"/>
      <w:divBdr>
        <w:top w:val="none" w:sz="0" w:space="0" w:color="auto"/>
        <w:left w:val="none" w:sz="0" w:space="0" w:color="auto"/>
        <w:bottom w:val="none" w:sz="0" w:space="0" w:color="auto"/>
        <w:right w:val="none" w:sz="0" w:space="0" w:color="auto"/>
      </w:divBdr>
    </w:div>
    <w:div w:id="2013680381">
      <w:bodyDiv w:val="1"/>
      <w:marLeft w:val="0"/>
      <w:marRight w:val="0"/>
      <w:marTop w:val="0"/>
      <w:marBottom w:val="0"/>
      <w:divBdr>
        <w:top w:val="none" w:sz="0" w:space="0" w:color="auto"/>
        <w:left w:val="none" w:sz="0" w:space="0" w:color="auto"/>
        <w:bottom w:val="none" w:sz="0" w:space="0" w:color="auto"/>
        <w:right w:val="none" w:sz="0" w:space="0" w:color="auto"/>
      </w:divBdr>
    </w:div>
    <w:div w:id="2030522003">
      <w:bodyDiv w:val="1"/>
      <w:marLeft w:val="0"/>
      <w:marRight w:val="0"/>
      <w:marTop w:val="0"/>
      <w:marBottom w:val="0"/>
      <w:divBdr>
        <w:top w:val="none" w:sz="0" w:space="0" w:color="auto"/>
        <w:left w:val="none" w:sz="0" w:space="0" w:color="auto"/>
        <w:bottom w:val="none" w:sz="0" w:space="0" w:color="auto"/>
        <w:right w:val="none" w:sz="0" w:space="0" w:color="auto"/>
      </w:divBdr>
    </w:div>
    <w:div w:id="2040277523">
      <w:bodyDiv w:val="1"/>
      <w:marLeft w:val="0"/>
      <w:marRight w:val="0"/>
      <w:marTop w:val="0"/>
      <w:marBottom w:val="0"/>
      <w:divBdr>
        <w:top w:val="none" w:sz="0" w:space="0" w:color="auto"/>
        <w:left w:val="none" w:sz="0" w:space="0" w:color="auto"/>
        <w:bottom w:val="none" w:sz="0" w:space="0" w:color="auto"/>
        <w:right w:val="none" w:sz="0" w:space="0" w:color="auto"/>
      </w:divBdr>
    </w:div>
    <w:div w:id="2057509007">
      <w:bodyDiv w:val="1"/>
      <w:marLeft w:val="0"/>
      <w:marRight w:val="0"/>
      <w:marTop w:val="0"/>
      <w:marBottom w:val="0"/>
      <w:divBdr>
        <w:top w:val="none" w:sz="0" w:space="0" w:color="auto"/>
        <w:left w:val="none" w:sz="0" w:space="0" w:color="auto"/>
        <w:bottom w:val="none" w:sz="0" w:space="0" w:color="auto"/>
        <w:right w:val="none" w:sz="0" w:space="0" w:color="auto"/>
      </w:divBdr>
    </w:div>
    <w:div w:id="2064674657">
      <w:bodyDiv w:val="1"/>
      <w:marLeft w:val="0"/>
      <w:marRight w:val="0"/>
      <w:marTop w:val="0"/>
      <w:marBottom w:val="0"/>
      <w:divBdr>
        <w:top w:val="none" w:sz="0" w:space="0" w:color="auto"/>
        <w:left w:val="none" w:sz="0" w:space="0" w:color="auto"/>
        <w:bottom w:val="none" w:sz="0" w:space="0" w:color="auto"/>
        <w:right w:val="none" w:sz="0" w:space="0" w:color="auto"/>
      </w:divBdr>
    </w:div>
    <w:div w:id="2083065688">
      <w:bodyDiv w:val="1"/>
      <w:marLeft w:val="0"/>
      <w:marRight w:val="0"/>
      <w:marTop w:val="0"/>
      <w:marBottom w:val="0"/>
      <w:divBdr>
        <w:top w:val="none" w:sz="0" w:space="0" w:color="auto"/>
        <w:left w:val="none" w:sz="0" w:space="0" w:color="auto"/>
        <w:bottom w:val="none" w:sz="0" w:space="0" w:color="auto"/>
        <w:right w:val="none" w:sz="0" w:space="0" w:color="auto"/>
      </w:divBdr>
    </w:div>
    <w:div w:id="2090302930">
      <w:bodyDiv w:val="1"/>
      <w:marLeft w:val="0"/>
      <w:marRight w:val="0"/>
      <w:marTop w:val="0"/>
      <w:marBottom w:val="0"/>
      <w:divBdr>
        <w:top w:val="none" w:sz="0" w:space="0" w:color="auto"/>
        <w:left w:val="none" w:sz="0" w:space="0" w:color="auto"/>
        <w:bottom w:val="none" w:sz="0" w:space="0" w:color="auto"/>
        <w:right w:val="none" w:sz="0" w:space="0" w:color="auto"/>
      </w:divBdr>
    </w:div>
    <w:div w:id="2100440896">
      <w:bodyDiv w:val="1"/>
      <w:marLeft w:val="0"/>
      <w:marRight w:val="0"/>
      <w:marTop w:val="0"/>
      <w:marBottom w:val="0"/>
      <w:divBdr>
        <w:top w:val="none" w:sz="0" w:space="0" w:color="auto"/>
        <w:left w:val="none" w:sz="0" w:space="0" w:color="auto"/>
        <w:bottom w:val="none" w:sz="0" w:space="0" w:color="auto"/>
        <w:right w:val="none" w:sz="0" w:space="0" w:color="auto"/>
      </w:divBdr>
    </w:div>
    <w:div w:id="21041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lib.univ.kiev.ua/index.php?act=article&amp;article=34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rod.dp.ua/news/1386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hytomo.com/news/maybutnye-vydavnychoyi-spravytradytsiyi-chy-innovatsiyi" TargetMode="External"/><Relationship Id="rId4" Type="http://schemas.openxmlformats.org/officeDocument/2006/relationships/settings" Target="settings.xml"/><Relationship Id="rId9" Type="http://schemas.openxmlformats.org/officeDocument/2006/relationships/hyperlink" Target="http://www.hi-edu.ru/e-books/xbook082/0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8C738-4E79-4FED-8A42-B6968996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3362</Words>
  <Characters>19166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Кирилова Оксана Вікторівна</dc:creator>
  <cp:keywords/>
  <dc:description/>
  <cp:lastModifiedBy>Кирилова Оксана Вікторівна</cp:lastModifiedBy>
  <cp:revision>3</cp:revision>
  <cp:lastPrinted>2019-05-15T12:41:00Z</cp:lastPrinted>
  <dcterms:created xsi:type="dcterms:W3CDTF">2019-11-18T17:09:00Z</dcterms:created>
  <dcterms:modified xsi:type="dcterms:W3CDTF">2019-11-18T17:16:00Z</dcterms:modified>
</cp:coreProperties>
</file>