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607DD0" w14:textId="77777777" w:rsidR="00275453" w:rsidRDefault="006F4584" w:rsidP="00CD0444">
      <w:pPr>
        <w:spacing w:after="0"/>
        <w:rPr>
          <w:color w:val="0070C0"/>
          <w:sz w:val="48"/>
          <w:szCs w:val="48"/>
        </w:rPr>
      </w:pPr>
      <w:r w:rsidRPr="00005DB2">
        <w:rPr>
          <w:color w:val="0070C0"/>
          <w:sz w:val="48"/>
          <w:szCs w:val="48"/>
        </w:rPr>
        <w:t>ECRIN Clinical Research Metadata Schema</w:t>
      </w:r>
      <w:r w:rsidR="006B7D7B">
        <w:rPr>
          <w:color w:val="0070C0"/>
          <w:sz w:val="48"/>
          <w:szCs w:val="48"/>
        </w:rPr>
        <w:t xml:space="preserve"> </w:t>
      </w:r>
    </w:p>
    <w:p w14:paraId="64E47216" w14:textId="4C0BB7A4" w:rsidR="006F4584" w:rsidRDefault="00275453" w:rsidP="00CD0444">
      <w:pPr>
        <w:spacing w:after="0"/>
        <w:rPr>
          <w:color w:val="0070C0"/>
          <w:sz w:val="48"/>
          <w:szCs w:val="48"/>
        </w:rPr>
      </w:pPr>
      <w:r>
        <w:rPr>
          <w:color w:val="0070C0"/>
          <w:sz w:val="48"/>
          <w:szCs w:val="48"/>
        </w:rPr>
        <w:t xml:space="preserve">Version </w:t>
      </w:r>
      <w:r w:rsidR="006B7D7B">
        <w:rPr>
          <w:color w:val="0070C0"/>
          <w:sz w:val="48"/>
          <w:szCs w:val="48"/>
        </w:rPr>
        <w:t>2</w:t>
      </w:r>
      <w:r w:rsidR="00670DD9">
        <w:rPr>
          <w:color w:val="0070C0"/>
          <w:sz w:val="48"/>
          <w:szCs w:val="48"/>
        </w:rPr>
        <w:t>.2</w:t>
      </w:r>
      <w:r>
        <w:rPr>
          <w:color w:val="0070C0"/>
          <w:sz w:val="48"/>
          <w:szCs w:val="48"/>
        </w:rPr>
        <w:t xml:space="preserve"> (</w:t>
      </w:r>
      <w:r w:rsidR="00670DD9">
        <w:rPr>
          <w:color w:val="0070C0"/>
          <w:sz w:val="48"/>
          <w:szCs w:val="48"/>
        </w:rPr>
        <w:t>February</w:t>
      </w:r>
      <w:r>
        <w:rPr>
          <w:color w:val="0070C0"/>
          <w:sz w:val="48"/>
          <w:szCs w:val="48"/>
        </w:rPr>
        <w:t xml:space="preserve"> 201</w:t>
      </w:r>
      <w:r w:rsidR="00670DD9">
        <w:rPr>
          <w:color w:val="0070C0"/>
          <w:sz w:val="48"/>
          <w:szCs w:val="48"/>
        </w:rPr>
        <w:t>9</w:t>
      </w:r>
      <w:r>
        <w:rPr>
          <w:color w:val="0070C0"/>
          <w:sz w:val="48"/>
          <w:szCs w:val="48"/>
        </w:rPr>
        <w:t>)</w:t>
      </w:r>
    </w:p>
    <w:p w14:paraId="5EA80969" w14:textId="77777777" w:rsidR="008C3EB8" w:rsidRDefault="008C3EB8" w:rsidP="008C3EB8"/>
    <w:p w14:paraId="2EC73CE8" w14:textId="43CB05BD" w:rsidR="008C3EB8" w:rsidRDefault="008C3EB8" w:rsidP="008C3EB8">
      <w:r w:rsidRPr="006F4584">
        <w:t xml:space="preserve">This paper </w:t>
      </w:r>
      <w:r>
        <w:t>provides an overview of this schema, which is designed to support the discoverability of data objects generated by clinical research and is an extension of the DataCite schema.</w:t>
      </w:r>
    </w:p>
    <w:sdt>
      <w:sdtPr>
        <w:rPr>
          <w:rFonts w:asciiTheme="minorHAnsi" w:eastAsiaTheme="minorHAnsi" w:hAnsiTheme="minorHAnsi" w:cstheme="minorBidi"/>
          <w:color w:val="auto"/>
          <w:sz w:val="22"/>
          <w:szCs w:val="22"/>
          <w:lang w:val="en-GB"/>
        </w:rPr>
        <w:id w:val="1794643908"/>
        <w:docPartObj>
          <w:docPartGallery w:val="Table of Contents"/>
          <w:docPartUnique/>
        </w:docPartObj>
      </w:sdtPr>
      <w:sdtEndPr>
        <w:rPr>
          <w:b/>
          <w:bCs/>
          <w:noProof/>
        </w:rPr>
      </w:sdtEndPr>
      <w:sdtContent>
        <w:p w14:paraId="471B26F2" w14:textId="35EF3979" w:rsidR="00690CE8" w:rsidRDefault="00690CE8">
          <w:pPr>
            <w:pStyle w:val="TOCHeading"/>
          </w:pPr>
          <w:r>
            <w:t>Contents</w:t>
          </w:r>
        </w:p>
        <w:p w14:paraId="150D8DA0" w14:textId="1A8E73E0" w:rsidR="00B73EBF" w:rsidRDefault="00690CE8">
          <w:pPr>
            <w:pStyle w:val="TOC1"/>
            <w:tabs>
              <w:tab w:val="right" w:leader="dot" w:pos="9016"/>
            </w:tabs>
            <w:rPr>
              <w:rFonts w:eastAsiaTheme="minorEastAsia"/>
              <w:noProof/>
              <w:lang w:eastAsia="en-GB"/>
            </w:rPr>
          </w:pPr>
          <w:r>
            <w:rPr>
              <w:b/>
              <w:bCs/>
              <w:noProof/>
            </w:rPr>
            <w:fldChar w:fldCharType="begin"/>
          </w:r>
          <w:r>
            <w:rPr>
              <w:b/>
              <w:bCs/>
              <w:noProof/>
            </w:rPr>
            <w:instrText xml:space="preserve"> TOC \o "1-3" \h \z \u </w:instrText>
          </w:r>
          <w:r>
            <w:rPr>
              <w:b/>
              <w:bCs/>
              <w:noProof/>
            </w:rPr>
            <w:fldChar w:fldCharType="separate"/>
          </w:r>
          <w:hyperlink w:anchor="_Toc24301422" w:history="1">
            <w:r w:rsidR="00B73EBF" w:rsidRPr="0095399C">
              <w:rPr>
                <w:rStyle w:val="Hyperlink"/>
                <w:noProof/>
              </w:rPr>
              <w:t>Summary table</w:t>
            </w:r>
            <w:r w:rsidR="00B73EBF">
              <w:rPr>
                <w:noProof/>
                <w:webHidden/>
              </w:rPr>
              <w:tab/>
            </w:r>
            <w:r w:rsidR="00B73EBF">
              <w:rPr>
                <w:noProof/>
                <w:webHidden/>
              </w:rPr>
              <w:fldChar w:fldCharType="begin"/>
            </w:r>
            <w:r w:rsidR="00B73EBF">
              <w:rPr>
                <w:noProof/>
                <w:webHidden/>
              </w:rPr>
              <w:instrText xml:space="preserve"> PAGEREF _Toc24301422 \h </w:instrText>
            </w:r>
            <w:r w:rsidR="00B73EBF">
              <w:rPr>
                <w:noProof/>
                <w:webHidden/>
              </w:rPr>
            </w:r>
            <w:r w:rsidR="00B73EBF">
              <w:rPr>
                <w:noProof/>
                <w:webHidden/>
              </w:rPr>
              <w:fldChar w:fldCharType="separate"/>
            </w:r>
            <w:r w:rsidR="00B73EBF">
              <w:rPr>
                <w:noProof/>
                <w:webHidden/>
              </w:rPr>
              <w:t>1</w:t>
            </w:r>
            <w:r w:rsidR="00B73EBF">
              <w:rPr>
                <w:noProof/>
                <w:webHidden/>
              </w:rPr>
              <w:fldChar w:fldCharType="end"/>
            </w:r>
          </w:hyperlink>
        </w:p>
        <w:p w14:paraId="43FEE614" w14:textId="040BE2C8" w:rsidR="00B73EBF" w:rsidRDefault="00B73EBF">
          <w:pPr>
            <w:pStyle w:val="TOC1"/>
            <w:tabs>
              <w:tab w:val="right" w:leader="dot" w:pos="9016"/>
            </w:tabs>
            <w:rPr>
              <w:rFonts w:eastAsiaTheme="minorEastAsia"/>
              <w:noProof/>
              <w:lang w:eastAsia="en-GB"/>
            </w:rPr>
          </w:pPr>
          <w:hyperlink w:anchor="_Toc24301423" w:history="1">
            <w:r w:rsidRPr="0095399C">
              <w:rPr>
                <w:rStyle w:val="Hyperlink"/>
                <w:noProof/>
              </w:rPr>
              <w:t>Description of Individual Data Points</w:t>
            </w:r>
            <w:r>
              <w:rPr>
                <w:noProof/>
                <w:webHidden/>
              </w:rPr>
              <w:tab/>
            </w:r>
            <w:r>
              <w:rPr>
                <w:noProof/>
                <w:webHidden/>
              </w:rPr>
              <w:fldChar w:fldCharType="begin"/>
            </w:r>
            <w:r>
              <w:rPr>
                <w:noProof/>
                <w:webHidden/>
              </w:rPr>
              <w:instrText xml:space="preserve"> PAGEREF _Toc24301423 \h </w:instrText>
            </w:r>
            <w:r>
              <w:rPr>
                <w:noProof/>
                <w:webHidden/>
              </w:rPr>
            </w:r>
            <w:r>
              <w:rPr>
                <w:noProof/>
                <w:webHidden/>
              </w:rPr>
              <w:fldChar w:fldCharType="separate"/>
            </w:r>
            <w:r>
              <w:rPr>
                <w:noProof/>
                <w:webHidden/>
              </w:rPr>
              <w:t>4</w:t>
            </w:r>
            <w:r>
              <w:rPr>
                <w:noProof/>
                <w:webHidden/>
              </w:rPr>
              <w:fldChar w:fldCharType="end"/>
            </w:r>
          </w:hyperlink>
        </w:p>
        <w:p w14:paraId="24CD5486" w14:textId="2FFFBA39" w:rsidR="00B73EBF" w:rsidRDefault="00B73EBF">
          <w:pPr>
            <w:pStyle w:val="TOC2"/>
            <w:tabs>
              <w:tab w:val="right" w:leader="dot" w:pos="9016"/>
            </w:tabs>
            <w:rPr>
              <w:rFonts w:eastAsiaTheme="minorEastAsia"/>
              <w:noProof/>
              <w:lang w:eastAsia="en-GB"/>
            </w:rPr>
          </w:pPr>
          <w:hyperlink w:anchor="_Toc24301424" w:history="1">
            <w:r w:rsidRPr="0095399C">
              <w:rPr>
                <w:rStyle w:val="Hyperlink"/>
                <w:noProof/>
              </w:rPr>
              <w:t>A. The Source Study</w:t>
            </w:r>
            <w:r>
              <w:rPr>
                <w:noProof/>
                <w:webHidden/>
              </w:rPr>
              <w:tab/>
            </w:r>
            <w:r>
              <w:rPr>
                <w:noProof/>
                <w:webHidden/>
              </w:rPr>
              <w:fldChar w:fldCharType="begin"/>
            </w:r>
            <w:r>
              <w:rPr>
                <w:noProof/>
                <w:webHidden/>
              </w:rPr>
              <w:instrText xml:space="preserve"> PAGEREF _Toc24301424 \h </w:instrText>
            </w:r>
            <w:r>
              <w:rPr>
                <w:noProof/>
                <w:webHidden/>
              </w:rPr>
            </w:r>
            <w:r>
              <w:rPr>
                <w:noProof/>
                <w:webHidden/>
              </w:rPr>
              <w:fldChar w:fldCharType="separate"/>
            </w:r>
            <w:r>
              <w:rPr>
                <w:noProof/>
                <w:webHidden/>
              </w:rPr>
              <w:t>4</w:t>
            </w:r>
            <w:r>
              <w:rPr>
                <w:noProof/>
                <w:webHidden/>
              </w:rPr>
              <w:fldChar w:fldCharType="end"/>
            </w:r>
          </w:hyperlink>
        </w:p>
        <w:p w14:paraId="7430688D" w14:textId="5815C204" w:rsidR="00B73EBF" w:rsidRDefault="00B73EBF">
          <w:pPr>
            <w:pStyle w:val="TOC2"/>
            <w:tabs>
              <w:tab w:val="right" w:leader="dot" w:pos="9016"/>
            </w:tabs>
            <w:rPr>
              <w:rFonts w:eastAsiaTheme="minorEastAsia"/>
              <w:noProof/>
              <w:lang w:eastAsia="en-GB"/>
            </w:rPr>
          </w:pPr>
          <w:hyperlink w:anchor="_Toc24301425" w:history="1">
            <w:r w:rsidRPr="0095399C">
              <w:rPr>
                <w:rStyle w:val="Hyperlink"/>
                <w:noProof/>
              </w:rPr>
              <w:t>B. Data Object Identifiers</w:t>
            </w:r>
            <w:r>
              <w:rPr>
                <w:noProof/>
                <w:webHidden/>
              </w:rPr>
              <w:tab/>
            </w:r>
            <w:r>
              <w:rPr>
                <w:noProof/>
                <w:webHidden/>
              </w:rPr>
              <w:fldChar w:fldCharType="begin"/>
            </w:r>
            <w:r>
              <w:rPr>
                <w:noProof/>
                <w:webHidden/>
              </w:rPr>
              <w:instrText xml:space="preserve"> PAGEREF _Toc24301425 \h </w:instrText>
            </w:r>
            <w:r>
              <w:rPr>
                <w:noProof/>
                <w:webHidden/>
              </w:rPr>
            </w:r>
            <w:r>
              <w:rPr>
                <w:noProof/>
                <w:webHidden/>
              </w:rPr>
              <w:fldChar w:fldCharType="separate"/>
            </w:r>
            <w:r>
              <w:rPr>
                <w:noProof/>
                <w:webHidden/>
              </w:rPr>
              <w:t>5</w:t>
            </w:r>
            <w:r>
              <w:rPr>
                <w:noProof/>
                <w:webHidden/>
              </w:rPr>
              <w:fldChar w:fldCharType="end"/>
            </w:r>
          </w:hyperlink>
        </w:p>
        <w:p w14:paraId="0027DB31" w14:textId="1C20D0B9" w:rsidR="00B73EBF" w:rsidRDefault="00B73EBF">
          <w:pPr>
            <w:pStyle w:val="TOC2"/>
            <w:tabs>
              <w:tab w:val="right" w:leader="dot" w:pos="9016"/>
            </w:tabs>
            <w:rPr>
              <w:rFonts w:eastAsiaTheme="minorEastAsia"/>
              <w:noProof/>
              <w:lang w:eastAsia="en-GB"/>
            </w:rPr>
          </w:pPr>
          <w:hyperlink w:anchor="_Toc24301426" w:history="1">
            <w:r w:rsidRPr="0095399C">
              <w:rPr>
                <w:rStyle w:val="Hyperlink"/>
                <w:noProof/>
              </w:rPr>
              <w:t>C. Creators and Contributors</w:t>
            </w:r>
            <w:r>
              <w:rPr>
                <w:noProof/>
                <w:webHidden/>
              </w:rPr>
              <w:tab/>
            </w:r>
            <w:r>
              <w:rPr>
                <w:noProof/>
                <w:webHidden/>
              </w:rPr>
              <w:fldChar w:fldCharType="begin"/>
            </w:r>
            <w:r>
              <w:rPr>
                <w:noProof/>
                <w:webHidden/>
              </w:rPr>
              <w:instrText xml:space="preserve"> PAGEREF _Toc24301426 \h </w:instrText>
            </w:r>
            <w:r>
              <w:rPr>
                <w:noProof/>
                <w:webHidden/>
              </w:rPr>
            </w:r>
            <w:r>
              <w:rPr>
                <w:noProof/>
                <w:webHidden/>
              </w:rPr>
              <w:fldChar w:fldCharType="separate"/>
            </w:r>
            <w:r>
              <w:rPr>
                <w:noProof/>
                <w:webHidden/>
              </w:rPr>
              <w:t>6</w:t>
            </w:r>
            <w:r>
              <w:rPr>
                <w:noProof/>
                <w:webHidden/>
              </w:rPr>
              <w:fldChar w:fldCharType="end"/>
            </w:r>
          </w:hyperlink>
        </w:p>
        <w:p w14:paraId="1410A4EB" w14:textId="0DFB1449" w:rsidR="00B73EBF" w:rsidRDefault="00B73EBF">
          <w:pPr>
            <w:pStyle w:val="TOC2"/>
            <w:tabs>
              <w:tab w:val="right" w:leader="dot" w:pos="9016"/>
            </w:tabs>
            <w:rPr>
              <w:rFonts w:eastAsiaTheme="minorEastAsia"/>
              <w:noProof/>
              <w:lang w:eastAsia="en-GB"/>
            </w:rPr>
          </w:pPr>
          <w:hyperlink w:anchor="_Toc24301427" w:history="1">
            <w:r w:rsidRPr="0095399C">
              <w:rPr>
                <w:rStyle w:val="Hyperlink"/>
                <w:noProof/>
              </w:rPr>
              <w:t>D. Object Dates</w:t>
            </w:r>
            <w:r>
              <w:rPr>
                <w:noProof/>
                <w:webHidden/>
              </w:rPr>
              <w:tab/>
            </w:r>
            <w:r>
              <w:rPr>
                <w:noProof/>
                <w:webHidden/>
              </w:rPr>
              <w:fldChar w:fldCharType="begin"/>
            </w:r>
            <w:r>
              <w:rPr>
                <w:noProof/>
                <w:webHidden/>
              </w:rPr>
              <w:instrText xml:space="preserve"> PAGEREF _Toc24301427 \h </w:instrText>
            </w:r>
            <w:r>
              <w:rPr>
                <w:noProof/>
                <w:webHidden/>
              </w:rPr>
            </w:r>
            <w:r>
              <w:rPr>
                <w:noProof/>
                <w:webHidden/>
              </w:rPr>
              <w:fldChar w:fldCharType="separate"/>
            </w:r>
            <w:r>
              <w:rPr>
                <w:noProof/>
                <w:webHidden/>
              </w:rPr>
              <w:t>6</w:t>
            </w:r>
            <w:r>
              <w:rPr>
                <w:noProof/>
                <w:webHidden/>
              </w:rPr>
              <w:fldChar w:fldCharType="end"/>
            </w:r>
          </w:hyperlink>
        </w:p>
        <w:p w14:paraId="5D93951A" w14:textId="46A7A546" w:rsidR="00B73EBF" w:rsidRDefault="00B73EBF">
          <w:pPr>
            <w:pStyle w:val="TOC2"/>
            <w:tabs>
              <w:tab w:val="right" w:leader="dot" w:pos="9016"/>
            </w:tabs>
            <w:rPr>
              <w:rFonts w:eastAsiaTheme="minorEastAsia"/>
              <w:noProof/>
              <w:lang w:eastAsia="en-GB"/>
            </w:rPr>
          </w:pPr>
          <w:hyperlink w:anchor="_Toc24301428" w:history="1">
            <w:r w:rsidRPr="0095399C">
              <w:rPr>
                <w:rStyle w:val="Hyperlink"/>
                <w:noProof/>
              </w:rPr>
              <w:t>E. Data Object Attributes and Descriptors</w:t>
            </w:r>
            <w:r>
              <w:rPr>
                <w:noProof/>
                <w:webHidden/>
              </w:rPr>
              <w:tab/>
            </w:r>
            <w:r>
              <w:rPr>
                <w:noProof/>
                <w:webHidden/>
              </w:rPr>
              <w:fldChar w:fldCharType="begin"/>
            </w:r>
            <w:r>
              <w:rPr>
                <w:noProof/>
                <w:webHidden/>
              </w:rPr>
              <w:instrText xml:space="preserve"> PAGEREF _Toc24301428 \h </w:instrText>
            </w:r>
            <w:r>
              <w:rPr>
                <w:noProof/>
                <w:webHidden/>
              </w:rPr>
            </w:r>
            <w:r>
              <w:rPr>
                <w:noProof/>
                <w:webHidden/>
              </w:rPr>
              <w:fldChar w:fldCharType="separate"/>
            </w:r>
            <w:r>
              <w:rPr>
                <w:noProof/>
                <w:webHidden/>
              </w:rPr>
              <w:t>7</w:t>
            </w:r>
            <w:r>
              <w:rPr>
                <w:noProof/>
                <w:webHidden/>
              </w:rPr>
              <w:fldChar w:fldCharType="end"/>
            </w:r>
          </w:hyperlink>
        </w:p>
        <w:p w14:paraId="01CBE477" w14:textId="05669466" w:rsidR="00B73EBF" w:rsidRDefault="00B73EBF">
          <w:pPr>
            <w:pStyle w:val="TOC2"/>
            <w:tabs>
              <w:tab w:val="right" w:leader="dot" w:pos="9016"/>
            </w:tabs>
            <w:rPr>
              <w:rFonts w:eastAsiaTheme="minorEastAsia"/>
              <w:noProof/>
              <w:lang w:eastAsia="en-GB"/>
            </w:rPr>
          </w:pPr>
          <w:hyperlink w:anchor="_Toc24301429" w:history="1">
            <w:r w:rsidRPr="0095399C">
              <w:rPr>
                <w:rStyle w:val="Hyperlink"/>
                <w:noProof/>
              </w:rPr>
              <w:t>F. Identifying Location, Ownership and Access</w:t>
            </w:r>
            <w:r>
              <w:rPr>
                <w:noProof/>
                <w:webHidden/>
              </w:rPr>
              <w:tab/>
            </w:r>
            <w:r>
              <w:rPr>
                <w:noProof/>
                <w:webHidden/>
              </w:rPr>
              <w:fldChar w:fldCharType="begin"/>
            </w:r>
            <w:r>
              <w:rPr>
                <w:noProof/>
                <w:webHidden/>
              </w:rPr>
              <w:instrText xml:space="preserve"> PAGEREF _Toc24301429 \h </w:instrText>
            </w:r>
            <w:r>
              <w:rPr>
                <w:noProof/>
                <w:webHidden/>
              </w:rPr>
            </w:r>
            <w:r>
              <w:rPr>
                <w:noProof/>
                <w:webHidden/>
              </w:rPr>
              <w:fldChar w:fldCharType="separate"/>
            </w:r>
            <w:r>
              <w:rPr>
                <w:noProof/>
                <w:webHidden/>
              </w:rPr>
              <w:t>10</w:t>
            </w:r>
            <w:r>
              <w:rPr>
                <w:noProof/>
                <w:webHidden/>
              </w:rPr>
              <w:fldChar w:fldCharType="end"/>
            </w:r>
          </w:hyperlink>
        </w:p>
        <w:p w14:paraId="06086301" w14:textId="51688647" w:rsidR="00B73EBF" w:rsidRDefault="00B73EBF">
          <w:pPr>
            <w:pStyle w:val="TOC1"/>
            <w:tabs>
              <w:tab w:val="right" w:leader="dot" w:pos="9016"/>
            </w:tabs>
            <w:rPr>
              <w:rFonts w:eastAsiaTheme="minorEastAsia"/>
              <w:noProof/>
              <w:lang w:eastAsia="en-GB"/>
            </w:rPr>
          </w:pPr>
          <w:hyperlink w:anchor="_Toc24301430" w:history="1">
            <w:r w:rsidRPr="0095399C">
              <w:rPr>
                <w:rStyle w:val="Hyperlink"/>
                <w:noProof/>
              </w:rPr>
              <w:t>The ECRIN schema and DataCite</w:t>
            </w:r>
            <w:r>
              <w:rPr>
                <w:noProof/>
                <w:webHidden/>
              </w:rPr>
              <w:tab/>
            </w:r>
            <w:r>
              <w:rPr>
                <w:noProof/>
                <w:webHidden/>
              </w:rPr>
              <w:fldChar w:fldCharType="begin"/>
            </w:r>
            <w:r>
              <w:rPr>
                <w:noProof/>
                <w:webHidden/>
              </w:rPr>
              <w:instrText xml:space="preserve"> PAGEREF _Toc24301430 \h </w:instrText>
            </w:r>
            <w:r>
              <w:rPr>
                <w:noProof/>
                <w:webHidden/>
              </w:rPr>
            </w:r>
            <w:r>
              <w:rPr>
                <w:noProof/>
                <w:webHidden/>
              </w:rPr>
              <w:fldChar w:fldCharType="separate"/>
            </w:r>
            <w:r>
              <w:rPr>
                <w:noProof/>
                <w:webHidden/>
              </w:rPr>
              <w:t>12</w:t>
            </w:r>
            <w:r>
              <w:rPr>
                <w:noProof/>
                <w:webHidden/>
              </w:rPr>
              <w:fldChar w:fldCharType="end"/>
            </w:r>
          </w:hyperlink>
        </w:p>
        <w:p w14:paraId="0ACAD291" w14:textId="53E34891" w:rsidR="00B73EBF" w:rsidRDefault="00B73EBF">
          <w:pPr>
            <w:pStyle w:val="TOC2"/>
            <w:tabs>
              <w:tab w:val="right" w:leader="dot" w:pos="9016"/>
            </w:tabs>
            <w:rPr>
              <w:rFonts w:eastAsiaTheme="minorEastAsia"/>
              <w:noProof/>
              <w:lang w:eastAsia="en-GB"/>
            </w:rPr>
          </w:pPr>
          <w:hyperlink w:anchor="_Toc24301431" w:history="1">
            <w:r w:rsidRPr="0095399C">
              <w:rPr>
                <w:rStyle w:val="Hyperlink"/>
                <w:noProof/>
              </w:rPr>
              <w:t>Constructing a DataCite record from ECRIN metadata</w:t>
            </w:r>
            <w:r>
              <w:rPr>
                <w:noProof/>
                <w:webHidden/>
              </w:rPr>
              <w:tab/>
            </w:r>
            <w:r>
              <w:rPr>
                <w:noProof/>
                <w:webHidden/>
              </w:rPr>
              <w:fldChar w:fldCharType="begin"/>
            </w:r>
            <w:r>
              <w:rPr>
                <w:noProof/>
                <w:webHidden/>
              </w:rPr>
              <w:instrText xml:space="preserve"> PAGEREF _Toc24301431 \h </w:instrText>
            </w:r>
            <w:r>
              <w:rPr>
                <w:noProof/>
                <w:webHidden/>
              </w:rPr>
            </w:r>
            <w:r>
              <w:rPr>
                <w:noProof/>
                <w:webHidden/>
              </w:rPr>
              <w:fldChar w:fldCharType="separate"/>
            </w:r>
            <w:r>
              <w:rPr>
                <w:noProof/>
                <w:webHidden/>
              </w:rPr>
              <w:t>12</w:t>
            </w:r>
            <w:r>
              <w:rPr>
                <w:noProof/>
                <w:webHidden/>
              </w:rPr>
              <w:fldChar w:fldCharType="end"/>
            </w:r>
          </w:hyperlink>
        </w:p>
        <w:p w14:paraId="21FCCDCC" w14:textId="51C700F4" w:rsidR="00B73EBF" w:rsidRDefault="00B73EBF">
          <w:pPr>
            <w:pStyle w:val="TOC2"/>
            <w:tabs>
              <w:tab w:val="right" w:leader="dot" w:pos="9016"/>
            </w:tabs>
            <w:rPr>
              <w:rFonts w:eastAsiaTheme="minorEastAsia"/>
              <w:noProof/>
              <w:lang w:eastAsia="en-GB"/>
            </w:rPr>
          </w:pPr>
          <w:hyperlink w:anchor="_Toc24301432" w:history="1">
            <w:r w:rsidRPr="0095399C">
              <w:rPr>
                <w:rStyle w:val="Hyperlink"/>
                <w:noProof/>
              </w:rPr>
              <w:t>Fate of ECRIN metadata when translating to DataCite.</w:t>
            </w:r>
            <w:r>
              <w:rPr>
                <w:noProof/>
                <w:webHidden/>
              </w:rPr>
              <w:tab/>
            </w:r>
            <w:r>
              <w:rPr>
                <w:noProof/>
                <w:webHidden/>
              </w:rPr>
              <w:fldChar w:fldCharType="begin"/>
            </w:r>
            <w:r>
              <w:rPr>
                <w:noProof/>
                <w:webHidden/>
              </w:rPr>
              <w:instrText xml:space="preserve"> PAGEREF _Toc24301432 \h </w:instrText>
            </w:r>
            <w:r>
              <w:rPr>
                <w:noProof/>
                <w:webHidden/>
              </w:rPr>
            </w:r>
            <w:r>
              <w:rPr>
                <w:noProof/>
                <w:webHidden/>
              </w:rPr>
              <w:fldChar w:fldCharType="separate"/>
            </w:r>
            <w:r>
              <w:rPr>
                <w:noProof/>
                <w:webHidden/>
              </w:rPr>
              <w:t>16</w:t>
            </w:r>
            <w:r>
              <w:rPr>
                <w:noProof/>
                <w:webHidden/>
              </w:rPr>
              <w:fldChar w:fldCharType="end"/>
            </w:r>
          </w:hyperlink>
        </w:p>
        <w:p w14:paraId="77B1F8CA" w14:textId="7A6FE07A" w:rsidR="00690CE8" w:rsidRDefault="00690CE8">
          <w:r>
            <w:rPr>
              <w:b/>
              <w:bCs/>
              <w:noProof/>
            </w:rPr>
            <w:fldChar w:fldCharType="end"/>
          </w:r>
        </w:p>
      </w:sdtContent>
    </w:sdt>
    <w:p w14:paraId="745DE7B6" w14:textId="77777777" w:rsidR="00B73EBF" w:rsidRDefault="00B73EBF">
      <w:pPr>
        <w:rPr>
          <w:rFonts w:asciiTheme="majorHAnsi" w:eastAsiaTheme="majorEastAsia" w:hAnsiTheme="majorHAnsi" w:cstheme="majorBidi"/>
          <w:color w:val="2F5496" w:themeColor="accent1" w:themeShade="BF"/>
          <w:sz w:val="32"/>
          <w:szCs w:val="32"/>
        </w:rPr>
      </w:pPr>
      <w:bookmarkStart w:id="0" w:name="_Toc511940299"/>
      <w:bookmarkStart w:id="1" w:name="_Toc24301422"/>
      <w:r>
        <w:br w:type="page"/>
      </w:r>
      <w:bookmarkStart w:id="2" w:name="_GoBack"/>
      <w:bookmarkEnd w:id="2"/>
    </w:p>
    <w:p w14:paraId="62BFF9B2" w14:textId="5A7C79EA" w:rsidR="009017B9" w:rsidRPr="00F86FA9" w:rsidRDefault="009017B9" w:rsidP="00F86FA9">
      <w:pPr>
        <w:pStyle w:val="Heading1"/>
      </w:pPr>
      <w:r w:rsidRPr="00F86FA9">
        <w:lastRenderedPageBreak/>
        <w:t>Summary table</w:t>
      </w:r>
      <w:bookmarkEnd w:id="0"/>
      <w:bookmarkEnd w:id="1"/>
    </w:p>
    <w:p w14:paraId="79DB1FC4" w14:textId="6B3E79BE" w:rsidR="009017B9" w:rsidRDefault="00AE21D9" w:rsidP="009017B9">
      <w:r>
        <w:t xml:space="preserve">The proposed scheme has </w:t>
      </w:r>
      <w:r w:rsidR="00C467F0">
        <w:t>28 main data points (though some of these are composite</w:t>
      </w:r>
      <w:r w:rsidR="00151C18">
        <w:t>)</w:t>
      </w:r>
      <w:r w:rsidR="00C467F0">
        <w:t>, split into six sections, A – F:</w:t>
      </w:r>
    </w:p>
    <w:tbl>
      <w:tblPr>
        <w:tblStyle w:val="ListTable3-Accent51"/>
        <w:tblW w:w="9209" w:type="dxa"/>
        <w:tblLook w:val="04A0" w:firstRow="1" w:lastRow="0" w:firstColumn="1" w:lastColumn="0" w:noHBand="0" w:noVBand="1"/>
      </w:tblPr>
      <w:tblGrid>
        <w:gridCol w:w="3041"/>
        <w:gridCol w:w="3041"/>
        <w:gridCol w:w="3127"/>
      </w:tblGrid>
      <w:tr w:rsidR="009017B9" w:rsidRPr="00ED4935" w14:paraId="64908C63" w14:textId="77777777" w:rsidTr="008307E1">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041" w:type="dxa"/>
          </w:tcPr>
          <w:p w14:paraId="665E96F0" w14:textId="77777777" w:rsidR="009017B9" w:rsidRPr="00497E1E" w:rsidRDefault="009017B9" w:rsidP="008307E1">
            <w:pPr>
              <w:spacing w:before="40" w:after="80" w:line="276" w:lineRule="auto"/>
              <w:ind w:right="62"/>
            </w:pPr>
            <w:r w:rsidRPr="00497E1E">
              <w:t>Mandatory</w:t>
            </w:r>
          </w:p>
        </w:tc>
        <w:tc>
          <w:tcPr>
            <w:tcW w:w="3041" w:type="dxa"/>
          </w:tcPr>
          <w:p w14:paraId="55D17564" w14:textId="77777777" w:rsidR="009017B9" w:rsidRPr="00497E1E" w:rsidRDefault="009017B9" w:rsidP="008307E1">
            <w:pPr>
              <w:spacing w:before="40" w:after="80" w:line="276" w:lineRule="auto"/>
              <w:ind w:right="62"/>
              <w:cnfStyle w:val="100000000000" w:firstRow="1" w:lastRow="0" w:firstColumn="0" w:lastColumn="0" w:oddVBand="0" w:evenVBand="0" w:oddHBand="0" w:evenHBand="0" w:firstRowFirstColumn="0" w:firstRowLastColumn="0" w:lastRowFirstColumn="0" w:lastRowLastColumn="0"/>
            </w:pPr>
            <w:r w:rsidRPr="00497E1E">
              <w:t>Recommended</w:t>
            </w:r>
          </w:p>
        </w:tc>
        <w:tc>
          <w:tcPr>
            <w:tcW w:w="3127" w:type="dxa"/>
          </w:tcPr>
          <w:p w14:paraId="5F914F00" w14:textId="77777777" w:rsidR="009017B9" w:rsidRPr="00497E1E" w:rsidRDefault="009017B9" w:rsidP="008307E1">
            <w:pPr>
              <w:spacing w:before="40" w:after="80" w:line="276" w:lineRule="auto"/>
              <w:ind w:right="62"/>
              <w:cnfStyle w:val="100000000000" w:firstRow="1" w:lastRow="0" w:firstColumn="0" w:lastColumn="0" w:oddVBand="0" w:evenVBand="0" w:oddHBand="0" w:evenHBand="0" w:firstRowFirstColumn="0" w:firstRowLastColumn="0" w:lastRowFirstColumn="0" w:lastRowLastColumn="0"/>
            </w:pPr>
            <w:r w:rsidRPr="00497E1E">
              <w:t>Optional</w:t>
            </w:r>
          </w:p>
        </w:tc>
      </w:tr>
      <w:tr w:rsidR="009017B9" w:rsidRPr="00AD2AF3" w14:paraId="35106157" w14:textId="77777777" w:rsidTr="008307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09" w:type="dxa"/>
            <w:gridSpan w:val="3"/>
            <w:tcBorders>
              <w:bottom w:val="nil"/>
            </w:tcBorders>
            <w:shd w:val="clear" w:color="auto" w:fill="BDD6EE" w:themeFill="accent5" w:themeFillTint="66"/>
          </w:tcPr>
          <w:p w14:paraId="1866A68E" w14:textId="45A652C2" w:rsidR="009017B9" w:rsidRPr="006C671F" w:rsidRDefault="009017B9" w:rsidP="006C671F">
            <w:pPr>
              <w:pStyle w:val="ListParagraph"/>
              <w:numPr>
                <w:ilvl w:val="0"/>
                <w:numId w:val="17"/>
              </w:numPr>
              <w:spacing w:before="40" w:after="80" w:line="276" w:lineRule="auto"/>
              <w:ind w:left="306" w:right="62" w:hanging="306"/>
            </w:pPr>
            <w:r w:rsidRPr="006C671F">
              <w:t>The Source Study</w:t>
            </w:r>
          </w:p>
        </w:tc>
      </w:tr>
      <w:tr w:rsidR="009017B9" w:rsidRPr="00AD2AF3" w14:paraId="4D640681" w14:textId="77777777" w:rsidTr="008307E1">
        <w:tc>
          <w:tcPr>
            <w:cnfStyle w:val="001000000000" w:firstRow="0" w:lastRow="0" w:firstColumn="1" w:lastColumn="0" w:oddVBand="0" w:evenVBand="0" w:oddHBand="0" w:evenHBand="0" w:firstRowFirstColumn="0" w:firstRowLastColumn="0" w:lastRowFirstColumn="0" w:lastRowLastColumn="0"/>
            <w:tcW w:w="3041" w:type="dxa"/>
            <w:tcBorders>
              <w:top w:val="nil"/>
              <w:bottom w:val="nil"/>
              <w:right w:val="single" w:sz="4" w:space="0" w:color="5B9BD5" w:themeColor="accent5"/>
            </w:tcBorders>
          </w:tcPr>
          <w:p w14:paraId="2A68C2FE" w14:textId="77777777" w:rsidR="009017B9" w:rsidRPr="00AE21D9" w:rsidRDefault="009017B9" w:rsidP="008307E1">
            <w:pPr>
              <w:spacing w:before="40" w:after="80" w:line="276" w:lineRule="auto"/>
              <w:ind w:right="62"/>
              <w:rPr>
                <w:bCs w:val="0"/>
              </w:rPr>
            </w:pPr>
            <w:r w:rsidRPr="00AE21D9">
              <w:t>A.1 Source Study Title</w:t>
            </w:r>
          </w:p>
          <w:p w14:paraId="50731295" w14:textId="2A9C0972" w:rsidR="00A864EE" w:rsidRPr="00A864EE" w:rsidRDefault="00F34DB5" w:rsidP="008307E1">
            <w:pPr>
              <w:spacing w:before="40" w:after="80" w:line="276" w:lineRule="auto"/>
              <w:ind w:right="62"/>
              <w:rPr>
                <w:b w:val="0"/>
                <w:i/>
              </w:rPr>
            </w:pPr>
            <w:r>
              <w:rPr>
                <w:b w:val="0"/>
                <w:i/>
              </w:rPr>
              <w:t>{</w:t>
            </w:r>
            <w:r w:rsidR="00451C6A">
              <w:rPr>
                <w:b w:val="0"/>
                <w:i/>
              </w:rPr>
              <w:t>Scientific title, L</w:t>
            </w:r>
            <w:r w:rsidR="00A864EE" w:rsidRPr="00A864EE">
              <w:rPr>
                <w:b w:val="0"/>
                <w:i/>
              </w:rPr>
              <w:t>anguage code</w:t>
            </w:r>
            <w:r>
              <w:rPr>
                <w:b w:val="0"/>
                <w:i/>
              </w:rPr>
              <w:t>}</w:t>
            </w:r>
          </w:p>
        </w:tc>
        <w:tc>
          <w:tcPr>
            <w:tcW w:w="3041" w:type="dxa"/>
            <w:tcBorders>
              <w:top w:val="nil"/>
              <w:left w:val="single" w:sz="4" w:space="0" w:color="5B9BD5" w:themeColor="accent5"/>
              <w:bottom w:val="nil"/>
              <w:right w:val="single" w:sz="4" w:space="0" w:color="5B9BD5" w:themeColor="accent5"/>
            </w:tcBorders>
          </w:tcPr>
          <w:p w14:paraId="39561C18" w14:textId="77777777" w:rsidR="006E6C93" w:rsidRPr="00AE21D9" w:rsidRDefault="009017B9" w:rsidP="008307E1">
            <w:pPr>
              <w:spacing w:before="40" w:after="80" w:line="276" w:lineRule="auto"/>
              <w:ind w:right="62"/>
              <w:cnfStyle w:val="000000000000" w:firstRow="0" w:lastRow="0" w:firstColumn="0" w:lastColumn="0" w:oddVBand="0" w:evenVBand="0" w:oddHBand="0" w:evenHBand="0" w:firstRowFirstColumn="0" w:firstRowLastColumn="0" w:lastRowFirstColumn="0" w:lastRowLastColumn="0"/>
              <w:rPr>
                <w:b/>
              </w:rPr>
            </w:pPr>
            <w:r w:rsidRPr="00AE21D9">
              <w:rPr>
                <w:b/>
              </w:rPr>
              <w:t>A.2 Study Identifiers</w:t>
            </w:r>
          </w:p>
          <w:p w14:paraId="699CBF02" w14:textId="0A266743" w:rsidR="009017B9" w:rsidRPr="00A864EE" w:rsidRDefault="006E6C93" w:rsidP="008307E1">
            <w:pPr>
              <w:spacing w:before="40" w:after="80" w:line="276" w:lineRule="auto"/>
              <w:ind w:right="62"/>
              <w:cnfStyle w:val="000000000000" w:firstRow="0" w:lastRow="0" w:firstColumn="0" w:lastColumn="0" w:oddVBand="0" w:evenVBand="0" w:oddHBand="0" w:evenHBand="0" w:firstRowFirstColumn="0" w:firstRowLastColumn="0" w:lastRowFirstColumn="0" w:lastRowLastColumn="0"/>
              <w:rPr>
                <w:lang w:val="fr-FR"/>
              </w:rPr>
            </w:pPr>
            <w:r w:rsidRPr="00A864EE">
              <w:rPr>
                <w:rFonts w:cstheme="minorHAnsi"/>
                <w:i/>
                <w:lang w:val="fr-FR"/>
              </w:rPr>
              <w:t>{</w:t>
            </w:r>
            <w:r w:rsidR="00F34DB5">
              <w:rPr>
                <w:rFonts w:cstheme="minorHAnsi"/>
                <w:i/>
                <w:lang w:val="fr-FR"/>
              </w:rPr>
              <w:t>I</w:t>
            </w:r>
            <w:r w:rsidR="00A864EE" w:rsidRPr="00A864EE">
              <w:rPr>
                <w:rFonts w:cstheme="minorHAnsi"/>
                <w:i/>
                <w:lang w:val="fr-FR"/>
              </w:rPr>
              <w:t>dentifier</w:t>
            </w:r>
            <w:r w:rsidRPr="00A864EE">
              <w:rPr>
                <w:rFonts w:cstheme="minorHAnsi"/>
                <w:i/>
                <w:lang w:val="fr-FR"/>
              </w:rPr>
              <w:t xml:space="preserve"> </w:t>
            </w:r>
            <w:r w:rsidR="002E5C9F" w:rsidRPr="00A864EE">
              <w:rPr>
                <w:rFonts w:cstheme="minorHAnsi"/>
                <w:i/>
                <w:lang w:val="fr-FR"/>
              </w:rPr>
              <w:t>type</w:t>
            </w:r>
            <w:r w:rsidRPr="00A864EE">
              <w:rPr>
                <w:rFonts w:cstheme="minorHAnsi"/>
                <w:i/>
                <w:lang w:val="fr-FR"/>
              </w:rPr>
              <w:t xml:space="preserve">, </w:t>
            </w:r>
            <w:r w:rsidR="00F34DB5">
              <w:rPr>
                <w:rFonts w:cstheme="minorHAnsi"/>
                <w:i/>
                <w:lang w:val="fr-FR"/>
              </w:rPr>
              <w:t>I</w:t>
            </w:r>
            <w:r w:rsidR="002E5C9F" w:rsidRPr="00A864EE">
              <w:rPr>
                <w:rFonts w:cstheme="minorHAnsi"/>
                <w:i/>
                <w:lang w:val="fr-FR"/>
              </w:rPr>
              <w:t xml:space="preserve">dentifier value, </w:t>
            </w:r>
            <w:r w:rsidR="00F34DB5">
              <w:rPr>
                <w:rFonts w:cstheme="minorHAnsi"/>
                <w:i/>
                <w:lang w:val="fr-FR"/>
              </w:rPr>
              <w:t>S</w:t>
            </w:r>
            <w:r w:rsidR="00A864EE" w:rsidRPr="00A864EE">
              <w:rPr>
                <w:rFonts w:cstheme="minorHAnsi"/>
                <w:i/>
                <w:lang w:val="fr-FR"/>
              </w:rPr>
              <w:t xml:space="preserve">ource </w:t>
            </w:r>
            <w:r w:rsidR="002E5C9F" w:rsidRPr="00A864EE">
              <w:rPr>
                <w:rFonts w:cstheme="minorHAnsi"/>
                <w:i/>
                <w:lang w:val="fr-FR"/>
              </w:rPr>
              <w:t>organisation</w:t>
            </w:r>
            <w:r w:rsidR="00552610" w:rsidRPr="00A864EE">
              <w:rPr>
                <w:rFonts w:cstheme="minorHAnsi"/>
                <w:i/>
                <w:lang w:val="fr-FR"/>
              </w:rPr>
              <w:t xml:space="preserve">, </w:t>
            </w:r>
            <w:r w:rsidR="00F34DB5">
              <w:rPr>
                <w:rFonts w:cstheme="minorHAnsi"/>
                <w:i/>
                <w:lang w:val="fr-FR"/>
              </w:rPr>
              <w:t>A</w:t>
            </w:r>
            <w:r w:rsidR="00552610" w:rsidRPr="00A864EE">
              <w:rPr>
                <w:rFonts w:cstheme="minorHAnsi"/>
                <w:i/>
                <w:lang w:val="fr-FR"/>
              </w:rPr>
              <w:t>pplication date</w:t>
            </w:r>
            <w:r w:rsidRPr="00A864EE">
              <w:rPr>
                <w:rFonts w:cstheme="minorHAnsi"/>
                <w:i/>
                <w:lang w:val="fr-FR"/>
              </w:rPr>
              <w:t>}</w:t>
            </w:r>
            <w:r w:rsidR="00F34DB5">
              <w:rPr>
                <w:rFonts w:cstheme="minorHAnsi"/>
                <w:i/>
                <w:lang w:val="fr-FR"/>
              </w:rPr>
              <w:t xml:space="preserve"> </w:t>
            </w:r>
            <w:r w:rsidR="009017B9" w:rsidRPr="00F34DB5">
              <w:rPr>
                <w:color w:val="FF0000"/>
                <w:lang w:val="fr-FR"/>
              </w:rPr>
              <w:t>*</w:t>
            </w:r>
          </w:p>
          <w:p w14:paraId="3BD4FC94" w14:textId="77777777" w:rsidR="00DF2B58" w:rsidRPr="00287E7E" w:rsidRDefault="00DF2B58" w:rsidP="008307E1">
            <w:pPr>
              <w:spacing w:before="40" w:after="80" w:line="276" w:lineRule="auto"/>
              <w:ind w:right="62"/>
              <w:cnfStyle w:val="000000000000" w:firstRow="0" w:lastRow="0" w:firstColumn="0" w:lastColumn="0" w:oddVBand="0" w:evenVBand="0" w:oddHBand="0" w:evenHBand="0" w:firstRowFirstColumn="0" w:firstRowLastColumn="0" w:lastRowFirstColumn="0" w:lastRowLastColumn="0"/>
              <w:rPr>
                <w:b/>
                <w:lang w:val="fr-FR"/>
              </w:rPr>
            </w:pPr>
          </w:p>
          <w:p w14:paraId="04102E6E" w14:textId="042FE0F0" w:rsidR="006E6C93" w:rsidRPr="00AE21D9" w:rsidRDefault="009017B9" w:rsidP="008307E1">
            <w:pPr>
              <w:spacing w:before="40" w:after="80" w:line="276" w:lineRule="auto"/>
              <w:ind w:right="62"/>
              <w:cnfStyle w:val="000000000000" w:firstRow="0" w:lastRow="0" w:firstColumn="0" w:lastColumn="0" w:oddVBand="0" w:evenVBand="0" w:oddHBand="0" w:evenHBand="0" w:firstRowFirstColumn="0" w:firstRowLastColumn="0" w:lastRowFirstColumn="0" w:lastRowLastColumn="0"/>
              <w:rPr>
                <w:b/>
              </w:rPr>
            </w:pPr>
            <w:r w:rsidRPr="00AE21D9">
              <w:rPr>
                <w:b/>
              </w:rPr>
              <w:t>A.3 Study Topics</w:t>
            </w:r>
          </w:p>
          <w:p w14:paraId="71782A95" w14:textId="77777777" w:rsidR="00C315AD" w:rsidRDefault="006E6C93" w:rsidP="00ED147A">
            <w:pPr>
              <w:spacing w:before="40" w:after="80" w:line="276" w:lineRule="auto"/>
              <w:ind w:right="62"/>
              <w:cnfStyle w:val="000000000000" w:firstRow="0" w:lastRow="0" w:firstColumn="0" w:lastColumn="0" w:oddVBand="0" w:evenVBand="0" w:oddHBand="0" w:evenHBand="0" w:firstRowFirstColumn="0" w:firstRowLastColumn="0" w:lastRowFirstColumn="0" w:lastRowLastColumn="0"/>
              <w:rPr>
                <w:color w:val="FF0000"/>
              </w:rPr>
            </w:pPr>
            <w:r w:rsidRPr="006E6C93">
              <w:rPr>
                <w:rFonts w:cstheme="minorHAnsi"/>
                <w:i/>
              </w:rPr>
              <w:t>{</w:t>
            </w:r>
            <w:r w:rsidR="00F34DB5">
              <w:rPr>
                <w:rFonts w:cstheme="minorHAnsi"/>
                <w:i/>
              </w:rPr>
              <w:t>T</w:t>
            </w:r>
            <w:r w:rsidRPr="006E6C93">
              <w:rPr>
                <w:rFonts w:cstheme="minorHAnsi"/>
                <w:i/>
              </w:rPr>
              <w:t xml:space="preserve">opic name, </w:t>
            </w:r>
            <w:r w:rsidR="00DF2B58">
              <w:rPr>
                <w:rFonts w:cstheme="minorHAnsi"/>
                <w:i/>
              </w:rPr>
              <w:t xml:space="preserve">Topic code, </w:t>
            </w:r>
            <w:r w:rsidR="00F34DB5">
              <w:rPr>
                <w:rFonts w:cstheme="minorHAnsi"/>
                <w:i/>
              </w:rPr>
              <w:t>T</w:t>
            </w:r>
            <w:r w:rsidRPr="006E6C93">
              <w:rPr>
                <w:rFonts w:cstheme="minorHAnsi"/>
                <w:i/>
              </w:rPr>
              <w:t>opic type}</w:t>
            </w:r>
            <w:r w:rsidR="00F34DB5">
              <w:rPr>
                <w:rFonts w:cstheme="minorHAnsi"/>
                <w:i/>
              </w:rPr>
              <w:t xml:space="preserve"> </w:t>
            </w:r>
            <w:r w:rsidR="009017B9" w:rsidRPr="00F34DB5">
              <w:rPr>
                <w:color w:val="FF0000"/>
              </w:rPr>
              <w:t>*</w:t>
            </w:r>
          </w:p>
          <w:p w14:paraId="3D58AA9C" w14:textId="170D3A09" w:rsidR="00ED147A" w:rsidRPr="00AD2AF3" w:rsidRDefault="00ED147A" w:rsidP="00ED147A">
            <w:pPr>
              <w:spacing w:before="40" w:after="80" w:line="276" w:lineRule="auto"/>
              <w:ind w:right="62"/>
              <w:cnfStyle w:val="000000000000" w:firstRow="0" w:lastRow="0" w:firstColumn="0" w:lastColumn="0" w:oddVBand="0" w:evenVBand="0" w:oddHBand="0" w:evenHBand="0" w:firstRowFirstColumn="0" w:firstRowLastColumn="0" w:lastRowFirstColumn="0" w:lastRowLastColumn="0"/>
            </w:pPr>
          </w:p>
        </w:tc>
        <w:tc>
          <w:tcPr>
            <w:tcW w:w="3127" w:type="dxa"/>
            <w:tcBorders>
              <w:top w:val="nil"/>
              <w:left w:val="single" w:sz="4" w:space="0" w:color="5B9BD5" w:themeColor="accent5"/>
              <w:bottom w:val="nil"/>
            </w:tcBorders>
          </w:tcPr>
          <w:p w14:paraId="086D608F" w14:textId="77777777" w:rsidR="00552610" w:rsidRPr="00AE21D9" w:rsidRDefault="009017B9" w:rsidP="008307E1">
            <w:pPr>
              <w:spacing w:before="40" w:after="80" w:line="276" w:lineRule="auto"/>
              <w:ind w:right="62"/>
              <w:cnfStyle w:val="000000000000" w:firstRow="0" w:lastRow="0" w:firstColumn="0" w:lastColumn="0" w:oddVBand="0" w:evenVBand="0" w:oddHBand="0" w:evenHBand="0" w:firstRowFirstColumn="0" w:firstRowLastColumn="0" w:lastRowFirstColumn="0" w:lastRowLastColumn="0"/>
              <w:rPr>
                <w:b/>
              </w:rPr>
            </w:pPr>
            <w:r w:rsidRPr="00AE21D9">
              <w:rPr>
                <w:b/>
              </w:rPr>
              <w:t>A4. Other Study Titles</w:t>
            </w:r>
          </w:p>
          <w:p w14:paraId="0D95F851" w14:textId="04020859" w:rsidR="009017B9" w:rsidRPr="00AD2AF3" w:rsidRDefault="00552610" w:rsidP="00A864EE">
            <w:pPr>
              <w:spacing w:before="40" w:after="80" w:line="276" w:lineRule="auto"/>
              <w:ind w:right="62"/>
              <w:cnfStyle w:val="000000000000" w:firstRow="0" w:lastRow="0" w:firstColumn="0" w:lastColumn="0" w:oddVBand="0" w:evenVBand="0" w:oddHBand="0" w:evenHBand="0" w:firstRowFirstColumn="0" w:firstRowLastColumn="0" w:lastRowFirstColumn="0" w:lastRowLastColumn="0"/>
            </w:pPr>
            <w:r w:rsidRPr="006E6C93">
              <w:rPr>
                <w:rFonts w:cstheme="minorHAnsi"/>
                <w:i/>
              </w:rPr>
              <w:t>{</w:t>
            </w:r>
            <w:r w:rsidR="00F34DB5">
              <w:rPr>
                <w:rFonts w:cstheme="minorHAnsi"/>
                <w:i/>
              </w:rPr>
              <w:t>T</w:t>
            </w:r>
            <w:r>
              <w:rPr>
                <w:rFonts w:cstheme="minorHAnsi"/>
                <w:i/>
              </w:rPr>
              <w:t>itle</w:t>
            </w:r>
            <w:r w:rsidRPr="006E6C93">
              <w:rPr>
                <w:rFonts w:cstheme="minorHAnsi"/>
                <w:i/>
              </w:rPr>
              <w:t xml:space="preserve">, </w:t>
            </w:r>
            <w:r w:rsidR="00F34DB5">
              <w:rPr>
                <w:rFonts w:cstheme="minorHAnsi"/>
                <w:i/>
              </w:rPr>
              <w:t>T</w:t>
            </w:r>
            <w:r>
              <w:rPr>
                <w:rFonts w:cstheme="minorHAnsi"/>
                <w:i/>
              </w:rPr>
              <w:t>itle</w:t>
            </w:r>
            <w:r w:rsidRPr="006E6C93">
              <w:rPr>
                <w:rFonts w:cstheme="minorHAnsi"/>
                <w:i/>
              </w:rPr>
              <w:t xml:space="preserve"> type</w:t>
            </w:r>
            <w:r>
              <w:rPr>
                <w:rFonts w:cstheme="minorHAnsi"/>
                <w:i/>
              </w:rPr>
              <w:t xml:space="preserve">, </w:t>
            </w:r>
            <w:r w:rsidR="00F34DB5">
              <w:rPr>
                <w:rFonts w:cstheme="minorHAnsi"/>
                <w:i/>
              </w:rPr>
              <w:t>L</w:t>
            </w:r>
            <w:r>
              <w:rPr>
                <w:rFonts w:cstheme="minorHAnsi"/>
                <w:i/>
              </w:rPr>
              <w:t>anguage code</w:t>
            </w:r>
            <w:r w:rsidRPr="006E6C93">
              <w:rPr>
                <w:rFonts w:cstheme="minorHAnsi"/>
                <w:i/>
              </w:rPr>
              <w:t>}</w:t>
            </w:r>
            <w:r w:rsidR="00F34DB5">
              <w:rPr>
                <w:rFonts w:cstheme="minorHAnsi"/>
                <w:i/>
              </w:rPr>
              <w:t xml:space="preserve"> </w:t>
            </w:r>
            <w:r w:rsidR="009017B9" w:rsidRPr="00F34DB5">
              <w:rPr>
                <w:color w:val="FF0000"/>
              </w:rPr>
              <w:t>*</w:t>
            </w:r>
          </w:p>
        </w:tc>
      </w:tr>
      <w:tr w:rsidR="009017B9" w:rsidRPr="00AD2AF3" w14:paraId="52A8F6CE" w14:textId="77777777" w:rsidTr="008307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09" w:type="dxa"/>
            <w:gridSpan w:val="3"/>
            <w:tcBorders>
              <w:top w:val="nil"/>
              <w:bottom w:val="nil"/>
            </w:tcBorders>
            <w:shd w:val="clear" w:color="auto" w:fill="BDD6EE" w:themeFill="accent5" w:themeFillTint="66"/>
          </w:tcPr>
          <w:p w14:paraId="115A5CDB" w14:textId="16AB5C4B" w:rsidR="009017B9" w:rsidRPr="006C671F" w:rsidRDefault="009017B9" w:rsidP="00AE21D9">
            <w:pPr>
              <w:pStyle w:val="ListParagraph"/>
              <w:numPr>
                <w:ilvl w:val="0"/>
                <w:numId w:val="17"/>
              </w:numPr>
              <w:spacing w:before="40" w:after="80" w:line="276" w:lineRule="auto"/>
              <w:ind w:left="306" w:right="62" w:hanging="284"/>
            </w:pPr>
            <w:r w:rsidRPr="006C671F">
              <w:t>Data Object Identifiers</w:t>
            </w:r>
          </w:p>
        </w:tc>
      </w:tr>
      <w:tr w:rsidR="009017B9" w:rsidRPr="00AD2AF3" w14:paraId="4D64BD39" w14:textId="77777777" w:rsidTr="008307E1">
        <w:trPr>
          <w:trHeight w:val="605"/>
        </w:trPr>
        <w:tc>
          <w:tcPr>
            <w:cnfStyle w:val="001000000000" w:firstRow="0" w:lastRow="0" w:firstColumn="1" w:lastColumn="0" w:oddVBand="0" w:evenVBand="0" w:oddHBand="0" w:evenHBand="0" w:firstRowFirstColumn="0" w:firstRowLastColumn="0" w:lastRowFirstColumn="0" w:lastRowLastColumn="0"/>
            <w:tcW w:w="3041" w:type="dxa"/>
            <w:tcBorders>
              <w:top w:val="nil"/>
              <w:bottom w:val="nil"/>
              <w:right w:val="single" w:sz="4" w:space="0" w:color="5B9BD5" w:themeColor="accent5"/>
            </w:tcBorders>
            <w:shd w:val="clear" w:color="auto" w:fill="auto"/>
          </w:tcPr>
          <w:p w14:paraId="432B63B6" w14:textId="079E06B3" w:rsidR="00451C6A" w:rsidRDefault="009017B9" w:rsidP="008307E1">
            <w:pPr>
              <w:spacing w:before="40" w:after="80" w:line="276" w:lineRule="auto"/>
              <w:ind w:right="62"/>
              <w:rPr>
                <w:b w:val="0"/>
                <w:bCs w:val="0"/>
              </w:rPr>
            </w:pPr>
            <w:r w:rsidRPr="00AE21D9">
              <w:t xml:space="preserve">B.1 DOI </w:t>
            </w:r>
          </w:p>
          <w:p w14:paraId="4D9E5663" w14:textId="236EC8D4" w:rsidR="00BD222B" w:rsidRDefault="009017B9" w:rsidP="008307E1">
            <w:pPr>
              <w:spacing w:before="40" w:after="80" w:line="276" w:lineRule="auto"/>
              <w:ind w:right="62"/>
              <w:rPr>
                <w:b w:val="0"/>
                <w:bCs w:val="0"/>
              </w:rPr>
            </w:pPr>
            <w:r w:rsidRPr="00451C6A">
              <w:rPr>
                <w:b w:val="0"/>
                <w:i/>
              </w:rPr>
              <w:t>(</w:t>
            </w:r>
            <w:r w:rsidR="00684388">
              <w:rPr>
                <w:b w:val="0"/>
                <w:i/>
              </w:rPr>
              <w:t>If a DOI does not exist the local</w:t>
            </w:r>
            <w:r w:rsidR="00EF6B2B">
              <w:rPr>
                <w:b w:val="0"/>
                <w:i/>
              </w:rPr>
              <w:t xml:space="preserve"> </w:t>
            </w:r>
            <w:r w:rsidR="00C46914">
              <w:rPr>
                <w:b w:val="0"/>
                <w:i/>
              </w:rPr>
              <w:t>–</w:t>
            </w:r>
            <w:r w:rsidR="00EF6B2B">
              <w:rPr>
                <w:b w:val="0"/>
                <w:i/>
              </w:rPr>
              <w:t xml:space="preserve"> </w:t>
            </w:r>
            <w:r w:rsidR="00C46914">
              <w:rPr>
                <w:b w:val="0"/>
                <w:i/>
              </w:rPr>
              <w:t xml:space="preserve">i.e. </w:t>
            </w:r>
            <w:r w:rsidR="00684388">
              <w:rPr>
                <w:b w:val="0"/>
                <w:i/>
              </w:rPr>
              <w:t>ECRIN M</w:t>
            </w:r>
            <w:r w:rsidR="00EF6B2B">
              <w:rPr>
                <w:b w:val="0"/>
                <w:i/>
              </w:rPr>
              <w:t xml:space="preserve">DR </w:t>
            </w:r>
            <w:r w:rsidR="00C46914">
              <w:rPr>
                <w:b w:val="0"/>
                <w:i/>
              </w:rPr>
              <w:t>–</w:t>
            </w:r>
            <w:r w:rsidR="00EF6B2B">
              <w:rPr>
                <w:b w:val="0"/>
                <w:i/>
              </w:rPr>
              <w:t xml:space="preserve"> </w:t>
            </w:r>
            <w:r w:rsidR="00C46914">
              <w:rPr>
                <w:b w:val="0"/>
                <w:i/>
              </w:rPr>
              <w:t>s</w:t>
            </w:r>
            <w:r w:rsidR="00EF6B2B">
              <w:rPr>
                <w:b w:val="0"/>
                <w:i/>
              </w:rPr>
              <w:t>ystem accession number needs to be used instead</w:t>
            </w:r>
            <w:r w:rsidRPr="00451C6A">
              <w:rPr>
                <w:b w:val="0"/>
                <w:i/>
              </w:rPr>
              <w:t>)</w:t>
            </w:r>
          </w:p>
          <w:p w14:paraId="24524B86" w14:textId="63A20FAF" w:rsidR="009017B9" w:rsidRPr="00AE21D9" w:rsidRDefault="009017B9" w:rsidP="008307E1">
            <w:pPr>
              <w:spacing w:before="40" w:after="80" w:line="276" w:lineRule="auto"/>
              <w:ind w:right="62"/>
            </w:pPr>
            <w:r w:rsidRPr="00AE21D9">
              <w:t>B.2 Object Title</w:t>
            </w:r>
          </w:p>
        </w:tc>
        <w:tc>
          <w:tcPr>
            <w:tcW w:w="3041" w:type="dxa"/>
            <w:tcBorders>
              <w:top w:val="nil"/>
              <w:left w:val="single" w:sz="4" w:space="0" w:color="5B9BD5" w:themeColor="accent5"/>
              <w:bottom w:val="nil"/>
              <w:right w:val="single" w:sz="4" w:space="0" w:color="5B9BD5" w:themeColor="accent5"/>
            </w:tcBorders>
            <w:shd w:val="clear" w:color="auto" w:fill="auto"/>
          </w:tcPr>
          <w:p w14:paraId="04281865" w14:textId="77777777" w:rsidR="009017B9" w:rsidRPr="00AE21D9" w:rsidRDefault="009017B9" w:rsidP="008307E1">
            <w:pPr>
              <w:spacing w:before="40" w:after="80" w:line="276" w:lineRule="auto"/>
              <w:ind w:right="62"/>
              <w:cnfStyle w:val="000000000000" w:firstRow="0" w:lastRow="0" w:firstColumn="0" w:lastColumn="0" w:oddVBand="0" w:evenVBand="0" w:oddHBand="0" w:evenHBand="0" w:firstRowFirstColumn="0" w:firstRowLastColumn="0" w:lastRowFirstColumn="0" w:lastRowLastColumn="0"/>
              <w:rPr>
                <w:b/>
              </w:rPr>
            </w:pPr>
            <w:r w:rsidRPr="00AE21D9">
              <w:rPr>
                <w:b/>
              </w:rPr>
              <w:t>B.3 Version</w:t>
            </w:r>
          </w:p>
          <w:p w14:paraId="113C7D76" w14:textId="77777777" w:rsidR="009017B9" w:rsidRPr="00AD2AF3" w:rsidRDefault="009017B9" w:rsidP="008307E1">
            <w:pPr>
              <w:spacing w:before="40" w:after="80" w:line="276" w:lineRule="auto"/>
              <w:ind w:right="62"/>
              <w:cnfStyle w:val="000000000000" w:firstRow="0" w:lastRow="0" w:firstColumn="0" w:lastColumn="0" w:oddVBand="0" w:evenVBand="0" w:oddHBand="0" w:evenHBand="0" w:firstRowFirstColumn="0" w:firstRowLastColumn="0" w:lastRowFirstColumn="0" w:lastRowLastColumn="0"/>
            </w:pPr>
          </w:p>
        </w:tc>
        <w:tc>
          <w:tcPr>
            <w:tcW w:w="3127" w:type="dxa"/>
            <w:tcBorders>
              <w:top w:val="nil"/>
              <w:left w:val="single" w:sz="4" w:space="0" w:color="5B9BD5" w:themeColor="accent5"/>
              <w:bottom w:val="nil"/>
            </w:tcBorders>
            <w:shd w:val="clear" w:color="auto" w:fill="auto"/>
          </w:tcPr>
          <w:p w14:paraId="52DD4706" w14:textId="77777777" w:rsidR="00A864EE" w:rsidRPr="00AE21D9" w:rsidRDefault="009017B9" w:rsidP="008307E1">
            <w:pPr>
              <w:spacing w:before="40" w:after="80" w:line="276" w:lineRule="auto"/>
              <w:ind w:right="62"/>
              <w:cnfStyle w:val="000000000000" w:firstRow="0" w:lastRow="0" w:firstColumn="0" w:lastColumn="0" w:oddVBand="0" w:evenVBand="0" w:oddHBand="0" w:evenHBand="0" w:firstRowFirstColumn="0" w:firstRowLastColumn="0" w:lastRowFirstColumn="0" w:lastRowLastColumn="0"/>
              <w:rPr>
                <w:b/>
              </w:rPr>
            </w:pPr>
            <w:r w:rsidRPr="00AE21D9">
              <w:rPr>
                <w:b/>
              </w:rPr>
              <w:t>B.4 Object Other Identifiers</w:t>
            </w:r>
          </w:p>
          <w:p w14:paraId="01D9BD5C" w14:textId="6A150BB5" w:rsidR="00A864EE" w:rsidRDefault="00A864EE" w:rsidP="00A864EE">
            <w:pPr>
              <w:spacing w:before="40" w:after="80" w:line="276" w:lineRule="auto"/>
              <w:ind w:right="62"/>
              <w:cnfStyle w:val="000000000000" w:firstRow="0" w:lastRow="0" w:firstColumn="0" w:lastColumn="0" w:oddVBand="0" w:evenVBand="0" w:oddHBand="0" w:evenHBand="0" w:firstRowFirstColumn="0" w:firstRowLastColumn="0" w:lastRowFirstColumn="0" w:lastRowLastColumn="0"/>
              <w:rPr>
                <w:color w:val="FF0000"/>
              </w:rPr>
            </w:pPr>
            <w:r w:rsidRPr="00F34DB5">
              <w:rPr>
                <w:rFonts w:cstheme="minorHAnsi"/>
                <w:i/>
              </w:rPr>
              <w:t>{</w:t>
            </w:r>
            <w:r w:rsidR="00F34DB5" w:rsidRPr="00F34DB5">
              <w:rPr>
                <w:rFonts w:cstheme="minorHAnsi"/>
                <w:i/>
              </w:rPr>
              <w:t>I</w:t>
            </w:r>
            <w:r w:rsidRPr="00F34DB5">
              <w:rPr>
                <w:rFonts w:cstheme="minorHAnsi"/>
                <w:i/>
              </w:rPr>
              <w:t xml:space="preserve">dentifier type, </w:t>
            </w:r>
            <w:r w:rsidR="00F34DB5" w:rsidRPr="00F34DB5">
              <w:rPr>
                <w:rFonts w:cstheme="minorHAnsi"/>
                <w:i/>
              </w:rPr>
              <w:t>I</w:t>
            </w:r>
            <w:r w:rsidRPr="00F34DB5">
              <w:rPr>
                <w:rFonts w:cstheme="minorHAnsi"/>
                <w:i/>
              </w:rPr>
              <w:t xml:space="preserve">dentifier value, </w:t>
            </w:r>
            <w:r w:rsidR="00F34DB5" w:rsidRPr="00F34DB5">
              <w:rPr>
                <w:rFonts w:cstheme="minorHAnsi"/>
                <w:i/>
              </w:rPr>
              <w:t>S</w:t>
            </w:r>
            <w:r w:rsidRPr="00F34DB5">
              <w:rPr>
                <w:rFonts w:cstheme="minorHAnsi"/>
                <w:i/>
              </w:rPr>
              <w:t xml:space="preserve">ource organisation, </w:t>
            </w:r>
            <w:r w:rsidR="00F34DB5" w:rsidRPr="00F34DB5">
              <w:rPr>
                <w:rFonts w:cstheme="minorHAnsi"/>
                <w:i/>
              </w:rPr>
              <w:t>A</w:t>
            </w:r>
            <w:r w:rsidRPr="00F34DB5">
              <w:rPr>
                <w:rFonts w:cstheme="minorHAnsi"/>
                <w:i/>
              </w:rPr>
              <w:t>pplication date}</w:t>
            </w:r>
            <w:r w:rsidR="00F34DB5" w:rsidRPr="00F34DB5">
              <w:rPr>
                <w:rFonts w:cstheme="minorHAnsi"/>
                <w:i/>
              </w:rPr>
              <w:t xml:space="preserve"> </w:t>
            </w:r>
            <w:r w:rsidRPr="00F34DB5">
              <w:rPr>
                <w:color w:val="FF0000"/>
              </w:rPr>
              <w:t>*</w:t>
            </w:r>
          </w:p>
          <w:p w14:paraId="446F12D1" w14:textId="77777777" w:rsidR="00AE21D9" w:rsidRPr="00F34DB5" w:rsidRDefault="00AE21D9" w:rsidP="00A864EE">
            <w:pPr>
              <w:spacing w:before="40" w:after="80" w:line="276" w:lineRule="auto"/>
              <w:ind w:right="62"/>
              <w:cnfStyle w:val="000000000000" w:firstRow="0" w:lastRow="0" w:firstColumn="0" w:lastColumn="0" w:oddVBand="0" w:evenVBand="0" w:oddHBand="0" w:evenHBand="0" w:firstRowFirstColumn="0" w:firstRowLastColumn="0" w:lastRowFirstColumn="0" w:lastRowLastColumn="0"/>
            </w:pPr>
          </w:p>
          <w:p w14:paraId="31C8482C" w14:textId="77777777" w:rsidR="00A864EE" w:rsidRPr="00AE21D9" w:rsidRDefault="009017B9" w:rsidP="008307E1">
            <w:pPr>
              <w:spacing w:before="40" w:after="80" w:line="276" w:lineRule="auto"/>
              <w:ind w:right="62"/>
              <w:cnfStyle w:val="000000000000" w:firstRow="0" w:lastRow="0" w:firstColumn="0" w:lastColumn="0" w:oddVBand="0" w:evenVBand="0" w:oddHBand="0" w:evenHBand="0" w:firstRowFirstColumn="0" w:firstRowLastColumn="0" w:lastRowFirstColumn="0" w:lastRowLastColumn="0"/>
              <w:rPr>
                <w:rFonts w:cstheme="minorHAnsi"/>
                <w:b/>
              </w:rPr>
            </w:pPr>
            <w:r w:rsidRPr="00AE21D9">
              <w:rPr>
                <w:b/>
              </w:rPr>
              <w:t>B.5 Object Additional Titles</w:t>
            </w:r>
          </w:p>
          <w:p w14:paraId="2AFBA0B6" w14:textId="77777777" w:rsidR="00C315AD" w:rsidRDefault="00A864EE" w:rsidP="00AE21D9">
            <w:pPr>
              <w:spacing w:before="40" w:after="80" w:line="276" w:lineRule="auto"/>
              <w:ind w:right="62"/>
              <w:cnfStyle w:val="000000000000" w:firstRow="0" w:lastRow="0" w:firstColumn="0" w:lastColumn="0" w:oddVBand="0" w:evenVBand="0" w:oddHBand="0" w:evenHBand="0" w:firstRowFirstColumn="0" w:firstRowLastColumn="0" w:lastRowFirstColumn="0" w:lastRowLastColumn="0"/>
              <w:rPr>
                <w:color w:val="FF0000"/>
              </w:rPr>
            </w:pPr>
            <w:r w:rsidRPr="006E6C93">
              <w:rPr>
                <w:rFonts w:cstheme="minorHAnsi"/>
                <w:i/>
              </w:rPr>
              <w:t>{</w:t>
            </w:r>
            <w:r w:rsidR="00F34DB5">
              <w:rPr>
                <w:rFonts w:cstheme="minorHAnsi"/>
                <w:i/>
              </w:rPr>
              <w:t>T</w:t>
            </w:r>
            <w:r>
              <w:rPr>
                <w:rFonts w:cstheme="minorHAnsi"/>
                <w:i/>
              </w:rPr>
              <w:t>itle</w:t>
            </w:r>
            <w:r w:rsidRPr="006E6C93">
              <w:rPr>
                <w:rFonts w:cstheme="minorHAnsi"/>
                <w:i/>
              </w:rPr>
              <w:t xml:space="preserve">, </w:t>
            </w:r>
            <w:r w:rsidR="00F34DB5">
              <w:rPr>
                <w:rFonts w:cstheme="minorHAnsi"/>
                <w:i/>
              </w:rPr>
              <w:t>T</w:t>
            </w:r>
            <w:r>
              <w:rPr>
                <w:rFonts w:cstheme="minorHAnsi"/>
                <w:i/>
              </w:rPr>
              <w:t>itle</w:t>
            </w:r>
            <w:r w:rsidRPr="006E6C93">
              <w:rPr>
                <w:rFonts w:cstheme="minorHAnsi"/>
                <w:i/>
              </w:rPr>
              <w:t xml:space="preserve"> type</w:t>
            </w:r>
            <w:r>
              <w:rPr>
                <w:rFonts w:cstheme="minorHAnsi"/>
                <w:i/>
              </w:rPr>
              <w:t xml:space="preserve">, </w:t>
            </w:r>
            <w:r w:rsidR="00F34DB5">
              <w:rPr>
                <w:rFonts w:cstheme="minorHAnsi"/>
                <w:i/>
              </w:rPr>
              <w:t>L</w:t>
            </w:r>
            <w:r>
              <w:rPr>
                <w:rFonts w:cstheme="minorHAnsi"/>
                <w:i/>
              </w:rPr>
              <w:t>anguage code</w:t>
            </w:r>
            <w:r w:rsidRPr="006E6C93">
              <w:rPr>
                <w:rFonts w:cstheme="minorHAnsi"/>
                <w:i/>
              </w:rPr>
              <w:t>}</w:t>
            </w:r>
            <w:r w:rsidR="00F34DB5">
              <w:rPr>
                <w:rFonts w:cstheme="minorHAnsi"/>
                <w:i/>
              </w:rPr>
              <w:t xml:space="preserve"> </w:t>
            </w:r>
            <w:r w:rsidRPr="00F34DB5">
              <w:rPr>
                <w:color w:val="FF0000"/>
              </w:rPr>
              <w:t>*</w:t>
            </w:r>
          </w:p>
          <w:p w14:paraId="6D14AE04" w14:textId="5EF9AA00" w:rsidR="00F86FA9" w:rsidRPr="00AD2AF3" w:rsidRDefault="00F86FA9" w:rsidP="00AE21D9">
            <w:pPr>
              <w:spacing w:before="40" w:after="80" w:line="276" w:lineRule="auto"/>
              <w:ind w:right="62"/>
              <w:cnfStyle w:val="000000000000" w:firstRow="0" w:lastRow="0" w:firstColumn="0" w:lastColumn="0" w:oddVBand="0" w:evenVBand="0" w:oddHBand="0" w:evenHBand="0" w:firstRowFirstColumn="0" w:firstRowLastColumn="0" w:lastRowFirstColumn="0" w:lastRowLastColumn="0"/>
            </w:pPr>
          </w:p>
        </w:tc>
      </w:tr>
      <w:tr w:rsidR="009017B9" w:rsidRPr="00AD2AF3" w14:paraId="45FBBE8C" w14:textId="77777777" w:rsidTr="008307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09" w:type="dxa"/>
            <w:gridSpan w:val="3"/>
            <w:tcBorders>
              <w:top w:val="nil"/>
            </w:tcBorders>
            <w:shd w:val="clear" w:color="auto" w:fill="BDD6EE" w:themeFill="accent5" w:themeFillTint="66"/>
          </w:tcPr>
          <w:p w14:paraId="2CBC1198" w14:textId="2C9228C9" w:rsidR="009017B9" w:rsidRPr="006C671F" w:rsidRDefault="00B61751" w:rsidP="00AE21D9">
            <w:pPr>
              <w:pStyle w:val="ListParagraph"/>
              <w:numPr>
                <w:ilvl w:val="0"/>
                <w:numId w:val="17"/>
              </w:numPr>
              <w:spacing w:before="40" w:after="80" w:line="276" w:lineRule="auto"/>
              <w:ind w:left="306" w:right="62" w:hanging="284"/>
            </w:pPr>
            <w:r>
              <w:t>Creators and Contributors</w:t>
            </w:r>
          </w:p>
        </w:tc>
      </w:tr>
      <w:tr w:rsidR="009017B9" w:rsidRPr="00AD2AF3" w14:paraId="68216C8F" w14:textId="77777777" w:rsidTr="008307E1">
        <w:tc>
          <w:tcPr>
            <w:cnfStyle w:val="001000000000" w:firstRow="0" w:lastRow="0" w:firstColumn="1" w:lastColumn="0" w:oddVBand="0" w:evenVBand="0" w:oddHBand="0" w:evenHBand="0" w:firstRowFirstColumn="0" w:firstRowLastColumn="0" w:lastRowFirstColumn="0" w:lastRowLastColumn="0"/>
            <w:tcW w:w="3041" w:type="dxa"/>
            <w:tcBorders>
              <w:top w:val="single" w:sz="4" w:space="0" w:color="5B9BD5" w:themeColor="accent5"/>
              <w:bottom w:val="nil"/>
              <w:right w:val="single" w:sz="4" w:space="0" w:color="5B9BD5" w:themeColor="accent5"/>
            </w:tcBorders>
          </w:tcPr>
          <w:p w14:paraId="21368A3A" w14:textId="77777777" w:rsidR="00426E61" w:rsidRPr="00AE21D9" w:rsidRDefault="009017B9" w:rsidP="008307E1">
            <w:pPr>
              <w:spacing w:before="40" w:after="80" w:line="276" w:lineRule="auto"/>
              <w:ind w:right="62"/>
              <w:rPr>
                <w:rFonts w:cstheme="minorHAnsi"/>
                <w:bCs w:val="0"/>
              </w:rPr>
            </w:pPr>
            <w:r w:rsidRPr="00AE21D9">
              <w:t>C.1 Creators</w:t>
            </w:r>
          </w:p>
          <w:p w14:paraId="65C9E1E4" w14:textId="14276CA0" w:rsidR="00AE21D9" w:rsidRPr="00AD2AF3" w:rsidRDefault="00426E61" w:rsidP="00F74B95">
            <w:pPr>
              <w:spacing w:before="40" w:after="80" w:line="276" w:lineRule="auto"/>
              <w:ind w:right="62"/>
              <w:rPr>
                <w:b w:val="0"/>
              </w:rPr>
            </w:pPr>
            <w:r w:rsidRPr="001A6788">
              <w:rPr>
                <w:rFonts w:cstheme="minorHAnsi"/>
                <w:b w:val="0"/>
                <w:i/>
              </w:rPr>
              <w:t>{</w:t>
            </w:r>
            <w:r w:rsidR="009F52F0">
              <w:rPr>
                <w:rFonts w:cstheme="minorHAnsi"/>
                <w:b w:val="0"/>
                <w:i/>
              </w:rPr>
              <w:t>Name t</w:t>
            </w:r>
            <w:r w:rsidR="001A6788" w:rsidRPr="001A6788">
              <w:rPr>
                <w:rFonts w:cstheme="minorHAnsi"/>
                <w:b w:val="0"/>
                <w:i/>
              </w:rPr>
              <w:t xml:space="preserve">ype, </w:t>
            </w:r>
            <w:r w:rsidR="005A6532">
              <w:rPr>
                <w:rFonts w:cstheme="minorHAnsi"/>
                <w:b w:val="0"/>
                <w:i/>
              </w:rPr>
              <w:t>[</w:t>
            </w:r>
            <w:r w:rsidR="009F0E2E" w:rsidRPr="001A6788">
              <w:rPr>
                <w:rFonts w:cstheme="minorHAnsi"/>
                <w:b w:val="0"/>
                <w:i/>
              </w:rPr>
              <w:t>G</w:t>
            </w:r>
            <w:r w:rsidR="00AF6197" w:rsidRPr="001A6788">
              <w:rPr>
                <w:rFonts w:cstheme="minorHAnsi"/>
                <w:b w:val="0"/>
                <w:i/>
              </w:rPr>
              <w:t xml:space="preserve">iven name, </w:t>
            </w:r>
            <w:r w:rsidR="009F0E2E" w:rsidRPr="001A6788">
              <w:rPr>
                <w:rFonts w:cstheme="minorHAnsi"/>
                <w:b w:val="0"/>
                <w:i/>
              </w:rPr>
              <w:t>F</w:t>
            </w:r>
            <w:r w:rsidR="00AF6197" w:rsidRPr="001A6788">
              <w:rPr>
                <w:rFonts w:cstheme="minorHAnsi"/>
                <w:b w:val="0"/>
                <w:i/>
              </w:rPr>
              <w:t xml:space="preserve">amily name, </w:t>
            </w:r>
            <w:r w:rsidR="009F0E2E" w:rsidRPr="001A6788">
              <w:rPr>
                <w:rFonts w:cstheme="minorHAnsi"/>
                <w:b w:val="0"/>
                <w:i/>
              </w:rPr>
              <w:t>P</w:t>
            </w:r>
            <w:r w:rsidR="00AF6197" w:rsidRPr="001A6788">
              <w:rPr>
                <w:rFonts w:cstheme="minorHAnsi"/>
                <w:b w:val="0"/>
                <w:i/>
              </w:rPr>
              <w:t>erson</w:t>
            </w:r>
            <w:r w:rsidR="009F0E2E" w:rsidRPr="001A6788">
              <w:rPr>
                <w:rFonts w:cstheme="minorHAnsi"/>
                <w:b w:val="0"/>
                <w:i/>
              </w:rPr>
              <w:t xml:space="preserve"> </w:t>
            </w:r>
            <w:r w:rsidR="00AF6197" w:rsidRPr="001A6788">
              <w:rPr>
                <w:rFonts w:cstheme="minorHAnsi"/>
                <w:b w:val="0"/>
                <w:i/>
              </w:rPr>
              <w:t xml:space="preserve">Id, </w:t>
            </w:r>
            <w:r w:rsidR="009F0E2E" w:rsidRPr="001A6788">
              <w:rPr>
                <w:rFonts w:cstheme="minorHAnsi"/>
                <w:b w:val="0"/>
                <w:i/>
              </w:rPr>
              <w:t>Email, Affiliation</w:t>
            </w:r>
            <w:r w:rsidR="005A6532">
              <w:rPr>
                <w:rFonts w:cstheme="minorHAnsi"/>
                <w:b w:val="0"/>
                <w:i/>
              </w:rPr>
              <w:t>]</w:t>
            </w:r>
            <w:r w:rsidR="00C467F0">
              <w:rPr>
                <w:rFonts w:cstheme="minorHAnsi"/>
                <w:b w:val="0"/>
                <w:i/>
              </w:rPr>
              <w:t xml:space="preserve"> </w:t>
            </w:r>
            <w:r w:rsidR="009F0E2E" w:rsidRPr="001A6788">
              <w:rPr>
                <w:rFonts w:cstheme="minorHAnsi"/>
                <w:b w:val="0"/>
                <w:i/>
              </w:rPr>
              <w:t xml:space="preserve">| </w:t>
            </w:r>
            <w:r w:rsidR="005A6532">
              <w:rPr>
                <w:rFonts w:cstheme="minorHAnsi"/>
                <w:b w:val="0"/>
                <w:i/>
              </w:rPr>
              <w:t>[</w:t>
            </w:r>
            <w:r w:rsidR="00B61751">
              <w:rPr>
                <w:rFonts w:cstheme="minorHAnsi"/>
                <w:b w:val="0"/>
                <w:i/>
              </w:rPr>
              <w:t>O</w:t>
            </w:r>
            <w:r w:rsidR="009F0E2E" w:rsidRPr="001A6788">
              <w:rPr>
                <w:rFonts w:cstheme="minorHAnsi"/>
                <w:b w:val="0"/>
                <w:i/>
              </w:rPr>
              <w:t>rganisation</w:t>
            </w:r>
            <w:r w:rsidR="005A6532">
              <w:rPr>
                <w:rFonts w:cstheme="minorHAnsi"/>
                <w:b w:val="0"/>
                <w:i/>
              </w:rPr>
              <w:t xml:space="preserve"> name] </w:t>
            </w:r>
            <w:r w:rsidRPr="001A6788">
              <w:rPr>
                <w:rFonts w:cstheme="minorHAnsi"/>
                <w:b w:val="0"/>
                <w:i/>
              </w:rPr>
              <w:t>}</w:t>
            </w:r>
            <w:r w:rsidR="005A6532">
              <w:rPr>
                <w:rFonts w:cstheme="minorHAnsi"/>
                <w:b w:val="0"/>
                <w:i/>
              </w:rPr>
              <w:t xml:space="preserve"> </w:t>
            </w:r>
            <w:r w:rsidR="009017B9" w:rsidRPr="001A6788">
              <w:rPr>
                <w:b w:val="0"/>
                <w:i/>
                <w:color w:val="FF0000"/>
              </w:rPr>
              <w:t>*</w:t>
            </w:r>
          </w:p>
        </w:tc>
        <w:tc>
          <w:tcPr>
            <w:tcW w:w="3041" w:type="dxa"/>
            <w:tcBorders>
              <w:top w:val="single" w:sz="4" w:space="0" w:color="5B9BD5" w:themeColor="accent5"/>
              <w:left w:val="single" w:sz="4" w:space="0" w:color="5B9BD5" w:themeColor="accent5"/>
              <w:bottom w:val="nil"/>
              <w:right w:val="single" w:sz="4" w:space="0" w:color="5B9BD5" w:themeColor="accent5"/>
            </w:tcBorders>
            <w:shd w:val="clear" w:color="auto" w:fill="FFFFFF" w:themeFill="background1"/>
          </w:tcPr>
          <w:p w14:paraId="0CEBCA4A" w14:textId="77777777" w:rsidR="009017B9" w:rsidRPr="00AD2AF3" w:rsidRDefault="009017B9" w:rsidP="008307E1">
            <w:pPr>
              <w:spacing w:before="40" w:after="80" w:line="276" w:lineRule="auto"/>
              <w:ind w:right="62"/>
              <w:cnfStyle w:val="000000000000" w:firstRow="0" w:lastRow="0" w:firstColumn="0" w:lastColumn="0" w:oddVBand="0" w:evenVBand="0" w:oddHBand="0" w:evenHBand="0" w:firstRowFirstColumn="0" w:firstRowLastColumn="0" w:lastRowFirstColumn="0" w:lastRowLastColumn="0"/>
            </w:pPr>
          </w:p>
        </w:tc>
        <w:tc>
          <w:tcPr>
            <w:tcW w:w="3127" w:type="dxa"/>
            <w:tcBorders>
              <w:top w:val="single" w:sz="4" w:space="0" w:color="5B9BD5" w:themeColor="accent5"/>
              <w:left w:val="single" w:sz="4" w:space="0" w:color="5B9BD5" w:themeColor="accent5"/>
              <w:bottom w:val="nil"/>
            </w:tcBorders>
            <w:shd w:val="clear" w:color="auto" w:fill="FFFFFF" w:themeFill="background1"/>
          </w:tcPr>
          <w:p w14:paraId="2A4A0A50" w14:textId="77777777" w:rsidR="00811AFC" w:rsidRPr="00AE21D9" w:rsidRDefault="009017B9" w:rsidP="008307E1">
            <w:pPr>
              <w:spacing w:before="40" w:after="80" w:line="276" w:lineRule="auto"/>
              <w:ind w:right="62"/>
              <w:cnfStyle w:val="000000000000" w:firstRow="0" w:lastRow="0" w:firstColumn="0" w:lastColumn="0" w:oddVBand="0" w:evenVBand="0" w:oddHBand="0" w:evenHBand="0" w:firstRowFirstColumn="0" w:firstRowLastColumn="0" w:lastRowFirstColumn="0" w:lastRowLastColumn="0"/>
              <w:rPr>
                <w:b/>
              </w:rPr>
            </w:pPr>
            <w:r w:rsidRPr="00AE21D9">
              <w:rPr>
                <w:b/>
              </w:rPr>
              <w:t>C.2 Contributors</w:t>
            </w:r>
          </w:p>
          <w:p w14:paraId="37699C98" w14:textId="77777777" w:rsidR="006C671F" w:rsidRDefault="005A6532" w:rsidP="00C467F0">
            <w:pPr>
              <w:spacing w:before="40" w:after="80" w:line="276" w:lineRule="auto"/>
              <w:ind w:right="62"/>
              <w:cnfStyle w:val="000000000000" w:firstRow="0" w:lastRow="0" w:firstColumn="0" w:lastColumn="0" w:oddVBand="0" w:evenVBand="0" w:oddHBand="0" w:evenHBand="0" w:firstRowFirstColumn="0" w:firstRowLastColumn="0" w:lastRowFirstColumn="0" w:lastRowLastColumn="0"/>
              <w:rPr>
                <w:i/>
                <w:color w:val="FF0000"/>
              </w:rPr>
            </w:pPr>
            <w:r w:rsidRPr="005A6532">
              <w:rPr>
                <w:rFonts w:cstheme="minorHAnsi"/>
                <w:i/>
              </w:rPr>
              <w:t>{</w:t>
            </w:r>
            <w:r w:rsidR="009F52F0">
              <w:rPr>
                <w:rFonts w:cstheme="minorHAnsi"/>
                <w:i/>
              </w:rPr>
              <w:t>Name t</w:t>
            </w:r>
            <w:r w:rsidRPr="005A6532">
              <w:rPr>
                <w:rFonts w:cstheme="minorHAnsi"/>
                <w:i/>
              </w:rPr>
              <w:t xml:space="preserve">ype, </w:t>
            </w:r>
            <w:r w:rsidR="00B61751">
              <w:rPr>
                <w:rFonts w:cstheme="minorHAnsi"/>
                <w:i/>
              </w:rPr>
              <w:t xml:space="preserve">Contribution type, </w:t>
            </w:r>
            <w:r w:rsidRPr="005A6532">
              <w:rPr>
                <w:rFonts w:cstheme="minorHAnsi"/>
                <w:i/>
              </w:rPr>
              <w:t>[Given name, Family name, Person Id, Email, Affiliation]</w:t>
            </w:r>
            <w:r w:rsidR="00C467F0">
              <w:rPr>
                <w:rFonts w:cstheme="minorHAnsi"/>
                <w:i/>
              </w:rPr>
              <w:t xml:space="preserve"> </w:t>
            </w:r>
            <w:r w:rsidRPr="005A6532">
              <w:rPr>
                <w:rFonts w:cstheme="minorHAnsi"/>
                <w:i/>
              </w:rPr>
              <w:t>| [</w:t>
            </w:r>
            <w:r w:rsidR="00B61751">
              <w:rPr>
                <w:rFonts w:cstheme="minorHAnsi"/>
                <w:i/>
              </w:rPr>
              <w:t>O</w:t>
            </w:r>
            <w:r w:rsidRPr="005A6532">
              <w:rPr>
                <w:rFonts w:cstheme="minorHAnsi"/>
                <w:i/>
              </w:rPr>
              <w:t xml:space="preserve">rganisation name] } </w:t>
            </w:r>
            <w:r w:rsidRPr="005A6532">
              <w:rPr>
                <w:i/>
                <w:color w:val="FF0000"/>
              </w:rPr>
              <w:t>*</w:t>
            </w:r>
          </w:p>
          <w:p w14:paraId="4CBC1FEC" w14:textId="7E7DB3DA" w:rsidR="007D00E8" w:rsidRPr="00AD2AF3" w:rsidRDefault="007D00E8" w:rsidP="00C467F0">
            <w:pPr>
              <w:spacing w:before="40" w:after="80" w:line="276" w:lineRule="auto"/>
              <w:ind w:right="62"/>
              <w:cnfStyle w:val="000000000000" w:firstRow="0" w:lastRow="0" w:firstColumn="0" w:lastColumn="0" w:oddVBand="0" w:evenVBand="0" w:oddHBand="0" w:evenHBand="0" w:firstRowFirstColumn="0" w:firstRowLastColumn="0" w:lastRowFirstColumn="0" w:lastRowLastColumn="0"/>
            </w:pPr>
          </w:p>
        </w:tc>
      </w:tr>
      <w:tr w:rsidR="00C315AD" w:rsidRPr="00AD2AF3" w14:paraId="129A48D5" w14:textId="77777777" w:rsidTr="008307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09" w:type="dxa"/>
            <w:gridSpan w:val="3"/>
            <w:tcBorders>
              <w:top w:val="nil"/>
            </w:tcBorders>
            <w:shd w:val="clear" w:color="auto" w:fill="BDD6EE" w:themeFill="accent5" w:themeFillTint="66"/>
          </w:tcPr>
          <w:p w14:paraId="698446BA" w14:textId="7F4EAB6D" w:rsidR="00C315AD" w:rsidRPr="006C671F" w:rsidRDefault="00D443C5" w:rsidP="00AE21D9">
            <w:pPr>
              <w:pStyle w:val="ListParagraph"/>
              <w:numPr>
                <w:ilvl w:val="0"/>
                <w:numId w:val="17"/>
              </w:numPr>
              <w:spacing w:before="40" w:after="80" w:line="276" w:lineRule="auto"/>
              <w:ind w:left="306" w:right="62" w:hanging="284"/>
            </w:pPr>
            <w:r>
              <w:t xml:space="preserve">Object </w:t>
            </w:r>
            <w:r w:rsidR="00C315AD" w:rsidRPr="006C671F">
              <w:t>Dates</w:t>
            </w:r>
          </w:p>
        </w:tc>
      </w:tr>
      <w:tr w:rsidR="00C315AD" w:rsidRPr="00AD2AF3" w14:paraId="64C81430" w14:textId="77777777" w:rsidTr="008307E1">
        <w:tc>
          <w:tcPr>
            <w:cnfStyle w:val="001000000000" w:firstRow="0" w:lastRow="0" w:firstColumn="1" w:lastColumn="0" w:oddVBand="0" w:evenVBand="0" w:oddHBand="0" w:evenHBand="0" w:firstRowFirstColumn="0" w:firstRowLastColumn="0" w:lastRowFirstColumn="0" w:lastRowLastColumn="0"/>
            <w:tcW w:w="3041" w:type="dxa"/>
            <w:tcBorders>
              <w:top w:val="nil"/>
              <w:right w:val="single" w:sz="4" w:space="0" w:color="5B9BD5" w:themeColor="accent5"/>
            </w:tcBorders>
            <w:shd w:val="clear" w:color="auto" w:fill="auto"/>
          </w:tcPr>
          <w:p w14:paraId="4BB03E3B" w14:textId="751869B7" w:rsidR="00C315AD" w:rsidRPr="00AE21D9" w:rsidRDefault="00C315AD" w:rsidP="008307E1">
            <w:pPr>
              <w:spacing w:before="40" w:after="80" w:line="276" w:lineRule="auto"/>
              <w:ind w:right="62"/>
            </w:pPr>
            <w:r w:rsidRPr="00AE21D9">
              <w:t xml:space="preserve">D.1 </w:t>
            </w:r>
            <w:r w:rsidR="0071648E">
              <w:t>Publication</w:t>
            </w:r>
            <w:r w:rsidRPr="00AE21D9">
              <w:t xml:space="preserve"> Year</w:t>
            </w:r>
          </w:p>
        </w:tc>
        <w:tc>
          <w:tcPr>
            <w:tcW w:w="3041" w:type="dxa"/>
            <w:tcBorders>
              <w:top w:val="nil"/>
              <w:left w:val="single" w:sz="4" w:space="0" w:color="5B9BD5" w:themeColor="accent5"/>
              <w:right w:val="single" w:sz="4" w:space="0" w:color="5B9BD5" w:themeColor="accent5"/>
            </w:tcBorders>
            <w:shd w:val="clear" w:color="auto" w:fill="auto"/>
          </w:tcPr>
          <w:p w14:paraId="43502D02" w14:textId="77777777" w:rsidR="00C315AD" w:rsidRPr="00AD2AF3" w:rsidRDefault="00C315AD" w:rsidP="008307E1">
            <w:pPr>
              <w:spacing w:before="40" w:after="80" w:line="276" w:lineRule="auto"/>
              <w:ind w:right="62"/>
              <w:cnfStyle w:val="000000000000" w:firstRow="0" w:lastRow="0" w:firstColumn="0" w:lastColumn="0" w:oddVBand="0" w:evenVBand="0" w:oddHBand="0" w:evenHBand="0" w:firstRowFirstColumn="0" w:firstRowLastColumn="0" w:lastRowFirstColumn="0" w:lastRowLastColumn="0"/>
            </w:pPr>
          </w:p>
        </w:tc>
        <w:tc>
          <w:tcPr>
            <w:tcW w:w="3127" w:type="dxa"/>
            <w:tcBorders>
              <w:top w:val="nil"/>
              <w:left w:val="single" w:sz="4" w:space="0" w:color="5B9BD5" w:themeColor="accent5"/>
            </w:tcBorders>
            <w:shd w:val="clear" w:color="auto" w:fill="auto"/>
          </w:tcPr>
          <w:p w14:paraId="75DB7BD1" w14:textId="77777777" w:rsidR="00C315AD" w:rsidRPr="00AE21D9" w:rsidRDefault="00C315AD" w:rsidP="008307E1">
            <w:pPr>
              <w:spacing w:before="40" w:after="80" w:line="276" w:lineRule="auto"/>
              <w:ind w:right="62"/>
              <w:cnfStyle w:val="000000000000" w:firstRow="0" w:lastRow="0" w:firstColumn="0" w:lastColumn="0" w:oddVBand="0" w:evenVBand="0" w:oddHBand="0" w:evenHBand="0" w:firstRowFirstColumn="0" w:firstRowLastColumn="0" w:lastRowFirstColumn="0" w:lastRowLastColumn="0"/>
              <w:rPr>
                <w:rFonts w:cstheme="minorHAnsi"/>
                <w:b/>
              </w:rPr>
            </w:pPr>
            <w:r w:rsidRPr="00AE21D9">
              <w:rPr>
                <w:b/>
              </w:rPr>
              <w:t>D.2 Dates</w:t>
            </w:r>
          </w:p>
          <w:p w14:paraId="120426DB" w14:textId="0A275E2B" w:rsidR="006C671F" w:rsidRDefault="00C315AD" w:rsidP="007F4ABE">
            <w:pPr>
              <w:spacing w:before="40" w:after="80" w:line="276" w:lineRule="auto"/>
              <w:ind w:right="62"/>
              <w:cnfStyle w:val="000000000000" w:firstRow="0" w:lastRow="0" w:firstColumn="0" w:lastColumn="0" w:oddVBand="0" w:evenVBand="0" w:oddHBand="0" w:evenHBand="0" w:firstRowFirstColumn="0" w:firstRowLastColumn="0" w:lastRowFirstColumn="0" w:lastRowLastColumn="0"/>
              <w:rPr>
                <w:i/>
              </w:rPr>
            </w:pPr>
            <w:r w:rsidRPr="00F34DB5">
              <w:rPr>
                <w:i/>
              </w:rPr>
              <w:t>{</w:t>
            </w:r>
            <w:r w:rsidR="00F74B95">
              <w:rPr>
                <w:i/>
              </w:rPr>
              <w:t>D</w:t>
            </w:r>
            <w:r w:rsidRPr="00F34DB5">
              <w:rPr>
                <w:i/>
              </w:rPr>
              <w:t xml:space="preserve">ate, </w:t>
            </w:r>
            <w:r w:rsidR="00F74B95">
              <w:rPr>
                <w:i/>
              </w:rPr>
              <w:t>D</w:t>
            </w:r>
            <w:r w:rsidRPr="00F34DB5">
              <w:rPr>
                <w:i/>
              </w:rPr>
              <w:t>ate type</w:t>
            </w:r>
            <w:r w:rsidR="00F74B95">
              <w:rPr>
                <w:i/>
              </w:rPr>
              <w:t>, Is range, Start date, End date</w:t>
            </w:r>
            <w:r w:rsidR="00E74BBF">
              <w:rPr>
                <w:i/>
              </w:rPr>
              <w:t>, Details</w:t>
            </w:r>
            <w:r w:rsidRPr="00F34DB5">
              <w:rPr>
                <w:i/>
              </w:rPr>
              <w:t>}</w:t>
            </w:r>
            <w:r>
              <w:rPr>
                <w:i/>
              </w:rPr>
              <w:t xml:space="preserve"> </w:t>
            </w:r>
            <w:r w:rsidRPr="00811AFC">
              <w:rPr>
                <w:i/>
                <w:color w:val="FF0000"/>
              </w:rPr>
              <w:t>*</w:t>
            </w:r>
            <w:r w:rsidRPr="00F34DB5">
              <w:rPr>
                <w:i/>
              </w:rPr>
              <w:t xml:space="preserve"> </w:t>
            </w:r>
          </w:p>
          <w:p w14:paraId="0029F5D1" w14:textId="2110867D" w:rsidR="007D00E8" w:rsidRPr="00F34DB5" w:rsidRDefault="007D00E8" w:rsidP="007F4ABE">
            <w:pPr>
              <w:spacing w:before="40" w:after="80" w:line="276" w:lineRule="auto"/>
              <w:ind w:right="62"/>
              <w:cnfStyle w:val="000000000000" w:firstRow="0" w:lastRow="0" w:firstColumn="0" w:lastColumn="0" w:oddVBand="0" w:evenVBand="0" w:oddHBand="0" w:evenHBand="0" w:firstRowFirstColumn="0" w:firstRowLastColumn="0" w:lastRowFirstColumn="0" w:lastRowLastColumn="0"/>
              <w:rPr>
                <w:i/>
              </w:rPr>
            </w:pPr>
          </w:p>
        </w:tc>
      </w:tr>
      <w:tr w:rsidR="00F86FA9" w:rsidRPr="00F86FA9" w14:paraId="7F74E46A" w14:textId="77777777" w:rsidTr="00F86F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41" w:type="dxa"/>
            <w:shd w:val="clear" w:color="auto" w:fill="8EAADB" w:themeFill="accent1" w:themeFillTint="99"/>
          </w:tcPr>
          <w:p w14:paraId="6F26370B" w14:textId="77777777" w:rsidR="00F86FA9" w:rsidRPr="00F86FA9" w:rsidRDefault="00F86FA9" w:rsidP="008307E1">
            <w:pPr>
              <w:spacing w:before="40" w:after="80" w:line="276" w:lineRule="auto"/>
              <w:ind w:right="62"/>
              <w:rPr>
                <w:color w:val="FFFFFF" w:themeColor="background1"/>
              </w:rPr>
            </w:pPr>
            <w:r w:rsidRPr="00F86FA9">
              <w:rPr>
                <w:color w:val="FFFFFF" w:themeColor="background1"/>
              </w:rPr>
              <w:lastRenderedPageBreak/>
              <w:t>Mandatory</w:t>
            </w:r>
          </w:p>
        </w:tc>
        <w:tc>
          <w:tcPr>
            <w:tcW w:w="3041" w:type="dxa"/>
            <w:shd w:val="clear" w:color="auto" w:fill="8EAADB" w:themeFill="accent1" w:themeFillTint="99"/>
          </w:tcPr>
          <w:p w14:paraId="281A8780" w14:textId="77777777" w:rsidR="00F86FA9" w:rsidRPr="00F86FA9" w:rsidRDefault="00F86FA9" w:rsidP="008307E1">
            <w:pPr>
              <w:spacing w:before="40" w:after="80" w:line="276" w:lineRule="auto"/>
              <w:ind w:right="62"/>
              <w:cnfStyle w:val="000000100000" w:firstRow="0" w:lastRow="0" w:firstColumn="0" w:lastColumn="0" w:oddVBand="0" w:evenVBand="0" w:oddHBand="1" w:evenHBand="0" w:firstRowFirstColumn="0" w:firstRowLastColumn="0" w:lastRowFirstColumn="0" w:lastRowLastColumn="0"/>
              <w:rPr>
                <w:color w:val="FFFFFF" w:themeColor="background1"/>
              </w:rPr>
            </w:pPr>
            <w:r w:rsidRPr="00F86FA9">
              <w:rPr>
                <w:color w:val="FFFFFF" w:themeColor="background1"/>
              </w:rPr>
              <w:t>Recommended</w:t>
            </w:r>
          </w:p>
        </w:tc>
        <w:tc>
          <w:tcPr>
            <w:tcW w:w="3127" w:type="dxa"/>
            <w:shd w:val="clear" w:color="auto" w:fill="8EAADB" w:themeFill="accent1" w:themeFillTint="99"/>
          </w:tcPr>
          <w:p w14:paraId="1CCCFF8F" w14:textId="77777777" w:rsidR="00F86FA9" w:rsidRPr="00F86FA9" w:rsidRDefault="00F86FA9" w:rsidP="008307E1">
            <w:pPr>
              <w:spacing w:before="40" w:after="80" w:line="276" w:lineRule="auto"/>
              <w:ind w:right="62"/>
              <w:cnfStyle w:val="000000100000" w:firstRow="0" w:lastRow="0" w:firstColumn="0" w:lastColumn="0" w:oddVBand="0" w:evenVBand="0" w:oddHBand="1" w:evenHBand="0" w:firstRowFirstColumn="0" w:firstRowLastColumn="0" w:lastRowFirstColumn="0" w:lastRowLastColumn="0"/>
              <w:rPr>
                <w:color w:val="FFFFFF" w:themeColor="background1"/>
              </w:rPr>
            </w:pPr>
            <w:r w:rsidRPr="00F86FA9">
              <w:rPr>
                <w:color w:val="FFFFFF" w:themeColor="background1"/>
              </w:rPr>
              <w:t>Optional</w:t>
            </w:r>
          </w:p>
        </w:tc>
      </w:tr>
      <w:tr w:rsidR="009017B9" w:rsidRPr="00AD2AF3" w14:paraId="74E613B7" w14:textId="77777777" w:rsidTr="008307E1">
        <w:tc>
          <w:tcPr>
            <w:cnfStyle w:val="001000000000" w:firstRow="0" w:lastRow="0" w:firstColumn="1" w:lastColumn="0" w:oddVBand="0" w:evenVBand="0" w:oddHBand="0" w:evenHBand="0" w:firstRowFirstColumn="0" w:firstRowLastColumn="0" w:lastRowFirstColumn="0" w:lastRowLastColumn="0"/>
            <w:tcW w:w="9209" w:type="dxa"/>
            <w:gridSpan w:val="3"/>
            <w:tcBorders>
              <w:bottom w:val="single" w:sz="4" w:space="0" w:color="5B9BD5" w:themeColor="accent5"/>
            </w:tcBorders>
            <w:shd w:val="clear" w:color="auto" w:fill="BDD6EE" w:themeFill="accent5" w:themeFillTint="66"/>
          </w:tcPr>
          <w:p w14:paraId="1A958398" w14:textId="08137421" w:rsidR="009017B9" w:rsidRPr="00B61751" w:rsidRDefault="009017B9" w:rsidP="00B61751">
            <w:pPr>
              <w:pStyle w:val="ListParagraph"/>
              <w:numPr>
                <w:ilvl w:val="0"/>
                <w:numId w:val="17"/>
              </w:numPr>
              <w:spacing w:before="40" w:after="80" w:line="276" w:lineRule="auto"/>
              <w:ind w:left="447" w:right="62" w:hanging="425"/>
            </w:pPr>
            <w:r w:rsidRPr="00B61751">
              <w:t>Object Attributes and Descriptors</w:t>
            </w:r>
          </w:p>
        </w:tc>
      </w:tr>
      <w:tr w:rsidR="009017B9" w:rsidRPr="00E43940" w14:paraId="20CDB9CD" w14:textId="77777777" w:rsidTr="008307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41" w:type="dxa"/>
            <w:tcBorders>
              <w:right w:val="single" w:sz="4" w:space="0" w:color="5B9BD5" w:themeColor="accent5"/>
            </w:tcBorders>
          </w:tcPr>
          <w:p w14:paraId="398F47D8" w14:textId="77280754" w:rsidR="009017B9" w:rsidRPr="00E43940" w:rsidRDefault="009017B9" w:rsidP="008307E1">
            <w:pPr>
              <w:spacing w:before="40" w:after="80" w:line="276" w:lineRule="auto"/>
              <w:ind w:right="62"/>
              <w:rPr>
                <w:bCs w:val="0"/>
              </w:rPr>
            </w:pPr>
            <w:r w:rsidRPr="00E43940">
              <w:t xml:space="preserve">E.1 Class </w:t>
            </w:r>
          </w:p>
          <w:p w14:paraId="48C406C1" w14:textId="55AE2337" w:rsidR="009017B9" w:rsidRPr="00E43940" w:rsidRDefault="009017B9" w:rsidP="008307E1">
            <w:pPr>
              <w:spacing w:before="40" w:after="80" w:line="276" w:lineRule="auto"/>
              <w:ind w:right="62"/>
            </w:pPr>
            <w:r w:rsidRPr="00E43940">
              <w:t xml:space="preserve">E.2 Type </w:t>
            </w:r>
          </w:p>
          <w:p w14:paraId="5FD33C22" w14:textId="77777777" w:rsidR="009B79F9" w:rsidRPr="00E43940" w:rsidRDefault="009017B9" w:rsidP="008307E1">
            <w:pPr>
              <w:spacing w:before="40" w:after="80" w:line="276" w:lineRule="auto"/>
              <w:ind w:right="62"/>
              <w:rPr>
                <w:bCs w:val="0"/>
              </w:rPr>
            </w:pPr>
            <w:r w:rsidRPr="00E43940">
              <w:t>E.3 Record key type</w:t>
            </w:r>
          </w:p>
          <w:p w14:paraId="2343F96D" w14:textId="62201466" w:rsidR="009017B9" w:rsidRPr="00E43940" w:rsidRDefault="009B79F9" w:rsidP="008307E1">
            <w:pPr>
              <w:spacing w:before="40" w:after="80" w:line="276" w:lineRule="auto"/>
              <w:ind w:right="62"/>
              <w:rPr>
                <w:bCs w:val="0"/>
              </w:rPr>
            </w:pPr>
            <w:r w:rsidRPr="00E43940">
              <w:rPr>
                <w:rFonts w:cstheme="minorHAnsi"/>
                <w:b w:val="0"/>
                <w:i/>
              </w:rPr>
              <w:t>{type, details}</w:t>
            </w:r>
          </w:p>
          <w:p w14:paraId="6C677ED3" w14:textId="77777777" w:rsidR="00AE21D9" w:rsidRPr="00E43940" w:rsidRDefault="009017B9" w:rsidP="008307E1">
            <w:pPr>
              <w:spacing w:before="40" w:after="80" w:line="276" w:lineRule="auto"/>
              <w:ind w:right="62"/>
              <w:rPr>
                <w:bCs w:val="0"/>
              </w:rPr>
            </w:pPr>
            <w:r w:rsidRPr="00E43940">
              <w:t>E.4 Identifier type</w:t>
            </w:r>
            <w:r w:rsidR="009B79F9" w:rsidRPr="00E43940">
              <w:t xml:space="preserve"> </w:t>
            </w:r>
          </w:p>
          <w:p w14:paraId="01C47FE0" w14:textId="4FDC1C6A" w:rsidR="009017B9" w:rsidRPr="00E43940" w:rsidRDefault="009B79F9" w:rsidP="008307E1">
            <w:pPr>
              <w:spacing w:before="40" w:after="80" w:line="276" w:lineRule="auto"/>
              <w:ind w:right="62"/>
              <w:rPr>
                <w:bCs w:val="0"/>
              </w:rPr>
            </w:pPr>
            <w:r w:rsidRPr="00E43940">
              <w:rPr>
                <w:rFonts w:cstheme="minorHAnsi"/>
                <w:b w:val="0"/>
                <w:i/>
              </w:rPr>
              <w:t>{type, details}</w:t>
            </w:r>
            <w:r w:rsidRPr="00E43940">
              <w:rPr>
                <w:b w:val="0"/>
              </w:rPr>
              <w:t xml:space="preserve"> </w:t>
            </w:r>
          </w:p>
          <w:p w14:paraId="214CF53D" w14:textId="77777777" w:rsidR="00AE21D9" w:rsidRPr="00E43940" w:rsidRDefault="009017B9" w:rsidP="008307E1">
            <w:pPr>
              <w:spacing w:before="40" w:after="80" w:line="276" w:lineRule="auto"/>
              <w:ind w:right="62"/>
              <w:rPr>
                <w:bCs w:val="0"/>
              </w:rPr>
            </w:pPr>
            <w:r w:rsidRPr="00E43940">
              <w:t>E.5 Associated consent</w:t>
            </w:r>
            <w:r w:rsidR="009B79F9" w:rsidRPr="00E43940">
              <w:t xml:space="preserve"> </w:t>
            </w:r>
          </w:p>
          <w:p w14:paraId="023D889A" w14:textId="30F95095" w:rsidR="009017B9" w:rsidRPr="00E43940" w:rsidRDefault="009B79F9" w:rsidP="008307E1">
            <w:pPr>
              <w:spacing w:before="40" w:after="80" w:line="276" w:lineRule="auto"/>
              <w:ind w:right="62"/>
              <w:rPr>
                <w:bCs w:val="0"/>
              </w:rPr>
            </w:pPr>
            <w:r w:rsidRPr="00E43940">
              <w:rPr>
                <w:rFonts w:cstheme="minorHAnsi"/>
                <w:b w:val="0"/>
                <w:i/>
              </w:rPr>
              <w:t>{type, details}</w:t>
            </w:r>
          </w:p>
          <w:p w14:paraId="591D53EA" w14:textId="77777777" w:rsidR="00AE21D9" w:rsidRPr="00E43940" w:rsidRDefault="00AE21D9" w:rsidP="008307E1">
            <w:pPr>
              <w:spacing w:before="40" w:after="80" w:line="276" w:lineRule="auto"/>
              <w:ind w:right="62"/>
              <w:rPr>
                <w:bCs w:val="0"/>
                <w:i/>
              </w:rPr>
            </w:pPr>
            <w:r w:rsidRPr="00E43940">
              <w:rPr>
                <w:b w:val="0"/>
                <w:i/>
              </w:rPr>
              <w:t>(E3, E4 and E5 apply only to datasets)</w:t>
            </w:r>
          </w:p>
          <w:p w14:paraId="6A6A6D78" w14:textId="088B0A78" w:rsidR="00B61751" w:rsidRPr="00E43940" w:rsidRDefault="00B61751" w:rsidP="008307E1">
            <w:pPr>
              <w:spacing w:before="40" w:after="80" w:line="276" w:lineRule="auto"/>
              <w:ind w:right="62"/>
              <w:rPr>
                <w:b w:val="0"/>
                <w:i/>
              </w:rPr>
            </w:pPr>
          </w:p>
        </w:tc>
        <w:tc>
          <w:tcPr>
            <w:tcW w:w="3041" w:type="dxa"/>
            <w:tcBorders>
              <w:left w:val="single" w:sz="4" w:space="0" w:color="5B9BD5" w:themeColor="accent5"/>
              <w:right w:val="single" w:sz="4" w:space="0" w:color="5B9BD5" w:themeColor="accent5"/>
            </w:tcBorders>
            <w:shd w:val="clear" w:color="auto" w:fill="FFFFFF" w:themeFill="background1"/>
          </w:tcPr>
          <w:p w14:paraId="0FF67E2C" w14:textId="0C3D2216" w:rsidR="009017B9" w:rsidRPr="00287E7E" w:rsidRDefault="009017B9" w:rsidP="008307E1">
            <w:pPr>
              <w:spacing w:before="40" w:after="80" w:line="276" w:lineRule="auto"/>
              <w:ind w:right="62"/>
              <w:cnfStyle w:val="000000100000" w:firstRow="0" w:lastRow="0" w:firstColumn="0" w:lastColumn="0" w:oddVBand="0" w:evenVBand="0" w:oddHBand="1" w:evenHBand="0" w:firstRowFirstColumn="0" w:firstRowLastColumn="0" w:lastRowFirstColumn="0" w:lastRowLastColumn="0"/>
              <w:rPr>
                <w:b/>
                <w:lang w:val="fr-FR"/>
              </w:rPr>
            </w:pPr>
            <w:r w:rsidRPr="00287E7E">
              <w:rPr>
                <w:b/>
                <w:lang w:val="fr-FR"/>
              </w:rPr>
              <w:t>E.6 Description</w:t>
            </w:r>
          </w:p>
          <w:p w14:paraId="3A6EF726" w14:textId="594D586B" w:rsidR="00060168" w:rsidRPr="00287E7E" w:rsidRDefault="00060168" w:rsidP="008307E1">
            <w:pPr>
              <w:spacing w:before="40" w:after="80" w:line="276" w:lineRule="auto"/>
              <w:ind w:right="62"/>
              <w:cnfStyle w:val="000000100000" w:firstRow="0" w:lastRow="0" w:firstColumn="0" w:lastColumn="0" w:oddVBand="0" w:evenVBand="0" w:oddHBand="1" w:evenHBand="0" w:firstRowFirstColumn="0" w:firstRowLastColumn="0" w:lastRowFirstColumn="0" w:lastRowLastColumn="0"/>
              <w:rPr>
                <w:bCs/>
                <w:i/>
                <w:lang w:val="fr-FR"/>
              </w:rPr>
            </w:pPr>
            <w:r w:rsidRPr="00287E7E">
              <w:rPr>
                <w:bCs/>
                <w:i/>
                <w:lang w:val="fr-FR"/>
              </w:rPr>
              <w:t>{</w:t>
            </w:r>
            <w:r w:rsidR="00AE21D9" w:rsidRPr="00287E7E">
              <w:rPr>
                <w:bCs/>
                <w:i/>
                <w:lang w:val="fr-FR"/>
              </w:rPr>
              <w:t>description</w:t>
            </w:r>
            <w:r w:rsidRPr="00287E7E">
              <w:rPr>
                <w:bCs/>
                <w:i/>
                <w:lang w:val="fr-FR"/>
              </w:rPr>
              <w:t xml:space="preserve">, </w:t>
            </w:r>
            <w:proofErr w:type="spellStart"/>
            <w:r w:rsidRPr="00287E7E">
              <w:rPr>
                <w:bCs/>
                <w:i/>
                <w:lang w:val="fr-FR"/>
              </w:rPr>
              <w:t>language</w:t>
            </w:r>
            <w:proofErr w:type="spellEnd"/>
            <w:r w:rsidRPr="00287E7E">
              <w:rPr>
                <w:bCs/>
                <w:i/>
                <w:lang w:val="fr-FR"/>
              </w:rPr>
              <w:t xml:space="preserve"> code</w:t>
            </w:r>
            <w:r w:rsidR="00E74BBF" w:rsidRPr="00287E7E">
              <w:rPr>
                <w:bCs/>
                <w:i/>
                <w:lang w:val="fr-FR"/>
              </w:rPr>
              <w:t>, description type</w:t>
            </w:r>
            <w:r w:rsidRPr="00287E7E">
              <w:rPr>
                <w:bCs/>
                <w:i/>
                <w:lang w:val="fr-FR"/>
              </w:rPr>
              <w:t>}</w:t>
            </w:r>
            <w:r w:rsidR="00AE21D9" w:rsidRPr="00287E7E">
              <w:rPr>
                <w:bCs/>
                <w:i/>
                <w:lang w:val="fr-FR"/>
              </w:rPr>
              <w:t xml:space="preserve"> </w:t>
            </w:r>
            <w:r w:rsidRPr="00287E7E">
              <w:rPr>
                <w:color w:val="FF0000"/>
                <w:lang w:val="fr-FR"/>
              </w:rPr>
              <w:t>*</w:t>
            </w:r>
          </w:p>
          <w:p w14:paraId="7E5325D6" w14:textId="77777777" w:rsidR="009017B9" w:rsidRPr="00E43940" w:rsidRDefault="009017B9" w:rsidP="008307E1">
            <w:pPr>
              <w:spacing w:before="40" w:after="80" w:line="276" w:lineRule="auto"/>
              <w:ind w:right="62"/>
              <w:cnfStyle w:val="000000100000" w:firstRow="0" w:lastRow="0" w:firstColumn="0" w:lastColumn="0" w:oddVBand="0" w:evenVBand="0" w:oddHBand="1" w:evenHBand="0" w:firstRowFirstColumn="0" w:firstRowLastColumn="0" w:lastRowFirstColumn="0" w:lastRowLastColumn="0"/>
              <w:rPr>
                <w:b/>
              </w:rPr>
            </w:pPr>
            <w:r w:rsidRPr="00E43940">
              <w:rPr>
                <w:b/>
              </w:rPr>
              <w:t>E.7 Language</w:t>
            </w:r>
          </w:p>
          <w:p w14:paraId="6F27A9EF" w14:textId="3B4249B0" w:rsidR="009B79F9" w:rsidRPr="00E43940" w:rsidRDefault="009017B9" w:rsidP="008307E1">
            <w:pPr>
              <w:spacing w:before="40" w:after="80" w:line="276" w:lineRule="auto"/>
              <w:ind w:right="62"/>
              <w:cnfStyle w:val="000000100000" w:firstRow="0" w:lastRow="0" w:firstColumn="0" w:lastColumn="0" w:oddVBand="0" w:evenVBand="0" w:oddHBand="1" w:evenHBand="0" w:firstRowFirstColumn="0" w:firstRowLastColumn="0" w:lastRowFirstColumn="0" w:lastRowLastColumn="0"/>
              <w:rPr>
                <w:b/>
              </w:rPr>
            </w:pPr>
            <w:r w:rsidRPr="00E43940">
              <w:rPr>
                <w:b/>
              </w:rPr>
              <w:t>E.8 Related Resource Identifiers</w:t>
            </w:r>
          </w:p>
          <w:p w14:paraId="56DF8A5D" w14:textId="1BE50B69" w:rsidR="009017B9" w:rsidRPr="00E43940" w:rsidRDefault="00426E61" w:rsidP="008307E1">
            <w:pPr>
              <w:spacing w:before="40" w:after="80" w:line="276" w:lineRule="auto"/>
              <w:ind w:right="62"/>
              <w:cnfStyle w:val="000000100000" w:firstRow="0" w:lastRow="0" w:firstColumn="0" w:lastColumn="0" w:oddVBand="0" w:evenVBand="0" w:oddHBand="1" w:evenHBand="0" w:firstRowFirstColumn="0" w:firstRowLastColumn="0" w:lastRowFirstColumn="0" w:lastRowLastColumn="0"/>
            </w:pPr>
            <w:r w:rsidRPr="00E43940">
              <w:rPr>
                <w:i/>
              </w:rPr>
              <w:t>{target object, relationship type}</w:t>
            </w:r>
            <w:r w:rsidR="00AE21D9" w:rsidRPr="00E43940">
              <w:rPr>
                <w:i/>
              </w:rPr>
              <w:t xml:space="preserve"> </w:t>
            </w:r>
            <w:r w:rsidR="009017B9" w:rsidRPr="00E43940">
              <w:rPr>
                <w:color w:val="FF0000"/>
              </w:rPr>
              <w:t>*</w:t>
            </w:r>
          </w:p>
        </w:tc>
        <w:tc>
          <w:tcPr>
            <w:tcW w:w="3127" w:type="dxa"/>
            <w:tcBorders>
              <w:left w:val="single" w:sz="4" w:space="0" w:color="5B9BD5" w:themeColor="accent5"/>
            </w:tcBorders>
            <w:shd w:val="clear" w:color="auto" w:fill="FFFFFF" w:themeFill="background1"/>
          </w:tcPr>
          <w:p w14:paraId="2D7C3E80" w14:textId="172EECB3" w:rsidR="00060168" w:rsidRPr="00E43940" w:rsidRDefault="009017B9" w:rsidP="008307E1">
            <w:pPr>
              <w:spacing w:before="40" w:after="80" w:line="276" w:lineRule="auto"/>
              <w:ind w:right="62"/>
              <w:cnfStyle w:val="000000100000" w:firstRow="0" w:lastRow="0" w:firstColumn="0" w:lastColumn="0" w:oddVBand="0" w:evenVBand="0" w:oddHBand="1" w:evenHBand="0" w:firstRowFirstColumn="0" w:firstRowLastColumn="0" w:lastRowFirstColumn="0" w:lastRowLastColumn="0"/>
              <w:rPr>
                <w:rFonts w:cstheme="minorHAnsi"/>
              </w:rPr>
            </w:pPr>
            <w:r w:rsidRPr="00E43940">
              <w:rPr>
                <w:b/>
              </w:rPr>
              <w:t>E.9 Topics</w:t>
            </w:r>
            <w:r w:rsidRPr="00E43940">
              <w:t xml:space="preserve"> (of data object</w:t>
            </w:r>
            <w:r w:rsidR="00DF2B58" w:rsidRPr="00E43940">
              <w:t>)</w:t>
            </w:r>
            <w:r w:rsidRPr="00E43940">
              <w:rPr>
                <w:rFonts w:cstheme="minorHAnsi"/>
              </w:rPr>
              <w:t xml:space="preserve"> </w:t>
            </w:r>
            <w:r w:rsidR="00AE21D9" w:rsidRPr="00E43940">
              <w:rPr>
                <w:rFonts w:cstheme="minorHAnsi"/>
                <w:i/>
              </w:rPr>
              <w:t>DEPRECATED</w:t>
            </w:r>
          </w:p>
          <w:p w14:paraId="65487910" w14:textId="77777777" w:rsidR="00DF2B58" w:rsidRPr="00E43940" w:rsidRDefault="00DF2B58" w:rsidP="00DF2B58">
            <w:pPr>
              <w:spacing w:before="40" w:after="80" w:line="276" w:lineRule="auto"/>
              <w:ind w:right="62"/>
              <w:cnfStyle w:val="000000100000" w:firstRow="0" w:lastRow="0" w:firstColumn="0" w:lastColumn="0" w:oddVBand="0" w:evenVBand="0" w:oddHBand="1" w:evenHBand="0" w:firstRowFirstColumn="0" w:firstRowLastColumn="0" w:lastRowFirstColumn="0" w:lastRowLastColumn="0"/>
              <w:rPr>
                <w:color w:val="FF0000"/>
              </w:rPr>
            </w:pPr>
            <w:r w:rsidRPr="00E43940">
              <w:rPr>
                <w:rFonts w:cstheme="minorHAnsi"/>
                <w:i/>
              </w:rPr>
              <w:t xml:space="preserve">{Topic name, Topic code, Topic type} </w:t>
            </w:r>
            <w:r w:rsidRPr="00E43940">
              <w:rPr>
                <w:color w:val="FF0000"/>
              </w:rPr>
              <w:t>*</w:t>
            </w:r>
          </w:p>
          <w:p w14:paraId="58CBE2EE" w14:textId="2B6B48BB" w:rsidR="009017B9" w:rsidRPr="00E43940" w:rsidRDefault="009017B9" w:rsidP="00811AFC">
            <w:pPr>
              <w:spacing w:before="40" w:after="80" w:line="276" w:lineRule="auto"/>
              <w:ind w:right="62"/>
              <w:cnfStyle w:val="000000100000" w:firstRow="0" w:lastRow="0" w:firstColumn="0" w:lastColumn="0" w:oddVBand="0" w:evenVBand="0" w:oddHBand="1" w:evenHBand="0" w:firstRowFirstColumn="0" w:firstRowLastColumn="0" w:lastRowFirstColumn="0" w:lastRowLastColumn="0"/>
            </w:pPr>
          </w:p>
        </w:tc>
      </w:tr>
      <w:tr w:rsidR="009017B9" w:rsidRPr="00AD2AF3" w14:paraId="18897E35" w14:textId="77777777" w:rsidTr="008307E1">
        <w:tc>
          <w:tcPr>
            <w:cnfStyle w:val="001000000000" w:firstRow="0" w:lastRow="0" w:firstColumn="1" w:lastColumn="0" w:oddVBand="0" w:evenVBand="0" w:oddHBand="0" w:evenHBand="0" w:firstRowFirstColumn="0" w:firstRowLastColumn="0" w:lastRowFirstColumn="0" w:lastRowLastColumn="0"/>
            <w:tcW w:w="9209" w:type="dxa"/>
            <w:gridSpan w:val="3"/>
            <w:tcBorders>
              <w:bottom w:val="single" w:sz="4" w:space="0" w:color="5B9BD5" w:themeColor="accent5"/>
            </w:tcBorders>
            <w:shd w:val="clear" w:color="auto" w:fill="BDD6EE" w:themeFill="accent5" w:themeFillTint="66"/>
          </w:tcPr>
          <w:p w14:paraId="0F5DB22F" w14:textId="04897DBC" w:rsidR="009017B9" w:rsidRPr="00B61751" w:rsidRDefault="00D443C5" w:rsidP="00B61751">
            <w:pPr>
              <w:pStyle w:val="ListParagraph"/>
              <w:numPr>
                <w:ilvl w:val="0"/>
                <w:numId w:val="17"/>
              </w:numPr>
              <w:spacing w:before="40" w:after="80" w:line="276" w:lineRule="auto"/>
              <w:ind w:left="306" w:right="62" w:hanging="284"/>
            </w:pPr>
            <w:r>
              <w:t xml:space="preserve">Object </w:t>
            </w:r>
            <w:r w:rsidR="009017B9" w:rsidRPr="00B61751">
              <w:t>Location and Access Details</w:t>
            </w:r>
          </w:p>
        </w:tc>
      </w:tr>
      <w:tr w:rsidR="009017B9" w:rsidRPr="00AD2AF3" w14:paraId="6F275ACD" w14:textId="77777777" w:rsidTr="008307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41" w:type="dxa"/>
            <w:tcBorders>
              <w:right w:val="single" w:sz="4" w:space="0" w:color="5B9BD5" w:themeColor="accent5"/>
            </w:tcBorders>
            <w:shd w:val="clear" w:color="auto" w:fill="auto"/>
          </w:tcPr>
          <w:p w14:paraId="6DBB7584" w14:textId="3EC3C0B7" w:rsidR="009017B9" w:rsidRPr="007613D5" w:rsidRDefault="009017B9" w:rsidP="008307E1">
            <w:pPr>
              <w:tabs>
                <w:tab w:val="left" w:pos="3105"/>
                <w:tab w:val="left" w:pos="6206"/>
              </w:tabs>
              <w:spacing w:before="40" w:after="80" w:line="276" w:lineRule="auto"/>
              <w:ind w:right="62"/>
            </w:pPr>
            <w:r w:rsidRPr="007613D5">
              <w:t xml:space="preserve">F.1 </w:t>
            </w:r>
            <w:r w:rsidR="00F14C0D" w:rsidRPr="007613D5">
              <w:t>Managing Organisation</w:t>
            </w:r>
          </w:p>
          <w:p w14:paraId="4B9846FB" w14:textId="77777777" w:rsidR="009017B9" w:rsidRPr="007613D5" w:rsidRDefault="009017B9" w:rsidP="008307E1">
            <w:pPr>
              <w:tabs>
                <w:tab w:val="left" w:pos="2274"/>
                <w:tab w:val="left" w:pos="6206"/>
              </w:tabs>
              <w:spacing w:before="40" w:after="80" w:line="276" w:lineRule="auto"/>
              <w:ind w:right="62"/>
            </w:pPr>
            <w:r w:rsidRPr="007613D5">
              <w:t xml:space="preserve">F.2 Access Type </w:t>
            </w:r>
          </w:p>
          <w:p w14:paraId="2BE7F91B" w14:textId="7A4CD55A" w:rsidR="009017B9" w:rsidRPr="007613D5" w:rsidRDefault="009017B9" w:rsidP="008307E1">
            <w:pPr>
              <w:tabs>
                <w:tab w:val="left" w:pos="741"/>
                <w:tab w:val="left" w:pos="3035"/>
                <w:tab w:val="left" w:pos="3586"/>
                <w:tab w:val="left" w:pos="6683"/>
              </w:tabs>
              <w:spacing w:before="40" w:after="80" w:line="276" w:lineRule="auto"/>
              <w:ind w:right="62"/>
              <w:rPr>
                <w:i/>
              </w:rPr>
            </w:pPr>
            <w:r w:rsidRPr="007613D5">
              <w:t>F.3 Access Details</w:t>
            </w:r>
          </w:p>
          <w:p w14:paraId="7D4C4630" w14:textId="4C9CE2A9" w:rsidR="009017B9" w:rsidRPr="007613D5" w:rsidRDefault="009017B9" w:rsidP="008307E1">
            <w:pPr>
              <w:tabs>
                <w:tab w:val="left" w:pos="741"/>
                <w:tab w:val="left" w:pos="3035"/>
                <w:tab w:val="left" w:pos="3586"/>
                <w:tab w:val="left" w:pos="6683"/>
              </w:tabs>
              <w:spacing w:before="40" w:after="80" w:line="276" w:lineRule="auto"/>
              <w:ind w:right="62"/>
              <w:rPr>
                <w:bCs w:val="0"/>
              </w:rPr>
            </w:pPr>
            <w:r w:rsidRPr="007613D5">
              <w:t xml:space="preserve">F.4 Access </w:t>
            </w:r>
            <w:r w:rsidR="00A05088">
              <w:t>Details URL</w:t>
            </w:r>
          </w:p>
          <w:p w14:paraId="3C72884A" w14:textId="226A81D5" w:rsidR="00AE21D9" w:rsidRPr="00AE21D9" w:rsidRDefault="00AE21D9" w:rsidP="008307E1">
            <w:pPr>
              <w:tabs>
                <w:tab w:val="left" w:pos="741"/>
                <w:tab w:val="left" w:pos="3035"/>
                <w:tab w:val="left" w:pos="3586"/>
                <w:tab w:val="left" w:pos="6683"/>
              </w:tabs>
              <w:spacing w:before="40" w:after="80" w:line="276" w:lineRule="auto"/>
              <w:ind w:right="62"/>
              <w:rPr>
                <w:b w:val="0"/>
                <w:i/>
              </w:rPr>
            </w:pPr>
            <w:r w:rsidRPr="00AE21D9">
              <w:rPr>
                <w:b w:val="0"/>
                <w:i/>
              </w:rPr>
              <w:t>(F3 and F4 are mandatory if access is non-public)</w:t>
            </w:r>
          </w:p>
          <w:p w14:paraId="20B5D7C8" w14:textId="77777777" w:rsidR="00F14C0D" w:rsidRPr="007613D5" w:rsidRDefault="009017B9" w:rsidP="008307E1">
            <w:pPr>
              <w:tabs>
                <w:tab w:val="left" w:pos="741"/>
                <w:tab w:val="left" w:pos="3035"/>
                <w:tab w:val="left" w:pos="3586"/>
                <w:tab w:val="left" w:pos="6683"/>
              </w:tabs>
              <w:spacing w:before="40" w:after="80" w:line="276" w:lineRule="auto"/>
              <w:ind w:right="62"/>
              <w:rPr>
                <w:bCs w:val="0"/>
              </w:rPr>
            </w:pPr>
            <w:r w:rsidRPr="007613D5">
              <w:t>F.5 Resources</w:t>
            </w:r>
          </w:p>
          <w:p w14:paraId="4B54D590" w14:textId="77777777" w:rsidR="009017B9" w:rsidRDefault="00F14C0D" w:rsidP="008307E1">
            <w:pPr>
              <w:tabs>
                <w:tab w:val="left" w:pos="741"/>
                <w:tab w:val="left" w:pos="3035"/>
                <w:tab w:val="left" w:pos="3586"/>
                <w:tab w:val="left" w:pos="6683"/>
              </w:tabs>
              <w:spacing w:before="40" w:after="80" w:line="276" w:lineRule="auto"/>
              <w:ind w:right="62"/>
              <w:rPr>
                <w:bCs w:val="0"/>
                <w:i/>
                <w:color w:val="FF0000"/>
              </w:rPr>
            </w:pPr>
            <w:r w:rsidRPr="00F14C0D">
              <w:rPr>
                <w:b w:val="0"/>
                <w:i/>
              </w:rPr>
              <w:t>{</w:t>
            </w:r>
            <w:r w:rsidR="00F23DFF">
              <w:rPr>
                <w:b w:val="0"/>
                <w:i/>
              </w:rPr>
              <w:t>Repository Organi</w:t>
            </w:r>
            <w:r w:rsidR="00151C18">
              <w:rPr>
                <w:b w:val="0"/>
                <w:i/>
              </w:rPr>
              <w:t>s</w:t>
            </w:r>
            <w:r w:rsidR="00F23DFF">
              <w:rPr>
                <w:b w:val="0"/>
                <w:i/>
              </w:rPr>
              <w:t xml:space="preserve">ation, </w:t>
            </w:r>
            <w:r w:rsidR="00F20645">
              <w:rPr>
                <w:b w:val="0"/>
                <w:i/>
              </w:rPr>
              <w:t xml:space="preserve">URL, URL accessible, </w:t>
            </w:r>
            <w:r w:rsidR="007613D5">
              <w:rPr>
                <w:b w:val="0"/>
                <w:i/>
              </w:rPr>
              <w:t>File type, S</w:t>
            </w:r>
            <w:r>
              <w:rPr>
                <w:b w:val="0"/>
                <w:i/>
              </w:rPr>
              <w:t xml:space="preserve">ize, </w:t>
            </w:r>
            <w:r w:rsidR="007613D5">
              <w:rPr>
                <w:b w:val="0"/>
                <w:i/>
              </w:rPr>
              <w:t>S</w:t>
            </w:r>
            <w:r>
              <w:rPr>
                <w:b w:val="0"/>
                <w:i/>
              </w:rPr>
              <w:t>ize units</w:t>
            </w:r>
            <w:r w:rsidRPr="00F14C0D">
              <w:rPr>
                <w:b w:val="0"/>
                <w:i/>
              </w:rPr>
              <w:t xml:space="preserve">} </w:t>
            </w:r>
            <w:r w:rsidR="009017B9" w:rsidRPr="00F14C0D">
              <w:rPr>
                <w:b w:val="0"/>
                <w:i/>
                <w:color w:val="FF0000"/>
              </w:rPr>
              <w:t>*</w:t>
            </w:r>
          </w:p>
          <w:p w14:paraId="722DA748" w14:textId="445350F0" w:rsidR="007D00E8" w:rsidRPr="00F14C0D" w:rsidRDefault="007D00E8" w:rsidP="008307E1">
            <w:pPr>
              <w:tabs>
                <w:tab w:val="left" w:pos="741"/>
                <w:tab w:val="left" w:pos="3035"/>
                <w:tab w:val="left" w:pos="3586"/>
                <w:tab w:val="left" w:pos="6683"/>
              </w:tabs>
              <w:spacing w:before="40" w:after="80" w:line="276" w:lineRule="auto"/>
              <w:ind w:right="62"/>
              <w:rPr>
                <w:b w:val="0"/>
                <w:i/>
              </w:rPr>
            </w:pPr>
          </w:p>
        </w:tc>
        <w:tc>
          <w:tcPr>
            <w:tcW w:w="3041" w:type="dxa"/>
            <w:tcBorders>
              <w:left w:val="single" w:sz="4" w:space="0" w:color="5B9BD5" w:themeColor="accent5"/>
              <w:right w:val="single" w:sz="4" w:space="0" w:color="5B9BD5" w:themeColor="accent5"/>
            </w:tcBorders>
            <w:shd w:val="clear" w:color="auto" w:fill="auto"/>
          </w:tcPr>
          <w:p w14:paraId="5C775B22" w14:textId="77777777" w:rsidR="009017B9" w:rsidRPr="00AD2AF3" w:rsidRDefault="009017B9" w:rsidP="008307E1">
            <w:pPr>
              <w:tabs>
                <w:tab w:val="left" w:pos="3105"/>
                <w:tab w:val="left" w:pos="6206"/>
              </w:tabs>
              <w:spacing w:before="40" w:after="80" w:line="276" w:lineRule="auto"/>
              <w:ind w:right="62"/>
              <w:cnfStyle w:val="000000100000" w:firstRow="0" w:lastRow="0" w:firstColumn="0" w:lastColumn="0" w:oddVBand="0" w:evenVBand="0" w:oddHBand="1" w:evenHBand="0" w:firstRowFirstColumn="0" w:firstRowLastColumn="0" w:lastRowFirstColumn="0" w:lastRowLastColumn="0"/>
            </w:pPr>
          </w:p>
          <w:p w14:paraId="69F0096E" w14:textId="77777777" w:rsidR="009017B9" w:rsidRPr="00AD2AF3" w:rsidRDefault="009017B9" w:rsidP="008307E1">
            <w:pPr>
              <w:spacing w:before="40" w:after="80" w:line="276" w:lineRule="auto"/>
              <w:ind w:right="62"/>
              <w:cnfStyle w:val="000000100000" w:firstRow="0" w:lastRow="0" w:firstColumn="0" w:lastColumn="0" w:oddVBand="0" w:evenVBand="0" w:oddHBand="1" w:evenHBand="0" w:firstRowFirstColumn="0" w:firstRowLastColumn="0" w:lastRowFirstColumn="0" w:lastRowLastColumn="0"/>
              <w:rPr>
                <w:bCs/>
              </w:rPr>
            </w:pPr>
          </w:p>
        </w:tc>
        <w:tc>
          <w:tcPr>
            <w:tcW w:w="3127" w:type="dxa"/>
            <w:tcBorders>
              <w:left w:val="single" w:sz="4" w:space="0" w:color="5B9BD5" w:themeColor="accent5"/>
            </w:tcBorders>
            <w:shd w:val="clear" w:color="auto" w:fill="auto"/>
          </w:tcPr>
          <w:p w14:paraId="00D308CE" w14:textId="77777777" w:rsidR="00AE21D9" w:rsidRPr="00F14C0D" w:rsidRDefault="009017B9" w:rsidP="008307E1">
            <w:pPr>
              <w:tabs>
                <w:tab w:val="left" w:pos="3035"/>
                <w:tab w:val="left" w:pos="3586"/>
                <w:tab w:val="left" w:pos="6683"/>
              </w:tabs>
              <w:spacing w:before="40" w:after="80" w:line="276" w:lineRule="auto"/>
              <w:ind w:right="62"/>
              <w:cnfStyle w:val="000000100000" w:firstRow="0" w:lastRow="0" w:firstColumn="0" w:lastColumn="0" w:oddVBand="0" w:evenVBand="0" w:oddHBand="1" w:evenHBand="0" w:firstRowFirstColumn="0" w:firstRowLastColumn="0" w:lastRowFirstColumn="0" w:lastRowLastColumn="0"/>
              <w:rPr>
                <w:rFonts w:cstheme="minorHAnsi"/>
                <w:b/>
              </w:rPr>
            </w:pPr>
            <w:r w:rsidRPr="00F14C0D">
              <w:rPr>
                <w:b/>
              </w:rPr>
              <w:t>F.6 Rights</w:t>
            </w:r>
          </w:p>
          <w:p w14:paraId="38A6B83F" w14:textId="34544939" w:rsidR="009017B9" w:rsidRPr="00F14C0D" w:rsidRDefault="00AE21D9" w:rsidP="008307E1">
            <w:pPr>
              <w:tabs>
                <w:tab w:val="left" w:pos="3035"/>
                <w:tab w:val="left" w:pos="3586"/>
                <w:tab w:val="left" w:pos="6683"/>
              </w:tabs>
              <w:spacing w:before="40" w:after="80" w:line="276" w:lineRule="auto"/>
              <w:ind w:right="62"/>
              <w:cnfStyle w:val="000000100000" w:firstRow="0" w:lastRow="0" w:firstColumn="0" w:lastColumn="0" w:oddVBand="0" w:evenVBand="0" w:oddHBand="1" w:evenHBand="0" w:firstRowFirstColumn="0" w:firstRowLastColumn="0" w:lastRowFirstColumn="0" w:lastRowLastColumn="0"/>
              <w:rPr>
                <w:i/>
              </w:rPr>
            </w:pPr>
            <w:r w:rsidRPr="00F14C0D">
              <w:rPr>
                <w:rFonts w:cstheme="minorHAnsi"/>
                <w:i/>
              </w:rPr>
              <w:t xml:space="preserve">{details, </w:t>
            </w:r>
            <w:r w:rsidR="00BF64D8">
              <w:rPr>
                <w:rFonts w:cstheme="minorHAnsi"/>
                <w:i/>
              </w:rPr>
              <w:t xml:space="preserve">rights </w:t>
            </w:r>
            <w:r w:rsidRPr="00F14C0D">
              <w:rPr>
                <w:rFonts w:cstheme="minorHAnsi"/>
                <w:i/>
              </w:rPr>
              <w:t>UR</w:t>
            </w:r>
            <w:r w:rsidR="00F14C0D" w:rsidRPr="00F14C0D">
              <w:rPr>
                <w:rFonts w:cstheme="minorHAnsi"/>
                <w:i/>
              </w:rPr>
              <w:t>I</w:t>
            </w:r>
            <w:r w:rsidRPr="00F14C0D">
              <w:rPr>
                <w:rFonts w:cstheme="minorHAnsi"/>
                <w:i/>
              </w:rPr>
              <w:t xml:space="preserve">} </w:t>
            </w:r>
            <w:r w:rsidR="009017B9" w:rsidRPr="00F14C0D">
              <w:rPr>
                <w:i/>
                <w:color w:val="FF0000"/>
              </w:rPr>
              <w:t>*</w:t>
            </w:r>
          </w:p>
          <w:p w14:paraId="6EF72951" w14:textId="77777777" w:rsidR="009017B9" w:rsidRPr="00AD2AF3" w:rsidRDefault="009017B9" w:rsidP="008307E1">
            <w:pPr>
              <w:spacing w:before="40" w:after="80" w:line="276" w:lineRule="auto"/>
              <w:ind w:right="62"/>
              <w:cnfStyle w:val="000000100000" w:firstRow="0" w:lastRow="0" w:firstColumn="0" w:lastColumn="0" w:oddVBand="0" w:evenVBand="0" w:oddHBand="1" w:evenHBand="0" w:firstRowFirstColumn="0" w:firstRowLastColumn="0" w:lastRowFirstColumn="0" w:lastRowLastColumn="0"/>
            </w:pPr>
          </w:p>
          <w:p w14:paraId="1AF8FFDD" w14:textId="77777777" w:rsidR="009017B9" w:rsidRPr="00AD2AF3" w:rsidRDefault="009017B9" w:rsidP="008307E1">
            <w:pPr>
              <w:spacing w:before="40" w:after="80" w:line="276" w:lineRule="auto"/>
              <w:ind w:right="62"/>
              <w:cnfStyle w:val="000000100000" w:firstRow="0" w:lastRow="0" w:firstColumn="0" w:lastColumn="0" w:oddVBand="0" w:evenVBand="0" w:oddHBand="1" w:evenHBand="0" w:firstRowFirstColumn="0" w:firstRowLastColumn="0" w:lastRowFirstColumn="0" w:lastRowLastColumn="0"/>
            </w:pPr>
          </w:p>
          <w:p w14:paraId="5D7C8971" w14:textId="77777777" w:rsidR="009017B9" w:rsidRPr="00AD2AF3" w:rsidRDefault="009017B9" w:rsidP="008307E1">
            <w:pPr>
              <w:spacing w:before="40" w:after="80" w:line="276" w:lineRule="auto"/>
              <w:ind w:right="62"/>
              <w:cnfStyle w:val="000000100000" w:firstRow="0" w:lastRow="0" w:firstColumn="0" w:lastColumn="0" w:oddVBand="0" w:evenVBand="0" w:oddHBand="1" w:evenHBand="0" w:firstRowFirstColumn="0" w:firstRowLastColumn="0" w:lastRowFirstColumn="0" w:lastRowLastColumn="0"/>
            </w:pPr>
          </w:p>
          <w:p w14:paraId="0DB18AD2" w14:textId="77777777" w:rsidR="009017B9" w:rsidRPr="00AD2AF3" w:rsidRDefault="009017B9" w:rsidP="008307E1">
            <w:pPr>
              <w:spacing w:before="40" w:after="80" w:line="276" w:lineRule="auto"/>
              <w:ind w:right="62"/>
              <w:cnfStyle w:val="000000100000" w:firstRow="0" w:lastRow="0" w:firstColumn="0" w:lastColumn="0" w:oddVBand="0" w:evenVBand="0" w:oddHBand="1" w:evenHBand="0" w:firstRowFirstColumn="0" w:firstRowLastColumn="0" w:lastRowFirstColumn="0" w:lastRowLastColumn="0"/>
              <w:rPr>
                <w:i/>
              </w:rPr>
            </w:pPr>
          </w:p>
        </w:tc>
      </w:tr>
    </w:tbl>
    <w:p w14:paraId="53D3535F" w14:textId="77777777" w:rsidR="009017B9" w:rsidRDefault="009017B9" w:rsidP="009017B9">
      <w:pPr>
        <w:spacing w:line="276" w:lineRule="auto"/>
        <w:ind w:right="62"/>
        <w:rPr>
          <w:b/>
        </w:rPr>
      </w:pPr>
    </w:p>
    <w:p w14:paraId="6D3248BD" w14:textId="342667BE" w:rsidR="009017B9" w:rsidRPr="004A7492" w:rsidRDefault="009017B9" w:rsidP="009017B9">
      <w:pPr>
        <w:spacing w:line="276" w:lineRule="auto"/>
        <w:ind w:right="62"/>
      </w:pPr>
      <w:r w:rsidRPr="00AE21D9">
        <w:rPr>
          <w:b/>
          <w:color w:val="FF0000"/>
        </w:rPr>
        <w:t>*</w:t>
      </w:r>
      <w:r w:rsidRPr="004A7492">
        <w:t xml:space="preserve"> May be multiple</w:t>
      </w:r>
    </w:p>
    <w:p w14:paraId="25F1349F" w14:textId="77777777" w:rsidR="009017B9" w:rsidRDefault="009017B9" w:rsidP="00F713BC">
      <w:pPr>
        <w:pStyle w:val="Heading1"/>
      </w:pPr>
    </w:p>
    <w:p w14:paraId="7C850375" w14:textId="77777777" w:rsidR="00AE21D9" w:rsidRDefault="00AE21D9">
      <w:pPr>
        <w:rPr>
          <w:rFonts w:asciiTheme="majorHAnsi" w:eastAsiaTheme="majorEastAsia" w:hAnsiTheme="majorHAnsi" w:cstheme="majorBidi"/>
          <w:color w:val="2F5496" w:themeColor="accent1" w:themeShade="BF"/>
          <w:sz w:val="32"/>
          <w:szCs w:val="32"/>
        </w:rPr>
      </w:pPr>
      <w:r>
        <w:br w:type="page"/>
      </w:r>
    </w:p>
    <w:p w14:paraId="2BF8DA13" w14:textId="14E3B1CD" w:rsidR="00F713BC" w:rsidRPr="0060540F" w:rsidRDefault="00F713BC" w:rsidP="00F86FA9">
      <w:pPr>
        <w:pStyle w:val="Heading1"/>
      </w:pPr>
      <w:bookmarkStart w:id="3" w:name="_Toc24301423"/>
      <w:r>
        <w:lastRenderedPageBreak/>
        <w:t xml:space="preserve">Description of </w:t>
      </w:r>
      <w:r w:rsidRPr="0060540F">
        <w:t xml:space="preserve">Individual Data </w:t>
      </w:r>
      <w:r w:rsidR="00D443C5">
        <w:t>Points</w:t>
      </w:r>
      <w:bookmarkEnd w:id="3"/>
    </w:p>
    <w:p w14:paraId="04D2CDAB" w14:textId="77777777" w:rsidR="00F713BC" w:rsidRDefault="00F713BC" w:rsidP="00F713BC">
      <w:pPr>
        <w:spacing w:after="0" w:line="276" w:lineRule="auto"/>
        <w:ind w:right="62"/>
        <w:rPr>
          <w:i/>
        </w:rPr>
      </w:pPr>
    </w:p>
    <w:p w14:paraId="2628C688" w14:textId="12E43E1B" w:rsidR="00F713BC" w:rsidRPr="00126839" w:rsidRDefault="0089393A" w:rsidP="0089393A">
      <w:pPr>
        <w:pStyle w:val="Heading2"/>
      </w:pPr>
      <w:bookmarkStart w:id="4" w:name="_Toc24301424"/>
      <w:r>
        <w:t>A. T</w:t>
      </w:r>
      <w:r w:rsidR="00F713BC" w:rsidRPr="00126839">
        <w:t>he Source Study</w:t>
      </w:r>
      <w:bookmarkEnd w:id="4"/>
    </w:p>
    <w:p w14:paraId="055505BC" w14:textId="73E42177" w:rsidR="00F713BC" w:rsidRDefault="00413328" w:rsidP="00F713BC">
      <w:pPr>
        <w:spacing w:after="0" w:line="276" w:lineRule="auto"/>
        <w:ind w:right="62"/>
      </w:pPr>
      <w:r>
        <w:t>This section deals with t</w:t>
      </w:r>
      <w:r w:rsidR="00F713BC" w:rsidRPr="00AD2AF3">
        <w:t xml:space="preserve">he study or studies that the data object was generated by </w:t>
      </w:r>
      <w:r w:rsidR="00F713BC">
        <w:t xml:space="preserve">or </w:t>
      </w:r>
      <w:r w:rsidR="00F713BC" w:rsidRPr="00AD2AF3">
        <w:t>describes (but not those it simply cites).</w:t>
      </w:r>
      <w:r>
        <w:t xml:space="preserve"> I</w:t>
      </w:r>
      <w:r w:rsidR="000E5205">
        <w:t xml:space="preserve">t is an addition to the DataCite specification. Strictly speaking it is not metadata </w:t>
      </w:r>
      <w:r w:rsidR="00C52600">
        <w:t>because the data points do not describe data</w:t>
      </w:r>
      <w:r w:rsidR="007F26AA">
        <w:t xml:space="preserve"> </w:t>
      </w:r>
      <w:r w:rsidR="00041315">
        <w:t>–</w:t>
      </w:r>
      <w:r w:rsidR="007F26AA">
        <w:t xml:space="preserve"> instead</w:t>
      </w:r>
      <w:r w:rsidR="00041315">
        <w:t xml:space="preserve"> they summarise</w:t>
      </w:r>
      <w:r w:rsidR="00C52600">
        <w:t xml:space="preserve"> some key attributes of the study as an activity. </w:t>
      </w:r>
    </w:p>
    <w:p w14:paraId="29C9A4DC" w14:textId="77777777" w:rsidR="00F713BC" w:rsidRPr="00473D91" w:rsidRDefault="00F713BC" w:rsidP="00F713BC">
      <w:pPr>
        <w:spacing w:after="0" w:line="276" w:lineRule="auto"/>
        <w:ind w:right="62"/>
        <w:rPr>
          <w:i/>
        </w:rPr>
      </w:pPr>
    </w:p>
    <w:p w14:paraId="37C6622A" w14:textId="77777777" w:rsidR="00F713BC" w:rsidRPr="002A3ECF" w:rsidRDefault="00F713BC" w:rsidP="00F713BC">
      <w:pPr>
        <w:spacing w:after="0" w:line="276" w:lineRule="auto"/>
        <w:ind w:right="62"/>
        <w:rPr>
          <w:b/>
          <w:i/>
        </w:rPr>
      </w:pPr>
      <w:r w:rsidRPr="002A3ECF">
        <w:rPr>
          <w:b/>
          <w:i/>
        </w:rPr>
        <w:t>A.1 Source Study Title (1)</w:t>
      </w:r>
    </w:p>
    <w:p w14:paraId="50B0C1B8" w14:textId="3348210F" w:rsidR="00F713BC" w:rsidRPr="00AD2AF3" w:rsidRDefault="00F713BC" w:rsidP="00F713BC">
      <w:pPr>
        <w:spacing w:after="0" w:line="276" w:lineRule="auto"/>
        <w:ind w:right="62"/>
      </w:pPr>
      <w:r w:rsidRPr="00AD2AF3">
        <w:t>The ‘</w:t>
      </w:r>
      <w:r>
        <w:t>title’</w:t>
      </w:r>
      <w:r w:rsidRPr="00AD2AF3">
        <w:t xml:space="preserve"> in this instance means the full or ‘scientific’ title, i.e. the title of the study protocol. For consistency it should be the </w:t>
      </w:r>
      <w:r w:rsidRPr="00AD2AF3">
        <w:rPr>
          <w:i/>
        </w:rPr>
        <w:t xml:space="preserve">exact </w:t>
      </w:r>
      <w:r w:rsidR="003432EA">
        <w:rPr>
          <w:i/>
        </w:rPr>
        <w:t xml:space="preserve">scientific </w:t>
      </w:r>
      <w:r w:rsidRPr="00AD2AF3">
        <w:rPr>
          <w:i/>
        </w:rPr>
        <w:t>title</w:t>
      </w:r>
      <w:r w:rsidRPr="00AD2AF3">
        <w:t xml:space="preserve"> as used </w:t>
      </w:r>
      <w:r w:rsidR="003432EA">
        <w:t>within the initial trial registry entry, or where there is no registry entry the title on the protocol.</w:t>
      </w:r>
    </w:p>
    <w:p w14:paraId="28048F3B" w14:textId="77777777" w:rsidR="00F713BC" w:rsidRPr="00AD2AF3" w:rsidRDefault="00F713BC" w:rsidP="00F713BC">
      <w:pPr>
        <w:spacing w:after="0" w:line="276" w:lineRule="auto"/>
        <w:ind w:right="62"/>
      </w:pPr>
    </w:p>
    <w:p w14:paraId="51F786AD" w14:textId="77777777" w:rsidR="00F713BC" w:rsidRPr="002A3ECF" w:rsidRDefault="00F713BC" w:rsidP="00F713BC">
      <w:pPr>
        <w:spacing w:after="0" w:line="276" w:lineRule="auto"/>
        <w:ind w:right="62"/>
        <w:rPr>
          <w:b/>
          <w:i/>
        </w:rPr>
      </w:pPr>
      <w:r w:rsidRPr="002A3ECF">
        <w:rPr>
          <w:b/>
          <w:i/>
        </w:rPr>
        <w:t>A.2 Source Study Identifiers (0...n)</w:t>
      </w:r>
    </w:p>
    <w:p w14:paraId="1FF67630" w14:textId="77777777" w:rsidR="00F713BC" w:rsidRDefault="00F713BC" w:rsidP="00F713BC">
      <w:pPr>
        <w:spacing w:after="0" w:line="276" w:lineRule="auto"/>
        <w:ind w:right="62"/>
      </w:pPr>
      <w:r w:rsidRPr="00AD2AF3">
        <w:t>None, one or more unique identifiers that have been assigned</w:t>
      </w:r>
      <w:r>
        <w:t>. Fo</w:t>
      </w:r>
      <w:r w:rsidRPr="00AD2AF3">
        <w:t>r studies entered into trial registries these should include, as a minimum, the registry ID(s)</w:t>
      </w:r>
      <w:r>
        <w:t>, but a</w:t>
      </w:r>
      <w:r w:rsidRPr="00AD2AF3">
        <w:t xml:space="preserve">ny IDs that have been externally applied, and that might be useful in identifying the study, can be included. </w:t>
      </w:r>
    </w:p>
    <w:p w14:paraId="506B6501" w14:textId="77777777" w:rsidR="003432EA" w:rsidRDefault="003432EA" w:rsidP="00F713BC">
      <w:pPr>
        <w:spacing w:after="0" w:line="276" w:lineRule="auto"/>
        <w:ind w:right="62"/>
      </w:pPr>
    </w:p>
    <w:p w14:paraId="4D20D306" w14:textId="430EA5D0" w:rsidR="00F713BC" w:rsidRDefault="00F713BC" w:rsidP="00F713BC">
      <w:pPr>
        <w:spacing w:after="0" w:line="276" w:lineRule="auto"/>
        <w:ind w:right="62"/>
      </w:pPr>
      <w:r>
        <w:t xml:space="preserve">These </w:t>
      </w:r>
      <w:r w:rsidRPr="00AD2AF3">
        <w:t>IDs are composite</w:t>
      </w:r>
      <w:r>
        <w:t>. I</w:t>
      </w:r>
      <w:r w:rsidRPr="00AD2AF3">
        <w:t xml:space="preserve">f provided, they must include </w:t>
      </w:r>
      <w:r>
        <w:t xml:space="preserve">not just the </w:t>
      </w:r>
      <w:r w:rsidRPr="00AD2AF3">
        <w:t xml:space="preserve">identifier value </w:t>
      </w:r>
      <w:r>
        <w:t xml:space="preserve">and type, but also the assigning organisation and optionally the date the identifier was assigned. </w:t>
      </w:r>
    </w:p>
    <w:p w14:paraId="7F4C60DF" w14:textId="77777777" w:rsidR="00F713BC" w:rsidRDefault="00F713BC" w:rsidP="00F713BC">
      <w:pPr>
        <w:spacing w:after="0" w:line="276" w:lineRule="auto"/>
        <w:ind w:right="62"/>
      </w:pPr>
    </w:p>
    <w:p w14:paraId="302D4718" w14:textId="3C14D3D9" w:rsidR="00F713BC" w:rsidRPr="002A3ECF" w:rsidRDefault="00F713BC" w:rsidP="00F713BC">
      <w:pPr>
        <w:tabs>
          <w:tab w:val="left" w:pos="741"/>
          <w:tab w:val="left" w:pos="3035"/>
          <w:tab w:val="left" w:pos="3586"/>
          <w:tab w:val="left" w:pos="6683"/>
        </w:tabs>
        <w:spacing w:after="0" w:line="276" w:lineRule="auto"/>
        <w:ind w:right="62"/>
        <w:rPr>
          <w:b/>
          <w:i/>
        </w:rPr>
      </w:pPr>
      <w:r w:rsidRPr="002A3ECF">
        <w:rPr>
          <w:b/>
          <w:i/>
        </w:rPr>
        <w:t>A.3 Source Study Topics (0…n)</w:t>
      </w:r>
    </w:p>
    <w:p w14:paraId="39177950" w14:textId="77777777" w:rsidR="003432EA" w:rsidRDefault="00F713BC" w:rsidP="00F713BC">
      <w:pPr>
        <w:spacing w:after="0" w:line="276" w:lineRule="auto"/>
        <w:ind w:right="62"/>
      </w:pPr>
      <w:r w:rsidRPr="00AD2AF3">
        <w:t>None, one or more topic names or phrases, keywords, or classification codes describing the study or aspects of it.  Topics is preferred to ‘Subjects’ because</w:t>
      </w:r>
      <w:r w:rsidR="003432EA">
        <w:t xml:space="preserve"> within clinical research</w:t>
      </w:r>
      <w:r w:rsidRPr="00AD2AF3">
        <w:t xml:space="preserve"> ‘Study subjects’ is normally understood as referring to the study participants.</w:t>
      </w:r>
      <w:r w:rsidRPr="00466B90">
        <w:t xml:space="preserve"> </w:t>
      </w:r>
    </w:p>
    <w:p w14:paraId="0F57EA24" w14:textId="77777777" w:rsidR="003432EA" w:rsidRDefault="003432EA" w:rsidP="00F713BC">
      <w:pPr>
        <w:spacing w:after="0" w:line="276" w:lineRule="auto"/>
        <w:ind w:right="62"/>
      </w:pPr>
    </w:p>
    <w:p w14:paraId="540D35C4" w14:textId="6388502F" w:rsidR="00F713BC" w:rsidRPr="00AD2AF3" w:rsidRDefault="00F713BC" w:rsidP="00F713BC">
      <w:pPr>
        <w:spacing w:after="0" w:line="276" w:lineRule="auto"/>
        <w:ind w:right="62"/>
      </w:pPr>
      <w:r>
        <w:t xml:space="preserve">In the context of clinical research data objects, it makes sense </w:t>
      </w:r>
      <w:r w:rsidRPr="00AD2AF3">
        <w:t xml:space="preserve">to include any topic data </w:t>
      </w:r>
      <w:r w:rsidRPr="00AD2AF3">
        <w:rPr>
          <w:i/>
        </w:rPr>
        <w:t>with the study</w:t>
      </w:r>
      <w:r w:rsidRPr="00AD2AF3">
        <w:t xml:space="preserve"> rather than</w:t>
      </w:r>
      <w:r w:rsidR="00654DC3">
        <w:t xml:space="preserve"> with each of </w:t>
      </w:r>
      <w:r w:rsidRPr="00AD2AF3">
        <w:t>the individual data objects</w:t>
      </w:r>
      <w:r>
        <w:t xml:space="preserve"> relating to that study.</w:t>
      </w:r>
    </w:p>
    <w:p w14:paraId="19D47613" w14:textId="77777777" w:rsidR="00F713BC" w:rsidRPr="00AD2AF3" w:rsidRDefault="00F713BC" w:rsidP="00F713BC">
      <w:pPr>
        <w:spacing w:after="0" w:line="276" w:lineRule="auto"/>
        <w:ind w:right="62"/>
      </w:pPr>
    </w:p>
    <w:p w14:paraId="0B8544FC" w14:textId="77777777" w:rsidR="007F26AA" w:rsidRDefault="00F713BC" w:rsidP="00F713BC">
      <w:pPr>
        <w:spacing w:after="0" w:line="276" w:lineRule="auto"/>
        <w:ind w:right="62"/>
      </w:pPr>
      <w:r w:rsidRPr="00AD2AF3">
        <w:t>The</w:t>
      </w:r>
      <w:r>
        <w:t xml:space="preserve"> listed topics could be free t</w:t>
      </w:r>
      <w:r w:rsidRPr="00AD2AF3">
        <w:t>ext, but it would be more useful if th</w:t>
      </w:r>
      <w:r>
        <w:t>e</w:t>
      </w:r>
      <w:r w:rsidRPr="00AD2AF3">
        <w:t xml:space="preserve"> text was </w:t>
      </w:r>
      <w:r>
        <w:t xml:space="preserve">structured, i.e. selected from a controlled vocabulary.  </w:t>
      </w:r>
      <w:r w:rsidRPr="00AD2AF3">
        <w:t xml:space="preserve">There are a variety of </w:t>
      </w:r>
      <w:r>
        <w:t>such controlled vocabularies available</w:t>
      </w:r>
      <w:r w:rsidRPr="00AD2AF3">
        <w:t xml:space="preserve"> for studies</w:t>
      </w:r>
      <w:r w:rsidR="004115C6">
        <w:t xml:space="preserve"> (ICD 10, MedDRA, SnoMed CT etc.)</w:t>
      </w:r>
      <w:r>
        <w:t>. To ensure that the source system is clearly identified, use of a controlled vocabulary term should be associated with a URI that identifies the scheme (and version) being used.</w:t>
      </w:r>
      <w:r w:rsidR="00E7727A">
        <w:t xml:space="preserve"> </w:t>
      </w:r>
    </w:p>
    <w:p w14:paraId="279DD76D" w14:textId="77777777" w:rsidR="007F26AA" w:rsidRDefault="007F26AA" w:rsidP="00F713BC">
      <w:pPr>
        <w:spacing w:after="0" w:line="276" w:lineRule="auto"/>
        <w:ind w:right="62"/>
      </w:pPr>
    </w:p>
    <w:p w14:paraId="06C27087" w14:textId="12B43D3C" w:rsidR="00F713BC" w:rsidRDefault="00E7727A" w:rsidP="00F713BC">
      <w:pPr>
        <w:spacing w:after="0" w:line="276" w:lineRule="auto"/>
        <w:ind w:right="62"/>
      </w:pPr>
      <w:r>
        <w:t>In many such schemes the controlled term is associated with a code</w:t>
      </w:r>
      <w:r w:rsidR="00B46291">
        <w:t>. Either topic name or code can be provided, but preferably both should be supplied.</w:t>
      </w:r>
    </w:p>
    <w:p w14:paraId="6C63924E" w14:textId="77777777" w:rsidR="00F713BC" w:rsidRDefault="00F713BC" w:rsidP="00F713BC">
      <w:pPr>
        <w:spacing w:after="0" w:line="276" w:lineRule="auto"/>
        <w:ind w:right="62"/>
      </w:pPr>
    </w:p>
    <w:p w14:paraId="42F09B12" w14:textId="77777777" w:rsidR="00F713BC" w:rsidRPr="002A3ECF" w:rsidRDefault="00F713BC" w:rsidP="00F713BC">
      <w:pPr>
        <w:spacing w:after="0" w:line="276" w:lineRule="auto"/>
        <w:ind w:right="62"/>
        <w:rPr>
          <w:b/>
          <w:i/>
        </w:rPr>
      </w:pPr>
      <w:r w:rsidRPr="002A3ECF">
        <w:rPr>
          <w:b/>
          <w:i/>
        </w:rPr>
        <w:t>A.4 Other Study Titles (0..n)</w:t>
      </w:r>
    </w:p>
    <w:p w14:paraId="2379C833" w14:textId="704A59FB" w:rsidR="00F713BC" w:rsidRDefault="00F713BC" w:rsidP="00F713BC">
      <w:pPr>
        <w:spacing w:after="0" w:line="276" w:lineRule="auto"/>
        <w:ind w:right="62"/>
      </w:pPr>
      <w:r>
        <w:t xml:space="preserve">Studies often have short or ‘public’ titles, and / or are described by an acronym. These can be added </w:t>
      </w:r>
      <w:r w:rsidR="00380850">
        <w:t xml:space="preserve">in this composite data point, which includes the name, the name type and the </w:t>
      </w:r>
      <w:r w:rsidR="00654DC3">
        <w:t>associated language code</w:t>
      </w:r>
      <w:r>
        <w:t>.</w:t>
      </w:r>
    </w:p>
    <w:p w14:paraId="70D2C0B7" w14:textId="603823D7" w:rsidR="007F26AA" w:rsidRDefault="007F26AA" w:rsidP="00F713BC">
      <w:pPr>
        <w:spacing w:after="0" w:line="276" w:lineRule="auto"/>
        <w:ind w:right="62"/>
      </w:pPr>
    </w:p>
    <w:p w14:paraId="64C3D694" w14:textId="77777777" w:rsidR="007F26AA" w:rsidRDefault="007F26AA" w:rsidP="00F713BC">
      <w:pPr>
        <w:spacing w:after="0" w:line="276" w:lineRule="auto"/>
        <w:ind w:right="62"/>
      </w:pPr>
    </w:p>
    <w:p w14:paraId="736D8505" w14:textId="23EDB5D8" w:rsidR="00F713BC" w:rsidRPr="00126839" w:rsidRDefault="002A3ECF" w:rsidP="002A3ECF">
      <w:pPr>
        <w:pStyle w:val="Heading2"/>
      </w:pPr>
      <w:bookmarkStart w:id="5" w:name="_Toc24301425"/>
      <w:r>
        <w:lastRenderedPageBreak/>
        <w:t xml:space="preserve">B. </w:t>
      </w:r>
      <w:r w:rsidR="00F713BC" w:rsidRPr="00126839">
        <w:t>Data Object Identifiers</w:t>
      </w:r>
      <w:bookmarkEnd w:id="5"/>
    </w:p>
    <w:p w14:paraId="31DD116D" w14:textId="77777777" w:rsidR="00F713BC" w:rsidRPr="00CC1F05" w:rsidRDefault="00F713BC" w:rsidP="00F713BC">
      <w:pPr>
        <w:spacing w:after="0" w:line="276" w:lineRule="auto"/>
        <w:ind w:right="62"/>
      </w:pPr>
    </w:p>
    <w:p w14:paraId="08F261C3" w14:textId="3E6AF1A0" w:rsidR="00F713BC" w:rsidRPr="002A3ECF" w:rsidRDefault="00F713BC" w:rsidP="00F713BC">
      <w:pPr>
        <w:tabs>
          <w:tab w:val="left" w:pos="0"/>
        </w:tabs>
        <w:spacing w:after="0" w:line="276" w:lineRule="auto"/>
        <w:rPr>
          <w:b/>
          <w:i/>
        </w:rPr>
      </w:pPr>
      <w:r w:rsidRPr="002A3ECF">
        <w:rPr>
          <w:b/>
          <w:i/>
        </w:rPr>
        <w:t>B.1 Data object identifier (1)</w:t>
      </w:r>
    </w:p>
    <w:p w14:paraId="173F611E" w14:textId="7D24F3A1" w:rsidR="00EA3C53" w:rsidRDefault="00EA3C53" w:rsidP="00F713BC">
      <w:pPr>
        <w:tabs>
          <w:tab w:val="left" w:pos="0"/>
        </w:tabs>
        <w:spacing w:after="0" w:line="276" w:lineRule="auto"/>
        <w:ind w:left="1"/>
      </w:pPr>
      <w:r>
        <w:t>All d</w:t>
      </w:r>
      <w:r w:rsidR="00F713BC">
        <w:t xml:space="preserve">ata objects </w:t>
      </w:r>
      <w:r>
        <w:t xml:space="preserve">that are </w:t>
      </w:r>
      <w:r w:rsidR="00F713BC">
        <w:t>available</w:t>
      </w:r>
      <w:r>
        <w:t xml:space="preserve"> </w:t>
      </w:r>
      <w:r w:rsidR="009C731C">
        <w:t xml:space="preserve">to others </w:t>
      </w:r>
      <w:r>
        <w:t xml:space="preserve">(whether publicly or under managed access) need to be citable </w:t>
      </w:r>
      <w:r w:rsidR="00F713BC" w:rsidRPr="00AD2AF3">
        <w:t>–</w:t>
      </w:r>
      <w:r>
        <w:t xml:space="preserve"> and </w:t>
      </w:r>
      <w:r w:rsidR="00F713BC">
        <w:t xml:space="preserve">should </w:t>
      </w:r>
      <w:r>
        <w:t xml:space="preserve">therefore </w:t>
      </w:r>
      <w:r w:rsidR="00F713BC" w:rsidRPr="00AD2AF3">
        <w:t>have a DOI</w:t>
      </w:r>
      <w:r>
        <w:t xml:space="preserve">, </w:t>
      </w:r>
      <w:r w:rsidR="00F713BC">
        <w:t xml:space="preserve">in line with the DataCite specification. </w:t>
      </w:r>
    </w:p>
    <w:p w14:paraId="6C4857F4" w14:textId="77777777" w:rsidR="00EA3C53" w:rsidRDefault="00EA3C53" w:rsidP="00F713BC">
      <w:pPr>
        <w:tabs>
          <w:tab w:val="left" w:pos="0"/>
        </w:tabs>
        <w:spacing w:after="0" w:line="276" w:lineRule="auto"/>
        <w:ind w:left="1"/>
      </w:pPr>
    </w:p>
    <w:p w14:paraId="37E86520" w14:textId="52AE7AB9" w:rsidR="00BA47E2" w:rsidRDefault="00CB1D68" w:rsidP="00F713BC">
      <w:pPr>
        <w:tabs>
          <w:tab w:val="left" w:pos="0"/>
        </w:tabs>
        <w:spacing w:after="0" w:line="276" w:lineRule="auto"/>
        <w:ind w:left="1"/>
      </w:pPr>
      <w:r>
        <w:t xml:space="preserve">Where a data object </w:t>
      </w:r>
      <w:r w:rsidR="00EA3C53">
        <w:t xml:space="preserve">is identified </w:t>
      </w:r>
      <w:r w:rsidR="009C731C">
        <w:t xml:space="preserve">which does not have a DOI </w:t>
      </w:r>
      <w:r w:rsidR="00EA3C53">
        <w:t>(e.g. a trial registry entry</w:t>
      </w:r>
      <w:r w:rsidR="00D81A39">
        <w:t xml:space="preserve">, or a </w:t>
      </w:r>
      <w:r w:rsidR="00D17C24">
        <w:t xml:space="preserve">file in a </w:t>
      </w:r>
      <w:r w:rsidR="00D81A39">
        <w:t>repository</w:t>
      </w:r>
      <w:r w:rsidR="00D17C24">
        <w:t xml:space="preserve"> that does not routinely apply them</w:t>
      </w:r>
      <w:r w:rsidR="00EA3C53">
        <w:t xml:space="preserve">) </w:t>
      </w:r>
      <w:r>
        <w:t xml:space="preserve">consideration should be given to ECRIN or some </w:t>
      </w:r>
      <w:r w:rsidR="008A1EE6">
        <w:t xml:space="preserve">other </w:t>
      </w:r>
      <w:r>
        <w:t>organisation minting and applying one – if financially feasible and acceptable to the object creators.</w:t>
      </w:r>
      <w:r w:rsidR="00FF3254">
        <w:t xml:space="preserve"> </w:t>
      </w:r>
      <w:r w:rsidR="00F7378B">
        <w:t>The extent of this problem needs to be clarified.</w:t>
      </w:r>
    </w:p>
    <w:p w14:paraId="622AA39B" w14:textId="77777777" w:rsidR="00BA47E2" w:rsidRDefault="00BA47E2" w:rsidP="00F713BC">
      <w:pPr>
        <w:tabs>
          <w:tab w:val="left" w:pos="0"/>
        </w:tabs>
        <w:spacing w:after="0" w:line="276" w:lineRule="auto"/>
        <w:ind w:left="1"/>
      </w:pPr>
    </w:p>
    <w:p w14:paraId="5577C340" w14:textId="16D0F1F5" w:rsidR="00A9590D" w:rsidRDefault="00FF3254" w:rsidP="00F713BC">
      <w:pPr>
        <w:tabs>
          <w:tab w:val="left" w:pos="0"/>
        </w:tabs>
        <w:spacing w:after="0" w:line="276" w:lineRule="auto"/>
        <w:ind w:left="1"/>
      </w:pPr>
      <w:r>
        <w:t xml:space="preserve">When there is no DOI available the </w:t>
      </w:r>
      <w:r w:rsidR="00BA47E2">
        <w:t xml:space="preserve">data </w:t>
      </w:r>
      <w:r>
        <w:t xml:space="preserve">object identifier </w:t>
      </w:r>
      <w:r w:rsidR="00BA47E2">
        <w:t xml:space="preserve">is the local accession number of the </w:t>
      </w:r>
      <w:r w:rsidR="005E1B81">
        <w:t>data object within the MDR system, preceded by a suitable URL to guarantee uniqueness</w:t>
      </w:r>
      <w:r w:rsidR="0065671F">
        <w:t xml:space="preserve"> (</w:t>
      </w:r>
      <w:r w:rsidR="001B1D1E">
        <w:t>e.g. “ECRIN/MDR</w:t>
      </w:r>
      <w:r w:rsidR="0087316A">
        <w:t>/d</w:t>
      </w:r>
      <w:r w:rsidR="00AF64B7">
        <w:t>ata</w:t>
      </w:r>
      <w:r w:rsidR="0087316A">
        <w:t>o</w:t>
      </w:r>
      <w:r w:rsidR="00AF64B7">
        <w:t>bject</w:t>
      </w:r>
      <w:r w:rsidR="0087316A">
        <w:t xml:space="preserve">/…” but </w:t>
      </w:r>
      <w:r w:rsidR="00AF64B7">
        <w:t xml:space="preserve">the </w:t>
      </w:r>
      <w:r w:rsidR="0087316A">
        <w:t xml:space="preserve">exact </w:t>
      </w:r>
      <w:r w:rsidR="0065671F">
        <w:t>URL to be determined</w:t>
      </w:r>
      <w:r w:rsidR="001B1D1E">
        <w:t>)</w:t>
      </w:r>
      <w:r w:rsidR="0087316A">
        <w:t xml:space="preserve">. </w:t>
      </w:r>
    </w:p>
    <w:p w14:paraId="59E13130" w14:textId="77777777" w:rsidR="00CB1D68" w:rsidRDefault="00CB1D68" w:rsidP="00F713BC">
      <w:pPr>
        <w:tabs>
          <w:tab w:val="left" w:pos="0"/>
        </w:tabs>
        <w:spacing w:after="0" w:line="276" w:lineRule="auto"/>
        <w:ind w:left="1"/>
      </w:pPr>
    </w:p>
    <w:p w14:paraId="359AC82F" w14:textId="77777777" w:rsidR="00F713BC" w:rsidRPr="002A3ECF" w:rsidRDefault="00F713BC" w:rsidP="00F713BC">
      <w:pPr>
        <w:spacing w:after="0" w:line="276" w:lineRule="auto"/>
        <w:ind w:left="720" w:right="62" w:hanging="719"/>
        <w:rPr>
          <w:b/>
          <w:i/>
        </w:rPr>
      </w:pPr>
      <w:r w:rsidRPr="002A3ECF">
        <w:rPr>
          <w:b/>
          <w:i/>
        </w:rPr>
        <w:t>B.2 Object Title</w:t>
      </w:r>
      <w:r w:rsidRPr="002A3ECF">
        <w:rPr>
          <w:b/>
          <w:i/>
        </w:rPr>
        <w:tab/>
        <w:t>(1)</w:t>
      </w:r>
    </w:p>
    <w:p w14:paraId="64DA81DF" w14:textId="4DBD3BF4" w:rsidR="009F6DEF" w:rsidRDefault="00CB1D68" w:rsidP="00CB1D68">
      <w:pPr>
        <w:spacing w:after="0"/>
      </w:pPr>
      <w:r>
        <w:t xml:space="preserve">This should be the title of the object. For a journal article it would be the name of the article. For many internal documents it would be the name on the document’s title page, which would often include a form of the study title, e.g. ‘&lt;study name&gt; Protocol’, or ‘&lt;study name&gt; Statistical Analysis Plan’. </w:t>
      </w:r>
    </w:p>
    <w:p w14:paraId="1E0ABE61" w14:textId="77777777" w:rsidR="009F6DEF" w:rsidRDefault="009F6DEF" w:rsidP="00CB1D68">
      <w:pPr>
        <w:spacing w:after="0"/>
      </w:pPr>
    </w:p>
    <w:p w14:paraId="6772C639" w14:textId="401EEC4E" w:rsidR="009F6DEF" w:rsidRDefault="00CB1D68" w:rsidP="00AC2C3D">
      <w:pPr>
        <w:spacing w:after="0"/>
      </w:pPr>
      <w:r>
        <w:t xml:space="preserve">If a data object does not have a pre-existing title it should be named to make the nature of the object clear, e.g. ’Final analysis data set’, ‘Consent forms’. </w:t>
      </w:r>
      <w:r w:rsidR="009F6DEF" w:rsidRPr="00AD2AF3">
        <w:t xml:space="preserve">Within the context of the associated study or studies </w:t>
      </w:r>
      <w:r w:rsidR="009F6DEF">
        <w:t>that name</w:t>
      </w:r>
      <w:r w:rsidR="009F6DEF" w:rsidRPr="00AD2AF3">
        <w:t xml:space="preserve"> should</w:t>
      </w:r>
      <w:r w:rsidR="009F6DEF">
        <w:t xml:space="preserve"> </w:t>
      </w:r>
      <w:r w:rsidR="009F6DEF" w:rsidRPr="00AD2AF3">
        <w:t>be unique.</w:t>
      </w:r>
      <w:r w:rsidR="00AC2C3D">
        <w:t xml:space="preserve"> </w:t>
      </w:r>
      <w:r w:rsidR="00561941">
        <w:t>In a citation</w:t>
      </w:r>
      <w:r w:rsidR="00173884">
        <w:t>, and in some cases on display within a system,</w:t>
      </w:r>
      <w:r w:rsidR="00561941">
        <w:t xml:space="preserve"> that </w:t>
      </w:r>
      <w:r>
        <w:t xml:space="preserve">name </w:t>
      </w:r>
      <w:r w:rsidR="00561941">
        <w:t>will</w:t>
      </w:r>
      <w:r>
        <w:t xml:space="preserve"> then need prefixing by </w:t>
      </w:r>
      <w:r w:rsidR="00561941">
        <w:t>the</w:t>
      </w:r>
      <w:r>
        <w:t xml:space="preserve"> study name to clearly differentiate it from other data objects – this will depend on the details of the display. </w:t>
      </w:r>
    </w:p>
    <w:p w14:paraId="77CC7B3C" w14:textId="77777777" w:rsidR="00CB1D68" w:rsidRDefault="00CB1D68" w:rsidP="00CB1D68">
      <w:pPr>
        <w:spacing w:after="0"/>
      </w:pPr>
    </w:p>
    <w:p w14:paraId="36CC54AF" w14:textId="553515E4" w:rsidR="00AC2C3D" w:rsidRPr="002A3ECF" w:rsidRDefault="00AC2C3D" w:rsidP="00AC2C3D">
      <w:pPr>
        <w:spacing w:after="0" w:line="276" w:lineRule="auto"/>
        <w:ind w:right="62"/>
        <w:rPr>
          <w:b/>
          <w:i/>
        </w:rPr>
      </w:pPr>
      <w:r w:rsidRPr="002A3ECF">
        <w:rPr>
          <w:b/>
          <w:i/>
        </w:rPr>
        <w:t>B.3 Version (0...1)</w:t>
      </w:r>
    </w:p>
    <w:p w14:paraId="57D981D5" w14:textId="77777777" w:rsidR="00AC2C3D" w:rsidRDefault="00AC2C3D" w:rsidP="00AC2C3D">
      <w:pPr>
        <w:spacing w:after="0" w:line="276" w:lineRule="auto"/>
        <w:ind w:right="62"/>
      </w:pPr>
      <w:r>
        <w:t>T</w:t>
      </w:r>
      <w:r w:rsidRPr="00AD2AF3">
        <w:t xml:space="preserve">he version </w:t>
      </w:r>
      <w:r>
        <w:t>of</w:t>
      </w:r>
      <w:r w:rsidRPr="00AD2AF3">
        <w:t xml:space="preserve"> the data object</w:t>
      </w:r>
      <w:r>
        <w:t>, in whatever notation was used by the original data object creators</w:t>
      </w:r>
      <w:r w:rsidRPr="00AD2AF3">
        <w:t>.</w:t>
      </w:r>
      <w:r>
        <w:t xml:space="preserve"> Many versions of a particular dataset or document may have been created in the course of a clinical study, but the focus here is on the version or versions that are made </w:t>
      </w:r>
      <w:r w:rsidRPr="001E1AE5">
        <w:rPr>
          <w:i/>
        </w:rPr>
        <w:t>available for sharing</w:t>
      </w:r>
      <w:r>
        <w:t>.  The data generators will need to make that selection, though the normal expectation would be that the final version of a data object (e.g. a protocol) would be the one that was shared with others.</w:t>
      </w:r>
    </w:p>
    <w:p w14:paraId="4E56B46D" w14:textId="77777777" w:rsidR="00AC2C3D" w:rsidRDefault="00AC2C3D" w:rsidP="00AC2C3D">
      <w:pPr>
        <w:spacing w:after="0" w:line="276" w:lineRule="auto"/>
        <w:ind w:right="62"/>
      </w:pPr>
    </w:p>
    <w:p w14:paraId="3F8B9467" w14:textId="77777777" w:rsidR="00C702CB" w:rsidRDefault="00AC2C3D" w:rsidP="00C702CB">
      <w:pPr>
        <w:spacing w:after="0" w:line="276" w:lineRule="auto"/>
        <w:ind w:right="62"/>
      </w:pPr>
      <w:r>
        <w:t xml:space="preserve">In some cases multiple versions of the same document or dataset could be made available, or they might be specifically requested. For instance datasets used for the primary analysis should normally be available, as well as possible later datasets that have additional follow up data. A protocol published before the trial began may need to be differentiated from the protocol as it existed at study end. Assuming the data objects have similar names, they will therefore need to be clearly differentiated using version codes (and relevant dates – see D.2 – and possibly descriptions – see E.6). E.8 describes how the relationship to previous or next versions can be made explicit. </w:t>
      </w:r>
    </w:p>
    <w:p w14:paraId="00C4348C" w14:textId="77777777" w:rsidR="00C702CB" w:rsidRDefault="00C702CB" w:rsidP="00C702CB">
      <w:pPr>
        <w:spacing w:after="0" w:line="276" w:lineRule="auto"/>
        <w:ind w:right="62"/>
      </w:pPr>
    </w:p>
    <w:p w14:paraId="7AA0B6F6" w14:textId="68C8F74D" w:rsidR="00CB1D68" w:rsidRDefault="00CB1D68" w:rsidP="00C702CB">
      <w:pPr>
        <w:spacing w:after="0" w:line="276" w:lineRule="auto"/>
        <w:ind w:right="62"/>
      </w:pPr>
      <w:r>
        <w:t xml:space="preserve">If multiple versions of the same dataset are available to access the version attribute </w:t>
      </w:r>
      <w:r w:rsidRPr="002A2473">
        <w:rPr>
          <w:i/>
        </w:rPr>
        <w:t>must</w:t>
      </w:r>
      <w:r>
        <w:t xml:space="preserve"> be completed and displayed with the name and</w:t>
      </w:r>
      <w:r w:rsidR="007C04BD">
        <w:t xml:space="preserve"> other </w:t>
      </w:r>
      <w:r>
        <w:t>identifiers.</w:t>
      </w:r>
    </w:p>
    <w:p w14:paraId="5DF6C133" w14:textId="77777777" w:rsidR="0051014C" w:rsidRDefault="0051014C" w:rsidP="00CB1D68">
      <w:pPr>
        <w:spacing w:after="0"/>
      </w:pPr>
    </w:p>
    <w:p w14:paraId="48EAD891" w14:textId="77777777" w:rsidR="00F713BC" w:rsidRPr="002A3ECF" w:rsidRDefault="00F713BC" w:rsidP="00F713BC">
      <w:pPr>
        <w:spacing w:after="0" w:line="276" w:lineRule="auto"/>
        <w:ind w:right="62"/>
        <w:rPr>
          <w:b/>
          <w:i/>
        </w:rPr>
      </w:pPr>
      <w:r w:rsidRPr="002A3ECF">
        <w:rPr>
          <w:b/>
          <w:i/>
        </w:rPr>
        <w:lastRenderedPageBreak/>
        <w:t>B.4 Other Object Identifiers (0...n)</w:t>
      </w:r>
    </w:p>
    <w:p w14:paraId="748305D8" w14:textId="04F27B8D" w:rsidR="00F713BC" w:rsidRDefault="00F713BC" w:rsidP="00F713BC">
      <w:pPr>
        <w:spacing w:after="0" w:line="276" w:lineRule="auto"/>
        <w:ind w:right="62"/>
      </w:pPr>
      <w:r>
        <w:t>This refers to other</w:t>
      </w:r>
      <w:r w:rsidRPr="00AD2AF3">
        <w:t xml:space="preserve"> unique identifiers that have been assigned to the data object</w:t>
      </w:r>
      <w:r>
        <w:t xml:space="preserve"> in addition to its primary identifier</w:t>
      </w:r>
      <w:r w:rsidR="0087316A">
        <w:t xml:space="preserve"> </w:t>
      </w:r>
      <w:r w:rsidR="007C04BD">
        <w:t>(e.g. a Pub Med ID)</w:t>
      </w:r>
      <w:r>
        <w:t xml:space="preserve">. </w:t>
      </w:r>
      <w:r w:rsidR="0025222C">
        <w:t xml:space="preserve">As with studies </w:t>
      </w:r>
      <w:r>
        <w:t>s</w:t>
      </w:r>
      <w:r w:rsidRPr="00AD2AF3">
        <w:t xml:space="preserve">uch IDs </w:t>
      </w:r>
      <w:r>
        <w:t>would be</w:t>
      </w:r>
      <w:r w:rsidRPr="00AD2AF3">
        <w:t xml:space="preserve"> composite </w:t>
      </w:r>
      <w:r>
        <w:t xml:space="preserve">and </w:t>
      </w:r>
      <w:r w:rsidRPr="00AD2AF3">
        <w:t xml:space="preserve">include </w:t>
      </w:r>
      <w:r>
        <w:t xml:space="preserve">the identifier type and assigning organisation, as well as </w:t>
      </w:r>
      <w:r w:rsidR="00DD3756">
        <w:t xml:space="preserve">the identifier </w:t>
      </w:r>
      <w:r>
        <w:t xml:space="preserve">value, and optionally the date of assignment. </w:t>
      </w:r>
    </w:p>
    <w:p w14:paraId="61842122" w14:textId="77777777" w:rsidR="00F713BC" w:rsidRPr="00AD2AF3" w:rsidRDefault="00F713BC" w:rsidP="00F713BC">
      <w:pPr>
        <w:spacing w:after="0" w:line="276" w:lineRule="auto"/>
        <w:ind w:right="62"/>
      </w:pPr>
    </w:p>
    <w:p w14:paraId="24F80453" w14:textId="09C70D66" w:rsidR="00F713BC" w:rsidRPr="002A3ECF" w:rsidRDefault="00F713BC" w:rsidP="00F713BC">
      <w:pPr>
        <w:spacing w:after="0" w:line="276" w:lineRule="auto"/>
        <w:ind w:left="720" w:right="62" w:hanging="719"/>
        <w:rPr>
          <w:b/>
          <w:i/>
        </w:rPr>
      </w:pPr>
      <w:r w:rsidRPr="002A3ECF">
        <w:rPr>
          <w:b/>
          <w:i/>
        </w:rPr>
        <w:t>B.5. Additional Titles (0...n)</w:t>
      </w:r>
    </w:p>
    <w:p w14:paraId="59CA9800" w14:textId="5E74896D" w:rsidR="00F713BC" w:rsidRPr="00AD2AF3" w:rsidRDefault="00F713BC" w:rsidP="00F713BC">
      <w:pPr>
        <w:spacing w:after="0" w:line="276" w:lineRule="auto"/>
        <w:ind w:right="62"/>
      </w:pPr>
      <w:r>
        <w:t>A</w:t>
      </w:r>
      <w:r w:rsidRPr="00AD2AF3">
        <w:t xml:space="preserve">dditional names </w:t>
      </w:r>
      <w:r>
        <w:t>for the data object can also be provided</w:t>
      </w:r>
      <w:r w:rsidRPr="00AD2AF3">
        <w:t xml:space="preserve">. If given </w:t>
      </w:r>
      <w:r>
        <w:t xml:space="preserve">they are </w:t>
      </w:r>
      <w:r w:rsidRPr="00AD2AF3">
        <w:t>composite: the title, plus</w:t>
      </w:r>
      <w:r>
        <w:t xml:space="preserve"> one of ‘</w:t>
      </w:r>
      <w:r w:rsidRPr="00AD2AF3">
        <w:t>title type</w:t>
      </w:r>
      <w:r>
        <w:t>’</w:t>
      </w:r>
      <w:r w:rsidRPr="00AD2AF3">
        <w:t xml:space="preserve">, </w:t>
      </w:r>
      <w:r>
        <w:t>e.g.</w:t>
      </w:r>
      <w:r w:rsidRPr="00AD2AF3">
        <w:t xml:space="preserve"> Translated Title, Alternative Title, Subtitle</w:t>
      </w:r>
      <w:r w:rsidR="007C04BD">
        <w:t>, and</w:t>
      </w:r>
      <w:r w:rsidR="00B04DB6">
        <w:t xml:space="preserve"> the </w:t>
      </w:r>
      <w:r w:rsidR="007C04BD">
        <w:t>language code.</w:t>
      </w:r>
    </w:p>
    <w:p w14:paraId="4C362C83" w14:textId="77777777" w:rsidR="00F713BC" w:rsidRPr="00AD2AF3" w:rsidRDefault="00F713BC" w:rsidP="00F713BC">
      <w:pPr>
        <w:spacing w:after="0" w:line="276" w:lineRule="auto"/>
        <w:ind w:right="62"/>
      </w:pPr>
    </w:p>
    <w:p w14:paraId="555688BC" w14:textId="354D09E3" w:rsidR="00F713BC" w:rsidRPr="007C04BD" w:rsidRDefault="00F713BC" w:rsidP="002A3ECF">
      <w:pPr>
        <w:pStyle w:val="Heading2"/>
      </w:pPr>
      <w:bookmarkStart w:id="6" w:name="_Toc24301426"/>
      <w:r w:rsidRPr="007C04BD">
        <w:t>C</w:t>
      </w:r>
      <w:r w:rsidR="007C04BD" w:rsidRPr="007C04BD">
        <w:t>. Creators and Contributors</w:t>
      </w:r>
      <w:bookmarkEnd w:id="6"/>
      <w:r w:rsidRPr="007C04BD">
        <w:t xml:space="preserve"> </w:t>
      </w:r>
    </w:p>
    <w:p w14:paraId="6F8014FB" w14:textId="77777777" w:rsidR="00F713BC" w:rsidRDefault="00F713BC" w:rsidP="00F713BC">
      <w:pPr>
        <w:spacing w:after="0" w:line="276" w:lineRule="auto"/>
        <w:ind w:right="62"/>
      </w:pPr>
    </w:p>
    <w:p w14:paraId="1FB1DF97" w14:textId="1F707BBC" w:rsidR="00F713BC" w:rsidRPr="002A3ECF" w:rsidRDefault="00F713BC" w:rsidP="00F713BC">
      <w:pPr>
        <w:spacing w:after="0" w:line="276" w:lineRule="auto"/>
        <w:ind w:right="62"/>
        <w:rPr>
          <w:b/>
          <w:i/>
        </w:rPr>
      </w:pPr>
      <w:r w:rsidRPr="002A3ECF">
        <w:rPr>
          <w:b/>
          <w:i/>
        </w:rPr>
        <w:t>C.1 Creators (1...n)</w:t>
      </w:r>
    </w:p>
    <w:p w14:paraId="05DB67D2" w14:textId="10B33FC5" w:rsidR="00F713BC" w:rsidRPr="00AD2AF3" w:rsidRDefault="00F713BC" w:rsidP="00F713BC">
      <w:pPr>
        <w:spacing w:after="0" w:line="276" w:lineRule="auto"/>
        <w:ind w:right="62"/>
      </w:pPr>
      <w:r w:rsidRPr="00AD2AF3">
        <w:t>The main personnel involved in producing the data, or the authors of a publication. It may be a set of institutional or personal names. Each name in the list is a composite element</w:t>
      </w:r>
      <w:r>
        <w:t xml:space="preserve">, and can contain optional identifiers, e.g. ORCID IDs, and / or organisational affiliations, as well as the name itself. For </w:t>
      </w:r>
      <w:r w:rsidR="007C04BD">
        <w:t xml:space="preserve">flexibility of </w:t>
      </w:r>
      <w:r>
        <w:t>citation the given names are stored separately from the family name.</w:t>
      </w:r>
    </w:p>
    <w:p w14:paraId="4D2A8D19" w14:textId="77777777" w:rsidR="00F713BC" w:rsidRPr="00AD2AF3" w:rsidRDefault="00F713BC" w:rsidP="00F713BC">
      <w:pPr>
        <w:spacing w:after="0" w:line="276" w:lineRule="auto"/>
        <w:ind w:right="62"/>
      </w:pPr>
    </w:p>
    <w:p w14:paraId="7473DF8E" w14:textId="7C3885C3" w:rsidR="00F713BC" w:rsidRPr="002A3ECF" w:rsidRDefault="00F713BC" w:rsidP="00F713BC">
      <w:pPr>
        <w:spacing w:after="0" w:line="276" w:lineRule="auto"/>
        <w:ind w:right="62"/>
        <w:rPr>
          <w:b/>
          <w:i/>
        </w:rPr>
      </w:pPr>
      <w:r w:rsidRPr="002A3ECF">
        <w:rPr>
          <w:b/>
          <w:i/>
        </w:rPr>
        <w:t>C.2 Contributors (0...n)</w:t>
      </w:r>
    </w:p>
    <w:p w14:paraId="2FAE8C9C" w14:textId="77777777" w:rsidR="006A6441" w:rsidRDefault="00F713BC" w:rsidP="00F713BC">
      <w:pPr>
        <w:spacing w:after="0" w:line="276" w:lineRule="auto"/>
        <w:ind w:left="1" w:right="62"/>
      </w:pPr>
      <w:r w:rsidRPr="00AD2AF3">
        <w:t xml:space="preserve">Optionally, other institutions and / or persons responsible for collecting, managing, distributing, or otherwise contributing to the development of the </w:t>
      </w:r>
      <w:r>
        <w:t>data object</w:t>
      </w:r>
      <w:r w:rsidRPr="00AD2AF3">
        <w:t>.  If given, any contributor record is composite</w:t>
      </w:r>
      <w:r>
        <w:t>, with the same structure as the Creator data above, plus an additional data point specifying contributor type.</w:t>
      </w:r>
      <w:r w:rsidRPr="00AD2AF3">
        <w:t xml:space="preserve"> </w:t>
      </w:r>
    </w:p>
    <w:p w14:paraId="652424C9" w14:textId="77777777" w:rsidR="00D42E2E" w:rsidRDefault="00D42E2E" w:rsidP="00F713BC">
      <w:pPr>
        <w:spacing w:after="0" w:line="276" w:lineRule="auto"/>
        <w:ind w:left="1" w:right="62"/>
      </w:pPr>
    </w:p>
    <w:p w14:paraId="1C5444DF" w14:textId="2201C3FB" w:rsidR="00F713BC" w:rsidRDefault="00F713BC" w:rsidP="00F713BC">
      <w:pPr>
        <w:spacing w:after="0" w:line="276" w:lineRule="auto"/>
        <w:ind w:left="1" w:right="62"/>
      </w:pPr>
      <w:r>
        <w:t xml:space="preserve">The latter </w:t>
      </w:r>
      <w:r w:rsidR="00D42E2E">
        <w:t>has been</w:t>
      </w:r>
      <w:r>
        <w:t xml:space="preserve"> extending in the context of clinical research, to include (for example)</w:t>
      </w:r>
      <w:r w:rsidR="00EB62F2">
        <w:t xml:space="preserve"> trial </w:t>
      </w:r>
      <w:r>
        <w:t xml:space="preserve"> </w:t>
      </w:r>
      <w:r w:rsidR="00EB62F2">
        <w:t>sponsor, sponsor contact</w:t>
      </w:r>
      <w:r w:rsidR="00DA1181">
        <w:t>,</w:t>
      </w:r>
      <w:r w:rsidR="00EB62F2">
        <w:t xml:space="preserve"> </w:t>
      </w:r>
      <w:r>
        <w:t>d</w:t>
      </w:r>
      <w:r w:rsidRPr="00AD2AF3">
        <w:t xml:space="preserve">rug supplier, </w:t>
      </w:r>
      <w:r w:rsidR="00DA1181">
        <w:t>logistic support organisation</w:t>
      </w:r>
      <w:r w:rsidRPr="00AD2AF3">
        <w:t xml:space="preserve">, </w:t>
      </w:r>
      <w:r>
        <w:t>d</w:t>
      </w:r>
      <w:r w:rsidRPr="00AD2AF3">
        <w:t xml:space="preserve">evice </w:t>
      </w:r>
      <w:r w:rsidR="00EB62F2">
        <w:t>provider</w:t>
      </w:r>
      <w:r w:rsidRPr="00AD2AF3">
        <w:t xml:space="preserve">, </w:t>
      </w:r>
      <w:r>
        <w:t>c</w:t>
      </w:r>
      <w:r w:rsidRPr="00AD2AF3">
        <w:t>entral laboratory,</w:t>
      </w:r>
      <w:r w:rsidR="00DA1181">
        <w:t xml:space="preserve"> </w:t>
      </w:r>
      <w:r w:rsidR="00EB62F2">
        <w:t>public</w:t>
      </w:r>
      <w:r w:rsidRPr="00AD2AF3">
        <w:t xml:space="preserve"> contact, </w:t>
      </w:r>
      <w:r>
        <w:t xml:space="preserve">principal and co-ordinating </w:t>
      </w:r>
      <w:r w:rsidRPr="00AD2AF3">
        <w:t>Investigator</w:t>
      </w:r>
      <w:r>
        <w:t>.</w:t>
      </w:r>
      <w:r w:rsidR="00DA1181">
        <w:t xml:space="preserve"> There is no suggestion that such information is available or need be collected for every study, only that when it exists in the source data it should be possible to capture it.</w:t>
      </w:r>
    </w:p>
    <w:p w14:paraId="38C82A0F" w14:textId="77777777" w:rsidR="00F9543E" w:rsidRPr="00AD2AF3" w:rsidRDefault="00F9543E" w:rsidP="00F713BC">
      <w:pPr>
        <w:spacing w:after="0" w:line="276" w:lineRule="auto"/>
        <w:ind w:left="1" w:right="62"/>
      </w:pPr>
    </w:p>
    <w:p w14:paraId="4CB0D68D" w14:textId="2545B7DA" w:rsidR="00F9543E" w:rsidRDefault="00F9543E" w:rsidP="00F9543E">
      <w:pPr>
        <w:spacing w:after="0" w:line="276" w:lineRule="auto"/>
        <w:ind w:left="1" w:right="62"/>
      </w:pPr>
      <w:r>
        <w:t>The creator and contributor lists for data objects created by the same study are likely to be very similar, but the data point remains attached to the data object rather than the parent study</w:t>
      </w:r>
      <w:r w:rsidR="00AF0004">
        <w:t>, to allow for variations at the level of the individual object.</w:t>
      </w:r>
    </w:p>
    <w:p w14:paraId="3DDC96D4" w14:textId="77777777" w:rsidR="007C04BD" w:rsidRDefault="007C04BD" w:rsidP="007C04BD">
      <w:pPr>
        <w:tabs>
          <w:tab w:val="left" w:pos="741"/>
          <w:tab w:val="left" w:pos="3035"/>
          <w:tab w:val="left" w:pos="3586"/>
          <w:tab w:val="left" w:pos="6683"/>
        </w:tabs>
        <w:spacing w:after="0" w:line="276" w:lineRule="auto"/>
        <w:ind w:left="6" w:right="62"/>
        <w:rPr>
          <w:b/>
          <w:i/>
        </w:rPr>
      </w:pPr>
    </w:p>
    <w:p w14:paraId="1BB27148" w14:textId="34DCEF80" w:rsidR="007C04BD" w:rsidRPr="007C04BD" w:rsidRDefault="007C04BD" w:rsidP="002A3ECF">
      <w:pPr>
        <w:pStyle w:val="Heading2"/>
      </w:pPr>
      <w:bookmarkStart w:id="7" w:name="_Toc24301427"/>
      <w:r>
        <w:t>D</w:t>
      </w:r>
      <w:r w:rsidRPr="007C04BD">
        <w:t xml:space="preserve">. </w:t>
      </w:r>
      <w:r>
        <w:t>Object Dates</w:t>
      </w:r>
      <w:bookmarkEnd w:id="7"/>
      <w:r w:rsidRPr="007C04BD">
        <w:t xml:space="preserve"> </w:t>
      </w:r>
    </w:p>
    <w:p w14:paraId="35057D68" w14:textId="77777777" w:rsidR="00B2239F" w:rsidRDefault="00B2239F" w:rsidP="00F713BC">
      <w:pPr>
        <w:spacing w:after="0" w:line="276" w:lineRule="auto"/>
        <w:ind w:right="62"/>
        <w:rPr>
          <w:b/>
          <w:i/>
        </w:rPr>
      </w:pPr>
    </w:p>
    <w:p w14:paraId="0635BA1E" w14:textId="250E6A01" w:rsidR="00F713BC" w:rsidRPr="002A3ECF" w:rsidRDefault="00F713BC" w:rsidP="00F713BC">
      <w:pPr>
        <w:spacing w:after="0" w:line="276" w:lineRule="auto"/>
        <w:ind w:right="62"/>
        <w:rPr>
          <w:b/>
          <w:i/>
        </w:rPr>
      </w:pPr>
      <w:r w:rsidRPr="002A3ECF">
        <w:rPr>
          <w:b/>
          <w:i/>
        </w:rPr>
        <w:t xml:space="preserve">D.1 </w:t>
      </w:r>
      <w:r w:rsidR="0071648E">
        <w:rPr>
          <w:b/>
          <w:i/>
        </w:rPr>
        <w:t>Publication</w:t>
      </w:r>
      <w:r w:rsidRPr="002A3ECF">
        <w:rPr>
          <w:b/>
          <w:i/>
        </w:rPr>
        <w:t xml:space="preserve"> year (1)</w:t>
      </w:r>
    </w:p>
    <w:p w14:paraId="4EF5E6FF" w14:textId="77777777" w:rsidR="00F9543E" w:rsidRDefault="00F713BC" w:rsidP="00B2239F">
      <w:pPr>
        <w:spacing w:after="0" w:line="276" w:lineRule="auto"/>
        <w:ind w:right="62"/>
      </w:pPr>
      <w:r w:rsidRPr="00AD2AF3">
        <w:t xml:space="preserve">The year in which the object </w:t>
      </w:r>
      <w:r w:rsidR="0071648E">
        <w:t xml:space="preserve">is made </w:t>
      </w:r>
      <w:r w:rsidR="00B27334">
        <w:t>available, i.e. in which it first becomes citable</w:t>
      </w:r>
      <w:r w:rsidRPr="00AD2AF3">
        <w:t xml:space="preserve">, expressed as 4 digits. </w:t>
      </w:r>
      <w:r w:rsidR="009809D9">
        <w:t xml:space="preserve">(Not the same as when an object becomes public – ‘available’ simply means that it can be accessed, but the conditions of that access remain in the control of the </w:t>
      </w:r>
      <w:r w:rsidR="00EA05A9">
        <w:t xml:space="preserve">object’s owners or controllers.) </w:t>
      </w:r>
    </w:p>
    <w:p w14:paraId="36DCC99F" w14:textId="77777777" w:rsidR="00F9543E" w:rsidRDefault="00F9543E" w:rsidP="00B2239F">
      <w:pPr>
        <w:spacing w:after="0" w:line="276" w:lineRule="auto"/>
        <w:ind w:right="62"/>
      </w:pPr>
    </w:p>
    <w:p w14:paraId="5991535D" w14:textId="4AABAB70" w:rsidR="007C04BD" w:rsidRDefault="00B27334" w:rsidP="00B2239F">
      <w:pPr>
        <w:spacing w:after="0" w:line="276" w:lineRule="auto"/>
        <w:ind w:right="62"/>
      </w:pPr>
      <w:r>
        <w:t>The year is needed in order to be able to create a</w:t>
      </w:r>
      <w:r w:rsidR="00B2239F">
        <w:t>n accurate</w:t>
      </w:r>
      <w:r>
        <w:t xml:space="preserve"> citation</w:t>
      </w:r>
      <w:r w:rsidR="002A2473">
        <w:t xml:space="preserve"> from the metadata</w:t>
      </w:r>
      <w:r>
        <w:t>.</w:t>
      </w:r>
      <w:r w:rsidR="00B2239F">
        <w:t xml:space="preserve"> The DataCite documentation provides more detailed guidance.</w:t>
      </w:r>
      <w:r w:rsidR="00247AC6">
        <w:t xml:space="preserve"> The creation date can be referenced in </w:t>
      </w:r>
      <w:r w:rsidR="00247AC6">
        <w:lastRenderedPageBreak/>
        <w:t>the Dates item (see below), though if the creation year(s) are required in the citation they should be added to the title.</w:t>
      </w:r>
    </w:p>
    <w:p w14:paraId="1F79B2B4" w14:textId="77777777" w:rsidR="00B2239F" w:rsidRDefault="00B2239F" w:rsidP="00B2239F">
      <w:pPr>
        <w:spacing w:after="0" w:line="276" w:lineRule="auto"/>
        <w:ind w:right="62"/>
      </w:pPr>
    </w:p>
    <w:p w14:paraId="460EE467" w14:textId="0EB228FB" w:rsidR="00F713BC" w:rsidRPr="002A3ECF" w:rsidRDefault="00F713BC" w:rsidP="00F713BC">
      <w:pPr>
        <w:spacing w:after="0" w:line="276" w:lineRule="auto"/>
        <w:ind w:right="62"/>
        <w:rPr>
          <w:b/>
          <w:i/>
        </w:rPr>
      </w:pPr>
      <w:r w:rsidRPr="002A3ECF">
        <w:rPr>
          <w:b/>
          <w:i/>
        </w:rPr>
        <w:t>D.2 Dates (0...n)</w:t>
      </w:r>
      <w:r w:rsidRPr="002A3ECF">
        <w:rPr>
          <w:b/>
          <w:i/>
        </w:rPr>
        <w:tab/>
      </w:r>
    </w:p>
    <w:p w14:paraId="445D29C5" w14:textId="5BD85DD6" w:rsidR="00F713BC" w:rsidRDefault="00F713BC" w:rsidP="00F713BC">
      <w:pPr>
        <w:spacing w:after="0" w:line="276" w:lineRule="auto"/>
        <w:ind w:left="1" w:right="62"/>
      </w:pPr>
      <w:r w:rsidRPr="00AD2AF3">
        <w:t xml:space="preserve">None, one or more dates or date ranges that are relevant to the </w:t>
      </w:r>
      <w:r>
        <w:t>data object</w:t>
      </w:r>
      <w:r w:rsidRPr="00AD2AF3">
        <w:t xml:space="preserve">, in </w:t>
      </w:r>
      <w:r>
        <w:t xml:space="preserve">the standard </w:t>
      </w:r>
      <w:r w:rsidRPr="00AD2AF3">
        <w:t xml:space="preserve">ISO 8601 format. </w:t>
      </w:r>
      <w:r>
        <w:t>E</w:t>
      </w:r>
      <w:r w:rsidRPr="00AD2AF3">
        <w:t xml:space="preserve">ach date should be accompanied by a </w:t>
      </w:r>
      <w:r w:rsidRPr="001E1AE5">
        <w:rPr>
          <w:i/>
        </w:rPr>
        <w:t>date type</w:t>
      </w:r>
      <w:r w:rsidRPr="00AD2AF3">
        <w:t xml:space="preserve"> </w:t>
      </w:r>
      <w:r>
        <w:t>value that indicates what the date represents: e.g. the date a</w:t>
      </w:r>
      <w:r w:rsidRPr="00AD2AF3">
        <w:t xml:space="preserve">ccepted, </w:t>
      </w:r>
      <w:r>
        <w:t>a</w:t>
      </w:r>
      <w:r w:rsidRPr="00AD2AF3">
        <w:t xml:space="preserve">vailable, </w:t>
      </w:r>
      <w:r>
        <w:t>c</w:t>
      </w:r>
      <w:r w:rsidRPr="00AD2AF3">
        <w:t xml:space="preserve">opyrighted, </w:t>
      </w:r>
      <w:r>
        <w:t>c</w:t>
      </w:r>
      <w:r w:rsidRPr="00AD2AF3">
        <w:t xml:space="preserve">ollected, </w:t>
      </w:r>
      <w:r>
        <w:t>c</w:t>
      </w:r>
      <w:r w:rsidRPr="00AD2AF3">
        <w:t xml:space="preserve">reated, </w:t>
      </w:r>
      <w:r>
        <w:t>i</w:t>
      </w:r>
      <w:r w:rsidRPr="00AD2AF3">
        <w:t xml:space="preserve">ssued, </w:t>
      </w:r>
      <w:r>
        <w:t>s</w:t>
      </w:r>
      <w:r w:rsidRPr="00AD2AF3">
        <w:t xml:space="preserve">ubmitted, </w:t>
      </w:r>
      <w:r>
        <w:t>u</w:t>
      </w:r>
      <w:r w:rsidRPr="00AD2AF3">
        <w:t xml:space="preserve">pdated, </w:t>
      </w:r>
      <w:r>
        <w:t>v</w:t>
      </w:r>
      <w:r w:rsidRPr="00AD2AF3">
        <w:t xml:space="preserve">alid. </w:t>
      </w:r>
      <w:r w:rsidR="005D1F23">
        <w:t>There is also the opportunity of adding additional explanatory or clarifying information</w:t>
      </w:r>
      <w:r w:rsidR="00303C99">
        <w:t>, as ‘date details’.</w:t>
      </w:r>
      <w:r w:rsidR="005D1F23">
        <w:t xml:space="preserve"> </w:t>
      </w:r>
      <w:r w:rsidR="00303C99">
        <w:t>An additional date (or date range) relevant to clinical research has been added: ‘</w:t>
      </w:r>
      <w:r w:rsidR="00303C99" w:rsidRPr="00AB7454">
        <w:t>Controlled access in force’</w:t>
      </w:r>
      <w:r w:rsidR="00303C99">
        <w:t>.</w:t>
      </w:r>
    </w:p>
    <w:p w14:paraId="13031959" w14:textId="00D8EE95" w:rsidR="00C702CB" w:rsidRDefault="00C702CB">
      <w:pPr>
        <w:rPr>
          <w:rFonts w:asciiTheme="majorHAnsi" w:eastAsiaTheme="majorEastAsia" w:hAnsiTheme="majorHAnsi" w:cstheme="majorBidi"/>
          <w:color w:val="2F5496" w:themeColor="accent1" w:themeShade="BF"/>
          <w:sz w:val="26"/>
          <w:szCs w:val="26"/>
        </w:rPr>
      </w:pPr>
    </w:p>
    <w:p w14:paraId="4FB7536F" w14:textId="63B43286" w:rsidR="00F713BC" w:rsidRPr="00570D83" w:rsidRDefault="00F713BC" w:rsidP="002A3ECF">
      <w:pPr>
        <w:pStyle w:val="Heading2"/>
      </w:pPr>
      <w:bookmarkStart w:id="8" w:name="_Toc24301428"/>
      <w:r w:rsidRPr="00570D83">
        <w:t xml:space="preserve">E. Data Object </w:t>
      </w:r>
      <w:r>
        <w:t>Attributes and Descriptors</w:t>
      </w:r>
      <w:bookmarkEnd w:id="8"/>
    </w:p>
    <w:p w14:paraId="4708AFC0" w14:textId="77777777" w:rsidR="00F713BC" w:rsidRDefault="00F713BC" w:rsidP="00F713BC">
      <w:pPr>
        <w:spacing w:after="0" w:line="276" w:lineRule="auto"/>
        <w:ind w:right="62"/>
      </w:pPr>
      <w:r>
        <w:t>Section E is</w:t>
      </w:r>
      <w:r w:rsidRPr="00CC1F05">
        <w:t xml:space="preserve"> </w:t>
      </w:r>
      <w:r>
        <w:t>mainly</w:t>
      </w:r>
      <w:r w:rsidRPr="00CC1F05">
        <w:t xml:space="preserve"> based on the current DataCite metadata specification</w:t>
      </w:r>
      <w:r>
        <w:t>, though a few extensions (E3 – E5) have been added for datasets (as opposed to document based data objects).</w:t>
      </w:r>
    </w:p>
    <w:p w14:paraId="334B3E34" w14:textId="77777777" w:rsidR="00F713BC" w:rsidRPr="00AD2AF3" w:rsidRDefault="00F713BC" w:rsidP="00F713BC">
      <w:pPr>
        <w:spacing w:after="0" w:line="276" w:lineRule="auto"/>
        <w:ind w:left="1" w:right="62"/>
      </w:pPr>
    </w:p>
    <w:p w14:paraId="689E287B" w14:textId="1CEFD384" w:rsidR="00F713BC" w:rsidRPr="002A3ECF" w:rsidRDefault="00F713BC" w:rsidP="00F713BC">
      <w:pPr>
        <w:spacing w:after="0" w:line="276" w:lineRule="auto"/>
        <w:ind w:left="1" w:right="62"/>
        <w:rPr>
          <w:b/>
          <w:i/>
        </w:rPr>
      </w:pPr>
      <w:r w:rsidRPr="002A3ECF">
        <w:rPr>
          <w:b/>
          <w:i/>
        </w:rPr>
        <w:t>E.1 Class (1)</w:t>
      </w:r>
    </w:p>
    <w:p w14:paraId="1683DD7D" w14:textId="77777777" w:rsidR="00F713BC" w:rsidRDefault="00F713BC" w:rsidP="00F713BC">
      <w:pPr>
        <w:spacing w:after="0" w:line="276" w:lineRule="auto"/>
        <w:ind w:left="1" w:right="62"/>
      </w:pPr>
      <w:r w:rsidRPr="00AD2AF3">
        <w:t>One of the existing DataCite controlled list</w:t>
      </w:r>
      <w:r>
        <w:t xml:space="preserve"> for ‘Resource Type General’.</w:t>
      </w:r>
      <w:r w:rsidRPr="00AD2AF3">
        <w:t xml:space="preserve"> In most cases, for clinical research data objects, the </w:t>
      </w:r>
      <w:r>
        <w:t>class</w:t>
      </w:r>
      <w:r w:rsidRPr="00AD2AF3">
        <w:t xml:space="preserve"> will </w:t>
      </w:r>
      <w:r>
        <w:t xml:space="preserve">usually </w:t>
      </w:r>
      <w:r w:rsidRPr="00AD2AF3">
        <w:t>be</w:t>
      </w:r>
      <w:r>
        <w:t xml:space="preserve"> one of:</w:t>
      </w:r>
    </w:p>
    <w:p w14:paraId="5BD4BFFA" w14:textId="77777777" w:rsidR="00F713BC" w:rsidRDefault="00F713BC" w:rsidP="00F713BC">
      <w:pPr>
        <w:pStyle w:val="ListParagraph"/>
        <w:numPr>
          <w:ilvl w:val="0"/>
          <w:numId w:val="10"/>
        </w:numPr>
        <w:spacing w:after="0" w:line="276" w:lineRule="auto"/>
        <w:ind w:right="62"/>
      </w:pPr>
      <w:r>
        <w:t>T</w:t>
      </w:r>
      <w:r w:rsidRPr="00AD2AF3">
        <w:t xml:space="preserve">ext </w:t>
      </w:r>
    </w:p>
    <w:p w14:paraId="0BD5C32C" w14:textId="77777777" w:rsidR="00F713BC" w:rsidRDefault="00F713BC" w:rsidP="00F713BC">
      <w:pPr>
        <w:pStyle w:val="ListParagraph"/>
        <w:numPr>
          <w:ilvl w:val="0"/>
          <w:numId w:val="10"/>
        </w:numPr>
        <w:spacing w:after="0" w:line="276" w:lineRule="auto"/>
        <w:ind w:right="62"/>
      </w:pPr>
      <w:r>
        <w:t>D</w:t>
      </w:r>
      <w:r w:rsidRPr="00AD2AF3">
        <w:t>ataset</w:t>
      </w:r>
    </w:p>
    <w:p w14:paraId="7E3F43B8" w14:textId="26E25F58" w:rsidR="00F713BC" w:rsidRPr="00AD2AF3" w:rsidRDefault="00F713BC" w:rsidP="0087316A">
      <w:pPr>
        <w:spacing w:after="0" w:line="276" w:lineRule="auto"/>
        <w:ind w:right="62"/>
      </w:pPr>
      <w:r>
        <w:t>though other options include:</w:t>
      </w:r>
      <w:r w:rsidR="0087316A">
        <w:t xml:space="preserve"> </w:t>
      </w:r>
      <w:r w:rsidRPr="00F45790">
        <w:t>Data</w:t>
      </w:r>
      <w:r>
        <w:t xml:space="preserve"> </w:t>
      </w:r>
      <w:r w:rsidRPr="00F45790">
        <w:t>Paper</w:t>
      </w:r>
      <w:r w:rsidR="0087316A">
        <w:t xml:space="preserve">, </w:t>
      </w:r>
      <w:r>
        <w:t>Software, Service</w:t>
      </w:r>
      <w:r w:rsidR="0087316A">
        <w:t xml:space="preserve">, </w:t>
      </w:r>
      <w:r>
        <w:t>Audiovisual</w:t>
      </w:r>
      <w:r w:rsidR="0087316A">
        <w:t xml:space="preserve">, and </w:t>
      </w:r>
      <w:r>
        <w:t>Interactive Resource</w:t>
      </w:r>
    </w:p>
    <w:p w14:paraId="5C15E45A" w14:textId="77777777" w:rsidR="00F713BC" w:rsidRPr="00AD2AF3" w:rsidRDefault="00F713BC" w:rsidP="00F713BC">
      <w:pPr>
        <w:spacing w:after="0" w:line="276" w:lineRule="auto"/>
        <w:ind w:left="1" w:right="62"/>
        <w:rPr>
          <w:b/>
        </w:rPr>
      </w:pPr>
    </w:p>
    <w:p w14:paraId="4EE629EF" w14:textId="5B7E4573" w:rsidR="00F713BC" w:rsidRPr="002A3ECF" w:rsidRDefault="00F713BC" w:rsidP="00F713BC">
      <w:pPr>
        <w:spacing w:after="0" w:line="276" w:lineRule="auto"/>
        <w:ind w:left="1" w:right="62"/>
        <w:rPr>
          <w:b/>
          <w:i/>
        </w:rPr>
      </w:pPr>
      <w:r w:rsidRPr="002A3ECF">
        <w:rPr>
          <w:b/>
          <w:i/>
        </w:rPr>
        <w:t>E.2 Type (1)</w:t>
      </w:r>
    </w:p>
    <w:p w14:paraId="6EE39C79" w14:textId="38DAC61C" w:rsidR="00F713BC" w:rsidRDefault="00F713BC" w:rsidP="00F713BC">
      <w:pPr>
        <w:spacing w:after="0" w:line="276" w:lineRule="auto"/>
        <w:ind w:left="1" w:right="62"/>
        <w:rPr>
          <w:u w:color="000000"/>
        </w:rPr>
      </w:pPr>
      <w:r w:rsidRPr="00AD2AF3">
        <w:t xml:space="preserve">A description of the </w:t>
      </w:r>
      <w:r w:rsidR="00AA5081">
        <w:t>type of data object</w:t>
      </w:r>
      <w:r w:rsidR="007D4DF4">
        <w:t>, a more specific categorisation than Class. T</w:t>
      </w:r>
      <w:r w:rsidRPr="00AD2AF3">
        <w:t xml:space="preserve">he preferred format is a single term, so that a pair can be formed with the </w:t>
      </w:r>
      <w:r w:rsidR="007D4DF4">
        <w:t>Class</w:t>
      </w:r>
      <w:r w:rsidRPr="00AD2AF3">
        <w:t xml:space="preserve"> described above </w:t>
      </w:r>
      <w:r w:rsidR="007D4DF4">
        <w:t xml:space="preserve">(as with DataCite), </w:t>
      </w:r>
      <w:r w:rsidRPr="00AD2AF3">
        <w:t xml:space="preserve">e.g. </w:t>
      </w:r>
      <w:r>
        <w:t>D</w:t>
      </w:r>
      <w:r w:rsidRPr="00AD2AF3">
        <w:t>ataset/</w:t>
      </w:r>
      <w:r>
        <w:t>c</w:t>
      </w:r>
      <w:r w:rsidRPr="00AD2AF3">
        <w:t xml:space="preserve">ensus </w:t>
      </w:r>
      <w:r>
        <w:t>d</w:t>
      </w:r>
      <w:r w:rsidRPr="00AD2AF3">
        <w:t xml:space="preserve">ata or </w:t>
      </w:r>
      <w:r>
        <w:t>T</w:t>
      </w:r>
      <w:r w:rsidRPr="00AD2AF3">
        <w:t>ext/</w:t>
      </w:r>
      <w:r>
        <w:t>c</w:t>
      </w:r>
      <w:r w:rsidRPr="00AD2AF3">
        <w:t xml:space="preserve">onference </w:t>
      </w:r>
      <w:r>
        <w:t>a</w:t>
      </w:r>
      <w:r w:rsidRPr="00AD2AF3">
        <w:t xml:space="preserve">bstract. </w:t>
      </w:r>
      <w:r>
        <w:rPr>
          <w:u w:color="000000"/>
        </w:rPr>
        <w:t>Existing</w:t>
      </w:r>
      <w:r w:rsidRPr="00AD2AF3">
        <w:rPr>
          <w:u w:color="000000"/>
        </w:rPr>
        <w:t xml:space="preserve"> </w:t>
      </w:r>
      <w:r>
        <w:rPr>
          <w:u w:color="000000"/>
        </w:rPr>
        <w:t xml:space="preserve">DataCite / CASRAI resource </w:t>
      </w:r>
      <w:r w:rsidRPr="00AD2AF3">
        <w:rPr>
          <w:u w:color="000000"/>
        </w:rPr>
        <w:t>types</w:t>
      </w:r>
      <w:r>
        <w:rPr>
          <w:u w:color="000000"/>
        </w:rPr>
        <w:t xml:space="preserve">, e.g. </w:t>
      </w:r>
    </w:p>
    <w:p w14:paraId="2CF6C851" w14:textId="77777777" w:rsidR="00F713BC" w:rsidRPr="0021001A" w:rsidRDefault="00F713BC" w:rsidP="00F713BC">
      <w:pPr>
        <w:pStyle w:val="ListParagraph"/>
        <w:numPr>
          <w:ilvl w:val="0"/>
          <w:numId w:val="12"/>
        </w:numPr>
        <w:spacing w:after="0" w:line="276" w:lineRule="auto"/>
        <w:ind w:right="62"/>
        <w:rPr>
          <w:u w:color="000000"/>
        </w:rPr>
      </w:pPr>
      <w:r>
        <w:rPr>
          <w:u w:color="000000"/>
        </w:rPr>
        <w:t>b</w:t>
      </w:r>
      <w:r w:rsidRPr="0021001A">
        <w:rPr>
          <w:u w:color="000000"/>
        </w:rPr>
        <w:t>ook chapter</w:t>
      </w:r>
    </w:p>
    <w:p w14:paraId="126F96BB" w14:textId="77777777" w:rsidR="00F713BC" w:rsidRPr="0021001A" w:rsidRDefault="00F713BC" w:rsidP="00F713BC">
      <w:pPr>
        <w:pStyle w:val="ListParagraph"/>
        <w:numPr>
          <w:ilvl w:val="0"/>
          <w:numId w:val="12"/>
        </w:numPr>
        <w:spacing w:after="0" w:line="276" w:lineRule="auto"/>
        <w:ind w:right="62"/>
        <w:rPr>
          <w:u w:color="000000"/>
        </w:rPr>
      </w:pPr>
      <w:r>
        <w:rPr>
          <w:u w:color="000000"/>
        </w:rPr>
        <w:t>j</w:t>
      </w:r>
      <w:r w:rsidRPr="0021001A">
        <w:rPr>
          <w:u w:color="000000"/>
        </w:rPr>
        <w:t>ournal Article</w:t>
      </w:r>
    </w:p>
    <w:p w14:paraId="5DF64C76" w14:textId="77777777" w:rsidR="00F713BC" w:rsidRPr="0021001A" w:rsidRDefault="00F713BC" w:rsidP="00F713BC">
      <w:pPr>
        <w:pStyle w:val="ListParagraph"/>
        <w:numPr>
          <w:ilvl w:val="0"/>
          <w:numId w:val="12"/>
        </w:numPr>
        <w:spacing w:after="0" w:line="276" w:lineRule="auto"/>
        <w:ind w:right="62"/>
        <w:rPr>
          <w:u w:color="000000"/>
        </w:rPr>
      </w:pPr>
      <w:r>
        <w:rPr>
          <w:u w:color="000000"/>
        </w:rPr>
        <w:t>c</w:t>
      </w:r>
      <w:r w:rsidRPr="0021001A">
        <w:rPr>
          <w:u w:color="000000"/>
        </w:rPr>
        <w:t>onference Paper</w:t>
      </w:r>
    </w:p>
    <w:p w14:paraId="4CE0447A" w14:textId="77777777" w:rsidR="00F713BC" w:rsidRPr="0021001A" w:rsidRDefault="00F713BC" w:rsidP="00F713BC">
      <w:pPr>
        <w:pStyle w:val="ListParagraph"/>
        <w:numPr>
          <w:ilvl w:val="0"/>
          <w:numId w:val="12"/>
        </w:numPr>
        <w:spacing w:after="0" w:line="276" w:lineRule="auto"/>
        <w:ind w:right="62"/>
        <w:rPr>
          <w:u w:color="000000"/>
        </w:rPr>
      </w:pPr>
      <w:r>
        <w:rPr>
          <w:u w:color="000000"/>
        </w:rPr>
        <w:t>w</w:t>
      </w:r>
      <w:r w:rsidRPr="0021001A">
        <w:rPr>
          <w:u w:color="000000"/>
        </w:rPr>
        <w:t>ebsite</w:t>
      </w:r>
    </w:p>
    <w:p w14:paraId="52AFCE97" w14:textId="79B87B58" w:rsidR="00F713BC" w:rsidRDefault="007D4DF4" w:rsidP="00F713BC">
      <w:pPr>
        <w:spacing w:after="0" w:line="276" w:lineRule="auto"/>
        <w:ind w:right="62"/>
        <w:rPr>
          <w:u w:color="000000"/>
        </w:rPr>
      </w:pPr>
      <w:r>
        <w:rPr>
          <w:u w:color="000000"/>
        </w:rPr>
        <w:t>are</w:t>
      </w:r>
      <w:r w:rsidR="00F713BC" w:rsidRPr="00AD2AF3">
        <w:rPr>
          <w:u w:color="000000"/>
        </w:rPr>
        <w:t xml:space="preserve"> extend</w:t>
      </w:r>
      <w:r>
        <w:rPr>
          <w:u w:color="000000"/>
        </w:rPr>
        <w:t>ed</w:t>
      </w:r>
      <w:r w:rsidR="00F713BC" w:rsidRPr="00AD2AF3">
        <w:rPr>
          <w:u w:color="000000"/>
        </w:rPr>
        <w:t xml:space="preserve"> by a list of standard </w:t>
      </w:r>
      <w:r w:rsidR="00F713BC">
        <w:rPr>
          <w:u w:color="000000"/>
        </w:rPr>
        <w:t>resource</w:t>
      </w:r>
      <w:r w:rsidR="00F713BC" w:rsidRPr="00AD2AF3">
        <w:rPr>
          <w:u w:color="000000"/>
        </w:rPr>
        <w:t xml:space="preserve"> types for clinical research</w:t>
      </w:r>
      <w:r w:rsidR="00794D08">
        <w:rPr>
          <w:u w:color="000000"/>
        </w:rPr>
        <w:t>,</w:t>
      </w:r>
      <w:r w:rsidR="00F713BC" w:rsidRPr="00AD2AF3">
        <w:rPr>
          <w:u w:color="000000"/>
        </w:rPr>
        <w:t xml:space="preserve"> e.g. </w:t>
      </w:r>
    </w:p>
    <w:p w14:paraId="3D9561A1" w14:textId="77777777" w:rsidR="00F713BC" w:rsidRPr="00143956" w:rsidRDefault="00F713BC" w:rsidP="00F713BC">
      <w:pPr>
        <w:pStyle w:val="ListParagraph"/>
        <w:numPr>
          <w:ilvl w:val="0"/>
          <w:numId w:val="9"/>
        </w:numPr>
        <w:spacing w:after="0" w:line="276" w:lineRule="auto"/>
        <w:ind w:right="62"/>
        <w:rPr>
          <w:u w:color="000000"/>
        </w:rPr>
      </w:pPr>
      <w:r w:rsidRPr="00143956">
        <w:rPr>
          <w:u w:color="000000"/>
        </w:rPr>
        <w:t>protocol</w:t>
      </w:r>
    </w:p>
    <w:p w14:paraId="26CF311C" w14:textId="77777777" w:rsidR="00F713BC" w:rsidRPr="00143956" w:rsidRDefault="00F713BC" w:rsidP="00F713BC">
      <w:pPr>
        <w:pStyle w:val="ListParagraph"/>
        <w:numPr>
          <w:ilvl w:val="0"/>
          <w:numId w:val="9"/>
        </w:numPr>
        <w:spacing w:after="0" w:line="276" w:lineRule="auto"/>
        <w:ind w:right="62"/>
        <w:rPr>
          <w:u w:color="000000"/>
        </w:rPr>
      </w:pPr>
      <w:r w:rsidRPr="00143956">
        <w:rPr>
          <w:u w:color="000000"/>
        </w:rPr>
        <w:t>patient information sheet</w:t>
      </w:r>
    </w:p>
    <w:p w14:paraId="759BCDEB" w14:textId="77777777" w:rsidR="00F713BC" w:rsidRPr="00143956" w:rsidRDefault="00F713BC" w:rsidP="00F713BC">
      <w:pPr>
        <w:pStyle w:val="ListParagraph"/>
        <w:numPr>
          <w:ilvl w:val="0"/>
          <w:numId w:val="9"/>
        </w:numPr>
        <w:spacing w:after="0" w:line="276" w:lineRule="auto"/>
        <w:ind w:right="62"/>
        <w:rPr>
          <w:u w:color="000000"/>
        </w:rPr>
      </w:pPr>
      <w:r w:rsidRPr="00143956">
        <w:rPr>
          <w:u w:color="000000"/>
        </w:rPr>
        <w:t>clinical studies report</w:t>
      </w:r>
    </w:p>
    <w:p w14:paraId="7537ACE6" w14:textId="77777777" w:rsidR="00F713BC" w:rsidRPr="00143956" w:rsidRDefault="00F713BC" w:rsidP="00F713BC">
      <w:pPr>
        <w:pStyle w:val="ListParagraph"/>
        <w:numPr>
          <w:ilvl w:val="0"/>
          <w:numId w:val="9"/>
        </w:numPr>
        <w:spacing w:after="0" w:line="276" w:lineRule="auto"/>
        <w:ind w:right="62"/>
        <w:rPr>
          <w:u w:color="000000"/>
        </w:rPr>
      </w:pPr>
      <w:r w:rsidRPr="00143956">
        <w:rPr>
          <w:u w:color="000000"/>
        </w:rPr>
        <w:t>final analysis dataset</w:t>
      </w:r>
    </w:p>
    <w:p w14:paraId="73F0EF8F" w14:textId="77777777" w:rsidR="00F713BC" w:rsidRDefault="00F713BC" w:rsidP="00F713BC">
      <w:pPr>
        <w:pStyle w:val="ListParagraph"/>
        <w:numPr>
          <w:ilvl w:val="0"/>
          <w:numId w:val="9"/>
        </w:numPr>
        <w:spacing w:after="0" w:line="276" w:lineRule="auto"/>
        <w:ind w:right="62"/>
        <w:rPr>
          <w:u w:color="000000"/>
        </w:rPr>
      </w:pPr>
      <w:r>
        <w:rPr>
          <w:u w:color="000000"/>
        </w:rPr>
        <w:t>participant reported questionnaire</w:t>
      </w:r>
    </w:p>
    <w:p w14:paraId="7D233276" w14:textId="18DAF523" w:rsidR="00F713BC" w:rsidRDefault="00F713BC" w:rsidP="00F713BC">
      <w:pPr>
        <w:pStyle w:val="ListParagraph"/>
        <w:numPr>
          <w:ilvl w:val="0"/>
          <w:numId w:val="9"/>
        </w:numPr>
        <w:spacing w:after="0" w:line="276" w:lineRule="auto"/>
        <w:ind w:right="62"/>
        <w:rPr>
          <w:u w:color="000000"/>
        </w:rPr>
      </w:pPr>
      <w:r w:rsidRPr="00143956">
        <w:rPr>
          <w:u w:color="000000"/>
        </w:rPr>
        <w:t>quality of life sub-study analysis dataset</w:t>
      </w:r>
    </w:p>
    <w:p w14:paraId="22FAF571" w14:textId="77777777" w:rsidR="00B2239F" w:rsidRPr="00143956" w:rsidRDefault="00B2239F" w:rsidP="00B2239F">
      <w:pPr>
        <w:pStyle w:val="ListParagraph"/>
        <w:spacing w:after="0" w:line="276" w:lineRule="auto"/>
        <w:ind w:left="721" w:right="62"/>
        <w:rPr>
          <w:u w:color="000000"/>
        </w:rPr>
      </w:pPr>
    </w:p>
    <w:p w14:paraId="41C4DB62" w14:textId="77777777" w:rsidR="00F713BC" w:rsidRPr="002A3ECF" w:rsidRDefault="00F713BC" w:rsidP="00F713BC">
      <w:pPr>
        <w:spacing w:after="0" w:line="276" w:lineRule="auto"/>
        <w:ind w:left="1" w:right="62"/>
        <w:rPr>
          <w:b/>
          <w:i/>
        </w:rPr>
      </w:pPr>
      <w:r w:rsidRPr="002A3ECF">
        <w:rPr>
          <w:b/>
          <w:i/>
        </w:rPr>
        <w:t>E.3 Record key type (1, Datasets only)</w:t>
      </w:r>
    </w:p>
    <w:p w14:paraId="3821064F" w14:textId="6A68DEF3" w:rsidR="00F713BC" w:rsidRDefault="00F713BC" w:rsidP="00F713BC">
      <w:pPr>
        <w:spacing w:after="0" w:line="276" w:lineRule="auto"/>
        <w:ind w:left="1" w:right="62"/>
      </w:pPr>
      <w:r w:rsidRPr="00F97F16">
        <w:t xml:space="preserve">This field is coded to indicate </w:t>
      </w:r>
      <w:r>
        <w:t>the type of record keys used within the dataset. The possible values are:</w:t>
      </w:r>
    </w:p>
    <w:p w14:paraId="65FBD804" w14:textId="77777777" w:rsidR="00F713BC" w:rsidRDefault="00F713BC" w:rsidP="00F713BC">
      <w:pPr>
        <w:pStyle w:val="ListParagraph"/>
        <w:numPr>
          <w:ilvl w:val="0"/>
          <w:numId w:val="1"/>
        </w:numPr>
        <w:spacing w:after="0"/>
      </w:pPr>
      <w:r>
        <w:t>0: Unknown or not yet allocated – the default when a new data object is added to a system.</w:t>
      </w:r>
    </w:p>
    <w:p w14:paraId="099B110F" w14:textId="77777777" w:rsidR="00F713BC" w:rsidRDefault="00F713BC" w:rsidP="00F713BC">
      <w:pPr>
        <w:pStyle w:val="ListParagraph"/>
        <w:numPr>
          <w:ilvl w:val="0"/>
          <w:numId w:val="1"/>
        </w:numPr>
        <w:spacing w:after="0"/>
      </w:pPr>
      <w:r>
        <w:lastRenderedPageBreak/>
        <w:t>1: None: No keys present at all, apart from a possible sequential record number, generally only applicable to single flat files.</w:t>
      </w:r>
    </w:p>
    <w:p w14:paraId="1CEA2CBD" w14:textId="77777777" w:rsidR="00F713BC" w:rsidRDefault="00F713BC" w:rsidP="00F713BC">
      <w:pPr>
        <w:pStyle w:val="ListParagraph"/>
        <w:numPr>
          <w:ilvl w:val="0"/>
          <w:numId w:val="1"/>
        </w:numPr>
        <w:spacing w:after="0"/>
      </w:pPr>
      <w:r>
        <w:t>2: Anonymised: Anonymised data with arbitrary key values applied to records, used only to link the different records belonging to the same person, i.e. across different flat files. The keys used have no link with any other system or material.</w:t>
      </w:r>
    </w:p>
    <w:p w14:paraId="5EC322A7" w14:textId="77777777" w:rsidR="00F713BC" w:rsidRDefault="00F713BC" w:rsidP="00F713BC">
      <w:pPr>
        <w:pStyle w:val="ListParagraph"/>
        <w:numPr>
          <w:ilvl w:val="0"/>
          <w:numId w:val="1"/>
        </w:numPr>
        <w:spacing w:after="0"/>
      </w:pPr>
      <w:r>
        <w:t xml:space="preserve">3: Pseudonymised: Data belonging to the same individual share the same key, and that identifier references a separate file or material that allows the individual to be identified, though that file is kept securely and is </w:t>
      </w:r>
      <w:r w:rsidRPr="008D5E9C">
        <w:rPr>
          <w:i/>
        </w:rPr>
        <w:t>not</w:t>
      </w:r>
      <w:r>
        <w:t xml:space="preserve"> available to the data recipient.</w:t>
      </w:r>
    </w:p>
    <w:p w14:paraId="7F155241" w14:textId="77777777" w:rsidR="00F713BC" w:rsidRDefault="00F713BC" w:rsidP="00F713BC">
      <w:pPr>
        <w:pStyle w:val="ListParagraph"/>
        <w:numPr>
          <w:ilvl w:val="0"/>
          <w:numId w:val="1"/>
        </w:numPr>
        <w:spacing w:after="0"/>
      </w:pPr>
      <w:r>
        <w:t>4: Pseudonymised with identifying material: As pseudonymised data but in this case the data holder also has access to the identifying additional material. Would usually only apply to data maintained by the data generator or trial sponsor.</w:t>
      </w:r>
    </w:p>
    <w:p w14:paraId="700195E6" w14:textId="77777777" w:rsidR="00F713BC" w:rsidRDefault="00F713BC" w:rsidP="00F713BC">
      <w:pPr>
        <w:pStyle w:val="ListParagraph"/>
        <w:numPr>
          <w:ilvl w:val="0"/>
          <w:numId w:val="1"/>
        </w:numPr>
        <w:spacing w:after="0"/>
      </w:pPr>
      <w:r>
        <w:t>9: None of the above</w:t>
      </w:r>
    </w:p>
    <w:p w14:paraId="51BD68C3" w14:textId="77777777" w:rsidR="004843E4" w:rsidRDefault="004843E4" w:rsidP="00F713BC">
      <w:pPr>
        <w:spacing w:after="0"/>
      </w:pPr>
    </w:p>
    <w:p w14:paraId="07E0965D" w14:textId="3EB17763" w:rsidR="00F713BC" w:rsidRPr="008348C9" w:rsidRDefault="004F67DF" w:rsidP="00F713BC">
      <w:pPr>
        <w:spacing w:after="0"/>
      </w:pPr>
      <w:r>
        <w:t xml:space="preserve">A text details field exists to allow the record key type to be specified further. </w:t>
      </w:r>
      <w:r w:rsidR="00F713BC" w:rsidRPr="008348C9">
        <w:t>If data</w:t>
      </w:r>
      <w:r w:rsidRPr="004F67DF">
        <w:t xml:space="preserve"> </w:t>
      </w:r>
      <w:r>
        <w:t xml:space="preserve">is classed as </w:t>
      </w:r>
      <w:r w:rsidRPr="008348C9">
        <w:t>pseudonymised</w:t>
      </w:r>
      <w:r w:rsidR="00F713BC" w:rsidRPr="008348C9">
        <w:t xml:space="preserve">, the keeper(s) of the additional, identifying material (not necessarily its location) should be </w:t>
      </w:r>
      <w:r w:rsidR="00F713BC">
        <w:t>stored</w:t>
      </w:r>
      <w:r>
        <w:t xml:space="preserve"> in the details field</w:t>
      </w:r>
      <w:r w:rsidR="00F713BC">
        <w:t xml:space="preserve">. If ‘None of the above’ further details </w:t>
      </w:r>
      <w:r>
        <w:t>must</w:t>
      </w:r>
      <w:r w:rsidR="00F713BC">
        <w:t xml:space="preserve"> be </w:t>
      </w:r>
      <w:r>
        <w:t>provided</w:t>
      </w:r>
      <w:r w:rsidR="00F713BC">
        <w:t>.</w:t>
      </w:r>
    </w:p>
    <w:p w14:paraId="26079E70" w14:textId="77777777" w:rsidR="004843E4" w:rsidRDefault="004843E4" w:rsidP="00F713BC">
      <w:pPr>
        <w:spacing w:after="0" w:line="276" w:lineRule="auto"/>
        <w:ind w:left="1" w:right="62"/>
        <w:rPr>
          <w:i/>
        </w:rPr>
      </w:pPr>
    </w:p>
    <w:p w14:paraId="4DF5205C" w14:textId="269E67FA" w:rsidR="00F713BC" w:rsidRPr="002A3ECF" w:rsidRDefault="00F713BC" w:rsidP="00F713BC">
      <w:pPr>
        <w:spacing w:after="0" w:line="276" w:lineRule="auto"/>
        <w:ind w:left="1" w:right="62"/>
        <w:rPr>
          <w:b/>
          <w:i/>
        </w:rPr>
      </w:pPr>
      <w:r w:rsidRPr="002A3ECF">
        <w:rPr>
          <w:b/>
          <w:i/>
        </w:rPr>
        <w:t>E.4 Identifier type (1, Datasets only)</w:t>
      </w:r>
    </w:p>
    <w:p w14:paraId="4FE75A90" w14:textId="393DF8BE" w:rsidR="00F713BC" w:rsidRDefault="00F713BC" w:rsidP="00F713BC">
      <w:pPr>
        <w:spacing w:after="0" w:line="276" w:lineRule="auto"/>
        <w:ind w:left="1" w:right="62"/>
      </w:pPr>
      <w:r>
        <w:t>A coded field that indicates the i</w:t>
      </w:r>
      <w:r w:rsidRPr="008348C9">
        <w:t>dentifiers present in the data (whether or not pseudonymising keys are present)</w:t>
      </w:r>
      <w:r>
        <w:t xml:space="preserve"> and which thus gives an indication of the level of de-identification. The possible values are:</w:t>
      </w:r>
    </w:p>
    <w:p w14:paraId="798A2ACA" w14:textId="77777777" w:rsidR="00F713BC" w:rsidRDefault="00F713BC" w:rsidP="00F713BC">
      <w:pPr>
        <w:pStyle w:val="ListParagraph"/>
        <w:numPr>
          <w:ilvl w:val="0"/>
          <w:numId w:val="1"/>
        </w:numPr>
        <w:spacing w:after="0"/>
      </w:pPr>
      <w:r>
        <w:t>0: Unknown or not yet allocated – the default when a new data object is added to a system.</w:t>
      </w:r>
    </w:p>
    <w:p w14:paraId="4498777A" w14:textId="77777777" w:rsidR="00F713BC" w:rsidRDefault="00F713BC" w:rsidP="00F713BC">
      <w:pPr>
        <w:pStyle w:val="ListParagraph"/>
        <w:numPr>
          <w:ilvl w:val="0"/>
          <w:numId w:val="1"/>
        </w:numPr>
        <w:spacing w:after="0"/>
      </w:pPr>
      <w:r>
        <w:t>1: None: A dataset with no direct or indirect identifiers. Would be rare as scientific utility is likely to be severely affected, but could be a subset of data used for a particular purpose.</w:t>
      </w:r>
    </w:p>
    <w:p w14:paraId="282C52F9" w14:textId="77777777" w:rsidR="00F713BC" w:rsidRDefault="00F713BC" w:rsidP="00F713BC">
      <w:pPr>
        <w:pStyle w:val="ListParagraph"/>
        <w:numPr>
          <w:ilvl w:val="0"/>
          <w:numId w:val="1"/>
        </w:numPr>
        <w:spacing w:after="0"/>
      </w:pPr>
      <w:r>
        <w:t>2: De-identified: A dataset with no direct identifiers, and with indirect identifiers modified by established de-identification steps (e.g. amalgamation of categories, rebasing of dates, removal of text comments) so that it is no longer possible to identify any individuals within the data set.</w:t>
      </w:r>
    </w:p>
    <w:p w14:paraId="4777D128" w14:textId="77777777" w:rsidR="00F713BC" w:rsidRDefault="00F713BC" w:rsidP="00F713BC">
      <w:pPr>
        <w:pStyle w:val="ListParagraph"/>
        <w:numPr>
          <w:ilvl w:val="0"/>
          <w:numId w:val="1"/>
        </w:numPr>
        <w:spacing w:after="0"/>
      </w:pPr>
      <w:r>
        <w:t>3: Has Indirect Identifiers: Dataset contains no direct identifiers, but does contain data fields that when considered in combination might be used to identify some of the individuals. In some cases, access would also be required to other systems.</w:t>
      </w:r>
    </w:p>
    <w:p w14:paraId="5A9FB5EF" w14:textId="77777777" w:rsidR="00F713BC" w:rsidRDefault="00F713BC" w:rsidP="00F713BC">
      <w:pPr>
        <w:pStyle w:val="ListParagraph"/>
        <w:numPr>
          <w:ilvl w:val="0"/>
          <w:numId w:val="1"/>
        </w:numPr>
        <w:spacing w:after="0"/>
      </w:pPr>
      <w:r>
        <w:t>4: Has Direct Identifiers: The dataset contains at least one direct identifier, i.e. a name, code, system Id or other data that allow the individual to the identified unambiguously – in some cases requiring access to an additional system. This would be very rare in the context of shared data.</w:t>
      </w:r>
    </w:p>
    <w:p w14:paraId="3C1379D3" w14:textId="77777777" w:rsidR="00F713BC" w:rsidRDefault="00F713BC" w:rsidP="00F713BC">
      <w:pPr>
        <w:pStyle w:val="ListParagraph"/>
        <w:numPr>
          <w:ilvl w:val="0"/>
          <w:numId w:val="1"/>
        </w:numPr>
        <w:spacing w:after="0"/>
      </w:pPr>
      <w:r>
        <w:t>9: None of the above</w:t>
      </w:r>
    </w:p>
    <w:p w14:paraId="1B650386" w14:textId="77777777" w:rsidR="009160BD" w:rsidRDefault="009160BD" w:rsidP="00F713BC">
      <w:pPr>
        <w:spacing w:after="0"/>
      </w:pPr>
    </w:p>
    <w:p w14:paraId="523571FC" w14:textId="10A6AC99" w:rsidR="00F713BC" w:rsidRDefault="009160BD" w:rsidP="00F713BC">
      <w:pPr>
        <w:spacing w:after="0"/>
      </w:pPr>
      <w:r>
        <w:t xml:space="preserve">A text details field exists to allow the identifier type to be specified further. </w:t>
      </w:r>
      <w:r w:rsidR="00F713BC">
        <w:t>For de-identified data sets a summary of the de-identification process can be provided (if not here then as part of the descriptive metadata for the dataset). Datasets with direct and indirect identifiers should describe what those identifiers are.</w:t>
      </w:r>
      <w:r w:rsidR="00F713BC" w:rsidRPr="00556031">
        <w:t xml:space="preserve"> </w:t>
      </w:r>
      <w:r w:rsidR="00F713BC">
        <w:t>If ‘None of the above’ further details should be given.</w:t>
      </w:r>
    </w:p>
    <w:p w14:paraId="65381410" w14:textId="77777777" w:rsidR="00B2239F" w:rsidRPr="008348C9" w:rsidRDefault="00B2239F" w:rsidP="00F713BC">
      <w:pPr>
        <w:spacing w:after="0"/>
      </w:pPr>
    </w:p>
    <w:p w14:paraId="6762C4AF" w14:textId="0D560682" w:rsidR="00F713BC" w:rsidRPr="002A3ECF" w:rsidRDefault="00F713BC" w:rsidP="00F713BC">
      <w:pPr>
        <w:spacing w:after="0" w:line="276" w:lineRule="auto"/>
        <w:ind w:left="1" w:right="62"/>
        <w:rPr>
          <w:b/>
          <w:i/>
        </w:rPr>
      </w:pPr>
      <w:r w:rsidRPr="002A3ECF">
        <w:rPr>
          <w:b/>
          <w:i/>
        </w:rPr>
        <w:t>E.5 Associated consent (1, Datasets only)</w:t>
      </w:r>
    </w:p>
    <w:p w14:paraId="53205C3E" w14:textId="0A06AD52" w:rsidR="00F713BC" w:rsidRDefault="00F713BC" w:rsidP="00F713BC">
      <w:pPr>
        <w:spacing w:after="0"/>
      </w:pPr>
      <w:r>
        <w:t xml:space="preserve">A coded field that indicates the type of consent for re-use and sharing associated with the data. </w:t>
      </w:r>
    </w:p>
    <w:p w14:paraId="1B7F9B3B" w14:textId="77777777" w:rsidR="00F713BC" w:rsidRDefault="00F713BC" w:rsidP="00F713BC">
      <w:pPr>
        <w:pStyle w:val="ListParagraph"/>
        <w:numPr>
          <w:ilvl w:val="0"/>
          <w:numId w:val="2"/>
        </w:numPr>
        <w:spacing w:after="0"/>
      </w:pPr>
      <w:r>
        <w:t>0: Unknown or not yet allocated – the default when a new data object is added to a system.</w:t>
      </w:r>
    </w:p>
    <w:p w14:paraId="0972DEB5" w14:textId="77777777" w:rsidR="00F713BC" w:rsidRDefault="00F713BC" w:rsidP="00F713BC">
      <w:pPr>
        <w:pStyle w:val="ListParagraph"/>
        <w:numPr>
          <w:ilvl w:val="0"/>
          <w:numId w:val="2"/>
        </w:numPr>
        <w:spacing w:after="0"/>
      </w:pPr>
      <w:r>
        <w:t xml:space="preserve">1: None: No specific consent was given for the sharing of data or its re-use beyond the study in which it was originally collected. </w:t>
      </w:r>
    </w:p>
    <w:p w14:paraId="16D6890B" w14:textId="77777777" w:rsidR="00F713BC" w:rsidRDefault="00F713BC" w:rsidP="00F713BC">
      <w:pPr>
        <w:pStyle w:val="ListParagraph"/>
        <w:numPr>
          <w:ilvl w:val="0"/>
          <w:numId w:val="2"/>
        </w:numPr>
        <w:spacing w:after="0"/>
      </w:pPr>
      <w:r>
        <w:lastRenderedPageBreak/>
        <w:t>2: Partial re-use: Consent was given explicitly, for sharing and re-use of the data, for specified purposes or work in a specified domain, e.g. ‘in cancer research’, or ‘for research into malaria’, or research within a named institution, country etc.</w:t>
      </w:r>
    </w:p>
    <w:p w14:paraId="3F5422D1" w14:textId="77777777" w:rsidR="00F713BC" w:rsidRDefault="00F713BC" w:rsidP="00F713BC">
      <w:pPr>
        <w:pStyle w:val="ListParagraph"/>
        <w:numPr>
          <w:ilvl w:val="0"/>
          <w:numId w:val="2"/>
        </w:numPr>
        <w:spacing w:after="0"/>
      </w:pPr>
      <w:r>
        <w:t>3: Full re-use for research: Broad consent was given explicitly, for sharing and re-use of the data for research purposes</w:t>
      </w:r>
    </w:p>
    <w:p w14:paraId="19C89221" w14:textId="77777777" w:rsidR="00F713BC" w:rsidRDefault="00F713BC" w:rsidP="00F713BC">
      <w:pPr>
        <w:pStyle w:val="ListParagraph"/>
        <w:numPr>
          <w:ilvl w:val="0"/>
          <w:numId w:val="2"/>
        </w:numPr>
        <w:spacing w:after="0"/>
      </w:pPr>
      <w:r>
        <w:t>9: None of the above</w:t>
      </w:r>
    </w:p>
    <w:p w14:paraId="2C7E5BBA" w14:textId="77777777" w:rsidR="009160BD" w:rsidRDefault="009160BD" w:rsidP="00F713BC">
      <w:pPr>
        <w:spacing w:after="0"/>
      </w:pPr>
    </w:p>
    <w:p w14:paraId="3E9ACC89" w14:textId="7EDFAE19" w:rsidR="00F713BC" w:rsidRDefault="009160BD" w:rsidP="00F713BC">
      <w:pPr>
        <w:spacing w:after="0"/>
      </w:pPr>
      <w:r>
        <w:t xml:space="preserve">A text details field exists to allow the associated consent to be specified further. </w:t>
      </w:r>
      <w:r w:rsidR="00F713BC" w:rsidRPr="00F01980">
        <w:t>For partial consent (and optionally for full), the exact wording of the consent given should be included</w:t>
      </w:r>
      <w:r w:rsidR="00F713BC">
        <w:t xml:space="preserve"> </w:t>
      </w:r>
      <w:r w:rsidR="00983AC3">
        <w:t xml:space="preserve">in the details </w:t>
      </w:r>
      <w:r w:rsidR="00F713BC">
        <w:t xml:space="preserve"> field.</w:t>
      </w:r>
      <w:r w:rsidR="00F713BC" w:rsidRPr="00556031">
        <w:t xml:space="preserve"> </w:t>
      </w:r>
      <w:r w:rsidR="00F713BC">
        <w:t>If ‘None of the above’ further details should be given.</w:t>
      </w:r>
    </w:p>
    <w:p w14:paraId="2185D889" w14:textId="77777777" w:rsidR="009160BD" w:rsidRPr="008348C9" w:rsidRDefault="009160BD" w:rsidP="00F713BC">
      <w:pPr>
        <w:spacing w:after="0"/>
      </w:pPr>
    </w:p>
    <w:p w14:paraId="53A587B9" w14:textId="77777777" w:rsidR="00F713BC" w:rsidRPr="002A3ECF" w:rsidRDefault="00F713BC" w:rsidP="00F713BC">
      <w:pPr>
        <w:spacing w:after="0" w:line="276" w:lineRule="auto"/>
        <w:ind w:left="1" w:right="62"/>
        <w:rPr>
          <w:b/>
          <w:i/>
        </w:rPr>
      </w:pPr>
      <w:r w:rsidRPr="002A3ECF">
        <w:rPr>
          <w:b/>
          <w:i/>
        </w:rPr>
        <w:t>E.6 Description (0...n)</w:t>
      </w:r>
    </w:p>
    <w:p w14:paraId="1054A9E3" w14:textId="5F49630A" w:rsidR="00F713BC" w:rsidRDefault="00F713BC" w:rsidP="00F713BC">
      <w:pPr>
        <w:spacing w:after="0" w:line="276" w:lineRule="auto"/>
        <w:ind w:right="62"/>
      </w:pPr>
      <w:r w:rsidRPr="00AD2AF3">
        <w:t xml:space="preserve">None, one or more </w:t>
      </w:r>
      <w:r>
        <w:t>pieces of a</w:t>
      </w:r>
      <w:r w:rsidRPr="00AD2AF3">
        <w:t>dditional general information. The format is open</w:t>
      </w:r>
      <w:r>
        <w:t>, though a language indicator is also required (as a separate field)</w:t>
      </w:r>
      <w:r w:rsidR="005D1F23">
        <w:t xml:space="preserve"> as well as a ‘description type’ indicator</w:t>
      </w:r>
      <w:r>
        <w:t xml:space="preserve">. For published papers, the description would normally be the abstract. For clinical trial datasets, it </w:t>
      </w:r>
      <w:r w:rsidR="00E67E87">
        <w:t xml:space="preserve">might </w:t>
      </w:r>
      <w:r>
        <w:t>be useful to include an outline of:</w:t>
      </w:r>
    </w:p>
    <w:p w14:paraId="02A0E506" w14:textId="77777777" w:rsidR="004A377D" w:rsidRDefault="004A377D" w:rsidP="00F713BC">
      <w:pPr>
        <w:spacing w:after="0" w:line="276" w:lineRule="auto"/>
        <w:ind w:right="62"/>
      </w:pPr>
    </w:p>
    <w:p w14:paraId="1B062F9A" w14:textId="77777777" w:rsidR="00F713BC" w:rsidRDefault="00F713BC" w:rsidP="00F713BC">
      <w:pPr>
        <w:pStyle w:val="ListParagraph"/>
        <w:numPr>
          <w:ilvl w:val="0"/>
          <w:numId w:val="8"/>
        </w:numPr>
        <w:spacing w:after="0" w:line="276" w:lineRule="auto"/>
        <w:ind w:right="62"/>
      </w:pPr>
      <w:r>
        <w:t>The volume of the dataset, the number of participants to which it refers and the typical number of data items for each</w:t>
      </w:r>
    </w:p>
    <w:p w14:paraId="575CDB05" w14:textId="77777777" w:rsidR="00F713BC" w:rsidRDefault="00F713BC" w:rsidP="00F713BC">
      <w:pPr>
        <w:pStyle w:val="ListParagraph"/>
        <w:numPr>
          <w:ilvl w:val="0"/>
          <w:numId w:val="8"/>
        </w:numPr>
        <w:spacing w:after="0" w:line="276" w:lineRule="auto"/>
        <w:ind w:right="62"/>
      </w:pPr>
      <w:r>
        <w:t>The types of data in the set and its source, e.g. from the clinical area, from laboratories, from the participants themselves, or a mix of all three.</w:t>
      </w:r>
    </w:p>
    <w:p w14:paraId="204B31E0" w14:textId="77777777" w:rsidR="00F713BC" w:rsidRDefault="00F713BC" w:rsidP="00F713BC">
      <w:pPr>
        <w:pStyle w:val="ListParagraph"/>
        <w:numPr>
          <w:ilvl w:val="0"/>
          <w:numId w:val="8"/>
        </w:numPr>
        <w:spacing w:after="0" w:line="276" w:lineRule="auto"/>
        <w:ind w:right="62"/>
      </w:pPr>
      <w:r>
        <w:t>The population of participants to which the data refers , e.g. all trial participants or a subset of them</w:t>
      </w:r>
    </w:p>
    <w:p w14:paraId="7FC516CB" w14:textId="77777777" w:rsidR="00F713BC" w:rsidRDefault="00F713BC" w:rsidP="00F713BC">
      <w:pPr>
        <w:pStyle w:val="ListParagraph"/>
        <w:numPr>
          <w:ilvl w:val="0"/>
          <w:numId w:val="8"/>
        </w:numPr>
        <w:spacing w:after="0" w:line="276" w:lineRule="auto"/>
        <w:ind w:right="62"/>
      </w:pPr>
      <w:r>
        <w:t>Whether the dataset is designed to support a particular paper or papers (and if so which) or is a general dataset with all the data collected.</w:t>
      </w:r>
    </w:p>
    <w:p w14:paraId="47086155" w14:textId="77777777" w:rsidR="00F713BC" w:rsidRDefault="00F713BC" w:rsidP="00F713BC">
      <w:pPr>
        <w:pStyle w:val="ListParagraph"/>
        <w:numPr>
          <w:ilvl w:val="0"/>
          <w:numId w:val="8"/>
        </w:numPr>
        <w:spacing w:after="0" w:line="276" w:lineRule="auto"/>
        <w:ind w:right="62"/>
      </w:pPr>
      <w:r>
        <w:t>The time point of the data. This will normally be study end, but it may, for example, represent or include longer term follow up data (post primary end-point).</w:t>
      </w:r>
    </w:p>
    <w:p w14:paraId="252943A0" w14:textId="77777777" w:rsidR="004A377D" w:rsidRDefault="004A377D" w:rsidP="00F713BC">
      <w:pPr>
        <w:spacing w:after="0" w:line="276" w:lineRule="auto"/>
        <w:ind w:right="62"/>
      </w:pPr>
    </w:p>
    <w:p w14:paraId="278ACFD3" w14:textId="0EB6E041" w:rsidR="00F713BC" w:rsidRDefault="00F713BC" w:rsidP="00F713BC">
      <w:pPr>
        <w:spacing w:after="0" w:line="276" w:lineRule="auto"/>
        <w:ind w:right="62"/>
      </w:pPr>
      <w:r>
        <w:t xml:space="preserve">For papers and datasets at least one </w:t>
      </w:r>
      <w:r w:rsidR="004A377D">
        <w:t>d</w:t>
      </w:r>
      <w:r>
        <w:t xml:space="preserve">escription should normally be provided. Additional descriptions may be supplied in different languages – they do not need to be exact translations but should cover the same material. </w:t>
      </w:r>
    </w:p>
    <w:p w14:paraId="1353923E" w14:textId="77777777" w:rsidR="00F713BC" w:rsidRPr="00AD2AF3" w:rsidRDefault="00F713BC" w:rsidP="00F713BC">
      <w:pPr>
        <w:spacing w:after="0" w:line="276" w:lineRule="auto"/>
        <w:ind w:right="62"/>
      </w:pPr>
    </w:p>
    <w:p w14:paraId="081E1E08" w14:textId="44E7EA27" w:rsidR="00F713BC" w:rsidRPr="002A3ECF" w:rsidRDefault="00F713BC" w:rsidP="00F713BC">
      <w:pPr>
        <w:spacing w:after="0" w:line="276" w:lineRule="auto"/>
        <w:ind w:left="1" w:right="62"/>
        <w:rPr>
          <w:b/>
          <w:i/>
        </w:rPr>
      </w:pPr>
      <w:r w:rsidRPr="002A3ECF">
        <w:rPr>
          <w:b/>
          <w:i/>
        </w:rPr>
        <w:t>E.7 Language (1)</w:t>
      </w:r>
    </w:p>
    <w:p w14:paraId="0672D3A7" w14:textId="7985974A" w:rsidR="00F713BC" w:rsidRPr="00AD2AF3" w:rsidRDefault="00F713BC" w:rsidP="00F713BC">
      <w:pPr>
        <w:spacing w:after="0" w:line="276" w:lineRule="auto"/>
        <w:ind w:left="1" w:right="62"/>
      </w:pPr>
      <w:r w:rsidRPr="00AD2AF3">
        <w:t xml:space="preserve">The language of the </w:t>
      </w:r>
      <w:r>
        <w:t xml:space="preserve">data object (not the description), using the </w:t>
      </w:r>
      <w:r w:rsidRPr="00AD2AF3">
        <w:t xml:space="preserve">ISO language codes </w:t>
      </w:r>
      <w:r>
        <w:t>(</w:t>
      </w:r>
      <w:r w:rsidRPr="00AD2AF3">
        <w:t xml:space="preserve">e.g. </w:t>
      </w:r>
      <w:r>
        <w:t xml:space="preserve">en, </w:t>
      </w:r>
      <w:r w:rsidRPr="00AD2AF3">
        <w:t>de, fr</w:t>
      </w:r>
      <w:r>
        <w:t>)</w:t>
      </w:r>
      <w:r w:rsidRPr="00AD2AF3">
        <w:t xml:space="preserve">. </w:t>
      </w:r>
    </w:p>
    <w:p w14:paraId="7E2E70BA" w14:textId="77777777" w:rsidR="00F713BC" w:rsidRPr="00AD2AF3" w:rsidRDefault="00F713BC" w:rsidP="00F713BC">
      <w:pPr>
        <w:tabs>
          <w:tab w:val="left" w:pos="1097"/>
        </w:tabs>
        <w:spacing w:after="0" w:line="276" w:lineRule="auto"/>
        <w:ind w:left="6" w:right="62"/>
      </w:pPr>
    </w:p>
    <w:p w14:paraId="56A77F36" w14:textId="100EB369" w:rsidR="00F713BC" w:rsidRPr="002A3ECF" w:rsidRDefault="00F713BC" w:rsidP="00F713BC">
      <w:pPr>
        <w:spacing w:after="0" w:line="276" w:lineRule="auto"/>
        <w:ind w:right="62"/>
        <w:rPr>
          <w:b/>
          <w:i/>
        </w:rPr>
      </w:pPr>
      <w:r w:rsidRPr="002A3ECF">
        <w:rPr>
          <w:b/>
          <w:i/>
        </w:rPr>
        <w:t>E.8 Related Resource Identifiers</w:t>
      </w:r>
      <w:r w:rsidR="002A3ECF">
        <w:rPr>
          <w:b/>
          <w:i/>
        </w:rPr>
        <w:t xml:space="preserve"> </w:t>
      </w:r>
      <w:r w:rsidRPr="002A3ECF">
        <w:rPr>
          <w:b/>
          <w:i/>
        </w:rPr>
        <w:t>(0..n)</w:t>
      </w:r>
    </w:p>
    <w:p w14:paraId="6C90212D" w14:textId="78F01690" w:rsidR="0034782F" w:rsidRDefault="00F713BC" w:rsidP="0034782F">
      <w:pPr>
        <w:spacing w:after="0" w:line="276" w:lineRule="auto"/>
        <w:ind w:left="1" w:right="62"/>
      </w:pPr>
      <w:r w:rsidRPr="00AD2AF3">
        <w:t xml:space="preserve">These are the Identifiers of related </w:t>
      </w:r>
      <w:r>
        <w:t>resources</w:t>
      </w:r>
      <w:r w:rsidR="00C74A5B">
        <w:t xml:space="preserve">. </w:t>
      </w:r>
      <w:r w:rsidR="0057065D">
        <w:t>‘Related’ covers a wide range of relationships</w:t>
      </w:r>
      <w:r w:rsidR="008F1798">
        <w:t>, including</w:t>
      </w:r>
      <w:r w:rsidR="008F1798" w:rsidRPr="00AD2AF3">
        <w:rPr>
          <w:i/>
        </w:rPr>
        <w:t xml:space="preserve">: </w:t>
      </w:r>
      <w:proofErr w:type="spellStart"/>
      <w:r w:rsidR="008F1798" w:rsidRPr="00AD2AF3">
        <w:t>IsCitedBy</w:t>
      </w:r>
      <w:proofErr w:type="spellEnd"/>
      <w:r w:rsidR="008F1798" w:rsidRPr="00AD2AF3">
        <w:t xml:space="preserve">, Cites, </w:t>
      </w:r>
      <w:proofErr w:type="spellStart"/>
      <w:r w:rsidR="008F1798" w:rsidRPr="00AD2AF3">
        <w:t>IsSupplementTo</w:t>
      </w:r>
      <w:proofErr w:type="spellEnd"/>
      <w:r w:rsidR="008F1798" w:rsidRPr="00AD2AF3">
        <w:t xml:space="preserve">, </w:t>
      </w:r>
      <w:proofErr w:type="spellStart"/>
      <w:r w:rsidR="008F1798" w:rsidRPr="00AD2AF3">
        <w:t>IsSupplementedBy</w:t>
      </w:r>
      <w:proofErr w:type="spellEnd"/>
      <w:r w:rsidR="008F1798" w:rsidRPr="00AD2AF3">
        <w:t xml:space="preserve">, </w:t>
      </w:r>
      <w:proofErr w:type="spellStart"/>
      <w:r w:rsidR="008F1798" w:rsidRPr="00AD2AF3">
        <w:t>IsContinuedBy</w:t>
      </w:r>
      <w:proofErr w:type="spellEnd"/>
      <w:r w:rsidR="008F1798" w:rsidRPr="00AD2AF3">
        <w:t xml:space="preserve">, Continues, </w:t>
      </w:r>
      <w:proofErr w:type="spellStart"/>
      <w:r w:rsidR="008F1798" w:rsidRPr="00AD2AF3">
        <w:t>IsNewVersionOf</w:t>
      </w:r>
      <w:proofErr w:type="spellEnd"/>
      <w:r w:rsidR="008F1798" w:rsidRPr="00AD2AF3">
        <w:t xml:space="preserve">, </w:t>
      </w:r>
      <w:proofErr w:type="spellStart"/>
      <w:r w:rsidR="008F1798" w:rsidRPr="00AD2AF3">
        <w:t>IsPreviousVersionOf</w:t>
      </w:r>
      <w:proofErr w:type="spellEnd"/>
      <w:r w:rsidR="008F1798" w:rsidRPr="00AD2AF3">
        <w:t xml:space="preserve">, </w:t>
      </w:r>
      <w:proofErr w:type="spellStart"/>
      <w:r w:rsidR="008F1798" w:rsidRPr="00AD2AF3">
        <w:t>IsPartOf</w:t>
      </w:r>
      <w:proofErr w:type="spellEnd"/>
      <w:r w:rsidR="008F1798" w:rsidRPr="00AD2AF3">
        <w:t xml:space="preserve">, </w:t>
      </w:r>
      <w:proofErr w:type="spellStart"/>
      <w:r w:rsidR="008F1798" w:rsidRPr="00AD2AF3">
        <w:t>HasPart</w:t>
      </w:r>
      <w:proofErr w:type="spellEnd"/>
      <w:r w:rsidR="008F1798" w:rsidRPr="00AD2AF3">
        <w:t xml:space="preserve">, </w:t>
      </w:r>
      <w:proofErr w:type="spellStart"/>
      <w:r w:rsidR="008F1798" w:rsidRPr="00AD2AF3">
        <w:t>IsIdenticalTo</w:t>
      </w:r>
      <w:proofErr w:type="spellEnd"/>
      <w:r w:rsidR="008F1798" w:rsidRPr="00AD2AF3">
        <w:t xml:space="preserve">, </w:t>
      </w:r>
      <w:proofErr w:type="spellStart"/>
      <w:r w:rsidR="008F1798" w:rsidRPr="00AD2AF3">
        <w:t>IsDerivedFrom</w:t>
      </w:r>
      <w:proofErr w:type="spellEnd"/>
      <w:r w:rsidR="008F1798" w:rsidRPr="00AD2AF3">
        <w:t xml:space="preserve">, and </w:t>
      </w:r>
      <w:proofErr w:type="spellStart"/>
      <w:r w:rsidR="008F1798" w:rsidRPr="00AD2AF3">
        <w:t>IsSourceOf</w:t>
      </w:r>
      <w:proofErr w:type="spellEnd"/>
      <w:r w:rsidR="008F1798">
        <w:t>.</w:t>
      </w:r>
      <w:r w:rsidR="0034782F" w:rsidRPr="0034782F">
        <w:t xml:space="preserve"> </w:t>
      </w:r>
    </w:p>
    <w:p w14:paraId="2D9E8B19" w14:textId="77777777" w:rsidR="00C702CB" w:rsidRDefault="00C702CB" w:rsidP="0034782F">
      <w:pPr>
        <w:spacing w:after="0" w:line="276" w:lineRule="auto"/>
        <w:ind w:left="1" w:right="62"/>
      </w:pPr>
    </w:p>
    <w:p w14:paraId="72B4C4FA" w14:textId="135504D4" w:rsidR="0034782F" w:rsidRDefault="0034782F" w:rsidP="0034782F">
      <w:pPr>
        <w:spacing w:after="0" w:line="276" w:lineRule="auto"/>
        <w:ind w:left="1" w:right="62"/>
      </w:pPr>
      <w:r>
        <w:t xml:space="preserve">A particularly important relationship for clinical study data is </w:t>
      </w:r>
      <w:r w:rsidRPr="00AD2AF3">
        <w:t xml:space="preserve">the </w:t>
      </w:r>
      <w:r>
        <w:t>pairing</w:t>
      </w:r>
      <w:r w:rsidRPr="00AD2AF3">
        <w:t xml:space="preserve"> of </w:t>
      </w:r>
      <w:proofErr w:type="spellStart"/>
      <w:r w:rsidRPr="00AD2AF3">
        <w:t>HasMetadata</w:t>
      </w:r>
      <w:proofErr w:type="spellEnd"/>
      <w:r w:rsidRPr="00AD2AF3">
        <w:t xml:space="preserve"> / </w:t>
      </w:r>
      <w:proofErr w:type="spellStart"/>
      <w:r w:rsidRPr="00AD2AF3">
        <w:t>IsMetadata</w:t>
      </w:r>
      <w:proofErr w:type="spellEnd"/>
      <w:r>
        <w:t xml:space="preserve"> for. Metadata in clinical research can include, for example, an ODM file or data dictionary that provides the metadata for a dataset. Note that the metadata in this context is itself a file, and a data object in its own right.  </w:t>
      </w:r>
    </w:p>
    <w:p w14:paraId="47D674D9" w14:textId="0E7143BF" w:rsidR="008F1798" w:rsidRPr="00AD2AF3" w:rsidRDefault="008F1798" w:rsidP="008F1798">
      <w:pPr>
        <w:spacing w:after="0" w:line="276" w:lineRule="auto"/>
        <w:ind w:right="62"/>
      </w:pPr>
    </w:p>
    <w:p w14:paraId="72C82D54" w14:textId="0F6D5F10" w:rsidR="00F713BC" w:rsidRPr="00AD2AF3" w:rsidRDefault="002018A6" w:rsidP="00F713BC">
      <w:pPr>
        <w:spacing w:after="0" w:line="276" w:lineRule="auto"/>
        <w:ind w:right="62"/>
      </w:pPr>
      <w:r>
        <w:t xml:space="preserve">Each </w:t>
      </w:r>
      <w:r w:rsidRPr="00AD2AF3">
        <w:t>record is composite and must include</w:t>
      </w:r>
      <w:r>
        <w:t xml:space="preserve"> t</w:t>
      </w:r>
      <w:r w:rsidRPr="00AD2AF3">
        <w:t xml:space="preserve">he </w:t>
      </w:r>
      <w:r>
        <w:t>identifier of the related data object and t</w:t>
      </w:r>
      <w:r w:rsidRPr="00AD2AF3">
        <w:t xml:space="preserve">he relation </w:t>
      </w:r>
      <w:r>
        <w:t>t</w:t>
      </w:r>
      <w:r w:rsidRPr="00AD2AF3">
        <w:t>ype</w:t>
      </w:r>
      <w:r>
        <w:t xml:space="preserve">. </w:t>
      </w:r>
      <w:r w:rsidR="00C74A5B">
        <w:t xml:space="preserve">Although in DataCite the related resource can be identified by </w:t>
      </w:r>
      <w:r w:rsidR="002C4FAF">
        <w:t>one of a variety of identifier types, to keep things simpler within the MDR</w:t>
      </w:r>
      <w:r w:rsidR="003A27ED">
        <w:t>,</w:t>
      </w:r>
      <w:r w:rsidR="002C4FAF">
        <w:t xml:space="preserve"> </w:t>
      </w:r>
      <w:r w:rsidR="0057065D">
        <w:t xml:space="preserve">the requirement is that </w:t>
      </w:r>
      <w:r w:rsidR="006E79F0">
        <w:t>any</w:t>
      </w:r>
      <w:r w:rsidR="0057065D">
        <w:t xml:space="preserve"> </w:t>
      </w:r>
      <w:r w:rsidR="003A27ED">
        <w:t xml:space="preserve">related resource </w:t>
      </w:r>
      <w:r w:rsidR="003A27ED" w:rsidRPr="006E79F0">
        <w:rPr>
          <w:i/>
        </w:rPr>
        <w:t>must also be indexed within the MDR</w:t>
      </w:r>
      <w:r w:rsidR="003A27ED">
        <w:t xml:space="preserve">. This </w:t>
      </w:r>
      <w:r>
        <w:t>imposes</w:t>
      </w:r>
      <w:r w:rsidR="006E79F0">
        <w:t xml:space="preserve"> an additional burden</w:t>
      </w:r>
      <w:r>
        <w:t xml:space="preserve">, of ensuring that this is the case, but it </w:t>
      </w:r>
      <w:r w:rsidR="003A27ED">
        <w:t xml:space="preserve">allows the identifier to be an internal identifier within the </w:t>
      </w:r>
      <w:r>
        <w:t xml:space="preserve">MDR </w:t>
      </w:r>
      <w:r w:rsidR="003A27ED">
        <w:t>system, making navigation to it much simpler.</w:t>
      </w:r>
      <w:r>
        <w:t xml:space="preserve"> </w:t>
      </w:r>
    </w:p>
    <w:p w14:paraId="037DCCF3" w14:textId="77777777" w:rsidR="00F713BC" w:rsidRDefault="00F713BC" w:rsidP="00F713BC">
      <w:pPr>
        <w:spacing w:after="0" w:line="276" w:lineRule="auto"/>
        <w:ind w:left="1" w:right="62"/>
      </w:pPr>
    </w:p>
    <w:p w14:paraId="0C2C3782" w14:textId="5197BAD9" w:rsidR="00F713BC" w:rsidRPr="00AD6947" w:rsidRDefault="00B220DE" w:rsidP="00F713BC">
      <w:pPr>
        <w:tabs>
          <w:tab w:val="left" w:pos="741"/>
          <w:tab w:val="left" w:pos="3035"/>
          <w:tab w:val="left" w:pos="3586"/>
          <w:tab w:val="left" w:pos="6683"/>
        </w:tabs>
        <w:spacing w:after="0" w:line="276" w:lineRule="auto"/>
        <w:ind w:left="6" w:right="62"/>
        <w:rPr>
          <w:b/>
          <w:i/>
          <w:color w:val="808080" w:themeColor="background1" w:themeShade="80"/>
        </w:rPr>
      </w:pPr>
      <w:r w:rsidRPr="00AD6947">
        <w:rPr>
          <w:b/>
          <w:i/>
          <w:color w:val="808080" w:themeColor="background1" w:themeShade="80"/>
        </w:rPr>
        <w:t>[</w:t>
      </w:r>
      <w:r w:rsidR="00F713BC" w:rsidRPr="00AD6947">
        <w:rPr>
          <w:b/>
          <w:i/>
          <w:color w:val="808080" w:themeColor="background1" w:themeShade="80"/>
        </w:rPr>
        <w:t>E.9 Topic (0...n)</w:t>
      </w:r>
      <w:r w:rsidRPr="00AD6947">
        <w:rPr>
          <w:b/>
          <w:i/>
          <w:color w:val="808080" w:themeColor="background1" w:themeShade="80"/>
        </w:rPr>
        <w:t xml:space="preserve"> DEPRECATED</w:t>
      </w:r>
    </w:p>
    <w:p w14:paraId="175A36AB" w14:textId="4D618485" w:rsidR="00F713BC" w:rsidRPr="00AD2AF3" w:rsidRDefault="00F713BC" w:rsidP="00F713BC">
      <w:pPr>
        <w:tabs>
          <w:tab w:val="left" w:pos="741"/>
          <w:tab w:val="left" w:pos="3035"/>
          <w:tab w:val="left" w:pos="3586"/>
          <w:tab w:val="left" w:pos="6683"/>
        </w:tabs>
        <w:spacing w:after="0" w:line="276" w:lineRule="auto"/>
        <w:ind w:left="6" w:right="62"/>
      </w:pPr>
      <w:r w:rsidRPr="00AD2AF3">
        <w:t>None, one or more subject names or phrases, keywords, classification codes describing the resource. In general, however, the recommendation is to include any subject / topic descriptors, keyword</w:t>
      </w:r>
      <w:r>
        <w:t>s</w:t>
      </w:r>
      <w:r w:rsidRPr="00AD2AF3">
        <w:t xml:space="preserve"> etc., with the </w:t>
      </w:r>
      <w:r w:rsidRPr="00DD18EA">
        <w:rPr>
          <w:i/>
        </w:rPr>
        <w:t>study</w:t>
      </w:r>
      <w:r w:rsidRPr="00AD2AF3">
        <w:t xml:space="preserve"> data </w:t>
      </w:r>
      <w:r>
        <w:t xml:space="preserve">points </w:t>
      </w:r>
      <w:r w:rsidRPr="00AD2AF3">
        <w:t>rather than the individual data objects (</w:t>
      </w:r>
      <w:r>
        <w:t>as</w:t>
      </w:r>
      <w:r w:rsidRPr="00AD2AF3">
        <w:t xml:space="preserve"> A.</w:t>
      </w:r>
      <w:r>
        <w:t>3</w:t>
      </w:r>
      <w:r w:rsidRPr="00AD2AF3">
        <w:t>).</w:t>
      </w:r>
      <w:r>
        <w:t xml:space="preserve"> This field is retained for compatibility with DataCite but its use is deprecated in this context.</w:t>
      </w:r>
      <w:r w:rsidR="00B220DE">
        <w:t>]</w:t>
      </w:r>
    </w:p>
    <w:p w14:paraId="7AEFF9B0" w14:textId="77777777" w:rsidR="00F713BC" w:rsidRDefault="00F713BC" w:rsidP="00F713BC">
      <w:pPr>
        <w:spacing w:after="0" w:line="276" w:lineRule="auto"/>
        <w:ind w:left="1" w:right="62"/>
      </w:pPr>
    </w:p>
    <w:p w14:paraId="634ABE49" w14:textId="7026DDAF" w:rsidR="00F713BC" w:rsidRPr="00570D83" w:rsidRDefault="00772FC5" w:rsidP="00772FC5">
      <w:pPr>
        <w:pStyle w:val="Heading2"/>
      </w:pPr>
      <w:bookmarkStart w:id="9" w:name="_Toc24301429"/>
      <w:r>
        <w:t>F</w:t>
      </w:r>
      <w:r w:rsidRPr="00570D83">
        <w:t xml:space="preserve">. </w:t>
      </w:r>
      <w:r w:rsidR="00F713BC" w:rsidRPr="00570D83">
        <w:t>Identifying Location, Ownership and Access</w:t>
      </w:r>
      <w:bookmarkEnd w:id="9"/>
    </w:p>
    <w:p w14:paraId="4572DF58" w14:textId="77777777" w:rsidR="00F713BC" w:rsidRDefault="00F713BC" w:rsidP="00F713BC">
      <w:pPr>
        <w:spacing w:after="0" w:line="276" w:lineRule="auto"/>
        <w:ind w:right="62"/>
      </w:pPr>
      <w:r>
        <w:t>A major</w:t>
      </w:r>
      <w:r w:rsidRPr="00CC1F05">
        <w:t xml:space="preserve"> area </w:t>
      </w:r>
      <w:r>
        <w:t>where the existing DataCite schema needs to be extended is in providing a full description of the access arrangements for any data object. The following data points are proposed.</w:t>
      </w:r>
    </w:p>
    <w:p w14:paraId="62EF113A" w14:textId="77777777" w:rsidR="00F713BC" w:rsidRPr="00CC1F05" w:rsidRDefault="00F713BC" w:rsidP="00F713BC">
      <w:pPr>
        <w:spacing w:after="0" w:line="276" w:lineRule="auto"/>
        <w:ind w:right="62"/>
      </w:pPr>
    </w:p>
    <w:p w14:paraId="0874CB3F" w14:textId="67DB77F5" w:rsidR="00F713BC" w:rsidRPr="00AD6947" w:rsidRDefault="00F713BC" w:rsidP="00F713BC">
      <w:pPr>
        <w:tabs>
          <w:tab w:val="left" w:pos="3105"/>
          <w:tab w:val="left" w:pos="6206"/>
        </w:tabs>
        <w:spacing w:after="0" w:line="276" w:lineRule="auto"/>
        <w:ind w:left="6" w:right="62"/>
        <w:rPr>
          <w:b/>
          <w:i/>
        </w:rPr>
      </w:pPr>
      <w:r w:rsidRPr="00AD6947">
        <w:rPr>
          <w:b/>
          <w:i/>
        </w:rPr>
        <w:t xml:space="preserve">F.1 </w:t>
      </w:r>
      <w:r w:rsidR="00A03EBA" w:rsidRPr="00AD6947">
        <w:rPr>
          <w:b/>
          <w:i/>
        </w:rPr>
        <w:t>Managing Organisation</w:t>
      </w:r>
      <w:r w:rsidR="00E76C8E" w:rsidRPr="00AD6947">
        <w:rPr>
          <w:b/>
          <w:i/>
        </w:rPr>
        <w:t xml:space="preserve"> (1)</w:t>
      </w:r>
    </w:p>
    <w:p w14:paraId="03A5D5F4" w14:textId="01F0143B" w:rsidR="00F713BC" w:rsidRPr="00AD2AF3" w:rsidRDefault="00F713BC" w:rsidP="00F713BC">
      <w:pPr>
        <w:spacing w:after="0" w:line="276" w:lineRule="auto"/>
        <w:ind w:left="1" w:right="62"/>
      </w:pPr>
      <w:r>
        <w:t>In</w:t>
      </w:r>
      <w:r w:rsidRPr="00AD2AF3">
        <w:t xml:space="preserve"> this schema, </w:t>
      </w:r>
      <w:r>
        <w:t>this</w:t>
      </w:r>
      <w:r w:rsidRPr="00AD2AF3">
        <w:t xml:space="preserve"> is the organisation that </w:t>
      </w:r>
      <w:r w:rsidRPr="00AD2AF3">
        <w:rPr>
          <w:i/>
        </w:rPr>
        <w:t>manages access</w:t>
      </w:r>
      <w:r w:rsidRPr="00AD2AF3">
        <w:t xml:space="preserve"> to the document</w:t>
      </w:r>
      <w:r>
        <w:t xml:space="preserve"> or data object</w:t>
      </w:r>
      <w:r w:rsidRPr="00AD2AF3">
        <w:t>, including making the overall decision about access type (see F</w:t>
      </w:r>
      <w:r>
        <w:t>.2</w:t>
      </w:r>
      <w:r w:rsidRPr="00AD2AF3">
        <w:t xml:space="preserve">). </w:t>
      </w:r>
      <w:r>
        <w:t xml:space="preserve">For data this would usually be the name of the organisation </w:t>
      </w:r>
      <w:r w:rsidR="00A03EBA">
        <w:t>that was the data controller</w:t>
      </w:r>
      <w:r>
        <w:t xml:space="preserve">. </w:t>
      </w:r>
      <w:r w:rsidRPr="00AD2AF3">
        <w:t xml:space="preserve">For journal papers it </w:t>
      </w:r>
      <w:r w:rsidR="00A03EBA">
        <w:t>would be</w:t>
      </w:r>
      <w:r w:rsidRPr="00AD2AF3">
        <w:t xml:space="preserve"> the name of the company that publishes the journal, and which would normally run the primary web site on which it can be accessed.</w:t>
      </w:r>
    </w:p>
    <w:p w14:paraId="0C0DAF9C" w14:textId="77777777" w:rsidR="00F713BC" w:rsidRPr="00AD2AF3" w:rsidRDefault="00F713BC" w:rsidP="00F713BC">
      <w:pPr>
        <w:spacing w:after="0" w:line="276" w:lineRule="auto"/>
        <w:ind w:left="1" w:right="62"/>
      </w:pPr>
    </w:p>
    <w:p w14:paraId="0416AF78" w14:textId="33832617" w:rsidR="00F713BC" w:rsidRPr="00AD6947" w:rsidRDefault="00F713BC" w:rsidP="00F713BC">
      <w:pPr>
        <w:tabs>
          <w:tab w:val="left" w:pos="3105"/>
          <w:tab w:val="left" w:pos="6206"/>
        </w:tabs>
        <w:spacing w:after="0" w:line="276" w:lineRule="auto"/>
        <w:ind w:left="6" w:right="62"/>
        <w:rPr>
          <w:b/>
          <w:i/>
        </w:rPr>
      </w:pPr>
      <w:r w:rsidRPr="00AD6947">
        <w:rPr>
          <w:b/>
          <w:i/>
        </w:rPr>
        <w:t>F.2 Access Type</w:t>
      </w:r>
      <w:r w:rsidR="00E76C8E" w:rsidRPr="00AD6947">
        <w:rPr>
          <w:b/>
          <w:i/>
        </w:rPr>
        <w:t xml:space="preserve"> (1)</w:t>
      </w:r>
    </w:p>
    <w:p w14:paraId="7556401E" w14:textId="77777777" w:rsidR="00F713BC" w:rsidRDefault="00F713BC" w:rsidP="00F713BC">
      <w:pPr>
        <w:tabs>
          <w:tab w:val="left" w:pos="2274"/>
          <w:tab w:val="left" w:pos="6206"/>
        </w:tabs>
        <w:spacing w:after="0" w:line="276" w:lineRule="auto"/>
        <w:ind w:left="6" w:right="62"/>
      </w:pPr>
      <w:r w:rsidRPr="00AD2AF3">
        <w:t xml:space="preserve">One of </w:t>
      </w:r>
    </w:p>
    <w:p w14:paraId="08E6C194" w14:textId="77777777" w:rsidR="00F713BC" w:rsidRDefault="00F713BC" w:rsidP="00F713BC">
      <w:pPr>
        <w:pStyle w:val="ListParagraph"/>
        <w:numPr>
          <w:ilvl w:val="0"/>
          <w:numId w:val="13"/>
        </w:numPr>
        <w:tabs>
          <w:tab w:val="left" w:pos="2274"/>
          <w:tab w:val="left" w:pos="6206"/>
        </w:tabs>
        <w:spacing w:after="0" w:line="276" w:lineRule="auto"/>
        <w:ind w:right="62"/>
      </w:pPr>
      <w:r>
        <w:t>unknown, not yet allocated</w:t>
      </w:r>
    </w:p>
    <w:p w14:paraId="179CF5DA" w14:textId="77777777" w:rsidR="00F713BC" w:rsidRDefault="00F713BC" w:rsidP="00F713BC">
      <w:pPr>
        <w:pStyle w:val="ListParagraph"/>
        <w:numPr>
          <w:ilvl w:val="0"/>
          <w:numId w:val="13"/>
        </w:numPr>
        <w:tabs>
          <w:tab w:val="left" w:pos="2274"/>
          <w:tab w:val="left" w:pos="6206"/>
        </w:tabs>
        <w:spacing w:after="0" w:line="276" w:lineRule="auto"/>
        <w:ind w:right="62"/>
      </w:pPr>
      <w:r w:rsidRPr="00AD2AF3">
        <w:t>public</w:t>
      </w:r>
      <w:r>
        <w:t xml:space="preserve"> download (completely open access)</w:t>
      </w:r>
    </w:p>
    <w:p w14:paraId="7B9070AD" w14:textId="77777777" w:rsidR="00F713BC" w:rsidRDefault="00F713BC" w:rsidP="00F713BC">
      <w:pPr>
        <w:pStyle w:val="ListParagraph"/>
        <w:numPr>
          <w:ilvl w:val="0"/>
          <w:numId w:val="13"/>
        </w:numPr>
        <w:tabs>
          <w:tab w:val="left" w:pos="2274"/>
          <w:tab w:val="left" w:pos="6206"/>
        </w:tabs>
        <w:spacing w:after="0" w:line="276" w:lineRule="auto"/>
        <w:ind w:right="62"/>
      </w:pPr>
      <w:r>
        <w:t>public on-screen access (completely open access)</w:t>
      </w:r>
    </w:p>
    <w:p w14:paraId="6F3F9DCC" w14:textId="77777777" w:rsidR="00F713BC" w:rsidRDefault="00F713BC" w:rsidP="00F713BC">
      <w:pPr>
        <w:pStyle w:val="ListParagraph"/>
        <w:numPr>
          <w:ilvl w:val="0"/>
          <w:numId w:val="13"/>
        </w:numPr>
        <w:tabs>
          <w:tab w:val="left" w:pos="2274"/>
          <w:tab w:val="left" w:pos="6206"/>
        </w:tabs>
        <w:spacing w:after="0" w:line="276" w:lineRule="auto"/>
        <w:ind w:right="62"/>
      </w:pPr>
      <w:r w:rsidRPr="00AD2AF3">
        <w:t>public</w:t>
      </w:r>
      <w:r>
        <w:t xml:space="preserve"> download (self-attestation required)</w:t>
      </w:r>
    </w:p>
    <w:p w14:paraId="76958C2C" w14:textId="77777777" w:rsidR="00F713BC" w:rsidRDefault="00F713BC" w:rsidP="00F713BC">
      <w:pPr>
        <w:pStyle w:val="ListParagraph"/>
        <w:numPr>
          <w:ilvl w:val="0"/>
          <w:numId w:val="13"/>
        </w:numPr>
        <w:tabs>
          <w:tab w:val="left" w:pos="2274"/>
          <w:tab w:val="left" w:pos="6206"/>
        </w:tabs>
        <w:spacing w:after="0" w:line="276" w:lineRule="auto"/>
        <w:ind w:right="62"/>
      </w:pPr>
      <w:r>
        <w:t>public on-screen access (self-attestation required)</w:t>
      </w:r>
    </w:p>
    <w:p w14:paraId="622F77EE" w14:textId="77777777" w:rsidR="00F713BC" w:rsidRDefault="00F713BC" w:rsidP="00F713BC">
      <w:pPr>
        <w:pStyle w:val="ListParagraph"/>
        <w:numPr>
          <w:ilvl w:val="0"/>
          <w:numId w:val="13"/>
        </w:numPr>
        <w:tabs>
          <w:tab w:val="left" w:pos="2274"/>
          <w:tab w:val="left" w:pos="6206"/>
        </w:tabs>
        <w:spacing w:after="0" w:line="276" w:lineRule="auto"/>
        <w:ind w:right="62"/>
      </w:pPr>
      <w:r w:rsidRPr="00AD2AF3">
        <w:t>restricted</w:t>
      </w:r>
      <w:r>
        <w:t xml:space="preserve"> download</w:t>
      </w:r>
    </w:p>
    <w:p w14:paraId="5218E0B8" w14:textId="77777777" w:rsidR="00F713BC" w:rsidRDefault="00F713BC" w:rsidP="00F713BC">
      <w:pPr>
        <w:pStyle w:val="ListParagraph"/>
        <w:numPr>
          <w:ilvl w:val="0"/>
          <w:numId w:val="13"/>
        </w:numPr>
        <w:tabs>
          <w:tab w:val="left" w:pos="2274"/>
          <w:tab w:val="left" w:pos="6206"/>
        </w:tabs>
        <w:spacing w:after="0" w:line="276" w:lineRule="auto"/>
        <w:ind w:right="62"/>
      </w:pPr>
      <w:r w:rsidRPr="00AD2AF3">
        <w:t>restricted</w:t>
      </w:r>
      <w:r>
        <w:t xml:space="preserve"> on-screen access</w:t>
      </w:r>
    </w:p>
    <w:p w14:paraId="1F71C4F8" w14:textId="77777777" w:rsidR="00F713BC" w:rsidRDefault="00F713BC" w:rsidP="00F713BC">
      <w:pPr>
        <w:pStyle w:val="ListParagraph"/>
        <w:numPr>
          <w:ilvl w:val="0"/>
          <w:numId w:val="13"/>
        </w:numPr>
        <w:tabs>
          <w:tab w:val="left" w:pos="2274"/>
          <w:tab w:val="left" w:pos="6206"/>
        </w:tabs>
        <w:spacing w:after="0" w:line="276" w:lineRule="auto"/>
        <w:ind w:right="62"/>
      </w:pPr>
      <w:r w:rsidRPr="00AD2AF3">
        <w:t>case by case</w:t>
      </w:r>
      <w:r>
        <w:t xml:space="preserve"> download</w:t>
      </w:r>
      <w:r w:rsidRPr="00AD2AF3">
        <w:t xml:space="preserve"> </w:t>
      </w:r>
    </w:p>
    <w:p w14:paraId="6A9E1490" w14:textId="77777777" w:rsidR="00F713BC" w:rsidRDefault="00F713BC" w:rsidP="00F713BC">
      <w:pPr>
        <w:pStyle w:val="ListParagraph"/>
        <w:numPr>
          <w:ilvl w:val="0"/>
          <w:numId w:val="13"/>
        </w:numPr>
        <w:tabs>
          <w:tab w:val="left" w:pos="2274"/>
          <w:tab w:val="left" w:pos="6206"/>
        </w:tabs>
        <w:spacing w:after="0" w:line="276" w:lineRule="auto"/>
        <w:ind w:right="62"/>
      </w:pPr>
      <w:r w:rsidRPr="00AD2AF3">
        <w:t>case by case</w:t>
      </w:r>
      <w:r>
        <w:t xml:space="preserve"> on-screen access</w:t>
      </w:r>
    </w:p>
    <w:p w14:paraId="4D87DA8A" w14:textId="77777777" w:rsidR="00F713BC" w:rsidRPr="00AD2AF3" w:rsidRDefault="00F713BC" w:rsidP="00F713BC">
      <w:pPr>
        <w:pStyle w:val="ListParagraph"/>
        <w:numPr>
          <w:ilvl w:val="0"/>
          <w:numId w:val="13"/>
        </w:numPr>
        <w:tabs>
          <w:tab w:val="left" w:pos="2274"/>
          <w:tab w:val="left" w:pos="6206"/>
        </w:tabs>
        <w:spacing w:after="0" w:line="276" w:lineRule="auto"/>
        <w:ind w:right="62"/>
      </w:pPr>
      <w:r>
        <w:t>none of the above</w:t>
      </w:r>
    </w:p>
    <w:p w14:paraId="6FD7AE21" w14:textId="77777777" w:rsidR="00F713BC" w:rsidRDefault="00F713BC" w:rsidP="00F713BC">
      <w:pPr>
        <w:tabs>
          <w:tab w:val="left" w:pos="2274"/>
          <w:tab w:val="left" w:pos="6206"/>
        </w:tabs>
        <w:spacing w:after="0" w:line="276" w:lineRule="auto"/>
        <w:ind w:left="6" w:right="62"/>
        <w:rPr>
          <w:i/>
        </w:rPr>
      </w:pPr>
    </w:p>
    <w:p w14:paraId="40402B90" w14:textId="77777777" w:rsidR="00F713BC" w:rsidRDefault="00F713BC" w:rsidP="00F713BC">
      <w:pPr>
        <w:tabs>
          <w:tab w:val="left" w:pos="2274"/>
          <w:tab w:val="left" w:pos="6206"/>
        </w:tabs>
        <w:spacing w:after="0" w:line="276" w:lineRule="auto"/>
        <w:ind w:left="6" w:right="62"/>
      </w:pPr>
      <w:r w:rsidRPr="0011457A">
        <w:rPr>
          <w:i/>
        </w:rPr>
        <w:t>Self-attestation</w:t>
      </w:r>
      <w:r w:rsidRPr="00D9757E">
        <w:t xml:space="preserve"> refers to the </w:t>
      </w:r>
      <w:r>
        <w:t>requirement for</w:t>
      </w:r>
      <w:r w:rsidRPr="00D9757E">
        <w:t xml:space="preserve"> the </w:t>
      </w:r>
      <w:r>
        <w:t xml:space="preserve">data accessor to identify themselves and indicate some details about themselves (e.g. organisational affiliation, job role) and, possibly, their reason for wanting to access the data. In most cases self-attestation would be followed by a confirmation mechanism (e.g. activation via an email account). </w:t>
      </w:r>
    </w:p>
    <w:p w14:paraId="78D40BA6" w14:textId="77777777" w:rsidR="00F713BC" w:rsidRDefault="00F713BC" w:rsidP="00F713BC">
      <w:pPr>
        <w:tabs>
          <w:tab w:val="left" w:pos="2274"/>
          <w:tab w:val="left" w:pos="6206"/>
        </w:tabs>
        <w:spacing w:after="0" w:line="276" w:lineRule="auto"/>
        <w:ind w:left="6" w:right="62"/>
      </w:pPr>
    </w:p>
    <w:p w14:paraId="79CFE56C" w14:textId="77777777" w:rsidR="00F713BC" w:rsidRDefault="00F713BC" w:rsidP="00F713BC">
      <w:pPr>
        <w:tabs>
          <w:tab w:val="left" w:pos="2274"/>
          <w:tab w:val="left" w:pos="6206"/>
        </w:tabs>
        <w:spacing w:after="0" w:line="276" w:lineRule="auto"/>
        <w:ind w:left="6" w:right="62"/>
      </w:pPr>
      <w:r w:rsidRPr="0011457A">
        <w:rPr>
          <w:i/>
        </w:rPr>
        <w:lastRenderedPageBreak/>
        <w:t>Restricted</w:t>
      </w:r>
      <w:r w:rsidRPr="00D9757E">
        <w:t xml:space="preserve"> means access would be dependent on</w:t>
      </w:r>
      <w:r w:rsidRPr="00AD2AF3">
        <w:t xml:space="preserve"> membership of a predefined group, usually as determined by an authentication mechanism (e.g. username + password), for example as is the case with subscription to a journal</w:t>
      </w:r>
      <w:r>
        <w:t>, or membership of a collaborating organisation.</w:t>
      </w:r>
    </w:p>
    <w:p w14:paraId="37A165D5" w14:textId="77777777" w:rsidR="00F713BC" w:rsidRDefault="00F713BC" w:rsidP="00F713BC">
      <w:pPr>
        <w:tabs>
          <w:tab w:val="left" w:pos="2274"/>
          <w:tab w:val="left" w:pos="6206"/>
        </w:tabs>
        <w:spacing w:after="0" w:line="276" w:lineRule="auto"/>
        <w:ind w:left="6" w:right="62"/>
      </w:pPr>
    </w:p>
    <w:p w14:paraId="45CC711F" w14:textId="77777777" w:rsidR="00F713BC" w:rsidRDefault="00F713BC" w:rsidP="00F713BC">
      <w:pPr>
        <w:tabs>
          <w:tab w:val="left" w:pos="2274"/>
          <w:tab w:val="left" w:pos="6206"/>
        </w:tabs>
        <w:spacing w:after="0" w:line="276" w:lineRule="auto"/>
        <w:ind w:left="6" w:right="62"/>
      </w:pPr>
      <w:r w:rsidRPr="00CC1F05">
        <w:rPr>
          <w:i/>
        </w:rPr>
        <w:t>Case by case</w:t>
      </w:r>
      <w:r w:rsidRPr="00AD2AF3">
        <w:t xml:space="preserve"> means that there is no predefined access but that applications for access to the data object will be considered by the object owners.</w:t>
      </w:r>
      <w:r>
        <w:t xml:space="preserve"> </w:t>
      </w:r>
    </w:p>
    <w:p w14:paraId="4F1C9CCF" w14:textId="77777777" w:rsidR="00F713BC" w:rsidRDefault="00F713BC" w:rsidP="00F713BC">
      <w:pPr>
        <w:tabs>
          <w:tab w:val="left" w:pos="2274"/>
          <w:tab w:val="left" w:pos="6206"/>
        </w:tabs>
        <w:spacing w:after="0" w:line="276" w:lineRule="auto"/>
        <w:ind w:left="6" w:right="62"/>
        <w:rPr>
          <w:i/>
        </w:rPr>
      </w:pPr>
    </w:p>
    <w:p w14:paraId="17B89648" w14:textId="77777777" w:rsidR="00F713BC" w:rsidRPr="00AD2AF3" w:rsidRDefault="00F713BC" w:rsidP="00F713BC">
      <w:pPr>
        <w:tabs>
          <w:tab w:val="left" w:pos="2274"/>
          <w:tab w:val="left" w:pos="6206"/>
        </w:tabs>
        <w:spacing w:after="0" w:line="276" w:lineRule="auto"/>
        <w:ind w:left="6" w:right="62"/>
      </w:pPr>
      <w:r w:rsidRPr="00CC1F05">
        <w:rPr>
          <w:i/>
        </w:rPr>
        <w:t>On-screen access</w:t>
      </w:r>
      <w:r>
        <w:t xml:space="preserve"> means that a researcher can view and process data within a specified environment but cannot download a file of the raw data, though export of the results of re-analysis would be allowed.</w:t>
      </w:r>
    </w:p>
    <w:p w14:paraId="1F69FCE8" w14:textId="77777777" w:rsidR="00F713BC" w:rsidRPr="00AD2AF3" w:rsidRDefault="00F713BC" w:rsidP="00F713BC">
      <w:pPr>
        <w:tabs>
          <w:tab w:val="left" w:pos="2274"/>
          <w:tab w:val="left" w:pos="6206"/>
        </w:tabs>
        <w:spacing w:after="0" w:line="276" w:lineRule="auto"/>
        <w:ind w:left="6" w:right="62"/>
      </w:pPr>
    </w:p>
    <w:p w14:paraId="40182553" w14:textId="77777777" w:rsidR="00F713BC" w:rsidRPr="00AD6947" w:rsidRDefault="00F713BC" w:rsidP="00F713BC">
      <w:pPr>
        <w:tabs>
          <w:tab w:val="left" w:pos="3105"/>
          <w:tab w:val="left" w:pos="6206"/>
        </w:tabs>
        <w:spacing w:after="0" w:line="276" w:lineRule="auto"/>
        <w:ind w:left="6" w:right="62"/>
        <w:rPr>
          <w:b/>
          <w:i/>
        </w:rPr>
      </w:pPr>
      <w:r w:rsidRPr="00AD6947">
        <w:rPr>
          <w:b/>
          <w:i/>
        </w:rPr>
        <w:t>F.3 Access Details (Mandatory for any of the non-public access types)</w:t>
      </w:r>
    </w:p>
    <w:p w14:paraId="795CC135" w14:textId="66FC2E36" w:rsidR="00F713BC" w:rsidRPr="00AD2AF3" w:rsidRDefault="00F713BC" w:rsidP="00F713BC">
      <w:pPr>
        <w:tabs>
          <w:tab w:val="left" w:pos="741"/>
          <w:tab w:val="left" w:pos="3035"/>
          <w:tab w:val="left" w:pos="3586"/>
          <w:tab w:val="left" w:pos="6683"/>
        </w:tabs>
        <w:spacing w:after="0" w:line="276" w:lineRule="auto"/>
        <w:ind w:left="6" w:right="62"/>
      </w:pPr>
      <w:r w:rsidRPr="00AD2AF3">
        <w:t xml:space="preserve">A textual </w:t>
      </w:r>
      <w:r w:rsidR="00FA4D17">
        <w:t>summary</w:t>
      </w:r>
      <w:r w:rsidRPr="00AD2AF3">
        <w:t xml:space="preserve"> of the access being offered, for example identifying the groups to which access is granted, the criteria on which a case-by-case decision would be based</w:t>
      </w:r>
      <w:r>
        <w:t>, any further restrictions on on-screen access, etc</w:t>
      </w:r>
      <w:r w:rsidRPr="00AD2AF3">
        <w:t>.</w:t>
      </w:r>
      <w:r w:rsidR="00930F33">
        <w:t xml:space="preserve"> It may reference the access details URL or other web based resources, on the </w:t>
      </w:r>
      <w:r w:rsidR="00F944CB">
        <w:t>object manager’s web site or elsewhere.</w:t>
      </w:r>
    </w:p>
    <w:p w14:paraId="766D0935" w14:textId="77777777" w:rsidR="00F713BC" w:rsidRPr="00AD2AF3" w:rsidRDefault="00F713BC" w:rsidP="00F713BC">
      <w:pPr>
        <w:tabs>
          <w:tab w:val="left" w:pos="741"/>
          <w:tab w:val="left" w:pos="3035"/>
          <w:tab w:val="left" w:pos="3586"/>
          <w:tab w:val="left" w:pos="6683"/>
        </w:tabs>
        <w:spacing w:after="0" w:line="276" w:lineRule="auto"/>
        <w:ind w:left="6" w:right="62"/>
      </w:pPr>
    </w:p>
    <w:p w14:paraId="5007394E" w14:textId="7F33E929" w:rsidR="00F713BC" w:rsidRPr="00AD6947" w:rsidRDefault="00F713BC" w:rsidP="00F713BC">
      <w:pPr>
        <w:tabs>
          <w:tab w:val="left" w:pos="3105"/>
          <w:tab w:val="left" w:pos="6206"/>
        </w:tabs>
        <w:spacing w:after="0" w:line="276" w:lineRule="auto"/>
        <w:ind w:left="6" w:right="62"/>
        <w:rPr>
          <w:b/>
          <w:i/>
        </w:rPr>
      </w:pPr>
      <w:r w:rsidRPr="00AD6947">
        <w:rPr>
          <w:b/>
          <w:i/>
        </w:rPr>
        <w:t xml:space="preserve">F.4 Access </w:t>
      </w:r>
      <w:r w:rsidR="005A71AB" w:rsidRPr="00AD6947">
        <w:rPr>
          <w:b/>
          <w:i/>
        </w:rPr>
        <w:t xml:space="preserve">Details URL </w:t>
      </w:r>
      <w:r w:rsidRPr="00AD6947">
        <w:rPr>
          <w:b/>
          <w:i/>
        </w:rPr>
        <w:t>(Mandatory for any of the non-public access types)</w:t>
      </w:r>
    </w:p>
    <w:p w14:paraId="402E3356" w14:textId="426A6A43" w:rsidR="00F713BC" w:rsidRPr="00AD2AF3" w:rsidRDefault="00F713BC" w:rsidP="00F713BC">
      <w:pPr>
        <w:tabs>
          <w:tab w:val="left" w:pos="741"/>
          <w:tab w:val="left" w:pos="3035"/>
          <w:tab w:val="left" w:pos="3586"/>
          <w:tab w:val="left" w:pos="6683"/>
        </w:tabs>
        <w:spacing w:after="0" w:line="276" w:lineRule="auto"/>
        <w:ind w:left="6" w:right="62"/>
      </w:pPr>
      <w:r w:rsidRPr="00AD2AF3">
        <w:t xml:space="preserve">A link to a resource that explains how access may be gained, e.g. how a group can be joined, and / or how application can be made for access on an individual basis. </w:t>
      </w:r>
      <w:r>
        <w:t>This would be a link</w:t>
      </w:r>
      <w:r>
        <w:rPr>
          <w:caps/>
        </w:rPr>
        <w:t xml:space="preserve"> </w:t>
      </w:r>
      <w:r w:rsidRPr="00AD2AF3">
        <w:t xml:space="preserve">to a web page on the publisher’s site, </w:t>
      </w:r>
      <w:r>
        <w:t>that would</w:t>
      </w:r>
      <w:r w:rsidRPr="00AD2AF3">
        <w:t xml:space="preserve"> explain access procedures or </w:t>
      </w:r>
      <w:r>
        <w:t>provide</w:t>
      </w:r>
      <w:r w:rsidRPr="00AD2AF3">
        <w:t xml:space="preserve"> an application proforma.</w:t>
      </w:r>
    </w:p>
    <w:p w14:paraId="47744774" w14:textId="77777777" w:rsidR="00F713BC" w:rsidRPr="00AD2AF3" w:rsidRDefault="00F713BC" w:rsidP="00F713BC">
      <w:pPr>
        <w:tabs>
          <w:tab w:val="left" w:pos="741"/>
          <w:tab w:val="left" w:pos="3035"/>
          <w:tab w:val="left" w:pos="3586"/>
          <w:tab w:val="left" w:pos="6683"/>
        </w:tabs>
        <w:spacing w:after="0" w:line="276" w:lineRule="auto"/>
        <w:ind w:left="6" w:right="62"/>
      </w:pPr>
      <w:r w:rsidDel="00890225">
        <w:t xml:space="preserve"> </w:t>
      </w:r>
    </w:p>
    <w:p w14:paraId="52E6057B" w14:textId="0BAD05A2" w:rsidR="00F713BC" w:rsidRPr="00AD6947" w:rsidRDefault="00F713BC" w:rsidP="00F713BC">
      <w:pPr>
        <w:tabs>
          <w:tab w:val="left" w:pos="3105"/>
          <w:tab w:val="left" w:pos="6206"/>
        </w:tabs>
        <w:spacing w:after="0" w:line="276" w:lineRule="auto"/>
        <w:ind w:left="6" w:right="62"/>
        <w:rPr>
          <w:b/>
          <w:i/>
        </w:rPr>
      </w:pPr>
      <w:r w:rsidRPr="00AD6947">
        <w:rPr>
          <w:b/>
          <w:i/>
        </w:rPr>
        <w:t>F.5 Resources (Mandatory unless case-by-case access)</w:t>
      </w:r>
    </w:p>
    <w:p w14:paraId="5D6D1F71" w14:textId="76ED7B04" w:rsidR="00F713BC" w:rsidRDefault="00F713BC" w:rsidP="00F713BC">
      <w:pPr>
        <w:tabs>
          <w:tab w:val="left" w:pos="741"/>
          <w:tab w:val="left" w:pos="3035"/>
          <w:tab w:val="left" w:pos="3586"/>
          <w:tab w:val="left" w:pos="6683"/>
        </w:tabs>
        <w:spacing w:after="0" w:line="276" w:lineRule="auto"/>
        <w:ind w:right="62"/>
      </w:pPr>
      <w:r w:rsidRPr="00AD2AF3">
        <w:t>The web based resources that represent this data object. Mandatory for public or restricted access objects, when at least one resource should be listed.</w:t>
      </w:r>
      <w:r>
        <w:t xml:space="preserve"> </w:t>
      </w:r>
      <w:r w:rsidRPr="00AD2AF3">
        <w:t>Each record would be composite and include</w:t>
      </w:r>
    </w:p>
    <w:p w14:paraId="0F954DAE" w14:textId="2C54633E" w:rsidR="00DF3CE1" w:rsidRDefault="00E76C8E" w:rsidP="00E76C8E">
      <w:pPr>
        <w:pStyle w:val="ListParagraph"/>
        <w:numPr>
          <w:ilvl w:val="0"/>
          <w:numId w:val="18"/>
        </w:numPr>
        <w:tabs>
          <w:tab w:val="left" w:pos="741"/>
          <w:tab w:val="left" w:pos="3035"/>
          <w:tab w:val="left" w:pos="3586"/>
          <w:tab w:val="left" w:pos="6683"/>
        </w:tabs>
        <w:spacing w:after="0" w:line="276" w:lineRule="auto"/>
        <w:ind w:right="62"/>
      </w:pPr>
      <w:r>
        <w:t xml:space="preserve">The </w:t>
      </w:r>
      <w:r w:rsidR="008B7424">
        <w:t xml:space="preserve">name of the </w:t>
      </w:r>
      <w:r>
        <w:t>organisation holding the resource</w:t>
      </w:r>
    </w:p>
    <w:p w14:paraId="3E5C1123" w14:textId="4B38228D" w:rsidR="00F713BC" w:rsidRDefault="00F713BC" w:rsidP="00F713BC">
      <w:pPr>
        <w:pStyle w:val="ListParagraph"/>
        <w:numPr>
          <w:ilvl w:val="0"/>
          <w:numId w:val="14"/>
        </w:numPr>
        <w:tabs>
          <w:tab w:val="left" w:pos="741"/>
          <w:tab w:val="left" w:pos="3035"/>
          <w:tab w:val="left" w:pos="3586"/>
          <w:tab w:val="left" w:pos="6683"/>
        </w:tabs>
        <w:spacing w:after="0" w:line="276" w:lineRule="auto"/>
        <w:ind w:right="62"/>
      </w:pPr>
      <w:r w:rsidRPr="00AD2AF3">
        <w:t>the</w:t>
      </w:r>
      <w:r>
        <w:t xml:space="preserve"> </w:t>
      </w:r>
      <w:r w:rsidRPr="00AD2AF3">
        <w:t>resource URL</w:t>
      </w:r>
      <w:r>
        <w:t xml:space="preserve"> </w:t>
      </w:r>
    </w:p>
    <w:p w14:paraId="43925057" w14:textId="4C9C6999" w:rsidR="006532B0" w:rsidRDefault="006532B0" w:rsidP="00F713BC">
      <w:pPr>
        <w:pStyle w:val="ListParagraph"/>
        <w:numPr>
          <w:ilvl w:val="0"/>
          <w:numId w:val="14"/>
        </w:numPr>
        <w:tabs>
          <w:tab w:val="left" w:pos="741"/>
          <w:tab w:val="left" w:pos="3035"/>
          <w:tab w:val="left" w:pos="3586"/>
          <w:tab w:val="left" w:pos="6683"/>
        </w:tabs>
        <w:spacing w:after="0" w:line="276" w:lineRule="auto"/>
        <w:ind w:right="62"/>
      </w:pPr>
      <w:r>
        <w:t xml:space="preserve">whether or not the resource is directly accessible (i.e. is public and </w:t>
      </w:r>
      <w:r w:rsidR="004F796C">
        <w:t>not behind a pay wall)</w:t>
      </w:r>
    </w:p>
    <w:p w14:paraId="278BF45E" w14:textId="5FD9C552" w:rsidR="003D253A" w:rsidRDefault="003D253A" w:rsidP="00F713BC">
      <w:pPr>
        <w:pStyle w:val="ListParagraph"/>
        <w:numPr>
          <w:ilvl w:val="0"/>
          <w:numId w:val="14"/>
        </w:numPr>
        <w:tabs>
          <w:tab w:val="left" w:pos="741"/>
          <w:tab w:val="left" w:pos="3035"/>
          <w:tab w:val="left" w:pos="3586"/>
          <w:tab w:val="left" w:pos="6683"/>
        </w:tabs>
        <w:spacing w:after="0" w:line="276" w:lineRule="auto"/>
        <w:ind w:right="62"/>
      </w:pPr>
      <w:r>
        <w:t>the date the URL was last checked as valid</w:t>
      </w:r>
    </w:p>
    <w:p w14:paraId="6D0A3272" w14:textId="77777777" w:rsidR="00F713BC" w:rsidRDefault="00F713BC" w:rsidP="00F713BC">
      <w:pPr>
        <w:tabs>
          <w:tab w:val="left" w:pos="741"/>
          <w:tab w:val="left" w:pos="3035"/>
          <w:tab w:val="left" w:pos="3586"/>
          <w:tab w:val="left" w:pos="6683"/>
        </w:tabs>
        <w:spacing w:after="0" w:line="276" w:lineRule="auto"/>
        <w:ind w:left="6" w:right="62"/>
      </w:pPr>
      <w:r>
        <w:t>and, if</w:t>
      </w:r>
      <w:r w:rsidRPr="00AD2AF3">
        <w:t xml:space="preserve"> downloadable, the </w:t>
      </w:r>
    </w:p>
    <w:p w14:paraId="3B3E2B3D" w14:textId="1BCFEF1E" w:rsidR="00F713BC" w:rsidRDefault="00F713BC" w:rsidP="00F713BC">
      <w:pPr>
        <w:pStyle w:val="ListParagraph"/>
        <w:numPr>
          <w:ilvl w:val="0"/>
          <w:numId w:val="14"/>
        </w:numPr>
        <w:tabs>
          <w:tab w:val="left" w:pos="741"/>
          <w:tab w:val="left" w:pos="3035"/>
          <w:tab w:val="left" w:pos="3586"/>
          <w:tab w:val="left" w:pos="6683"/>
        </w:tabs>
        <w:spacing w:after="0" w:line="276" w:lineRule="auto"/>
        <w:ind w:right="62"/>
      </w:pPr>
      <w:r w:rsidRPr="00AD2AF3">
        <w:t>resource file type (</w:t>
      </w:r>
      <w:r w:rsidR="003D253A">
        <w:t xml:space="preserve">normally based on the </w:t>
      </w:r>
      <w:r w:rsidRPr="00AD2AF3">
        <w:t xml:space="preserve">file extension) and </w:t>
      </w:r>
    </w:p>
    <w:p w14:paraId="38FC01AD" w14:textId="77777777" w:rsidR="008B7424" w:rsidRDefault="00F713BC" w:rsidP="00F713BC">
      <w:pPr>
        <w:pStyle w:val="ListParagraph"/>
        <w:numPr>
          <w:ilvl w:val="0"/>
          <w:numId w:val="14"/>
        </w:numPr>
        <w:tabs>
          <w:tab w:val="left" w:pos="741"/>
          <w:tab w:val="left" w:pos="3035"/>
          <w:tab w:val="left" w:pos="3586"/>
          <w:tab w:val="left" w:pos="6683"/>
        </w:tabs>
        <w:spacing w:after="0" w:line="276" w:lineRule="auto"/>
        <w:ind w:right="62"/>
      </w:pPr>
      <w:r w:rsidRPr="00AD2AF3">
        <w:t xml:space="preserve">the resource size, </w:t>
      </w:r>
    </w:p>
    <w:p w14:paraId="5B0D8552" w14:textId="4AE5FA42" w:rsidR="00F713BC" w:rsidRDefault="008B7424" w:rsidP="00F713BC">
      <w:pPr>
        <w:pStyle w:val="ListParagraph"/>
        <w:numPr>
          <w:ilvl w:val="0"/>
          <w:numId w:val="14"/>
        </w:numPr>
        <w:tabs>
          <w:tab w:val="left" w:pos="741"/>
          <w:tab w:val="left" w:pos="3035"/>
          <w:tab w:val="left" w:pos="3586"/>
          <w:tab w:val="left" w:pos="6683"/>
        </w:tabs>
        <w:spacing w:after="0" w:line="276" w:lineRule="auto"/>
        <w:ind w:right="62"/>
      </w:pPr>
      <w:r>
        <w:t xml:space="preserve">the resource size units, </w:t>
      </w:r>
      <w:r w:rsidR="00F713BC" w:rsidRPr="00AD2AF3">
        <w:t>usually in KB</w:t>
      </w:r>
      <w:r w:rsidR="00F713BC">
        <w:t xml:space="preserve">, </w:t>
      </w:r>
      <w:r w:rsidR="00F713BC" w:rsidRPr="00AD2AF3">
        <w:t>MB</w:t>
      </w:r>
      <w:r w:rsidR="00F713BC">
        <w:t xml:space="preserve"> or GB</w:t>
      </w:r>
      <w:r w:rsidR="00F713BC" w:rsidRPr="00AD2AF3">
        <w:t xml:space="preserve">. </w:t>
      </w:r>
    </w:p>
    <w:p w14:paraId="64831C6C" w14:textId="77777777" w:rsidR="00F713BC" w:rsidRPr="00AD2AF3" w:rsidRDefault="00F713BC" w:rsidP="00F713BC">
      <w:pPr>
        <w:tabs>
          <w:tab w:val="left" w:pos="741"/>
          <w:tab w:val="left" w:pos="3035"/>
          <w:tab w:val="left" w:pos="3586"/>
          <w:tab w:val="left" w:pos="6683"/>
        </w:tabs>
        <w:spacing w:after="0" w:line="276" w:lineRule="auto"/>
        <w:ind w:left="6" w:right="62"/>
      </w:pPr>
    </w:p>
    <w:p w14:paraId="14E64C87" w14:textId="178CB29E" w:rsidR="00F713BC" w:rsidRPr="00B074BC" w:rsidRDefault="00F713BC" w:rsidP="00F713BC">
      <w:pPr>
        <w:tabs>
          <w:tab w:val="left" w:pos="3105"/>
          <w:tab w:val="left" w:pos="6206"/>
        </w:tabs>
        <w:spacing w:after="0" w:line="276" w:lineRule="auto"/>
        <w:ind w:left="6" w:right="62"/>
        <w:rPr>
          <w:b/>
        </w:rPr>
      </w:pPr>
      <w:r w:rsidRPr="00B074BC">
        <w:rPr>
          <w:b/>
          <w:i/>
        </w:rPr>
        <w:t>F.6 Rights</w:t>
      </w:r>
      <w:r w:rsidR="00E76C8E" w:rsidRPr="00B074BC">
        <w:rPr>
          <w:b/>
          <w:i/>
        </w:rPr>
        <w:t xml:space="preserve"> (0..n)</w:t>
      </w:r>
    </w:p>
    <w:p w14:paraId="15DBA003" w14:textId="77777777" w:rsidR="00F202AC" w:rsidRDefault="00F713BC" w:rsidP="00E76C8E">
      <w:pPr>
        <w:spacing w:after="0" w:line="276" w:lineRule="auto"/>
        <w:ind w:right="62"/>
      </w:pPr>
      <w:r w:rsidRPr="00AD2AF3">
        <w:t>Any intellectual property rights information for the data object</w:t>
      </w:r>
      <w:r>
        <w:t>, as a t</w:t>
      </w:r>
      <w:r w:rsidRPr="00AD2AF3">
        <w:t xml:space="preserve">extual statement of the rights management associated with the resource.  The </w:t>
      </w:r>
      <w:r w:rsidRPr="00CC1F05">
        <w:t>URI</w:t>
      </w:r>
      <w:r w:rsidRPr="00AD2AF3">
        <w:t xml:space="preserve"> for the specific rights management </w:t>
      </w:r>
      <w:r>
        <w:t xml:space="preserve">scheme </w:t>
      </w:r>
      <w:r w:rsidRPr="00AD2AF3">
        <w:t>should also be given</w:t>
      </w:r>
      <w:r>
        <w:t>.</w:t>
      </w:r>
    </w:p>
    <w:p w14:paraId="1276EAD5" w14:textId="77777777" w:rsidR="00F202AC" w:rsidRDefault="00F202AC">
      <w:r>
        <w:br w:type="page"/>
      </w:r>
    </w:p>
    <w:p w14:paraId="3EBAD3EA" w14:textId="23A19375" w:rsidR="00F202AC" w:rsidRPr="00F86FA9" w:rsidRDefault="00F202AC" w:rsidP="00F202AC">
      <w:pPr>
        <w:pStyle w:val="Heading1"/>
      </w:pPr>
      <w:bookmarkStart w:id="10" w:name="_Toc24301430"/>
      <w:r>
        <w:lastRenderedPageBreak/>
        <w:t>The ECRIN schema and DataCite</w:t>
      </w:r>
      <w:bookmarkEnd w:id="10"/>
    </w:p>
    <w:p w14:paraId="7A867CC3" w14:textId="77777777" w:rsidR="00F202AC" w:rsidRPr="00F202AC" w:rsidRDefault="00F202AC" w:rsidP="00E76C8E">
      <w:pPr>
        <w:spacing w:after="0" w:line="276" w:lineRule="auto"/>
        <w:ind w:right="62"/>
      </w:pPr>
    </w:p>
    <w:p w14:paraId="3CCB2217" w14:textId="07822ED5" w:rsidR="00F202AC" w:rsidRDefault="008727C7" w:rsidP="00F202AC">
      <w:pPr>
        <w:pStyle w:val="Heading2"/>
      </w:pPr>
      <w:bookmarkStart w:id="11" w:name="_Toc24301431"/>
      <w:r>
        <w:t xml:space="preserve">Constructing a </w:t>
      </w:r>
      <w:r w:rsidR="001A3DC4">
        <w:t>DataCite</w:t>
      </w:r>
      <w:r>
        <w:t xml:space="preserve"> record from ECRIN metadata</w:t>
      </w:r>
      <w:bookmarkEnd w:id="11"/>
    </w:p>
    <w:p w14:paraId="2D4B8C27" w14:textId="0CE199D2" w:rsidR="00FD74E3" w:rsidRDefault="00F202AC" w:rsidP="00FD74E3">
      <w:r>
        <w:t>Th</w:t>
      </w:r>
      <w:r w:rsidR="009F487A">
        <w:t xml:space="preserve">is section identifies how a DataCite record (and from that a citation) could be constructed from the ECRIN metadata. </w:t>
      </w:r>
      <w:r w:rsidR="000B176A">
        <w:t xml:space="preserve">It does that by taking each of </w:t>
      </w:r>
      <w:r>
        <w:t xml:space="preserve">the defined data points of the DataCite schema (v4.1, available at </w:t>
      </w:r>
      <w:hyperlink r:id="rId8" w:history="1">
        <w:r w:rsidR="00EA3C53" w:rsidRPr="000B1584">
          <w:rPr>
            <w:rStyle w:val="Hyperlink"/>
          </w:rPr>
          <w:t>https://schema.datacite.org/meta/kernel-4.1/doc/DataCite-MetadataKernel_v4.1.pdf</w:t>
        </w:r>
      </w:hyperlink>
      <w:r w:rsidR="00EA3C53">
        <w:t xml:space="preserve">) and indicates </w:t>
      </w:r>
      <w:r w:rsidR="004574B3">
        <w:t>how it is</w:t>
      </w:r>
      <w:r w:rsidR="00EA3C53">
        <w:t xml:space="preserve"> </w:t>
      </w:r>
      <w:r w:rsidR="00EF4567">
        <w:t>supported</w:t>
      </w:r>
      <w:r w:rsidR="00EA3C53">
        <w:t xml:space="preserve"> by the ECRIN metadata scheme.</w:t>
      </w:r>
      <w:r w:rsidR="00FD74E3">
        <w:t xml:space="preserve">  </w:t>
      </w:r>
    </w:p>
    <w:p w14:paraId="54DB384D" w14:textId="77777777" w:rsidR="0087316A" w:rsidRDefault="00F202AC" w:rsidP="00F202AC">
      <w:pPr>
        <w:rPr>
          <w:b/>
        </w:rPr>
      </w:pPr>
      <w:r w:rsidRPr="000C7B4E">
        <w:rPr>
          <w:b/>
        </w:rPr>
        <w:t>1 Identifier (1)</w:t>
      </w:r>
      <w:r>
        <w:rPr>
          <w:b/>
        </w:rPr>
        <w:t xml:space="preserve"> </w:t>
      </w:r>
    </w:p>
    <w:p w14:paraId="236EBA8F" w14:textId="77777777" w:rsidR="00A17A1D" w:rsidRDefault="0087316A" w:rsidP="0087316A">
      <w:pPr>
        <w:spacing w:after="0" w:line="276" w:lineRule="auto"/>
        <w:ind w:right="62"/>
      </w:pPr>
      <w:r w:rsidRPr="0087316A">
        <w:t xml:space="preserve">In DataCite this is a </w:t>
      </w:r>
      <w:r w:rsidR="00F202AC" w:rsidRPr="0087316A">
        <w:t>Mandatory</w:t>
      </w:r>
      <w:r w:rsidRPr="0087316A">
        <w:t xml:space="preserve"> field and is always a DOI.</w:t>
      </w:r>
      <w:r>
        <w:t xml:space="preserve"> </w:t>
      </w:r>
    </w:p>
    <w:p w14:paraId="1EA7CD29" w14:textId="77777777" w:rsidR="00A54C30" w:rsidRDefault="00A54C30" w:rsidP="0087316A">
      <w:pPr>
        <w:spacing w:after="0" w:line="276" w:lineRule="auto"/>
        <w:ind w:right="62"/>
      </w:pPr>
    </w:p>
    <w:p w14:paraId="644D111A" w14:textId="16AA02FE" w:rsidR="00A537D6" w:rsidRDefault="00AD211A" w:rsidP="0087316A">
      <w:pPr>
        <w:spacing w:after="0" w:line="276" w:lineRule="auto"/>
        <w:ind w:right="62"/>
      </w:pPr>
      <w:r>
        <w:t>With</w:t>
      </w:r>
      <w:r w:rsidR="00A54C30">
        <w:t xml:space="preserve"> the ECRIN schema </w:t>
      </w:r>
      <w:r w:rsidR="00BE1C4F">
        <w:t xml:space="preserve">there is no guarantee, at the moment, that all listed objects will have a DOI, </w:t>
      </w:r>
      <w:r w:rsidR="00ED7D45">
        <w:t xml:space="preserve">and </w:t>
      </w:r>
      <w:r w:rsidR="00BE1C4F">
        <w:t>although it is hoped and expected that the proportion of objects with DOIs will rise</w:t>
      </w:r>
      <w:r w:rsidR="00ED7D45">
        <w:t xml:space="preserve"> it may never attain 100%</w:t>
      </w:r>
      <w:r w:rsidR="00BE1C4F">
        <w:t xml:space="preserve">. The </w:t>
      </w:r>
      <w:r w:rsidR="0001145C">
        <w:t xml:space="preserve">object identifier </w:t>
      </w:r>
      <w:r w:rsidR="00A17A1D">
        <w:t xml:space="preserve">is </w:t>
      </w:r>
      <w:r w:rsidR="0001145C">
        <w:t xml:space="preserve">therefore </w:t>
      </w:r>
      <w:r w:rsidR="00A17A1D">
        <w:t>a DOI whenever the data object has one</w:t>
      </w:r>
      <w:r w:rsidR="00BE1C4F">
        <w:t>, otherwise it is the local (ECRIN MDR</w:t>
      </w:r>
      <w:r w:rsidR="0001145C">
        <w:t xml:space="preserve"> database</w:t>
      </w:r>
      <w:r w:rsidR="00BE1C4F">
        <w:t xml:space="preserve">) accession number. </w:t>
      </w:r>
      <w:r w:rsidR="00EF4567">
        <w:t xml:space="preserve"> </w:t>
      </w:r>
      <w:r w:rsidR="00A537D6">
        <w:t>This means that the identifier type item (</w:t>
      </w:r>
      <w:r w:rsidR="004403F5">
        <w:t xml:space="preserve">DC </w:t>
      </w:r>
      <w:r w:rsidR="00A537D6">
        <w:t xml:space="preserve">1.1) will </w:t>
      </w:r>
      <w:r w:rsidR="00EF4567">
        <w:t xml:space="preserve">always </w:t>
      </w:r>
      <w:r w:rsidR="00A537D6">
        <w:t>be one of ‘DOI’ or ‘Local accession number’</w:t>
      </w:r>
      <w:r w:rsidR="009405ED">
        <w:t>.</w:t>
      </w:r>
    </w:p>
    <w:p w14:paraId="0289615E" w14:textId="77777777" w:rsidR="0087316A" w:rsidRPr="0087316A" w:rsidRDefault="0087316A" w:rsidP="0087316A">
      <w:pPr>
        <w:spacing w:after="0" w:line="276" w:lineRule="auto"/>
        <w:ind w:right="62"/>
      </w:pPr>
    </w:p>
    <w:p w14:paraId="0AC9978A" w14:textId="45D0F535" w:rsidR="00F202AC" w:rsidRPr="000C7B4E" w:rsidRDefault="00F202AC" w:rsidP="00F202AC">
      <w:pPr>
        <w:rPr>
          <w:b/>
        </w:rPr>
      </w:pPr>
      <w:r w:rsidRPr="000C7B4E">
        <w:rPr>
          <w:b/>
        </w:rPr>
        <w:t>2 Creator (1-n)</w:t>
      </w:r>
      <w:r>
        <w:rPr>
          <w:b/>
        </w:rPr>
        <w:t xml:space="preserve"> </w:t>
      </w:r>
    </w:p>
    <w:p w14:paraId="48107E14" w14:textId="03A6409B" w:rsidR="00A537D6" w:rsidRDefault="00A537D6" w:rsidP="00F202AC">
      <w:r>
        <w:t xml:space="preserve">In </w:t>
      </w:r>
      <w:r w:rsidR="000B35F3">
        <w:t>DataCite</w:t>
      </w:r>
      <w:r>
        <w:t xml:space="preserve"> </w:t>
      </w:r>
      <w:r w:rsidR="000B35F3">
        <w:t>the full name of each creator is mandatory in a ‘family, given’ order</w:t>
      </w:r>
      <w:r w:rsidR="007645BC">
        <w:t>, while organisations are represented by the organisation name</w:t>
      </w:r>
      <w:r w:rsidR="000B35F3">
        <w:t>.</w:t>
      </w:r>
      <w:r w:rsidR="00DD17FC">
        <w:t xml:space="preserve"> The given and family names can also be provided separately</w:t>
      </w:r>
      <w:r w:rsidR="00D664CF">
        <w:t>, and / or an optional ‘name identifier’ can be provided, in a specified schema (such as ORCID).</w:t>
      </w:r>
      <w:r w:rsidR="00AD4164">
        <w:t xml:space="preserve"> In addition </w:t>
      </w:r>
      <w:r w:rsidR="00570232">
        <w:t xml:space="preserve">optional </w:t>
      </w:r>
      <w:r w:rsidR="00AD4164">
        <w:t xml:space="preserve">organisational affiliation(s) </w:t>
      </w:r>
      <w:r w:rsidR="001B5F0D">
        <w:t>can be provided</w:t>
      </w:r>
      <w:r w:rsidR="008D0186">
        <w:t xml:space="preserve"> </w:t>
      </w:r>
    </w:p>
    <w:p w14:paraId="79685E57" w14:textId="6344ECF8" w:rsidR="006C6E81" w:rsidRDefault="00D664CF" w:rsidP="00F202AC">
      <w:r>
        <w:t xml:space="preserve">In the </w:t>
      </w:r>
      <w:r w:rsidR="004403F5">
        <w:t>ECRIN schema</w:t>
      </w:r>
      <w:r w:rsidR="00C02BCB">
        <w:t xml:space="preserve"> </w:t>
      </w:r>
      <w:r w:rsidR="00A03243">
        <w:t xml:space="preserve">the full name of creators </w:t>
      </w:r>
      <w:r w:rsidR="007D27D0">
        <w:t>can be</w:t>
      </w:r>
      <w:r w:rsidR="00A03243">
        <w:t xml:space="preserve"> provided</w:t>
      </w:r>
      <w:r w:rsidR="006C6E81">
        <w:t xml:space="preserve"> (</w:t>
      </w:r>
      <w:r w:rsidR="00A03243">
        <w:t>assuming those names are given in the original source material</w:t>
      </w:r>
      <w:r w:rsidR="006C6E81">
        <w:t>)</w:t>
      </w:r>
      <w:r w:rsidR="00A03243">
        <w:t>.</w:t>
      </w:r>
      <w:r w:rsidR="00A2421C">
        <w:t xml:space="preserve"> The underlying data store is also intended to include separate </w:t>
      </w:r>
      <w:r w:rsidR="00124699">
        <w:t>given and family names, affiliations, and ORCID identifiers</w:t>
      </w:r>
      <w:r w:rsidR="00570232">
        <w:t xml:space="preserve">. Where such information has been harvested, therefore, it is available to provide the corresponding data points </w:t>
      </w:r>
      <w:r w:rsidR="006C6E81">
        <w:t>in</w:t>
      </w:r>
      <w:r w:rsidR="00570232">
        <w:t xml:space="preserve"> DataCite. </w:t>
      </w:r>
      <w:r w:rsidR="006C6E81">
        <w:t xml:space="preserve">The frequency of data objects </w:t>
      </w:r>
      <w:r w:rsidR="00A10361">
        <w:t>without</w:t>
      </w:r>
      <w:r w:rsidR="006C6E81">
        <w:t xml:space="preserve"> creator names is yet to be determined.</w:t>
      </w:r>
    </w:p>
    <w:p w14:paraId="3AA746A9" w14:textId="53119744" w:rsidR="00D664CF" w:rsidRDefault="00570232" w:rsidP="00F202AC">
      <w:r>
        <w:t xml:space="preserve">The only restriction is that the only identifier schema that is envisaged being used is ORCID. </w:t>
      </w:r>
      <w:r w:rsidR="006C6E81">
        <w:t xml:space="preserve">When an ORCID identifier is given therefore </w:t>
      </w:r>
      <w:r w:rsidR="00A67369">
        <w:t xml:space="preserve">(DC 2.4) the ‘name identifier scheme’ </w:t>
      </w:r>
      <w:r w:rsidR="00EA1646">
        <w:t>(DC</w:t>
      </w:r>
      <w:r w:rsidR="007200C0">
        <w:t xml:space="preserve"> </w:t>
      </w:r>
      <w:r w:rsidR="00EA1646">
        <w:t xml:space="preserve">2.4.1) will be ORCID and the scheme URI </w:t>
      </w:r>
      <w:r w:rsidR="0090599C">
        <w:t xml:space="preserve">will be </w:t>
      </w:r>
      <w:hyperlink r:id="rId9" w:history="1">
        <w:r w:rsidR="00AD211A" w:rsidRPr="000B1584">
          <w:rPr>
            <w:rStyle w:val="Hyperlink"/>
          </w:rPr>
          <w:t>https://orcid.org/</w:t>
        </w:r>
      </w:hyperlink>
      <w:r w:rsidR="0090599C">
        <w:t>.</w:t>
      </w:r>
    </w:p>
    <w:p w14:paraId="4540E14E" w14:textId="0640ABCA" w:rsidR="0090599C" w:rsidRDefault="00F202AC" w:rsidP="0090599C">
      <w:pPr>
        <w:spacing w:after="0"/>
      </w:pPr>
      <w:r w:rsidRPr="000C7B4E">
        <w:rPr>
          <w:b/>
        </w:rPr>
        <w:t xml:space="preserve">3 Title </w:t>
      </w:r>
      <w:r>
        <w:rPr>
          <w:b/>
        </w:rPr>
        <w:t>(</w:t>
      </w:r>
      <w:r w:rsidRPr="000C7B4E">
        <w:rPr>
          <w:b/>
        </w:rPr>
        <w:t>1-n</w:t>
      </w:r>
      <w:r>
        <w:rPr>
          <w:b/>
        </w:rPr>
        <w:t>)</w:t>
      </w:r>
      <w:r w:rsidRPr="000C7B4E">
        <w:rPr>
          <w:b/>
        </w:rPr>
        <w:t xml:space="preserve"> </w:t>
      </w:r>
    </w:p>
    <w:p w14:paraId="39C43AD6" w14:textId="7A0B16CE" w:rsidR="0090599C" w:rsidRDefault="0090599C" w:rsidP="0090599C">
      <w:pPr>
        <w:spacing w:after="0"/>
      </w:pPr>
    </w:p>
    <w:p w14:paraId="1676E668" w14:textId="142EA63E" w:rsidR="0090599C" w:rsidRDefault="0090599C" w:rsidP="0090599C">
      <w:pPr>
        <w:spacing w:after="0"/>
      </w:pPr>
      <w:r>
        <w:t>In Data</w:t>
      </w:r>
      <w:r w:rsidR="00556A50">
        <w:t>C</w:t>
      </w:r>
      <w:r>
        <w:t xml:space="preserve">ite </w:t>
      </w:r>
      <w:r w:rsidR="00287F0E">
        <w:t>at least one title must be provided, with additional titles optional</w:t>
      </w:r>
      <w:r w:rsidR="00556A50">
        <w:t xml:space="preserve">, </w:t>
      </w:r>
      <w:r w:rsidR="00287F0E">
        <w:t xml:space="preserve">each </w:t>
      </w:r>
      <w:r w:rsidR="00556A50">
        <w:t xml:space="preserve">with an optional </w:t>
      </w:r>
      <w:r w:rsidR="00843B25">
        <w:t>‘</w:t>
      </w:r>
      <w:r w:rsidR="00556A50">
        <w:t>title type</w:t>
      </w:r>
      <w:r w:rsidR="00843B25">
        <w:t>’</w:t>
      </w:r>
      <w:r w:rsidR="00556A50">
        <w:t xml:space="preserve"> field.</w:t>
      </w:r>
    </w:p>
    <w:p w14:paraId="5CB24D3F" w14:textId="77777777" w:rsidR="00A54C30" w:rsidRDefault="00A54C30" w:rsidP="0090599C">
      <w:pPr>
        <w:spacing w:after="0"/>
      </w:pPr>
    </w:p>
    <w:p w14:paraId="7C96A5E9" w14:textId="741FC66A" w:rsidR="00556A50" w:rsidRDefault="00556A50" w:rsidP="0090599C">
      <w:pPr>
        <w:spacing w:after="0"/>
      </w:pPr>
      <w:r w:rsidRPr="00556A50">
        <w:t>In the ECRIN schema the</w:t>
      </w:r>
      <w:r>
        <w:t>re is always at least one title, even if it has to be manufactured from the source study name and the object type.</w:t>
      </w:r>
      <w:r w:rsidR="0066481D">
        <w:t xml:space="preserve"> </w:t>
      </w:r>
      <w:r>
        <w:t xml:space="preserve">Additional titles can also </w:t>
      </w:r>
      <w:r w:rsidR="00A53177">
        <w:t>be provided with the type specified</w:t>
      </w:r>
      <w:r w:rsidR="007F3DDF">
        <w:t xml:space="preserve">. For the data objects in the system the controlled list values are the same as </w:t>
      </w:r>
      <w:r w:rsidR="00843B25">
        <w:t xml:space="preserve">those in DataCite </w:t>
      </w:r>
      <w:r w:rsidR="00724AB6">
        <w:t>(studies may also have ‘public’ and ‘abbreviation or acronym’ title</w:t>
      </w:r>
      <w:r w:rsidR="0066481D">
        <w:t xml:space="preserve"> type</w:t>
      </w:r>
      <w:r w:rsidR="00724AB6">
        <w:t>s).</w:t>
      </w:r>
    </w:p>
    <w:p w14:paraId="020BB451" w14:textId="77777777" w:rsidR="00E4255C" w:rsidRPr="00556A50" w:rsidRDefault="00E4255C" w:rsidP="0090599C">
      <w:pPr>
        <w:spacing w:after="0"/>
      </w:pPr>
    </w:p>
    <w:p w14:paraId="78AC2A64" w14:textId="5098E074" w:rsidR="00F202AC" w:rsidRPr="000C7B4E" w:rsidRDefault="00F202AC" w:rsidP="00F202AC">
      <w:pPr>
        <w:rPr>
          <w:b/>
        </w:rPr>
      </w:pPr>
      <w:r w:rsidRPr="000C7B4E">
        <w:rPr>
          <w:b/>
        </w:rPr>
        <w:t xml:space="preserve">4 Publisher (1) </w:t>
      </w:r>
    </w:p>
    <w:p w14:paraId="2A7DB9C9" w14:textId="77777777" w:rsidR="00A54C30" w:rsidRDefault="00A54C30" w:rsidP="00F202AC">
      <w:r>
        <w:t>In DataCite this is t</w:t>
      </w:r>
      <w:r w:rsidR="00F202AC">
        <w:t xml:space="preserve">he name of the entity that </w:t>
      </w:r>
      <w:r>
        <w:t>‘</w:t>
      </w:r>
      <w:r w:rsidR="00F202AC">
        <w:t>holds, archives, publishes prints, distributes, releases, issues, or produces the resource.</w:t>
      </w:r>
      <w:r>
        <w:t>‘</w:t>
      </w:r>
    </w:p>
    <w:p w14:paraId="7FE33ED4" w14:textId="41DB0780" w:rsidR="00F202AC" w:rsidRDefault="00A54C30" w:rsidP="00F202AC">
      <w:r>
        <w:lastRenderedPageBreak/>
        <w:t>In the ECRIN schema</w:t>
      </w:r>
      <w:r w:rsidR="00AD211A">
        <w:t xml:space="preserve"> </w:t>
      </w:r>
      <w:r w:rsidR="00A85E95">
        <w:t>there is a ‘Managing Organisation’ that fulfils the same function</w:t>
      </w:r>
      <w:r w:rsidR="007853B6">
        <w:t xml:space="preserve">. </w:t>
      </w:r>
      <w:r w:rsidR="002F7491">
        <w:t>T</w:t>
      </w:r>
      <w:r w:rsidR="008837C3">
        <w:t>his</w:t>
      </w:r>
      <w:r w:rsidR="008837C3" w:rsidRPr="00AD2AF3">
        <w:t xml:space="preserve"> organisation </w:t>
      </w:r>
      <w:r w:rsidR="008837C3" w:rsidRPr="00AD2AF3">
        <w:rPr>
          <w:i/>
        </w:rPr>
        <w:t>manages access</w:t>
      </w:r>
      <w:r w:rsidR="008837C3" w:rsidRPr="00AD2AF3">
        <w:t xml:space="preserve"> to the document</w:t>
      </w:r>
      <w:r w:rsidR="008837C3">
        <w:t xml:space="preserve"> or data object</w:t>
      </w:r>
      <w:r w:rsidR="008837C3" w:rsidRPr="00AD2AF3">
        <w:t>, including making the overall decision about access type</w:t>
      </w:r>
      <w:r w:rsidR="008837C3">
        <w:t>. For personal data this would usually be the name of the organisation that was the data controller.</w:t>
      </w:r>
    </w:p>
    <w:p w14:paraId="440A3ED4" w14:textId="43E9E6DF" w:rsidR="00F202AC" w:rsidRPr="000C7B4E" w:rsidRDefault="00F202AC" w:rsidP="00F202AC">
      <w:pPr>
        <w:rPr>
          <w:b/>
        </w:rPr>
      </w:pPr>
      <w:r w:rsidRPr="000C7B4E">
        <w:rPr>
          <w:b/>
        </w:rPr>
        <w:t>5 PublicationYear (1</w:t>
      </w:r>
      <w:r w:rsidR="007853B6">
        <w:rPr>
          <w:b/>
        </w:rPr>
        <w:t>)</w:t>
      </w:r>
    </w:p>
    <w:p w14:paraId="589EEC1B" w14:textId="657FD81D" w:rsidR="00F202AC" w:rsidRDefault="00F202AC" w:rsidP="001B234C">
      <w:r>
        <w:t xml:space="preserve">The year when the data </w:t>
      </w:r>
      <w:r w:rsidR="001B234C">
        <w:t xml:space="preserve">object </w:t>
      </w:r>
      <w:r>
        <w:t xml:space="preserve">was or will be made publicly available.  </w:t>
      </w:r>
      <w:r w:rsidR="001B234C">
        <w:t xml:space="preserve">The same data is stored and can be made available </w:t>
      </w:r>
      <w:r w:rsidR="009A026B">
        <w:t>within the ECRIN schema.</w:t>
      </w:r>
    </w:p>
    <w:p w14:paraId="7399FD50" w14:textId="77777777" w:rsidR="00F202AC" w:rsidRDefault="00F202AC" w:rsidP="00F202AC">
      <w:r w:rsidRPr="008F059D">
        <w:rPr>
          <w:b/>
        </w:rPr>
        <w:t xml:space="preserve">6  Subject </w:t>
      </w:r>
      <w:r>
        <w:rPr>
          <w:b/>
        </w:rPr>
        <w:t>(</w:t>
      </w:r>
      <w:r w:rsidRPr="008F059D">
        <w:rPr>
          <w:b/>
        </w:rPr>
        <w:t>0-n</w:t>
      </w:r>
      <w:r>
        <w:rPr>
          <w:b/>
        </w:rPr>
        <w:t>)</w:t>
      </w:r>
      <w:r>
        <w:t xml:space="preserve"> </w:t>
      </w:r>
    </w:p>
    <w:p w14:paraId="7597DC39" w14:textId="67ACEAD7" w:rsidR="00F202AC" w:rsidRDefault="00217BAD" w:rsidP="00F202AC">
      <w:r>
        <w:t xml:space="preserve">In DataCite this is one or more </w:t>
      </w:r>
      <w:r w:rsidR="002F7491">
        <w:t xml:space="preserve">of </w:t>
      </w:r>
      <w:r>
        <w:t>‘s</w:t>
      </w:r>
      <w:r w:rsidR="00F202AC">
        <w:t>ubject, keyword, classification code, or key phrase describing the resource</w:t>
      </w:r>
      <w:r>
        <w:t>’</w:t>
      </w:r>
      <w:r w:rsidR="00F202AC">
        <w:t xml:space="preserve">. </w:t>
      </w:r>
      <w:r w:rsidR="00415202">
        <w:t>There is optionally a subject schema (DC</w:t>
      </w:r>
      <w:r w:rsidR="007200C0">
        <w:t xml:space="preserve"> </w:t>
      </w:r>
      <w:r w:rsidR="00415202">
        <w:t>6.1) and a scheme URI (DC</w:t>
      </w:r>
      <w:r w:rsidR="007200C0">
        <w:t xml:space="preserve"> </w:t>
      </w:r>
      <w:r w:rsidR="00415202">
        <w:t>6.2) that can be used to indicate a term taken from a published controlled vocabulary.</w:t>
      </w:r>
    </w:p>
    <w:p w14:paraId="26BA5706" w14:textId="76E9C550" w:rsidR="00415202" w:rsidRDefault="00415202" w:rsidP="00F202AC">
      <w:r>
        <w:t xml:space="preserve">In the ECRIN scheme the same information exists but it is applied to the </w:t>
      </w:r>
      <w:r w:rsidRPr="00415202">
        <w:rPr>
          <w:i/>
        </w:rPr>
        <w:t>source study</w:t>
      </w:r>
      <w:r>
        <w:t xml:space="preserve"> of the data object</w:t>
      </w:r>
      <w:r w:rsidR="00523F8C">
        <w:t xml:space="preserve">, as ‘study topics’. </w:t>
      </w:r>
      <w:r w:rsidR="00031D0F">
        <w:t xml:space="preserve">Where applicable the subject schema and schema URI are also stored. </w:t>
      </w:r>
      <w:r>
        <w:t xml:space="preserve">This means </w:t>
      </w:r>
      <w:r w:rsidR="002F7491">
        <w:t>the information does not to be repeated for every data object associated with a study. The information is available</w:t>
      </w:r>
      <w:r w:rsidR="00523F8C">
        <w:t xml:space="preserve"> for each data object, however,  if and when required.</w:t>
      </w:r>
    </w:p>
    <w:p w14:paraId="02DEA6DE" w14:textId="77777777" w:rsidR="00F202AC" w:rsidRPr="00501670" w:rsidRDefault="00F202AC" w:rsidP="00F202AC">
      <w:pPr>
        <w:rPr>
          <w:b/>
        </w:rPr>
      </w:pPr>
      <w:r w:rsidRPr="00501670">
        <w:rPr>
          <w:b/>
        </w:rPr>
        <w:t xml:space="preserve">7 Contributor  </w:t>
      </w:r>
      <w:r>
        <w:rPr>
          <w:b/>
        </w:rPr>
        <w:t>(</w:t>
      </w:r>
      <w:r w:rsidRPr="008F059D">
        <w:rPr>
          <w:b/>
        </w:rPr>
        <w:t>0-n</w:t>
      </w:r>
      <w:r>
        <w:rPr>
          <w:b/>
        </w:rPr>
        <w:t>)</w:t>
      </w:r>
    </w:p>
    <w:p w14:paraId="32B43424" w14:textId="6FBA245B" w:rsidR="00F202AC" w:rsidRDefault="00031D0F" w:rsidP="00F202AC">
      <w:r>
        <w:t>In DataCite this is ‘t</w:t>
      </w:r>
      <w:r w:rsidR="00F202AC">
        <w:t>he institution or person responsible for collecting, managing, distributing, or otherwise contributing to the development of the resource.</w:t>
      </w:r>
      <w:r>
        <w:t>’</w:t>
      </w:r>
      <w:r w:rsidR="00F202AC">
        <w:t xml:space="preserve"> </w:t>
      </w:r>
      <w:r w:rsidR="000B041F">
        <w:t xml:space="preserve">The information to be provided for each contributing person or organisation is exactly the same as for the object creator(s), with the addition of a categorised </w:t>
      </w:r>
      <w:r w:rsidR="00A22A23">
        <w:t>‘contributor type’ (DC</w:t>
      </w:r>
      <w:r w:rsidR="007200C0">
        <w:t xml:space="preserve"> </w:t>
      </w:r>
      <w:r w:rsidR="00A22A23">
        <w:t xml:space="preserve">7.1). </w:t>
      </w:r>
    </w:p>
    <w:p w14:paraId="1FFC4E5E" w14:textId="66E3DDF1" w:rsidR="00A22A23" w:rsidRDefault="00A22A23" w:rsidP="00F202AC">
      <w:r>
        <w:t>The ECRIN schema includes the same information</w:t>
      </w:r>
      <w:r w:rsidR="0029481E">
        <w:t>, as long as it can be harvested from the source material (as with creators). The options available for ‘contributor type;’ have been extended, however, to reflect personal and organisational roles that are common within clinical research.</w:t>
      </w:r>
    </w:p>
    <w:p w14:paraId="2E3CF981" w14:textId="77777777" w:rsidR="00F202AC" w:rsidRDefault="00F202AC" w:rsidP="00F202AC">
      <w:r w:rsidRPr="006A3C4A">
        <w:rPr>
          <w:b/>
        </w:rPr>
        <w:t>8  Date</w:t>
      </w:r>
      <w:r>
        <w:t xml:space="preserve">  </w:t>
      </w:r>
      <w:r w:rsidRPr="000C7B4E">
        <w:rPr>
          <w:b/>
        </w:rPr>
        <w:t>(0-n)</w:t>
      </w:r>
      <w:r>
        <w:t xml:space="preserve"> </w:t>
      </w:r>
    </w:p>
    <w:p w14:paraId="743C898D" w14:textId="3D94482B" w:rsidR="00F202AC" w:rsidRDefault="0029481E" w:rsidP="00F202AC">
      <w:r>
        <w:t xml:space="preserve">The DataCite schema </w:t>
      </w:r>
      <w:r w:rsidR="00596E84">
        <w:t>includes the of providing specific ‘</w:t>
      </w:r>
      <w:r w:rsidR="00F202AC">
        <w:t>dates relevant to the work</w:t>
      </w:r>
      <w:r w:rsidR="00641BE1">
        <w:t xml:space="preserve">’, including date ranges if applicable. These should be categorised as one of a collection </w:t>
      </w:r>
      <w:r w:rsidR="00C51936">
        <w:t>‘date types’ (DC</w:t>
      </w:r>
      <w:r w:rsidR="007200C0">
        <w:t xml:space="preserve"> </w:t>
      </w:r>
      <w:r w:rsidR="00C51936">
        <w:t>8.1) and include supplementary ‘date information’ (DC</w:t>
      </w:r>
      <w:r w:rsidR="007200C0">
        <w:t xml:space="preserve"> </w:t>
      </w:r>
      <w:r w:rsidR="00C51936">
        <w:t>8.2).</w:t>
      </w:r>
    </w:p>
    <w:p w14:paraId="29F152EB" w14:textId="531B2680" w:rsidR="00C51936" w:rsidRDefault="00C51936" w:rsidP="00F202AC">
      <w:r>
        <w:t xml:space="preserve">All these data points are also present in the </w:t>
      </w:r>
      <w:r w:rsidR="00287F0E">
        <w:t>ECRIN schema and can be mapped directly</w:t>
      </w:r>
      <w:r w:rsidR="00D525F1">
        <w:t xml:space="preserve"> to their DataCite equivalents.</w:t>
      </w:r>
    </w:p>
    <w:p w14:paraId="01342EC4" w14:textId="77777777" w:rsidR="00F202AC" w:rsidRPr="005B3C2E" w:rsidRDefault="00F202AC" w:rsidP="00F202AC">
      <w:pPr>
        <w:rPr>
          <w:b/>
        </w:rPr>
      </w:pPr>
      <w:r w:rsidRPr="005B3C2E">
        <w:rPr>
          <w:b/>
        </w:rPr>
        <w:t>9  Language  (0-1)</w:t>
      </w:r>
    </w:p>
    <w:p w14:paraId="600BF05A" w14:textId="45109CB7" w:rsidR="00770CF7" w:rsidRDefault="00F202AC" w:rsidP="00770CF7">
      <w:r>
        <w:t xml:space="preserve">The primary language of the resource.  </w:t>
      </w:r>
      <w:r w:rsidR="00770CF7">
        <w:t>The same data is stored and can be made available within the ECRIN schema.</w:t>
      </w:r>
    </w:p>
    <w:p w14:paraId="3B75B761" w14:textId="613C76C5" w:rsidR="00F202AC" w:rsidRPr="000C7B4E" w:rsidRDefault="00F202AC" w:rsidP="00F202AC">
      <w:pPr>
        <w:rPr>
          <w:b/>
        </w:rPr>
      </w:pPr>
      <w:r w:rsidRPr="000C7B4E">
        <w:rPr>
          <w:b/>
        </w:rPr>
        <w:t>10 Resource</w:t>
      </w:r>
      <w:r w:rsidR="00A13F0E">
        <w:rPr>
          <w:b/>
        </w:rPr>
        <w:t xml:space="preserve"> </w:t>
      </w:r>
      <w:r w:rsidRPr="000C7B4E">
        <w:rPr>
          <w:b/>
        </w:rPr>
        <w:t>Type (1)</w:t>
      </w:r>
      <w:r w:rsidR="00862CB6" w:rsidRPr="00862CB6">
        <w:rPr>
          <w:b/>
        </w:rPr>
        <w:t xml:space="preserve"> </w:t>
      </w:r>
      <w:r w:rsidR="00862CB6">
        <w:rPr>
          <w:b/>
        </w:rPr>
        <w:t xml:space="preserve">and </w:t>
      </w:r>
      <w:r w:rsidR="00862CB6" w:rsidRPr="00A94FBC">
        <w:rPr>
          <w:b/>
        </w:rPr>
        <w:t xml:space="preserve">10.1 </w:t>
      </w:r>
      <w:r w:rsidR="00A13F0E">
        <w:rPr>
          <w:b/>
        </w:rPr>
        <w:t>R</w:t>
      </w:r>
      <w:r w:rsidR="00862CB6" w:rsidRPr="00A94FBC">
        <w:rPr>
          <w:b/>
        </w:rPr>
        <w:t>esource</w:t>
      </w:r>
      <w:r w:rsidR="00A13F0E">
        <w:rPr>
          <w:b/>
        </w:rPr>
        <w:t xml:space="preserve"> </w:t>
      </w:r>
      <w:r w:rsidR="00862CB6" w:rsidRPr="00A94FBC">
        <w:rPr>
          <w:b/>
        </w:rPr>
        <w:t>Type</w:t>
      </w:r>
      <w:r w:rsidR="00A13F0E">
        <w:rPr>
          <w:b/>
        </w:rPr>
        <w:t xml:space="preserve"> </w:t>
      </w:r>
      <w:r w:rsidR="00862CB6" w:rsidRPr="00A94FBC">
        <w:rPr>
          <w:b/>
        </w:rPr>
        <w:t xml:space="preserve">General </w:t>
      </w:r>
      <w:r w:rsidR="00862CB6" w:rsidRPr="000C7B4E">
        <w:rPr>
          <w:b/>
        </w:rPr>
        <w:t xml:space="preserve">(1)  </w:t>
      </w:r>
    </w:p>
    <w:p w14:paraId="670764AF" w14:textId="77777777" w:rsidR="00862CB6" w:rsidRDefault="006E716D" w:rsidP="00F202AC">
      <w:r>
        <w:t>In DataCite the resource type and ‘resource type general</w:t>
      </w:r>
      <w:r w:rsidR="00862CB6">
        <w:t>’ (DC 10.1) are mandatory and combined provide a categorisation of the resource.</w:t>
      </w:r>
    </w:p>
    <w:p w14:paraId="7C0377E3" w14:textId="1B63C30F" w:rsidR="00862CB6" w:rsidRDefault="00862CB6" w:rsidP="00F202AC">
      <w:r>
        <w:t xml:space="preserve">In the ECRIN schema the resource type general is represented by Object Class and has the same categories as in DataCite. </w:t>
      </w:r>
      <w:r w:rsidR="00A13F0E">
        <w:t>The resource type is represented by object type. The available categories have been extended to include common types of textual documents and datasets found within clinical research.</w:t>
      </w:r>
    </w:p>
    <w:p w14:paraId="4BAFFD01" w14:textId="682F4907" w:rsidR="00F202AC" w:rsidRPr="0049042E" w:rsidRDefault="00F202AC" w:rsidP="00F202AC">
      <w:pPr>
        <w:rPr>
          <w:b/>
        </w:rPr>
      </w:pPr>
      <w:r w:rsidRPr="0049042E">
        <w:rPr>
          <w:b/>
        </w:rPr>
        <w:lastRenderedPageBreak/>
        <w:t>11  Alternate</w:t>
      </w:r>
      <w:r w:rsidR="0021457C">
        <w:rPr>
          <w:b/>
        </w:rPr>
        <w:t xml:space="preserve"> </w:t>
      </w:r>
      <w:r w:rsidRPr="0049042E">
        <w:rPr>
          <w:b/>
        </w:rPr>
        <w:t>Identifier  (0-n)</w:t>
      </w:r>
    </w:p>
    <w:p w14:paraId="3989F3B1" w14:textId="79BE1EB9" w:rsidR="00F202AC" w:rsidRDefault="0021457C" w:rsidP="00F202AC">
      <w:r>
        <w:t>DataCite allows for ‘an</w:t>
      </w:r>
      <w:r w:rsidR="00F202AC">
        <w:t xml:space="preserve"> identifier or identifiers other than the primary Identifier applied to the resource being registered</w:t>
      </w:r>
      <w:r>
        <w:t>’</w:t>
      </w:r>
      <w:r w:rsidR="007200C0">
        <w:t>, together with ‘alternate identifier type’ (DC 11.1)</w:t>
      </w:r>
      <w:r w:rsidR="0051544D">
        <w:t xml:space="preserve">. </w:t>
      </w:r>
    </w:p>
    <w:p w14:paraId="0DADAACD" w14:textId="7C3DA4D3" w:rsidR="0051544D" w:rsidRDefault="0051544D" w:rsidP="00F202AC">
      <w:r w:rsidRPr="0051544D">
        <w:t xml:space="preserve">In the ECRIN schema </w:t>
      </w:r>
      <w:r>
        <w:t xml:space="preserve">the same information is stored and can be provided, although the list of identifier types has been modified to match the common types </w:t>
      </w:r>
      <w:r w:rsidR="008B2440">
        <w:t>found in clinical research.</w:t>
      </w:r>
    </w:p>
    <w:p w14:paraId="27A74614" w14:textId="0273A2C7" w:rsidR="00F202AC" w:rsidRPr="00C61184" w:rsidRDefault="00F202AC" w:rsidP="00F202AC">
      <w:pPr>
        <w:rPr>
          <w:b/>
        </w:rPr>
      </w:pPr>
      <w:r w:rsidRPr="00C61184">
        <w:rPr>
          <w:b/>
        </w:rPr>
        <w:t>12  Related</w:t>
      </w:r>
      <w:r w:rsidR="008B2440">
        <w:rPr>
          <w:b/>
        </w:rPr>
        <w:t xml:space="preserve"> </w:t>
      </w:r>
      <w:r w:rsidRPr="00C61184">
        <w:rPr>
          <w:b/>
        </w:rPr>
        <w:t xml:space="preserve">Identifier  (0-n) </w:t>
      </w:r>
    </w:p>
    <w:p w14:paraId="573845AE" w14:textId="1581A93E" w:rsidR="00F202AC" w:rsidRDefault="008B2440" w:rsidP="00F202AC">
      <w:r>
        <w:t>DataCite allows the provision of i</w:t>
      </w:r>
      <w:r w:rsidR="00F202AC">
        <w:t>dentifiers of related resources</w:t>
      </w:r>
      <w:r>
        <w:t xml:space="preserve"> (which must </w:t>
      </w:r>
      <w:r w:rsidR="00F202AC">
        <w:t>be globally unique identifiers</w:t>
      </w:r>
      <w:r>
        <w:t xml:space="preserve">) together </w:t>
      </w:r>
      <w:r w:rsidR="00381B3E">
        <w:t>with an indication of the relationship type (DC 12.2)</w:t>
      </w:r>
      <w:r w:rsidR="00F202AC">
        <w:t xml:space="preserve">. </w:t>
      </w:r>
      <w:r w:rsidR="00381B3E">
        <w:t xml:space="preserve">In DataCite the identifier type </w:t>
      </w:r>
      <w:r w:rsidR="00F85825">
        <w:t>can be one of a categorised list.</w:t>
      </w:r>
    </w:p>
    <w:p w14:paraId="391F16F2" w14:textId="060DCFE5" w:rsidR="00381B3E" w:rsidRDefault="00FC26B0" w:rsidP="00F202AC">
      <w:r>
        <w:t xml:space="preserve">In the ECRIN schema identifiers of related resources can also be </w:t>
      </w:r>
      <w:r w:rsidR="00237FFC">
        <w:t xml:space="preserve">stored and described, but here the related resource </w:t>
      </w:r>
      <w:r w:rsidR="00237FFC" w:rsidRPr="000F1B20">
        <w:rPr>
          <w:i/>
        </w:rPr>
        <w:t>must also be in the MDR</w:t>
      </w:r>
      <w:r w:rsidR="00237FFC">
        <w:t xml:space="preserve">, because internally the </w:t>
      </w:r>
      <w:r w:rsidR="000F1B20">
        <w:t xml:space="preserve">related identifier is the internal accession number. The ‘related identifier type’ (DC 12.1) is therefore always </w:t>
      </w:r>
      <w:r w:rsidR="00124FBD">
        <w:t>‘ECRIN MDR ID’.</w:t>
      </w:r>
      <w:r w:rsidR="00B512EA">
        <w:t xml:space="preserve"> </w:t>
      </w:r>
    </w:p>
    <w:p w14:paraId="5AED3917" w14:textId="276F2A64" w:rsidR="00B512EA" w:rsidRDefault="00B512EA" w:rsidP="00F202AC">
      <w:r>
        <w:t xml:space="preserve">For data objects related by the relationships </w:t>
      </w:r>
      <w:proofErr w:type="spellStart"/>
      <w:r>
        <w:t>HasMetadata</w:t>
      </w:r>
      <w:proofErr w:type="spellEnd"/>
      <w:r>
        <w:t xml:space="preserve"> / </w:t>
      </w:r>
      <w:proofErr w:type="spellStart"/>
      <w:r>
        <w:t>IsMetadataFor</w:t>
      </w:r>
      <w:proofErr w:type="spellEnd"/>
      <w:r>
        <w:t xml:space="preserve">, the </w:t>
      </w:r>
      <w:r w:rsidR="00D65940">
        <w:t xml:space="preserve">name, URI and type of the metadata scheme is likely to refer either to CDISC standards for describing clinical dataset structures (e.g. ODM, define.XML) or proprietary </w:t>
      </w:r>
      <w:r w:rsidR="00B76F27">
        <w:t>structures created by specific data collection systems.</w:t>
      </w:r>
    </w:p>
    <w:p w14:paraId="6132A023" w14:textId="77777777" w:rsidR="00F202AC" w:rsidRPr="00C61184" w:rsidRDefault="00F202AC" w:rsidP="00F202AC">
      <w:pPr>
        <w:rPr>
          <w:b/>
        </w:rPr>
      </w:pPr>
      <w:r w:rsidRPr="00C61184">
        <w:rPr>
          <w:b/>
        </w:rPr>
        <w:t>13  Size  (0-n)</w:t>
      </w:r>
    </w:p>
    <w:p w14:paraId="3110522A" w14:textId="020B3121" w:rsidR="00F202AC" w:rsidRDefault="00E56C14" w:rsidP="00F202AC">
      <w:r>
        <w:t>In DataC</w:t>
      </w:r>
      <w:r w:rsidR="009D2F9A">
        <w:t>i</w:t>
      </w:r>
      <w:r>
        <w:t xml:space="preserve">te this is </w:t>
      </w:r>
      <w:r w:rsidR="009D2F9A">
        <w:t>the size</w:t>
      </w:r>
      <w:r w:rsidR="00F202AC">
        <w:t xml:space="preserve"> (e.g. bytes, pages, inches, etc.) or duration (extent), e.g. hours, minutes, days, etc., of a resource. </w:t>
      </w:r>
    </w:p>
    <w:p w14:paraId="02686415" w14:textId="2638209D" w:rsidR="009D2F9A" w:rsidRDefault="009D2F9A" w:rsidP="00F202AC">
      <w:r>
        <w:t xml:space="preserve">The ECRIN schema has the same </w:t>
      </w:r>
      <w:r w:rsidR="0080004E">
        <w:t>data points</w:t>
      </w:r>
      <w:r w:rsidR="00B76F27">
        <w:t>.</w:t>
      </w:r>
    </w:p>
    <w:p w14:paraId="5A2CE534" w14:textId="77777777" w:rsidR="00F202AC" w:rsidRPr="00C61184" w:rsidRDefault="00F202AC" w:rsidP="00F202AC">
      <w:pPr>
        <w:rPr>
          <w:b/>
        </w:rPr>
      </w:pPr>
      <w:r w:rsidRPr="00C61184">
        <w:rPr>
          <w:b/>
        </w:rPr>
        <w:t>14  Format (0-n)</w:t>
      </w:r>
    </w:p>
    <w:p w14:paraId="0761F4D4" w14:textId="50399AE9" w:rsidR="00F202AC" w:rsidRDefault="00B76F27" w:rsidP="00F202AC">
      <w:r>
        <w:t>In DataCite this is f</w:t>
      </w:r>
      <w:r w:rsidR="00F202AC">
        <w:t>ree text</w:t>
      </w:r>
      <w:r>
        <w:t xml:space="preserve">  describing the format of data objects, using the </w:t>
      </w:r>
      <w:r w:rsidR="00F202AC">
        <w:t xml:space="preserve">file extension or MIME type, e.g., PDF, XML, MPG or application/pdf, text/xml, video/mpeg.  </w:t>
      </w:r>
    </w:p>
    <w:p w14:paraId="4CF8C94B" w14:textId="3678A3A0" w:rsidR="0080004E" w:rsidRPr="0080004E" w:rsidRDefault="0080004E" w:rsidP="00F202AC">
      <w:r w:rsidRPr="0080004E">
        <w:t>In the ECRIN schema the</w:t>
      </w:r>
      <w:r>
        <w:t xml:space="preserve"> same data points are available</w:t>
      </w:r>
    </w:p>
    <w:p w14:paraId="3E1B1453" w14:textId="77777777" w:rsidR="00F202AC" w:rsidRPr="00C61184" w:rsidRDefault="00F202AC" w:rsidP="00F202AC">
      <w:pPr>
        <w:rPr>
          <w:b/>
        </w:rPr>
      </w:pPr>
      <w:r w:rsidRPr="00C61184">
        <w:rPr>
          <w:b/>
        </w:rPr>
        <w:t xml:space="preserve">15  Version  (0-1) </w:t>
      </w:r>
    </w:p>
    <w:p w14:paraId="2FE78467" w14:textId="422ADE96" w:rsidR="00F202AC" w:rsidRDefault="00F202AC" w:rsidP="00F202AC">
      <w:r>
        <w:t>The version number of the resource</w:t>
      </w:r>
      <w:r w:rsidR="0080004E">
        <w:t xml:space="preserve">. </w:t>
      </w:r>
      <w:r>
        <w:t xml:space="preserve"> </w:t>
      </w:r>
      <w:r w:rsidR="0080004E">
        <w:t>The ECRIN schema has the same data point</w:t>
      </w:r>
    </w:p>
    <w:p w14:paraId="29C49D4D" w14:textId="77777777" w:rsidR="00F202AC" w:rsidRPr="00C61184" w:rsidRDefault="00F202AC" w:rsidP="00F202AC">
      <w:pPr>
        <w:rPr>
          <w:b/>
        </w:rPr>
      </w:pPr>
      <w:r w:rsidRPr="00C61184">
        <w:rPr>
          <w:b/>
        </w:rPr>
        <w:t xml:space="preserve">16  Rights  (0-n) </w:t>
      </w:r>
    </w:p>
    <w:p w14:paraId="76D3579B" w14:textId="1E44D9E6" w:rsidR="00F202AC" w:rsidRDefault="003A74A2" w:rsidP="00F202AC">
      <w:r>
        <w:t>In DataCite this details a</w:t>
      </w:r>
      <w:r w:rsidR="00F202AC">
        <w:t>ny rights information for this resource</w:t>
      </w:r>
      <w:r>
        <w:t xml:space="preserve"> and can optionally include the URI of the licence being used (DC 16.1). </w:t>
      </w:r>
      <w:r w:rsidR="00F202AC">
        <w:t xml:space="preserve">  </w:t>
      </w:r>
    </w:p>
    <w:p w14:paraId="419A229C" w14:textId="77777777" w:rsidR="003A74A2" w:rsidRPr="0080004E" w:rsidRDefault="003A74A2" w:rsidP="003A74A2">
      <w:r w:rsidRPr="0080004E">
        <w:t>In the ECRIN schema the</w:t>
      </w:r>
      <w:r>
        <w:t xml:space="preserve"> same data points are available</w:t>
      </w:r>
    </w:p>
    <w:p w14:paraId="10837D35" w14:textId="77777777" w:rsidR="00F202AC" w:rsidRPr="00C61184" w:rsidRDefault="00F202AC" w:rsidP="00F202AC">
      <w:pPr>
        <w:rPr>
          <w:b/>
        </w:rPr>
      </w:pPr>
      <w:r w:rsidRPr="00C61184">
        <w:rPr>
          <w:b/>
        </w:rPr>
        <w:t xml:space="preserve">17  Description  (0-n) </w:t>
      </w:r>
    </w:p>
    <w:p w14:paraId="1F671227" w14:textId="028951D2" w:rsidR="00F202AC" w:rsidRDefault="003A74A2" w:rsidP="00F202AC">
      <w:r>
        <w:t>DataCite includes this as ‘a</w:t>
      </w:r>
      <w:r w:rsidR="00F202AC">
        <w:t>ll additional information that does not fit in any of the other categories. May be used for technical information</w:t>
      </w:r>
      <w:r w:rsidR="00BF3ADF">
        <w:t>’ a</w:t>
      </w:r>
      <w:r>
        <w:t>nd states further that ‘</w:t>
      </w:r>
      <w:r w:rsidR="00F202AC">
        <w:t>It is best practice to supply a description.</w:t>
      </w:r>
      <w:r>
        <w:t>’</w:t>
      </w:r>
      <w:r w:rsidR="00F202AC">
        <w:t xml:space="preserve"> </w:t>
      </w:r>
      <w:r w:rsidR="00C040BB">
        <w:t>There is in addition a ‘description type’ field</w:t>
      </w:r>
      <w:r w:rsidR="00BF3ADF">
        <w:t xml:space="preserve"> (DC 17.1)</w:t>
      </w:r>
      <w:r w:rsidR="000E6363">
        <w:t xml:space="preserve">, that provides a categorisation </w:t>
      </w:r>
      <w:r w:rsidR="00394DFC">
        <w:t>of the description(s) given.</w:t>
      </w:r>
    </w:p>
    <w:p w14:paraId="7AAFCC5A" w14:textId="3F9C3DB0" w:rsidR="00394DFC" w:rsidRPr="0080004E" w:rsidRDefault="00394DFC" w:rsidP="00394DFC">
      <w:r w:rsidRPr="0080004E">
        <w:t>In the ECRIN schema the</w:t>
      </w:r>
      <w:r>
        <w:t xml:space="preserve"> same data points are available</w:t>
      </w:r>
      <w:r w:rsidR="009E07AA">
        <w:t>.</w:t>
      </w:r>
    </w:p>
    <w:p w14:paraId="62A0CB3F" w14:textId="77777777" w:rsidR="00F202AC" w:rsidRDefault="00F202AC" w:rsidP="00F202AC">
      <w:pPr>
        <w:ind w:left="720"/>
      </w:pPr>
    </w:p>
    <w:p w14:paraId="4DA21437" w14:textId="4746769D" w:rsidR="00F202AC" w:rsidRPr="00C61184" w:rsidRDefault="00F202AC" w:rsidP="00F202AC">
      <w:pPr>
        <w:rPr>
          <w:b/>
        </w:rPr>
      </w:pPr>
      <w:r w:rsidRPr="00C61184">
        <w:rPr>
          <w:b/>
        </w:rPr>
        <w:t>18 Geo</w:t>
      </w:r>
      <w:r w:rsidR="00D877CA">
        <w:rPr>
          <w:b/>
        </w:rPr>
        <w:t xml:space="preserve"> </w:t>
      </w:r>
      <w:r w:rsidRPr="00C61184">
        <w:rPr>
          <w:b/>
        </w:rPr>
        <w:t>Location (0-n)</w:t>
      </w:r>
    </w:p>
    <w:p w14:paraId="52A7DA6A" w14:textId="7B4F9C9C" w:rsidR="00182DB8" w:rsidRDefault="00BF3ADF" w:rsidP="00F202AC">
      <w:r>
        <w:t xml:space="preserve">DataCite has a range of </w:t>
      </w:r>
      <w:r w:rsidR="003879C1">
        <w:t xml:space="preserve">optional </w:t>
      </w:r>
      <w:r>
        <w:t xml:space="preserve">data points to describe </w:t>
      </w:r>
      <w:r w:rsidR="00182DB8">
        <w:t xml:space="preserve">geographic location, usually about where the data was gathered or the are on which the data is focused. </w:t>
      </w:r>
    </w:p>
    <w:p w14:paraId="42F66865" w14:textId="5DBA4150" w:rsidR="003879C1" w:rsidRDefault="00182DB8" w:rsidP="00F202AC">
      <w:r>
        <w:t>There is no current plan to include such data within the ECRIN metadata scheme so this data cannot be genera</w:t>
      </w:r>
      <w:r w:rsidR="003879C1">
        <w:t>t</w:t>
      </w:r>
      <w:r>
        <w:t>ed</w:t>
      </w:r>
      <w:r w:rsidR="003879C1">
        <w:t>.</w:t>
      </w:r>
    </w:p>
    <w:p w14:paraId="4AB86ECF" w14:textId="633A514E" w:rsidR="003879C1" w:rsidRDefault="00E9276A" w:rsidP="00F202AC">
      <w:pPr>
        <w:rPr>
          <w:b/>
        </w:rPr>
      </w:pPr>
      <w:r>
        <w:rPr>
          <w:b/>
        </w:rPr>
        <w:t xml:space="preserve">19 </w:t>
      </w:r>
      <w:r w:rsidRPr="00E9276A">
        <w:rPr>
          <w:b/>
        </w:rPr>
        <w:t>Funding</w:t>
      </w:r>
      <w:r>
        <w:rPr>
          <w:b/>
        </w:rPr>
        <w:t xml:space="preserve"> </w:t>
      </w:r>
      <w:r w:rsidRPr="00E9276A">
        <w:rPr>
          <w:b/>
        </w:rPr>
        <w:t>Reference</w:t>
      </w:r>
    </w:p>
    <w:p w14:paraId="7F91652E" w14:textId="72B13D9D" w:rsidR="00E9276A" w:rsidRDefault="00E9276A" w:rsidP="00F202AC">
      <w:r w:rsidRPr="00D41E7D">
        <w:t xml:space="preserve">DataCite allows the name of the </w:t>
      </w:r>
      <w:r w:rsidR="00D41E7D" w:rsidRPr="00D41E7D">
        <w:t>funder(s), (DC 19.1)</w:t>
      </w:r>
      <w:r w:rsidR="00197E73">
        <w:t>, or its ID and identifier type (DC 19.2, 19.</w:t>
      </w:r>
      <w:r w:rsidR="00852DCC">
        <w:t>2.1</w:t>
      </w:r>
      <w:r w:rsidR="00197E73">
        <w:t>)</w:t>
      </w:r>
      <w:r w:rsidR="00A40E27">
        <w:t xml:space="preserve"> to be included in the metadata. It also includes the option </w:t>
      </w:r>
      <w:r w:rsidR="008E69C0">
        <w:t xml:space="preserve">to include grant or financial award information: the </w:t>
      </w:r>
      <w:r w:rsidR="00852DCC">
        <w:t xml:space="preserve">award number (DC 19.3), the funder URI (DC 19.4) and the </w:t>
      </w:r>
      <w:r w:rsidR="007A0331">
        <w:t>award title as free text (DC 19.4).</w:t>
      </w:r>
    </w:p>
    <w:p w14:paraId="522D28DD" w14:textId="77777777" w:rsidR="00EA02E4" w:rsidRDefault="007A0331" w:rsidP="006B32E8">
      <w:r w:rsidRPr="007A0331">
        <w:t>In the ECRIN schema the</w:t>
      </w:r>
      <w:r>
        <w:t xml:space="preserve">re is currently no plan </w:t>
      </w:r>
      <w:r w:rsidR="008C1962">
        <w:t>to store or use detailed information of the grant. Funder names could be identified from the Contributors</w:t>
      </w:r>
      <w:r w:rsidR="006B32E8">
        <w:t xml:space="preserve"> data points if they were included in that listing.</w:t>
      </w:r>
    </w:p>
    <w:p w14:paraId="3C5C9A90" w14:textId="7529BD8F" w:rsidR="004574B3" w:rsidRPr="00331F50" w:rsidRDefault="00331F50" w:rsidP="00A0195B">
      <w:pPr>
        <w:rPr>
          <w:b/>
        </w:rPr>
      </w:pPr>
      <w:r w:rsidRPr="00331F50">
        <w:rPr>
          <w:b/>
        </w:rPr>
        <w:t>Summary</w:t>
      </w:r>
    </w:p>
    <w:p w14:paraId="725D7EB2" w14:textId="39365B85" w:rsidR="00A0195B" w:rsidRDefault="00EA02E4" w:rsidP="00A0195B">
      <w:r>
        <w:t xml:space="preserve">The table below summarises how the </w:t>
      </w:r>
      <w:r w:rsidR="007E2324">
        <w:t>data required for a DataCite record can be obtained from the ECRIN metadata</w:t>
      </w:r>
      <w:r w:rsidR="00CC3939">
        <w:t xml:space="preserve">. </w:t>
      </w:r>
      <w:r w:rsidR="00B77D97">
        <w:t>As described above, i</w:t>
      </w:r>
      <w:r w:rsidR="00CC3939">
        <w:t xml:space="preserve">t can be seen that in </w:t>
      </w:r>
      <w:r w:rsidR="00A0195B">
        <w:t>most</w:t>
      </w:r>
      <w:r w:rsidR="00CC3939">
        <w:t xml:space="preserve"> cases the mapping is unproblematic.</w:t>
      </w:r>
      <w:r w:rsidR="00A0195B" w:rsidRPr="00A0195B">
        <w:t xml:space="preserve"> </w:t>
      </w:r>
      <w:r w:rsidR="00244447">
        <w:t xml:space="preserve">Where </w:t>
      </w:r>
      <w:r w:rsidR="007E2D17">
        <w:t>the mapping is not straightforward</w:t>
      </w:r>
      <w:r w:rsidR="00876BC1">
        <w:t xml:space="preserve"> this is indicated by </w:t>
      </w:r>
      <w:r w:rsidR="00A02E36" w:rsidRPr="00A02E36">
        <w:rPr>
          <w:color w:val="C45911" w:themeColor="accent2" w:themeShade="BF"/>
        </w:rPr>
        <w:t>differently coloured</w:t>
      </w:r>
      <w:r w:rsidR="00876BC1" w:rsidRPr="00A02E36">
        <w:rPr>
          <w:color w:val="C45911" w:themeColor="accent2" w:themeShade="BF"/>
        </w:rPr>
        <w:t xml:space="preserve"> </w:t>
      </w:r>
      <w:r w:rsidR="00876BC1">
        <w:t>text.</w:t>
      </w:r>
    </w:p>
    <w:p w14:paraId="58475F61" w14:textId="72554A46" w:rsidR="00B77D97" w:rsidRDefault="00A0195B" w:rsidP="00A0195B">
      <w:r w:rsidRPr="00A848A9">
        <w:t xml:space="preserve">The </w:t>
      </w:r>
      <w:r>
        <w:t>only serious</w:t>
      </w:r>
      <w:r w:rsidRPr="00A848A9">
        <w:t xml:space="preserve"> </w:t>
      </w:r>
      <w:r w:rsidR="00A02E36">
        <w:t xml:space="preserve">problem </w:t>
      </w:r>
      <w:r>
        <w:t xml:space="preserve">would arise if and when the object did not have a DOI. The obvious response would be to try and generate the missing DOI, but this is likely to have financial implications that will need to be </w:t>
      </w:r>
      <w:r w:rsidR="00A02E36">
        <w:t>explored</w:t>
      </w:r>
      <w:r>
        <w:t xml:space="preserve">. </w:t>
      </w:r>
      <w:r w:rsidR="003C17F7">
        <w:t>This needs to be discussed further, once the extent of the problem is better defined.</w:t>
      </w:r>
    </w:p>
    <w:tbl>
      <w:tblPr>
        <w:tblStyle w:val="ListTable6Colorful-Accent1"/>
        <w:tblW w:w="0" w:type="auto"/>
        <w:tblLook w:val="04A0" w:firstRow="1" w:lastRow="0" w:firstColumn="1" w:lastColumn="0" w:noHBand="0" w:noVBand="1"/>
      </w:tblPr>
      <w:tblGrid>
        <w:gridCol w:w="3256"/>
        <w:gridCol w:w="567"/>
        <w:gridCol w:w="5193"/>
      </w:tblGrid>
      <w:tr w:rsidR="005D0C0C" w:rsidRPr="005D0C0C" w14:paraId="45FEBADD" w14:textId="77777777" w:rsidTr="005D0C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shd w:val="clear" w:color="auto" w:fill="8EAADB" w:themeFill="accent1" w:themeFillTint="99"/>
          </w:tcPr>
          <w:p w14:paraId="3EFE43C8" w14:textId="77777777" w:rsidR="007E2324" w:rsidRPr="005D0C0C" w:rsidRDefault="007E2324" w:rsidP="006B32E8">
            <w:pPr>
              <w:rPr>
                <w:color w:val="FFFFFF" w:themeColor="background1"/>
              </w:rPr>
            </w:pPr>
            <w:r w:rsidRPr="005D0C0C">
              <w:rPr>
                <w:color w:val="FFFFFF" w:themeColor="background1"/>
              </w:rPr>
              <w:t>DataCite</w:t>
            </w:r>
          </w:p>
          <w:p w14:paraId="7DDEE9E3" w14:textId="001EF734" w:rsidR="00F2102B" w:rsidRPr="005D0C0C" w:rsidRDefault="00F2102B" w:rsidP="006B32E8">
            <w:pPr>
              <w:rPr>
                <w:color w:val="FFFFFF" w:themeColor="background1"/>
              </w:rPr>
            </w:pPr>
          </w:p>
        </w:tc>
        <w:tc>
          <w:tcPr>
            <w:tcW w:w="567" w:type="dxa"/>
            <w:shd w:val="clear" w:color="auto" w:fill="8EAADB" w:themeFill="accent1" w:themeFillTint="99"/>
          </w:tcPr>
          <w:p w14:paraId="6BBF97E8" w14:textId="77777777" w:rsidR="007E2324" w:rsidRPr="005D0C0C" w:rsidRDefault="007E2324" w:rsidP="006B32E8">
            <w:pPr>
              <w:cnfStyle w:val="100000000000" w:firstRow="1" w:lastRow="0" w:firstColumn="0" w:lastColumn="0" w:oddVBand="0" w:evenVBand="0" w:oddHBand="0" w:evenHBand="0" w:firstRowFirstColumn="0" w:firstRowLastColumn="0" w:lastRowFirstColumn="0" w:lastRowLastColumn="0"/>
              <w:rPr>
                <w:b w:val="0"/>
                <w:color w:val="FFFFFF" w:themeColor="background1"/>
              </w:rPr>
            </w:pPr>
          </w:p>
        </w:tc>
        <w:tc>
          <w:tcPr>
            <w:tcW w:w="5193" w:type="dxa"/>
            <w:shd w:val="clear" w:color="auto" w:fill="8EAADB" w:themeFill="accent1" w:themeFillTint="99"/>
          </w:tcPr>
          <w:p w14:paraId="30339598" w14:textId="362DDF5A" w:rsidR="007E2324" w:rsidRPr="005D0C0C" w:rsidRDefault="007E2324" w:rsidP="006B32E8">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5D0C0C">
              <w:rPr>
                <w:color w:val="FFFFFF" w:themeColor="background1"/>
              </w:rPr>
              <w:t>ECRIN Metadata Schema</w:t>
            </w:r>
          </w:p>
        </w:tc>
      </w:tr>
      <w:tr w:rsidR="007E2324" w:rsidRPr="007E2324" w14:paraId="7A740284" w14:textId="77777777" w:rsidTr="005D0C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6AF3985C" w14:textId="77777777" w:rsidR="007E2324" w:rsidRDefault="007E2324" w:rsidP="00B82C53">
            <w:pPr>
              <w:spacing w:before="20" w:after="20"/>
            </w:pPr>
            <w:r w:rsidRPr="007E2324">
              <w:rPr>
                <w:b w:val="0"/>
              </w:rPr>
              <w:t xml:space="preserve">1 Identifier (1) </w:t>
            </w:r>
          </w:p>
          <w:p w14:paraId="58539789" w14:textId="3E5C0333" w:rsidR="00AC4C2D" w:rsidRPr="007E2324" w:rsidRDefault="00AC4C2D" w:rsidP="00B82C53">
            <w:pPr>
              <w:spacing w:before="20" w:after="20"/>
              <w:rPr>
                <w:b w:val="0"/>
                <w:color w:val="auto"/>
              </w:rPr>
            </w:pPr>
          </w:p>
        </w:tc>
        <w:tc>
          <w:tcPr>
            <w:tcW w:w="567" w:type="dxa"/>
          </w:tcPr>
          <w:p w14:paraId="19E94826" w14:textId="238580CF" w:rsidR="007E2324" w:rsidRPr="006368E4" w:rsidRDefault="007E2324" w:rsidP="00B82C53">
            <w:pPr>
              <w:spacing w:before="20" w:after="20"/>
              <w:cnfStyle w:val="000000100000" w:firstRow="0" w:lastRow="0" w:firstColumn="0" w:lastColumn="0" w:oddVBand="0" w:evenVBand="0" w:oddHBand="1" w:evenHBand="0" w:firstRowFirstColumn="0" w:firstRowLastColumn="0" w:lastRowFirstColumn="0" w:lastRowLastColumn="0"/>
              <w:rPr>
                <w:b/>
                <w:color w:val="auto"/>
              </w:rPr>
            </w:pPr>
            <w:r w:rsidRPr="006368E4">
              <w:rPr>
                <w:b/>
              </w:rPr>
              <w:t>&lt;=</w:t>
            </w:r>
          </w:p>
        </w:tc>
        <w:tc>
          <w:tcPr>
            <w:tcW w:w="5193" w:type="dxa"/>
          </w:tcPr>
          <w:p w14:paraId="2581AA6E" w14:textId="29245495" w:rsidR="007E2324" w:rsidRPr="007E2324" w:rsidRDefault="00021B85" w:rsidP="00B82C53">
            <w:pPr>
              <w:spacing w:before="20" w:after="20"/>
              <w:cnfStyle w:val="000000100000" w:firstRow="0" w:lastRow="0" w:firstColumn="0" w:lastColumn="0" w:oddVBand="0" w:evenVBand="0" w:oddHBand="1" w:evenHBand="0" w:firstRowFirstColumn="0" w:firstRowLastColumn="0" w:lastRowFirstColumn="0" w:lastRowLastColumn="0"/>
              <w:rPr>
                <w:color w:val="auto"/>
              </w:rPr>
            </w:pPr>
            <w:r>
              <w:t>Mapped from a DOI</w:t>
            </w:r>
            <w:r w:rsidR="006368E4">
              <w:t xml:space="preserve"> where one exists. </w:t>
            </w:r>
            <w:r w:rsidR="006368E4" w:rsidRPr="00A02E36">
              <w:rPr>
                <w:color w:val="C45911" w:themeColor="accent2" w:themeShade="BF"/>
              </w:rPr>
              <w:t>If not</w:t>
            </w:r>
            <w:r w:rsidRPr="00A02E36">
              <w:rPr>
                <w:color w:val="C45911" w:themeColor="accent2" w:themeShade="BF"/>
              </w:rPr>
              <w:t xml:space="preserve"> a local accession number used instead</w:t>
            </w:r>
            <w:r w:rsidR="009D19A8">
              <w:rPr>
                <w:color w:val="C45911" w:themeColor="accent2" w:themeShade="BF"/>
              </w:rPr>
              <w:t>, or a DOI created.</w:t>
            </w:r>
          </w:p>
        </w:tc>
      </w:tr>
      <w:tr w:rsidR="00FC69D4" w:rsidRPr="007E2324" w14:paraId="68ED1F0C" w14:textId="77777777" w:rsidTr="005D0C0C">
        <w:tc>
          <w:tcPr>
            <w:cnfStyle w:val="001000000000" w:firstRow="0" w:lastRow="0" w:firstColumn="1" w:lastColumn="0" w:oddVBand="0" w:evenVBand="0" w:oddHBand="0" w:evenHBand="0" w:firstRowFirstColumn="0" w:firstRowLastColumn="0" w:lastRowFirstColumn="0" w:lastRowLastColumn="0"/>
            <w:tcW w:w="3256" w:type="dxa"/>
          </w:tcPr>
          <w:p w14:paraId="46BC3C24" w14:textId="77777777" w:rsidR="00FC69D4" w:rsidRDefault="00FC69D4" w:rsidP="00B82C53">
            <w:pPr>
              <w:spacing w:before="20" w:after="20"/>
            </w:pPr>
            <w:r w:rsidRPr="007E2324">
              <w:rPr>
                <w:b w:val="0"/>
              </w:rPr>
              <w:t xml:space="preserve">2 Creator (1-n) </w:t>
            </w:r>
          </w:p>
          <w:p w14:paraId="4F9189DF" w14:textId="665E324A" w:rsidR="00FC69D4" w:rsidRPr="007E2324" w:rsidRDefault="00FC69D4" w:rsidP="00B82C53">
            <w:pPr>
              <w:spacing w:before="20" w:after="20"/>
              <w:rPr>
                <w:b w:val="0"/>
                <w:color w:val="auto"/>
              </w:rPr>
            </w:pPr>
          </w:p>
        </w:tc>
        <w:tc>
          <w:tcPr>
            <w:tcW w:w="567" w:type="dxa"/>
          </w:tcPr>
          <w:p w14:paraId="1D631D09" w14:textId="6C0E867B" w:rsidR="00FC69D4" w:rsidRPr="006368E4" w:rsidRDefault="00FC69D4" w:rsidP="00B82C53">
            <w:pPr>
              <w:spacing w:before="20" w:after="20"/>
              <w:cnfStyle w:val="000000000000" w:firstRow="0" w:lastRow="0" w:firstColumn="0" w:lastColumn="0" w:oddVBand="0" w:evenVBand="0" w:oddHBand="0" w:evenHBand="0" w:firstRowFirstColumn="0" w:firstRowLastColumn="0" w:lastRowFirstColumn="0" w:lastRowLastColumn="0"/>
              <w:rPr>
                <w:b/>
                <w:color w:val="auto"/>
              </w:rPr>
            </w:pPr>
            <w:r w:rsidRPr="006368E4">
              <w:rPr>
                <w:b/>
              </w:rPr>
              <w:t>&lt;=</w:t>
            </w:r>
          </w:p>
        </w:tc>
        <w:tc>
          <w:tcPr>
            <w:tcW w:w="5193" w:type="dxa"/>
          </w:tcPr>
          <w:p w14:paraId="7E5DA0C2" w14:textId="0D8E16EA" w:rsidR="00FC69D4" w:rsidRPr="007E2324" w:rsidRDefault="00FC69D4" w:rsidP="00B82C53">
            <w:pPr>
              <w:spacing w:before="20" w:after="20"/>
              <w:cnfStyle w:val="000000000000" w:firstRow="0" w:lastRow="0" w:firstColumn="0" w:lastColumn="0" w:oddVBand="0" w:evenVBand="0" w:oddHBand="0" w:evenHBand="0" w:firstRowFirstColumn="0" w:firstRowLastColumn="0" w:lastRowFirstColumn="0" w:lastRowLastColumn="0"/>
              <w:rPr>
                <w:color w:val="auto"/>
              </w:rPr>
            </w:pPr>
            <w:r>
              <w:t xml:space="preserve">Mapped directly from matching data point(s) </w:t>
            </w:r>
          </w:p>
        </w:tc>
      </w:tr>
      <w:tr w:rsidR="00FC69D4" w:rsidRPr="007E2324" w14:paraId="70CE9647" w14:textId="77777777" w:rsidTr="005D0C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6D0B5238" w14:textId="77777777" w:rsidR="00FC69D4" w:rsidRDefault="00FC69D4" w:rsidP="00B82C53">
            <w:pPr>
              <w:spacing w:before="20" w:after="20"/>
            </w:pPr>
            <w:r w:rsidRPr="007E2324">
              <w:rPr>
                <w:b w:val="0"/>
              </w:rPr>
              <w:t xml:space="preserve">3 Title (1-n) </w:t>
            </w:r>
          </w:p>
          <w:p w14:paraId="6BCCF0D7" w14:textId="6E7A8348" w:rsidR="00FC69D4" w:rsidRPr="007E2324" w:rsidRDefault="00FC69D4" w:rsidP="00B82C53">
            <w:pPr>
              <w:spacing w:before="20" w:after="20"/>
              <w:rPr>
                <w:b w:val="0"/>
                <w:color w:val="auto"/>
              </w:rPr>
            </w:pPr>
          </w:p>
        </w:tc>
        <w:tc>
          <w:tcPr>
            <w:tcW w:w="567" w:type="dxa"/>
          </w:tcPr>
          <w:p w14:paraId="30404E02" w14:textId="044A1027" w:rsidR="00FC69D4" w:rsidRPr="006368E4" w:rsidRDefault="00FC69D4" w:rsidP="00B82C53">
            <w:pPr>
              <w:spacing w:before="20" w:after="20"/>
              <w:cnfStyle w:val="000000100000" w:firstRow="0" w:lastRow="0" w:firstColumn="0" w:lastColumn="0" w:oddVBand="0" w:evenVBand="0" w:oddHBand="1" w:evenHBand="0" w:firstRowFirstColumn="0" w:firstRowLastColumn="0" w:lastRowFirstColumn="0" w:lastRowLastColumn="0"/>
              <w:rPr>
                <w:b/>
                <w:color w:val="auto"/>
              </w:rPr>
            </w:pPr>
            <w:r w:rsidRPr="006368E4">
              <w:rPr>
                <w:b/>
              </w:rPr>
              <w:t>&lt;=</w:t>
            </w:r>
          </w:p>
        </w:tc>
        <w:tc>
          <w:tcPr>
            <w:tcW w:w="5193" w:type="dxa"/>
          </w:tcPr>
          <w:p w14:paraId="2DFD7DC4" w14:textId="09350B1C" w:rsidR="00FC69D4" w:rsidRPr="007E2324" w:rsidRDefault="00FC69D4" w:rsidP="00B82C53">
            <w:pPr>
              <w:spacing w:before="20" w:after="20"/>
              <w:cnfStyle w:val="000000100000" w:firstRow="0" w:lastRow="0" w:firstColumn="0" w:lastColumn="0" w:oddVBand="0" w:evenVBand="0" w:oddHBand="1" w:evenHBand="0" w:firstRowFirstColumn="0" w:firstRowLastColumn="0" w:lastRowFirstColumn="0" w:lastRowLastColumn="0"/>
              <w:rPr>
                <w:color w:val="auto"/>
              </w:rPr>
            </w:pPr>
            <w:r>
              <w:t xml:space="preserve">Mapped directly from matching data point(s) </w:t>
            </w:r>
          </w:p>
        </w:tc>
      </w:tr>
      <w:tr w:rsidR="00FC69D4" w:rsidRPr="007E2324" w14:paraId="08BB5BA4" w14:textId="77777777" w:rsidTr="005D0C0C">
        <w:tc>
          <w:tcPr>
            <w:cnfStyle w:val="001000000000" w:firstRow="0" w:lastRow="0" w:firstColumn="1" w:lastColumn="0" w:oddVBand="0" w:evenVBand="0" w:oddHBand="0" w:evenHBand="0" w:firstRowFirstColumn="0" w:firstRowLastColumn="0" w:lastRowFirstColumn="0" w:lastRowLastColumn="0"/>
            <w:tcW w:w="3256" w:type="dxa"/>
          </w:tcPr>
          <w:p w14:paraId="20300D4A" w14:textId="77777777" w:rsidR="00FC69D4" w:rsidRDefault="00FC69D4" w:rsidP="00B82C53">
            <w:pPr>
              <w:spacing w:before="20" w:after="20"/>
            </w:pPr>
            <w:r w:rsidRPr="007E2324">
              <w:rPr>
                <w:b w:val="0"/>
              </w:rPr>
              <w:t xml:space="preserve">4 Publisher (1) </w:t>
            </w:r>
          </w:p>
          <w:p w14:paraId="406805F9" w14:textId="50FD4AEC" w:rsidR="00FC69D4" w:rsidRPr="007E2324" w:rsidRDefault="00FC69D4" w:rsidP="00B82C53">
            <w:pPr>
              <w:spacing w:before="20" w:after="20"/>
              <w:rPr>
                <w:b w:val="0"/>
                <w:color w:val="auto"/>
              </w:rPr>
            </w:pPr>
          </w:p>
        </w:tc>
        <w:tc>
          <w:tcPr>
            <w:tcW w:w="567" w:type="dxa"/>
          </w:tcPr>
          <w:p w14:paraId="71B9F5C0" w14:textId="285A5833" w:rsidR="00FC69D4" w:rsidRPr="006368E4" w:rsidRDefault="00FC69D4" w:rsidP="00B82C53">
            <w:pPr>
              <w:spacing w:before="20" w:after="20"/>
              <w:cnfStyle w:val="000000000000" w:firstRow="0" w:lastRow="0" w:firstColumn="0" w:lastColumn="0" w:oddVBand="0" w:evenVBand="0" w:oddHBand="0" w:evenHBand="0" w:firstRowFirstColumn="0" w:firstRowLastColumn="0" w:lastRowFirstColumn="0" w:lastRowLastColumn="0"/>
              <w:rPr>
                <w:b/>
                <w:color w:val="auto"/>
              </w:rPr>
            </w:pPr>
            <w:r w:rsidRPr="006368E4">
              <w:rPr>
                <w:b/>
              </w:rPr>
              <w:t>&lt;=</w:t>
            </w:r>
          </w:p>
        </w:tc>
        <w:tc>
          <w:tcPr>
            <w:tcW w:w="5193" w:type="dxa"/>
          </w:tcPr>
          <w:p w14:paraId="0615ADDB" w14:textId="21C7C34C" w:rsidR="00FC69D4" w:rsidRPr="007E2324" w:rsidRDefault="00FC69D4" w:rsidP="00B82C53">
            <w:pPr>
              <w:spacing w:before="20" w:after="20"/>
              <w:cnfStyle w:val="000000000000" w:firstRow="0" w:lastRow="0" w:firstColumn="0" w:lastColumn="0" w:oddVBand="0" w:evenVBand="0" w:oddHBand="0" w:evenHBand="0" w:firstRowFirstColumn="0" w:firstRowLastColumn="0" w:lastRowFirstColumn="0" w:lastRowLastColumn="0"/>
              <w:rPr>
                <w:color w:val="auto"/>
              </w:rPr>
            </w:pPr>
            <w:r>
              <w:t xml:space="preserve">Mapped directly from matching data point(s) </w:t>
            </w:r>
          </w:p>
        </w:tc>
      </w:tr>
      <w:tr w:rsidR="00FC69D4" w:rsidRPr="007E2324" w14:paraId="6DA6C73C" w14:textId="77777777" w:rsidTr="005D0C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552D96C1" w14:textId="77777777" w:rsidR="00FC69D4" w:rsidRDefault="00FC69D4" w:rsidP="00B82C53">
            <w:pPr>
              <w:spacing w:before="20" w:after="20"/>
            </w:pPr>
            <w:r w:rsidRPr="007E2324">
              <w:rPr>
                <w:b w:val="0"/>
              </w:rPr>
              <w:t>5 PublicationYear (1)</w:t>
            </w:r>
          </w:p>
          <w:p w14:paraId="16B75515" w14:textId="0B2CEA85" w:rsidR="00FC69D4" w:rsidRPr="007E2324" w:rsidRDefault="00FC69D4" w:rsidP="00B82C53">
            <w:pPr>
              <w:spacing w:before="20" w:after="20"/>
              <w:rPr>
                <w:b w:val="0"/>
                <w:color w:val="auto"/>
              </w:rPr>
            </w:pPr>
          </w:p>
        </w:tc>
        <w:tc>
          <w:tcPr>
            <w:tcW w:w="567" w:type="dxa"/>
          </w:tcPr>
          <w:p w14:paraId="1247CA71" w14:textId="2CF66090" w:rsidR="00FC69D4" w:rsidRPr="006368E4" w:rsidRDefault="00FC69D4" w:rsidP="00B82C53">
            <w:pPr>
              <w:spacing w:before="20" w:after="20"/>
              <w:cnfStyle w:val="000000100000" w:firstRow="0" w:lastRow="0" w:firstColumn="0" w:lastColumn="0" w:oddVBand="0" w:evenVBand="0" w:oddHBand="1" w:evenHBand="0" w:firstRowFirstColumn="0" w:firstRowLastColumn="0" w:lastRowFirstColumn="0" w:lastRowLastColumn="0"/>
              <w:rPr>
                <w:b/>
                <w:color w:val="auto"/>
              </w:rPr>
            </w:pPr>
            <w:r w:rsidRPr="006368E4">
              <w:rPr>
                <w:b/>
              </w:rPr>
              <w:t>&lt;=</w:t>
            </w:r>
          </w:p>
        </w:tc>
        <w:tc>
          <w:tcPr>
            <w:tcW w:w="5193" w:type="dxa"/>
          </w:tcPr>
          <w:p w14:paraId="672E1349" w14:textId="639AECEF" w:rsidR="00FC69D4" w:rsidRPr="007E2324" w:rsidRDefault="00FC69D4" w:rsidP="00B82C53">
            <w:pPr>
              <w:spacing w:before="20" w:after="20"/>
              <w:cnfStyle w:val="000000100000" w:firstRow="0" w:lastRow="0" w:firstColumn="0" w:lastColumn="0" w:oddVBand="0" w:evenVBand="0" w:oddHBand="1" w:evenHBand="0" w:firstRowFirstColumn="0" w:firstRowLastColumn="0" w:lastRowFirstColumn="0" w:lastRowLastColumn="0"/>
              <w:rPr>
                <w:color w:val="auto"/>
              </w:rPr>
            </w:pPr>
            <w:r>
              <w:t xml:space="preserve">Mapped directly from matching data point(s) </w:t>
            </w:r>
          </w:p>
        </w:tc>
      </w:tr>
      <w:tr w:rsidR="00FC69D4" w:rsidRPr="007E2324" w14:paraId="1C499A56" w14:textId="77777777" w:rsidTr="005D0C0C">
        <w:tc>
          <w:tcPr>
            <w:cnfStyle w:val="001000000000" w:firstRow="0" w:lastRow="0" w:firstColumn="1" w:lastColumn="0" w:oddVBand="0" w:evenVBand="0" w:oddHBand="0" w:evenHBand="0" w:firstRowFirstColumn="0" w:firstRowLastColumn="0" w:lastRowFirstColumn="0" w:lastRowLastColumn="0"/>
            <w:tcW w:w="3256" w:type="dxa"/>
          </w:tcPr>
          <w:p w14:paraId="713E4CD5" w14:textId="77777777" w:rsidR="00FC69D4" w:rsidRDefault="00FC69D4" w:rsidP="00B82C53">
            <w:pPr>
              <w:spacing w:before="20" w:after="20"/>
            </w:pPr>
            <w:r w:rsidRPr="007E2324">
              <w:rPr>
                <w:b w:val="0"/>
              </w:rPr>
              <w:t xml:space="preserve">6  Subject (0-n) </w:t>
            </w:r>
          </w:p>
          <w:p w14:paraId="32364255" w14:textId="7E167D76" w:rsidR="00FC69D4" w:rsidRPr="007E2324" w:rsidRDefault="00FC69D4" w:rsidP="00B82C53">
            <w:pPr>
              <w:spacing w:before="20" w:after="20"/>
              <w:rPr>
                <w:b w:val="0"/>
                <w:color w:val="auto"/>
              </w:rPr>
            </w:pPr>
          </w:p>
        </w:tc>
        <w:tc>
          <w:tcPr>
            <w:tcW w:w="567" w:type="dxa"/>
          </w:tcPr>
          <w:p w14:paraId="669B8254" w14:textId="02E34B75" w:rsidR="00FC69D4" w:rsidRPr="006368E4" w:rsidRDefault="00FC69D4" w:rsidP="00B82C53">
            <w:pPr>
              <w:spacing w:before="20" w:after="20"/>
              <w:cnfStyle w:val="000000000000" w:firstRow="0" w:lastRow="0" w:firstColumn="0" w:lastColumn="0" w:oddVBand="0" w:evenVBand="0" w:oddHBand="0" w:evenHBand="0" w:firstRowFirstColumn="0" w:firstRowLastColumn="0" w:lastRowFirstColumn="0" w:lastRowLastColumn="0"/>
              <w:rPr>
                <w:b/>
                <w:color w:val="auto"/>
              </w:rPr>
            </w:pPr>
            <w:r w:rsidRPr="006368E4">
              <w:rPr>
                <w:b/>
              </w:rPr>
              <w:t>&lt;=</w:t>
            </w:r>
          </w:p>
        </w:tc>
        <w:tc>
          <w:tcPr>
            <w:tcW w:w="5193" w:type="dxa"/>
          </w:tcPr>
          <w:p w14:paraId="76E3CD58" w14:textId="36DFE619" w:rsidR="00FC69D4" w:rsidRPr="007E2324" w:rsidRDefault="00FC69D4" w:rsidP="00B82C53">
            <w:pPr>
              <w:spacing w:before="20" w:after="20"/>
              <w:cnfStyle w:val="000000000000" w:firstRow="0" w:lastRow="0" w:firstColumn="0" w:lastColumn="0" w:oddVBand="0" w:evenVBand="0" w:oddHBand="0" w:evenHBand="0" w:firstRowFirstColumn="0" w:firstRowLastColumn="0" w:lastRowFirstColumn="0" w:lastRowLastColumn="0"/>
              <w:rPr>
                <w:color w:val="auto"/>
              </w:rPr>
            </w:pPr>
            <w:r w:rsidRPr="00794D53">
              <w:rPr>
                <w:color w:val="C45911" w:themeColor="accent2" w:themeShade="BF"/>
              </w:rPr>
              <w:t>Mapped indirectly from source study topics</w:t>
            </w:r>
          </w:p>
        </w:tc>
      </w:tr>
      <w:tr w:rsidR="00FC69D4" w:rsidRPr="007E2324" w14:paraId="19EDDCC4" w14:textId="77777777" w:rsidTr="005D0C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6F8B9F93" w14:textId="77777777" w:rsidR="00FC69D4" w:rsidRDefault="00FC69D4" w:rsidP="00B82C53">
            <w:pPr>
              <w:spacing w:before="20" w:after="20"/>
            </w:pPr>
            <w:r w:rsidRPr="007E2324">
              <w:rPr>
                <w:b w:val="0"/>
              </w:rPr>
              <w:t>7 Contributor  (0-n)</w:t>
            </w:r>
          </w:p>
          <w:p w14:paraId="4EB2A856" w14:textId="2801FE75" w:rsidR="00FC69D4" w:rsidRPr="007E2324" w:rsidRDefault="00FC69D4" w:rsidP="00B82C53">
            <w:pPr>
              <w:spacing w:before="20" w:after="20"/>
              <w:rPr>
                <w:b w:val="0"/>
                <w:color w:val="auto"/>
              </w:rPr>
            </w:pPr>
          </w:p>
        </w:tc>
        <w:tc>
          <w:tcPr>
            <w:tcW w:w="567" w:type="dxa"/>
          </w:tcPr>
          <w:p w14:paraId="36F0D5F1" w14:textId="64D2847E" w:rsidR="00FC69D4" w:rsidRPr="006368E4" w:rsidRDefault="00FC69D4" w:rsidP="00B82C53">
            <w:pPr>
              <w:spacing w:before="20" w:after="20"/>
              <w:cnfStyle w:val="000000100000" w:firstRow="0" w:lastRow="0" w:firstColumn="0" w:lastColumn="0" w:oddVBand="0" w:evenVBand="0" w:oddHBand="1" w:evenHBand="0" w:firstRowFirstColumn="0" w:firstRowLastColumn="0" w:lastRowFirstColumn="0" w:lastRowLastColumn="0"/>
              <w:rPr>
                <w:b/>
                <w:color w:val="auto"/>
              </w:rPr>
            </w:pPr>
            <w:r w:rsidRPr="006368E4">
              <w:rPr>
                <w:b/>
              </w:rPr>
              <w:t>&lt;=</w:t>
            </w:r>
          </w:p>
        </w:tc>
        <w:tc>
          <w:tcPr>
            <w:tcW w:w="5193" w:type="dxa"/>
          </w:tcPr>
          <w:p w14:paraId="504C4B34" w14:textId="1092B0CE" w:rsidR="00FC69D4" w:rsidRPr="007E2324" w:rsidRDefault="00FC69D4" w:rsidP="00B82C53">
            <w:pPr>
              <w:spacing w:before="20" w:after="20"/>
              <w:cnfStyle w:val="000000100000" w:firstRow="0" w:lastRow="0" w:firstColumn="0" w:lastColumn="0" w:oddVBand="0" w:evenVBand="0" w:oddHBand="1" w:evenHBand="0" w:firstRowFirstColumn="0" w:firstRowLastColumn="0" w:lastRowFirstColumn="0" w:lastRowLastColumn="0"/>
              <w:rPr>
                <w:color w:val="auto"/>
              </w:rPr>
            </w:pPr>
            <w:r>
              <w:t xml:space="preserve">Mapped directly from matching data point(s) </w:t>
            </w:r>
          </w:p>
        </w:tc>
      </w:tr>
      <w:tr w:rsidR="00FC69D4" w:rsidRPr="007E2324" w14:paraId="72820188" w14:textId="77777777" w:rsidTr="005D0C0C">
        <w:tc>
          <w:tcPr>
            <w:cnfStyle w:val="001000000000" w:firstRow="0" w:lastRow="0" w:firstColumn="1" w:lastColumn="0" w:oddVBand="0" w:evenVBand="0" w:oddHBand="0" w:evenHBand="0" w:firstRowFirstColumn="0" w:firstRowLastColumn="0" w:lastRowFirstColumn="0" w:lastRowLastColumn="0"/>
            <w:tcW w:w="3256" w:type="dxa"/>
          </w:tcPr>
          <w:p w14:paraId="56C6E9BE" w14:textId="77777777" w:rsidR="00FC69D4" w:rsidRDefault="00FC69D4" w:rsidP="00B82C53">
            <w:pPr>
              <w:spacing w:before="20" w:after="20"/>
            </w:pPr>
            <w:r w:rsidRPr="007E2324">
              <w:rPr>
                <w:b w:val="0"/>
              </w:rPr>
              <w:t xml:space="preserve">8  Date  (0-n) </w:t>
            </w:r>
          </w:p>
          <w:p w14:paraId="4C95B1B3" w14:textId="37190AFA" w:rsidR="00FC69D4" w:rsidRPr="007E2324" w:rsidRDefault="00FC69D4" w:rsidP="00B82C53">
            <w:pPr>
              <w:spacing w:before="20" w:after="20"/>
              <w:rPr>
                <w:b w:val="0"/>
                <w:color w:val="auto"/>
              </w:rPr>
            </w:pPr>
          </w:p>
        </w:tc>
        <w:tc>
          <w:tcPr>
            <w:tcW w:w="567" w:type="dxa"/>
          </w:tcPr>
          <w:p w14:paraId="25CF0D80" w14:textId="7B31D06E" w:rsidR="00FC69D4" w:rsidRPr="006368E4" w:rsidRDefault="00FC69D4" w:rsidP="00B82C53">
            <w:pPr>
              <w:spacing w:before="20" w:after="20"/>
              <w:cnfStyle w:val="000000000000" w:firstRow="0" w:lastRow="0" w:firstColumn="0" w:lastColumn="0" w:oddVBand="0" w:evenVBand="0" w:oddHBand="0" w:evenHBand="0" w:firstRowFirstColumn="0" w:firstRowLastColumn="0" w:lastRowFirstColumn="0" w:lastRowLastColumn="0"/>
              <w:rPr>
                <w:b/>
                <w:color w:val="auto"/>
              </w:rPr>
            </w:pPr>
            <w:r w:rsidRPr="006368E4">
              <w:rPr>
                <w:b/>
              </w:rPr>
              <w:t>&lt;=</w:t>
            </w:r>
          </w:p>
        </w:tc>
        <w:tc>
          <w:tcPr>
            <w:tcW w:w="5193" w:type="dxa"/>
          </w:tcPr>
          <w:p w14:paraId="6C4F7234" w14:textId="09CCEE13" w:rsidR="0049343D" w:rsidRDefault="00FC69D4" w:rsidP="00B82C53">
            <w:pPr>
              <w:spacing w:before="20" w:after="20"/>
              <w:cnfStyle w:val="000000000000" w:firstRow="0" w:lastRow="0" w:firstColumn="0" w:lastColumn="0" w:oddVBand="0" w:evenVBand="0" w:oddHBand="0" w:evenHBand="0" w:firstRowFirstColumn="0" w:firstRowLastColumn="0" w:lastRowFirstColumn="0" w:lastRowLastColumn="0"/>
            </w:pPr>
            <w:r>
              <w:t xml:space="preserve">Mapped directly from matching data point(s) </w:t>
            </w:r>
          </w:p>
          <w:p w14:paraId="1345A971" w14:textId="4E63F8DF" w:rsidR="0049343D" w:rsidRPr="007E2324" w:rsidRDefault="0049343D" w:rsidP="00B82C53">
            <w:pPr>
              <w:spacing w:before="20" w:after="20"/>
              <w:cnfStyle w:val="000000000000" w:firstRow="0" w:lastRow="0" w:firstColumn="0" w:lastColumn="0" w:oddVBand="0" w:evenVBand="0" w:oddHBand="0" w:evenHBand="0" w:firstRowFirstColumn="0" w:firstRowLastColumn="0" w:lastRowFirstColumn="0" w:lastRowLastColumn="0"/>
              <w:rPr>
                <w:color w:val="auto"/>
              </w:rPr>
            </w:pPr>
          </w:p>
        </w:tc>
      </w:tr>
    </w:tbl>
    <w:p w14:paraId="15D5F831" w14:textId="77777777" w:rsidR="00D57D31" w:rsidRDefault="00D57D31"/>
    <w:tbl>
      <w:tblPr>
        <w:tblStyle w:val="ListTable6Colorful-Accent1"/>
        <w:tblW w:w="0" w:type="auto"/>
        <w:tblLook w:val="04A0" w:firstRow="1" w:lastRow="0" w:firstColumn="1" w:lastColumn="0" w:noHBand="0" w:noVBand="1"/>
      </w:tblPr>
      <w:tblGrid>
        <w:gridCol w:w="3256"/>
        <w:gridCol w:w="567"/>
        <w:gridCol w:w="5193"/>
      </w:tblGrid>
      <w:tr w:rsidR="0049343D" w:rsidRPr="005D0C0C" w14:paraId="55969B00" w14:textId="77777777" w:rsidTr="008307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shd w:val="clear" w:color="auto" w:fill="8EAADB" w:themeFill="accent1" w:themeFillTint="99"/>
          </w:tcPr>
          <w:p w14:paraId="3D00FCED" w14:textId="77777777" w:rsidR="0049343D" w:rsidRPr="005D0C0C" w:rsidRDefault="0049343D" w:rsidP="008307E1">
            <w:pPr>
              <w:rPr>
                <w:color w:val="FFFFFF" w:themeColor="background1"/>
              </w:rPr>
            </w:pPr>
            <w:r w:rsidRPr="005D0C0C">
              <w:rPr>
                <w:color w:val="FFFFFF" w:themeColor="background1"/>
              </w:rPr>
              <w:lastRenderedPageBreak/>
              <w:t>DataCite</w:t>
            </w:r>
          </w:p>
          <w:p w14:paraId="69F3D75A" w14:textId="77777777" w:rsidR="0049343D" w:rsidRPr="005D0C0C" w:rsidRDefault="0049343D" w:rsidP="008307E1">
            <w:pPr>
              <w:rPr>
                <w:color w:val="FFFFFF" w:themeColor="background1"/>
              </w:rPr>
            </w:pPr>
          </w:p>
        </w:tc>
        <w:tc>
          <w:tcPr>
            <w:tcW w:w="567" w:type="dxa"/>
            <w:shd w:val="clear" w:color="auto" w:fill="8EAADB" w:themeFill="accent1" w:themeFillTint="99"/>
          </w:tcPr>
          <w:p w14:paraId="4A998DEF" w14:textId="77777777" w:rsidR="0049343D" w:rsidRPr="005D0C0C" w:rsidRDefault="0049343D" w:rsidP="008307E1">
            <w:pPr>
              <w:cnfStyle w:val="100000000000" w:firstRow="1" w:lastRow="0" w:firstColumn="0" w:lastColumn="0" w:oddVBand="0" w:evenVBand="0" w:oddHBand="0" w:evenHBand="0" w:firstRowFirstColumn="0" w:firstRowLastColumn="0" w:lastRowFirstColumn="0" w:lastRowLastColumn="0"/>
              <w:rPr>
                <w:b w:val="0"/>
                <w:color w:val="FFFFFF" w:themeColor="background1"/>
              </w:rPr>
            </w:pPr>
          </w:p>
        </w:tc>
        <w:tc>
          <w:tcPr>
            <w:tcW w:w="5193" w:type="dxa"/>
            <w:shd w:val="clear" w:color="auto" w:fill="8EAADB" w:themeFill="accent1" w:themeFillTint="99"/>
          </w:tcPr>
          <w:p w14:paraId="7FE6D56C" w14:textId="77777777" w:rsidR="0049343D" w:rsidRPr="005D0C0C" w:rsidRDefault="0049343D" w:rsidP="008307E1">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5D0C0C">
              <w:rPr>
                <w:color w:val="FFFFFF" w:themeColor="background1"/>
              </w:rPr>
              <w:t>ECRIN Metadata Schema</w:t>
            </w:r>
          </w:p>
        </w:tc>
      </w:tr>
      <w:tr w:rsidR="005D0C0C" w:rsidRPr="007E2324" w14:paraId="142D56AE" w14:textId="77777777" w:rsidTr="005D0C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0296CE5" w14:textId="77777777" w:rsidR="00FC69D4" w:rsidRDefault="00FC69D4" w:rsidP="00B82C53">
            <w:pPr>
              <w:spacing w:before="20" w:after="20"/>
            </w:pPr>
            <w:r w:rsidRPr="007E2324">
              <w:rPr>
                <w:b w:val="0"/>
              </w:rPr>
              <w:t>9  Language  (0-1)</w:t>
            </w:r>
          </w:p>
          <w:p w14:paraId="0081A211" w14:textId="1030EE0F" w:rsidR="00FC69D4" w:rsidRPr="007E2324" w:rsidRDefault="00FC69D4" w:rsidP="00B82C53">
            <w:pPr>
              <w:spacing w:before="20" w:after="20"/>
              <w:rPr>
                <w:b w:val="0"/>
                <w:color w:val="auto"/>
              </w:rPr>
            </w:pPr>
          </w:p>
        </w:tc>
        <w:tc>
          <w:tcPr>
            <w:tcW w:w="567" w:type="dxa"/>
          </w:tcPr>
          <w:p w14:paraId="083309C5" w14:textId="41160A11" w:rsidR="00FC69D4" w:rsidRPr="006368E4" w:rsidRDefault="00FC69D4" w:rsidP="00B82C53">
            <w:pPr>
              <w:spacing w:before="20" w:after="20"/>
              <w:cnfStyle w:val="000000100000" w:firstRow="0" w:lastRow="0" w:firstColumn="0" w:lastColumn="0" w:oddVBand="0" w:evenVBand="0" w:oddHBand="1" w:evenHBand="0" w:firstRowFirstColumn="0" w:firstRowLastColumn="0" w:lastRowFirstColumn="0" w:lastRowLastColumn="0"/>
              <w:rPr>
                <w:b/>
                <w:color w:val="auto"/>
              </w:rPr>
            </w:pPr>
            <w:r w:rsidRPr="006368E4">
              <w:rPr>
                <w:b/>
              </w:rPr>
              <w:t>&lt;=</w:t>
            </w:r>
          </w:p>
        </w:tc>
        <w:tc>
          <w:tcPr>
            <w:tcW w:w="5193" w:type="dxa"/>
          </w:tcPr>
          <w:p w14:paraId="290A88C3" w14:textId="1A65DC47" w:rsidR="00FC69D4" w:rsidRPr="007E2324" w:rsidRDefault="00FC69D4" w:rsidP="00B82C53">
            <w:pPr>
              <w:spacing w:before="20" w:after="20"/>
              <w:cnfStyle w:val="000000100000" w:firstRow="0" w:lastRow="0" w:firstColumn="0" w:lastColumn="0" w:oddVBand="0" w:evenVBand="0" w:oddHBand="1" w:evenHBand="0" w:firstRowFirstColumn="0" w:firstRowLastColumn="0" w:lastRowFirstColumn="0" w:lastRowLastColumn="0"/>
              <w:rPr>
                <w:color w:val="auto"/>
              </w:rPr>
            </w:pPr>
            <w:r>
              <w:t xml:space="preserve">Mapped directly from matching data point(s) </w:t>
            </w:r>
          </w:p>
        </w:tc>
      </w:tr>
      <w:tr w:rsidR="00331F50" w:rsidRPr="007E2324" w14:paraId="71AD3BF3" w14:textId="77777777" w:rsidTr="005D0C0C">
        <w:tc>
          <w:tcPr>
            <w:cnfStyle w:val="001000000000" w:firstRow="0" w:lastRow="0" w:firstColumn="1" w:lastColumn="0" w:oddVBand="0" w:evenVBand="0" w:oddHBand="0" w:evenHBand="0" w:firstRowFirstColumn="0" w:firstRowLastColumn="0" w:lastRowFirstColumn="0" w:lastRowLastColumn="0"/>
            <w:tcW w:w="3256" w:type="dxa"/>
          </w:tcPr>
          <w:p w14:paraId="2A630507" w14:textId="258ACE17" w:rsidR="00FC69D4" w:rsidRPr="007E2324" w:rsidRDefault="00FC69D4" w:rsidP="00B82C53">
            <w:pPr>
              <w:spacing w:before="20" w:after="20"/>
              <w:rPr>
                <w:b w:val="0"/>
                <w:color w:val="auto"/>
              </w:rPr>
            </w:pPr>
            <w:r w:rsidRPr="007E2324">
              <w:rPr>
                <w:b w:val="0"/>
              </w:rPr>
              <w:t xml:space="preserve">10 Resource Type (1) and 10.1 Resource Type General (1)  </w:t>
            </w:r>
          </w:p>
        </w:tc>
        <w:tc>
          <w:tcPr>
            <w:tcW w:w="567" w:type="dxa"/>
          </w:tcPr>
          <w:p w14:paraId="33C49507" w14:textId="058CFCA1" w:rsidR="00FC69D4" w:rsidRPr="006368E4" w:rsidRDefault="00FC69D4" w:rsidP="00B82C53">
            <w:pPr>
              <w:spacing w:before="20" w:after="20"/>
              <w:cnfStyle w:val="000000000000" w:firstRow="0" w:lastRow="0" w:firstColumn="0" w:lastColumn="0" w:oddVBand="0" w:evenVBand="0" w:oddHBand="0" w:evenHBand="0" w:firstRowFirstColumn="0" w:firstRowLastColumn="0" w:lastRowFirstColumn="0" w:lastRowLastColumn="0"/>
              <w:rPr>
                <w:b/>
                <w:color w:val="auto"/>
              </w:rPr>
            </w:pPr>
            <w:r w:rsidRPr="006368E4">
              <w:rPr>
                <w:b/>
              </w:rPr>
              <w:t>&lt;=</w:t>
            </w:r>
          </w:p>
        </w:tc>
        <w:tc>
          <w:tcPr>
            <w:tcW w:w="5193" w:type="dxa"/>
          </w:tcPr>
          <w:p w14:paraId="17960792" w14:textId="14EEFB0D" w:rsidR="00FC69D4" w:rsidRPr="007E2324" w:rsidRDefault="00FC69D4" w:rsidP="00B82C53">
            <w:pPr>
              <w:spacing w:before="20" w:after="20"/>
              <w:cnfStyle w:val="000000000000" w:firstRow="0" w:lastRow="0" w:firstColumn="0" w:lastColumn="0" w:oddVBand="0" w:evenVBand="0" w:oddHBand="0" w:evenHBand="0" w:firstRowFirstColumn="0" w:firstRowLastColumn="0" w:lastRowFirstColumn="0" w:lastRowLastColumn="0"/>
              <w:rPr>
                <w:color w:val="auto"/>
              </w:rPr>
            </w:pPr>
            <w:r>
              <w:t>Mapped directly from matching data point(s) (</w:t>
            </w:r>
            <w:r w:rsidR="006368E4">
              <w:t xml:space="preserve">types  </w:t>
            </w:r>
            <w:r>
              <w:t>extended to match clinical research domain)</w:t>
            </w:r>
          </w:p>
        </w:tc>
      </w:tr>
      <w:tr w:rsidR="005D0C0C" w:rsidRPr="007E2324" w14:paraId="336B9EF2" w14:textId="77777777" w:rsidTr="005D0C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267DC575" w14:textId="77777777" w:rsidR="00FC69D4" w:rsidRDefault="00FC69D4" w:rsidP="00B82C53">
            <w:pPr>
              <w:spacing w:before="20" w:after="20"/>
            </w:pPr>
            <w:r w:rsidRPr="007E2324">
              <w:rPr>
                <w:b w:val="0"/>
              </w:rPr>
              <w:t>11  Alternate Identifier  (0-n)</w:t>
            </w:r>
          </w:p>
          <w:p w14:paraId="1DE1BB8C" w14:textId="1E2903A6" w:rsidR="00FC69D4" w:rsidRPr="007E2324" w:rsidRDefault="00FC69D4" w:rsidP="00B82C53">
            <w:pPr>
              <w:spacing w:before="20" w:after="20"/>
              <w:rPr>
                <w:b w:val="0"/>
                <w:color w:val="auto"/>
              </w:rPr>
            </w:pPr>
          </w:p>
        </w:tc>
        <w:tc>
          <w:tcPr>
            <w:tcW w:w="567" w:type="dxa"/>
          </w:tcPr>
          <w:p w14:paraId="77E4B90E" w14:textId="0CC466C9" w:rsidR="00FC69D4" w:rsidRPr="006368E4" w:rsidRDefault="00FC69D4" w:rsidP="00B82C53">
            <w:pPr>
              <w:spacing w:before="20" w:after="20"/>
              <w:cnfStyle w:val="000000100000" w:firstRow="0" w:lastRow="0" w:firstColumn="0" w:lastColumn="0" w:oddVBand="0" w:evenVBand="0" w:oddHBand="1" w:evenHBand="0" w:firstRowFirstColumn="0" w:firstRowLastColumn="0" w:lastRowFirstColumn="0" w:lastRowLastColumn="0"/>
              <w:rPr>
                <w:b/>
                <w:color w:val="auto"/>
              </w:rPr>
            </w:pPr>
            <w:r w:rsidRPr="006368E4">
              <w:rPr>
                <w:b/>
              </w:rPr>
              <w:t>&lt;=</w:t>
            </w:r>
          </w:p>
        </w:tc>
        <w:tc>
          <w:tcPr>
            <w:tcW w:w="5193" w:type="dxa"/>
          </w:tcPr>
          <w:p w14:paraId="1C9C4E11" w14:textId="63D0E7D0" w:rsidR="00FC69D4" w:rsidRPr="007E2324" w:rsidRDefault="00B82C53" w:rsidP="00B82C53">
            <w:pPr>
              <w:spacing w:before="20" w:after="20"/>
              <w:cnfStyle w:val="000000100000" w:firstRow="0" w:lastRow="0" w:firstColumn="0" w:lastColumn="0" w:oddVBand="0" w:evenVBand="0" w:oddHBand="1" w:evenHBand="0" w:firstRowFirstColumn="0" w:firstRowLastColumn="0" w:lastRowFirstColumn="0" w:lastRowLastColumn="0"/>
              <w:rPr>
                <w:color w:val="auto"/>
              </w:rPr>
            </w:pPr>
            <w:r>
              <w:t xml:space="preserve">Mapped directly from matching data point(s) </w:t>
            </w:r>
            <w:r w:rsidR="00FC69D4">
              <w:t>(types extended to match clinical research domain)</w:t>
            </w:r>
          </w:p>
        </w:tc>
      </w:tr>
      <w:tr w:rsidR="00331F50" w:rsidRPr="007E2324" w14:paraId="4AA7FECB" w14:textId="77777777" w:rsidTr="005D0C0C">
        <w:tc>
          <w:tcPr>
            <w:cnfStyle w:val="001000000000" w:firstRow="0" w:lastRow="0" w:firstColumn="1" w:lastColumn="0" w:oddVBand="0" w:evenVBand="0" w:oddHBand="0" w:evenHBand="0" w:firstRowFirstColumn="0" w:firstRowLastColumn="0" w:lastRowFirstColumn="0" w:lastRowLastColumn="0"/>
            <w:tcW w:w="3256" w:type="dxa"/>
          </w:tcPr>
          <w:p w14:paraId="42BD694E" w14:textId="2314F776" w:rsidR="00FC69D4" w:rsidRPr="007E2324" w:rsidRDefault="00FC69D4" w:rsidP="00B82C53">
            <w:pPr>
              <w:spacing w:before="20" w:after="20"/>
              <w:rPr>
                <w:b w:val="0"/>
                <w:color w:val="auto"/>
              </w:rPr>
            </w:pPr>
            <w:r w:rsidRPr="007E2324">
              <w:rPr>
                <w:b w:val="0"/>
              </w:rPr>
              <w:t xml:space="preserve">12  Related Identifier  (0-n) </w:t>
            </w:r>
          </w:p>
        </w:tc>
        <w:tc>
          <w:tcPr>
            <w:tcW w:w="567" w:type="dxa"/>
          </w:tcPr>
          <w:p w14:paraId="777DA26F" w14:textId="65A7ECA2" w:rsidR="00FC69D4" w:rsidRPr="006368E4" w:rsidRDefault="00FC69D4" w:rsidP="00B82C53">
            <w:pPr>
              <w:spacing w:before="20" w:after="20"/>
              <w:cnfStyle w:val="000000000000" w:firstRow="0" w:lastRow="0" w:firstColumn="0" w:lastColumn="0" w:oddVBand="0" w:evenVBand="0" w:oddHBand="0" w:evenHBand="0" w:firstRowFirstColumn="0" w:firstRowLastColumn="0" w:lastRowFirstColumn="0" w:lastRowLastColumn="0"/>
              <w:rPr>
                <w:b/>
                <w:color w:val="auto"/>
              </w:rPr>
            </w:pPr>
            <w:r w:rsidRPr="006368E4">
              <w:rPr>
                <w:b/>
              </w:rPr>
              <w:t>&lt;=</w:t>
            </w:r>
          </w:p>
        </w:tc>
        <w:tc>
          <w:tcPr>
            <w:tcW w:w="5193" w:type="dxa"/>
          </w:tcPr>
          <w:p w14:paraId="29CD7902" w14:textId="337CB658" w:rsidR="00FC69D4" w:rsidRPr="007E2324" w:rsidRDefault="00FC69D4" w:rsidP="00B82C53">
            <w:pPr>
              <w:spacing w:before="20" w:after="20"/>
              <w:cnfStyle w:val="000000000000" w:firstRow="0" w:lastRow="0" w:firstColumn="0" w:lastColumn="0" w:oddVBand="0" w:evenVBand="0" w:oddHBand="0" w:evenHBand="0" w:firstRowFirstColumn="0" w:firstRowLastColumn="0" w:lastRowFirstColumn="0" w:lastRowLastColumn="0"/>
              <w:rPr>
                <w:color w:val="auto"/>
              </w:rPr>
            </w:pPr>
            <w:r w:rsidRPr="00794D53">
              <w:rPr>
                <w:color w:val="C45911" w:themeColor="accent2" w:themeShade="BF"/>
              </w:rPr>
              <w:t>Mapped from matching data points, but restricted to data objects within the same system</w:t>
            </w:r>
            <w:r w:rsidR="003B2B63" w:rsidRPr="00794D53">
              <w:rPr>
                <w:color w:val="C45911" w:themeColor="accent2" w:themeShade="BF"/>
              </w:rPr>
              <w:t>.</w:t>
            </w:r>
          </w:p>
        </w:tc>
      </w:tr>
      <w:tr w:rsidR="005D0C0C" w:rsidRPr="007E2324" w14:paraId="18071963" w14:textId="77777777" w:rsidTr="005D0C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02B88CFC" w14:textId="77777777" w:rsidR="00FC69D4" w:rsidRDefault="00FC69D4" w:rsidP="00B82C53">
            <w:pPr>
              <w:spacing w:before="20" w:after="20"/>
            </w:pPr>
            <w:r w:rsidRPr="007E2324">
              <w:rPr>
                <w:b w:val="0"/>
              </w:rPr>
              <w:t>13  Size  (0-n)</w:t>
            </w:r>
          </w:p>
          <w:p w14:paraId="29E68D03" w14:textId="420CDE4A" w:rsidR="00FC69D4" w:rsidRPr="007E2324" w:rsidRDefault="00FC69D4" w:rsidP="00B82C53">
            <w:pPr>
              <w:spacing w:before="20" w:after="20"/>
              <w:rPr>
                <w:b w:val="0"/>
                <w:color w:val="auto"/>
              </w:rPr>
            </w:pPr>
          </w:p>
        </w:tc>
        <w:tc>
          <w:tcPr>
            <w:tcW w:w="567" w:type="dxa"/>
          </w:tcPr>
          <w:p w14:paraId="0CBC68B6" w14:textId="762DE4DB" w:rsidR="00FC69D4" w:rsidRPr="006368E4" w:rsidRDefault="00FC69D4" w:rsidP="00B82C53">
            <w:pPr>
              <w:spacing w:before="20" w:after="20"/>
              <w:cnfStyle w:val="000000100000" w:firstRow="0" w:lastRow="0" w:firstColumn="0" w:lastColumn="0" w:oddVBand="0" w:evenVBand="0" w:oddHBand="1" w:evenHBand="0" w:firstRowFirstColumn="0" w:firstRowLastColumn="0" w:lastRowFirstColumn="0" w:lastRowLastColumn="0"/>
              <w:rPr>
                <w:b/>
                <w:color w:val="auto"/>
              </w:rPr>
            </w:pPr>
            <w:r w:rsidRPr="006368E4">
              <w:rPr>
                <w:b/>
              </w:rPr>
              <w:t>&lt;=</w:t>
            </w:r>
          </w:p>
        </w:tc>
        <w:tc>
          <w:tcPr>
            <w:tcW w:w="5193" w:type="dxa"/>
          </w:tcPr>
          <w:p w14:paraId="3309BF92" w14:textId="55DCA582" w:rsidR="00FC69D4" w:rsidRPr="007E2324" w:rsidRDefault="00FC69D4" w:rsidP="00B82C53">
            <w:pPr>
              <w:spacing w:before="20" w:after="20"/>
              <w:cnfStyle w:val="000000100000" w:firstRow="0" w:lastRow="0" w:firstColumn="0" w:lastColumn="0" w:oddVBand="0" w:evenVBand="0" w:oddHBand="1" w:evenHBand="0" w:firstRowFirstColumn="0" w:firstRowLastColumn="0" w:lastRowFirstColumn="0" w:lastRowLastColumn="0"/>
              <w:rPr>
                <w:color w:val="auto"/>
              </w:rPr>
            </w:pPr>
            <w:r>
              <w:t xml:space="preserve">Mapped directly from matching data point(s) </w:t>
            </w:r>
          </w:p>
        </w:tc>
      </w:tr>
      <w:tr w:rsidR="00331F50" w:rsidRPr="007E2324" w14:paraId="5216C040" w14:textId="77777777" w:rsidTr="005D0C0C">
        <w:tc>
          <w:tcPr>
            <w:cnfStyle w:val="001000000000" w:firstRow="0" w:lastRow="0" w:firstColumn="1" w:lastColumn="0" w:oddVBand="0" w:evenVBand="0" w:oddHBand="0" w:evenHBand="0" w:firstRowFirstColumn="0" w:firstRowLastColumn="0" w:lastRowFirstColumn="0" w:lastRowLastColumn="0"/>
            <w:tcW w:w="3256" w:type="dxa"/>
          </w:tcPr>
          <w:p w14:paraId="0902A069" w14:textId="77777777" w:rsidR="00FC69D4" w:rsidRDefault="00FC69D4" w:rsidP="00B82C53">
            <w:pPr>
              <w:spacing w:before="20" w:after="20"/>
            </w:pPr>
            <w:r w:rsidRPr="007E2324">
              <w:rPr>
                <w:b w:val="0"/>
              </w:rPr>
              <w:t>14  Format (0-n)</w:t>
            </w:r>
          </w:p>
          <w:p w14:paraId="63659A2B" w14:textId="1F728FC8" w:rsidR="00FC69D4" w:rsidRPr="007E2324" w:rsidRDefault="00FC69D4" w:rsidP="00B82C53">
            <w:pPr>
              <w:spacing w:before="20" w:after="20"/>
              <w:rPr>
                <w:b w:val="0"/>
                <w:color w:val="auto"/>
              </w:rPr>
            </w:pPr>
          </w:p>
        </w:tc>
        <w:tc>
          <w:tcPr>
            <w:tcW w:w="567" w:type="dxa"/>
          </w:tcPr>
          <w:p w14:paraId="4BD84E18" w14:textId="59B195E0" w:rsidR="00FC69D4" w:rsidRPr="006368E4" w:rsidRDefault="00FC69D4" w:rsidP="00B82C53">
            <w:pPr>
              <w:spacing w:before="20" w:after="20"/>
              <w:cnfStyle w:val="000000000000" w:firstRow="0" w:lastRow="0" w:firstColumn="0" w:lastColumn="0" w:oddVBand="0" w:evenVBand="0" w:oddHBand="0" w:evenHBand="0" w:firstRowFirstColumn="0" w:firstRowLastColumn="0" w:lastRowFirstColumn="0" w:lastRowLastColumn="0"/>
              <w:rPr>
                <w:b/>
                <w:color w:val="auto"/>
              </w:rPr>
            </w:pPr>
            <w:r w:rsidRPr="006368E4">
              <w:rPr>
                <w:b/>
              </w:rPr>
              <w:t>&lt;=</w:t>
            </w:r>
          </w:p>
        </w:tc>
        <w:tc>
          <w:tcPr>
            <w:tcW w:w="5193" w:type="dxa"/>
          </w:tcPr>
          <w:p w14:paraId="4438CCD4" w14:textId="54AB1129" w:rsidR="00FC69D4" w:rsidRPr="007E2324" w:rsidRDefault="00FC69D4" w:rsidP="00B82C53">
            <w:pPr>
              <w:spacing w:before="20" w:after="20"/>
              <w:cnfStyle w:val="000000000000" w:firstRow="0" w:lastRow="0" w:firstColumn="0" w:lastColumn="0" w:oddVBand="0" w:evenVBand="0" w:oddHBand="0" w:evenHBand="0" w:firstRowFirstColumn="0" w:firstRowLastColumn="0" w:lastRowFirstColumn="0" w:lastRowLastColumn="0"/>
              <w:rPr>
                <w:color w:val="auto"/>
              </w:rPr>
            </w:pPr>
            <w:r>
              <w:t>Mapped directly from matching data point(s) (types extended to match clinical research domain)</w:t>
            </w:r>
          </w:p>
        </w:tc>
      </w:tr>
      <w:tr w:rsidR="005D0C0C" w:rsidRPr="007E2324" w14:paraId="782D8B0E" w14:textId="77777777" w:rsidTr="005D0C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09FBE450" w14:textId="77777777" w:rsidR="00FC69D4" w:rsidRDefault="00FC69D4" w:rsidP="00B82C53">
            <w:pPr>
              <w:spacing w:before="20" w:after="20"/>
            </w:pPr>
            <w:r w:rsidRPr="007E2324">
              <w:rPr>
                <w:b w:val="0"/>
              </w:rPr>
              <w:t xml:space="preserve">15  Version  (0-1) </w:t>
            </w:r>
          </w:p>
          <w:p w14:paraId="4DDA2BEB" w14:textId="35B55EA0" w:rsidR="00FC69D4" w:rsidRPr="007E2324" w:rsidRDefault="00FC69D4" w:rsidP="00B82C53">
            <w:pPr>
              <w:spacing w:before="20" w:after="20"/>
              <w:rPr>
                <w:b w:val="0"/>
                <w:color w:val="auto"/>
              </w:rPr>
            </w:pPr>
          </w:p>
        </w:tc>
        <w:tc>
          <w:tcPr>
            <w:tcW w:w="567" w:type="dxa"/>
          </w:tcPr>
          <w:p w14:paraId="45D3B9F3" w14:textId="0CCF9702" w:rsidR="00FC69D4" w:rsidRPr="006368E4" w:rsidRDefault="00FC69D4" w:rsidP="00B82C53">
            <w:pPr>
              <w:spacing w:before="20" w:after="20"/>
              <w:cnfStyle w:val="000000100000" w:firstRow="0" w:lastRow="0" w:firstColumn="0" w:lastColumn="0" w:oddVBand="0" w:evenVBand="0" w:oddHBand="1" w:evenHBand="0" w:firstRowFirstColumn="0" w:firstRowLastColumn="0" w:lastRowFirstColumn="0" w:lastRowLastColumn="0"/>
              <w:rPr>
                <w:b/>
                <w:color w:val="auto"/>
              </w:rPr>
            </w:pPr>
            <w:r w:rsidRPr="006368E4">
              <w:rPr>
                <w:b/>
              </w:rPr>
              <w:t>&lt;=</w:t>
            </w:r>
          </w:p>
        </w:tc>
        <w:tc>
          <w:tcPr>
            <w:tcW w:w="5193" w:type="dxa"/>
          </w:tcPr>
          <w:p w14:paraId="6691887A" w14:textId="3EB68572" w:rsidR="00FC69D4" w:rsidRPr="007E2324" w:rsidRDefault="00FC69D4" w:rsidP="00B82C53">
            <w:pPr>
              <w:spacing w:before="20" w:after="20"/>
              <w:cnfStyle w:val="000000100000" w:firstRow="0" w:lastRow="0" w:firstColumn="0" w:lastColumn="0" w:oddVBand="0" w:evenVBand="0" w:oddHBand="1" w:evenHBand="0" w:firstRowFirstColumn="0" w:firstRowLastColumn="0" w:lastRowFirstColumn="0" w:lastRowLastColumn="0"/>
              <w:rPr>
                <w:color w:val="auto"/>
              </w:rPr>
            </w:pPr>
            <w:r>
              <w:t xml:space="preserve">Mapped directly from matching data point(s) </w:t>
            </w:r>
          </w:p>
        </w:tc>
      </w:tr>
      <w:tr w:rsidR="00331F50" w:rsidRPr="007E2324" w14:paraId="6DCF8561" w14:textId="77777777" w:rsidTr="005D0C0C">
        <w:tc>
          <w:tcPr>
            <w:cnfStyle w:val="001000000000" w:firstRow="0" w:lastRow="0" w:firstColumn="1" w:lastColumn="0" w:oddVBand="0" w:evenVBand="0" w:oddHBand="0" w:evenHBand="0" w:firstRowFirstColumn="0" w:firstRowLastColumn="0" w:lastRowFirstColumn="0" w:lastRowLastColumn="0"/>
            <w:tcW w:w="3256" w:type="dxa"/>
          </w:tcPr>
          <w:p w14:paraId="24143155" w14:textId="77777777" w:rsidR="00FC69D4" w:rsidRDefault="00FC69D4" w:rsidP="00B82C53">
            <w:pPr>
              <w:spacing w:before="20" w:after="20"/>
            </w:pPr>
            <w:r w:rsidRPr="007E2324">
              <w:rPr>
                <w:b w:val="0"/>
              </w:rPr>
              <w:t xml:space="preserve">16  Rights  (0-n) </w:t>
            </w:r>
          </w:p>
          <w:p w14:paraId="063C9705" w14:textId="5C0417DC" w:rsidR="00FC69D4" w:rsidRPr="007E2324" w:rsidRDefault="00FC69D4" w:rsidP="00B82C53">
            <w:pPr>
              <w:spacing w:before="20" w:after="20"/>
              <w:rPr>
                <w:b w:val="0"/>
                <w:color w:val="auto"/>
              </w:rPr>
            </w:pPr>
          </w:p>
        </w:tc>
        <w:tc>
          <w:tcPr>
            <w:tcW w:w="567" w:type="dxa"/>
          </w:tcPr>
          <w:p w14:paraId="5D7A42E7" w14:textId="12E0D908" w:rsidR="00FC69D4" w:rsidRPr="006368E4" w:rsidRDefault="00FC69D4" w:rsidP="00B82C53">
            <w:pPr>
              <w:spacing w:before="20" w:after="20"/>
              <w:cnfStyle w:val="000000000000" w:firstRow="0" w:lastRow="0" w:firstColumn="0" w:lastColumn="0" w:oddVBand="0" w:evenVBand="0" w:oddHBand="0" w:evenHBand="0" w:firstRowFirstColumn="0" w:firstRowLastColumn="0" w:lastRowFirstColumn="0" w:lastRowLastColumn="0"/>
              <w:rPr>
                <w:b/>
                <w:color w:val="auto"/>
              </w:rPr>
            </w:pPr>
            <w:r w:rsidRPr="006368E4">
              <w:rPr>
                <w:b/>
              </w:rPr>
              <w:t>&lt;=</w:t>
            </w:r>
          </w:p>
        </w:tc>
        <w:tc>
          <w:tcPr>
            <w:tcW w:w="5193" w:type="dxa"/>
          </w:tcPr>
          <w:p w14:paraId="36657894" w14:textId="415274AB" w:rsidR="00FC69D4" w:rsidRPr="007E2324" w:rsidRDefault="00FC69D4" w:rsidP="00B82C53">
            <w:pPr>
              <w:spacing w:before="20" w:after="20"/>
              <w:cnfStyle w:val="000000000000" w:firstRow="0" w:lastRow="0" w:firstColumn="0" w:lastColumn="0" w:oddVBand="0" w:evenVBand="0" w:oddHBand="0" w:evenHBand="0" w:firstRowFirstColumn="0" w:firstRowLastColumn="0" w:lastRowFirstColumn="0" w:lastRowLastColumn="0"/>
              <w:rPr>
                <w:color w:val="auto"/>
              </w:rPr>
            </w:pPr>
            <w:r>
              <w:t xml:space="preserve">Mapped directly from matching data point(s) </w:t>
            </w:r>
          </w:p>
        </w:tc>
      </w:tr>
      <w:tr w:rsidR="005D0C0C" w:rsidRPr="007E2324" w14:paraId="09068619" w14:textId="77777777" w:rsidTr="005D0C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1867AA7C" w14:textId="77777777" w:rsidR="00FC69D4" w:rsidRDefault="00FC69D4" w:rsidP="00B82C53">
            <w:pPr>
              <w:spacing w:before="20" w:after="20"/>
            </w:pPr>
            <w:r w:rsidRPr="007E2324">
              <w:rPr>
                <w:b w:val="0"/>
              </w:rPr>
              <w:t>17  Description  (0-n)</w:t>
            </w:r>
          </w:p>
          <w:p w14:paraId="4D3CBC3E" w14:textId="56305CDF" w:rsidR="00FC69D4" w:rsidRPr="007E2324" w:rsidRDefault="00FC69D4" w:rsidP="00B82C53">
            <w:pPr>
              <w:spacing w:before="20" w:after="20"/>
              <w:rPr>
                <w:b w:val="0"/>
                <w:color w:val="auto"/>
              </w:rPr>
            </w:pPr>
          </w:p>
        </w:tc>
        <w:tc>
          <w:tcPr>
            <w:tcW w:w="567" w:type="dxa"/>
          </w:tcPr>
          <w:p w14:paraId="2E0E86D8" w14:textId="56F2CF50" w:rsidR="00FC69D4" w:rsidRPr="006368E4" w:rsidRDefault="00FC69D4" w:rsidP="00B82C53">
            <w:pPr>
              <w:spacing w:before="20" w:after="20"/>
              <w:cnfStyle w:val="000000100000" w:firstRow="0" w:lastRow="0" w:firstColumn="0" w:lastColumn="0" w:oddVBand="0" w:evenVBand="0" w:oddHBand="1" w:evenHBand="0" w:firstRowFirstColumn="0" w:firstRowLastColumn="0" w:lastRowFirstColumn="0" w:lastRowLastColumn="0"/>
              <w:rPr>
                <w:b/>
                <w:color w:val="auto"/>
              </w:rPr>
            </w:pPr>
            <w:r w:rsidRPr="006368E4">
              <w:rPr>
                <w:b/>
              </w:rPr>
              <w:t>&lt;=</w:t>
            </w:r>
          </w:p>
        </w:tc>
        <w:tc>
          <w:tcPr>
            <w:tcW w:w="5193" w:type="dxa"/>
          </w:tcPr>
          <w:p w14:paraId="7E57CAA8" w14:textId="30F5CE13" w:rsidR="00FC69D4" w:rsidRPr="007E2324" w:rsidRDefault="00FC69D4" w:rsidP="00B82C53">
            <w:pPr>
              <w:spacing w:before="20" w:after="20"/>
              <w:cnfStyle w:val="000000100000" w:firstRow="0" w:lastRow="0" w:firstColumn="0" w:lastColumn="0" w:oddVBand="0" w:evenVBand="0" w:oddHBand="1" w:evenHBand="0" w:firstRowFirstColumn="0" w:firstRowLastColumn="0" w:lastRowFirstColumn="0" w:lastRowLastColumn="0"/>
              <w:rPr>
                <w:color w:val="auto"/>
              </w:rPr>
            </w:pPr>
            <w:r>
              <w:t xml:space="preserve">Mapped directly from matching data point(s) </w:t>
            </w:r>
          </w:p>
        </w:tc>
      </w:tr>
      <w:tr w:rsidR="00331F50" w:rsidRPr="007E2324" w14:paraId="22760FDF" w14:textId="77777777" w:rsidTr="005D0C0C">
        <w:tc>
          <w:tcPr>
            <w:cnfStyle w:val="001000000000" w:firstRow="0" w:lastRow="0" w:firstColumn="1" w:lastColumn="0" w:oddVBand="0" w:evenVBand="0" w:oddHBand="0" w:evenHBand="0" w:firstRowFirstColumn="0" w:firstRowLastColumn="0" w:lastRowFirstColumn="0" w:lastRowLastColumn="0"/>
            <w:tcW w:w="3256" w:type="dxa"/>
          </w:tcPr>
          <w:p w14:paraId="4F10E50F" w14:textId="77777777" w:rsidR="00FC69D4" w:rsidRDefault="00FC69D4" w:rsidP="00B82C53">
            <w:pPr>
              <w:spacing w:before="20" w:after="20"/>
            </w:pPr>
            <w:r w:rsidRPr="007E2324">
              <w:rPr>
                <w:b w:val="0"/>
              </w:rPr>
              <w:t>18 Geo Location (0-n)</w:t>
            </w:r>
          </w:p>
          <w:p w14:paraId="5A531252" w14:textId="534311DB" w:rsidR="00FC69D4" w:rsidRPr="007E2324" w:rsidRDefault="00FC69D4" w:rsidP="00B82C53">
            <w:pPr>
              <w:spacing w:before="20" w:after="20"/>
              <w:rPr>
                <w:b w:val="0"/>
                <w:color w:val="auto"/>
              </w:rPr>
            </w:pPr>
          </w:p>
        </w:tc>
        <w:tc>
          <w:tcPr>
            <w:tcW w:w="567" w:type="dxa"/>
          </w:tcPr>
          <w:p w14:paraId="3FF2B831" w14:textId="3C080DE0" w:rsidR="00FC69D4" w:rsidRPr="006368E4" w:rsidRDefault="00FC69D4" w:rsidP="00B82C53">
            <w:pPr>
              <w:spacing w:before="20" w:after="20"/>
              <w:cnfStyle w:val="000000000000" w:firstRow="0" w:lastRow="0" w:firstColumn="0" w:lastColumn="0" w:oddVBand="0" w:evenVBand="0" w:oddHBand="0" w:evenHBand="0" w:firstRowFirstColumn="0" w:firstRowLastColumn="0" w:lastRowFirstColumn="0" w:lastRowLastColumn="0"/>
              <w:rPr>
                <w:b/>
                <w:color w:val="auto"/>
              </w:rPr>
            </w:pPr>
            <w:r w:rsidRPr="006368E4">
              <w:rPr>
                <w:b/>
              </w:rPr>
              <w:t>&lt;=</w:t>
            </w:r>
          </w:p>
        </w:tc>
        <w:tc>
          <w:tcPr>
            <w:tcW w:w="5193" w:type="dxa"/>
          </w:tcPr>
          <w:p w14:paraId="5D9118EC" w14:textId="3761FDDE" w:rsidR="00FC69D4" w:rsidRPr="00A02E36" w:rsidRDefault="00FC69D4" w:rsidP="00B82C53">
            <w:pPr>
              <w:spacing w:before="20" w:after="20"/>
              <w:cnfStyle w:val="000000000000" w:firstRow="0" w:lastRow="0" w:firstColumn="0" w:lastColumn="0" w:oddVBand="0" w:evenVBand="0" w:oddHBand="0" w:evenHBand="0" w:firstRowFirstColumn="0" w:firstRowLastColumn="0" w:lastRowFirstColumn="0" w:lastRowLastColumn="0"/>
              <w:rPr>
                <w:color w:val="C45911" w:themeColor="accent2" w:themeShade="BF"/>
              </w:rPr>
            </w:pPr>
            <w:r w:rsidRPr="00A02E36">
              <w:rPr>
                <w:color w:val="C45911" w:themeColor="accent2" w:themeShade="BF"/>
              </w:rPr>
              <w:t>Not mapped – No data</w:t>
            </w:r>
            <w:r w:rsidR="006368E4" w:rsidRPr="00A02E36">
              <w:rPr>
                <w:color w:val="C45911" w:themeColor="accent2" w:themeShade="BF"/>
              </w:rPr>
              <w:t xml:space="preserve"> in ECRIN schema</w:t>
            </w:r>
          </w:p>
        </w:tc>
      </w:tr>
      <w:tr w:rsidR="005D0C0C" w:rsidRPr="007E2324" w14:paraId="62ABA2BF" w14:textId="77777777" w:rsidTr="005D0C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514EB358" w14:textId="77777777" w:rsidR="00FC69D4" w:rsidRDefault="00FC69D4" w:rsidP="00B82C53">
            <w:pPr>
              <w:spacing w:before="20" w:after="20"/>
            </w:pPr>
            <w:r w:rsidRPr="007E2324">
              <w:rPr>
                <w:b w:val="0"/>
              </w:rPr>
              <w:t>19 Funding Reference</w:t>
            </w:r>
          </w:p>
          <w:p w14:paraId="264B9456" w14:textId="7D0559B0" w:rsidR="00FC69D4" w:rsidRPr="007E2324" w:rsidRDefault="00FC69D4" w:rsidP="00B82C53">
            <w:pPr>
              <w:spacing w:before="20" w:after="20"/>
              <w:rPr>
                <w:b w:val="0"/>
                <w:color w:val="auto"/>
              </w:rPr>
            </w:pPr>
          </w:p>
        </w:tc>
        <w:tc>
          <w:tcPr>
            <w:tcW w:w="567" w:type="dxa"/>
          </w:tcPr>
          <w:p w14:paraId="3C86752B" w14:textId="1C090DBD" w:rsidR="00FC69D4" w:rsidRPr="006368E4" w:rsidRDefault="00FC69D4" w:rsidP="00B82C53">
            <w:pPr>
              <w:spacing w:before="20" w:after="20"/>
              <w:cnfStyle w:val="000000100000" w:firstRow="0" w:lastRow="0" w:firstColumn="0" w:lastColumn="0" w:oddVBand="0" w:evenVBand="0" w:oddHBand="1" w:evenHBand="0" w:firstRowFirstColumn="0" w:firstRowLastColumn="0" w:lastRowFirstColumn="0" w:lastRowLastColumn="0"/>
              <w:rPr>
                <w:b/>
                <w:color w:val="auto"/>
              </w:rPr>
            </w:pPr>
            <w:r w:rsidRPr="006368E4">
              <w:rPr>
                <w:b/>
              </w:rPr>
              <w:t>&lt;=</w:t>
            </w:r>
          </w:p>
        </w:tc>
        <w:tc>
          <w:tcPr>
            <w:tcW w:w="5193" w:type="dxa"/>
          </w:tcPr>
          <w:p w14:paraId="0D49C8DE" w14:textId="47D8ACF4" w:rsidR="00FC69D4" w:rsidRPr="007E2324" w:rsidRDefault="006368E4" w:rsidP="00B82C53">
            <w:pPr>
              <w:spacing w:before="20" w:after="20"/>
              <w:cnfStyle w:val="000000100000" w:firstRow="0" w:lastRow="0" w:firstColumn="0" w:lastColumn="0" w:oddVBand="0" w:evenVBand="0" w:oddHBand="1" w:evenHBand="0" w:firstRowFirstColumn="0" w:firstRowLastColumn="0" w:lastRowFirstColumn="0" w:lastRowLastColumn="0"/>
              <w:rPr>
                <w:color w:val="auto"/>
              </w:rPr>
            </w:pPr>
            <w:r w:rsidRPr="00794D53">
              <w:rPr>
                <w:color w:val="C45911" w:themeColor="accent2" w:themeShade="BF"/>
              </w:rPr>
              <w:t>Funder name may be mapped from contributor data. Other data not present and not mapped.</w:t>
            </w:r>
          </w:p>
        </w:tc>
      </w:tr>
    </w:tbl>
    <w:p w14:paraId="597E4C5B" w14:textId="4277B0A3" w:rsidR="007E2324" w:rsidRDefault="007E2324" w:rsidP="007E2324">
      <w:pPr>
        <w:rPr>
          <w:b/>
        </w:rPr>
      </w:pPr>
    </w:p>
    <w:p w14:paraId="3EB7DC03" w14:textId="71C77392" w:rsidR="000E108C" w:rsidRDefault="008727C7" w:rsidP="000E108C">
      <w:pPr>
        <w:pStyle w:val="Heading2"/>
      </w:pPr>
      <w:bookmarkStart w:id="12" w:name="_Toc24301432"/>
      <w:r>
        <w:t xml:space="preserve">Fate of </w:t>
      </w:r>
      <w:r w:rsidR="000E108C">
        <w:t xml:space="preserve">ECRIN </w:t>
      </w:r>
      <w:r>
        <w:t xml:space="preserve">metadata </w:t>
      </w:r>
      <w:r w:rsidR="00DD702F">
        <w:t>when translating to DataCite.</w:t>
      </w:r>
      <w:bookmarkEnd w:id="12"/>
    </w:p>
    <w:p w14:paraId="00A26B84" w14:textId="5CDB5E01" w:rsidR="00A02E36" w:rsidRDefault="00A02E36" w:rsidP="000E108C">
      <w:r>
        <w:t xml:space="preserve">This section </w:t>
      </w:r>
      <w:r w:rsidR="003C4C78">
        <w:t>examines</w:t>
      </w:r>
      <w:r>
        <w:t xml:space="preserve"> translating the data</w:t>
      </w:r>
      <w:r w:rsidR="00DD702F">
        <w:t xml:space="preserve"> </w:t>
      </w:r>
      <w:r w:rsidR="00FD74E3">
        <w:t xml:space="preserve">starting with the ECRIN </w:t>
      </w:r>
      <w:r w:rsidR="003C4C78">
        <w:t xml:space="preserve">metadata record, and discusses </w:t>
      </w:r>
      <w:r w:rsidR="00942769">
        <w:t xml:space="preserve">the details of </w:t>
      </w:r>
      <w:r w:rsidR="003C4C78">
        <w:t>how the ECRIN data would need to be translated</w:t>
      </w:r>
      <w:r w:rsidR="00942769">
        <w:t xml:space="preserve">. </w:t>
      </w:r>
      <w:r w:rsidR="000825BF">
        <w:t>Because the ECRIN metadata schema is essentially an extension of DataCite, however, some of that metadata will be lost</w:t>
      </w:r>
      <w:r w:rsidR="006D6AF2">
        <w:t xml:space="preserve"> </w:t>
      </w:r>
      <w:r w:rsidR="00E40710">
        <w:t xml:space="preserve">unless it can be </w:t>
      </w:r>
      <w:r w:rsidR="005F6781">
        <w:t xml:space="preserve"> </w:t>
      </w:r>
      <w:r w:rsidR="006D6AF2">
        <w:t>translat</w:t>
      </w:r>
      <w:r w:rsidR="00E40710">
        <w:t>ed</w:t>
      </w:r>
      <w:r w:rsidR="006D6AF2">
        <w:t xml:space="preserve"> into </w:t>
      </w:r>
      <w:r w:rsidR="00E40710">
        <w:t xml:space="preserve">a </w:t>
      </w:r>
      <w:r w:rsidR="005F6781">
        <w:t xml:space="preserve">different </w:t>
      </w:r>
      <w:r w:rsidR="00E40710">
        <w:t>data point.</w:t>
      </w:r>
    </w:p>
    <w:p w14:paraId="06ECC175" w14:textId="1C1BB1A0" w:rsidR="000E108C" w:rsidRDefault="000825BF" w:rsidP="000E108C">
      <w:r>
        <w:t xml:space="preserve">The </w:t>
      </w:r>
      <w:r w:rsidR="00AE28BA">
        <w:t xml:space="preserve">data stored about the source study, in particular, which </w:t>
      </w:r>
      <w:r w:rsidR="00E40710">
        <w:t>provides</w:t>
      </w:r>
      <w:r w:rsidR="00AE28BA">
        <w:t xml:space="preserve"> </w:t>
      </w:r>
      <w:r w:rsidR="001A1246">
        <w:t>essential</w:t>
      </w:r>
      <w:r w:rsidR="00AE28BA">
        <w:t xml:space="preserve"> information</w:t>
      </w:r>
      <w:r w:rsidR="001A1246">
        <w:t xml:space="preserve"> for the user</w:t>
      </w:r>
      <w:r w:rsidR="00AE28BA">
        <w:t xml:space="preserve">, is difficult to translate into the DataCite schema. DataCite can store relationships between </w:t>
      </w:r>
      <w:r w:rsidR="00D17A5F">
        <w:t xml:space="preserve">data objects, but has no facility to identify scientific </w:t>
      </w:r>
      <w:r w:rsidR="00D17A5F" w:rsidRPr="00D17A5F">
        <w:rPr>
          <w:i/>
        </w:rPr>
        <w:t>activity</w:t>
      </w:r>
      <w:r w:rsidR="00D17A5F">
        <w:t xml:space="preserve">, e.g. individual research studies, and therefore no </w:t>
      </w:r>
      <w:r w:rsidR="00F77657">
        <w:t xml:space="preserve">easy </w:t>
      </w:r>
      <w:r w:rsidR="00D17A5F">
        <w:t xml:space="preserve">way of storing relationships between data objects and </w:t>
      </w:r>
      <w:r w:rsidR="00E40710">
        <w:t xml:space="preserve">their </w:t>
      </w:r>
      <w:r w:rsidR="00D17A5F">
        <w:t>source activity.</w:t>
      </w:r>
    </w:p>
    <w:p w14:paraId="368EA4EC" w14:textId="4977B852" w:rsidR="00F77657" w:rsidRDefault="00F77657" w:rsidP="007441FE">
      <w:r>
        <w:t>One approach might be to identify the source study as a data object ‘subject’</w:t>
      </w:r>
      <w:r w:rsidR="00A5288F">
        <w:t xml:space="preserve"> (DC 6)</w:t>
      </w:r>
      <w:r w:rsidR="005C34E2">
        <w:t xml:space="preserve">, i.e. a thing that the data object </w:t>
      </w:r>
      <w:r w:rsidR="00E40710">
        <w:t>‘</w:t>
      </w:r>
      <w:r w:rsidR="005C34E2">
        <w:t>is about</w:t>
      </w:r>
      <w:r w:rsidR="00E40710">
        <w:t>’</w:t>
      </w:r>
      <w:r w:rsidR="003E5CBC">
        <w:t xml:space="preserve"> or </w:t>
      </w:r>
      <w:r w:rsidR="00E40710">
        <w:t>‘</w:t>
      </w:r>
      <w:r w:rsidR="003E5CBC">
        <w:t>associated with</w:t>
      </w:r>
      <w:r w:rsidR="00E40710">
        <w:t>’</w:t>
      </w:r>
      <w:r w:rsidR="005C34E2">
        <w:t>. A subject entry might then be a trial registry Id</w:t>
      </w:r>
      <w:r w:rsidR="00D0087C">
        <w:t xml:space="preserve">, with the schema identified as the trial registry. This would allow unambiguous </w:t>
      </w:r>
      <w:r w:rsidR="00B26CF0">
        <w:t>linkage of the study</w:t>
      </w:r>
      <w:r w:rsidR="00884EFC">
        <w:t xml:space="preserve"> with the data object, as long as there was at least one registry entry</w:t>
      </w:r>
      <w:r w:rsidR="005F3212">
        <w:t xml:space="preserve">, which is </w:t>
      </w:r>
      <w:r w:rsidR="00884EFC">
        <w:t>the case for most clinical trials but not for non</w:t>
      </w:r>
      <w:r w:rsidR="007B7220">
        <w:t xml:space="preserve">-interventional research. </w:t>
      </w:r>
    </w:p>
    <w:p w14:paraId="56252FB6" w14:textId="0BD0B55E" w:rsidR="007B7220" w:rsidRDefault="007B7220" w:rsidP="007441FE">
      <w:r>
        <w:t xml:space="preserve">A second approach would be to make the study title and / or acronym </w:t>
      </w:r>
      <w:r w:rsidR="00EE44D2">
        <w:t xml:space="preserve">(where one exists) </w:t>
      </w:r>
      <w:r w:rsidR="00E40710">
        <w:t xml:space="preserve">also </w:t>
      </w:r>
      <w:r>
        <w:t>one of the data object’s ‘subjects</w:t>
      </w:r>
      <w:r w:rsidR="0042686B">
        <w:t xml:space="preserve">’. </w:t>
      </w:r>
      <w:r w:rsidR="0031434F">
        <w:t>This is potentially ambiguous</w:t>
      </w:r>
      <w:r w:rsidR="00A5288F">
        <w:t xml:space="preserve"> (acronyms are not unique)</w:t>
      </w:r>
      <w:r w:rsidR="0031434F">
        <w:t>, and the key word</w:t>
      </w:r>
      <w:r w:rsidR="00EE44D2">
        <w:t>s</w:t>
      </w:r>
      <w:r w:rsidR="0031434F">
        <w:t xml:space="preserve"> of the title should probably</w:t>
      </w:r>
      <w:r w:rsidR="00EE44D2">
        <w:t xml:space="preserve"> </w:t>
      </w:r>
      <w:r w:rsidR="0031434F">
        <w:t xml:space="preserve">be already </w:t>
      </w:r>
      <w:r w:rsidR="00EE44D2">
        <w:t xml:space="preserve">listed </w:t>
      </w:r>
      <w:r w:rsidR="00C61FDC">
        <w:t xml:space="preserve">within </w:t>
      </w:r>
      <w:r w:rsidR="00A5288F">
        <w:t>the</w:t>
      </w:r>
      <w:r w:rsidR="00C61FDC">
        <w:t xml:space="preserve"> object’s subjects, so </w:t>
      </w:r>
      <w:r w:rsidR="00A5288F">
        <w:t xml:space="preserve">while it may be easier to use it </w:t>
      </w:r>
      <w:r w:rsidR="00C61FDC">
        <w:t>may be less useful</w:t>
      </w:r>
      <w:r w:rsidR="00A5288F">
        <w:t xml:space="preserve"> in identifying the study.</w:t>
      </w:r>
    </w:p>
    <w:p w14:paraId="17A319F6" w14:textId="4D2D3B78" w:rsidR="00C61FDC" w:rsidRDefault="00C61FDC" w:rsidP="007441FE">
      <w:r>
        <w:lastRenderedPageBreak/>
        <w:t>A third approach would be to use the Rel</w:t>
      </w:r>
      <w:r w:rsidR="00580DB4">
        <w:t xml:space="preserve">ated identifier option in DataCite (DC 12) </w:t>
      </w:r>
      <w:r w:rsidR="00C93772">
        <w:t xml:space="preserve">and to consider key data objects such as the trial </w:t>
      </w:r>
      <w:r w:rsidR="00C93772" w:rsidRPr="00977DF8">
        <w:t>registry data or protocol as a proxy for the source study</w:t>
      </w:r>
      <w:r w:rsidR="00C93772">
        <w:t xml:space="preserve">. </w:t>
      </w:r>
      <w:r w:rsidR="003D26C0">
        <w:t>If either of these had a DOI then a record could be constructed like:</w:t>
      </w:r>
    </w:p>
    <w:p w14:paraId="11C1EBBF" w14:textId="59723327" w:rsidR="003D26C0" w:rsidRDefault="003D26C0" w:rsidP="00C20D4E">
      <w:pPr>
        <w:spacing w:after="0"/>
        <w:ind w:left="1134"/>
      </w:pPr>
      <w:r>
        <w:t xml:space="preserve">DC 12 Related Identifier: protocol DOI, </w:t>
      </w:r>
      <w:r w:rsidR="006D25F9">
        <w:t xml:space="preserve">or </w:t>
      </w:r>
      <w:r>
        <w:t>registry DOI</w:t>
      </w:r>
    </w:p>
    <w:p w14:paraId="577DCA4A" w14:textId="77777777" w:rsidR="003D26C0" w:rsidRDefault="003D26C0" w:rsidP="00C20D4E">
      <w:pPr>
        <w:spacing w:after="0"/>
        <w:ind w:left="1134"/>
      </w:pPr>
      <w:r>
        <w:t xml:space="preserve">DC 12.1 Identifier type: DOI </w:t>
      </w:r>
    </w:p>
    <w:p w14:paraId="0FC652CD" w14:textId="198C2CCD" w:rsidR="003D26C0" w:rsidRDefault="003D26C0" w:rsidP="00C20D4E">
      <w:pPr>
        <w:ind w:left="1134"/>
      </w:pPr>
      <w:r>
        <w:t>DC 12.2 ‘references’ or ‘is derived from’ (?)</w:t>
      </w:r>
    </w:p>
    <w:p w14:paraId="66EB7F04" w14:textId="69145BC9" w:rsidR="003D26C0" w:rsidRDefault="003D26C0" w:rsidP="007441FE">
      <w:r>
        <w:t xml:space="preserve">to </w:t>
      </w:r>
      <w:r w:rsidR="006D25F9">
        <w:t>indicate the link to the study. If the registry entry does not have a DOI it still might be possible to use it:</w:t>
      </w:r>
    </w:p>
    <w:p w14:paraId="08EF527D" w14:textId="77777777" w:rsidR="006D25F9" w:rsidRDefault="006D25F9" w:rsidP="00C20D4E">
      <w:pPr>
        <w:spacing w:after="0"/>
        <w:ind w:left="1134"/>
      </w:pPr>
      <w:r>
        <w:t>DC 12 Related Identifier: registry ID</w:t>
      </w:r>
    </w:p>
    <w:p w14:paraId="603C4B18" w14:textId="1A5D8B6E" w:rsidR="006D25F9" w:rsidRDefault="006D25F9" w:rsidP="00C20D4E">
      <w:pPr>
        <w:spacing w:after="0"/>
        <w:ind w:left="1134"/>
      </w:pPr>
      <w:r>
        <w:t xml:space="preserve">DC 12.1 Identifier type: </w:t>
      </w:r>
      <w:r w:rsidR="009119C3">
        <w:t>R</w:t>
      </w:r>
      <w:r>
        <w:t>egistry specific</w:t>
      </w:r>
      <w:r w:rsidR="009119C3">
        <w:t xml:space="preserve"> Id (i.e. with the registry identified)</w:t>
      </w:r>
    </w:p>
    <w:p w14:paraId="0419AEB7" w14:textId="130B5511" w:rsidR="006D25F9" w:rsidRDefault="006D25F9" w:rsidP="00C20D4E">
      <w:pPr>
        <w:ind w:left="1134"/>
      </w:pPr>
      <w:r>
        <w:t>DC 12.2 Relation type: ‘references’ or ‘is derived from’ (?)</w:t>
      </w:r>
    </w:p>
    <w:p w14:paraId="234F2673" w14:textId="16C053F3" w:rsidR="009119C3" w:rsidRDefault="00BD3B26" w:rsidP="007441FE">
      <w:r>
        <w:t xml:space="preserve">Ideally a convention would be established to support consistent application of </w:t>
      </w:r>
      <w:r w:rsidR="001A1246">
        <w:t xml:space="preserve">one or more of the mechanisms </w:t>
      </w:r>
      <w:r w:rsidR="0086388C">
        <w:t>above.</w:t>
      </w:r>
      <w:r>
        <w:t xml:space="preserve"> </w:t>
      </w:r>
    </w:p>
    <w:p w14:paraId="58B0D5EA" w14:textId="4A9F029E" w:rsidR="009119C3" w:rsidRDefault="00862AB6" w:rsidP="007441FE">
      <w:r>
        <w:t xml:space="preserve">The </w:t>
      </w:r>
      <w:r w:rsidR="005C283A">
        <w:t>study topics could be mapped in straightforward fashion to DC 6 Subject, but would have to be applied top each of the data objects linked to the study,</w:t>
      </w:r>
    </w:p>
    <w:p w14:paraId="454967C0" w14:textId="42EFBBE4" w:rsidR="009119C3" w:rsidRDefault="00553D8F" w:rsidP="007441FE">
      <w:r>
        <w:t xml:space="preserve">The ECRIN data points  E3, E4 and E5, which describe the </w:t>
      </w:r>
      <w:r w:rsidR="00CD74A5">
        <w:t>level of pseudonymisation, de-identification and associated consent, are key information for datasets with sensitive personal data but have no obvious equivalents in DataCite</w:t>
      </w:r>
      <w:r w:rsidR="000A68B9">
        <w:t>.</w:t>
      </w:r>
      <w:r w:rsidR="00CD74A5">
        <w:t xml:space="preserve"> </w:t>
      </w:r>
      <w:r w:rsidR="000A68B9">
        <w:t>I</w:t>
      </w:r>
      <w:r w:rsidR="00CD74A5">
        <w:t>t is suggested that they should be included within a description field instead.</w:t>
      </w:r>
    </w:p>
    <w:p w14:paraId="70C2E1A2" w14:textId="1224D70E" w:rsidR="00CD74A5" w:rsidRDefault="00CD74A5" w:rsidP="007441FE">
      <w:r>
        <w:t xml:space="preserve">The same is true of the ECRIN metadata describing the arrangements for managed access data (F2, F3 and F4). Again these could be preserved by </w:t>
      </w:r>
      <w:r w:rsidR="00B01085">
        <w:t>putting them into a description field.</w:t>
      </w:r>
    </w:p>
    <w:p w14:paraId="64C6CD4B" w14:textId="25EE291C" w:rsidR="003E4B78" w:rsidRDefault="003E4B78" w:rsidP="007441FE">
      <w:pPr>
        <w:rPr>
          <w:color w:val="C00000"/>
        </w:rPr>
      </w:pPr>
      <w:r>
        <w:t xml:space="preserve">The following table summarises the relationship between the ECRIN data points and the DataCite </w:t>
      </w:r>
      <w:r w:rsidR="00E3102B">
        <w:t>schema.</w:t>
      </w:r>
      <w:r w:rsidR="00DD475A">
        <w:t xml:space="preserve"> In most cases the mapping is straightforward,</w:t>
      </w:r>
      <w:r w:rsidR="000A68B9">
        <w:t xml:space="preserve"> but a</w:t>
      </w:r>
      <w:r w:rsidR="00DD475A">
        <w:t xml:space="preserve">ny </w:t>
      </w:r>
      <w:r w:rsidR="00666B2C">
        <w:t xml:space="preserve">issues </w:t>
      </w:r>
      <w:r w:rsidR="00666B2C" w:rsidRPr="00666B2C">
        <w:rPr>
          <w:color w:val="C00000"/>
        </w:rPr>
        <w:t>are noted in red below.</w:t>
      </w:r>
    </w:p>
    <w:p w14:paraId="3CABCF4B" w14:textId="77777777" w:rsidR="00FB714D" w:rsidRDefault="00FB714D" w:rsidP="007441FE">
      <w:pPr>
        <w:rPr>
          <w:color w:val="C00000"/>
        </w:rPr>
      </w:pPr>
    </w:p>
    <w:tbl>
      <w:tblPr>
        <w:tblStyle w:val="GridTable4-Accent1"/>
        <w:tblW w:w="9209" w:type="dxa"/>
        <w:tblLook w:val="04A0" w:firstRow="1" w:lastRow="0" w:firstColumn="1" w:lastColumn="0" w:noHBand="0" w:noVBand="1"/>
      </w:tblPr>
      <w:tblGrid>
        <w:gridCol w:w="4248"/>
        <w:gridCol w:w="4961"/>
      </w:tblGrid>
      <w:tr w:rsidR="00E871B9" w:rsidRPr="00CE2FA4" w14:paraId="70F06234" w14:textId="77777777" w:rsidTr="000335EC">
        <w:trPr>
          <w:cnfStyle w:val="100000000000" w:firstRow="1" w:lastRow="0" w:firstColumn="0" w:lastColumn="0" w:oddVBand="0" w:evenVBand="0" w:oddHBand="0" w:evenHBand="0" w:firstRowFirstColumn="0" w:firstRowLastColumn="0" w:lastRowFirstColumn="0" w:lastRowLastColumn="0"/>
          <w:cantSplit/>
          <w:trHeight w:val="514"/>
        </w:trPr>
        <w:tc>
          <w:tcPr>
            <w:cnfStyle w:val="001000000000" w:firstRow="0" w:lastRow="0" w:firstColumn="1" w:lastColumn="0" w:oddVBand="0" w:evenVBand="0" w:oddHBand="0" w:evenHBand="0" w:firstRowFirstColumn="0" w:firstRowLastColumn="0" w:lastRowFirstColumn="0" w:lastRowLastColumn="0"/>
            <w:tcW w:w="4248" w:type="dxa"/>
            <w:shd w:val="clear" w:color="auto" w:fill="8EAADB" w:themeFill="accent1" w:themeFillTint="99"/>
          </w:tcPr>
          <w:p w14:paraId="02839AF9" w14:textId="77777777" w:rsidR="00E871B9" w:rsidRPr="00CE2FA4" w:rsidRDefault="00E871B9" w:rsidP="000335EC">
            <w:pPr>
              <w:rPr>
                <w:b w:val="0"/>
              </w:rPr>
            </w:pPr>
            <w:r w:rsidRPr="00CE2FA4">
              <w:rPr>
                <w:b w:val="0"/>
              </w:rPr>
              <w:t>ECRIN CR Metadata</w:t>
            </w:r>
          </w:p>
        </w:tc>
        <w:tc>
          <w:tcPr>
            <w:tcW w:w="4961" w:type="dxa"/>
            <w:shd w:val="clear" w:color="auto" w:fill="8EAADB" w:themeFill="accent1" w:themeFillTint="99"/>
          </w:tcPr>
          <w:p w14:paraId="0DDCF6AF" w14:textId="77777777" w:rsidR="00E871B9" w:rsidRPr="00CE2FA4" w:rsidRDefault="00E871B9" w:rsidP="00CE2FA4">
            <w:pPr>
              <w:cnfStyle w:val="100000000000" w:firstRow="1" w:lastRow="0" w:firstColumn="0" w:lastColumn="0" w:oddVBand="0" w:evenVBand="0" w:oddHBand="0" w:evenHBand="0" w:firstRowFirstColumn="0" w:firstRowLastColumn="0" w:lastRowFirstColumn="0" w:lastRowLastColumn="0"/>
              <w:rPr>
                <w:b w:val="0"/>
              </w:rPr>
            </w:pPr>
            <w:r w:rsidRPr="00CE2FA4">
              <w:rPr>
                <w:b w:val="0"/>
              </w:rPr>
              <w:t>DataCite</w:t>
            </w:r>
          </w:p>
        </w:tc>
      </w:tr>
      <w:tr w:rsidR="00E871B9" w:rsidRPr="00CE2FA4" w14:paraId="39F8A734" w14:textId="77777777" w:rsidTr="00C477C8">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4248" w:type="dxa"/>
            <w:shd w:val="clear" w:color="auto" w:fill="auto"/>
          </w:tcPr>
          <w:p w14:paraId="67A54E7A" w14:textId="77777777" w:rsidR="00E871B9" w:rsidRPr="00CE2FA4" w:rsidRDefault="00E871B9" w:rsidP="00106FE3">
            <w:pPr>
              <w:spacing w:line="276" w:lineRule="auto"/>
              <w:ind w:right="62"/>
              <w:rPr>
                <w:bCs w:val="0"/>
              </w:rPr>
            </w:pPr>
            <w:r w:rsidRPr="00CE2FA4">
              <w:t>A.1 Source Study Title</w:t>
            </w:r>
          </w:p>
          <w:p w14:paraId="7408C65C" w14:textId="4BC0868C" w:rsidR="00E871B9" w:rsidRPr="00CE2FA4" w:rsidRDefault="00E871B9" w:rsidP="00106FE3">
            <w:pPr>
              <w:rPr>
                <w:b w:val="0"/>
              </w:rPr>
            </w:pPr>
            <w:r w:rsidRPr="00CE2FA4">
              <w:rPr>
                <w:b w:val="0"/>
                <w:i/>
              </w:rPr>
              <w:t>{Scientific title, Language code}</w:t>
            </w:r>
          </w:p>
        </w:tc>
        <w:tc>
          <w:tcPr>
            <w:tcW w:w="4961" w:type="dxa"/>
            <w:shd w:val="clear" w:color="auto" w:fill="auto"/>
          </w:tcPr>
          <w:p w14:paraId="4E2E054B" w14:textId="2AA83EEA" w:rsidR="004A5942" w:rsidRPr="00B91969" w:rsidRDefault="004C12B5" w:rsidP="00180199">
            <w:pPr>
              <w:cnfStyle w:val="000000100000" w:firstRow="0" w:lastRow="0" w:firstColumn="0" w:lastColumn="0" w:oddVBand="0" w:evenVBand="0" w:oddHBand="1" w:evenHBand="0" w:firstRowFirstColumn="0" w:firstRowLastColumn="0" w:lastRowFirstColumn="0" w:lastRowLastColumn="0"/>
              <w:rPr>
                <w:color w:val="C00000"/>
              </w:rPr>
            </w:pPr>
            <w:r w:rsidRPr="00B91969">
              <w:rPr>
                <w:color w:val="C00000"/>
              </w:rPr>
              <w:t>Possibly mapped</w:t>
            </w:r>
            <w:r w:rsidR="00743530" w:rsidRPr="00B91969">
              <w:rPr>
                <w:color w:val="C00000"/>
              </w:rPr>
              <w:t xml:space="preserve">, </w:t>
            </w:r>
            <w:r w:rsidR="00180199" w:rsidRPr="00B91969">
              <w:rPr>
                <w:color w:val="C00000"/>
              </w:rPr>
              <w:t xml:space="preserve">as a </w:t>
            </w:r>
            <w:r w:rsidR="006E00DE">
              <w:rPr>
                <w:color w:val="C00000"/>
              </w:rPr>
              <w:t>‘subject’ (DC 6)</w:t>
            </w:r>
            <w:r w:rsidR="005C283A">
              <w:rPr>
                <w:color w:val="C00000"/>
              </w:rPr>
              <w:t>.</w:t>
            </w:r>
          </w:p>
          <w:p w14:paraId="6510B52F" w14:textId="40B405C4" w:rsidR="00D85923" w:rsidRPr="00193BD3" w:rsidRDefault="005C283A" w:rsidP="00106FE3">
            <w:pPr>
              <w:cnfStyle w:val="000000100000" w:firstRow="0" w:lastRow="0" w:firstColumn="0" w:lastColumn="0" w:oddVBand="0" w:evenVBand="0" w:oddHBand="1" w:evenHBand="0" w:firstRowFirstColumn="0" w:firstRowLastColumn="0" w:lastRowFirstColumn="0" w:lastRowLastColumn="0"/>
              <w:rPr>
                <w:color w:val="C00000"/>
              </w:rPr>
            </w:pPr>
            <w:r w:rsidRPr="005C283A">
              <w:rPr>
                <w:color w:val="C00000"/>
              </w:rPr>
              <w:t>See discussion in text</w:t>
            </w:r>
          </w:p>
          <w:p w14:paraId="0FAEA4E5" w14:textId="20151D45" w:rsidR="00BF0A10" w:rsidRPr="00CE2FA4" w:rsidRDefault="00BF0A10" w:rsidP="00106FE3">
            <w:pPr>
              <w:cnfStyle w:val="000000100000" w:firstRow="0" w:lastRow="0" w:firstColumn="0" w:lastColumn="0" w:oddVBand="0" w:evenVBand="0" w:oddHBand="1" w:evenHBand="0" w:firstRowFirstColumn="0" w:firstRowLastColumn="0" w:lastRowFirstColumn="0" w:lastRowLastColumn="0"/>
              <w:rPr>
                <w:color w:val="C45911" w:themeColor="accent2" w:themeShade="BF"/>
              </w:rPr>
            </w:pPr>
          </w:p>
        </w:tc>
      </w:tr>
      <w:tr w:rsidR="00E871B9" w:rsidRPr="00CE2FA4" w14:paraId="08139648" w14:textId="77777777" w:rsidTr="00C477C8">
        <w:trPr>
          <w:trHeight w:val="567"/>
        </w:trPr>
        <w:tc>
          <w:tcPr>
            <w:cnfStyle w:val="001000000000" w:firstRow="0" w:lastRow="0" w:firstColumn="1" w:lastColumn="0" w:oddVBand="0" w:evenVBand="0" w:oddHBand="0" w:evenHBand="0" w:firstRowFirstColumn="0" w:firstRowLastColumn="0" w:lastRowFirstColumn="0" w:lastRowLastColumn="0"/>
            <w:tcW w:w="4248" w:type="dxa"/>
            <w:shd w:val="clear" w:color="auto" w:fill="auto"/>
          </w:tcPr>
          <w:p w14:paraId="124F4745" w14:textId="77777777" w:rsidR="00E871B9" w:rsidRPr="00CE2FA4" w:rsidRDefault="00E871B9" w:rsidP="00106FE3">
            <w:pPr>
              <w:spacing w:line="276" w:lineRule="auto"/>
              <w:ind w:right="62"/>
            </w:pPr>
            <w:r w:rsidRPr="00CE2FA4">
              <w:t>A.2 Study Identifiers</w:t>
            </w:r>
          </w:p>
          <w:p w14:paraId="133350B5" w14:textId="771D100A" w:rsidR="00E871B9" w:rsidRPr="00CE2FA4" w:rsidRDefault="00E871B9" w:rsidP="00106FE3">
            <w:pPr>
              <w:spacing w:line="276" w:lineRule="auto"/>
              <w:ind w:right="62"/>
              <w:rPr>
                <w:b w:val="0"/>
                <w:lang w:val="fr-FR"/>
              </w:rPr>
            </w:pPr>
            <w:r w:rsidRPr="00CE2FA4">
              <w:rPr>
                <w:rFonts w:cstheme="minorHAnsi"/>
                <w:b w:val="0"/>
                <w:i/>
                <w:lang w:val="fr-FR"/>
              </w:rPr>
              <w:t xml:space="preserve">{Identifier type, Identifier value, Source organisation, Application date} </w:t>
            </w:r>
            <w:r w:rsidRPr="00CE2FA4">
              <w:rPr>
                <w:b w:val="0"/>
                <w:color w:val="FF0000"/>
                <w:lang w:val="fr-FR"/>
              </w:rPr>
              <w:t>*</w:t>
            </w:r>
          </w:p>
        </w:tc>
        <w:tc>
          <w:tcPr>
            <w:tcW w:w="4961" w:type="dxa"/>
            <w:shd w:val="clear" w:color="auto" w:fill="auto"/>
          </w:tcPr>
          <w:p w14:paraId="2D9A698C" w14:textId="77777777" w:rsidR="00E871B9" w:rsidRDefault="00D85923" w:rsidP="00106FE3">
            <w:pPr>
              <w:cnfStyle w:val="000000000000" w:firstRow="0" w:lastRow="0" w:firstColumn="0" w:lastColumn="0" w:oddVBand="0" w:evenVBand="0" w:oddHBand="0" w:evenHBand="0" w:firstRowFirstColumn="0" w:firstRowLastColumn="0" w:lastRowFirstColumn="0" w:lastRowLastColumn="0"/>
              <w:rPr>
                <w:color w:val="C00000"/>
              </w:rPr>
            </w:pPr>
            <w:r w:rsidRPr="00900CAD">
              <w:rPr>
                <w:color w:val="C00000"/>
              </w:rPr>
              <w:t xml:space="preserve">Cannot be </w:t>
            </w:r>
            <w:r w:rsidR="0066798B">
              <w:rPr>
                <w:color w:val="C00000"/>
              </w:rPr>
              <w:t xml:space="preserve">easily </w:t>
            </w:r>
            <w:r w:rsidRPr="00900CAD">
              <w:rPr>
                <w:color w:val="C00000"/>
              </w:rPr>
              <w:t>mapped</w:t>
            </w:r>
            <w:r w:rsidR="005659A2">
              <w:rPr>
                <w:color w:val="C00000"/>
              </w:rPr>
              <w:t xml:space="preserve">, though </w:t>
            </w:r>
            <w:r w:rsidR="006E00DE">
              <w:rPr>
                <w:color w:val="C00000"/>
              </w:rPr>
              <w:t xml:space="preserve">registry value could be used as a ‘subject’ (DC 6), or as part of a </w:t>
            </w:r>
            <w:r w:rsidR="005C283A">
              <w:rPr>
                <w:color w:val="C00000"/>
              </w:rPr>
              <w:t>Related identifier’ (DC 12).</w:t>
            </w:r>
          </w:p>
          <w:p w14:paraId="7DCE2155" w14:textId="77777777" w:rsidR="005C283A" w:rsidRDefault="005C283A" w:rsidP="00106FE3">
            <w:pPr>
              <w:cnfStyle w:val="000000000000" w:firstRow="0" w:lastRow="0" w:firstColumn="0" w:lastColumn="0" w:oddVBand="0" w:evenVBand="0" w:oddHBand="0" w:evenHBand="0" w:firstRowFirstColumn="0" w:firstRowLastColumn="0" w:lastRowFirstColumn="0" w:lastRowLastColumn="0"/>
              <w:rPr>
                <w:color w:val="C00000"/>
              </w:rPr>
            </w:pPr>
            <w:r w:rsidRPr="005C283A">
              <w:rPr>
                <w:color w:val="C00000"/>
              </w:rPr>
              <w:t>See discussion in text</w:t>
            </w:r>
          </w:p>
          <w:p w14:paraId="32ABE8ED" w14:textId="2A5AF0A1" w:rsidR="00B01085" w:rsidRPr="00CE2FA4" w:rsidRDefault="00B01085" w:rsidP="00106FE3">
            <w:pPr>
              <w:cnfStyle w:val="000000000000" w:firstRow="0" w:lastRow="0" w:firstColumn="0" w:lastColumn="0" w:oddVBand="0" w:evenVBand="0" w:oddHBand="0" w:evenHBand="0" w:firstRowFirstColumn="0" w:firstRowLastColumn="0" w:lastRowFirstColumn="0" w:lastRowLastColumn="0"/>
            </w:pPr>
          </w:p>
        </w:tc>
      </w:tr>
      <w:tr w:rsidR="00E871B9" w:rsidRPr="00CE2FA4" w14:paraId="2BB57EE9" w14:textId="77777777" w:rsidTr="00C477C8">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4248" w:type="dxa"/>
            <w:shd w:val="clear" w:color="auto" w:fill="auto"/>
          </w:tcPr>
          <w:p w14:paraId="2E99715B" w14:textId="77777777" w:rsidR="00E871B9" w:rsidRPr="00CE2FA4" w:rsidRDefault="00E871B9" w:rsidP="00106FE3">
            <w:pPr>
              <w:spacing w:line="276" w:lineRule="auto"/>
              <w:ind w:right="62"/>
            </w:pPr>
            <w:r w:rsidRPr="00CE2FA4">
              <w:t>A.3 Study Topics</w:t>
            </w:r>
          </w:p>
          <w:p w14:paraId="7278F4E3" w14:textId="479E3501" w:rsidR="00E871B9" w:rsidRPr="00CE2FA4" w:rsidRDefault="00E871B9" w:rsidP="00106FE3">
            <w:pPr>
              <w:spacing w:line="276" w:lineRule="auto"/>
              <w:ind w:right="62"/>
              <w:rPr>
                <w:b w:val="0"/>
                <w:color w:val="FF0000"/>
              </w:rPr>
            </w:pPr>
            <w:r w:rsidRPr="00CE2FA4">
              <w:rPr>
                <w:rFonts w:cstheme="minorHAnsi"/>
                <w:b w:val="0"/>
                <w:i/>
              </w:rPr>
              <w:t xml:space="preserve">{Topic name, Topic code, Topic type} </w:t>
            </w:r>
            <w:r w:rsidRPr="00CE2FA4">
              <w:rPr>
                <w:b w:val="0"/>
                <w:color w:val="FF0000"/>
              </w:rPr>
              <w:t>*</w:t>
            </w:r>
          </w:p>
        </w:tc>
        <w:tc>
          <w:tcPr>
            <w:tcW w:w="4961" w:type="dxa"/>
            <w:shd w:val="clear" w:color="auto" w:fill="auto"/>
          </w:tcPr>
          <w:p w14:paraId="4E4558B3" w14:textId="79C9FA9A" w:rsidR="00E871B9" w:rsidRDefault="00C477C8" w:rsidP="00106FE3">
            <w:pPr>
              <w:cnfStyle w:val="000000100000" w:firstRow="0" w:lastRow="0" w:firstColumn="0" w:lastColumn="0" w:oddVBand="0" w:evenVBand="0" w:oddHBand="1" w:evenHBand="0" w:firstRowFirstColumn="0" w:firstRowLastColumn="0" w:lastRowFirstColumn="0" w:lastRowLastColumn="0"/>
            </w:pPr>
            <w:r>
              <w:t>Mapped</w:t>
            </w:r>
            <w:r w:rsidR="00805ABD">
              <w:t>, for each associated data object, to</w:t>
            </w:r>
          </w:p>
          <w:p w14:paraId="2C3FE5E1" w14:textId="77777777" w:rsidR="00977DF8" w:rsidRDefault="00805ABD" w:rsidP="00106FE3">
            <w:pPr>
              <w:cnfStyle w:val="000000100000" w:firstRow="0" w:lastRow="0" w:firstColumn="0" w:lastColumn="0" w:oddVBand="0" w:evenVBand="0" w:oddHBand="1" w:evenHBand="0" w:firstRowFirstColumn="0" w:firstRowLastColumn="0" w:lastRowFirstColumn="0" w:lastRowLastColumn="0"/>
            </w:pPr>
            <w:r>
              <w:t xml:space="preserve">DC </w:t>
            </w:r>
            <w:r w:rsidR="005A0154">
              <w:t xml:space="preserve">6 Subject, </w:t>
            </w:r>
          </w:p>
          <w:p w14:paraId="2D06DC0B" w14:textId="77777777" w:rsidR="00C477C8" w:rsidRDefault="005A0154" w:rsidP="00106FE3">
            <w:pPr>
              <w:cnfStyle w:val="000000100000" w:firstRow="0" w:lastRow="0" w:firstColumn="0" w:lastColumn="0" w:oddVBand="0" w:evenVBand="0" w:oddHBand="1" w:evenHBand="0" w:firstRowFirstColumn="0" w:firstRowLastColumn="0" w:lastRowFirstColumn="0" w:lastRowLastColumn="0"/>
            </w:pPr>
            <w:r>
              <w:t xml:space="preserve">and if applicable 6.1 Subject scheme and 6.2 </w:t>
            </w:r>
            <w:r w:rsidR="00400625">
              <w:t>scheme URI</w:t>
            </w:r>
          </w:p>
          <w:p w14:paraId="2557932A" w14:textId="4FCE00F0" w:rsidR="000A68B9" w:rsidRPr="00CE2FA4" w:rsidRDefault="000A68B9" w:rsidP="00106FE3">
            <w:pPr>
              <w:cnfStyle w:val="000000100000" w:firstRow="0" w:lastRow="0" w:firstColumn="0" w:lastColumn="0" w:oddVBand="0" w:evenVBand="0" w:oddHBand="1" w:evenHBand="0" w:firstRowFirstColumn="0" w:firstRowLastColumn="0" w:lastRowFirstColumn="0" w:lastRowLastColumn="0"/>
            </w:pPr>
          </w:p>
        </w:tc>
      </w:tr>
      <w:tr w:rsidR="00E871B9" w:rsidRPr="00CE2FA4" w14:paraId="66505C79" w14:textId="77777777" w:rsidTr="00C477C8">
        <w:trPr>
          <w:trHeight w:val="567"/>
        </w:trPr>
        <w:tc>
          <w:tcPr>
            <w:cnfStyle w:val="001000000000" w:firstRow="0" w:lastRow="0" w:firstColumn="1" w:lastColumn="0" w:oddVBand="0" w:evenVBand="0" w:oddHBand="0" w:evenHBand="0" w:firstRowFirstColumn="0" w:firstRowLastColumn="0" w:lastRowFirstColumn="0" w:lastRowLastColumn="0"/>
            <w:tcW w:w="4248" w:type="dxa"/>
            <w:shd w:val="clear" w:color="auto" w:fill="auto"/>
          </w:tcPr>
          <w:p w14:paraId="5A2E2C03" w14:textId="77777777" w:rsidR="00E871B9" w:rsidRPr="00CE2FA4" w:rsidRDefault="00E871B9" w:rsidP="00106FE3">
            <w:pPr>
              <w:spacing w:line="276" w:lineRule="auto"/>
              <w:ind w:right="62"/>
            </w:pPr>
            <w:r w:rsidRPr="00CE2FA4">
              <w:t>A4. Other Study Titles</w:t>
            </w:r>
          </w:p>
          <w:p w14:paraId="67E1C928" w14:textId="77777777" w:rsidR="00E871B9" w:rsidRPr="00CE2FA4" w:rsidRDefault="00E871B9" w:rsidP="00106FE3">
            <w:pPr>
              <w:rPr>
                <w:b w:val="0"/>
                <w:bCs w:val="0"/>
                <w:color w:val="FF0000"/>
              </w:rPr>
            </w:pPr>
            <w:r w:rsidRPr="00CE2FA4">
              <w:rPr>
                <w:rFonts w:cstheme="minorHAnsi"/>
                <w:b w:val="0"/>
                <w:i/>
              </w:rPr>
              <w:t xml:space="preserve">{Title, Title type, Language code} </w:t>
            </w:r>
            <w:r w:rsidRPr="00CE2FA4">
              <w:rPr>
                <w:b w:val="0"/>
                <w:color w:val="FF0000"/>
              </w:rPr>
              <w:t>*</w:t>
            </w:r>
          </w:p>
          <w:p w14:paraId="6CD28383" w14:textId="24623D98" w:rsidR="00E871B9" w:rsidRPr="00CE2FA4" w:rsidRDefault="00E871B9" w:rsidP="00106FE3">
            <w:pPr>
              <w:rPr>
                <w:b w:val="0"/>
              </w:rPr>
            </w:pPr>
          </w:p>
        </w:tc>
        <w:tc>
          <w:tcPr>
            <w:tcW w:w="4961" w:type="dxa"/>
            <w:shd w:val="clear" w:color="auto" w:fill="auto"/>
          </w:tcPr>
          <w:p w14:paraId="08F73128" w14:textId="7A0A14C8" w:rsidR="005C283A" w:rsidRPr="00B91969" w:rsidRDefault="005C283A" w:rsidP="005C283A">
            <w:pPr>
              <w:cnfStyle w:val="000000000000" w:firstRow="0" w:lastRow="0" w:firstColumn="0" w:lastColumn="0" w:oddVBand="0" w:evenVBand="0" w:oddHBand="0" w:evenHBand="0" w:firstRowFirstColumn="0" w:firstRowLastColumn="0" w:lastRowFirstColumn="0" w:lastRowLastColumn="0"/>
              <w:rPr>
                <w:color w:val="C00000"/>
              </w:rPr>
            </w:pPr>
            <w:r>
              <w:rPr>
                <w:color w:val="C00000"/>
              </w:rPr>
              <w:t>Acronym and short titles p</w:t>
            </w:r>
            <w:r w:rsidRPr="00B91969">
              <w:rPr>
                <w:color w:val="C00000"/>
              </w:rPr>
              <w:t xml:space="preserve">ossibly mapped, as a </w:t>
            </w:r>
            <w:r>
              <w:rPr>
                <w:color w:val="C00000"/>
              </w:rPr>
              <w:t>‘subject’ (DC 6).</w:t>
            </w:r>
          </w:p>
          <w:p w14:paraId="2228A44D" w14:textId="6280C7AD" w:rsidR="00E871B9" w:rsidRDefault="005C283A" w:rsidP="00106FE3">
            <w:pPr>
              <w:cnfStyle w:val="000000000000" w:firstRow="0" w:lastRow="0" w:firstColumn="0" w:lastColumn="0" w:oddVBand="0" w:evenVBand="0" w:oddHBand="0" w:evenHBand="0" w:firstRowFirstColumn="0" w:firstRowLastColumn="0" w:lastRowFirstColumn="0" w:lastRowLastColumn="0"/>
            </w:pPr>
            <w:r w:rsidRPr="005C283A">
              <w:rPr>
                <w:color w:val="C00000"/>
              </w:rPr>
              <w:t>See discussion in text</w:t>
            </w:r>
          </w:p>
          <w:p w14:paraId="630C34BF" w14:textId="7B345833" w:rsidR="000A68B9" w:rsidRPr="00CE2FA4" w:rsidRDefault="000A68B9" w:rsidP="00106FE3">
            <w:pPr>
              <w:cnfStyle w:val="000000000000" w:firstRow="0" w:lastRow="0" w:firstColumn="0" w:lastColumn="0" w:oddVBand="0" w:evenVBand="0" w:oddHBand="0" w:evenHBand="0" w:firstRowFirstColumn="0" w:firstRowLastColumn="0" w:lastRowFirstColumn="0" w:lastRowLastColumn="0"/>
            </w:pPr>
          </w:p>
        </w:tc>
      </w:tr>
      <w:tr w:rsidR="00B01085" w:rsidRPr="00CE2FA4" w14:paraId="408506A7" w14:textId="77777777" w:rsidTr="008307E1">
        <w:trPr>
          <w:cnfStyle w:val="000000100000" w:firstRow="0" w:lastRow="0" w:firstColumn="0" w:lastColumn="0" w:oddVBand="0" w:evenVBand="0" w:oddHBand="1" w:evenHBand="0" w:firstRowFirstColumn="0" w:firstRowLastColumn="0" w:lastRowFirstColumn="0" w:lastRowLastColumn="0"/>
          <w:cantSplit/>
          <w:trHeight w:val="514"/>
        </w:trPr>
        <w:tc>
          <w:tcPr>
            <w:cnfStyle w:val="001000000000" w:firstRow="0" w:lastRow="0" w:firstColumn="1" w:lastColumn="0" w:oddVBand="0" w:evenVBand="0" w:oddHBand="0" w:evenHBand="0" w:firstRowFirstColumn="0" w:firstRowLastColumn="0" w:lastRowFirstColumn="0" w:lastRowLastColumn="0"/>
            <w:tcW w:w="4248" w:type="dxa"/>
            <w:shd w:val="clear" w:color="auto" w:fill="8EAADB" w:themeFill="accent1" w:themeFillTint="99"/>
          </w:tcPr>
          <w:p w14:paraId="5E5488C7" w14:textId="77777777" w:rsidR="00B01085" w:rsidRPr="00CE2FA4" w:rsidRDefault="00B01085" w:rsidP="008307E1">
            <w:pPr>
              <w:rPr>
                <w:b w:val="0"/>
              </w:rPr>
            </w:pPr>
            <w:r w:rsidRPr="00CE2FA4">
              <w:rPr>
                <w:b w:val="0"/>
              </w:rPr>
              <w:lastRenderedPageBreak/>
              <w:t>ECRIN CR Metadata</w:t>
            </w:r>
          </w:p>
        </w:tc>
        <w:tc>
          <w:tcPr>
            <w:tcW w:w="4961" w:type="dxa"/>
            <w:shd w:val="clear" w:color="auto" w:fill="8EAADB" w:themeFill="accent1" w:themeFillTint="99"/>
          </w:tcPr>
          <w:p w14:paraId="6C101867" w14:textId="77777777" w:rsidR="00B01085" w:rsidRPr="00CE2FA4" w:rsidRDefault="00B01085" w:rsidP="008307E1">
            <w:pPr>
              <w:cnfStyle w:val="000000100000" w:firstRow="0" w:lastRow="0" w:firstColumn="0" w:lastColumn="0" w:oddVBand="0" w:evenVBand="0" w:oddHBand="1" w:evenHBand="0" w:firstRowFirstColumn="0" w:firstRowLastColumn="0" w:lastRowFirstColumn="0" w:lastRowLastColumn="0"/>
            </w:pPr>
            <w:r w:rsidRPr="00CE2FA4">
              <w:t>DataCite</w:t>
            </w:r>
          </w:p>
        </w:tc>
      </w:tr>
      <w:tr w:rsidR="00CE2FA4" w:rsidRPr="00CE2FA4" w14:paraId="1CC60440" w14:textId="77777777" w:rsidTr="000335EC">
        <w:trPr>
          <w:trHeight w:val="567"/>
        </w:trPr>
        <w:tc>
          <w:tcPr>
            <w:cnfStyle w:val="001000000000" w:firstRow="0" w:lastRow="0" w:firstColumn="1" w:lastColumn="0" w:oddVBand="0" w:evenVBand="0" w:oddHBand="0" w:evenHBand="0" w:firstRowFirstColumn="0" w:firstRowLastColumn="0" w:lastRowFirstColumn="0" w:lastRowLastColumn="0"/>
            <w:tcW w:w="4248" w:type="dxa"/>
            <w:tcBorders>
              <w:right w:val="single" w:sz="4" w:space="0" w:color="4472C4" w:themeColor="accent1"/>
            </w:tcBorders>
            <w:shd w:val="clear" w:color="auto" w:fill="auto"/>
          </w:tcPr>
          <w:p w14:paraId="24B522AC" w14:textId="69DD5698" w:rsidR="00CE2FA4" w:rsidRPr="00CE2FA4" w:rsidRDefault="00CE2FA4" w:rsidP="00106FE3">
            <w:pPr>
              <w:spacing w:line="276" w:lineRule="auto"/>
              <w:ind w:right="62"/>
            </w:pPr>
            <w:r w:rsidRPr="00CE2FA4">
              <w:t>B.1 Identifier (usually DOI)</w:t>
            </w:r>
          </w:p>
        </w:tc>
        <w:tc>
          <w:tcPr>
            <w:tcW w:w="4961" w:type="dxa"/>
            <w:tcBorders>
              <w:left w:val="single" w:sz="4" w:space="0" w:color="4472C4" w:themeColor="accent1"/>
            </w:tcBorders>
            <w:shd w:val="clear" w:color="auto" w:fill="auto"/>
          </w:tcPr>
          <w:p w14:paraId="6646570F" w14:textId="77777777" w:rsidR="00CE2FA4" w:rsidRDefault="00407D75" w:rsidP="00106FE3">
            <w:pPr>
              <w:cnfStyle w:val="000000000000" w:firstRow="0" w:lastRow="0" w:firstColumn="0" w:lastColumn="0" w:oddVBand="0" w:evenVBand="0" w:oddHBand="0" w:evenHBand="0" w:firstRowFirstColumn="0" w:firstRowLastColumn="0" w:lastRowFirstColumn="0" w:lastRowLastColumn="0"/>
            </w:pPr>
            <w:r w:rsidRPr="00407D75">
              <w:t xml:space="preserve">If the identifier is </w:t>
            </w:r>
            <w:r>
              <w:t>a DOI can be mapped to</w:t>
            </w:r>
          </w:p>
          <w:p w14:paraId="2124EDB4" w14:textId="62345F88" w:rsidR="00407D75" w:rsidRDefault="00407D75" w:rsidP="00106FE3">
            <w:pPr>
              <w:cnfStyle w:val="000000000000" w:firstRow="0" w:lastRow="0" w:firstColumn="0" w:lastColumn="0" w:oddVBand="0" w:evenVBand="0" w:oddHBand="0" w:evenHBand="0" w:firstRowFirstColumn="0" w:firstRowLastColumn="0" w:lastRowFirstColumn="0" w:lastRowLastColumn="0"/>
            </w:pPr>
            <w:r>
              <w:t xml:space="preserve">DC 1 Identifier, </w:t>
            </w:r>
          </w:p>
          <w:p w14:paraId="45C3C516" w14:textId="77777777" w:rsidR="00407D75" w:rsidRDefault="00407D75" w:rsidP="00106FE3">
            <w:pPr>
              <w:cnfStyle w:val="000000000000" w:firstRow="0" w:lastRow="0" w:firstColumn="0" w:lastColumn="0" w:oddVBand="0" w:evenVBand="0" w:oddHBand="0" w:evenHBand="0" w:firstRowFirstColumn="0" w:firstRowLastColumn="0" w:lastRowFirstColumn="0" w:lastRowLastColumn="0"/>
            </w:pPr>
            <w:r>
              <w:t xml:space="preserve">Otherwise would need to be mapped as </w:t>
            </w:r>
          </w:p>
          <w:p w14:paraId="53FFF0CE" w14:textId="2259FD50" w:rsidR="00FA29B1" w:rsidRPr="00407D75" w:rsidRDefault="00407D75" w:rsidP="00106FE3">
            <w:pPr>
              <w:cnfStyle w:val="000000000000" w:firstRow="0" w:lastRow="0" w:firstColumn="0" w:lastColumn="0" w:oddVBand="0" w:evenVBand="0" w:oddHBand="0" w:evenHBand="0" w:firstRowFirstColumn="0" w:firstRowLastColumn="0" w:lastRowFirstColumn="0" w:lastRowLastColumn="0"/>
            </w:pPr>
            <w:r>
              <w:t>DC 11 Alternate identifier</w:t>
            </w:r>
            <w:r w:rsidR="00E37BA8">
              <w:t>, with 11.1 Alternate identifier type, as ‘Local Accession Number’</w:t>
            </w:r>
            <w:r w:rsidR="00FA29B1">
              <w:t>.</w:t>
            </w:r>
          </w:p>
        </w:tc>
      </w:tr>
      <w:tr w:rsidR="00E871B9" w:rsidRPr="00CE2FA4" w14:paraId="4DBDC15D" w14:textId="77777777" w:rsidTr="000335EC">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4248" w:type="dxa"/>
            <w:shd w:val="clear" w:color="auto" w:fill="auto"/>
          </w:tcPr>
          <w:p w14:paraId="6F6A575B" w14:textId="77777777" w:rsidR="00E871B9" w:rsidRPr="00CE2FA4" w:rsidRDefault="00E871B9" w:rsidP="00106FE3">
            <w:r w:rsidRPr="00CE2FA4">
              <w:t>B.2 Object Title</w:t>
            </w:r>
          </w:p>
        </w:tc>
        <w:tc>
          <w:tcPr>
            <w:tcW w:w="4961" w:type="dxa"/>
            <w:shd w:val="clear" w:color="auto" w:fill="auto"/>
          </w:tcPr>
          <w:p w14:paraId="5DA63EA2" w14:textId="72B764BC" w:rsidR="00E871B9" w:rsidRPr="00CE2FA4" w:rsidRDefault="000229FB" w:rsidP="00106FE3">
            <w:pPr>
              <w:cnfStyle w:val="000000100000" w:firstRow="0" w:lastRow="0" w:firstColumn="0" w:lastColumn="0" w:oddVBand="0" w:evenVBand="0" w:oddHBand="1" w:evenHBand="0" w:firstRowFirstColumn="0" w:firstRowLastColumn="0" w:lastRowFirstColumn="0" w:lastRowLastColumn="0"/>
            </w:pPr>
            <w:r>
              <w:t>Maps to initial DC 3 Title</w:t>
            </w:r>
          </w:p>
        </w:tc>
      </w:tr>
      <w:tr w:rsidR="00E871B9" w:rsidRPr="00CE2FA4" w14:paraId="4B1E4D3E" w14:textId="77777777" w:rsidTr="000335EC">
        <w:trPr>
          <w:trHeight w:val="567"/>
        </w:trPr>
        <w:tc>
          <w:tcPr>
            <w:cnfStyle w:val="001000000000" w:firstRow="0" w:lastRow="0" w:firstColumn="1" w:lastColumn="0" w:oddVBand="0" w:evenVBand="0" w:oddHBand="0" w:evenHBand="0" w:firstRowFirstColumn="0" w:firstRowLastColumn="0" w:lastRowFirstColumn="0" w:lastRowLastColumn="0"/>
            <w:tcW w:w="4248" w:type="dxa"/>
            <w:shd w:val="clear" w:color="auto" w:fill="auto"/>
          </w:tcPr>
          <w:p w14:paraId="03AFF7F0" w14:textId="77777777" w:rsidR="00E871B9" w:rsidRPr="00CE2FA4" w:rsidRDefault="00E871B9" w:rsidP="00106FE3">
            <w:pPr>
              <w:spacing w:line="276" w:lineRule="auto"/>
              <w:ind w:right="62"/>
            </w:pPr>
            <w:r w:rsidRPr="00CE2FA4">
              <w:t>B.3 Version</w:t>
            </w:r>
          </w:p>
        </w:tc>
        <w:tc>
          <w:tcPr>
            <w:tcW w:w="4961" w:type="dxa"/>
            <w:shd w:val="clear" w:color="auto" w:fill="auto"/>
          </w:tcPr>
          <w:p w14:paraId="10C75BED" w14:textId="0B8F8479" w:rsidR="00E871B9" w:rsidRPr="00CE2FA4" w:rsidRDefault="003007A5" w:rsidP="00106FE3">
            <w:pPr>
              <w:cnfStyle w:val="000000000000" w:firstRow="0" w:lastRow="0" w:firstColumn="0" w:lastColumn="0" w:oddVBand="0" w:evenVBand="0" w:oddHBand="0" w:evenHBand="0" w:firstRowFirstColumn="0" w:firstRowLastColumn="0" w:lastRowFirstColumn="0" w:lastRowLastColumn="0"/>
            </w:pPr>
            <w:r>
              <w:t xml:space="preserve">Maps to DC </w:t>
            </w:r>
            <w:r w:rsidR="002D1F38">
              <w:t xml:space="preserve">15 </w:t>
            </w:r>
            <w:r w:rsidR="00E871B9" w:rsidRPr="00CE2FA4">
              <w:t>Version</w:t>
            </w:r>
          </w:p>
        </w:tc>
      </w:tr>
      <w:tr w:rsidR="002D1F38" w:rsidRPr="00CE2FA4" w14:paraId="08C48AB6" w14:textId="77777777" w:rsidTr="008307E1">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4248" w:type="dxa"/>
            <w:shd w:val="clear" w:color="auto" w:fill="auto"/>
          </w:tcPr>
          <w:p w14:paraId="3DC47DE9" w14:textId="77777777" w:rsidR="002D1F38" w:rsidRPr="00CE2FA4" w:rsidRDefault="002D1F38" w:rsidP="00106FE3">
            <w:pPr>
              <w:spacing w:line="276" w:lineRule="auto"/>
              <w:ind w:right="62"/>
            </w:pPr>
            <w:r w:rsidRPr="00CE2FA4">
              <w:t>B.4 Object Other Identifiers</w:t>
            </w:r>
          </w:p>
          <w:p w14:paraId="16D74380" w14:textId="5C5CFEF8" w:rsidR="002D1F38" w:rsidRPr="002D1F38" w:rsidRDefault="002D1F38" w:rsidP="00106FE3">
            <w:pPr>
              <w:spacing w:line="276" w:lineRule="auto"/>
              <w:ind w:right="62"/>
              <w:rPr>
                <w:b w:val="0"/>
                <w:color w:val="FF0000"/>
              </w:rPr>
            </w:pPr>
            <w:r w:rsidRPr="002D1F38">
              <w:rPr>
                <w:rFonts w:cstheme="minorHAnsi"/>
                <w:b w:val="0"/>
                <w:i/>
              </w:rPr>
              <w:t xml:space="preserve">{Identifier type, Identifier value, Source organisation, Application date} </w:t>
            </w:r>
            <w:r w:rsidRPr="002D1F38">
              <w:rPr>
                <w:b w:val="0"/>
                <w:color w:val="FF0000"/>
              </w:rPr>
              <w:t>*</w:t>
            </w:r>
          </w:p>
        </w:tc>
        <w:tc>
          <w:tcPr>
            <w:tcW w:w="4961" w:type="dxa"/>
            <w:shd w:val="clear" w:color="auto" w:fill="auto"/>
          </w:tcPr>
          <w:p w14:paraId="2DE9613F" w14:textId="3046BEE0" w:rsidR="002D1F38" w:rsidRDefault="003A7E5E" w:rsidP="00106FE3">
            <w:pPr>
              <w:cnfStyle w:val="000000100000" w:firstRow="0" w:lastRow="0" w:firstColumn="0" w:lastColumn="0" w:oddVBand="0" w:evenVBand="0" w:oddHBand="1" w:evenHBand="0" w:firstRowFirstColumn="0" w:firstRowLastColumn="0" w:lastRowFirstColumn="0" w:lastRowLastColumn="0"/>
            </w:pPr>
            <w:r>
              <w:t>Maps to DC 11 Alternate identifier</w:t>
            </w:r>
            <w:r w:rsidR="00262A03">
              <w:t xml:space="preserve"> and</w:t>
            </w:r>
          </w:p>
          <w:p w14:paraId="4071B600" w14:textId="77777777" w:rsidR="00262A03" w:rsidRDefault="00262A03" w:rsidP="00106FE3">
            <w:pPr>
              <w:cnfStyle w:val="000000100000" w:firstRow="0" w:lastRow="0" w:firstColumn="0" w:lastColumn="0" w:oddVBand="0" w:evenVBand="0" w:oddHBand="1" w:evenHBand="0" w:firstRowFirstColumn="0" w:firstRowLastColumn="0" w:lastRowFirstColumn="0" w:lastRowLastColumn="0"/>
            </w:pPr>
            <w:r>
              <w:t>11.1 identifier type</w:t>
            </w:r>
          </w:p>
          <w:p w14:paraId="5B45330E" w14:textId="2652B792" w:rsidR="00262A03" w:rsidRPr="00CE2FA4" w:rsidRDefault="00193BD3" w:rsidP="00106FE3">
            <w:pPr>
              <w:cnfStyle w:val="000000100000" w:firstRow="0" w:lastRow="0" w:firstColumn="0" w:lastColumn="0" w:oddVBand="0" w:evenVBand="0" w:oddHBand="1" w:evenHBand="0" w:firstRowFirstColumn="0" w:firstRowLastColumn="0" w:lastRowFirstColumn="0" w:lastRowLastColumn="0"/>
            </w:pPr>
            <w:r w:rsidRPr="00193BD3">
              <w:rPr>
                <w:color w:val="C00000"/>
              </w:rPr>
              <w:t>Source organisation and date not mapped</w:t>
            </w:r>
          </w:p>
        </w:tc>
      </w:tr>
      <w:tr w:rsidR="00E871B9" w:rsidRPr="00CE2FA4" w14:paraId="29985685" w14:textId="77777777" w:rsidTr="000335EC">
        <w:trPr>
          <w:trHeight w:val="567"/>
        </w:trPr>
        <w:tc>
          <w:tcPr>
            <w:cnfStyle w:val="001000000000" w:firstRow="0" w:lastRow="0" w:firstColumn="1" w:lastColumn="0" w:oddVBand="0" w:evenVBand="0" w:oddHBand="0" w:evenHBand="0" w:firstRowFirstColumn="0" w:firstRowLastColumn="0" w:lastRowFirstColumn="0" w:lastRowLastColumn="0"/>
            <w:tcW w:w="4248" w:type="dxa"/>
            <w:shd w:val="clear" w:color="auto" w:fill="auto"/>
          </w:tcPr>
          <w:p w14:paraId="41D59739" w14:textId="77777777" w:rsidR="00E871B9" w:rsidRPr="002C2EA7" w:rsidRDefault="00E871B9" w:rsidP="00106FE3">
            <w:pPr>
              <w:spacing w:line="276" w:lineRule="auto"/>
              <w:ind w:right="62"/>
              <w:rPr>
                <w:rFonts w:cstheme="minorHAnsi"/>
              </w:rPr>
            </w:pPr>
            <w:r w:rsidRPr="002C2EA7">
              <w:t>B.5 Object Additional Titles</w:t>
            </w:r>
          </w:p>
          <w:p w14:paraId="3A1741B8" w14:textId="77777777" w:rsidR="00E871B9" w:rsidRPr="00CE2FA4" w:rsidRDefault="00E871B9" w:rsidP="00106FE3">
            <w:pPr>
              <w:spacing w:line="276" w:lineRule="auto"/>
              <w:ind w:right="62"/>
              <w:rPr>
                <w:b w:val="0"/>
                <w:color w:val="FF0000"/>
              </w:rPr>
            </w:pPr>
            <w:r w:rsidRPr="00CE2FA4">
              <w:rPr>
                <w:rFonts w:cstheme="minorHAnsi"/>
                <w:b w:val="0"/>
                <w:i/>
              </w:rPr>
              <w:t xml:space="preserve">{Title, Title type, Language code} </w:t>
            </w:r>
            <w:r w:rsidRPr="00CE2FA4">
              <w:rPr>
                <w:b w:val="0"/>
                <w:color w:val="FF0000"/>
              </w:rPr>
              <w:t>*</w:t>
            </w:r>
          </w:p>
          <w:p w14:paraId="64861B90" w14:textId="1B3B7A06" w:rsidR="00E871B9" w:rsidRPr="00CE2FA4" w:rsidRDefault="00E871B9" w:rsidP="00106FE3">
            <w:pPr>
              <w:spacing w:line="276" w:lineRule="auto"/>
              <w:ind w:right="62"/>
              <w:rPr>
                <w:b w:val="0"/>
              </w:rPr>
            </w:pPr>
          </w:p>
        </w:tc>
        <w:tc>
          <w:tcPr>
            <w:tcW w:w="4961" w:type="dxa"/>
            <w:shd w:val="clear" w:color="auto" w:fill="auto"/>
          </w:tcPr>
          <w:p w14:paraId="07DC4D91" w14:textId="70D1DE08" w:rsidR="00E871B9" w:rsidRPr="00CE2FA4" w:rsidRDefault="002D1F38" w:rsidP="00106FE3">
            <w:pPr>
              <w:cnfStyle w:val="000000000000" w:firstRow="0" w:lastRow="0" w:firstColumn="0" w:lastColumn="0" w:oddVBand="0" w:evenVBand="0" w:oddHBand="0" w:evenHBand="0" w:firstRowFirstColumn="0" w:firstRowLastColumn="0" w:lastRowFirstColumn="0" w:lastRowLastColumn="0"/>
            </w:pPr>
            <w:r>
              <w:t xml:space="preserve">Maps to initial DC 3, Titles and </w:t>
            </w:r>
            <w:r w:rsidR="003A7E5E">
              <w:t>3.1 Title type, as additional titles</w:t>
            </w:r>
          </w:p>
        </w:tc>
      </w:tr>
      <w:tr w:rsidR="002C2EA7" w:rsidRPr="002C2EA7" w14:paraId="7EC928C3" w14:textId="77777777" w:rsidTr="000335EC">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4248" w:type="dxa"/>
            <w:tcBorders>
              <w:right w:val="single" w:sz="4" w:space="0" w:color="4472C4" w:themeColor="accent1"/>
            </w:tcBorders>
            <w:shd w:val="clear" w:color="auto" w:fill="auto"/>
          </w:tcPr>
          <w:p w14:paraId="7C5C004A" w14:textId="77777777" w:rsidR="00E871B9" w:rsidRPr="002C2EA7" w:rsidRDefault="00E871B9" w:rsidP="000335EC">
            <w:pPr>
              <w:spacing w:before="40" w:after="80" w:line="276" w:lineRule="auto"/>
              <w:ind w:right="62"/>
              <w:rPr>
                <w:rFonts w:cstheme="minorHAnsi"/>
                <w:bCs w:val="0"/>
              </w:rPr>
            </w:pPr>
            <w:r w:rsidRPr="002C2EA7">
              <w:t>C.1 Creators</w:t>
            </w:r>
          </w:p>
          <w:p w14:paraId="4826729F" w14:textId="0B97E9B8" w:rsidR="00501399" w:rsidRPr="002C2EA7" w:rsidRDefault="00E871B9" w:rsidP="0066798B">
            <w:pPr>
              <w:rPr>
                <w:b w:val="0"/>
              </w:rPr>
            </w:pPr>
            <w:r w:rsidRPr="002C2EA7">
              <w:rPr>
                <w:rFonts w:cstheme="minorHAnsi"/>
                <w:b w:val="0"/>
                <w:i/>
              </w:rPr>
              <w:t xml:space="preserve">{Name type, [Given name, Family name, Person Id, Email, Affiliation] | [Organisation name] } </w:t>
            </w:r>
            <w:r w:rsidRPr="00501399">
              <w:rPr>
                <w:b w:val="0"/>
                <w:i/>
                <w:color w:val="FF0000"/>
              </w:rPr>
              <w:t>*</w:t>
            </w:r>
          </w:p>
        </w:tc>
        <w:tc>
          <w:tcPr>
            <w:tcW w:w="4961" w:type="dxa"/>
            <w:tcBorders>
              <w:left w:val="single" w:sz="4" w:space="0" w:color="4472C4" w:themeColor="accent1"/>
            </w:tcBorders>
            <w:shd w:val="clear" w:color="auto" w:fill="auto"/>
          </w:tcPr>
          <w:p w14:paraId="01DA046F" w14:textId="34F72A9F" w:rsidR="00293DF4" w:rsidRPr="0066798B" w:rsidRDefault="00293DF4" w:rsidP="000335EC">
            <w:pPr>
              <w:cnfStyle w:val="000000100000" w:firstRow="0" w:lastRow="0" w:firstColumn="0" w:lastColumn="0" w:oddVBand="0" w:evenVBand="0" w:oddHBand="1" w:evenHBand="0" w:firstRowFirstColumn="0" w:firstRowLastColumn="0" w:lastRowFirstColumn="0" w:lastRowLastColumn="0"/>
              <w:rPr>
                <w:bCs/>
              </w:rPr>
            </w:pPr>
            <w:r w:rsidRPr="0066798B">
              <w:t xml:space="preserve">Maps to DC 2 </w:t>
            </w:r>
            <w:r w:rsidR="005E5A28" w:rsidRPr="0066798B">
              <w:t>creator:</w:t>
            </w:r>
          </w:p>
          <w:p w14:paraId="092AE903" w14:textId="2B9A0289" w:rsidR="005E5A28" w:rsidRPr="0066798B" w:rsidRDefault="005E5A28" w:rsidP="000335EC">
            <w:pPr>
              <w:cnfStyle w:val="000000100000" w:firstRow="0" w:lastRow="0" w:firstColumn="0" w:lastColumn="0" w:oddVBand="0" w:evenVBand="0" w:oddHBand="1" w:evenHBand="0" w:firstRowFirstColumn="0" w:firstRowLastColumn="0" w:lastRowFirstColumn="0" w:lastRowLastColumn="0"/>
              <w:rPr>
                <w:bCs/>
              </w:rPr>
            </w:pPr>
            <w:r w:rsidRPr="0066798B">
              <w:t>2.1 Creator name</w:t>
            </w:r>
            <w:r w:rsidR="007A776B" w:rsidRPr="0066798B">
              <w:t>, 2.1.1 Name type, 2.2</w:t>
            </w:r>
            <w:r w:rsidR="00EE6231" w:rsidRPr="0066798B">
              <w:t xml:space="preserve"> Given Name, 2.3 Family name, 2.4 Name identifier, 2.4.1 Name identifier scheme, </w:t>
            </w:r>
            <w:r w:rsidR="00106FE3" w:rsidRPr="0066798B">
              <w:t>2.4.2 Scheme URI, 2.</w:t>
            </w:r>
            <w:r w:rsidR="001151CE" w:rsidRPr="0066798B">
              <w:t>5</w:t>
            </w:r>
            <w:r w:rsidR="00106FE3" w:rsidRPr="0066798B">
              <w:t xml:space="preserve"> Affiliation</w:t>
            </w:r>
          </w:p>
          <w:p w14:paraId="060812E2" w14:textId="2B6CA3F0" w:rsidR="005E5A28" w:rsidRPr="002C2EA7" w:rsidRDefault="005E5A28" w:rsidP="000335EC">
            <w:pPr>
              <w:cnfStyle w:val="000000100000" w:firstRow="0" w:lastRow="0" w:firstColumn="0" w:lastColumn="0" w:oddVBand="0" w:evenVBand="0" w:oddHBand="1" w:evenHBand="0" w:firstRowFirstColumn="0" w:firstRowLastColumn="0" w:lastRowFirstColumn="0" w:lastRowLastColumn="0"/>
            </w:pPr>
          </w:p>
        </w:tc>
      </w:tr>
      <w:tr w:rsidR="00E871B9" w:rsidRPr="00CE2FA4" w14:paraId="5D1F48EB" w14:textId="77777777" w:rsidTr="000335EC">
        <w:trPr>
          <w:trHeight w:val="567"/>
        </w:trPr>
        <w:tc>
          <w:tcPr>
            <w:cnfStyle w:val="001000000000" w:firstRow="0" w:lastRow="0" w:firstColumn="1" w:lastColumn="0" w:oddVBand="0" w:evenVBand="0" w:oddHBand="0" w:evenHBand="0" w:firstRowFirstColumn="0" w:firstRowLastColumn="0" w:lastRowFirstColumn="0" w:lastRowLastColumn="0"/>
            <w:tcW w:w="4248" w:type="dxa"/>
            <w:shd w:val="clear" w:color="auto" w:fill="auto"/>
          </w:tcPr>
          <w:p w14:paraId="56325DB9" w14:textId="77777777" w:rsidR="00E871B9" w:rsidRPr="002C2EA7" w:rsidRDefault="00E871B9" w:rsidP="000335EC">
            <w:pPr>
              <w:spacing w:before="40" w:after="80" w:line="276" w:lineRule="auto"/>
              <w:ind w:right="62"/>
            </w:pPr>
            <w:r w:rsidRPr="002C2EA7">
              <w:t>C.2 Contributors</w:t>
            </w:r>
          </w:p>
          <w:p w14:paraId="65425B25" w14:textId="77777777" w:rsidR="00E871B9" w:rsidRPr="00CE2FA4" w:rsidRDefault="00E871B9" w:rsidP="000335EC">
            <w:pPr>
              <w:spacing w:before="40" w:after="80" w:line="276" w:lineRule="auto"/>
              <w:ind w:right="62"/>
              <w:rPr>
                <w:b w:val="0"/>
                <w:i/>
                <w:color w:val="FF0000"/>
              </w:rPr>
            </w:pPr>
            <w:r w:rsidRPr="00CE2FA4">
              <w:rPr>
                <w:rFonts w:cstheme="minorHAnsi"/>
                <w:b w:val="0"/>
                <w:i/>
              </w:rPr>
              <w:t xml:space="preserve">{Name type, Contribution type, [Given name, Family name, Person Id, Email, Affiliation] | [Organisation name] } </w:t>
            </w:r>
            <w:r w:rsidRPr="00CE2FA4">
              <w:rPr>
                <w:b w:val="0"/>
                <w:i/>
                <w:color w:val="FF0000"/>
              </w:rPr>
              <w:t>*</w:t>
            </w:r>
          </w:p>
          <w:p w14:paraId="062DB7AE" w14:textId="00479BD8" w:rsidR="00E871B9" w:rsidRPr="00CE2FA4" w:rsidRDefault="00E871B9" w:rsidP="000335EC">
            <w:pPr>
              <w:rPr>
                <w:b w:val="0"/>
              </w:rPr>
            </w:pPr>
          </w:p>
        </w:tc>
        <w:tc>
          <w:tcPr>
            <w:tcW w:w="4961" w:type="dxa"/>
            <w:shd w:val="clear" w:color="auto" w:fill="auto"/>
          </w:tcPr>
          <w:p w14:paraId="0E3E47F1" w14:textId="2E20D165" w:rsidR="00FA29B1" w:rsidRDefault="00FA29B1" w:rsidP="00FA29B1">
            <w:pPr>
              <w:cnfStyle w:val="000000000000" w:firstRow="0" w:lastRow="0" w:firstColumn="0" w:lastColumn="0" w:oddVBand="0" w:evenVBand="0" w:oddHBand="0" w:evenHBand="0" w:firstRowFirstColumn="0" w:firstRowLastColumn="0" w:lastRowFirstColumn="0" w:lastRowLastColumn="0"/>
            </w:pPr>
            <w:r w:rsidRPr="00FA29B1">
              <w:t xml:space="preserve">Maps to DC </w:t>
            </w:r>
            <w:r>
              <w:t>7</w:t>
            </w:r>
            <w:r w:rsidRPr="00FA29B1">
              <w:t xml:space="preserve"> creator:</w:t>
            </w:r>
          </w:p>
          <w:p w14:paraId="3C0DE7A8" w14:textId="1326F051" w:rsidR="001151CE" w:rsidRPr="00FA29B1" w:rsidRDefault="00C27096" w:rsidP="00FA29B1">
            <w:pPr>
              <w:cnfStyle w:val="000000000000" w:firstRow="0" w:lastRow="0" w:firstColumn="0" w:lastColumn="0" w:oddVBand="0" w:evenVBand="0" w:oddHBand="0" w:evenHBand="0" w:firstRowFirstColumn="0" w:firstRowLastColumn="0" w:lastRowFirstColumn="0" w:lastRowLastColumn="0"/>
              <w:rPr>
                <w:bCs/>
              </w:rPr>
            </w:pPr>
            <w:r>
              <w:rPr>
                <w:bCs/>
              </w:rPr>
              <w:t xml:space="preserve">7.1 Contributor type, </w:t>
            </w:r>
          </w:p>
          <w:p w14:paraId="065A8F4B" w14:textId="1CF2D9CB" w:rsidR="00FA29B1" w:rsidRPr="00FA29B1" w:rsidRDefault="001151CE" w:rsidP="00FA29B1">
            <w:pPr>
              <w:cnfStyle w:val="000000000000" w:firstRow="0" w:lastRow="0" w:firstColumn="0" w:lastColumn="0" w:oddVBand="0" w:evenVBand="0" w:oddHBand="0" w:evenHBand="0" w:firstRowFirstColumn="0" w:firstRowLastColumn="0" w:lastRowFirstColumn="0" w:lastRowLastColumn="0"/>
              <w:rPr>
                <w:bCs/>
              </w:rPr>
            </w:pPr>
            <w:r>
              <w:t>7.2</w:t>
            </w:r>
            <w:r w:rsidR="00FA29B1" w:rsidRPr="00FA29B1">
              <w:t xml:space="preserve"> Creator name, </w:t>
            </w:r>
            <w:r>
              <w:t>7.2</w:t>
            </w:r>
            <w:r w:rsidR="00FA29B1" w:rsidRPr="00FA29B1">
              <w:t xml:space="preserve">.1 Name type, </w:t>
            </w:r>
            <w:r>
              <w:t>7.3</w:t>
            </w:r>
            <w:r w:rsidR="00FA29B1" w:rsidRPr="00FA29B1">
              <w:t xml:space="preserve"> Given Name, </w:t>
            </w:r>
            <w:r>
              <w:t>7.4</w:t>
            </w:r>
            <w:r w:rsidR="00FA29B1" w:rsidRPr="00FA29B1">
              <w:t xml:space="preserve"> Family name, </w:t>
            </w:r>
            <w:r>
              <w:t>7.5</w:t>
            </w:r>
            <w:r w:rsidR="00FA29B1" w:rsidRPr="00FA29B1">
              <w:t xml:space="preserve"> Name identifier, </w:t>
            </w:r>
            <w:r>
              <w:t>7.5</w:t>
            </w:r>
            <w:r w:rsidR="00FA29B1" w:rsidRPr="00FA29B1">
              <w:t xml:space="preserve">.1 Name identifier scheme, </w:t>
            </w:r>
            <w:r>
              <w:t>7.5</w:t>
            </w:r>
            <w:r w:rsidR="00FA29B1" w:rsidRPr="00FA29B1">
              <w:t xml:space="preserve">.2 Scheme URI, </w:t>
            </w:r>
            <w:r>
              <w:t>7.6</w:t>
            </w:r>
            <w:r w:rsidR="00FA29B1" w:rsidRPr="00FA29B1">
              <w:t xml:space="preserve"> Affiliation</w:t>
            </w:r>
          </w:p>
          <w:p w14:paraId="304EE25D" w14:textId="28A75C02" w:rsidR="00143306" w:rsidRPr="00FA29B1" w:rsidRDefault="00143306" w:rsidP="000335EC">
            <w:pPr>
              <w:cnfStyle w:val="000000000000" w:firstRow="0" w:lastRow="0" w:firstColumn="0" w:lastColumn="0" w:oddVBand="0" w:evenVBand="0" w:oddHBand="0" w:evenHBand="0" w:firstRowFirstColumn="0" w:firstRowLastColumn="0" w:lastRowFirstColumn="0" w:lastRowLastColumn="0"/>
            </w:pPr>
            <w:r w:rsidRPr="00FA29B1">
              <w:t>If a fund</w:t>
            </w:r>
            <w:r w:rsidR="00501399" w:rsidRPr="00FA29B1">
              <w:t>ing organisation…</w:t>
            </w:r>
            <w:r w:rsidR="00C27096">
              <w:t xml:space="preserve"> could map to</w:t>
            </w:r>
          </w:p>
          <w:p w14:paraId="22EC44FC" w14:textId="1901FE64" w:rsidR="00501399" w:rsidRPr="00FA29B1" w:rsidRDefault="00501399" w:rsidP="0066798B">
            <w:pPr>
              <w:cnfStyle w:val="000000000000" w:firstRow="0" w:lastRow="0" w:firstColumn="0" w:lastColumn="0" w:oddVBand="0" w:evenVBand="0" w:oddHBand="0" w:evenHBand="0" w:firstRowFirstColumn="0" w:firstRowLastColumn="0" w:lastRowFirstColumn="0" w:lastRowLastColumn="0"/>
            </w:pPr>
            <w:r w:rsidRPr="00FA29B1">
              <w:t>DC19.1 Funder Name</w:t>
            </w:r>
          </w:p>
        </w:tc>
      </w:tr>
      <w:tr w:rsidR="00E871B9" w:rsidRPr="00CE2FA4" w14:paraId="6348C39F" w14:textId="77777777" w:rsidTr="000335EC">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4248" w:type="dxa"/>
            <w:shd w:val="clear" w:color="auto" w:fill="auto"/>
          </w:tcPr>
          <w:p w14:paraId="143D4341" w14:textId="23821069" w:rsidR="00E871B9" w:rsidRPr="00D22D7B" w:rsidRDefault="00E871B9" w:rsidP="000335EC">
            <w:r w:rsidRPr="00D22D7B">
              <w:t>D.1 Publication Year</w:t>
            </w:r>
          </w:p>
        </w:tc>
        <w:tc>
          <w:tcPr>
            <w:tcW w:w="4961" w:type="dxa"/>
            <w:shd w:val="clear" w:color="auto" w:fill="auto"/>
          </w:tcPr>
          <w:p w14:paraId="0D49CCF6" w14:textId="59B4B40B" w:rsidR="00E871B9" w:rsidRPr="00D22D7B" w:rsidRDefault="003007A5" w:rsidP="0037385D">
            <w:pPr>
              <w:spacing w:before="40" w:after="80" w:line="276" w:lineRule="auto"/>
              <w:ind w:right="62"/>
              <w:cnfStyle w:val="000000100000" w:firstRow="0" w:lastRow="0" w:firstColumn="0" w:lastColumn="0" w:oddVBand="0" w:evenVBand="0" w:oddHBand="1" w:evenHBand="0" w:firstRowFirstColumn="0" w:firstRowLastColumn="0" w:lastRowFirstColumn="0" w:lastRowLastColumn="0"/>
              <w:rPr>
                <w:rFonts w:cstheme="minorHAnsi"/>
              </w:rPr>
            </w:pPr>
            <w:r>
              <w:t>Maps to DC 5 Publication Year</w:t>
            </w:r>
          </w:p>
        </w:tc>
      </w:tr>
      <w:tr w:rsidR="00E871B9" w:rsidRPr="00CE2FA4" w14:paraId="0E48998A" w14:textId="77777777" w:rsidTr="000335EC">
        <w:trPr>
          <w:trHeight w:val="567"/>
        </w:trPr>
        <w:tc>
          <w:tcPr>
            <w:cnfStyle w:val="001000000000" w:firstRow="0" w:lastRow="0" w:firstColumn="1" w:lastColumn="0" w:oddVBand="0" w:evenVBand="0" w:oddHBand="0" w:evenHBand="0" w:firstRowFirstColumn="0" w:firstRowLastColumn="0" w:lastRowFirstColumn="0" w:lastRowLastColumn="0"/>
            <w:tcW w:w="4248" w:type="dxa"/>
            <w:shd w:val="clear" w:color="auto" w:fill="auto"/>
          </w:tcPr>
          <w:p w14:paraId="1CE043DC" w14:textId="77777777" w:rsidR="0037385D" w:rsidRPr="00D22D7B" w:rsidRDefault="00E871B9" w:rsidP="00D22D7B">
            <w:pPr>
              <w:spacing w:before="40" w:line="276" w:lineRule="auto"/>
              <w:ind w:right="62"/>
              <w:rPr>
                <w:bCs w:val="0"/>
              </w:rPr>
            </w:pPr>
            <w:r w:rsidRPr="00D22D7B">
              <w:t>D.2 Dates</w:t>
            </w:r>
          </w:p>
          <w:p w14:paraId="798584D3" w14:textId="5FDF6A89" w:rsidR="00E871B9" w:rsidRPr="00CE2FA4" w:rsidRDefault="0037385D" w:rsidP="00D22D7B">
            <w:pPr>
              <w:spacing w:before="40" w:after="80" w:line="276" w:lineRule="auto"/>
              <w:ind w:right="62"/>
              <w:rPr>
                <w:b w:val="0"/>
              </w:rPr>
            </w:pPr>
            <w:r w:rsidRPr="00CE2FA4">
              <w:rPr>
                <w:b w:val="0"/>
                <w:i/>
              </w:rPr>
              <w:t xml:space="preserve">{Date, Date type, Is range, Start date, End date, Details} </w:t>
            </w:r>
            <w:r w:rsidRPr="00CE2FA4">
              <w:rPr>
                <w:b w:val="0"/>
                <w:i/>
                <w:color w:val="FF0000"/>
              </w:rPr>
              <w:t>*</w:t>
            </w:r>
            <w:r w:rsidRPr="00CE2FA4">
              <w:rPr>
                <w:b w:val="0"/>
                <w:i/>
              </w:rPr>
              <w:t xml:space="preserve"> </w:t>
            </w:r>
          </w:p>
        </w:tc>
        <w:tc>
          <w:tcPr>
            <w:tcW w:w="4961" w:type="dxa"/>
            <w:shd w:val="clear" w:color="auto" w:fill="auto"/>
          </w:tcPr>
          <w:p w14:paraId="679D5E44" w14:textId="77777777" w:rsidR="00E871B9" w:rsidRDefault="003007A5" w:rsidP="000335EC">
            <w:pPr>
              <w:cnfStyle w:val="000000000000" w:firstRow="0" w:lastRow="0" w:firstColumn="0" w:lastColumn="0" w:oddVBand="0" w:evenVBand="0" w:oddHBand="0" w:evenHBand="0" w:firstRowFirstColumn="0" w:firstRowLastColumn="0" w:lastRowFirstColumn="0" w:lastRowLastColumn="0"/>
            </w:pPr>
            <w:r>
              <w:t xml:space="preserve">Maps to DC </w:t>
            </w:r>
            <w:r w:rsidR="00C27096">
              <w:t>8 Date</w:t>
            </w:r>
          </w:p>
          <w:p w14:paraId="35E1DCBA" w14:textId="77777777" w:rsidR="00C27096" w:rsidRDefault="00416905" w:rsidP="000335EC">
            <w:pPr>
              <w:cnfStyle w:val="000000000000" w:firstRow="0" w:lastRow="0" w:firstColumn="0" w:lastColumn="0" w:oddVBand="0" w:evenVBand="0" w:oddHBand="0" w:evenHBand="0" w:firstRowFirstColumn="0" w:firstRowLastColumn="0" w:lastRowFirstColumn="0" w:lastRowLastColumn="0"/>
            </w:pPr>
            <w:r>
              <w:t>Including DC 8.1 Date Type</w:t>
            </w:r>
          </w:p>
          <w:p w14:paraId="1245793B" w14:textId="69699766" w:rsidR="00416905" w:rsidRPr="00CE2FA4" w:rsidRDefault="00416905" w:rsidP="000335EC">
            <w:pPr>
              <w:cnfStyle w:val="000000000000" w:firstRow="0" w:lastRow="0" w:firstColumn="0" w:lastColumn="0" w:oddVBand="0" w:evenVBand="0" w:oddHBand="0" w:evenHBand="0" w:firstRowFirstColumn="0" w:firstRowLastColumn="0" w:lastRowFirstColumn="0" w:lastRowLastColumn="0"/>
            </w:pPr>
            <w:r>
              <w:t>DC 8.2 Date information</w:t>
            </w:r>
          </w:p>
        </w:tc>
      </w:tr>
      <w:tr w:rsidR="00E871B9" w:rsidRPr="00CE2FA4" w14:paraId="0283E880" w14:textId="77777777" w:rsidTr="00900CAD">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4248" w:type="dxa"/>
            <w:tcBorders>
              <w:right w:val="single" w:sz="4" w:space="0" w:color="4472C4" w:themeColor="accent1"/>
            </w:tcBorders>
            <w:shd w:val="clear" w:color="auto" w:fill="auto"/>
          </w:tcPr>
          <w:p w14:paraId="1236F317" w14:textId="72E1C7D0" w:rsidR="00E871B9" w:rsidRPr="00900CAD" w:rsidRDefault="00E871B9" w:rsidP="000335EC">
            <w:pPr>
              <w:spacing w:before="40" w:line="276" w:lineRule="auto"/>
              <w:ind w:right="62"/>
            </w:pPr>
            <w:r w:rsidRPr="00900CAD">
              <w:t>E.1 Class</w:t>
            </w:r>
          </w:p>
        </w:tc>
        <w:tc>
          <w:tcPr>
            <w:tcW w:w="4961" w:type="dxa"/>
            <w:tcBorders>
              <w:left w:val="single" w:sz="4" w:space="0" w:color="4472C4" w:themeColor="accent1"/>
            </w:tcBorders>
            <w:shd w:val="clear" w:color="auto" w:fill="auto"/>
          </w:tcPr>
          <w:p w14:paraId="6118766C" w14:textId="0E8CA55A" w:rsidR="00E871B9" w:rsidRPr="00CE2FA4" w:rsidRDefault="00D22D7B" w:rsidP="000335EC">
            <w:pPr>
              <w:cnfStyle w:val="000000100000" w:firstRow="0" w:lastRow="0" w:firstColumn="0" w:lastColumn="0" w:oddVBand="0" w:evenVBand="0" w:oddHBand="1" w:evenHBand="0" w:firstRowFirstColumn="0" w:firstRowLastColumn="0" w:lastRowFirstColumn="0" w:lastRowLastColumn="0"/>
            </w:pPr>
            <w:r>
              <w:t xml:space="preserve">Maps to </w:t>
            </w:r>
            <w:r w:rsidR="00900CAD">
              <w:t xml:space="preserve">DC </w:t>
            </w:r>
            <w:r w:rsidR="0037385D">
              <w:t xml:space="preserve">10.1 </w:t>
            </w:r>
            <w:r w:rsidR="00E871B9" w:rsidRPr="00CE2FA4">
              <w:t>Resource General Type</w:t>
            </w:r>
          </w:p>
        </w:tc>
      </w:tr>
      <w:tr w:rsidR="00E871B9" w:rsidRPr="00CE2FA4" w14:paraId="069AA1D5" w14:textId="77777777" w:rsidTr="000335EC">
        <w:trPr>
          <w:trHeight w:val="567"/>
        </w:trPr>
        <w:tc>
          <w:tcPr>
            <w:cnfStyle w:val="001000000000" w:firstRow="0" w:lastRow="0" w:firstColumn="1" w:lastColumn="0" w:oddVBand="0" w:evenVBand="0" w:oddHBand="0" w:evenHBand="0" w:firstRowFirstColumn="0" w:firstRowLastColumn="0" w:lastRowFirstColumn="0" w:lastRowLastColumn="0"/>
            <w:tcW w:w="4248" w:type="dxa"/>
            <w:shd w:val="clear" w:color="auto" w:fill="auto"/>
          </w:tcPr>
          <w:p w14:paraId="197B331F" w14:textId="5ABB6861" w:rsidR="00E871B9" w:rsidRPr="00900CAD" w:rsidRDefault="00E871B9" w:rsidP="000335EC">
            <w:pPr>
              <w:spacing w:before="40" w:line="276" w:lineRule="auto"/>
              <w:ind w:right="62"/>
            </w:pPr>
            <w:r w:rsidRPr="00900CAD">
              <w:rPr>
                <w:lang w:val="fr-FR"/>
              </w:rPr>
              <w:t xml:space="preserve">E.2 Type </w:t>
            </w:r>
          </w:p>
        </w:tc>
        <w:tc>
          <w:tcPr>
            <w:tcW w:w="4961" w:type="dxa"/>
            <w:shd w:val="clear" w:color="auto" w:fill="auto"/>
          </w:tcPr>
          <w:p w14:paraId="2664DDB8" w14:textId="18370A05" w:rsidR="00E871B9" w:rsidRPr="00CE2FA4" w:rsidRDefault="00D22D7B" w:rsidP="000335EC">
            <w:pPr>
              <w:cnfStyle w:val="000000000000" w:firstRow="0" w:lastRow="0" w:firstColumn="0" w:lastColumn="0" w:oddVBand="0" w:evenVBand="0" w:oddHBand="0" w:evenHBand="0" w:firstRowFirstColumn="0" w:firstRowLastColumn="0" w:lastRowFirstColumn="0" w:lastRowLastColumn="0"/>
            </w:pPr>
            <w:r>
              <w:t xml:space="preserve">Maps to </w:t>
            </w:r>
            <w:r w:rsidR="0037385D">
              <w:t xml:space="preserve">DC 10 </w:t>
            </w:r>
            <w:r w:rsidR="00E871B9" w:rsidRPr="00CE2FA4">
              <w:t>Resource Type</w:t>
            </w:r>
          </w:p>
        </w:tc>
      </w:tr>
      <w:tr w:rsidR="00E871B9" w:rsidRPr="00CE2FA4" w14:paraId="5E617A49" w14:textId="77777777" w:rsidTr="000335EC">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4248" w:type="dxa"/>
            <w:shd w:val="clear" w:color="auto" w:fill="auto"/>
          </w:tcPr>
          <w:p w14:paraId="79CAFECA" w14:textId="77777777" w:rsidR="00E871B9" w:rsidRPr="00900CAD" w:rsidRDefault="00E871B9" w:rsidP="000335EC">
            <w:pPr>
              <w:spacing w:before="40" w:after="80" w:line="276" w:lineRule="auto"/>
              <w:ind w:right="62"/>
              <w:rPr>
                <w:bCs w:val="0"/>
              </w:rPr>
            </w:pPr>
            <w:r w:rsidRPr="00900CAD">
              <w:t>E.3 Record key type</w:t>
            </w:r>
          </w:p>
          <w:p w14:paraId="7B9D8596" w14:textId="77777777" w:rsidR="00E871B9" w:rsidRPr="00CE2FA4" w:rsidRDefault="00E871B9" w:rsidP="000335EC">
            <w:pPr>
              <w:spacing w:before="40" w:after="80" w:line="276" w:lineRule="auto"/>
              <w:ind w:right="62"/>
              <w:rPr>
                <w:b w:val="0"/>
                <w:bCs w:val="0"/>
              </w:rPr>
            </w:pPr>
            <w:r w:rsidRPr="00CE2FA4">
              <w:rPr>
                <w:rFonts w:cstheme="minorHAnsi"/>
                <w:b w:val="0"/>
                <w:i/>
              </w:rPr>
              <w:t>{type, details}</w:t>
            </w:r>
          </w:p>
          <w:p w14:paraId="651AD595" w14:textId="77777777" w:rsidR="00E871B9" w:rsidRPr="00900CAD" w:rsidRDefault="00E871B9" w:rsidP="000335EC">
            <w:pPr>
              <w:spacing w:before="40" w:after="80" w:line="276" w:lineRule="auto"/>
              <w:ind w:right="62"/>
              <w:rPr>
                <w:bCs w:val="0"/>
              </w:rPr>
            </w:pPr>
            <w:r w:rsidRPr="00900CAD">
              <w:t xml:space="preserve">E.4 Identifier type </w:t>
            </w:r>
          </w:p>
          <w:p w14:paraId="5180AC57" w14:textId="77777777" w:rsidR="00E871B9" w:rsidRPr="00CE2FA4" w:rsidRDefault="00E871B9" w:rsidP="000335EC">
            <w:pPr>
              <w:spacing w:before="40" w:after="80" w:line="276" w:lineRule="auto"/>
              <w:ind w:right="62"/>
              <w:rPr>
                <w:b w:val="0"/>
                <w:bCs w:val="0"/>
              </w:rPr>
            </w:pPr>
            <w:r w:rsidRPr="00CE2FA4">
              <w:rPr>
                <w:rFonts w:cstheme="minorHAnsi"/>
                <w:b w:val="0"/>
                <w:i/>
              </w:rPr>
              <w:t>{type, details}</w:t>
            </w:r>
            <w:r w:rsidRPr="00CE2FA4">
              <w:rPr>
                <w:b w:val="0"/>
              </w:rPr>
              <w:t xml:space="preserve"> </w:t>
            </w:r>
          </w:p>
          <w:p w14:paraId="50605F12" w14:textId="77777777" w:rsidR="00E871B9" w:rsidRPr="00900CAD" w:rsidRDefault="00E871B9" w:rsidP="000335EC">
            <w:pPr>
              <w:spacing w:before="40" w:after="80" w:line="276" w:lineRule="auto"/>
              <w:ind w:right="62"/>
              <w:rPr>
                <w:bCs w:val="0"/>
              </w:rPr>
            </w:pPr>
            <w:r w:rsidRPr="00900CAD">
              <w:t xml:space="preserve">E.5 Associated consent </w:t>
            </w:r>
          </w:p>
          <w:p w14:paraId="1C2C0ABC" w14:textId="77777777" w:rsidR="00E871B9" w:rsidRPr="00CE2FA4" w:rsidRDefault="00E871B9" w:rsidP="000335EC">
            <w:pPr>
              <w:spacing w:before="40" w:after="80" w:line="276" w:lineRule="auto"/>
              <w:ind w:right="62"/>
              <w:rPr>
                <w:b w:val="0"/>
                <w:bCs w:val="0"/>
              </w:rPr>
            </w:pPr>
            <w:r w:rsidRPr="00CE2FA4">
              <w:rPr>
                <w:rFonts w:cstheme="minorHAnsi"/>
                <w:b w:val="0"/>
                <w:i/>
              </w:rPr>
              <w:t>{type, details}</w:t>
            </w:r>
          </w:p>
          <w:p w14:paraId="753F0E84" w14:textId="2B9E13CC" w:rsidR="00E871B9" w:rsidRPr="00D422D0" w:rsidRDefault="00E871B9" w:rsidP="00D422D0">
            <w:pPr>
              <w:spacing w:before="40" w:after="80" w:line="276" w:lineRule="auto"/>
              <w:ind w:right="62"/>
              <w:rPr>
                <w:b w:val="0"/>
                <w:bCs w:val="0"/>
                <w:i/>
              </w:rPr>
            </w:pPr>
            <w:r w:rsidRPr="00CE2FA4">
              <w:rPr>
                <w:b w:val="0"/>
                <w:i/>
              </w:rPr>
              <w:t>(E3, E4 and E5 apply only to datasets)</w:t>
            </w:r>
          </w:p>
        </w:tc>
        <w:tc>
          <w:tcPr>
            <w:tcW w:w="4961" w:type="dxa"/>
            <w:shd w:val="clear" w:color="auto" w:fill="auto"/>
          </w:tcPr>
          <w:p w14:paraId="6E1E3D8F" w14:textId="59B61E21" w:rsidR="00E871B9" w:rsidRPr="00900CAD" w:rsidRDefault="00E871B9" w:rsidP="000335EC">
            <w:pPr>
              <w:cnfStyle w:val="000000100000" w:firstRow="0" w:lastRow="0" w:firstColumn="0" w:lastColumn="0" w:oddVBand="0" w:evenVBand="0" w:oddHBand="1" w:evenHBand="0" w:firstRowFirstColumn="0" w:firstRowLastColumn="0" w:lastRowFirstColumn="0" w:lastRowLastColumn="0"/>
              <w:rPr>
                <w:color w:val="C00000"/>
              </w:rPr>
            </w:pPr>
            <w:r w:rsidRPr="00900CAD">
              <w:rPr>
                <w:color w:val="C00000"/>
              </w:rPr>
              <w:t xml:space="preserve">-- not present </w:t>
            </w:r>
            <w:r w:rsidR="00D422D0" w:rsidRPr="00900CAD">
              <w:rPr>
                <w:color w:val="C00000"/>
              </w:rPr>
              <w:t>in DataCite –</w:t>
            </w:r>
          </w:p>
          <w:p w14:paraId="50BAAB23" w14:textId="77777777" w:rsidR="00D422D0" w:rsidRDefault="00D422D0" w:rsidP="000335EC">
            <w:pPr>
              <w:cnfStyle w:val="000000100000" w:firstRow="0" w:lastRow="0" w:firstColumn="0" w:lastColumn="0" w:oddVBand="0" w:evenVBand="0" w:oddHBand="1" w:evenHBand="0" w:firstRowFirstColumn="0" w:firstRowLastColumn="0" w:lastRowFirstColumn="0" w:lastRowLastColumn="0"/>
              <w:rPr>
                <w:color w:val="C00000"/>
              </w:rPr>
            </w:pPr>
            <w:r w:rsidRPr="00900CAD">
              <w:rPr>
                <w:color w:val="C00000"/>
              </w:rPr>
              <w:t xml:space="preserve">Cannot be </w:t>
            </w:r>
            <w:r w:rsidR="0066798B">
              <w:rPr>
                <w:color w:val="C00000"/>
              </w:rPr>
              <w:t xml:space="preserve">easily </w:t>
            </w:r>
            <w:r w:rsidRPr="00900CAD">
              <w:rPr>
                <w:color w:val="C00000"/>
              </w:rPr>
              <w:t xml:space="preserve">mapped </w:t>
            </w:r>
            <w:r w:rsidR="005C283A">
              <w:rPr>
                <w:color w:val="C00000"/>
              </w:rPr>
              <w:t>unless added to description data</w:t>
            </w:r>
            <w:r w:rsidR="004150D6">
              <w:rPr>
                <w:color w:val="C00000"/>
              </w:rPr>
              <w:t>.</w:t>
            </w:r>
          </w:p>
          <w:p w14:paraId="0F1CC941" w14:textId="1E391083" w:rsidR="006426B2" w:rsidRPr="00900CAD" w:rsidRDefault="006426B2" w:rsidP="000335EC">
            <w:pPr>
              <w:cnfStyle w:val="000000100000" w:firstRow="0" w:lastRow="0" w:firstColumn="0" w:lastColumn="0" w:oddVBand="0" w:evenVBand="0" w:oddHBand="1" w:evenHBand="0" w:firstRowFirstColumn="0" w:firstRowLastColumn="0" w:lastRowFirstColumn="0" w:lastRowLastColumn="0"/>
              <w:rPr>
                <w:color w:val="C00000"/>
              </w:rPr>
            </w:pPr>
            <w:r w:rsidRPr="00A45DD5">
              <w:rPr>
                <w:color w:val="C00000"/>
              </w:rPr>
              <w:t>(A DataCite description type of ‘</w:t>
            </w:r>
            <w:r>
              <w:rPr>
                <w:color w:val="C00000"/>
              </w:rPr>
              <w:t xml:space="preserve">Personal Data </w:t>
            </w:r>
            <w:r w:rsidR="00FE3824">
              <w:rPr>
                <w:color w:val="C00000"/>
              </w:rPr>
              <w:t>parameters</w:t>
            </w:r>
            <w:r w:rsidRPr="00A45DD5">
              <w:rPr>
                <w:color w:val="C00000"/>
              </w:rPr>
              <w:t>’</w:t>
            </w:r>
            <w:r w:rsidR="00FE3824">
              <w:rPr>
                <w:color w:val="C00000"/>
              </w:rPr>
              <w:t xml:space="preserve"> or similar</w:t>
            </w:r>
            <w:r w:rsidRPr="00A45DD5">
              <w:rPr>
                <w:color w:val="C00000"/>
              </w:rPr>
              <w:t xml:space="preserve"> might therefore be useful</w:t>
            </w:r>
            <w:r>
              <w:rPr>
                <w:color w:val="C00000"/>
              </w:rPr>
              <w:t>).</w:t>
            </w:r>
          </w:p>
        </w:tc>
      </w:tr>
      <w:tr w:rsidR="00B01085" w:rsidRPr="00CE2FA4" w14:paraId="45AD1FAF" w14:textId="77777777" w:rsidTr="008307E1">
        <w:trPr>
          <w:cantSplit/>
          <w:trHeight w:val="514"/>
        </w:trPr>
        <w:tc>
          <w:tcPr>
            <w:cnfStyle w:val="001000000000" w:firstRow="0" w:lastRow="0" w:firstColumn="1" w:lastColumn="0" w:oddVBand="0" w:evenVBand="0" w:oddHBand="0" w:evenHBand="0" w:firstRowFirstColumn="0" w:firstRowLastColumn="0" w:lastRowFirstColumn="0" w:lastRowLastColumn="0"/>
            <w:tcW w:w="4248" w:type="dxa"/>
            <w:shd w:val="clear" w:color="auto" w:fill="8EAADB" w:themeFill="accent1" w:themeFillTint="99"/>
          </w:tcPr>
          <w:p w14:paraId="7EE4CA60" w14:textId="77777777" w:rsidR="00B01085" w:rsidRPr="00CE2FA4" w:rsidRDefault="00B01085" w:rsidP="008307E1">
            <w:pPr>
              <w:rPr>
                <w:b w:val="0"/>
              </w:rPr>
            </w:pPr>
            <w:r w:rsidRPr="00CE2FA4">
              <w:rPr>
                <w:b w:val="0"/>
              </w:rPr>
              <w:lastRenderedPageBreak/>
              <w:t>ECRIN CR Metadata</w:t>
            </w:r>
          </w:p>
        </w:tc>
        <w:tc>
          <w:tcPr>
            <w:tcW w:w="4961" w:type="dxa"/>
            <w:shd w:val="clear" w:color="auto" w:fill="8EAADB" w:themeFill="accent1" w:themeFillTint="99"/>
          </w:tcPr>
          <w:p w14:paraId="2A34C66D" w14:textId="77777777" w:rsidR="00B01085" w:rsidRPr="00CE2FA4" w:rsidRDefault="00B01085" w:rsidP="008307E1">
            <w:pPr>
              <w:cnfStyle w:val="000000000000" w:firstRow="0" w:lastRow="0" w:firstColumn="0" w:lastColumn="0" w:oddVBand="0" w:evenVBand="0" w:oddHBand="0" w:evenHBand="0" w:firstRowFirstColumn="0" w:firstRowLastColumn="0" w:lastRowFirstColumn="0" w:lastRowLastColumn="0"/>
            </w:pPr>
            <w:r w:rsidRPr="00CE2FA4">
              <w:t>DataCite</w:t>
            </w:r>
          </w:p>
        </w:tc>
      </w:tr>
      <w:tr w:rsidR="00E871B9" w:rsidRPr="00CE2FA4" w14:paraId="7FFE4A84" w14:textId="77777777" w:rsidTr="000335EC">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4248" w:type="dxa"/>
            <w:shd w:val="clear" w:color="auto" w:fill="auto"/>
          </w:tcPr>
          <w:p w14:paraId="0EA8322B" w14:textId="77777777" w:rsidR="00E871B9" w:rsidRPr="00B01085" w:rsidRDefault="00E871B9" w:rsidP="000335EC">
            <w:pPr>
              <w:spacing w:before="40" w:after="80" w:line="276" w:lineRule="auto"/>
              <w:ind w:right="62"/>
              <w:rPr>
                <w:lang w:val="fr-FR"/>
              </w:rPr>
            </w:pPr>
            <w:r w:rsidRPr="00B01085">
              <w:rPr>
                <w:lang w:val="fr-FR"/>
              </w:rPr>
              <w:t>E.6 Description</w:t>
            </w:r>
          </w:p>
          <w:p w14:paraId="65994940" w14:textId="696FFB08" w:rsidR="00E871B9" w:rsidRPr="00CE2FA4" w:rsidRDefault="00E871B9" w:rsidP="000335EC">
            <w:pPr>
              <w:spacing w:before="40" w:after="80" w:line="276" w:lineRule="auto"/>
              <w:ind w:right="62"/>
              <w:rPr>
                <w:b w:val="0"/>
                <w:bCs w:val="0"/>
                <w:i/>
                <w:lang w:val="fr-FR"/>
              </w:rPr>
            </w:pPr>
            <w:r w:rsidRPr="00CE2FA4">
              <w:rPr>
                <w:b w:val="0"/>
                <w:bCs w:val="0"/>
                <w:i/>
                <w:lang w:val="fr-FR"/>
              </w:rPr>
              <w:t>{</w:t>
            </w:r>
            <w:r w:rsidRPr="00287E7E">
              <w:rPr>
                <w:b w:val="0"/>
                <w:bCs w:val="0"/>
                <w:i/>
                <w:lang w:val="fr-FR"/>
              </w:rPr>
              <w:t>description</w:t>
            </w:r>
            <w:r w:rsidR="0066798B">
              <w:rPr>
                <w:b w:val="0"/>
                <w:bCs w:val="0"/>
                <w:i/>
                <w:lang w:val="fr-FR"/>
              </w:rPr>
              <w:t xml:space="preserve">, </w:t>
            </w:r>
            <w:proofErr w:type="spellStart"/>
            <w:r w:rsidRPr="00287E7E">
              <w:rPr>
                <w:b w:val="0"/>
                <w:bCs w:val="0"/>
                <w:i/>
                <w:lang w:val="fr-FR"/>
              </w:rPr>
              <w:t>languag</w:t>
            </w:r>
            <w:r w:rsidR="0066798B" w:rsidRPr="00287E7E">
              <w:rPr>
                <w:b w:val="0"/>
                <w:bCs w:val="0"/>
                <w:i/>
                <w:lang w:val="fr-FR"/>
              </w:rPr>
              <w:t>e</w:t>
            </w:r>
            <w:proofErr w:type="spellEnd"/>
            <w:r w:rsidRPr="00CE2FA4">
              <w:rPr>
                <w:b w:val="0"/>
                <w:bCs w:val="0"/>
                <w:i/>
                <w:lang w:val="fr-FR"/>
              </w:rPr>
              <w:t xml:space="preserve"> code, description type} </w:t>
            </w:r>
            <w:r w:rsidRPr="00CE2FA4">
              <w:rPr>
                <w:b w:val="0"/>
                <w:color w:val="FF0000"/>
                <w:lang w:val="fr-FR"/>
              </w:rPr>
              <w:t>*</w:t>
            </w:r>
          </w:p>
          <w:p w14:paraId="339705C5" w14:textId="1F424A01" w:rsidR="00E871B9" w:rsidRPr="0066798B" w:rsidRDefault="00E871B9" w:rsidP="000335EC">
            <w:pPr>
              <w:spacing w:before="40" w:line="276" w:lineRule="auto"/>
              <w:ind w:right="62"/>
              <w:rPr>
                <w:b w:val="0"/>
                <w:lang w:val="fr-FR"/>
              </w:rPr>
            </w:pPr>
          </w:p>
        </w:tc>
        <w:tc>
          <w:tcPr>
            <w:tcW w:w="4961" w:type="dxa"/>
            <w:shd w:val="clear" w:color="auto" w:fill="auto"/>
          </w:tcPr>
          <w:p w14:paraId="6433EC8A" w14:textId="77777777" w:rsidR="0066798B" w:rsidRDefault="0066798B" w:rsidP="000335EC">
            <w:pPr>
              <w:cnfStyle w:val="000000100000" w:firstRow="0" w:lastRow="0" w:firstColumn="0" w:lastColumn="0" w:oddVBand="0" w:evenVBand="0" w:oddHBand="1" w:evenHBand="0" w:firstRowFirstColumn="0" w:firstRowLastColumn="0" w:lastRowFirstColumn="0" w:lastRowLastColumn="0"/>
            </w:pPr>
            <w:r>
              <w:t xml:space="preserve">Maps to DC 17 </w:t>
            </w:r>
            <w:r w:rsidR="00E871B9" w:rsidRPr="00CE2FA4">
              <w:t xml:space="preserve">Description, </w:t>
            </w:r>
          </w:p>
          <w:p w14:paraId="43C537E6" w14:textId="040AA0B1" w:rsidR="00E871B9" w:rsidRPr="00CE2FA4" w:rsidRDefault="00E871B9" w:rsidP="000335EC">
            <w:pPr>
              <w:cnfStyle w:val="000000100000" w:firstRow="0" w:lastRow="0" w:firstColumn="0" w:lastColumn="0" w:oddVBand="0" w:evenVBand="0" w:oddHBand="1" w:evenHBand="0" w:firstRowFirstColumn="0" w:firstRowLastColumn="0" w:lastRowFirstColumn="0" w:lastRowLastColumn="0"/>
            </w:pPr>
            <w:r w:rsidRPr="00CE2FA4">
              <w:t xml:space="preserve">with </w:t>
            </w:r>
            <w:r w:rsidR="0066798B">
              <w:t>DC 17.1 Description type</w:t>
            </w:r>
          </w:p>
        </w:tc>
      </w:tr>
      <w:tr w:rsidR="00E871B9" w:rsidRPr="00CE2FA4" w14:paraId="62A1AC5F" w14:textId="77777777" w:rsidTr="000335EC">
        <w:trPr>
          <w:trHeight w:val="567"/>
        </w:trPr>
        <w:tc>
          <w:tcPr>
            <w:cnfStyle w:val="001000000000" w:firstRow="0" w:lastRow="0" w:firstColumn="1" w:lastColumn="0" w:oddVBand="0" w:evenVBand="0" w:oddHBand="0" w:evenHBand="0" w:firstRowFirstColumn="0" w:firstRowLastColumn="0" w:lastRowFirstColumn="0" w:lastRowLastColumn="0"/>
            <w:tcW w:w="4248" w:type="dxa"/>
            <w:shd w:val="clear" w:color="auto" w:fill="auto"/>
          </w:tcPr>
          <w:p w14:paraId="597DB398" w14:textId="77777777" w:rsidR="00E871B9" w:rsidRPr="00CE2FA4" w:rsidRDefault="00E871B9" w:rsidP="000335EC">
            <w:pPr>
              <w:spacing w:before="40" w:line="276" w:lineRule="auto"/>
              <w:ind w:right="62"/>
              <w:rPr>
                <w:b w:val="0"/>
              </w:rPr>
            </w:pPr>
            <w:r w:rsidRPr="00CE2FA4">
              <w:rPr>
                <w:b w:val="0"/>
              </w:rPr>
              <w:t>E.7 Language</w:t>
            </w:r>
          </w:p>
        </w:tc>
        <w:tc>
          <w:tcPr>
            <w:tcW w:w="4961" w:type="dxa"/>
            <w:shd w:val="clear" w:color="auto" w:fill="auto"/>
          </w:tcPr>
          <w:p w14:paraId="465FC1FC" w14:textId="17035C40" w:rsidR="00E871B9" w:rsidRPr="00CE2FA4" w:rsidRDefault="0066798B" w:rsidP="000335EC">
            <w:pPr>
              <w:cnfStyle w:val="000000000000" w:firstRow="0" w:lastRow="0" w:firstColumn="0" w:lastColumn="0" w:oddVBand="0" w:evenVBand="0" w:oddHBand="0" w:evenHBand="0" w:firstRowFirstColumn="0" w:firstRowLastColumn="0" w:lastRowFirstColumn="0" w:lastRowLastColumn="0"/>
            </w:pPr>
            <w:r>
              <w:t xml:space="preserve">Maps to DC 9 </w:t>
            </w:r>
            <w:r w:rsidR="00E871B9" w:rsidRPr="00CE2FA4">
              <w:t>Language</w:t>
            </w:r>
          </w:p>
        </w:tc>
      </w:tr>
      <w:tr w:rsidR="00E871B9" w:rsidRPr="00B66386" w14:paraId="77CDA1C3" w14:textId="77777777" w:rsidTr="000335EC">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4248" w:type="dxa"/>
            <w:shd w:val="clear" w:color="auto" w:fill="auto"/>
          </w:tcPr>
          <w:p w14:paraId="2C5CDF9F" w14:textId="77777777" w:rsidR="00143306" w:rsidRDefault="00E871B9" w:rsidP="000335EC">
            <w:pPr>
              <w:rPr>
                <w:bCs w:val="0"/>
              </w:rPr>
            </w:pPr>
            <w:r w:rsidRPr="00CE2FA4">
              <w:rPr>
                <w:b w:val="0"/>
              </w:rPr>
              <w:t>E.8 Related Resource  Identifiers, with relation type indicator</w:t>
            </w:r>
          </w:p>
          <w:p w14:paraId="2BEFE0F1" w14:textId="77777777" w:rsidR="00143306" w:rsidRDefault="00143306" w:rsidP="000335EC">
            <w:pPr>
              <w:rPr>
                <w:bCs w:val="0"/>
                <w:i/>
              </w:rPr>
            </w:pPr>
          </w:p>
          <w:p w14:paraId="6F5EB1D1" w14:textId="01FB9781" w:rsidR="00E871B9" w:rsidRPr="00CE2FA4" w:rsidRDefault="00143306" w:rsidP="000335EC">
            <w:pPr>
              <w:rPr>
                <w:b w:val="0"/>
              </w:rPr>
            </w:pPr>
            <w:r w:rsidRPr="00CE2FA4">
              <w:rPr>
                <w:b w:val="0"/>
                <w:i/>
              </w:rPr>
              <w:t xml:space="preserve">{target object, relationship type} </w:t>
            </w:r>
            <w:r w:rsidRPr="00CE2FA4">
              <w:rPr>
                <w:b w:val="0"/>
                <w:color w:val="FF0000"/>
              </w:rPr>
              <w:t>*</w:t>
            </w:r>
          </w:p>
        </w:tc>
        <w:tc>
          <w:tcPr>
            <w:tcW w:w="4961" w:type="dxa"/>
            <w:shd w:val="clear" w:color="auto" w:fill="auto"/>
          </w:tcPr>
          <w:p w14:paraId="0547742E" w14:textId="77777777" w:rsidR="00B66386" w:rsidRDefault="00B66386" w:rsidP="00B66386">
            <w:pPr>
              <w:cnfStyle w:val="000000100000" w:firstRow="0" w:lastRow="0" w:firstColumn="0" w:lastColumn="0" w:oddVBand="0" w:evenVBand="0" w:oddHBand="1" w:evenHBand="0" w:firstRowFirstColumn="0" w:firstRowLastColumn="0" w:lastRowFirstColumn="0" w:lastRowLastColumn="0"/>
            </w:pPr>
            <w:r>
              <w:t>Maps to DC 12 Related Identifier</w:t>
            </w:r>
          </w:p>
          <w:p w14:paraId="150E63ED" w14:textId="516E4B5C" w:rsidR="00B66386" w:rsidRPr="00287E7E" w:rsidRDefault="00B66386" w:rsidP="00B66386">
            <w:pPr>
              <w:cnfStyle w:val="000000100000" w:firstRow="0" w:lastRow="0" w:firstColumn="0" w:lastColumn="0" w:oddVBand="0" w:evenVBand="0" w:oddHBand="1" w:evenHBand="0" w:firstRowFirstColumn="0" w:firstRowLastColumn="0" w:lastRowFirstColumn="0" w:lastRowLastColumn="0"/>
            </w:pPr>
            <w:r w:rsidRPr="00287E7E">
              <w:t xml:space="preserve">DC 12.1 Identifier type </w:t>
            </w:r>
          </w:p>
          <w:p w14:paraId="79547BCC" w14:textId="77777777" w:rsidR="00E871B9" w:rsidRPr="00B66386" w:rsidRDefault="00B66386" w:rsidP="00B66386">
            <w:pPr>
              <w:cnfStyle w:val="000000100000" w:firstRow="0" w:lastRow="0" w:firstColumn="0" w:lastColumn="0" w:oddVBand="0" w:evenVBand="0" w:oddHBand="1" w:evenHBand="0" w:firstRowFirstColumn="0" w:firstRowLastColumn="0" w:lastRowFirstColumn="0" w:lastRowLastColumn="0"/>
            </w:pPr>
            <w:r w:rsidRPr="00B66386">
              <w:t xml:space="preserve">DC 12.2 Relation Type </w:t>
            </w:r>
          </w:p>
          <w:p w14:paraId="57B1B7FA" w14:textId="27B545A3" w:rsidR="00B66386" w:rsidRPr="00833EC3" w:rsidRDefault="00B66386" w:rsidP="00B66386">
            <w:pPr>
              <w:cnfStyle w:val="000000100000" w:firstRow="0" w:lastRow="0" w:firstColumn="0" w:lastColumn="0" w:oddVBand="0" w:evenVBand="0" w:oddHBand="1" w:evenHBand="0" w:firstRowFirstColumn="0" w:firstRowLastColumn="0" w:lastRowFirstColumn="0" w:lastRowLastColumn="0"/>
              <w:rPr>
                <w:color w:val="C00000"/>
              </w:rPr>
            </w:pPr>
            <w:r w:rsidRPr="00833EC3">
              <w:rPr>
                <w:color w:val="C00000"/>
              </w:rPr>
              <w:t xml:space="preserve">But identifier type always </w:t>
            </w:r>
            <w:r w:rsidR="00833EC3" w:rsidRPr="00833EC3">
              <w:rPr>
                <w:color w:val="C00000"/>
              </w:rPr>
              <w:t xml:space="preserve">‘ECRIN MDR’ as </w:t>
            </w:r>
            <w:r w:rsidR="00833EC3">
              <w:rPr>
                <w:color w:val="C00000"/>
              </w:rPr>
              <w:t>object relationships restricted to objects within the same system</w:t>
            </w:r>
          </w:p>
          <w:p w14:paraId="1ED8A20D" w14:textId="56D5808E" w:rsidR="00833EC3" w:rsidRPr="00B66386" w:rsidRDefault="00833EC3" w:rsidP="00B66386">
            <w:pPr>
              <w:cnfStyle w:val="000000100000" w:firstRow="0" w:lastRow="0" w:firstColumn="0" w:lastColumn="0" w:oddVBand="0" w:evenVBand="0" w:oddHBand="1" w:evenHBand="0" w:firstRowFirstColumn="0" w:firstRowLastColumn="0" w:lastRowFirstColumn="0" w:lastRowLastColumn="0"/>
            </w:pPr>
          </w:p>
        </w:tc>
      </w:tr>
      <w:tr w:rsidR="00E871B9" w:rsidRPr="00CE2FA4" w14:paraId="0CF3AF2E" w14:textId="77777777" w:rsidTr="000335EC">
        <w:trPr>
          <w:trHeight w:val="567"/>
        </w:trPr>
        <w:tc>
          <w:tcPr>
            <w:cnfStyle w:val="001000000000" w:firstRow="0" w:lastRow="0" w:firstColumn="1" w:lastColumn="0" w:oddVBand="0" w:evenVBand="0" w:oddHBand="0" w:evenHBand="0" w:firstRowFirstColumn="0" w:firstRowLastColumn="0" w:lastRowFirstColumn="0" w:lastRowLastColumn="0"/>
            <w:tcW w:w="4248" w:type="dxa"/>
            <w:shd w:val="clear" w:color="auto" w:fill="auto"/>
          </w:tcPr>
          <w:p w14:paraId="4D52482C" w14:textId="77777777" w:rsidR="00E871B9" w:rsidRPr="00CE2FA4" w:rsidRDefault="00E871B9" w:rsidP="000335EC">
            <w:pPr>
              <w:spacing w:before="40" w:after="80" w:line="276" w:lineRule="auto"/>
              <w:ind w:right="62"/>
              <w:rPr>
                <w:rFonts w:cstheme="minorHAnsi"/>
                <w:b w:val="0"/>
              </w:rPr>
            </w:pPr>
            <w:r w:rsidRPr="00CE2FA4">
              <w:rPr>
                <w:b w:val="0"/>
              </w:rPr>
              <w:t>E.9 Topics (of data object)</w:t>
            </w:r>
            <w:r w:rsidRPr="00CE2FA4">
              <w:rPr>
                <w:rFonts w:cstheme="minorHAnsi"/>
                <w:b w:val="0"/>
              </w:rPr>
              <w:t xml:space="preserve"> </w:t>
            </w:r>
            <w:r w:rsidRPr="00CE2FA4">
              <w:rPr>
                <w:rFonts w:cstheme="minorHAnsi"/>
                <w:b w:val="0"/>
                <w:i/>
              </w:rPr>
              <w:t>DEPRECATED</w:t>
            </w:r>
          </w:p>
          <w:p w14:paraId="68A79BC5" w14:textId="77777777" w:rsidR="00E871B9" w:rsidRPr="00CE2FA4" w:rsidRDefault="00E871B9" w:rsidP="000335EC">
            <w:pPr>
              <w:spacing w:before="40" w:after="80" w:line="276" w:lineRule="auto"/>
              <w:ind w:right="62"/>
              <w:rPr>
                <w:b w:val="0"/>
                <w:color w:val="FF0000"/>
              </w:rPr>
            </w:pPr>
            <w:r w:rsidRPr="00CE2FA4">
              <w:rPr>
                <w:rFonts w:cstheme="minorHAnsi"/>
                <w:b w:val="0"/>
                <w:i/>
              </w:rPr>
              <w:t xml:space="preserve">{Topic name, Topic code, Topic type} </w:t>
            </w:r>
            <w:r w:rsidRPr="00CE2FA4">
              <w:rPr>
                <w:b w:val="0"/>
                <w:color w:val="FF0000"/>
              </w:rPr>
              <w:t>*</w:t>
            </w:r>
          </w:p>
          <w:p w14:paraId="26C3BC43" w14:textId="1F850660" w:rsidR="00E871B9" w:rsidRPr="00CE2FA4" w:rsidRDefault="00E871B9" w:rsidP="000335EC">
            <w:pPr>
              <w:rPr>
                <w:b w:val="0"/>
              </w:rPr>
            </w:pPr>
          </w:p>
        </w:tc>
        <w:tc>
          <w:tcPr>
            <w:tcW w:w="4961" w:type="dxa"/>
            <w:shd w:val="clear" w:color="auto" w:fill="auto"/>
          </w:tcPr>
          <w:p w14:paraId="04AD5771" w14:textId="6EA1A445" w:rsidR="005130FC" w:rsidRDefault="005130FC" w:rsidP="005130FC">
            <w:pPr>
              <w:cnfStyle w:val="000000000000" w:firstRow="0" w:lastRow="0" w:firstColumn="0" w:lastColumn="0" w:oddVBand="0" w:evenVBand="0" w:oddHBand="0" w:evenHBand="0" w:firstRowFirstColumn="0" w:firstRowLastColumn="0" w:lastRowFirstColumn="0" w:lastRowLastColumn="0"/>
            </w:pPr>
            <w:r>
              <w:t xml:space="preserve">Would map to DC 6 Subject, </w:t>
            </w:r>
          </w:p>
          <w:p w14:paraId="1F246AC9" w14:textId="77777777" w:rsidR="00E871B9" w:rsidRDefault="005130FC" w:rsidP="005130FC">
            <w:pPr>
              <w:cnfStyle w:val="000000000000" w:firstRow="0" w:lastRow="0" w:firstColumn="0" w:lastColumn="0" w:oddVBand="0" w:evenVBand="0" w:oddHBand="0" w:evenHBand="0" w:firstRowFirstColumn="0" w:firstRowLastColumn="0" w:lastRowFirstColumn="0" w:lastRowLastColumn="0"/>
            </w:pPr>
            <w:r>
              <w:t>and if applicable 6.1 Subject scheme and 6.2 scheme URI,</w:t>
            </w:r>
          </w:p>
          <w:p w14:paraId="44417E90" w14:textId="77777777" w:rsidR="005130FC" w:rsidRPr="005130FC" w:rsidRDefault="005130FC" w:rsidP="005130FC">
            <w:pPr>
              <w:cnfStyle w:val="000000000000" w:firstRow="0" w:lastRow="0" w:firstColumn="0" w:lastColumn="0" w:oddVBand="0" w:evenVBand="0" w:oddHBand="0" w:evenHBand="0" w:firstRowFirstColumn="0" w:firstRowLastColumn="0" w:lastRowFirstColumn="0" w:lastRowLastColumn="0"/>
              <w:rPr>
                <w:color w:val="C00000"/>
              </w:rPr>
            </w:pPr>
            <w:r w:rsidRPr="005130FC">
              <w:rPr>
                <w:color w:val="C00000"/>
              </w:rPr>
              <w:t>but deprecated.</w:t>
            </w:r>
          </w:p>
          <w:p w14:paraId="3E1A2B16" w14:textId="55DE42EE" w:rsidR="005130FC" w:rsidRPr="00CE2FA4" w:rsidRDefault="005130FC" w:rsidP="005130FC">
            <w:pPr>
              <w:cnfStyle w:val="000000000000" w:firstRow="0" w:lastRow="0" w:firstColumn="0" w:lastColumn="0" w:oddVBand="0" w:evenVBand="0" w:oddHBand="0" w:evenHBand="0" w:firstRowFirstColumn="0" w:firstRowLastColumn="0" w:lastRowFirstColumn="0" w:lastRowLastColumn="0"/>
            </w:pPr>
            <w:r w:rsidRPr="005130FC">
              <w:rPr>
                <w:color w:val="C00000"/>
              </w:rPr>
              <w:t>Mapping should be from A.3 instead</w:t>
            </w:r>
          </w:p>
        </w:tc>
      </w:tr>
      <w:tr w:rsidR="00E871B9" w:rsidRPr="00CE2FA4" w14:paraId="071EF12A" w14:textId="77777777" w:rsidTr="000335EC">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4248" w:type="dxa"/>
            <w:shd w:val="clear" w:color="auto" w:fill="auto"/>
          </w:tcPr>
          <w:p w14:paraId="7B94366C" w14:textId="38819B20" w:rsidR="00E871B9" w:rsidRPr="00CE2FA4" w:rsidRDefault="00E871B9" w:rsidP="000335EC">
            <w:pPr>
              <w:tabs>
                <w:tab w:val="left" w:pos="3105"/>
                <w:tab w:val="left" w:pos="6206"/>
              </w:tabs>
              <w:spacing w:before="40" w:line="276" w:lineRule="auto"/>
              <w:ind w:right="62"/>
              <w:rPr>
                <w:b w:val="0"/>
              </w:rPr>
            </w:pPr>
            <w:r w:rsidRPr="00CE2FA4">
              <w:rPr>
                <w:b w:val="0"/>
              </w:rPr>
              <w:t xml:space="preserve">F.1 </w:t>
            </w:r>
            <w:r w:rsidR="005130FC" w:rsidRPr="00CE2FA4">
              <w:rPr>
                <w:b w:val="0"/>
              </w:rPr>
              <w:t>Managing Organisation</w:t>
            </w:r>
          </w:p>
        </w:tc>
        <w:tc>
          <w:tcPr>
            <w:tcW w:w="4961" w:type="dxa"/>
            <w:shd w:val="clear" w:color="auto" w:fill="auto"/>
          </w:tcPr>
          <w:p w14:paraId="7FF8CEB5" w14:textId="4CE2347A" w:rsidR="00E871B9" w:rsidRPr="00CE2FA4" w:rsidRDefault="005130FC" w:rsidP="000335EC">
            <w:pPr>
              <w:cnfStyle w:val="000000100000" w:firstRow="0" w:lastRow="0" w:firstColumn="0" w:lastColumn="0" w:oddVBand="0" w:evenVBand="0" w:oddHBand="1" w:evenHBand="0" w:firstRowFirstColumn="0" w:firstRowLastColumn="0" w:lastRowFirstColumn="0" w:lastRowLastColumn="0"/>
            </w:pPr>
            <w:r>
              <w:t xml:space="preserve">Maps to </w:t>
            </w:r>
            <w:r w:rsidR="00166558">
              <w:t>D4 Publisher</w:t>
            </w:r>
          </w:p>
        </w:tc>
      </w:tr>
      <w:tr w:rsidR="00E871B9" w:rsidRPr="00CE2FA4" w14:paraId="7A10CE4C" w14:textId="77777777" w:rsidTr="000335EC">
        <w:trPr>
          <w:trHeight w:val="567"/>
        </w:trPr>
        <w:tc>
          <w:tcPr>
            <w:cnfStyle w:val="001000000000" w:firstRow="0" w:lastRow="0" w:firstColumn="1" w:lastColumn="0" w:oddVBand="0" w:evenVBand="0" w:oddHBand="0" w:evenHBand="0" w:firstRowFirstColumn="0" w:firstRowLastColumn="0" w:lastRowFirstColumn="0" w:lastRowLastColumn="0"/>
            <w:tcW w:w="4248" w:type="dxa"/>
            <w:shd w:val="clear" w:color="auto" w:fill="auto"/>
          </w:tcPr>
          <w:p w14:paraId="457E50A7" w14:textId="77777777" w:rsidR="00E871B9" w:rsidRPr="00CE2FA4" w:rsidRDefault="00E871B9" w:rsidP="000335EC">
            <w:pPr>
              <w:tabs>
                <w:tab w:val="left" w:pos="2274"/>
                <w:tab w:val="left" w:pos="6206"/>
              </w:tabs>
              <w:spacing w:before="40" w:after="80" w:line="276" w:lineRule="auto"/>
              <w:ind w:right="62"/>
              <w:rPr>
                <w:b w:val="0"/>
              </w:rPr>
            </w:pPr>
            <w:r w:rsidRPr="00CE2FA4">
              <w:rPr>
                <w:b w:val="0"/>
              </w:rPr>
              <w:t xml:space="preserve">F.2 Access Type </w:t>
            </w:r>
          </w:p>
          <w:p w14:paraId="19E8FB4D" w14:textId="77777777" w:rsidR="00E871B9" w:rsidRPr="00CE2FA4" w:rsidRDefault="00E871B9" w:rsidP="000335EC">
            <w:pPr>
              <w:tabs>
                <w:tab w:val="left" w:pos="741"/>
                <w:tab w:val="left" w:pos="3035"/>
                <w:tab w:val="left" w:pos="3586"/>
                <w:tab w:val="left" w:pos="6683"/>
              </w:tabs>
              <w:spacing w:before="40" w:after="80" w:line="276" w:lineRule="auto"/>
              <w:ind w:right="62"/>
              <w:rPr>
                <w:b w:val="0"/>
                <w:i/>
              </w:rPr>
            </w:pPr>
            <w:r w:rsidRPr="00CE2FA4">
              <w:rPr>
                <w:b w:val="0"/>
              </w:rPr>
              <w:t>F.3 Access Details</w:t>
            </w:r>
          </w:p>
          <w:p w14:paraId="19FD6A47" w14:textId="77777777" w:rsidR="00E871B9" w:rsidRPr="00CE2FA4" w:rsidRDefault="00E871B9" w:rsidP="000335EC">
            <w:pPr>
              <w:tabs>
                <w:tab w:val="left" w:pos="741"/>
                <w:tab w:val="left" w:pos="3035"/>
                <w:tab w:val="left" w:pos="3586"/>
                <w:tab w:val="left" w:pos="6683"/>
              </w:tabs>
              <w:spacing w:before="40" w:after="80" w:line="276" w:lineRule="auto"/>
              <w:ind w:right="62"/>
              <w:rPr>
                <w:b w:val="0"/>
                <w:bCs w:val="0"/>
              </w:rPr>
            </w:pPr>
            <w:r w:rsidRPr="00CE2FA4">
              <w:rPr>
                <w:b w:val="0"/>
              </w:rPr>
              <w:t>F.4 Access Details URL</w:t>
            </w:r>
          </w:p>
          <w:p w14:paraId="49169207" w14:textId="0F5EBDC6" w:rsidR="00E871B9" w:rsidRPr="00166558" w:rsidRDefault="00E871B9" w:rsidP="00166558">
            <w:pPr>
              <w:tabs>
                <w:tab w:val="left" w:pos="741"/>
                <w:tab w:val="left" w:pos="3035"/>
                <w:tab w:val="left" w:pos="3586"/>
                <w:tab w:val="left" w:pos="6683"/>
              </w:tabs>
              <w:spacing w:before="40" w:after="80" w:line="276" w:lineRule="auto"/>
              <w:ind w:right="62"/>
              <w:rPr>
                <w:b w:val="0"/>
                <w:i/>
              </w:rPr>
            </w:pPr>
            <w:r w:rsidRPr="00CE2FA4">
              <w:rPr>
                <w:b w:val="0"/>
                <w:i/>
              </w:rPr>
              <w:t>(F3 and F4 are mandatory if access is non-public)</w:t>
            </w:r>
          </w:p>
        </w:tc>
        <w:tc>
          <w:tcPr>
            <w:tcW w:w="4961" w:type="dxa"/>
            <w:shd w:val="clear" w:color="auto" w:fill="auto"/>
          </w:tcPr>
          <w:p w14:paraId="05E09D1F" w14:textId="77777777" w:rsidR="00166558" w:rsidRPr="00900CAD" w:rsidRDefault="00166558" w:rsidP="00166558">
            <w:pPr>
              <w:cnfStyle w:val="000000000000" w:firstRow="0" w:lastRow="0" w:firstColumn="0" w:lastColumn="0" w:oddVBand="0" w:evenVBand="0" w:oddHBand="0" w:evenHBand="0" w:firstRowFirstColumn="0" w:firstRowLastColumn="0" w:lastRowFirstColumn="0" w:lastRowLastColumn="0"/>
              <w:rPr>
                <w:color w:val="C00000"/>
              </w:rPr>
            </w:pPr>
            <w:r w:rsidRPr="00900CAD">
              <w:rPr>
                <w:color w:val="C00000"/>
              </w:rPr>
              <w:t>-- not present in DataCite –</w:t>
            </w:r>
          </w:p>
          <w:p w14:paraId="61818434" w14:textId="77777777" w:rsidR="00E871B9" w:rsidRDefault="004150D6" w:rsidP="00166558">
            <w:pPr>
              <w:cnfStyle w:val="000000000000" w:firstRow="0" w:lastRow="0" w:firstColumn="0" w:lastColumn="0" w:oddVBand="0" w:evenVBand="0" w:oddHBand="0" w:evenHBand="0" w:firstRowFirstColumn="0" w:firstRowLastColumn="0" w:lastRowFirstColumn="0" w:lastRowLastColumn="0"/>
              <w:rPr>
                <w:color w:val="C00000"/>
              </w:rPr>
            </w:pPr>
            <w:r w:rsidRPr="00900CAD">
              <w:rPr>
                <w:color w:val="C00000"/>
              </w:rPr>
              <w:t xml:space="preserve">Cannot be </w:t>
            </w:r>
            <w:r>
              <w:rPr>
                <w:color w:val="C00000"/>
              </w:rPr>
              <w:t xml:space="preserve">easily </w:t>
            </w:r>
            <w:r w:rsidRPr="00900CAD">
              <w:rPr>
                <w:color w:val="C00000"/>
              </w:rPr>
              <w:t xml:space="preserve">mapped </w:t>
            </w:r>
            <w:r>
              <w:rPr>
                <w:color w:val="C00000"/>
              </w:rPr>
              <w:t>unless added to description data.</w:t>
            </w:r>
          </w:p>
          <w:p w14:paraId="01ECF21C" w14:textId="17858FB9" w:rsidR="004150D6" w:rsidRPr="00A45DD5" w:rsidRDefault="004150D6" w:rsidP="00166558">
            <w:pPr>
              <w:cnfStyle w:val="000000000000" w:firstRow="0" w:lastRow="0" w:firstColumn="0" w:lastColumn="0" w:oddVBand="0" w:evenVBand="0" w:oddHBand="0" w:evenHBand="0" w:firstRowFirstColumn="0" w:firstRowLastColumn="0" w:lastRowFirstColumn="0" w:lastRowLastColumn="0"/>
              <w:rPr>
                <w:color w:val="C00000"/>
              </w:rPr>
            </w:pPr>
            <w:r w:rsidRPr="00A45DD5">
              <w:rPr>
                <w:color w:val="C00000"/>
              </w:rPr>
              <w:t xml:space="preserve">(A DataCite description type of </w:t>
            </w:r>
            <w:r w:rsidR="00A45DD5" w:rsidRPr="00A45DD5">
              <w:rPr>
                <w:color w:val="C00000"/>
              </w:rPr>
              <w:t>‘</w:t>
            </w:r>
            <w:r w:rsidRPr="00A45DD5">
              <w:rPr>
                <w:color w:val="C00000"/>
              </w:rPr>
              <w:t xml:space="preserve">Access </w:t>
            </w:r>
            <w:r w:rsidR="00A45DD5" w:rsidRPr="00A45DD5">
              <w:rPr>
                <w:color w:val="C00000"/>
              </w:rPr>
              <w:t>details’ might therefore be useful</w:t>
            </w:r>
            <w:r w:rsidR="00A45DD5">
              <w:rPr>
                <w:color w:val="C00000"/>
              </w:rPr>
              <w:t>).</w:t>
            </w:r>
          </w:p>
        </w:tc>
      </w:tr>
      <w:tr w:rsidR="00E871B9" w:rsidRPr="00CE2FA4" w14:paraId="7947A01E" w14:textId="77777777" w:rsidTr="000335EC">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4248" w:type="dxa"/>
            <w:shd w:val="clear" w:color="auto" w:fill="auto"/>
          </w:tcPr>
          <w:p w14:paraId="10E1DF24" w14:textId="77777777" w:rsidR="00166558" w:rsidRPr="00CE2FA4" w:rsidRDefault="00166558" w:rsidP="00166558">
            <w:pPr>
              <w:tabs>
                <w:tab w:val="left" w:pos="741"/>
                <w:tab w:val="left" w:pos="3035"/>
                <w:tab w:val="left" w:pos="3586"/>
                <w:tab w:val="left" w:pos="6683"/>
              </w:tabs>
              <w:spacing w:before="40" w:after="80" w:line="276" w:lineRule="auto"/>
              <w:ind w:right="62"/>
              <w:rPr>
                <w:b w:val="0"/>
                <w:bCs w:val="0"/>
              </w:rPr>
            </w:pPr>
            <w:r w:rsidRPr="00CE2FA4">
              <w:rPr>
                <w:b w:val="0"/>
              </w:rPr>
              <w:t>F.5 Resources</w:t>
            </w:r>
          </w:p>
          <w:p w14:paraId="443A16AF" w14:textId="77777777" w:rsidR="00166558" w:rsidRPr="00CE2FA4" w:rsidRDefault="00166558" w:rsidP="00166558">
            <w:pPr>
              <w:tabs>
                <w:tab w:val="left" w:pos="741"/>
                <w:tab w:val="left" w:pos="3035"/>
                <w:tab w:val="left" w:pos="3586"/>
                <w:tab w:val="left" w:pos="6683"/>
              </w:tabs>
              <w:spacing w:before="40" w:after="80" w:line="276" w:lineRule="auto"/>
              <w:ind w:right="62"/>
              <w:rPr>
                <w:b w:val="0"/>
                <w:bCs w:val="0"/>
                <w:i/>
                <w:color w:val="FF0000"/>
              </w:rPr>
            </w:pPr>
            <w:r w:rsidRPr="00CE2FA4">
              <w:rPr>
                <w:b w:val="0"/>
                <w:i/>
              </w:rPr>
              <w:t xml:space="preserve">{Repository Organisation, URL, URL accessible, File type, Size, Size units} </w:t>
            </w:r>
            <w:r w:rsidRPr="00CE2FA4">
              <w:rPr>
                <w:b w:val="0"/>
                <w:i/>
                <w:color w:val="FF0000"/>
              </w:rPr>
              <w:t>*</w:t>
            </w:r>
          </w:p>
          <w:p w14:paraId="6A326E83" w14:textId="017216D0" w:rsidR="00E871B9" w:rsidRPr="00CE2FA4" w:rsidRDefault="00E871B9" w:rsidP="000335EC">
            <w:pPr>
              <w:rPr>
                <w:b w:val="0"/>
              </w:rPr>
            </w:pPr>
          </w:p>
        </w:tc>
        <w:tc>
          <w:tcPr>
            <w:tcW w:w="4961" w:type="dxa"/>
            <w:shd w:val="clear" w:color="auto" w:fill="auto"/>
          </w:tcPr>
          <w:p w14:paraId="6A132BD9" w14:textId="77777777" w:rsidR="008069CF" w:rsidRDefault="008069CF" w:rsidP="000335EC">
            <w:pPr>
              <w:cnfStyle w:val="000000100000" w:firstRow="0" w:lastRow="0" w:firstColumn="0" w:lastColumn="0" w:oddVBand="0" w:evenVBand="0" w:oddHBand="1" w:evenHBand="0" w:firstRowFirstColumn="0" w:firstRowLastColumn="0" w:lastRowFirstColumn="0" w:lastRowLastColumn="0"/>
            </w:pPr>
            <w:r>
              <w:t>For each resource,</w:t>
            </w:r>
          </w:p>
          <w:p w14:paraId="3E30B530" w14:textId="77777777" w:rsidR="008069CF" w:rsidRDefault="008069CF" w:rsidP="000335EC">
            <w:pPr>
              <w:cnfStyle w:val="000000100000" w:firstRow="0" w:lastRow="0" w:firstColumn="0" w:lastColumn="0" w:oddVBand="0" w:evenVBand="0" w:oddHBand="1" w:evenHBand="0" w:firstRowFirstColumn="0" w:firstRowLastColumn="0" w:lastRowFirstColumn="0" w:lastRowLastColumn="0"/>
            </w:pPr>
            <w:r>
              <w:t>Can be mapped</w:t>
            </w:r>
          </w:p>
          <w:p w14:paraId="4D9C14BA" w14:textId="77777777" w:rsidR="00E871B9" w:rsidRDefault="008069CF" w:rsidP="000335EC">
            <w:pPr>
              <w:cnfStyle w:val="000000100000" w:firstRow="0" w:lastRow="0" w:firstColumn="0" w:lastColumn="0" w:oddVBand="0" w:evenVBand="0" w:oddHBand="1" w:evenHBand="0" w:firstRowFirstColumn="0" w:firstRowLastColumn="0" w:lastRowFirstColumn="0" w:lastRowLastColumn="0"/>
            </w:pPr>
            <w:r>
              <w:t xml:space="preserve">To DC </w:t>
            </w:r>
            <w:r w:rsidR="00FA2750">
              <w:t xml:space="preserve">13 </w:t>
            </w:r>
            <w:r w:rsidR="00E871B9" w:rsidRPr="00CE2FA4">
              <w:t xml:space="preserve">Size, </w:t>
            </w:r>
            <w:r w:rsidR="00FA2750">
              <w:t xml:space="preserve">DC 14 </w:t>
            </w:r>
            <w:r w:rsidR="00E871B9" w:rsidRPr="00CE2FA4">
              <w:t>Format</w:t>
            </w:r>
          </w:p>
          <w:p w14:paraId="2BC680CA" w14:textId="0D9B90D4" w:rsidR="00FA2750" w:rsidRPr="00FA2750" w:rsidRDefault="00FA2750" w:rsidP="000335EC">
            <w:pPr>
              <w:cnfStyle w:val="000000100000" w:firstRow="0" w:lastRow="0" w:firstColumn="0" w:lastColumn="0" w:oddVBand="0" w:evenVBand="0" w:oddHBand="1" w:evenHBand="0" w:firstRowFirstColumn="0" w:firstRowLastColumn="0" w:lastRowFirstColumn="0" w:lastRowLastColumn="0"/>
            </w:pPr>
            <w:r w:rsidRPr="00FA2750">
              <w:rPr>
                <w:color w:val="C00000"/>
              </w:rPr>
              <w:t>Repository Organisation and URL cannot be easily mapped</w:t>
            </w:r>
          </w:p>
        </w:tc>
      </w:tr>
      <w:tr w:rsidR="00E871B9" w:rsidRPr="00CE2FA4" w14:paraId="388C61E4" w14:textId="77777777" w:rsidTr="000335EC">
        <w:trPr>
          <w:trHeight w:val="567"/>
        </w:trPr>
        <w:tc>
          <w:tcPr>
            <w:cnfStyle w:val="001000000000" w:firstRow="0" w:lastRow="0" w:firstColumn="1" w:lastColumn="0" w:oddVBand="0" w:evenVBand="0" w:oddHBand="0" w:evenHBand="0" w:firstRowFirstColumn="0" w:firstRowLastColumn="0" w:lastRowFirstColumn="0" w:lastRowLastColumn="0"/>
            <w:tcW w:w="4248" w:type="dxa"/>
            <w:shd w:val="clear" w:color="auto" w:fill="auto"/>
          </w:tcPr>
          <w:p w14:paraId="125BF582" w14:textId="77777777" w:rsidR="00E871B9" w:rsidRPr="00CE2FA4" w:rsidRDefault="00E871B9" w:rsidP="000335EC">
            <w:pPr>
              <w:tabs>
                <w:tab w:val="left" w:pos="3035"/>
                <w:tab w:val="left" w:pos="3586"/>
                <w:tab w:val="left" w:pos="6683"/>
              </w:tabs>
              <w:spacing w:before="40" w:after="80" w:line="276" w:lineRule="auto"/>
              <w:ind w:right="62"/>
              <w:rPr>
                <w:rFonts w:cstheme="minorHAnsi"/>
                <w:b w:val="0"/>
              </w:rPr>
            </w:pPr>
            <w:r w:rsidRPr="00CE2FA4">
              <w:rPr>
                <w:b w:val="0"/>
              </w:rPr>
              <w:t>F.6 Rights</w:t>
            </w:r>
          </w:p>
          <w:p w14:paraId="6CE626DC" w14:textId="77777777" w:rsidR="00E871B9" w:rsidRPr="00CE2FA4" w:rsidRDefault="00E871B9" w:rsidP="000335EC">
            <w:pPr>
              <w:tabs>
                <w:tab w:val="left" w:pos="3035"/>
                <w:tab w:val="left" w:pos="3586"/>
                <w:tab w:val="left" w:pos="6683"/>
              </w:tabs>
              <w:spacing w:before="40" w:after="80" w:line="276" w:lineRule="auto"/>
              <w:ind w:right="62"/>
              <w:rPr>
                <w:b w:val="0"/>
                <w:i/>
              </w:rPr>
            </w:pPr>
            <w:r w:rsidRPr="00CE2FA4">
              <w:rPr>
                <w:rFonts w:cstheme="minorHAnsi"/>
                <w:b w:val="0"/>
                <w:i/>
              </w:rPr>
              <w:t xml:space="preserve">{details, rights URI} </w:t>
            </w:r>
            <w:r w:rsidRPr="00CE2FA4">
              <w:rPr>
                <w:b w:val="0"/>
                <w:i/>
                <w:color w:val="FF0000"/>
              </w:rPr>
              <w:t>*</w:t>
            </w:r>
          </w:p>
          <w:p w14:paraId="4BD69DD4" w14:textId="2B87C34C" w:rsidR="00E871B9" w:rsidRPr="00CE2FA4" w:rsidRDefault="00E871B9" w:rsidP="000335EC">
            <w:pPr>
              <w:tabs>
                <w:tab w:val="left" w:pos="3035"/>
                <w:tab w:val="left" w:pos="3586"/>
                <w:tab w:val="left" w:pos="6683"/>
              </w:tabs>
              <w:spacing w:before="40" w:line="276" w:lineRule="auto"/>
              <w:ind w:right="62"/>
              <w:rPr>
                <w:b w:val="0"/>
              </w:rPr>
            </w:pPr>
          </w:p>
        </w:tc>
        <w:tc>
          <w:tcPr>
            <w:tcW w:w="4961" w:type="dxa"/>
            <w:shd w:val="clear" w:color="auto" w:fill="auto"/>
          </w:tcPr>
          <w:p w14:paraId="03719C78" w14:textId="30F34FB9" w:rsidR="00E871B9" w:rsidRPr="00CE2FA4" w:rsidRDefault="00FA2750" w:rsidP="000335EC">
            <w:pPr>
              <w:cnfStyle w:val="000000000000" w:firstRow="0" w:lastRow="0" w:firstColumn="0" w:lastColumn="0" w:oddVBand="0" w:evenVBand="0" w:oddHBand="0" w:evenHBand="0" w:firstRowFirstColumn="0" w:firstRowLastColumn="0" w:lastRowFirstColumn="0" w:lastRowLastColumn="0"/>
            </w:pPr>
            <w:r>
              <w:t xml:space="preserve">Maps to </w:t>
            </w:r>
            <w:r w:rsidR="00DD475A">
              <w:t>DC 16 Rights and 16.1 Rights schema</w:t>
            </w:r>
          </w:p>
        </w:tc>
      </w:tr>
    </w:tbl>
    <w:p w14:paraId="0231BE9F" w14:textId="77777777" w:rsidR="00CE2FA4" w:rsidRDefault="00CE2FA4" w:rsidP="00A16F44">
      <w:pPr>
        <w:pStyle w:val="Heading1"/>
      </w:pPr>
    </w:p>
    <w:p w14:paraId="192BFE27" w14:textId="333C49C8" w:rsidR="00CE2FA4" w:rsidRDefault="00CE2FA4">
      <w:pPr>
        <w:rPr>
          <w:rFonts w:asciiTheme="majorHAnsi" w:eastAsiaTheme="majorEastAsia" w:hAnsiTheme="majorHAnsi" w:cstheme="majorBidi"/>
          <w:color w:val="2F5496" w:themeColor="accent1" w:themeShade="BF"/>
          <w:sz w:val="32"/>
          <w:szCs w:val="32"/>
        </w:rPr>
      </w:pPr>
    </w:p>
    <w:sectPr w:rsidR="00CE2FA4">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9436C5" w14:textId="77777777" w:rsidR="008307E1" w:rsidRDefault="008307E1" w:rsidP="006F34DA">
      <w:pPr>
        <w:spacing w:after="0" w:line="240" w:lineRule="auto"/>
      </w:pPr>
      <w:r>
        <w:separator/>
      </w:r>
    </w:p>
  </w:endnote>
  <w:endnote w:type="continuationSeparator" w:id="0">
    <w:p w14:paraId="3EE60D4E" w14:textId="77777777" w:rsidR="008307E1" w:rsidRDefault="008307E1" w:rsidP="006F34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47122993"/>
      <w:docPartObj>
        <w:docPartGallery w:val="Page Numbers (Bottom of Page)"/>
        <w:docPartUnique/>
      </w:docPartObj>
    </w:sdtPr>
    <w:sdtEndPr/>
    <w:sdtContent>
      <w:sdt>
        <w:sdtPr>
          <w:id w:val="-1769616900"/>
          <w:docPartObj>
            <w:docPartGallery w:val="Page Numbers (Top of Page)"/>
            <w:docPartUnique/>
          </w:docPartObj>
        </w:sdtPr>
        <w:sdtEndPr/>
        <w:sdtContent>
          <w:p w14:paraId="58ED7E61" w14:textId="3343471F" w:rsidR="008307E1" w:rsidRDefault="008307E1">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56B46157" w14:textId="77777777" w:rsidR="008307E1" w:rsidRDefault="008307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CA50D8" w14:textId="77777777" w:rsidR="008307E1" w:rsidRDefault="008307E1" w:rsidP="006F34DA">
      <w:pPr>
        <w:spacing w:after="0" w:line="240" w:lineRule="auto"/>
      </w:pPr>
      <w:r>
        <w:separator/>
      </w:r>
    </w:p>
  </w:footnote>
  <w:footnote w:type="continuationSeparator" w:id="0">
    <w:p w14:paraId="666626B3" w14:textId="77777777" w:rsidR="008307E1" w:rsidRDefault="008307E1" w:rsidP="006F34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42CD9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2663E4A"/>
    <w:multiLevelType w:val="hybridMultilevel"/>
    <w:tmpl w:val="C4044640"/>
    <w:lvl w:ilvl="0" w:tplc="08090001">
      <w:start w:val="1"/>
      <w:numFmt w:val="bullet"/>
      <w:lvlText w:val=""/>
      <w:lvlJc w:val="left"/>
      <w:pPr>
        <w:ind w:left="721" w:hanging="360"/>
      </w:pPr>
      <w:rPr>
        <w:rFonts w:ascii="Symbol" w:hAnsi="Symbol" w:hint="default"/>
      </w:rPr>
    </w:lvl>
    <w:lvl w:ilvl="1" w:tplc="08090003" w:tentative="1">
      <w:start w:val="1"/>
      <w:numFmt w:val="bullet"/>
      <w:lvlText w:val="o"/>
      <w:lvlJc w:val="left"/>
      <w:pPr>
        <w:ind w:left="1441" w:hanging="360"/>
      </w:pPr>
      <w:rPr>
        <w:rFonts w:ascii="Courier New" w:hAnsi="Courier New" w:cs="Courier New" w:hint="default"/>
      </w:rPr>
    </w:lvl>
    <w:lvl w:ilvl="2" w:tplc="08090005" w:tentative="1">
      <w:start w:val="1"/>
      <w:numFmt w:val="bullet"/>
      <w:lvlText w:val=""/>
      <w:lvlJc w:val="left"/>
      <w:pPr>
        <w:ind w:left="2161" w:hanging="360"/>
      </w:pPr>
      <w:rPr>
        <w:rFonts w:ascii="Wingdings" w:hAnsi="Wingdings" w:hint="default"/>
      </w:rPr>
    </w:lvl>
    <w:lvl w:ilvl="3" w:tplc="08090001" w:tentative="1">
      <w:start w:val="1"/>
      <w:numFmt w:val="bullet"/>
      <w:lvlText w:val=""/>
      <w:lvlJc w:val="left"/>
      <w:pPr>
        <w:ind w:left="2881" w:hanging="360"/>
      </w:pPr>
      <w:rPr>
        <w:rFonts w:ascii="Symbol" w:hAnsi="Symbol" w:hint="default"/>
      </w:rPr>
    </w:lvl>
    <w:lvl w:ilvl="4" w:tplc="08090003" w:tentative="1">
      <w:start w:val="1"/>
      <w:numFmt w:val="bullet"/>
      <w:lvlText w:val="o"/>
      <w:lvlJc w:val="left"/>
      <w:pPr>
        <w:ind w:left="3601" w:hanging="360"/>
      </w:pPr>
      <w:rPr>
        <w:rFonts w:ascii="Courier New" w:hAnsi="Courier New" w:cs="Courier New" w:hint="default"/>
      </w:rPr>
    </w:lvl>
    <w:lvl w:ilvl="5" w:tplc="08090005" w:tentative="1">
      <w:start w:val="1"/>
      <w:numFmt w:val="bullet"/>
      <w:lvlText w:val=""/>
      <w:lvlJc w:val="left"/>
      <w:pPr>
        <w:ind w:left="4321" w:hanging="360"/>
      </w:pPr>
      <w:rPr>
        <w:rFonts w:ascii="Wingdings" w:hAnsi="Wingdings" w:hint="default"/>
      </w:rPr>
    </w:lvl>
    <w:lvl w:ilvl="6" w:tplc="08090001" w:tentative="1">
      <w:start w:val="1"/>
      <w:numFmt w:val="bullet"/>
      <w:lvlText w:val=""/>
      <w:lvlJc w:val="left"/>
      <w:pPr>
        <w:ind w:left="5041" w:hanging="360"/>
      </w:pPr>
      <w:rPr>
        <w:rFonts w:ascii="Symbol" w:hAnsi="Symbol" w:hint="default"/>
      </w:rPr>
    </w:lvl>
    <w:lvl w:ilvl="7" w:tplc="08090003" w:tentative="1">
      <w:start w:val="1"/>
      <w:numFmt w:val="bullet"/>
      <w:lvlText w:val="o"/>
      <w:lvlJc w:val="left"/>
      <w:pPr>
        <w:ind w:left="5761" w:hanging="360"/>
      </w:pPr>
      <w:rPr>
        <w:rFonts w:ascii="Courier New" w:hAnsi="Courier New" w:cs="Courier New" w:hint="default"/>
      </w:rPr>
    </w:lvl>
    <w:lvl w:ilvl="8" w:tplc="08090005" w:tentative="1">
      <w:start w:val="1"/>
      <w:numFmt w:val="bullet"/>
      <w:lvlText w:val=""/>
      <w:lvlJc w:val="left"/>
      <w:pPr>
        <w:ind w:left="6481" w:hanging="360"/>
      </w:pPr>
      <w:rPr>
        <w:rFonts w:ascii="Wingdings" w:hAnsi="Wingdings" w:hint="default"/>
      </w:rPr>
    </w:lvl>
  </w:abstractNum>
  <w:abstractNum w:abstractNumId="2" w15:restartNumberingAfterBreak="0">
    <w:nsid w:val="02C55BF7"/>
    <w:multiLevelType w:val="hybridMultilevel"/>
    <w:tmpl w:val="6A640C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6DE237F"/>
    <w:multiLevelType w:val="hybridMultilevel"/>
    <w:tmpl w:val="DB8C1A50"/>
    <w:lvl w:ilvl="0" w:tplc="08090001">
      <w:start w:val="1"/>
      <w:numFmt w:val="bullet"/>
      <w:lvlText w:val=""/>
      <w:lvlJc w:val="left"/>
      <w:pPr>
        <w:ind w:left="721" w:hanging="360"/>
      </w:pPr>
      <w:rPr>
        <w:rFonts w:ascii="Symbol" w:hAnsi="Symbol" w:hint="default"/>
      </w:rPr>
    </w:lvl>
    <w:lvl w:ilvl="1" w:tplc="08090003" w:tentative="1">
      <w:start w:val="1"/>
      <w:numFmt w:val="bullet"/>
      <w:lvlText w:val="o"/>
      <w:lvlJc w:val="left"/>
      <w:pPr>
        <w:ind w:left="1441" w:hanging="360"/>
      </w:pPr>
      <w:rPr>
        <w:rFonts w:ascii="Courier New" w:hAnsi="Courier New" w:cs="Courier New" w:hint="default"/>
      </w:rPr>
    </w:lvl>
    <w:lvl w:ilvl="2" w:tplc="08090005" w:tentative="1">
      <w:start w:val="1"/>
      <w:numFmt w:val="bullet"/>
      <w:lvlText w:val=""/>
      <w:lvlJc w:val="left"/>
      <w:pPr>
        <w:ind w:left="2161" w:hanging="360"/>
      </w:pPr>
      <w:rPr>
        <w:rFonts w:ascii="Wingdings" w:hAnsi="Wingdings" w:hint="default"/>
      </w:rPr>
    </w:lvl>
    <w:lvl w:ilvl="3" w:tplc="08090001" w:tentative="1">
      <w:start w:val="1"/>
      <w:numFmt w:val="bullet"/>
      <w:lvlText w:val=""/>
      <w:lvlJc w:val="left"/>
      <w:pPr>
        <w:ind w:left="2881" w:hanging="360"/>
      </w:pPr>
      <w:rPr>
        <w:rFonts w:ascii="Symbol" w:hAnsi="Symbol" w:hint="default"/>
      </w:rPr>
    </w:lvl>
    <w:lvl w:ilvl="4" w:tplc="08090003" w:tentative="1">
      <w:start w:val="1"/>
      <w:numFmt w:val="bullet"/>
      <w:lvlText w:val="o"/>
      <w:lvlJc w:val="left"/>
      <w:pPr>
        <w:ind w:left="3601" w:hanging="360"/>
      </w:pPr>
      <w:rPr>
        <w:rFonts w:ascii="Courier New" w:hAnsi="Courier New" w:cs="Courier New" w:hint="default"/>
      </w:rPr>
    </w:lvl>
    <w:lvl w:ilvl="5" w:tplc="08090005" w:tentative="1">
      <w:start w:val="1"/>
      <w:numFmt w:val="bullet"/>
      <w:lvlText w:val=""/>
      <w:lvlJc w:val="left"/>
      <w:pPr>
        <w:ind w:left="4321" w:hanging="360"/>
      </w:pPr>
      <w:rPr>
        <w:rFonts w:ascii="Wingdings" w:hAnsi="Wingdings" w:hint="default"/>
      </w:rPr>
    </w:lvl>
    <w:lvl w:ilvl="6" w:tplc="08090001" w:tentative="1">
      <w:start w:val="1"/>
      <w:numFmt w:val="bullet"/>
      <w:lvlText w:val=""/>
      <w:lvlJc w:val="left"/>
      <w:pPr>
        <w:ind w:left="5041" w:hanging="360"/>
      </w:pPr>
      <w:rPr>
        <w:rFonts w:ascii="Symbol" w:hAnsi="Symbol" w:hint="default"/>
      </w:rPr>
    </w:lvl>
    <w:lvl w:ilvl="7" w:tplc="08090003" w:tentative="1">
      <w:start w:val="1"/>
      <w:numFmt w:val="bullet"/>
      <w:lvlText w:val="o"/>
      <w:lvlJc w:val="left"/>
      <w:pPr>
        <w:ind w:left="5761" w:hanging="360"/>
      </w:pPr>
      <w:rPr>
        <w:rFonts w:ascii="Courier New" w:hAnsi="Courier New" w:cs="Courier New" w:hint="default"/>
      </w:rPr>
    </w:lvl>
    <w:lvl w:ilvl="8" w:tplc="08090005" w:tentative="1">
      <w:start w:val="1"/>
      <w:numFmt w:val="bullet"/>
      <w:lvlText w:val=""/>
      <w:lvlJc w:val="left"/>
      <w:pPr>
        <w:ind w:left="6481" w:hanging="360"/>
      </w:pPr>
      <w:rPr>
        <w:rFonts w:ascii="Wingdings" w:hAnsi="Wingdings" w:hint="default"/>
      </w:rPr>
    </w:lvl>
  </w:abstractNum>
  <w:abstractNum w:abstractNumId="4" w15:restartNumberingAfterBreak="0">
    <w:nsid w:val="087A73CC"/>
    <w:multiLevelType w:val="hybridMultilevel"/>
    <w:tmpl w:val="D4E4E56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96460CE"/>
    <w:multiLevelType w:val="hybridMultilevel"/>
    <w:tmpl w:val="041CF9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D8E3FF6"/>
    <w:multiLevelType w:val="hybridMultilevel"/>
    <w:tmpl w:val="BDEEF39E"/>
    <w:lvl w:ilvl="0" w:tplc="14E05B52">
      <w:start w:val="6"/>
      <w:numFmt w:val="upperLetter"/>
      <w:lvlText w:val="%1."/>
      <w:lvlJc w:val="left"/>
      <w:pPr>
        <w:ind w:left="361" w:hanging="360"/>
      </w:pPr>
      <w:rPr>
        <w:rFonts w:hint="default"/>
      </w:rPr>
    </w:lvl>
    <w:lvl w:ilvl="1" w:tplc="08090019" w:tentative="1">
      <w:start w:val="1"/>
      <w:numFmt w:val="lowerLetter"/>
      <w:lvlText w:val="%2."/>
      <w:lvlJc w:val="left"/>
      <w:pPr>
        <w:ind w:left="1081" w:hanging="360"/>
      </w:pPr>
    </w:lvl>
    <w:lvl w:ilvl="2" w:tplc="0809001B" w:tentative="1">
      <w:start w:val="1"/>
      <w:numFmt w:val="lowerRoman"/>
      <w:lvlText w:val="%3."/>
      <w:lvlJc w:val="right"/>
      <w:pPr>
        <w:ind w:left="1801" w:hanging="180"/>
      </w:pPr>
    </w:lvl>
    <w:lvl w:ilvl="3" w:tplc="0809000F" w:tentative="1">
      <w:start w:val="1"/>
      <w:numFmt w:val="decimal"/>
      <w:lvlText w:val="%4."/>
      <w:lvlJc w:val="left"/>
      <w:pPr>
        <w:ind w:left="2521" w:hanging="360"/>
      </w:pPr>
    </w:lvl>
    <w:lvl w:ilvl="4" w:tplc="08090019" w:tentative="1">
      <w:start w:val="1"/>
      <w:numFmt w:val="lowerLetter"/>
      <w:lvlText w:val="%5."/>
      <w:lvlJc w:val="left"/>
      <w:pPr>
        <w:ind w:left="3241" w:hanging="360"/>
      </w:pPr>
    </w:lvl>
    <w:lvl w:ilvl="5" w:tplc="0809001B" w:tentative="1">
      <w:start w:val="1"/>
      <w:numFmt w:val="lowerRoman"/>
      <w:lvlText w:val="%6."/>
      <w:lvlJc w:val="right"/>
      <w:pPr>
        <w:ind w:left="3961" w:hanging="180"/>
      </w:pPr>
    </w:lvl>
    <w:lvl w:ilvl="6" w:tplc="0809000F" w:tentative="1">
      <w:start w:val="1"/>
      <w:numFmt w:val="decimal"/>
      <w:lvlText w:val="%7."/>
      <w:lvlJc w:val="left"/>
      <w:pPr>
        <w:ind w:left="4681" w:hanging="360"/>
      </w:pPr>
    </w:lvl>
    <w:lvl w:ilvl="7" w:tplc="08090019" w:tentative="1">
      <w:start w:val="1"/>
      <w:numFmt w:val="lowerLetter"/>
      <w:lvlText w:val="%8."/>
      <w:lvlJc w:val="left"/>
      <w:pPr>
        <w:ind w:left="5401" w:hanging="360"/>
      </w:pPr>
    </w:lvl>
    <w:lvl w:ilvl="8" w:tplc="0809001B" w:tentative="1">
      <w:start w:val="1"/>
      <w:numFmt w:val="lowerRoman"/>
      <w:lvlText w:val="%9."/>
      <w:lvlJc w:val="right"/>
      <w:pPr>
        <w:ind w:left="6121" w:hanging="180"/>
      </w:pPr>
    </w:lvl>
  </w:abstractNum>
  <w:abstractNum w:abstractNumId="7" w15:restartNumberingAfterBreak="0">
    <w:nsid w:val="0F0B533C"/>
    <w:multiLevelType w:val="hybridMultilevel"/>
    <w:tmpl w:val="6A8C135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1DB2DB5"/>
    <w:multiLevelType w:val="hybridMultilevel"/>
    <w:tmpl w:val="D0328C3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34C045E"/>
    <w:multiLevelType w:val="hybridMultilevel"/>
    <w:tmpl w:val="082021E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6EF0BAE"/>
    <w:multiLevelType w:val="hybridMultilevel"/>
    <w:tmpl w:val="61B007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8C15D21"/>
    <w:multiLevelType w:val="hybridMultilevel"/>
    <w:tmpl w:val="DB7489D0"/>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6926F03"/>
    <w:multiLevelType w:val="hybridMultilevel"/>
    <w:tmpl w:val="C0200B3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6BE7D37"/>
    <w:multiLevelType w:val="hybridMultilevel"/>
    <w:tmpl w:val="4DE4A2FE"/>
    <w:lvl w:ilvl="0" w:tplc="08090001">
      <w:start w:val="1"/>
      <w:numFmt w:val="bullet"/>
      <w:lvlText w:val=""/>
      <w:lvlJc w:val="left"/>
      <w:pPr>
        <w:ind w:left="726" w:hanging="360"/>
      </w:pPr>
      <w:rPr>
        <w:rFonts w:ascii="Symbol" w:hAnsi="Symbol" w:hint="default"/>
      </w:rPr>
    </w:lvl>
    <w:lvl w:ilvl="1" w:tplc="08090003" w:tentative="1">
      <w:start w:val="1"/>
      <w:numFmt w:val="bullet"/>
      <w:lvlText w:val="o"/>
      <w:lvlJc w:val="left"/>
      <w:pPr>
        <w:ind w:left="1446" w:hanging="360"/>
      </w:pPr>
      <w:rPr>
        <w:rFonts w:ascii="Courier New" w:hAnsi="Courier New" w:cs="Courier New" w:hint="default"/>
      </w:rPr>
    </w:lvl>
    <w:lvl w:ilvl="2" w:tplc="08090005" w:tentative="1">
      <w:start w:val="1"/>
      <w:numFmt w:val="bullet"/>
      <w:lvlText w:val=""/>
      <w:lvlJc w:val="left"/>
      <w:pPr>
        <w:ind w:left="2166" w:hanging="360"/>
      </w:pPr>
      <w:rPr>
        <w:rFonts w:ascii="Wingdings" w:hAnsi="Wingdings" w:hint="default"/>
      </w:rPr>
    </w:lvl>
    <w:lvl w:ilvl="3" w:tplc="08090001" w:tentative="1">
      <w:start w:val="1"/>
      <w:numFmt w:val="bullet"/>
      <w:lvlText w:val=""/>
      <w:lvlJc w:val="left"/>
      <w:pPr>
        <w:ind w:left="2886" w:hanging="360"/>
      </w:pPr>
      <w:rPr>
        <w:rFonts w:ascii="Symbol" w:hAnsi="Symbol" w:hint="default"/>
      </w:rPr>
    </w:lvl>
    <w:lvl w:ilvl="4" w:tplc="08090003" w:tentative="1">
      <w:start w:val="1"/>
      <w:numFmt w:val="bullet"/>
      <w:lvlText w:val="o"/>
      <w:lvlJc w:val="left"/>
      <w:pPr>
        <w:ind w:left="3606" w:hanging="360"/>
      </w:pPr>
      <w:rPr>
        <w:rFonts w:ascii="Courier New" w:hAnsi="Courier New" w:cs="Courier New" w:hint="default"/>
      </w:rPr>
    </w:lvl>
    <w:lvl w:ilvl="5" w:tplc="08090005" w:tentative="1">
      <w:start w:val="1"/>
      <w:numFmt w:val="bullet"/>
      <w:lvlText w:val=""/>
      <w:lvlJc w:val="left"/>
      <w:pPr>
        <w:ind w:left="4326" w:hanging="360"/>
      </w:pPr>
      <w:rPr>
        <w:rFonts w:ascii="Wingdings" w:hAnsi="Wingdings" w:hint="default"/>
      </w:rPr>
    </w:lvl>
    <w:lvl w:ilvl="6" w:tplc="08090001" w:tentative="1">
      <w:start w:val="1"/>
      <w:numFmt w:val="bullet"/>
      <w:lvlText w:val=""/>
      <w:lvlJc w:val="left"/>
      <w:pPr>
        <w:ind w:left="5046" w:hanging="360"/>
      </w:pPr>
      <w:rPr>
        <w:rFonts w:ascii="Symbol" w:hAnsi="Symbol" w:hint="default"/>
      </w:rPr>
    </w:lvl>
    <w:lvl w:ilvl="7" w:tplc="08090003" w:tentative="1">
      <w:start w:val="1"/>
      <w:numFmt w:val="bullet"/>
      <w:lvlText w:val="o"/>
      <w:lvlJc w:val="left"/>
      <w:pPr>
        <w:ind w:left="5766" w:hanging="360"/>
      </w:pPr>
      <w:rPr>
        <w:rFonts w:ascii="Courier New" w:hAnsi="Courier New" w:cs="Courier New" w:hint="default"/>
      </w:rPr>
    </w:lvl>
    <w:lvl w:ilvl="8" w:tplc="08090005" w:tentative="1">
      <w:start w:val="1"/>
      <w:numFmt w:val="bullet"/>
      <w:lvlText w:val=""/>
      <w:lvlJc w:val="left"/>
      <w:pPr>
        <w:ind w:left="6486" w:hanging="360"/>
      </w:pPr>
      <w:rPr>
        <w:rFonts w:ascii="Wingdings" w:hAnsi="Wingdings" w:hint="default"/>
      </w:rPr>
    </w:lvl>
  </w:abstractNum>
  <w:abstractNum w:abstractNumId="14" w15:restartNumberingAfterBreak="0">
    <w:nsid w:val="351474D4"/>
    <w:multiLevelType w:val="hybridMultilevel"/>
    <w:tmpl w:val="8F66D9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657739D"/>
    <w:multiLevelType w:val="hybridMultilevel"/>
    <w:tmpl w:val="DB7489D0"/>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1E1118"/>
    <w:multiLevelType w:val="hybridMultilevel"/>
    <w:tmpl w:val="B3A68CDC"/>
    <w:lvl w:ilvl="0" w:tplc="08090015">
      <w:start w:val="6"/>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ADC461F"/>
    <w:multiLevelType w:val="multilevel"/>
    <w:tmpl w:val="927E8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C536D95"/>
    <w:multiLevelType w:val="hybridMultilevel"/>
    <w:tmpl w:val="6F4E8FBA"/>
    <w:lvl w:ilvl="0" w:tplc="08090001">
      <w:start w:val="1"/>
      <w:numFmt w:val="bullet"/>
      <w:lvlText w:val=""/>
      <w:lvlJc w:val="left"/>
      <w:pPr>
        <w:ind w:left="726" w:hanging="360"/>
      </w:pPr>
      <w:rPr>
        <w:rFonts w:ascii="Symbol" w:hAnsi="Symbol" w:hint="default"/>
      </w:rPr>
    </w:lvl>
    <w:lvl w:ilvl="1" w:tplc="08090003" w:tentative="1">
      <w:start w:val="1"/>
      <w:numFmt w:val="bullet"/>
      <w:lvlText w:val="o"/>
      <w:lvlJc w:val="left"/>
      <w:pPr>
        <w:ind w:left="1446" w:hanging="360"/>
      </w:pPr>
      <w:rPr>
        <w:rFonts w:ascii="Courier New" w:hAnsi="Courier New" w:cs="Courier New" w:hint="default"/>
      </w:rPr>
    </w:lvl>
    <w:lvl w:ilvl="2" w:tplc="08090005" w:tentative="1">
      <w:start w:val="1"/>
      <w:numFmt w:val="bullet"/>
      <w:lvlText w:val=""/>
      <w:lvlJc w:val="left"/>
      <w:pPr>
        <w:ind w:left="2166" w:hanging="360"/>
      </w:pPr>
      <w:rPr>
        <w:rFonts w:ascii="Wingdings" w:hAnsi="Wingdings" w:hint="default"/>
      </w:rPr>
    </w:lvl>
    <w:lvl w:ilvl="3" w:tplc="08090001" w:tentative="1">
      <w:start w:val="1"/>
      <w:numFmt w:val="bullet"/>
      <w:lvlText w:val=""/>
      <w:lvlJc w:val="left"/>
      <w:pPr>
        <w:ind w:left="2886" w:hanging="360"/>
      </w:pPr>
      <w:rPr>
        <w:rFonts w:ascii="Symbol" w:hAnsi="Symbol" w:hint="default"/>
      </w:rPr>
    </w:lvl>
    <w:lvl w:ilvl="4" w:tplc="08090003" w:tentative="1">
      <w:start w:val="1"/>
      <w:numFmt w:val="bullet"/>
      <w:lvlText w:val="o"/>
      <w:lvlJc w:val="left"/>
      <w:pPr>
        <w:ind w:left="3606" w:hanging="360"/>
      </w:pPr>
      <w:rPr>
        <w:rFonts w:ascii="Courier New" w:hAnsi="Courier New" w:cs="Courier New" w:hint="default"/>
      </w:rPr>
    </w:lvl>
    <w:lvl w:ilvl="5" w:tplc="08090005" w:tentative="1">
      <w:start w:val="1"/>
      <w:numFmt w:val="bullet"/>
      <w:lvlText w:val=""/>
      <w:lvlJc w:val="left"/>
      <w:pPr>
        <w:ind w:left="4326" w:hanging="360"/>
      </w:pPr>
      <w:rPr>
        <w:rFonts w:ascii="Wingdings" w:hAnsi="Wingdings" w:hint="default"/>
      </w:rPr>
    </w:lvl>
    <w:lvl w:ilvl="6" w:tplc="08090001" w:tentative="1">
      <w:start w:val="1"/>
      <w:numFmt w:val="bullet"/>
      <w:lvlText w:val=""/>
      <w:lvlJc w:val="left"/>
      <w:pPr>
        <w:ind w:left="5046" w:hanging="360"/>
      </w:pPr>
      <w:rPr>
        <w:rFonts w:ascii="Symbol" w:hAnsi="Symbol" w:hint="default"/>
      </w:rPr>
    </w:lvl>
    <w:lvl w:ilvl="7" w:tplc="08090003" w:tentative="1">
      <w:start w:val="1"/>
      <w:numFmt w:val="bullet"/>
      <w:lvlText w:val="o"/>
      <w:lvlJc w:val="left"/>
      <w:pPr>
        <w:ind w:left="5766" w:hanging="360"/>
      </w:pPr>
      <w:rPr>
        <w:rFonts w:ascii="Courier New" w:hAnsi="Courier New" w:cs="Courier New" w:hint="default"/>
      </w:rPr>
    </w:lvl>
    <w:lvl w:ilvl="8" w:tplc="08090005" w:tentative="1">
      <w:start w:val="1"/>
      <w:numFmt w:val="bullet"/>
      <w:lvlText w:val=""/>
      <w:lvlJc w:val="left"/>
      <w:pPr>
        <w:ind w:left="6486" w:hanging="360"/>
      </w:pPr>
      <w:rPr>
        <w:rFonts w:ascii="Wingdings" w:hAnsi="Wingdings" w:hint="default"/>
      </w:rPr>
    </w:lvl>
  </w:abstractNum>
  <w:abstractNum w:abstractNumId="19" w15:restartNumberingAfterBreak="0">
    <w:nsid w:val="3E9D3C8C"/>
    <w:multiLevelType w:val="hybridMultilevel"/>
    <w:tmpl w:val="0F28F6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A7E193A"/>
    <w:multiLevelType w:val="hybridMultilevel"/>
    <w:tmpl w:val="38740AC2"/>
    <w:lvl w:ilvl="0" w:tplc="08090015">
      <w:start w:val="6"/>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B227BF"/>
    <w:multiLevelType w:val="hybridMultilevel"/>
    <w:tmpl w:val="1154460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A0132BF"/>
    <w:multiLevelType w:val="hybridMultilevel"/>
    <w:tmpl w:val="0CB270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BD42337"/>
    <w:multiLevelType w:val="hybridMultilevel"/>
    <w:tmpl w:val="5226F662"/>
    <w:lvl w:ilvl="0" w:tplc="08090017">
      <w:start w:val="1"/>
      <w:numFmt w:val="lowerLetter"/>
      <w:lvlText w:val="%1)"/>
      <w:lvlJc w:val="left"/>
      <w:pPr>
        <w:ind w:left="720" w:hanging="360"/>
      </w:pPr>
      <w:rPr>
        <w:rFonts w:hint="default"/>
      </w:r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FB90B75"/>
    <w:multiLevelType w:val="multilevel"/>
    <w:tmpl w:val="77FEE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10D7D6C"/>
    <w:multiLevelType w:val="hybridMultilevel"/>
    <w:tmpl w:val="D1F66F12"/>
    <w:lvl w:ilvl="0" w:tplc="08090001">
      <w:start w:val="1"/>
      <w:numFmt w:val="bullet"/>
      <w:lvlText w:val=""/>
      <w:lvlJc w:val="left"/>
      <w:pPr>
        <w:ind w:left="721" w:hanging="360"/>
      </w:pPr>
      <w:rPr>
        <w:rFonts w:ascii="Symbol" w:hAnsi="Symbol" w:hint="default"/>
      </w:rPr>
    </w:lvl>
    <w:lvl w:ilvl="1" w:tplc="08090003" w:tentative="1">
      <w:start w:val="1"/>
      <w:numFmt w:val="bullet"/>
      <w:lvlText w:val="o"/>
      <w:lvlJc w:val="left"/>
      <w:pPr>
        <w:ind w:left="1441" w:hanging="360"/>
      </w:pPr>
      <w:rPr>
        <w:rFonts w:ascii="Courier New" w:hAnsi="Courier New" w:cs="Courier New" w:hint="default"/>
      </w:rPr>
    </w:lvl>
    <w:lvl w:ilvl="2" w:tplc="08090005" w:tentative="1">
      <w:start w:val="1"/>
      <w:numFmt w:val="bullet"/>
      <w:lvlText w:val=""/>
      <w:lvlJc w:val="left"/>
      <w:pPr>
        <w:ind w:left="2161" w:hanging="360"/>
      </w:pPr>
      <w:rPr>
        <w:rFonts w:ascii="Wingdings" w:hAnsi="Wingdings" w:hint="default"/>
      </w:rPr>
    </w:lvl>
    <w:lvl w:ilvl="3" w:tplc="08090001" w:tentative="1">
      <w:start w:val="1"/>
      <w:numFmt w:val="bullet"/>
      <w:lvlText w:val=""/>
      <w:lvlJc w:val="left"/>
      <w:pPr>
        <w:ind w:left="2881" w:hanging="360"/>
      </w:pPr>
      <w:rPr>
        <w:rFonts w:ascii="Symbol" w:hAnsi="Symbol" w:hint="default"/>
      </w:rPr>
    </w:lvl>
    <w:lvl w:ilvl="4" w:tplc="08090003" w:tentative="1">
      <w:start w:val="1"/>
      <w:numFmt w:val="bullet"/>
      <w:lvlText w:val="o"/>
      <w:lvlJc w:val="left"/>
      <w:pPr>
        <w:ind w:left="3601" w:hanging="360"/>
      </w:pPr>
      <w:rPr>
        <w:rFonts w:ascii="Courier New" w:hAnsi="Courier New" w:cs="Courier New" w:hint="default"/>
      </w:rPr>
    </w:lvl>
    <w:lvl w:ilvl="5" w:tplc="08090005" w:tentative="1">
      <w:start w:val="1"/>
      <w:numFmt w:val="bullet"/>
      <w:lvlText w:val=""/>
      <w:lvlJc w:val="left"/>
      <w:pPr>
        <w:ind w:left="4321" w:hanging="360"/>
      </w:pPr>
      <w:rPr>
        <w:rFonts w:ascii="Wingdings" w:hAnsi="Wingdings" w:hint="default"/>
      </w:rPr>
    </w:lvl>
    <w:lvl w:ilvl="6" w:tplc="08090001" w:tentative="1">
      <w:start w:val="1"/>
      <w:numFmt w:val="bullet"/>
      <w:lvlText w:val=""/>
      <w:lvlJc w:val="left"/>
      <w:pPr>
        <w:ind w:left="5041" w:hanging="360"/>
      </w:pPr>
      <w:rPr>
        <w:rFonts w:ascii="Symbol" w:hAnsi="Symbol" w:hint="default"/>
      </w:rPr>
    </w:lvl>
    <w:lvl w:ilvl="7" w:tplc="08090003" w:tentative="1">
      <w:start w:val="1"/>
      <w:numFmt w:val="bullet"/>
      <w:lvlText w:val="o"/>
      <w:lvlJc w:val="left"/>
      <w:pPr>
        <w:ind w:left="5761" w:hanging="360"/>
      </w:pPr>
      <w:rPr>
        <w:rFonts w:ascii="Courier New" w:hAnsi="Courier New" w:cs="Courier New" w:hint="default"/>
      </w:rPr>
    </w:lvl>
    <w:lvl w:ilvl="8" w:tplc="08090005" w:tentative="1">
      <w:start w:val="1"/>
      <w:numFmt w:val="bullet"/>
      <w:lvlText w:val=""/>
      <w:lvlJc w:val="left"/>
      <w:pPr>
        <w:ind w:left="6481" w:hanging="360"/>
      </w:pPr>
      <w:rPr>
        <w:rFonts w:ascii="Wingdings" w:hAnsi="Wingdings" w:hint="default"/>
      </w:rPr>
    </w:lvl>
  </w:abstractNum>
  <w:abstractNum w:abstractNumId="26" w15:restartNumberingAfterBreak="0">
    <w:nsid w:val="66EC330F"/>
    <w:multiLevelType w:val="hybridMultilevel"/>
    <w:tmpl w:val="0D7E01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91C2ED8"/>
    <w:multiLevelType w:val="hybridMultilevel"/>
    <w:tmpl w:val="3A6A87E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9AB146C"/>
    <w:multiLevelType w:val="hybridMultilevel"/>
    <w:tmpl w:val="F7A0587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C2D56FF"/>
    <w:multiLevelType w:val="hybridMultilevel"/>
    <w:tmpl w:val="5B32FD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7387F0A"/>
    <w:multiLevelType w:val="hybridMultilevel"/>
    <w:tmpl w:val="DB7489D0"/>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DAA359B"/>
    <w:multiLevelType w:val="hybridMultilevel"/>
    <w:tmpl w:val="DB7489D0"/>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9"/>
  </w:num>
  <w:num w:numId="2">
    <w:abstractNumId w:val="14"/>
  </w:num>
  <w:num w:numId="3">
    <w:abstractNumId w:val="22"/>
  </w:num>
  <w:num w:numId="4">
    <w:abstractNumId w:val="6"/>
  </w:num>
  <w:num w:numId="5">
    <w:abstractNumId w:val="4"/>
  </w:num>
  <w:num w:numId="6">
    <w:abstractNumId w:val="9"/>
  </w:num>
  <w:num w:numId="7">
    <w:abstractNumId w:val="7"/>
  </w:num>
  <w:num w:numId="8">
    <w:abstractNumId w:val="21"/>
  </w:num>
  <w:num w:numId="9">
    <w:abstractNumId w:val="25"/>
  </w:num>
  <w:num w:numId="10">
    <w:abstractNumId w:val="1"/>
  </w:num>
  <w:num w:numId="11">
    <w:abstractNumId w:val="26"/>
  </w:num>
  <w:num w:numId="12">
    <w:abstractNumId w:val="3"/>
  </w:num>
  <w:num w:numId="13">
    <w:abstractNumId w:val="18"/>
  </w:num>
  <w:num w:numId="14">
    <w:abstractNumId w:val="13"/>
  </w:num>
  <w:num w:numId="15">
    <w:abstractNumId w:val="24"/>
  </w:num>
  <w:num w:numId="16">
    <w:abstractNumId w:val="17"/>
  </w:num>
  <w:num w:numId="17">
    <w:abstractNumId w:val="11"/>
  </w:num>
  <w:num w:numId="18">
    <w:abstractNumId w:val="5"/>
  </w:num>
  <w:num w:numId="19">
    <w:abstractNumId w:val="12"/>
  </w:num>
  <w:num w:numId="20">
    <w:abstractNumId w:val="20"/>
  </w:num>
  <w:num w:numId="21">
    <w:abstractNumId w:val="0"/>
  </w:num>
  <w:num w:numId="22">
    <w:abstractNumId w:val="28"/>
  </w:num>
  <w:num w:numId="23">
    <w:abstractNumId w:val="15"/>
  </w:num>
  <w:num w:numId="24">
    <w:abstractNumId w:val="31"/>
  </w:num>
  <w:num w:numId="25">
    <w:abstractNumId w:val="30"/>
  </w:num>
  <w:num w:numId="26">
    <w:abstractNumId w:val="2"/>
  </w:num>
  <w:num w:numId="27">
    <w:abstractNumId w:val="10"/>
  </w:num>
  <w:num w:numId="28">
    <w:abstractNumId w:val="16"/>
  </w:num>
  <w:num w:numId="29">
    <w:abstractNumId w:val="19"/>
  </w:num>
  <w:num w:numId="30">
    <w:abstractNumId w:val="0"/>
  </w:num>
  <w:num w:numId="31">
    <w:abstractNumId w:val="27"/>
  </w:num>
  <w:num w:numId="32">
    <w:abstractNumId w:val="23"/>
  </w:num>
  <w:num w:numId="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5E9C"/>
    <w:rsid w:val="00001B3A"/>
    <w:rsid w:val="00002559"/>
    <w:rsid w:val="00003477"/>
    <w:rsid w:val="00005B2F"/>
    <w:rsid w:val="00005DB2"/>
    <w:rsid w:val="0001145C"/>
    <w:rsid w:val="00012F3C"/>
    <w:rsid w:val="00012F51"/>
    <w:rsid w:val="000166E0"/>
    <w:rsid w:val="00017F06"/>
    <w:rsid w:val="00021B85"/>
    <w:rsid w:val="00022807"/>
    <w:rsid w:val="000229FB"/>
    <w:rsid w:val="0002336B"/>
    <w:rsid w:val="00023FC6"/>
    <w:rsid w:val="000240BE"/>
    <w:rsid w:val="000270DB"/>
    <w:rsid w:val="00031D0F"/>
    <w:rsid w:val="000327E6"/>
    <w:rsid w:val="00032A5A"/>
    <w:rsid w:val="000335EC"/>
    <w:rsid w:val="00041315"/>
    <w:rsid w:val="00042430"/>
    <w:rsid w:val="00042EBA"/>
    <w:rsid w:val="0004530C"/>
    <w:rsid w:val="000454E9"/>
    <w:rsid w:val="00046402"/>
    <w:rsid w:val="00052054"/>
    <w:rsid w:val="000558C4"/>
    <w:rsid w:val="00060168"/>
    <w:rsid w:val="00066D2C"/>
    <w:rsid w:val="0007148A"/>
    <w:rsid w:val="00072E65"/>
    <w:rsid w:val="000733C1"/>
    <w:rsid w:val="000736EA"/>
    <w:rsid w:val="000752A0"/>
    <w:rsid w:val="0008085C"/>
    <w:rsid w:val="000825BF"/>
    <w:rsid w:val="00084B00"/>
    <w:rsid w:val="00085472"/>
    <w:rsid w:val="00090F17"/>
    <w:rsid w:val="0009142B"/>
    <w:rsid w:val="00091569"/>
    <w:rsid w:val="000937E9"/>
    <w:rsid w:val="00097803"/>
    <w:rsid w:val="00097F03"/>
    <w:rsid w:val="000A009C"/>
    <w:rsid w:val="000A018F"/>
    <w:rsid w:val="000A351E"/>
    <w:rsid w:val="000A68B9"/>
    <w:rsid w:val="000B041F"/>
    <w:rsid w:val="000B05DE"/>
    <w:rsid w:val="000B176A"/>
    <w:rsid w:val="000B1A8A"/>
    <w:rsid w:val="000B1B52"/>
    <w:rsid w:val="000B35F3"/>
    <w:rsid w:val="000C1BEC"/>
    <w:rsid w:val="000C5F71"/>
    <w:rsid w:val="000D25D9"/>
    <w:rsid w:val="000D4CFA"/>
    <w:rsid w:val="000D61C9"/>
    <w:rsid w:val="000D629F"/>
    <w:rsid w:val="000E108C"/>
    <w:rsid w:val="000E5205"/>
    <w:rsid w:val="000E5916"/>
    <w:rsid w:val="000E6363"/>
    <w:rsid w:val="000F1B20"/>
    <w:rsid w:val="000F254B"/>
    <w:rsid w:val="000F7553"/>
    <w:rsid w:val="001009E8"/>
    <w:rsid w:val="00103645"/>
    <w:rsid w:val="00104965"/>
    <w:rsid w:val="00106FE3"/>
    <w:rsid w:val="00107574"/>
    <w:rsid w:val="0010785B"/>
    <w:rsid w:val="001140F2"/>
    <w:rsid w:val="0011457A"/>
    <w:rsid w:val="001151CE"/>
    <w:rsid w:val="00116E5F"/>
    <w:rsid w:val="00121199"/>
    <w:rsid w:val="00121BAE"/>
    <w:rsid w:val="00124699"/>
    <w:rsid w:val="00124FBD"/>
    <w:rsid w:val="00126839"/>
    <w:rsid w:val="00131834"/>
    <w:rsid w:val="0013798F"/>
    <w:rsid w:val="00142ED0"/>
    <w:rsid w:val="00143016"/>
    <w:rsid w:val="00143306"/>
    <w:rsid w:val="00143956"/>
    <w:rsid w:val="001519F2"/>
    <w:rsid w:val="00151C18"/>
    <w:rsid w:val="001535F2"/>
    <w:rsid w:val="00155C41"/>
    <w:rsid w:val="00156527"/>
    <w:rsid w:val="0015682A"/>
    <w:rsid w:val="0016379C"/>
    <w:rsid w:val="00165BD6"/>
    <w:rsid w:val="00166558"/>
    <w:rsid w:val="0017075F"/>
    <w:rsid w:val="00170ECD"/>
    <w:rsid w:val="0017187D"/>
    <w:rsid w:val="00173884"/>
    <w:rsid w:val="001749F2"/>
    <w:rsid w:val="001751A8"/>
    <w:rsid w:val="00180199"/>
    <w:rsid w:val="00180A21"/>
    <w:rsid w:val="00180E87"/>
    <w:rsid w:val="00182DB8"/>
    <w:rsid w:val="00183E1E"/>
    <w:rsid w:val="00185897"/>
    <w:rsid w:val="00186CEA"/>
    <w:rsid w:val="001937BD"/>
    <w:rsid w:val="00193BD3"/>
    <w:rsid w:val="00197E73"/>
    <w:rsid w:val="001A1246"/>
    <w:rsid w:val="001A3DC4"/>
    <w:rsid w:val="001A6788"/>
    <w:rsid w:val="001A7583"/>
    <w:rsid w:val="001B1D1E"/>
    <w:rsid w:val="001B234C"/>
    <w:rsid w:val="001B24D2"/>
    <w:rsid w:val="001B426E"/>
    <w:rsid w:val="001B563F"/>
    <w:rsid w:val="001B5F0D"/>
    <w:rsid w:val="001C18AB"/>
    <w:rsid w:val="001C27DF"/>
    <w:rsid w:val="001C2D8F"/>
    <w:rsid w:val="001C4391"/>
    <w:rsid w:val="001C5110"/>
    <w:rsid w:val="001D437F"/>
    <w:rsid w:val="001E2DEF"/>
    <w:rsid w:val="001E4BA7"/>
    <w:rsid w:val="001F4096"/>
    <w:rsid w:val="001F4423"/>
    <w:rsid w:val="001F5F20"/>
    <w:rsid w:val="001F5FB0"/>
    <w:rsid w:val="001F75D0"/>
    <w:rsid w:val="00200EEF"/>
    <w:rsid w:val="002018A6"/>
    <w:rsid w:val="00201A60"/>
    <w:rsid w:val="002048DF"/>
    <w:rsid w:val="0020540B"/>
    <w:rsid w:val="0021001A"/>
    <w:rsid w:val="0021175D"/>
    <w:rsid w:val="00211B0C"/>
    <w:rsid w:val="00212AD0"/>
    <w:rsid w:val="0021457C"/>
    <w:rsid w:val="00217BAD"/>
    <w:rsid w:val="00222A69"/>
    <w:rsid w:val="00225626"/>
    <w:rsid w:val="002347A8"/>
    <w:rsid w:val="0023502A"/>
    <w:rsid w:val="00235CE1"/>
    <w:rsid w:val="00237FFC"/>
    <w:rsid w:val="00241FCE"/>
    <w:rsid w:val="00244447"/>
    <w:rsid w:val="002451E6"/>
    <w:rsid w:val="00247AC6"/>
    <w:rsid w:val="00247DCE"/>
    <w:rsid w:val="00251F1E"/>
    <w:rsid w:val="0025222C"/>
    <w:rsid w:val="00260C62"/>
    <w:rsid w:val="002619D1"/>
    <w:rsid w:val="002628B8"/>
    <w:rsid w:val="00262A03"/>
    <w:rsid w:val="00264699"/>
    <w:rsid w:val="002701CD"/>
    <w:rsid w:val="00273971"/>
    <w:rsid w:val="002750CF"/>
    <w:rsid w:val="00275453"/>
    <w:rsid w:val="002802D6"/>
    <w:rsid w:val="00280D81"/>
    <w:rsid w:val="00281FC8"/>
    <w:rsid w:val="00283746"/>
    <w:rsid w:val="00287E7E"/>
    <w:rsid w:val="00287F0E"/>
    <w:rsid w:val="0029028A"/>
    <w:rsid w:val="002903D4"/>
    <w:rsid w:val="00292AEE"/>
    <w:rsid w:val="00293DF4"/>
    <w:rsid w:val="0029481E"/>
    <w:rsid w:val="00296CD9"/>
    <w:rsid w:val="002A0DC5"/>
    <w:rsid w:val="002A134A"/>
    <w:rsid w:val="002A1517"/>
    <w:rsid w:val="002A2473"/>
    <w:rsid w:val="002A3ECF"/>
    <w:rsid w:val="002A4841"/>
    <w:rsid w:val="002A4FCC"/>
    <w:rsid w:val="002A61AD"/>
    <w:rsid w:val="002A6EA9"/>
    <w:rsid w:val="002A7080"/>
    <w:rsid w:val="002A7DC5"/>
    <w:rsid w:val="002B1C3F"/>
    <w:rsid w:val="002B442C"/>
    <w:rsid w:val="002B5950"/>
    <w:rsid w:val="002B6D78"/>
    <w:rsid w:val="002C2EA7"/>
    <w:rsid w:val="002C30DF"/>
    <w:rsid w:val="002C4FAF"/>
    <w:rsid w:val="002C7FEE"/>
    <w:rsid w:val="002D1F38"/>
    <w:rsid w:val="002D3AF9"/>
    <w:rsid w:val="002D4364"/>
    <w:rsid w:val="002E3147"/>
    <w:rsid w:val="002E5C9F"/>
    <w:rsid w:val="002E79DE"/>
    <w:rsid w:val="002F7491"/>
    <w:rsid w:val="003005A7"/>
    <w:rsid w:val="003007A5"/>
    <w:rsid w:val="00302914"/>
    <w:rsid w:val="00303C99"/>
    <w:rsid w:val="00305F5E"/>
    <w:rsid w:val="00313822"/>
    <w:rsid w:val="0031434F"/>
    <w:rsid w:val="0031650A"/>
    <w:rsid w:val="00317C1C"/>
    <w:rsid w:val="00320197"/>
    <w:rsid w:val="00321025"/>
    <w:rsid w:val="00330361"/>
    <w:rsid w:val="00331F50"/>
    <w:rsid w:val="00333E36"/>
    <w:rsid w:val="00335321"/>
    <w:rsid w:val="003375C0"/>
    <w:rsid w:val="003432EA"/>
    <w:rsid w:val="00343D0F"/>
    <w:rsid w:val="00345202"/>
    <w:rsid w:val="00345F40"/>
    <w:rsid w:val="0034782F"/>
    <w:rsid w:val="00351A71"/>
    <w:rsid w:val="00353632"/>
    <w:rsid w:val="00354E51"/>
    <w:rsid w:val="00356A6F"/>
    <w:rsid w:val="00362C4F"/>
    <w:rsid w:val="00363A30"/>
    <w:rsid w:val="00363B62"/>
    <w:rsid w:val="00371C8D"/>
    <w:rsid w:val="00372371"/>
    <w:rsid w:val="00372E41"/>
    <w:rsid w:val="003733A1"/>
    <w:rsid w:val="0037385D"/>
    <w:rsid w:val="00375173"/>
    <w:rsid w:val="00376573"/>
    <w:rsid w:val="003777B6"/>
    <w:rsid w:val="00380850"/>
    <w:rsid w:val="00381B3E"/>
    <w:rsid w:val="003823EF"/>
    <w:rsid w:val="00383DC1"/>
    <w:rsid w:val="00384FE1"/>
    <w:rsid w:val="003879C1"/>
    <w:rsid w:val="0039357A"/>
    <w:rsid w:val="00394056"/>
    <w:rsid w:val="00394DFC"/>
    <w:rsid w:val="00395530"/>
    <w:rsid w:val="003A138D"/>
    <w:rsid w:val="003A27ED"/>
    <w:rsid w:val="003A3A20"/>
    <w:rsid w:val="003A3FA2"/>
    <w:rsid w:val="003A74A2"/>
    <w:rsid w:val="003A7E5E"/>
    <w:rsid w:val="003B0E88"/>
    <w:rsid w:val="003B1D19"/>
    <w:rsid w:val="003B2051"/>
    <w:rsid w:val="003B2B63"/>
    <w:rsid w:val="003B309F"/>
    <w:rsid w:val="003B48F0"/>
    <w:rsid w:val="003C0F87"/>
    <w:rsid w:val="003C17F7"/>
    <w:rsid w:val="003C3835"/>
    <w:rsid w:val="003C4C78"/>
    <w:rsid w:val="003C4F29"/>
    <w:rsid w:val="003D253A"/>
    <w:rsid w:val="003D26C0"/>
    <w:rsid w:val="003D5655"/>
    <w:rsid w:val="003D5C72"/>
    <w:rsid w:val="003D6978"/>
    <w:rsid w:val="003D7AB1"/>
    <w:rsid w:val="003E29C4"/>
    <w:rsid w:val="003E2EB7"/>
    <w:rsid w:val="003E4B78"/>
    <w:rsid w:val="003E5CBC"/>
    <w:rsid w:val="003E5DC3"/>
    <w:rsid w:val="003F05F7"/>
    <w:rsid w:val="003F53FA"/>
    <w:rsid w:val="003F5892"/>
    <w:rsid w:val="00400625"/>
    <w:rsid w:val="004062C4"/>
    <w:rsid w:val="00407D75"/>
    <w:rsid w:val="004115C6"/>
    <w:rsid w:val="00412F17"/>
    <w:rsid w:val="00413328"/>
    <w:rsid w:val="0041395D"/>
    <w:rsid w:val="00414A15"/>
    <w:rsid w:val="004150D6"/>
    <w:rsid w:val="00415202"/>
    <w:rsid w:val="00416905"/>
    <w:rsid w:val="00416CAE"/>
    <w:rsid w:val="00417CA1"/>
    <w:rsid w:val="00420243"/>
    <w:rsid w:val="00420629"/>
    <w:rsid w:val="00420BDB"/>
    <w:rsid w:val="004220C1"/>
    <w:rsid w:val="0042686B"/>
    <w:rsid w:val="00426E61"/>
    <w:rsid w:val="00430B2E"/>
    <w:rsid w:val="0043368C"/>
    <w:rsid w:val="0043385E"/>
    <w:rsid w:val="00434404"/>
    <w:rsid w:val="004400A8"/>
    <w:rsid w:val="004403F5"/>
    <w:rsid w:val="00440410"/>
    <w:rsid w:val="00441FDF"/>
    <w:rsid w:val="00442042"/>
    <w:rsid w:val="00443E76"/>
    <w:rsid w:val="00443FBB"/>
    <w:rsid w:val="00451C6A"/>
    <w:rsid w:val="00453F85"/>
    <w:rsid w:val="004574B3"/>
    <w:rsid w:val="00462780"/>
    <w:rsid w:val="004634AA"/>
    <w:rsid w:val="004736D6"/>
    <w:rsid w:val="00473D91"/>
    <w:rsid w:val="00476410"/>
    <w:rsid w:val="00481FD7"/>
    <w:rsid w:val="004843E4"/>
    <w:rsid w:val="00485936"/>
    <w:rsid w:val="00485CAE"/>
    <w:rsid w:val="004869C4"/>
    <w:rsid w:val="00492DE5"/>
    <w:rsid w:val="0049343D"/>
    <w:rsid w:val="00497E1E"/>
    <w:rsid w:val="004A377D"/>
    <w:rsid w:val="004A425A"/>
    <w:rsid w:val="004A52E1"/>
    <w:rsid w:val="004A5942"/>
    <w:rsid w:val="004A7492"/>
    <w:rsid w:val="004B0C47"/>
    <w:rsid w:val="004B0EA4"/>
    <w:rsid w:val="004B1C54"/>
    <w:rsid w:val="004B1FED"/>
    <w:rsid w:val="004B317F"/>
    <w:rsid w:val="004C12B5"/>
    <w:rsid w:val="004C3BFA"/>
    <w:rsid w:val="004C535C"/>
    <w:rsid w:val="004C6BCD"/>
    <w:rsid w:val="004D0040"/>
    <w:rsid w:val="004D04F4"/>
    <w:rsid w:val="004D1A84"/>
    <w:rsid w:val="004D4062"/>
    <w:rsid w:val="004D45AA"/>
    <w:rsid w:val="004D6CAC"/>
    <w:rsid w:val="004E3462"/>
    <w:rsid w:val="004E7FB4"/>
    <w:rsid w:val="004F3F9D"/>
    <w:rsid w:val="004F67DF"/>
    <w:rsid w:val="004F72D4"/>
    <w:rsid w:val="004F796C"/>
    <w:rsid w:val="00501399"/>
    <w:rsid w:val="00501648"/>
    <w:rsid w:val="00505A1E"/>
    <w:rsid w:val="0051014C"/>
    <w:rsid w:val="005130FC"/>
    <w:rsid w:val="00514FD6"/>
    <w:rsid w:val="0051544D"/>
    <w:rsid w:val="00516319"/>
    <w:rsid w:val="00520A46"/>
    <w:rsid w:val="00521F8C"/>
    <w:rsid w:val="00522C9E"/>
    <w:rsid w:val="00522EDB"/>
    <w:rsid w:val="00523F8C"/>
    <w:rsid w:val="0052626F"/>
    <w:rsid w:val="005270FB"/>
    <w:rsid w:val="00530D73"/>
    <w:rsid w:val="00536E54"/>
    <w:rsid w:val="00537C7D"/>
    <w:rsid w:val="00540A1F"/>
    <w:rsid w:val="00540CBF"/>
    <w:rsid w:val="00546CF5"/>
    <w:rsid w:val="00547E24"/>
    <w:rsid w:val="0055074C"/>
    <w:rsid w:val="00552610"/>
    <w:rsid w:val="005535FD"/>
    <w:rsid w:val="00553D8F"/>
    <w:rsid w:val="00553FD6"/>
    <w:rsid w:val="0055438E"/>
    <w:rsid w:val="00556031"/>
    <w:rsid w:val="00556A50"/>
    <w:rsid w:val="0055740A"/>
    <w:rsid w:val="00561941"/>
    <w:rsid w:val="005659A2"/>
    <w:rsid w:val="00566CDF"/>
    <w:rsid w:val="00570232"/>
    <w:rsid w:val="0057065D"/>
    <w:rsid w:val="005741E6"/>
    <w:rsid w:val="00575099"/>
    <w:rsid w:val="00580BA8"/>
    <w:rsid w:val="00580DB4"/>
    <w:rsid w:val="00582112"/>
    <w:rsid w:val="0058288E"/>
    <w:rsid w:val="005832EC"/>
    <w:rsid w:val="00584C7D"/>
    <w:rsid w:val="00585071"/>
    <w:rsid w:val="005876FC"/>
    <w:rsid w:val="00591C02"/>
    <w:rsid w:val="00591F5A"/>
    <w:rsid w:val="00594A12"/>
    <w:rsid w:val="00596E84"/>
    <w:rsid w:val="005A0154"/>
    <w:rsid w:val="005A0AC6"/>
    <w:rsid w:val="005A1498"/>
    <w:rsid w:val="005A4333"/>
    <w:rsid w:val="005A5EC1"/>
    <w:rsid w:val="005A6532"/>
    <w:rsid w:val="005A69F8"/>
    <w:rsid w:val="005A70E2"/>
    <w:rsid w:val="005A719D"/>
    <w:rsid w:val="005A71AB"/>
    <w:rsid w:val="005B3238"/>
    <w:rsid w:val="005B35E6"/>
    <w:rsid w:val="005B463E"/>
    <w:rsid w:val="005B6645"/>
    <w:rsid w:val="005B7B5B"/>
    <w:rsid w:val="005C0AE7"/>
    <w:rsid w:val="005C1BBA"/>
    <w:rsid w:val="005C283A"/>
    <w:rsid w:val="005C34E2"/>
    <w:rsid w:val="005C6A6D"/>
    <w:rsid w:val="005C7F07"/>
    <w:rsid w:val="005D0C0C"/>
    <w:rsid w:val="005D1F23"/>
    <w:rsid w:val="005D2FAE"/>
    <w:rsid w:val="005D6E27"/>
    <w:rsid w:val="005E1B81"/>
    <w:rsid w:val="005E33A7"/>
    <w:rsid w:val="005E411B"/>
    <w:rsid w:val="005E49BC"/>
    <w:rsid w:val="005E5A28"/>
    <w:rsid w:val="005F3212"/>
    <w:rsid w:val="005F51C4"/>
    <w:rsid w:val="005F59E7"/>
    <w:rsid w:val="005F6781"/>
    <w:rsid w:val="005F6B67"/>
    <w:rsid w:val="00600E20"/>
    <w:rsid w:val="006053E7"/>
    <w:rsid w:val="0060540F"/>
    <w:rsid w:val="00605446"/>
    <w:rsid w:val="006057BB"/>
    <w:rsid w:val="00607170"/>
    <w:rsid w:val="0061573F"/>
    <w:rsid w:val="00621FA1"/>
    <w:rsid w:val="00624001"/>
    <w:rsid w:val="006309E0"/>
    <w:rsid w:val="00630F83"/>
    <w:rsid w:val="0063565A"/>
    <w:rsid w:val="0063652A"/>
    <w:rsid w:val="006368E4"/>
    <w:rsid w:val="0064032E"/>
    <w:rsid w:val="00641BE1"/>
    <w:rsid w:val="006426B2"/>
    <w:rsid w:val="00647C4B"/>
    <w:rsid w:val="00647FDD"/>
    <w:rsid w:val="00653161"/>
    <w:rsid w:val="006532B0"/>
    <w:rsid w:val="00654DC3"/>
    <w:rsid w:val="0065671F"/>
    <w:rsid w:val="00661A4B"/>
    <w:rsid w:val="00661E0B"/>
    <w:rsid w:val="00663723"/>
    <w:rsid w:val="006638FA"/>
    <w:rsid w:val="0066481D"/>
    <w:rsid w:val="00664E32"/>
    <w:rsid w:val="00666B2C"/>
    <w:rsid w:val="0066798B"/>
    <w:rsid w:val="00667A90"/>
    <w:rsid w:val="00670DD9"/>
    <w:rsid w:val="00675243"/>
    <w:rsid w:val="00682F60"/>
    <w:rsid w:val="00684388"/>
    <w:rsid w:val="00687724"/>
    <w:rsid w:val="00690CE8"/>
    <w:rsid w:val="00693F7D"/>
    <w:rsid w:val="006A05D4"/>
    <w:rsid w:val="006A6441"/>
    <w:rsid w:val="006A6C3F"/>
    <w:rsid w:val="006B0AE8"/>
    <w:rsid w:val="006B0AF2"/>
    <w:rsid w:val="006B2A16"/>
    <w:rsid w:val="006B32E8"/>
    <w:rsid w:val="006B5579"/>
    <w:rsid w:val="006B6563"/>
    <w:rsid w:val="006B7767"/>
    <w:rsid w:val="006B7D7B"/>
    <w:rsid w:val="006C1F5E"/>
    <w:rsid w:val="006C2973"/>
    <w:rsid w:val="006C402D"/>
    <w:rsid w:val="006C4EF0"/>
    <w:rsid w:val="006C671F"/>
    <w:rsid w:val="006C6E81"/>
    <w:rsid w:val="006D0BB6"/>
    <w:rsid w:val="006D25F9"/>
    <w:rsid w:val="006D27C2"/>
    <w:rsid w:val="006D4A7B"/>
    <w:rsid w:val="006D6AF2"/>
    <w:rsid w:val="006E00DE"/>
    <w:rsid w:val="006E026D"/>
    <w:rsid w:val="006E2FFC"/>
    <w:rsid w:val="006E38C7"/>
    <w:rsid w:val="006E557A"/>
    <w:rsid w:val="006E6836"/>
    <w:rsid w:val="006E6C93"/>
    <w:rsid w:val="006E716D"/>
    <w:rsid w:val="006E79F0"/>
    <w:rsid w:val="006F0746"/>
    <w:rsid w:val="006F34DA"/>
    <w:rsid w:val="006F3EB2"/>
    <w:rsid w:val="006F4584"/>
    <w:rsid w:val="006F4B5E"/>
    <w:rsid w:val="00702E93"/>
    <w:rsid w:val="00703D9B"/>
    <w:rsid w:val="00706C55"/>
    <w:rsid w:val="0070742D"/>
    <w:rsid w:val="00710F69"/>
    <w:rsid w:val="007151D5"/>
    <w:rsid w:val="0071648E"/>
    <w:rsid w:val="007200BC"/>
    <w:rsid w:val="007200C0"/>
    <w:rsid w:val="00724969"/>
    <w:rsid w:val="00724AB6"/>
    <w:rsid w:val="00731B53"/>
    <w:rsid w:val="00733263"/>
    <w:rsid w:val="00734EDD"/>
    <w:rsid w:val="00735DC7"/>
    <w:rsid w:val="0073664D"/>
    <w:rsid w:val="007402C3"/>
    <w:rsid w:val="00742807"/>
    <w:rsid w:val="00743530"/>
    <w:rsid w:val="007441FE"/>
    <w:rsid w:val="0074648E"/>
    <w:rsid w:val="007515C0"/>
    <w:rsid w:val="00751984"/>
    <w:rsid w:val="00753DAA"/>
    <w:rsid w:val="007547C1"/>
    <w:rsid w:val="0076054C"/>
    <w:rsid w:val="007613D5"/>
    <w:rsid w:val="007645BC"/>
    <w:rsid w:val="00770872"/>
    <w:rsid w:val="00770BAB"/>
    <w:rsid w:val="00770CF7"/>
    <w:rsid w:val="007720C6"/>
    <w:rsid w:val="00772FC5"/>
    <w:rsid w:val="007737F9"/>
    <w:rsid w:val="00777DD8"/>
    <w:rsid w:val="007801B1"/>
    <w:rsid w:val="007820E5"/>
    <w:rsid w:val="00782AB3"/>
    <w:rsid w:val="007853B6"/>
    <w:rsid w:val="00785955"/>
    <w:rsid w:val="00787845"/>
    <w:rsid w:val="00793219"/>
    <w:rsid w:val="00794095"/>
    <w:rsid w:val="00794D08"/>
    <w:rsid w:val="00794D53"/>
    <w:rsid w:val="00797E21"/>
    <w:rsid w:val="007A0331"/>
    <w:rsid w:val="007A3911"/>
    <w:rsid w:val="007A48BF"/>
    <w:rsid w:val="007A776B"/>
    <w:rsid w:val="007B1761"/>
    <w:rsid w:val="007B3B58"/>
    <w:rsid w:val="007B3FD8"/>
    <w:rsid w:val="007B7220"/>
    <w:rsid w:val="007C04BD"/>
    <w:rsid w:val="007C2D9A"/>
    <w:rsid w:val="007C75CA"/>
    <w:rsid w:val="007C7ACD"/>
    <w:rsid w:val="007D00E8"/>
    <w:rsid w:val="007D0AAD"/>
    <w:rsid w:val="007D18DD"/>
    <w:rsid w:val="007D27D0"/>
    <w:rsid w:val="007D37C8"/>
    <w:rsid w:val="007D4DF4"/>
    <w:rsid w:val="007E2324"/>
    <w:rsid w:val="007E2D17"/>
    <w:rsid w:val="007E34A4"/>
    <w:rsid w:val="007E4444"/>
    <w:rsid w:val="007F2510"/>
    <w:rsid w:val="007F26AA"/>
    <w:rsid w:val="007F3155"/>
    <w:rsid w:val="007F3DDF"/>
    <w:rsid w:val="007F4ABE"/>
    <w:rsid w:val="007F6961"/>
    <w:rsid w:val="0080004E"/>
    <w:rsid w:val="00801526"/>
    <w:rsid w:val="00805ABD"/>
    <w:rsid w:val="008069CF"/>
    <w:rsid w:val="008111A7"/>
    <w:rsid w:val="00811AFC"/>
    <w:rsid w:val="0081362F"/>
    <w:rsid w:val="008210BD"/>
    <w:rsid w:val="00821BFC"/>
    <w:rsid w:val="008228E6"/>
    <w:rsid w:val="00827575"/>
    <w:rsid w:val="008278B8"/>
    <w:rsid w:val="008307E1"/>
    <w:rsid w:val="0083323A"/>
    <w:rsid w:val="00833EC3"/>
    <w:rsid w:val="008348C9"/>
    <w:rsid w:val="00834ACC"/>
    <w:rsid w:val="008351D6"/>
    <w:rsid w:val="00836444"/>
    <w:rsid w:val="00837D94"/>
    <w:rsid w:val="00842A6F"/>
    <w:rsid w:val="008431AD"/>
    <w:rsid w:val="00843B25"/>
    <w:rsid w:val="00850BC8"/>
    <w:rsid w:val="00851E70"/>
    <w:rsid w:val="00852DCC"/>
    <w:rsid w:val="00855326"/>
    <w:rsid w:val="0085751D"/>
    <w:rsid w:val="0085755F"/>
    <w:rsid w:val="0086143E"/>
    <w:rsid w:val="00862AB6"/>
    <w:rsid w:val="00862CB6"/>
    <w:rsid w:val="0086388C"/>
    <w:rsid w:val="00863D28"/>
    <w:rsid w:val="00865963"/>
    <w:rsid w:val="00871ACB"/>
    <w:rsid w:val="00871FBD"/>
    <w:rsid w:val="008720A0"/>
    <w:rsid w:val="008727C7"/>
    <w:rsid w:val="0087316A"/>
    <w:rsid w:val="00875390"/>
    <w:rsid w:val="00875D39"/>
    <w:rsid w:val="0087623E"/>
    <w:rsid w:val="00876BC1"/>
    <w:rsid w:val="008837C3"/>
    <w:rsid w:val="00884EFC"/>
    <w:rsid w:val="0089393A"/>
    <w:rsid w:val="00893C71"/>
    <w:rsid w:val="008A1EE6"/>
    <w:rsid w:val="008A2EF8"/>
    <w:rsid w:val="008B14D3"/>
    <w:rsid w:val="008B2440"/>
    <w:rsid w:val="008B4934"/>
    <w:rsid w:val="008B7424"/>
    <w:rsid w:val="008C1962"/>
    <w:rsid w:val="008C2D19"/>
    <w:rsid w:val="008C3EB8"/>
    <w:rsid w:val="008C4220"/>
    <w:rsid w:val="008C718C"/>
    <w:rsid w:val="008D0186"/>
    <w:rsid w:val="008D15F9"/>
    <w:rsid w:val="008D2DFB"/>
    <w:rsid w:val="008D5E9C"/>
    <w:rsid w:val="008D65D1"/>
    <w:rsid w:val="008E1DB7"/>
    <w:rsid w:val="008E27AA"/>
    <w:rsid w:val="008E315B"/>
    <w:rsid w:val="008E69C0"/>
    <w:rsid w:val="008F15E6"/>
    <w:rsid w:val="008F1798"/>
    <w:rsid w:val="00900CAD"/>
    <w:rsid w:val="009015BE"/>
    <w:rsid w:val="009017B9"/>
    <w:rsid w:val="00903A59"/>
    <w:rsid w:val="0090599C"/>
    <w:rsid w:val="00905FAC"/>
    <w:rsid w:val="00907F98"/>
    <w:rsid w:val="009119C3"/>
    <w:rsid w:val="009144BF"/>
    <w:rsid w:val="00915FCE"/>
    <w:rsid w:val="009160BD"/>
    <w:rsid w:val="00920895"/>
    <w:rsid w:val="00920FE6"/>
    <w:rsid w:val="009222F5"/>
    <w:rsid w:val="0092286C"/>
    <w:rsid w:val="00925A61"/>
    <w:rsid w:val="00926C36"/>
    <w:rsid w:val="00927946"/>
    <w:rsid w:val="00930F33"/>
    <w:rsid w:val="00931840"/>
    <w:rsid w:val="00931C47"/>
    <w:rsid w:val="009405ED"/>
    <w:rsid w:val="0094103D"/>
    <w:rsid w:val="00942769"/>
    <w:rsid w:val="009443E7"/>
    <w:rsid w:val="009578A7"/>
    <w:rsid w:val="00967BB5"/>
    <w:rsid w:val="00971A62"/>
    <w:rsid w:val="009734FF"/>
    <w:rsid w:val="00975809"/>
    <w:rsid w:val="009778B7"/>
    <w:rsid w:val="00977DF8"/>
    <w:rsid w:val="009809D9"/>
    <w:rsid w:val="00981326"/>
    <w:rsid w:val="00981F9C"/>
    <w:rsid w:val="00983AC3"/>
    <w:rsid w:val="00984F81"/>
    <w:rsid w:val="0098567B"/>
    <w:rsid w:val="0098571D"/>
    <w:rsid w:val="0098682C"/>
    <w:rsid w:val="00986848"/>
    <w:rsid w:val="00992AC4"/>
    <w:rsid w:val="00993BB9"/>
    <w:rsid w:val="009A026B"/>
    <w:rsid w:val="009A6C19"/>
    <w:rsid w:val="009A6DCE"/>
    <w:rsid w:val="009B0330"/>
    <w:rsid w:val="009B3FA4"/>
    <w:rsid w:val="009B7255"/>
    <w:rsid w:val="009B79F9"/>
    <w:rsid w:val="009C2BF8"/>
    <w:rsid w:val="009C4041"/>
    <w:rsid w:val="009C731C"/>
    <w:rsid w:val="009C750F"/>
    <w:rsid w:val="009D0900"/>
    <w:rsid w:val="009D19A8"/>
    <w:rsid w:val="009D2F9A"/>
    <w:rsid w:val="009D43BA"/>
    <w:rsid w:val="009E07AA"/>
    <w:rsid w:val="009E0B7D"/>
    <w:rsid w:val="009E54E0"/>
    <w:rsid w:val="009E79CC"/>
    <w:rsid w:val="009F0E2E"/>
    <w:rsid w:val="009F2915"/>
    <w:rsid w:val="009F487A"/>
    <w:rsid w:val="009F52F0"/>
    <w:rsid w:val="009F6DEF"/>
    <w:rsid w:val="00A00BC0"/>
    <w:rsid w:val="00A0195B"/>
    <w:rsid w:val="00A02E36"/>
    <w:rsid w:val="00A03243"/>
    <w:rsid w:val="00A03BAB"/>
    <w:rsid w:val="00A03EBA"/>
    <w:rsid w:val="00A05088"/>
    <w:rsid w:val="00A05285"/>
    <w:rsid w:val="00A07882"/>
    <w:rsid w:val="00A10361"/>
    <w:rsid w:val="00A12F62"/>
    <w:rsid w:val="00A13F0E"/>
    <w:rsid w:val="00A14894"/>
    <w:rsid w:val="00A14962"/>
    <w:rsid w:val="00A15401"/>
    <w:rsid w:val="00A16F44"/>
    <w:rsid w:val="00A17A1D"/>
    <w:rsid w:val="00A2130E"/>
    <w:rsid w:val="00A21CE3"/>
    <w:rsid w:val="00A22A23"/>
    <w:rsid w:val="00A234EB"/>
    <w:rsid w:val="00A2421C"/>
    <w:rsid w:val="00A24C23"/>
    <w:rsid w:val="00A322DB"/>
    <w:rsid w:val="00A37914"/>
    <w:rsid w:val="00A40E27"/>
    <w:rsid w:val="00A41010"/>
    <w:rsid w:val="00A45DD5"/>
    <w:rsid w:val="00A47626"/>
    <w:rsid w:val="00A5112B"/>
    <w:rsid w:val="00A5288F"/>
    <w:rsid w:val="00A52E55"/>
    <w:rsid w:val="00A53177"/>
    <w:rsid w:val="00A53322"/>
    <w:rsid w:val="00A537D6"/>
    <w:rsid w:val="00A54C30"/>
    <w:rsid w:val="00A5517C"/>
    <w:rsid w:val="00A56C88"/>
    <w:rsid w:val="00A6028E"/>
    <w:rsid w:val="00A62343"/>
    <w:rsid w:val="00A64CF8"/>
    <w:rsid w:val="00A65D63"/>
    <w:rsid w:val="00A671B1"/>
    <w:rsid w:val="00A67369"/>
    <w:rsid w:val="00A72608"/>
    <w:rsid w:val="00A73D45"/>
    <w:rsid w:val="00A73E7E"/>
    <w:rsid w:val="00A84608"/>
    <w:rsid w:val="00A848A9"/>
    <w:rsid w:val="00A85034"/>
    <w:rsid w:val="00A85E95"/>
    <w:rsid w:val="00A8632B"/>
    <w:rsid w:val="00A864EE"/>
    <w:rsid w:val="00A92D01"/>
    <w:rsid w:val="00A93056"/>
    <w:rsid w:val="00A957D1"/>
    <w:rsid w:val="00A9590D"/>
    <w:rsid w:val="00AA0AC2"/>
    <w:rsid w:val="00AA5081"/>
    <w:rsid w:val="00AA5C10"/>
    <w:rsid w:val="00AB533E"/>
    <w:rsid w:val="00AB5E9B"/>
    <w:rsid w:val="00AB6DA0"/>
    <w:rsid w:val="00AB7454"/>
    <w:rsid w:val="00AC2C3D"/>
    <w:rsid w:val="00AC4C2D"/>
    <w:rsid w:val="00AC572A"/>
    <w:rsid w:val="00AC7FA1"/>
    <w:rsid w:val="00AD211A"/>
    <w:rsid w:val="00AD2CAA"/>
    <w:rsid w:val="00AD4164"/>
    <w:rsid w:val="00AD62D2"/>
    <w:rsid w:val="00AD6947"/>
    <w:rsid w:val="00AE21D9"/>
    <w:rsid w:val="00AE28BA"/>
    <w:rsid w:val="00AE42BF"/>
    <w:rsid w:val="00AE5E00"/>
    <w:rsid w:val="00AF0004"/>
    <w:rsid w:val="00AF3524"/>
    <w:rsid w:val="00AF6197"/>
    <w:rsid w:val="00AF64B7"/>
    <w:rsid w:val="00AF6867"/>
    <w:rsid w:val="00B01085"/>
    <w:rsid w:val="00B024F7"/>
    <w:rsid w:val="00B039C9"/>
    <w:rsid w:val="00B04DB6"/>
    <w:rsid w:val="00B074BC"/>
    <w:rsid w:val="00B10787"/>
    <w:rsid w:val="00B12C57"/>
    <w:rsid w:val="00B20F6D"/>
    <w:rsid w:val="00B220DE"/>
    <w:rsid w:val="00B2239F"/>
    <w:rsid w:val="00B265AD"/>
    <w:rsid w:val="00B26CF0"/>
    <w:rsid w:val="00B27334"/>
    <w:rsid w:val="00B36B98"/>
    <w:rsid w:val="00B41B71"/>
    <w:rsid w:val="00B41B98"/>
    <w:rsid w:val="00B42799"/>
    <w:rsid w:val="00B4307B"/>
    <w:rsid w:val="00B4349F"/>
    <w:rsid w:val="00B44C35"/>
    <w:rsid w:val="00B46291"/>
    <w:rsid w:val="00B512EA"/>
    <w:rsid w:val="00B52B66"/>
    <w:rsid w:val="00B558DD"/>
    <w:rsid w:val="00B57397"/>
    <w:rsid w:val="00B6089F"/>
    <w:rsid w:val="00B61751"/>
    <w:rsid w:val="00B63AB1"/>
    <w:rsid w:val="00B66386"/>
    <w:rsid w:val="00B71A2E"/>
    <w:rsid w:val="00B73EBF"/>
    <w:rsid w:val="00B74084"/>
    <w:rsid w:val="00B741DD"/>
    <w:rsid w:val="00B753EB"/>
    <w:rsid w:val="00B76F27"/>
    <w:rsid w:val="00B77D97"/>
    <w:rsid w:val="00B81BEF"/>
    <w:rsid w:val="00B82C53"/>
    <w:rsid w:val="00B845E5"/>
    <w:rsid w:val="00B853F6"/>
    <w:rsid w:val="00B91969"/>
    <w:rsid w:val="00B953CB"/>
    <w:rsid w:val="00B96A60"/>
    <w:rsid w:val="00BA3480"/>
    <w:rsid w:val="00BA47E2"/>
    <w:rsid w:val="00BA60A6"/>
    <w:rsid w:val="00BB497E"/>
    <w:rsid w:val="00BB59D0"/>
    <w:rsid w:val="00BC2A5C"/>
    <w:rsid w:val="00BC5CE8"/>
    <w:rsid w:val="00BD1B3D"/>
    <w:rsid w:val="00BD222B"/>
    <w:rsid w:val="00BD2EB0"/>
    <w:rsid w:val="00BD3964"/>
    <w:rsid w:val="00BD3B26"/>
    <w:rsid w:val="00BD5327"/>
    <w:rsid w:val="00BD5B2E"/>
    <w:rsid w:val="00BE1C4F"/>
    <w:rsid w:val="00BE3495"/>
    <w:rsid w:val="00BE3873"/>
    <w:rsid w:val="00BE62CE"/>
    <w:rsid w:val="00BF0439"/>
    <w:rsid w:val="00BF0A10"/>
    <w:rsid w:val="00BF3ADF"/>
    <w:rsid w:val="00BF6083"/>
    <w:rsid w:val="00BF64D8"/>
    <w:rsid w:val="00BF77BC"/>
    <w:rsid w:val="00C02BCB"/>
    <w:rsid w:val="00C0365F"/>
    <w:rsid w:val="00C040BB"/>
    <w:rsid w:val="00C14CB2"/>
    <w:rsid w:val="00C153FA"/>
    <w:rsid w:val="00C15B7B"/>
    <w:rsid w:val="00C1737E"/>
    <w:rsid w:val="00C176B3"/>
    <w:rsid w:val="00C20D4E"/>
    <w:rsid w:val="00C21D7E"/>
    <w:rsid w:val="00C21E25"/>
    <w:rsid w:val="00C27096"/>
    <w:rsid w:val="00C315AD"/>
    <w:rsid w:val="00C344BD"/>
    <w:rsid w:val="00C401CD"/>
    <w:rsid w:val="00C40779"/>
    <w:rsid w:val="00C4448F"/>
    <w:rsid w:val="00C44800"/>
    <w:rsid w:val="00C467F0"/>
    <w:rsid w:val="00C46914"/>
    <w:rsid w:val="00C477C8"/>
    <w:rsid w:val="00C51936"/>
    <w:rsid w:val="00C52118"/>
    <w:rsid w:val="00C52600"/>
    <w:rsid w:val="00C542CB"/>
    <w:rsid w:val="00C61CB3"/>
    <w:rsid w:val="00C61FDC"/>
    <w:rsid w:val="00C702CB"/>
    <w:rsid w:val="00C72602"/>
    <w:rsid w:val="00C7282F"/>
    <w:rsid w:val="00C74A5B"/>
    <w:rsid w:val="00C7507A"/>
    <w:rsid w:val="00C76587"/>
    <w:rsid w:val="00C76FDB"/>
    <w:rsid w:val="00C8282D"/>
    <w:rsid w:val="00C85059"/>
    <w:rsid w:val="00C901DD"/>
    <w:rsid w:val="00C93772"/>
    <w:rsid w:val="00C946DB"/>
    <w:rsid w:val="00C9632F"/>
    <w:rsid w:val="00CB1D68"/>
    <w:rsid w:val="00CB20EA"/>
    <w:rsid w:val="00CB4E62"/>
    <w:rsid w:val="00CB5DFA"/>
    <w:rsid w:val="00CB6482"/>
    <w:rsid w:val="00CC0AC4"/>
    <w:rsid w:val="00CC289D"/>
    <w:rsid w:val="00CC3349"/>
    <w:rsid w:val="00CC3939"/>
    <w:rsid w:val="00CC668C"/>
    <w:rsid w:val="00CC7B4C"/>
    <w:rsid w:val="00CD0444"/>
    <w:rsid w:val="00CD2BDD"/>
    <w:rsid w:val="00CD3BC7"/>
    <w:rsid w:val="00CD74A5"/>
    <w:rsid w:val="00CE0418"/>
    <w:rsid w:val="00CE2FA4"/>
    <w:rsid w:val="00CE3A10"/>
    <w:rsid w:val="00CE5A3B"/>
    <w:rsid w:val="00CE7144"/>
    <w:rsid w:val="00CE724B"/>
    <w:rsid w:val="00CF042F"/>
    <w:rsid w:val="00D0087C"/>
    <w:rsid w:val="00D01DFA"/>
    <w:rsid w:val="00D02568"/>
    <w:rsid w:val="00D02EE3"/>
    <w:rsid w:val="00D0606E"/>
    <w:rsid w:val="00D06DD4"/>
    <w:rsid w:val="00D06F7F"/>
    <w:rsid w:val="00D07916"/>
    <w:rsid w:val="00D146F8"/>
    <w:rsid w:val="00D16D13"/>
    <w:rsid w:val="00D17A5F"/>
    <w:rsid w:val="00D17C24"/>
    <w:rsid w:val="00D22D7B"/>
    <w:rsid w:val="00D307C3"/>
    <w:rsid w:val="00D36867"/>
    <w:rsid w:val="00D41E7D"/>
    <w:rsid w:val="00D422D0"/>
    <w:rsid w:val="00D42610"/>
    <w:rsid w:val="00D42DFA"/>
    <w:rsid w:val="00D42E2E"/>
    <w:rsid w:val="00D443C5"/>
    <w:rsid w:val="00D46017"/>
    <w:rsid w:val="00D525F1"/>
    <w:rsid w:val="00D53291"/>
    <w:rsid w:val="00D537C8"/>
    <w:rsid w:val="00D54895"/>
    <w:rsid w:val="00D57D31"/>
    <w:rsid w:val="00D60E4C"/>
    <w:rsid w:val="00D61FA3"/>
    <w:rsid w:val="00D631C7"/>
    <w:rsid w:val="00D63C34"/>
    <w:rsid w:val="00D64231"/>
    <w:rsid w:val="00D6583E"/>
    <w:rsid w:val="00D65940"/>
    <w:rsid w:val="00D664CF"/>
    <w:rsid w:val="00D71180"/>
    <w:rsid w:val="00D767B1"/>
    <w:rsid w:val="00D81A39"/>
    <w:rsid w:val="00D8338C"/>
    <w:rsid w:val="00D85923"/>
    <w:rsid w:val="00D8664F"/>
    <w:rsid w:val="00D8691E"/>
    <w:rsid w:val="00D875ED"/>
    <w:rsid w:val="00D877CA"/>
    <w:rsid w:val="00D95429"/>
    <w:rsid w:val="00D96D2D"/>
    <w:rsid w:val="00D9757E"/>
    <w:rsid w:val="00DA1181"/>
    <w:rsid w:val="00DA285A"/>
    <w:rsid w:val="00DA5AC9"/>
    <w:rsid w:val="00DB252E"/>
    <w:rsid w:val="00DB42F3"/>
    <w:rsid w:val="00DB4577"/>
    <w:rsid w:val="00DB47CC"/>
    <w:rsid w:val="00DB4C8A"/>
    <w:rsid w:val="00DB61C0"/>
    <w:rsid w:val="00DB63A2"/>
    <w:rsid w:val="00DC2F68"/>
    <w:rsid w:val="00DC3FEE"/>
    <w:rsid w:val="00DC5DC8"/>
    <w:rsid w:val="00DC5F12"/>
    <w:rsid w:val="00DD0916"/>
    <w:rsid w:val="00DD11C9"/>
    <w:rsid w:val="00DD17FC"/>
    <w:rsid w:val="00DD3756"/>
    <w:rsid w:val="00DD475A"/>
    <w:rsid w:val="00DD6AB7"/>
    <w:rsid w:val="00DD702F"/>
    <w:rsid w:val="00DF0FB0"/>
    <w:rsid w:val="00DF1EFD"/>
    <w:rsid w:val="00DF2B58"/>
    <w:rsid w:val="00DF3998"/>
    <w:rsid w:val="00DF3CE1"/>
    <w:rsid w:val="00DF44B5"/>
    <w:rsid w:val="00DF7E03"/>
    <w:rsid w:val="00E0121E"/>
    <w:rsid w:val="00E075E0"/>
    <w:rsid w:val="00E0780B"/>
    <w:rsid w:val="00E10CDA"/>
    <w:rsid w:val="00E117AC"/>
    <w:rsid w:val="00E120E5"/>
    <w:rsid w:val="00E1307C"/>
    <w:rsid w:val="00E136E2"/>
    <w:rsid w:val="00E161C0"/>
    <w:rsid w:val="00E24D1F"/>
    <w:rsid w:val="00E3102B"/>
    <w:rsid w:val="00E31E23"/>
    <w:rsid w:val="00E3540F"/>
    <w:rsid w:val="00E37BA8"/>
    <w:rsid w:val="00E40710"/>
    <w:rsid w:val="00E4255C"/>
    <w:rsid w:val="00E43940"/>
    <w:rsid w:val="00E51364"/>
    <w:rsid w:val="00E517EB"/>
    <w:rsid w:val="00E56C14"/>
    <w:rsid w:val="00E5713F"/>
    <w:rsid w:val="00E5775B"/>
    <w:rsid w:val="00E64CE7"/>
    <w:rsid w:val="00E65B0C"/>
    <w:rsid w:val="00E65BBF"/>
    <w:rsid w:val="00E67E87"/>
    <w:rsid w:val="00E73C5B"/>
    <w:rsid w:val="00E74BBF"/>
    <w:rsid w:val="00E76C8E"/>
    <w:rsid w:val="00E7725B"/>
    <w:rsid w:val="00E7727A"/>
    <w:rsid w:val="00E77DD2"/>
    <w:rsid w:val="00E77E4B"/>
    <w:rsid w:val="00E83BAA"/>
    <w:rsid w:val="00E84A92"/>
    <w:rsid w:val="00E861C6"/>
    <w:rsid w:val="00E86F1B"/>
    <w:rsid w:val="00E871B9"/>
    <w:rsid w:val="00E9102A"/>
    <w:rsid w:val="00E9276A"/>
    <w:rsid w:val="00EA02E4"/>
    <w:rsid w:val="00EA05A9"/>
    <w:rsid w:val="00EA1646"/>
    <w:rsid w:val="00EA237E"/>
    <w:rsid w:val="00EA28DD"/>
    <w:rsid w:val="00EA3C53"/>
    <w:rsid w:val="00EA509C"/>
    <w:rsid w:val="00EA76E9"/>
    <w:rsid w:val="00EB079C"/>
    <w:rsid w:val="00EB5C6D"/>
    <w:rsid w:val="00EB62F2"/>
    <w:rsid w:val="00EC14F8"/>
    <w:rsid w:val="00EC4875"/>
    <w:rsid w:val="00EC59E2"/>
    <w:rsid w:val="00ED0868"/>
    <w:rsid w:val="00ED147A"/>
    <w:rsid w:val="00ED38DB"/>
    <w:rsid w:val="00ED4935"/>
    <w:rsid w:val="00ED64DF"/>
    <w:rsid w:val="00ED6731"/>
    <w:rsid w:val="00ED7D45"/>
    <w:rsid w:val="00EE1AA1"/>
    <w:rsid w:val="00EE1B1D"/>
    <w:rsid w:val="00EE2CEF"/>
    <w:rsid w:val="00EE44D2"/>
    <w:rsid w:val="00EE60B0"/>
    <w:rsid w:val="00EE6231"/>
    <w:rsid w:val="00EE7EFB"/>
    <w:rsid w:val="00EF071D"/>
    <w:rsid w:val="00EF3F34"/>
    <w:rsid w:val="00EF4567"/>
    <w:rsid w:val="00EF55BF"/>
    <w:rsid w:val="00EF6984"/>
    <w:rsid w:val="00EF6B2B"/>
    <w:rsid w:val="00F01980"/>
    <w:rsid w:val="00F0386D"/>
    <w:rsid w:val="00F067AD"/>
    <w:rsid w:val="00F110D5"/>
    <w:rsid w:val="00F11213"/>
    <w:rsid w:val="00F14C0D"/>
    <w:rsid w:val="00F164B4"/>
    <w:rsid w:val="00F17E48"/>
    <w:rsid w:val="00F202AC"/>
    <w:rsid w:val="00F20645"/>
    <w:rsid w:val="00F2102B"/>
    <w:rsid w:val="00F21BCD"/>
    <w:rsid w:val="00F23A96"/>
    <w:rsid w:val="00F23DFF"/>
    <w:rsid w:val="00F25F0B"/>
    <w:rsid w:val="00F315FD"/>
    <w:rsid w:val="00F31861"/>
    <w:rsid w:val="00F32AAF"/>
    <w:rsid w:val="00F34DB5"/>
    <w:rsid w:val="00F36253"/>
    <w:rsid w:val="00F45790"/>
    <w:rsid w:val="00F50E17"/>
    <w:rsid w:val="00F52140"/>
    <w:rsid w:val="00F532D0"/>
    <w:rsid w:val="00F56373"/>
    <w:rsid w:val="00F6229B"/>
    <w:rsid w:val="00F65478"/>
    <w:rsid w:val="00F66F19"/>
    <w:rsid w:val="00F67AFD"/>
    <w:rsid w:val="00F70AB3"/>
    <w:rsid w:val="00F713BC"/>
    <w:rsid w:val="00F7378B"/>
    <w:rsid w:val="00F74B95"/>
    <w:rsid w:val="00F761FA"/>
    <w:rsid w:val="00F76718"/>
    <w:rsid w:val="00F76B94"/>
    <w:rsid w:val="00F77657"/>
    <w:rsid w:val="00F83262"/>
    <w:rsid w:val="00F8504C"/>
    <w:rsid w:val="00F85825"/>
    <w:rsid w:val="00F86FA9"/>
    <w:rsid w:val="00F944CB"/>
    <w:rsid w:val="00F9543E"/>
    <w:rsid w:val="00F96010"/>
    <w:rsid w:val="00F961B7"/>
    <w:rsid w:val="00F971A0"/>
    <w:rsid w:val="00F97EE9"/>
    <w:rsid w:val="00F97F16"/>
    <w:rsid w:val="00FA2750"/>
    <w:rsid w:val="00FA29B1"/>
    <w:rsid w:val="00FA351E"/>
    <w:rsid w:val="00FA4D17"/>
    <w:rsid w:val="00FA55A2"/>
    <w:rsid w:val="00FA68EC"/>
    <w:rsid w:val="00FA6B02"/>
    <w:rsid w:val="00FB1689"/>
    <w:rsid w:val="00FB41C6"/>
    <w:rsid w:val="00FB57AE"/>
    <w:rsid w:val="00FB6EB3"/>
    <w:rsid w:val="00FB714D"/>
    <w:rsid w:val="00FC26B0"/>
    <w:rsid w:val="00FC4B02"/>
    <w:rsid w:val="00FC69D4"/>
    <w:rsid w:val="00FD1AA9"/>
    <w:rsid w:val="00FD4B9C"/>
    <w:rsid w:val="00FD55AC"/>
    <w:rsid w:val="00FD74E3"/>
    <w:rsid w:val="00FE0316"/>
    <w:rsid w:val="00FE3824"/>
    <w:rsid w:val="00FE47BE"/>
    <w:rsid w:val="00FE588D"/>
    <w:rsid w:val="00FE6885"/>
    <w:rsid w:val="00FE7B5F"/>
    <w:rsid w:val="00FF1265"/>
    <w:rsid w:val="00FF291C"/>
    <w:rsid w:val="00FF3254"/>
    <w:rsid w:val="00FF40F9"/>
    <w:rsid w:val="00FF4C4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433280"/>
  <w15:chartTrackingRefBased/>
  <w15:docId w15:val="{81768CB3-9ADB-472A-8761-DB4D0A695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F34D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247DC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5E9C"/>
    <w:pPr>
      <w:ind w:left="720"/>
      <w:contextualSpacing/>
    </w:pPr>
  </w:style>
  <w:style w:type="table" w:customStyle="1" w:styleId="ListTable3-Accent51">
    <w:name w:val="List Table 3 - Accent 51"/>
    <w:basedOn w:val="TableNormal"/>
    <w:uiPriority w:val="48"/>
    <w:rsid w:val="0085751D"/>
    <w:pPr>
      <w:spacing w:after="0" w:line="240" w:lineRule="auto"/>
    </w:pPr>
    <w:rPr>
      <w:rFonts w:eastAsiaTheme="minorEastAsia"/>
      <w:lang w:eastAsia="en-GB"/>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TableGrid">
    <w:name w:val="Table Grid"/>
    <w:basedOn w:val="TableNormal"/>
    <w:uiPriority w:val="39"/>
    <w:rsid w:val="00E130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F21BCD"/>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Heading1Char">
    <w:name w:val="Heading 1 Char"/>
    <w:basedOn w:val="DefaultParagraphFont"/>
    <w:link w:val="Heading1"/>
    <w:uiPriority w:val="9"/>
    <w:rsid w:val="006F34DA"/>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6F34DA"/>
    <w:pPr>
      <w:tabs>
        <w:tab w:val="center" w:pos="4513"/>
        <w:tab w:val="right" w:pos="9026"/>
      </w:tabs>
      <w:spacing w:after="0" w:line="240" w:lineRule="auto"/>
    </w:pPr>
  </w:style>
  <w:style w:type="character" w:customStyle="1" w:styleId="HeaderChar">
    <w:name w:val="Header Char"/>
    <w:basedOn w:val="DefaultParagraphFont"/>
    <w:link w:val="Header"/>
    <w:uiPriority w:val="99"/>
    <w:rsid w:val="006F34DA"/>
  </w:style>
  <w:style w:type="paragraph" w:styleId="Footer">
    <w:name w:val="footer"/>
    <w:basedOn w:val="Normal"/>
    <w:link w:val="FooterChar"/>
    <w:uiPriority w:val="99"/>
    <w:unhideWhenUsed/>
    <w:rsid w:val="006F34DA"/>
    <w:pPr>
      <w:tabs>
        <w:tab w:val="center" w:pos="4513"/>
        <w:tab w:val="right" w:pos="9026"/>
      </w:tabs>
      <w:spacing w:after="0" w:line="240" w:lineRule="auto"/>
    </w:pPr>
  </w:style>
  <w:style w:type="character" w:customStyle="1" w:styleId="FooterChar">
    <w:name w:val="Footer Char"/>
    <w:basedOn w:val="DefaultParagraphFont"/>
    <w:link w:val="Footer"/>
    <w:uiPriority w:val="99"/>
    <w:rsid w:val="006F34DA"/>
  </w:style>
  <w:style w:type="paragraph" w:styleId="TOCHeading">
    <w:name w:val="TOC Heading"/>
    <w:basedOn w:val="Heading1"/>
    <w:next w:val="Normal"/>
    <w:uiPriority w:val="39"/>
    <w:unhideWhenUsed/>
    <w:qFormat/>
    <w:rsid w:val="006F34DA"/>
    <w:pPr>
      <w:outlineLvl w:val="9"/>
    </w:pPr>
    <w:rPr>
      <w:lang w:val="en-US"/>
    </w:rPr>
  </w:style>
  <w:style w:type="paragraph" w:styleId="TOC1">
    <w:name w:val="toc 1"/>
    <w:basedOn w:val="Normal"/>
    <w:next w:val="Normal"/>
    <w:autoRedefine/>
    <w:uiPriority w:val="39"/>
    <w:unhideWhenUsed/>
    <w:rsid w:val="006F34DA"/>
    <w:pPr>
      <w:spacing w:after="100"/>
    </w:pPr>
  </w:style>
  <w:style w:type="character" w:styleId="Hyperlink">
    <w:name w:val="Hyperlink"/>
    <w:basedOn w:val="DefaultParagraphFont"/>
    <w:uiPriority w:val="99"/>
    <w:unhideWhenUsed/>
    <w:rsid w:val="006F34DA"/>
    <w:rPr>
      <w:color w:val="0563C1" w:themeColor="hyperlink"/>
      <w:u w:val="single"/>
    </w:rPr>
  </w:style>
  <w:style w:type="character" w:customStyle="1" w:styleId="Heading2Char">
    <w:name w:val="Heading 2 Char"/>
    <w:basedOn w:val="DefaultParagraphFont"/>
    <w:link w:val="Heading2"/>
    <w:uiPriority w:val="9"/>
    <w:rsid w:val="00247DCE"/>
    <w:rPr>
      <w:rFonts w:asciiTheme="majorHAnsi" w:eastAsiaTheme="majorEastAsia" w:hAnsiTheme="majorHAnsi" w:cstheme="majorBidi"/>
      <w:color w:val="2F5496" w:themeColor="accent1" w:themeShade="BF"/>
      <w:sz w:val="26"/>
      <w:szCs w:val="26"/>
    </w:rPr>
  </w:style>
  <w:style w:type="character" w:customStyle="1" w:styleId="authorname">
    <w:name w:val="authorname"/>
    <w:basedOn w:val="DefaultParagraphFont"/>
    <w:rsid w:val="001519F2"/>
  </w:style>
  <w:style w:type="character" w:customStyle="1" w:styleId="u-sronly">
    <w:name w:val="u-sronly"/>
    <w:basedOn w:val="DefaultParagraphFont"/>
    <w:rsid w:val="001519F2"/>
  </w:style>
  <w:style w:type="character" w:customStyle="1" w:styleId="journaltitle">
    <w:name w:val="journaltitle"/>
    <w:basedOn w:val="DefaultParagraphFont"/>
    <w:rsid w:val="001519F2"/>
  </w:style>
  <w:style w:type="character" w:customStyle="1" w:styleId="articlecitationyear">
    <w:name w:val="articlecitation_year"/>
    <w:basedOn w:val="DefaultParagraphFont"/>
    <w:rsid w:val="001519F2"/>
  </w:style>
  <w:style w:type="character" w:customStyle="1" w:styleId="articlecitationvolume">
    <w:name w:val="articlecitation_volume"/>
    <w:basedOn w:val="DefaultParagraphFont"/>
    <w:rsid w:val="001519F2"/>
  </w:style>
  <w:style w:type="character" w:styleId="Strong">
    <w:name w:val="Strong"/>
    <w:basedOn w:val="DefaultParagraphFont"/>
    <w:uiPriority w:val="22"/>
    <w:qFormat/>
    <w:rsid w:val="001519F2"/>
    <w:rPr>
      <w:b/>
      <w:bCs/>
    </w:rPr>
  </w:style>
  <w:style w:type="paragraph" w:customStyle="1" w:styleId="articledoi">
    <w:name w:val="articledoi"/>
    <w:basedOn w:val="Normal"/>
    <w:rsid w:val="001519F2"/>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copyright">
    <w:name w:val="copyright"/>
    <w:basedOn w:val="Normal"/>
    <w:rsid w:val="001519F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UnresolvedMention">
    <w:name w:val="Unresolved Mention"/>
    <w:basedOn w:val="DefaultParagraphFont"/>
    <w:uiPriority w:val="99"/>
    <w:semiHidden/>
    <w:unhideWhenUsed/>
    <w:rsid w:val="000B1B52"/>
    <w:rPr>
      <w:color w:val="808080"/>
      <w:shd w:val="clear" w:color="auto" w:fill="E6E6E6"/>
    </w:rPr>
  </w:style>
  <w:style w:type="paragraph" w:customStyle="1" w:styleId="author">
    <w:name w:val="author"/>
    <w:basedOn w:val="Normal"/>
    <w:rsid w:val="0009156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Bullet">
    <w:name w:val="List Bullet"/>
    <w:basedOn w:val="Normal"/>
    <w:uiPriority w:val="99"/>
    <w:unhideWhenUsed/>
    <w:rsid w:val="007820E5"/>
    <w:pPr>
      <w:numPr>
        <w:numId w:val="21"/>
      </w:numPr>
      <w:contextualSpacing/>
    </w:pPr>
  </w:style>
  <w:style w:type="table" w:styleId="ListTable3-Accent1">
    <w:name w:val="List Table 3 Accent 1"/>
    <w:basedOn w:val="TableNormal"/>
    <w:uiPriority w:val="48"/>
    <w:rsid w:val="00F2102B"/>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Table6Colorful-Accent1">
    <w:name w:val="List Table 6 Colorful Accent 1"/>
    <w:basedOn w:val="TableNormal"/>
    <w:uiPriority w:val="51"/>
    <w:rsid w:val="005D0C0C"/>
    <w:pPr>
      <w:spacing w:after="0" w:line="240" w:lineRule="auto"/>
    </w:pPr>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TOC2">
    <w:name w:val="toc 2"/>
    <w:basedOn w:val="Normal"/>
    <w:next w:val="Normal"/>
    <w:autoRedefine/>
    <w:uiPriority w:val="39"/>
    <w:unhideWhenUsed/>
    <w:rsid w:val="00690CE8"/>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9185700">
      <w:bodyDiv w:val="1"/>
      <w:marLeft w:val="0"/>
      <w:marRight w:val="0"/>
      <w:marTop w:val="0"/>
      <w:marBottom w:val="0"/>
      <w:divBdr>
        <w:top w:val="none" w:sz="0" w:space="0" w:color="auto"/>
        <w:left w:val="none" w:sz="0" w:space="0" w:color="auto"/>
        <w:bottom w:val="none" w:sz="0" w:space="0" w:color="auto"/>
        <w:right w:val="none" w:sz="0" w:space="0" w:color="auto"/>
      </w:divBdr>
      <w:divsChild>
        <w:div w:id="1872110486">
          <w:marLeft w:val="0"/>
          <w:marRight w:val="0"/>
          <w:marTop w:val="180"/>
          <w:marBottom w:val="0"/>
          <w:divBdr>
            <w:top w:val="none" w:sz="0" w:space="0" w:color="auto"/>
            <w:left w:val="none" w:sz="0" w:space="0" w:color="auto"/>
            <w:bottom w:val="none" w:sz="0" w:space="0" w:color="auto"/>
            <w:right w:val="none" w:sz="0" w:space="0" w:color="auto"/>
          </w:divBdr>
        </w:div>
        <w:div w:id="545414314">
          <w:marLeft w:val="0"/>
          <w:marRight w:val="0"/>
          <w:marTop w:val="0"/>
          <w:marBottom w:val="180"/>
          <w:divBdr>
            <w:top w:val="none" w:sz="0" w:space="0" w:color="auto"/>
            <w:left w:val="none" w:sz="0" w:space="0" w:color="auto"/>
            <w:bottom w:val="none" w:sz="0" w:space="0" w:color="auto"/>
            <w:right w:val="none" w:sz="0" w:space="0" w:color="auto"/>
          </w:divBdr>
        </w:div>
        <w:div w:id="1764454959">
          <w:marLeft w:val="0"/>
          <w:marRight w:val="0"/>
          <w:marTop w:val="0"/>
          <w:marBottom w:val="0"/>
          <w:divBdr>
            <w:top w:val="none" w:sz="0" w:space="0" w:color="auto"/>
            <w:left w:val="none" w:sz="0" w:space="0" w:color="auto"/>
            <w:bottom w:val="none" w:sz="0" w:space="0" w:color="auto"/>
            <w:right w:val="none" w:sz="0" w:space="0" w:color="auto"/>
          </w:divBdr>
          <w:divsChild>
            <w:div w:id="108159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594985">
      <w:bodyDiv w:val="1"/>
      <w:marLeft w:val="0"/>
      <w:marRight w:val="0"/>
      <w:marTop w:val="0"/>
      <w:marBottom w:val="0"/>
      <w:divBdr>
        <w:top w:val="none" w:sz="0" w:space="0" w:color="auto"/>
        <w:left w:val="none" w:sz="0" w:space="0" w:color="auto"/>
        <w:bottom w:val="none" w:sz="0" w:space="0" w:color="auto"/>
        <w:right w:val="none" w:sz="0" w:space="0" w:color="auto"/>
      </w:divBdr>
      <w:divsChild>
        <w:div w:id="1161385639">
          <w:marLeft w:val="0"/>
          <w:marRight w:val="0"/>
          <w:marTop w:val="180"/>
          <w:marBottom w:val="0"/>
          <w:divBdr>
            <w:top w:val="none" w:sz="0" w:space="0" w:color="auto"/>
            <w:left w:val="none" w:sz="0" w:space="0" w:color="auto"/>
            <w:bottom w:val="none" w:sz="0" w:space="0" w:color="auto"/>
            <w:right w:val="none" w:sz="0" w:space="0" w:color="auto"/>
          </w:divBdr>
        </w:div>
        <w:div w:id="302006024">
          <w:marLeft w:val="0"/>
          <w:marRight w:val="0"/>
          <w:marTop w:val="0"/>
          <w:marBottom w:val="180"/>
          <w:divBdr>
            <w:top w:val="none" w:sz="0" w:space="0" w:color="auto"/>
            <w:left w:val="none" w:sz="0" w:space="0" w:color="auto"/>
            <w:bottom w:val="none" w:sz="0" w:space="0" w:color="auto"/>
            <w:right w:val="none" w:sz="0" w:space="0" w:color="auto"/>
          </w:divBdr>
        </w:div>
        <w:div w:id="461659488">
          <w:marLeft w:val="0"/>
          <w:marRight w:val="0"/>
          <w:marTop w:val="0"/>
          <w:marBottom w:val="0"/>
          <w:divBdr>
            <w:top w:val="none" w:sz="0" w:space="0" w:color="auto"/>
            <w:left w:val="none" w:sz="0" w:space="0" w:color="auto"/>
            <w:bottom w:val="none" w:sz="0" w:space="0" w:color="auto"/>
            <w:right w:val="none" w:sz="0" w:space="0" w:color="auto"/>
          </w:divBdr>
          <w:divsChild>
            <w:div w:id="579758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ema.datacite.org/meta/kernel-4.1/doc/DataCite-MetadataKernel_v4.1.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orci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DCE6EE-348A-411A-9983-A3EBF7101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19</Pages>
  <Words>6370</Words>
  <Characters>36310</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Canham</dc:creator>
  <cp:keywords/>
  <dc:description/>
  <cp:lastModifiedBy>Steve Canham</cp:lastModifiedBy>
  <cp:revision>4</cp:revision>
  <dcterms:created xsi:type="dcterms:W3CDTF">2019-11-10T18:02:00Z</dcterms:created>
  <dcterms:modified xsi:type="dcterms:W3CDTF">2019-11-10T18:03:00Z</dcterms:modified>
</cp:coreProperties>
</file>