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878" w:rsidRPr="008817A3" w:rsidRDefault="00AD6878" w:rsidP="00AD6878">
      <w:pPr>
        <w:spacing w:line="480" w:lineRule="auto"/>
        <w:jc w:val="both"/>
        <w:rPr>
          <w:rFonts w:ascii="Times New Roman" w:hAnsi="Times New Roman" w:cs="Times New Roman"/>
          <w:b/>
          <w:sz w:val="24"/>
          <w:szCs w:val="24"/>
          <w:lang w:val="en-US"/>
        </w:rPr>
      </w:pPr>
      <w:r w:rsidRPr="00121117">
        <w:rPr>
          <w:rFonts w:ascii="Times New Roman" w:hAnsi="Times New Roman" w:cs="Times New Roman"/>
          <w:b/>
          <w:sz w:val="24"/>
          <w:szCs w:val="24"/>
          <w:lang w:val="en-US"/>
        </w:rPr>
        <w:t>A review on nitrous oxide (N</w:t>
      </w:r>
      <w:r w:rsidRPr="00121117">
        <w:rPr>
          <w:rFonts w:ascii="Times New Roman" w:hAnsi="Times New Roman" w:cs="Times New Roman"/>
          <w:b/>
          <w:sz w:val="24"/>
          <w:szCs w:val="24"/>
          <w:vertAlign w:val="subscript"/>
          <w:lang w:val="en-US"/>
        </w:rPr>
        <w:t>2</w:t>
      </w:r>
      <w:r w:rsidRPr="00121117">
        <w:rPr>
          <w:rFonts w:ascii="Times New Roman" w:hAnsi="Times New Roman" w:cs="Times New Roman"/>
          <w:b/>
          <w:sz w:val="24"/>
          <w:szCs w:val="24"/>
          <w:lang w:val="en-US"/>
        </w:rPr>
        <w:t xml:space="preserve">O) emissions during biological nutrient removal from </w:t>
      </w:r>
      <w:r w:rsidRPr="008817A3">
        <w:rPr>
          <w:rFonts w:ascii="Times New Roman" w:hAnsi="Times New Roman" w:cs="Times New Roman"/>
          <w:b/>
          <w:sz w:val="24"/>
          <w:szCs w:val="24"/>
          <w:lang w:val="en-US"/>
        </w:rPr>
        <w:t xml:space="preserve">municipal wastewater and sludge reject water </w:t>
      </w:r>
    </w:p>
    <w:p w:rsidR="00AD6878" w:rsidRPr="008817A3" w:rsidRDefault="008F3769"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Theoni Maria </w:t>
      </w:r>
      <w:r w:rsidR="00AD6878" w:rsidRPr="008817A3">
        <w:rPr>
          <w:rFonts w:ascii="Times New Roman" w:hAnsi="Times New Roman" w:cs="Times New Roman"/>
          <w:sz w:val="24"/>
          <w:szCs w:val="24"/>
          <w:lang w:val="en-US"/>
        </w:rPr>
        <w:t>Massara</w:t>
      </w:r>
      <w:r w:rsidRPr="008817A3">
        <w:rPr>
          <w:rFonts w:ascii="Times New Roman" w:hAnsi="Times New Roman" w:cs="Times New Roman"/>
          <w:b/>
          <w:sz w:val="24"/>
          <w:szCs w:val="24"/>
          <w:vertAlign w:val="superscript"/>
          <w:lang w:val="en-US"/>
        </w:rPr>
        <w:t>a</w:t>
      </w:r>
      <w:r w:rsidR="00AD6878" w:rsidRPr="008817A3">
        <w:rPr>
          <w:rFonts w:ascii="Times New Roman" w:hAnsi="Times New Roman" w:cs="Times New Roman"/>
          <w:b/>
          <w:sz w:val="24"/>
          <w:szCs w:val="24"/>
          <w:vertAlign w:val="superscript"/>
          <w:lang w:val="en-US"/>
        </w:rPr>
        <w:t>,</w:t>
      </w:r>
      <w:r w:rsidRPr="008817A3">
        <w:rPr>
          <w:rFonts w:ascii="Times New Roman" w:hAnsi="Times New Roman" w:cs="Times New Roman"/>
          <w:b/>
          <w:sz w:val="24"/>
          <w:szCs w:val="24"/>
          <w:vertAlign w:val="superscript"/>
          <w:lang w:val="en-US"/>
        </w:rPr>
        <w:t>b</w:t>
      </w:r>
      <w:r w:rsidR="00AD6878" w:rsidRPr="008817A3">
        <w:rPr>
          <w:rFonts w:ascii="Times New Roman" w:hAnsi="Times New Roman" w:cs="Times New Roman"/>
          <w:sz w:val="24"/>
          <w:szCs w:val="24"/>
          <w:lang w:val="en-US"/>
        </w:rPr>
        <w:t>, S</w:t>
      </w:r>
      <w:r w:rsidRPr="008817A3">
        <w:rPr>
          <w:rFonts w:ascii="Times New Roman" w:hAnsi="Times New Roman" w:cs="Times New Roman"/>
          <w:sz w:val="24"/>
          <w:szCs w:val="24"/>
          <w:lang w:val="en-US"/>
        </w:rPr>
        <w:t>imos</w:t>
      </w:r>
      <w:r w:rsidR="00AD6878" w:rsidRPr="008817A3">
        <w:rPr>
          <w:rFonts w:ascii="Times New Roman" w:hAnsi="Times New Roman" w:cs="Times New Roman"/>
          <w:sz w:val="24"/>
          <w:szCs w:val="24"/>
          <w:lang w:val="en-US"/>
        </w:rPr>
        <w:t xml:space="preserve"> Malamis</w:t>
      </w:r>
      <w:r w:rsidRPr="008817A3">
        <w:rPr>
          <w:rFonts w:ascii="Times New Roman" w:hAnsi="Times New Roman" w:cs="Times New Roman"/>
          <w:b/>
          <w:sz w:val="24"/>
          <w:szCs w:val="24"/>
          <w:vertAlign w:val="superscript"/>
          <w:lang w:val="en-US"/>
        </w:rPr>
        <w:t>c</w:t>
      </w:r>
      <w:r w:rsidR="00AD6878" w:rsidRPr="008817A3">
        <w:rPr>
          <w:rFonts w:ascii="Times New Roman" w:hAnsi="Times New Roman" w:cs="Times New Roman"/>
          <w:sz w:val="24"/>
          <w:szCs w:val="24"/>
          <w:lang w:val="en-US"/>
        </w:rPr>
        <w:t>, A</w:t>
      </w:r>
      <w:r w:rsidRPr="008817A3">
        <w:rPr>
          <w:rFonts w:ascii="Times New Roman" w:hAnsi="Times New Roman" w:cs="Times New Roman"/>
          <w:sz w:val="24"/>
          <w:szCs w:val="24"/>
          <w:lang w:val="en-US"/>
        </w:rPr>
        <w:t xml:space="preserve">lbert </w:t>
      </w:r>
      <w:r w:rsidR="00AD6878" w:rsidRPr="008817A3">
        <w:rPr>
          <w:rFonts w:ascii="Times New Roman" w:hAnsi="Times New Roman" w:cs="Times New Roman"/>
          <w:sz w:val="24"/>
          <w:szCs w:val="24"/>
          <w:lang w:val="en-US"/>
        </w:rPr>
        <w:t>Guisasola</w:t>
      </w:r>
      <w:r w:rsidRPr="008817A3">
        <w:rPr>
          <w:rFonts w:ascii="Times New Roman" w:hAnsi="Times New Roman" w:cs="Times New Roman"/>
          <w:b/>
          <w:sz w:val="24"/>
          <w:szCs w:val="24"/>
          <w:vertAlign w:val="superscript"/>
          <w:lang w:val="en-US"/>
        </w:rPr>
        <w:t>d</w:t>
      </w:r>
      <w:r w:rsidR="00AD6878" w:rsidRPr="008817A3">
        <w:rPr>
          <w:rFonts w:ascii="Times New Roman" w:hAnsi="Times New Roman" w:cs="Times New Roman"/>
          <w:sz w:val="24"/>
          <w:szCs w:val="24"/>
          <w:lang w:val="en-US"/>
        </w:rPr>
        <w:t>, J</w:t>
      </w:r>
      <w:r w:rsidRPr="008817A3">
        <w:rPr>
          <w:rFonts w:ascii="Times New Roman" w:hAnsi="Times New Roman" w:cs="Times New Roman"/>
          <w:sz w:val="24"/>
          <w:szCs w:val="24"/>
          <w:lang w:val="en-US"/>
        </w:rPr>
        <w:t xml:space="preserve">uan </w:t>
      </w:r>
      <w:r w:rsidR="00AD6878" w:rsidRPr="008817A3">
        <w:rPr>
          <w:rFonts w:ascii="Times New Roman" w:hAnsi="Times New Roman" w:cs="Times New Roman"/>
          <w:sz w:val="24"/>
          <w:szCs w:val="24"/>
          <w:lang w:val="en-US"/>
        </w:rPr>
        <w:t>A</w:t>
      </w:r>
      <w:r w:rsidRPr="008817A3">
        <w:rPr>
          <w:rFonts w:ascii="Times New Roman" w:hAnsi="Times New Roman" w:cs="Times New Roman"/>
          <w:sz w:val="24"/>
          <w:szCs w:val="24"/>
          <w:lang w:val="en-US"/>
        </w:rPr>
        <w:t>ntonio</w:t>
      </w:r>
      <w:r w:rsidR="00AD6878" w:rsidRPr="008817A3">
        <w:rPr>
          <w:rFonts w:ascii="Times New Roman" w:hAnsi="Times New Roman" w:cs="Times New Roman"/>
          <w:sz w:val="24"/>
          <w:szCs w:val="24"/>
          <w:lang w:val="en-US"/>
        </w:rPr>
        <w:t xml:space="preserve"> Baeza</w:t>
      </w:r>
      <w:r w:rsidRPr="008817A3">
        <w:rPr>
          <w:rFonts w:ascii="Times New Roman" w:hAnsi="Times New Roman" w:cs="Times New Roman"/>
          <w:b/>
          <w:sz w:val="24"/>
          <w:szCs w:val="24"/>
          <w:vertAlign w:val="superscript"/>
          <w:lang w:val="en-US"/>
        </w:rPr>
        <w:t>d</w:t>
      </w:r>
      <w:r w:rsidR="00AD6878" w:rsidRPr="008817A3">
        <w:rPr>
          <w:rFonts w:ascii="Times New Roman" w:hAnsi="Times New Roman" w:cs="Times New Roman"/>
          <w:sz w:val="24"/>
          <w:szCs w:val="24"/>
          <w:lang w:val="en-US"/>
        </w:rPr>
        <w:t>, C</w:t>
      </w:r>
      <w:r w:rsidRPr="008817A3">
        <w:rPr>
          <w:rFonts w:ascii="Times New Roman" w:hAnsi="Times New Roman" w:cs="Times New Roman"/>
          <w:sz w:val="24"/>
          <w:szCs w:val="24"/>
          <w:lang w:val="en-US"/>
        </w:rPr>
        <w:t>onstantinos</w:t>
      </w:r>
      <w:r w:rsidR="00AD6878" w:rsidRPr="008817A3">
        <w:rPr>
          <w:rFonts w:ascii="Times New Roman" w:hAnsi="Times New Roman" w:cs="Times New Roman"/>
          <w:sz w:val="24"/>
          <w:szCs w:val="24"/>
          <w:lang w:val="en-US"/>
        </w:rPr>
        <w:t xml:space="preserve"> Noutsopoulos</w:t>
      </w:r>
      <w:r w:rsidRPr="008817A3">
        <w:rPr>
          <w:rFonts w:ascii="Times New Roman" w:hAnsi="Times New Roman" w:cs="Times New Roman"/>
          <w:b/>
          <w:sz w:val="24"/>
          <w:szCs w:val="24"/>
          <w:vertAlign w:val="superscript"/>
          <w:lang w:val="en-US"/>
        </w:rPr>
        <w:t>c</w:t>
      </w:r>
      <w:r w:rsidR="00AD6878" w:rsidRPr="008817A3">
        <w:rPr>
          <w:rFonts w:ascii="Times New Roman" w:hAnsi="Times New Roman" w:cs="Times New Roman"/>
          <w:sz w:val="24"/>
          <w:szCs w:val="24"/>
          <w:lang w:val="en-US"/>
        </w:rPr>
        <w:t>, E</w:t>
      </w:r>
      <w:r w:rsidRPr="008817A3">
        <w:rPr>
          <w:rFonts w:ascii="Times New Roman" w:hAnsi="Times New Roman" w:cs="Times New Roman"/>
          <w:sz w:val="24"/>
          <w:szCs w:val="24"/>
          <w:lang w:val="en-US"/>
        </w:rPr>
        <w:t>vina</w:t>
      </w:r>
      <w:r w:rsidR="00AD6878" w:rsidRPr="008817A3">
        <w:rPr>
          <w:rFonts w:ascii="Times New Roman" w:hAnsi="Times New Roman" w:cs="Times New Roman"/>
          <w:sz w:val="24"/>
          <w:szCs w:val="24"/>
          <w:lang w:val="en-US"/>
        </w:rPr>
        <w:t xml:space="preserve"> Katsou</w:t>
      </w:r>
      <w:r w:rsidRPr="008817A3">
        <w:rPr>
          <w:rFonts w:ascii="Times New Roman" w:hAnsi="Times New Roman" w:cs="Times New Roman"/>
          <w:b/>
          <w:sz w:val="24"/>
          <w:szCs w:val="24"/>
          <w:vertAlign w:val="superscript"/>
          <w:lang w:val="en-US"/>
        </w:rPr>
        <w:t>a</w:t>
      </w:r>
      <w:r w:rsidR="00AD6878" w:rsidRPr="008817A3">
        <w:rPr>
          <w:rFonts w:ascii="Times New Roman" w:hAnsi="Times New Roman" w:cs="Times New Roman"/>
          <w:b/>
          <w:sz w:val="24"/>
          <w:szCs w:val="24"/>
          <w:vertAlign w:val="superscript"/>
          <w:lang w:val="en-US"/>
        </w:rPr>
        <w:t>,</w:t>
      </w:r>
      <w:r w:rsidRPr="008817A3">
        <w:rPr>
          <w:rFonts w:ascii="Times New Roman" w:hAnsi="Times New Roman" w:cs="Times New Roman"/>
          <w:b/>
          <w:sz w:val="24"/>
          <w:szCs w:val="24"/>
          <w:vertAlign w:val="superscript"/>
          <w:lang w:val="en-US"/>
        </w:rPr>
        <w:t>b,*</w:t>
      </w:r>
      <w:r w:rsidR="00AD6878" w:rsidRPr="008817A3">
        <w:rPr>
          <w:rFonts w:ascii="Times New Roman" w:hAnsi="Times New Roman" w:cs="Times New Roman"/>
          <w:sz w:val="24"/>
          <w:szCs w:val="24"/>
          <w:vertAlign w:val="superscript"/>
          <w:lang w:val="en-US"/>
        </w:rPr>
        <w:t xml:space="preserve"> </w:t>
      </w:r>
    </w:p>
    <w:p w:rsidR="00AD6878" w:rsidRPr="00121117" w:rsidRDefault="008F3769" w:rsidP="00AD6878">
      <w:pPr>
        <w:spacing w:line="480" w:lineRule="auto"/>
        <w:jc w:val="both"/>
        <w:rPr>
          <w:rFonts w:ascii="Times New Roman" w:hAnsi="Times New Roman" w:cs="Times New Roman"/>
          <w:sz w:val="24"/>
          <w:szCs w:val="24"/>
          <w:lang w:val="en-US"/>
        </w:rPr>
      </w:pPr>
      <w:r w:rsidRPr="008F3769">
        <w:rPr>
          <w:rFonts w:ascii="Times New Roman" w:hAnsi="Times New Roman" w:cs="Times New Roman"/>
          <w:b/>
          <w:color w:val="FF0000"/>
          <w:sz w:val="24"/>
          <w:szCs w:val="24"/>
          <w:vertAlign w:val="superscript"/>
          <w:lang w:val="en-US"/>
        </w:rPr>
        <w:t>a</w:t>
      </w:r>
      <w:r>
        <w:rPr>
          <w:rFonts w:ascii="Times New Roman" w:hAnsi="Times New Roman" w:cs="Times New Roman"/>
          <w:b/>
          <w:color w:val="FF0000"/>
          <w:sz w:val="24"/>
          <w:szCs w:val="24"/>
          <w:vertAlign w:val="superscript"/>
          <w:lang w:val="en-US"/>
        </w:rPr>
        <w:t xml:space="preserve"> </w:t>
      </w:r>
      <w:r w:rsidR="00AD6878" w:rsidRPr="00121117">
        <w:rPr>
          <w:rFonts w:ascii="Times New Roman" w:hAnsi="Times New Roman" w:cs="Times New Roman"/>
          <w:sz w:val="24"/>
          <w:szCs w:val="24"/>
          <w:lang w:val="en-US"/>
        </w:rPr>
        <w:t>Department of Mechanical, Aerospace and Civil Engineering, Brunel University London, Uxbridge Campus, Middlesex, UB8 3PH, Uxbridge, UK.</w:t>
      </w:r>
    </w:p>
    <w:p w:rsidR="00AD6878" w:rsidRPr="00121117" w:rsidRDefault="00AD6878" w:rsidP="00AD6878">
      <w:pPr>
        <w:spacing w:line="480" w:lineRule="auto"/>
        <w:jc w:val="both"/>
        <w:rPr>
          <w:rFonts w:ascii="Times New Roman" w:hAnsi="Times New Roman" w:cs="Times New Roman"/>
          <w:sz w:val="24"/>
          <w:szCs w:val="24"/>
          <w:lang w:val="en-US"/>
        </w:rPr>
      </w:pPr>
      <w:r w:rsidRPr="00121117">
        <w:rPr>
          <w:rFonts w:ascii="Times New Roman" w:hAnsi="Times New Roman" w:cs="Times New Roman"/>
          <w:i/>
          <w:sz w:val="24"/>
          <w:szCs w:val="24"/>
          <w:lang w:val="en-US"/>
        </w:rPr>
        <w:t xml:space="preserve"> </w:t>
      </w:r>
      <w:r w:rsidR="008F3769" w:rsidRPr="008F3769">
        <w:rPr>
          <w:rFonts w:ascii="Times New Roman" w:hAnsi="Times New Roman" w:cs="Times New Roman"/>
          <w:b/>
          <w:color w:val="FF0000"/>
          <w:sz w:val="24"/>
          <w:szCs w:val="24"/>
          <w:vertAlign w:val="superscript"/>
          <w:lang w:val="en-US"/>
        </w:rPr>
        <w:t>b</w:t>
      </w:r>
      <w:r w:rsidR="008F3769">
        <w:rPr>
          <w:rFonts w:ascii="Times New Roman" w:hAnsi="Times New Roman" w:cs="Times New Roman"/>
          <w:b/>
          <w:sz w:val="24"/>
          <w:szCs w:val="24"/>
          <w:vertAlign w:val="superscript"/>
          <w:lang w:val="en-US"/>
        </w:rPr>
        <w:t xml:space="preserve"> </w:t>
      </w:r>
      <w:r w:rsidRPr="00121117">
        <w:rPr>
          <w:rFonts w:ascii="Times New Roman" w:hAnsi="Times New Roman" w:cs="Times New Roman"/>
          <w:sz w:val="24"/>
          <w:szCs w:val="24"/>
          <w:lang w:val="en-US"/>
        </w:rPr>
        <w:t xml:space="preserve">Institute of Environment, Health and Societies, Brunel University London, Kingston Lane, Middlesex, UB8 3PH, Uxbridge, UK. </w:t>
      </w:r>
    </w:p>
    <w:p w:rsidR="00AD6878" w:rsidRPr="00121117" w:rsidRDefault="008F3769" w:rsidP="00AD6878">
      <w:pPr>
        <w:spacing w:line="480" w:lineRule="auto"/>
        <w:jc w:val="both"/>
        <w:rPr>
          <w:rFonts w:ascii="Times New Roman" w:hAnsi="Times New Roman" w:cs="Times New Roman"/>
          <w:sz w:val="24"/>
          <w:szCs w:val="24"/>
          <w:lang w:val="en-US"/>
        </w:rPr>
      </w:pPr>
      <w:r w:rsidRPr="008F3769">
        <w:rPr>
          <w:rFonts w:ascii="Times New Roman" w:hAnsi="Times New Roman" w:cs="Times New Roman"/>
          <w:b/>
          <w:color w:val="FF0000"/>
          <w:sz w:val="24"/>
          <w:szCs w:val="24"/>
          <w:vertAlign w:val="superscript"/>
          <w:lang w:val="en-US"/>
        </w:rPr>
        <w:t>c</w:t>
      </w:r>
      <w:r>
        <w:rPr>
          <w:rFonts w:ascii="Times New Roman" w:hAnsi="Times New Roman" w:cs="Times New Roman"/>
          <w:sz w:val="24"/>
          <w:szCs w:val="24"/>
          <w:lang w:val="en-US"/>
        </w:rPr>
        <w:t xml:space="preserve"> </w:t>
      </w:r>
      <w:r w:rsidR="00AD6878" w:rsidRPr="00121117">
        <w:rPr>
          <w:rFonts w:ascii="Times New Roman" w:hAnsi="Times New Roman" w:cs="Times New Roman"/>
          <w:sz w:val="24"/>
          <w:szCs w:val="24"/>
          <w:lang w:val="en-US"/>
        </w:rPr>
        <w:t>Department of Water Resources and Environmental Engineering, School of Civil Engineering, National Technical University of Athens, 5 Iroon Polytechniou St., Zographou Campus, 15780, Athens, Greece.</w:t>
      </w:r>
      <w:r w:rsidR="00AD6878" w:rsidRPr="00121117">
        <w:rPr>
          <w:rFonts w:ascii="Times New Roman" w:hAnsi="Times New Roman" w:cs="Times New Roman"/>
          <w:i/>
          <w:sz w:val="24"/>
          <w:szCs w:val="24"/>
          <w:lang w:val="en-US"/>
        </w:rPr>
        <w:t xml:space="preserve"> </w:t>
      </w:r>
    </w:p>
    <w:p w:rsidR="00AD6878" w:rsidRPr="001B5F5A" w:rsidRDefault="008F3769" w:rsidP="00AD6878">
      <w:pPr>
        <w:spacing w:line="480" w:lineRule="auto"/>
        <w:jc w:val="both"/>
        <w:rPr>
          <w:rFonts w:ascii="Times New Roman" w:hAnsi="Times New Roman" w:cs="Times New Roman"/>
          <w:sz w:val="24"/>
          <w:szCs w:val="24"/>
          <w:lang w:val="en-GB"/>
        </w:rPr>
      </w:pPr>
      <w:r w:rsidRPr="008F3769">
        <w:rPr>
          <w:rFonts w:ascii="Times New Roman" w:hAnsi="Times New Roman" w:cs="Times New Roman"/>
          <w:b/>
          <w:color w:val="FF0000"/>
          <w:sz w:val="24"/>
          <w:szCs w:val="24"/>
          <w:vertAlign w:val="superscript"/>
          <w:lang w:val="en-US"/>
        </w:rPr>
        <w:t>d</w:t>
      </w:r>
      <w:r w:rsidR="00843665">
        <w:rPr>
          <w:rFonts w:ascii="Times New Roman" w:hAnsi="Times New Roman" w:cs="Times New Roman"/>
          <w:b/>
          <w:color w:val="FF0000"/>
          <w:sz w:val="24"/>
          <w:szCs w:val="24"/>
          <w:vertAlign w:val="superscript"/>
          <w:lang w:val="en-US"/>
        </w:rPr>
        <w:t xml:space="preserve"> </w:t>
      </w:r>
      <w:r w:rsidR="00AD6878" w:rsidRPr="00121117">
        <w:rPr>
          <w:rFonts w:ascii="Times New Roman" w:hAnsi="Times New Roman" w:cs="Times New Roman"/>
          <w:sz w:val="24"/>
          <w:szCs w:val="24"/>
          <w:lang w:val="en-US"/>
        </w:rPr>
        <w:t>GENOCOV. Departament d’Enginyeria Química, Biològica i Ambiental, Escola d’Enginyeria, Universitat Autònoma de Barcelona, Cerdanyola del Vallés (Barcelona), 08193, Barcelona, Spain.</w:t>
      </w:r>
    </w:p>
    <w:p w:rsidR="00AD6878" w:rsidRPr="00121117" w:rsidRDefault="00843665" w:rsidP="00AD6878">
      <w:pPr>
        <w:spacing w:line="480" w:lineRule="auto"/>
        <w:jc w:val="both"/>
        <w:rPr>
          <w:rFonts w:ascii="Times New Roman" w:hAnsi="Times New Roman" w:cs="Times New Roman"/>
          <w:b/>
          <w:sz w:val="24"/>
          <w:szCs w:val="24"/>
          <w:lang w:val="en-US"/>
        </w:rPr>
      </w:pPr>
      <w:r w:rsidRPr="00843665">
        <w:rPr>
          <w:rFonts w:ascii="Times New Roman" w:hAnsi="Times New Roman" w:cs="Times New Roman"/>
          <w:b/>
          <w:color w:val="FF0000"/>
          <w:sz w:val="24"/>
          <w:szCs w:val="24"/>
          <w:lang w:val="en-US"/>
        </w:rPr>
        <w:t>*</w:t>
      </w:r>
      <w:r w:rsidR="00AD6878" w:rsidRPr="00121117">
        <w:rPr>
          <w:rFonts w:ascii="Times New Roman" w:hAnsi="Times New Roman" w:cs="Times New Roman"/>
          <w:b/>
          <w:sz w:val="24"/>
          <w:szCs w:val="24"/>
          <w:lang w:val="en-US"/>
        </w:rPr>
        <w:t>Corresponding Author:</w:t>
      </w:r>
    </w:p>
    <w:p w:rsidR="00AD6878" w:rsidRPr="00121117" w:rsidRDefault="00AD6878" w:rsidP="00AD6878">
      <w:pPr>
        <w:spacing w:line="480" w:lineRule="auto"/>
        <w:jc w:val="both"/>
        <w:rPr>
          <w:rFonts w:ascii="Times New Roman" w:hAnsi="Times New Roman" w:cs="Times New Roman"/>
          <w:sz w:val="24"/>
          <w:szCs w:val="24"/>
          <w:lang w:val="en-US"/>
        </w:rPr>
      </w:pPr>
      <w:r w:rsidRPr="00121117">
        <w:rPr>
          <w:rFonts w:ascii="Times New Roman" w:hAnsi="Times New Roman" w:cs="Times New Roman"/>
          <w:sz w:val="24"/>
          <w:szCs w:val="24"/>
          <w:lang w:val="en-US"/>
        </w:rPr>
        <w:t>Dr Evina Katsou</w:t>
      </w:r>
    </w:p>
    <w:p w:rsidR="00AD6878" w:rsidRPr="00121117" w:rsidRDefault="00AD6878" w:rsidP="00AD6878">
      <w:pPr>
        <w:spacing w:line="480" w:lineRule="auto"/>
        <w:jc w:val="both"/>
        <w:rPr>
          <w:rFonts w:ascii="Times New Roman" w:hAnsi="Times New Roman" w:cs="Times New Roman"/>
          <w:sz w:val="24"/>
          <w:szCs w:val="24"/>
          <w:lang w:val="en-US"/>
        </w:rPr>
      </w:pPr>
      <w:r w:rsidRPr="00121117">
        <w:rPr>
          <w:rFonts w:ascii="Times New Roman" w:hAnsi="Times New Roman" w:cs="Times New Roman"/>
          <w:sz w:val="24"/>
          <w:szCs w:val="24"/>
          <w:lang w:val="en-US"/>
        </w:rPr>
        <w:t xml:space="preserve">E-mail address: </w:t>
      </w:r>
      <w:hyperlink r:id="rId8" w:history="1">
        <w:r w:rsidRPr="00121117">
          <w:rPr>
            <w:rStyle w:val="-"/>
            <w:rFonts w:ascii="Times New Roman" w:hAnsi="Times New Roman" w:cs="Times New Roman"/>
            <w:sz w:val="24"/>
            <w:szCs w:val="24"/>
            <w:lang w:val="en-US"/>
          </w:rPr>
          <w:t>Evina.Katsou@brunel.ac.uk</w:t>
        </w:r>
      </w:hyperlink>
      <w:r w:rsidRPr="00121117">
        <w:rPr>
          <w:rFonts w:ascii="Times New Roman" w:hAnsi="Times New Roman" w:cs="Times New Roman"/>
          <w:sz w:val="24"/>
          <w:szCs w:val="24"/>
          <w:lang w:val="en-US"/>
        </w:rPr>
        <w:t xml:space="preserve"> </w:t>
      </w:r>
    </w:p>
    <w:p w:rsidR="00AA489A" w:rsidRPr="008817A3" w:rsidRDefault="00AD6878" w:rsidP="00AA489A">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Full postal address: </w:t>
      </w:r>
      <w:r w:rsidR="007C28DC" w:rsidRPr="008817A3">
        <w:rPr>
          <w:rFonts w:ascii="Times New Roman" w:hAnsi="Times New Roman" w:cs="Times New Roman"/>
          <w:sz w:val="24"/>
          <w:szCs w:val="24"/>
          <w:lang w:val="en-US"/>
        </w:rPr>
        <w:t xml:space="preserve">Office 234, Howell Building, </w:t>
      </w:r>
      <w:r w:rsidR="00AA489A" w:rsidRPr="008817A3">
        <w:rPr>
          <w:rFonts w:ascii="Times New Roman" w:hAnsi="Times New Roman" w:cs="Times New Roman"/>
          <w:sz w:val="24"/>
          <w:szCs w:val="24"/>
          <w:lang w:val="en-US"/>
        </w:rPr>
        <w:t>Department of Mechanical, Aerospace and Civil Engineering, Brunel University London, Uxbridge Campus, Middlesex, UB8 3PH, Uxbridge, UK.</w:t>
      </w:r>
    </w:p>
    <w:p w:rsidR="00843665" w:rsidRPr="008817A3" w:rsidRDefault="00843665"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Tel.: +44 (0)1895 265721</w:t>
      </w:r>
    </w:p>
    <w:p w:rsidR="00AD6878" w:rsidRPr="00121117" w:rsidRDefault="00AD6878" w:rsidP="00AD6878">
      <w:pPr>
        <w:spacing w:line="480" w:lineRule="auto"/>
        <w:jc w:val="both"/>
        <w:rPr>
          <w:rFonts w:ascii="Times New Roman" w:hAnsi="Times New Roman" w:cs="Times New Roman"/>
          <w:b/>
          <w:sz w:val="24"/>
          <w:szCs w:val="24"/>
          <w:lang w:val="en-US"/>
        </w:rPr>
      </w:pPr>
      <w:r w:rsidRPr="00121117">
        <w:rPr>
          <w:rFonts w:ascii="Times New Roman" w:hAnsi="Times New Roman" w:cs="Times New Roman"/>
          <w:b/>
          <w:sz w:val="24"/>
          <w:szCs w:val="24"/>
          <w:lang w:val="en-US"/>
        </w:rPr>
        <w:lastRenderedPageBreak/>
        <w:t>CONTENTS</w:t>
      </w:r>
    </w:p>
    <w:tbl>
      <w:tblPr>
        <w:tblStyle w:val="a8"/>
        <w:tblW w:w="9692" w:type="dxa"/>
        <w:tblBorders>
          <w:insideH w:val="none" w:sz="0" w:space="0" w:color="auto"/>
          <w:insideV w:val="none" w:sz="0" w:space="0" w:color="auto"/>
        </w:tblBorders>
        <w:tblLook w:val="04A0" w:firstRow="1" w:lastRow="0" w:firstColumn="1" w:lastColumn="0" w:noHBand="0" w:noVBand="1"/>
      </w:tblPr>
      <w:tblGrid>
        <w:gridCol w:w="8928"/>
        <w:gridCol w:w="764"/>
      </w:tblGrid>
      <w:tr w:rsidR="00AD6878" w:rsidRPr="001D0BEB" w:rsidTr="00E81292">
        <w:tc>
          <w:tcPr>
            <w:tcW w:w="8928" w:type="dxa"/>
          </w:tcPr>
          <w:p w:rsidR="00AD6878" w:rsidRPr="008817A3" w:rsidRDefault="00AD6878" w:rsidP="00241E68">
            <w:pPr>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Section</w:t>
            </w:r>
          </w:p>
        </w:tc>
        <w:tc>
          <w:tcPr>
            <w:tcW w:w="764" w:type="dxa"/>
          </w:tcPr>
          <w:p w:rsidR="00AD6878" w:rsidRPr="001D0BEB" w:rsidRDefault="00AD6878" w:rsidP="00241E68">
            <w:pPr>
              <w:jc w:val="right"/>
              <w:rPr>
                <w:rFonts w:ascii="Times New Roman" w:hAnsi="Times New Roman" w:cs="Times New Roman"/>
                <w:b/>
                <w:sz w:val="24"/>
                <w:szCs w:val="24"/>
                <w:lang w:val="en-US"/>
              </w:rPr>
            </w:pPr>
            <w:r w:rsidRPr="001D0BEB">
              <w:rPr>
                <w:rFonts w:ascii="Times New Roman" w:hAnsi="Times New Roman" w:cs="Times New Roman"/>
                <w:b/>
                <w:sz w:val="24"/>
                <w:szCs w:val="24"/>
                <w:lang w:val="en-US"/>
              </w:rPr>
              <w:t>Page No</w:t>
            </w:r>
          </w:p>
        </w:tc>
      </w:tr>
      <w:tr w:rsidR="00AD6878" w:rsidRPr="00121117" w:rsidTr="00E81292">
        <w:tc>
          <w:tcPr>
            <w:tcW w:w="8928" w:type="dxa"/>
          </w:tcPr>
          <w:p w:rsidR="00AD6878" w:rsidRPr="008817A3" w:rsidRDefault="005B0BBB" w:rsidP="00241E68">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Nomenclature</w:t>
            </w:r>
            <w:r w:rsidR="00AD6878" w:rsidRPr="008817A3">
              <w:rPr>
                <w:rFonts w:ascii="Times New Roman" w:hAnsi="Times New Roman" w:cs="Times New Roman"/>
                <w:sz w:val="24"/>
                <w:szCs w:val="24"/>
                <w:lang w:val="en-US"/>
              </w:rPr>
              <w:t xml:space="preserve"> </w:t>
            </w:r>
          </w:p>
        </w:tc>
        <w:tc>
          <w:tcPr>
            <w:tcW w:w="764" w:type="dxa"/>
          </w:tcPr>
          <w:p w:rsidR="00AD6878" w:rsidRPr="00B04159"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3</w:t>
            </w:r>
          </w:p>
        </w:tc>
      </w:tr>
      <w:tr w:rsidR="00AD6878" w:rsidRPr="00121117" w:rsidTr="00E81292">
        <w:tc>
          <w:tcPr>
            <w:tcW w:w="8928" w:type="dxa"/>
          </w:tcPr>
          <w:p w:rsidR="00AD6878" w:rsidRPr="008817A3" w:rsidRDefault="00AD6878" w:rsidP="00241E68">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Abstract </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47605B" w:rsidRPr="00121117" w:rsidTr="00E81292">
        <w:tc>
          <w:tcPr>
            <w:tcW w:w="8928" w:type="dxa"/>
          </w:tcPr>
          <w:p w:rsidR="0047605B" w:rsidRPr="008817A3" w:rsidRDefault="0047605B" w:rsidP="00241E68">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Keywords</w:t>
            </w:r>
          </w:p>
        </w:tc>
        <w:tc>
          <w:tcPr>
            <w:tcW w:w="764" w:type="dxa"/>
          </w:tcPr>
          <w:p w:rsidR="0047605B" w:rsidRDefault="0047605B"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AD6878" w:rsidRPr="00121117" w:rsidTr="00E81292">
        <w:tc>
          <w:tcPr>
            <w:tcW w:w="8928" w:type="dxa"/>
          </w:tcPr>
          <w:p w:rsidR="00AD6878" w:rsidRPr="008817A3" w:rsidRDefault="00AD6878" w:rsidP="00241E68">
            <w:pPr>
              <w:pStyle w:val="a3"/>
              <w:numPr>
                <w:ilvl w:val="0"/>
                <w:numId w:val="2"/>
              </w:num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Introduction </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AD6878" w:rsidRPr="00121117" w:rsidTr="00E81292">
        <w:tc>
          <w:tcPr>
            <w:tcW w:w="8928" w:type="dxa"/>
          </w:tcPr>
          <w:p w:rsidR="00AD6878" w:rsidRPr="008817A3" w:rsidRDefault="00AD6878" w:rsidP="00241E68">
            <w:pPr>
              <w:pStyle w:val="a3"/>
              <w:numPr>
                <w:ilvl w:val="0"/>
                <w:numId w:val="2"/>
              </w:num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Mechanisms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during biological nitrogen removal from sewage</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7</w:t>
            </w:r>
          </w:p>
        </w:tc>
      </w:tr>
      <w:tr w:rsidR="00AD6878" w:rsidRPr="00121117" w:rsidTr="00E81292">
        <w:tc>
          <w:tcPr>
            <w:tcW w:w="8928" w:type="dxa"/>
          </w:tcPr>
          <w:p w:rsidR="00AD6878" w:rsidRPr="008817A3" w:rsidRDefault="00AD6878" w:rsidP="00241E68">
            <w:pPr>
              <w:pStyle w:val="a3"/>
              <w:numPr>
                <w:ilvl w:val="0"/>
                <w:numId w:val="2"/>
              </w:num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Parameters which impact on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10</w:t>
            </w:r>
          </w:p>
        </w:tc>
      </w:tr>
      <w:tr w:rsidR="00D972B4" w:rsidRPr="00121117" w:rsidTr="00E81292">
        <w:tc>
          <w:tcPr>
            <w:tcW w:w="8928" w:type="dxa"/>
          </w:tcPr>
          <w:p w:rsidR="00D972B4" w:rsidRPr="008817A3" w:rsidRDefault="00D972B4" w:rsidP="006A13BB">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            3.1 </w:t>
            </w:r>
            <w:r w:rsidR="006A13BB" w:rsidRPr="008817A3">
              <w:rPr>
                <w:rFonts w:ascii="Times New Roman" w:hAnsi="Times New Roman" w:cs="Times New Roman"/>
                <w:sz w:val="24"/>
                <w:szCs w:val="24"/>
                <w:lang w:val="en-US"/>
              </w:rPr>
              <w:t>N</w:t>
            </w:r>
            <w:r w:rsidRPr="008817A3">
              <w:rPr>
                <w:rFonts w:ascii="Times New Roman" w:hAnsi="Times New Roman" w:cs="Times New Roman"/>
                <w:sz w:val="24"/>
                <w:szCs w:val="24"/>
                <w:lang w:val="en-US"/>
              </w:rPr>
              <w:t>itrogen loading rate</w:t>
            </w:r>
          </w:p>
        </w:tc>
        <w:tc>
          <w:tcPr>
            <w:tcW w:w="764" w:type="dxa"/>
          </w:tcPr>
          <w:p w:rsidR="00D972B4"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10</w:t>
            </w:r>
          </w:p>
        </w:tc>
      </w:tr>
      <w:tr w:rsidR="004979EE" w:rsidRPr="00121117" w:rsidTr="00E81292">
        <w:tc>
          <w:tcPr>
            <w:tcW w:w="8928" w:type="dxa"/>
          </w:tcPr>
          <w:p w:rsidR="004979EE" w:rsidRPr="008817A3" w:rsidRDefault="004979EE" w:rsidP="004979EE">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            3.2 Bioreactor configuration characteristics and operational conditions</w:t>
            </w:r>
          </w:p>
        </w:tc>
        <w:tc>
          <w:tcPr>
            <w:tcW w:w="764" w:type="dxa"/>
          </w:tcPr>
          <w:p w:rsidR="004979EE"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11</w:t>
            </w:r>
          </w:p>
        </w:tc>
      </w:tr>
      <w:tr w:rsidR="004979EE" w:rsidRPr="00121117" w:rsidTr="00E81292">
        <w:tc>
          <w:tcPr>
            <w:tcW w:w="8928" w:type="dxa"/>
          </w:tcPr>
          <w:p w:rsidR="004979EE" w:rsidRPr="008817A3" w:rsidRDefault="004979EE" w:rsidP="004979EE">
            <w:pPr>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 xml:space="preserve">                 </w:t>
            </w:r>
            <w:r w:rsidR="00F80F2E" w:rsidRPr="008817A3">
              <w:rPr>
                <w:rFonts w:ascii="Times New Roman" w:hAnsi="Times New Roman" w:cs="Times New Roman"/>
                <w:i/>
                <w:sz w:val="24"/>
                <w:szCs w:val="24"/>
                <w:lang w:val="en-US"/>
              </w:rPr>
              <w:t xml:space="preserve"> </w:t>
            </w:r>
            <w:r w:rsidRPr="008817A3">
              <w:rPr>
                <w:rFonts w:ascii="Times New Roman" w:hAnsi="Times New Roman" w:cs="Times New Roman"/>
                <w:i/>
                <w:sz w:val="24"/>
                <w:szCs w:val="24"/>
                <w:lang w:val="en-US"/>
              </w:rPr>
              <w:t>3.2.1 Suspended-growth systems</w:t>
            </w:r>
          </w:p>
        </w:tc>
        <w:tc>
          <w:tcPr>
            <w:tcW w:w="764" w:type="dxa"/>
          </w:tcPr>
          <w:p w:rsidR="004979EE"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11</w:t>
            </w:r>
          </w:p>
        </w:tc>
      </w:tr>
      <w:tr w:rsidR="004979EE" w:rsidRPr="00121117" w:rsidTr="00E81292">
        <w:tc>
          <w:tcPr>
            <w:tcW w:w="8928" w:type="dxa"/>
          </w:tcPr>
          <w:p w:rsidR="004979EE" w:rsidRPr="008817A3" w:rsidRDefault="004979EE" w:rsidP="006A13BB">
            <w:pPr>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 xml:space="preserve">                 </w:t>
            </w:r>
            <w:r w:rsidR="00F80F2E" w:rsidRPr="008817A3">
              <w:rPr>
                <w:rFonts w:ascii="Times New Roman" w:hAnsi="Times New Roman" w:cs="Times New Roman"/>
                <w:i/>
                <w:sz w:val="24"/>
                <w:szCs w:val="24"/>
                <w:lang w:val="en-US"/>
              </w:rPr>
              <w:t xml:space="preserve"> </w:t>
            </w:r>
            <w:r w:rsidRPr="008817A3">
              <w:rPr>
                <w:rFonts w:ascii="Times New Roman" w:hAnsi="Times New Roman" w:cs="Times New Roman"/>
                <w:i/>
                <w:sz w:val="24"/>
                <w:szCs w:val="24"/>
                <w:lang w:val="en-US"/>
              </w:rPr>
              <w:t>3.2.2 Attached-growth systems</w:t>
            </w:r>
          </w:p>
        </w:tc>
        <w:tc>
          <w:tcPr>
            <w:tcW w:w="764" w:type="dxa"/>
          </w:tcPr>
          <w:p w:rsidR="004979EE"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13</w:t>
            </w:r>
          </w:p>
        </w:tc>
      </w:tr>
      <w:tr w:rsidR="004979EE" w:rsidRPr="00121117" w:rsidTr="00E81292">
        <w:tc>
          <w:tcPr>
            <w:tcW w:w="8928" w:type="dxa"/>
          </w:tcPr>
          <w:p w:rsidR="004979EE" w:rsidRPr="008817A3" w:rsidRDefault="004979EE" w:rsidP="006A13BB">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            3.3 Biological nitrogen removal alternatives</w:t>
            </w:r>
          </w:p>
        </w:tc>
        <w:tc>
          <w:tcPr>
            <w:tcW w:w="764" w:type="dxa"/>
          </w:tcPr>
          <w:p w:rsidR="004979EE"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14</w:t>
            </w:r>
          </w:p>
        </w:tc>
      </w:tr>
      <w:tr w:rsidR="00AD6878" w:rsidRPr="00121117" w:rsidTr="00E81292">
        <w:tc>
          <w:tcPr>
            <w:tcW w:w="8928" w:type="dxa"/>
          </w:tcPr>
          <w:p w:rsidR="00AD6878" w:rsidRPr="008817A3" w:rsidRDefault="00AD6878" w:rsidP="00F80F2E">
            <w:pPr>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 xml:space="preserve">              </w:t>
            </w:r>
            <w:r w:rsidR="004979EE" w:rsidRPr="008817A3">
              <w:rPr>
                <w:rFonts w:ascii="Times New Roman" w:hAnsi="Times New Roman" w:cs="Times New Roman"/>
                <w:i/>
                <w:sz w:val="24"/>
                <w:szCs w:val="24"/>
                <w:lang w:val="en-US"/>
              </w:rPr>
              <w:t xml:space="preserve">   </w:t>
            </w:r>
            <w:r w:rsidR="00F80F2E" w:rsidRPr="008817A3">
              <w:rPr>
                <w:rFonts w:ascii="Times New Roman" w:hAnsi="Times New Roman" w:cs="Times New Roman"/>
                <w:i/>
                <w:sz w:val="24"/>
                <w:szCs w:val="24"/>
                <w:lang w:val="en-US"/>
              </w:rPr>
              <w:t xml:space="preserve"> </w:t>
            </w:r>
            <w:r w:rsidR="004979EE" w:rsidRPr="008817A3">
              <w:rPr>
                <w:rFonts w:ascii="Times New Roman" w:hAnsi="Times New Roman" w:cs="Times New Roman"/>
                <w:i/>
                <w:sz w:val="24"/>
                <w:szCs w:val="24"/>
                <w:lang w:val="en-US"/>
              </w:rPr>
              <w:t>3.3.1 Nitrification-denitrification</w:t>
            </w:r>
            <w:r w:rsidRPr="008817A3">
              <w:rPr>
                <w:rFonts w:ascii="Times New Roman" w:hAnsi="Times New Roman" w:cs="Times New Roman"/>
                <w:i/>
                <w:sz w:val="24"/>
                <w:szCs w:val="24"/>
                <w:lang w:val="en-US"/>
              </w:rPr>
              <w:t xml:space="preserve">                      </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15</w:t>
            </w:r>
          </w:p>
        </w:tc>
      </w:tr>
      <w:tr w:rsidR="008220FA" w:rsidRPr="00121117" w:rsidTr="00E81292">
        <w:tc>
          <w:tcPr>
            <w:tcW w:w="8928" w:type="dxa"/>
          </w:tcPr>
          <w:p w:rsidR="008220FA" w:rsidRPr="008817A3" w:rsidRDefault="008220FA" w:rsidP="00F80F2E">
            <w:pPr>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 xml:space="preserve">                  3.3.2 Nitritation-denitritation</w:t>
            </w:r>
          </w:p>
        </w:tc>
        <w:tc>
          <w:tcPr>
            <w:tcW w:w="764" w:type="dxa"/>
          </w:tcPr>
          <w:p w:rsidR="008220FA"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17</w:t>
            </w:r>
          </w:p>
        </w:tc>
      </w:tr>
      <w:tr w:rsidR="00AD6878" w:rsidRPr="00121117" w:rsidTr="00E81292">
        <w:trPr>
          <w:trHeight w:val="242"/>
        </w:trPr>
        <w:tc>
          <w:tcPr>
            <w:tcW w:w="8928" w:type="dxa"/>
          </w:tcPr>
          <w:p w:rsidR="00AD6878" w:rsidRPr="008817A3" w:rsidRDefault="00AD6878" w:rsidP="008220FA">
            <w:pPr>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 xml:space="preserve">            </w:t>
            </w:r>
            <w:r w:rsidR="008220FA" w:rsidRPr="008817A3">
              <w:rPr>
                <w:rFonts w:ascii="Times New Roman" w:hAnsi="Times New Roman" w:cs="Times New Roman"/>
                <w:i/>
                <w:sz w:val="24"/>
                <w:szCs w:val="24"/>
                <w:lang w:val="en-US"/>
              </w:rPr>
              <w:t xml:space="preserve">    </w:t>
            </w:r>
            <w:r w:rsidRPr="008817A3">
              <w:rPr>
                <w:rFonts w:ascii="Times New Roman" w:hAnsi="Times New Roman" w:cs="Times New Roman"/>
                <w:i/>
                <w:sz w:val="24"/>
                <w:szCs w:val="24"/>
                <w:lang w:val="en-US"/>
              </w:rPr>
              <w:t xml:space="preserve"> </w:t>
            </w:r>
            <w:r w:rsidR="008220FA" w:rsidRPr="008817A3">
              <w:rPr>
                <w:rFonts w:ascii="Times New Roman" w:hAnsi="Times New Roman" w:cs="Times New Roman"/>
                <w:i/>
                <w:sz w:val="24"/>
                <w:szCs w:val="24"/>
                <w:lang w:val="en-US"/>
              </w:rPr>
              <w:t xml:space="preserve"> </w:t>
            </w:r>
            <w:r w:rsidRPr="008817A3">
              <w:rPr>
                <w:rFonts w:ascii="Times New Roman" w:hAnsi="Times New Roman" w:cs="Times New Roman"/>
                <w:i/>
                <w:sz w:val="24"/>
                <w:szCs w:val="24"/>
                <w:lang w:val="en-US"/>
              </w:rPr>
              <w:t>3.</w:t>
            </w:r>
            <w:r w:rsidR="00D972B4" w:rsidRPr="008817A3">
              <w:rPr>
                <w:rFonts w:ascii="Times New Roman" w:hAnsi="Times New Roman" w:cs="Times New Roman"/>
                <w:i/>
                <w:sz w:val="24"/>
                <w:szCs w:val="24"/>
                <w:lang w:val="en-US"/>
              </w:rPr>
              <w:t>3</w:t>
            </w:r>
            <w:r w:rsidRPr="008817A3">
              <w:rPr>
                <w:rFonts w:ascii="Times New Roman" w:hAnsi="Times New Roman" w:cs="Times New Roman"/>
                <w:i/>
                <w:sz w:val="24"/>
                <w:szCs w:val="24"/>
                <w:lang w:val="en-US"/>
              </w:rPr>
              <w:t xml:space="preserve">.3 Partial nitritation-anammox  </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18</w:t>
            </w:r>
          </w:p>
        </w:tc>
      </w:tr>
      <w:tr w:rsidR="00AD6878" w:rsidRPr="00121117" w:rsidTr="00E81292">
        <w:tc>
          <w:tcPr>
            <w:tcW w:w="8928" w:type="dxa"/>
          </w:tcPr>
          <w:p w:rsidR="00AD6878" w:rsidRPr="008817A3" w:rsidRDefault="00AD6878" w:rsidP="00D972B4">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            3.</w:t>
            </w:r>
            <w:r w:rsidR="00D972B4" w:rsidRPr="008817A3">
              <w:rPr>
                <w:rFonts w:ascii="Times New Roman" w:hAnsi="Times New Roman" w:cs="Times New Roman"/>
                <w:sz w:val="24"/>
                <w:szCs w:val="24"/>
                <w:lang w:val="en-US"/>
              </w:rPr>
              <w:t>4</w:t>
            </w:r>
            <w:r w:rsidRPr="008817A3">
              <w:rPr>
                <w:rFonts w:ascii="Times New Roman" w:hAnsi="Times New Roman" w:cs="Times New Roman"/>
                <w:sz w:val="24"/>
                <w:szCs w:val="24"/>
                <w:lang w:val="en-US"/>
              </w:rPr>
              <w:t xml:space="preserve"> Carbon source</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20</w:t>
            </w:r>
          </w:p>
        </w:tc>
      </w:tr>
      <w:tr w:rsidR="00AD6878" w:rsidRPr="00121117" w:rsidTr="00E81292">
        <w:tc>
          <w:tcPr>
            <w:tcW w:w="8928" w:type="dxa"/>
          </w:tcPr>
          <w:p w:rsidR="00AD6878" w:rsidRPr="008817A3" w:rsidRDefault="00AD6878" w:rsidP="00D972B4">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            3.</w:t>
            </w:r>
            <w:r w:rsidR="00D972B4" w:rsidRPr="008817A3">
              <w:rPr>
                <w:rFonts w:ascii="Times New Roman" w:hAnsi="Times New Roman" w:cs="Times New Roman"/>
                <w:sz w:val="24"/>
                <w:szCs w:val="24"/>
                <w:lang w:val="en-US"/>
              </w:rPr>
              <w:t xml:space="preserve">5 </w:t>
            </w:r>
            <w:r w:rsidRPr="008817A3">
              <w:rPr>
                <w:rFonts w:ascii="Times New Roman" w:hAnsi="Times New Roman" w:cs="Times New Roman"/>
                <w:sz w:val="24"/>
                <w:szCs w:val="24"/>
                <w:lang w:val="en-US"/>
              </w:rPr>
              <w:t>pH and temperature</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22</w:t>
            </w:r>
          </w:p>
        </w:tc>
      </w:tr>
      <w:tr w:rsidR="00AD6878" w:rsidRPr="00121117" w:rsidTr="00E81292">
        <w:tc>
          <w:tcPr>
            <w:tcW w:w="8928" w:type="dxa"/>
          </w:tcPr>
          <w:p w:rsidR="00AD6878" w:rsidRPr="008817A3" w:rsidRDefault="00AD6878" w:rsidP="00241E68">
            <w:pPr>
              <w:pStyle w:val="a3"/>
              <w:numPr>
                <w:ilvl w:val="0"/>
                <w:numId w:val="2"/>
              </w:num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quantification and emission </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24</w:t>
            </w:r>
          </w:p>
        </w:tc>
      </w:tr>
      <w:tr w:rsidR="00AD6878" w:rsidRPr="00121117" w:rsidTr="00E81292">
        <w:tc>
          <w:tcPr>
            <w:tcW w:w="8928" w:type="dxa"/>
          </w:tcPr>
          <w:p w:rsidR="00AD6878" w:rsidRPr="008817A3" w:rsidRDefault="00AD6878" w:rsidP="00241E68">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            4.1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quantification</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25</w:t>
            </w:r>
          </w:p>
        </w:tc>
      </w:tr>
      <w:tr w:rsidR="00AD6878" w:rsidRPr="00121117" w:rsidTr="00E81292">
        <w:tc>
          <w:tcPr>
            <w:tcW w:w="8928" w:type="dxa"/>
          </w:tcPr>
          <w:p w:rsidR="00AD6878" w:rsidRPr="008817A3" w:rsidRDefault="00AD6878" w:rsidP="00241E68">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            4.2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factor</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27</w:t>
            </w:r>
          </w:p>
        </w:tc>
      </w:tr>
      <w:tr w:rsidR="008220FA" w:rsidRPr="00121117" w:rsidTr="00E81292">
        <w:tc>
          <w:tcPr>
            <w:tcW w:w="8928" w:type="dxa"/>
          </w:tcPr>
          <w:p w:rsidR="008220FA" w:rsidRPr="008817A3" w:rsidRDefault="008220FA" w:rsidP="008220FA">
            <w:pPr>
              <w:pStyle w:val="a3"/>
              <w:numPr>
                <w:ilvl w:val="0"/>
                <w:numId w:val="2"/>
              </w:num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Modeling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w:t>
            </w:r>
          </w:p>
        </w:tc>
        <w:tc>
          <w:tcPr>
            <w:tcW w:w="764" w:type="dxa"/>
          </w:tcPr>
          <w:p w:rsidR="008220FA"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30</w:t>
            </w:r>
          </w:p>
        </w:tc>
      </w:tr>
      <w:tr w:rsidR="008220FA" w:rsidRPr="00121117" w:rsidTr="00E81292">
        <w:tc>
          <w:tcPr>
            <w:tcW w:w="8928" w:type="dxa"/>
          </w:tcPr>
          <w:p w:rsidR="008220FA" w:rsidRPr="008817A3" w:rsidRDefault="008220FA" w:rsidP="00241E68">
            <w:pPr>
              <w:jc w:val="both"/>
              <w:rPr>
                <w:rFonts w:ascii="Times New Roman" w:hAnsi="Times New Roman" w:cs="Times New Roman"/>
                <w:sz w:val="24"/>
                <w:szCs w:val="24"/>
                <w:lang w:val="en-US"/>
              </w:rPr>
            </w:pPr>
            <w:r w:rsidRPr="008817A3">
              <w:rPr>
                <w:rFonts w:ascii="Times New Roman" w:hAnsi="Times New Roman" w:cs="Times New Roman"/>
                <w:sz w:val="24"/>
                <w:szCs w:val="24"/>
              </w:rPr>
              <w:t xml:space="preserve">            5</w:t>
            </w:r>
            <w:r w:rsidRPr="008817A3">
              <w:rPr>
                <w:rFonts w:ascii="Times New Roman" w:hAnsi="Times New Roman" w:cs="Times New Roman"/>
                <w:sz w:val="24"/>
                <w:szCs w:val="24"/>
                <w:lang w:val="en-US"/>
              </w:rPr>
              <w:t>.1 Models focusing on the nitrifier denitrification pathway</w:t>
            </w:r>
          </w:p>
        </w:tc>
        <w:tc>
          <w:tcPr>
            <w:tcW w:w="764" w:type="dxa"/>
          </w:tcPr>
          <w:p w:rsidR="008220FA"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31</w:t>
            </w:r>
          </w:p>
        </w:tc>
      </w:tr>
      <w:tr w:rsidR="008220FA" w:rsidRPr="00121117" w:rsidTr="00E81292">
        <w:tc>
          <w:tcPr>
            <w:tcW w:w="8928" w:type="dxa"/>
          </w:tcPr>
          <w:p w:rsidR="008220FA" w:rsidRPr="008817A3" w:rsidRDefault="008220FA" w:rsidP="008220FA">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           </w:t>
            </w:r>
            <w:r w:rsidR="001D0BEB" w:rsidRPr="008817A3">
              <w:rPr>
                <w:rFonts w:ascii="Times New Roman" w:hAnsi="Times New Roman" w:cs="Times New Roman"/>
                <w:sz w:val="24"/>
                <w:szCs w:val="24"/>
                <w:lang w:val="en-US"/>
              </w:rPr>
              <w:t xml:space="preserve"> </w:t>
            </w:r>
            <w:r w:rsidRPr="008817A3">
              <w:rPr>
                <w:rFonts w:ascii="Times New Roman" w:hAnsi="Times New Roman" w:cs="Times New Roman"/>
                <w:sz w:val="24"/>
                <w:szCs w:val="24"/>
                <w:lang w:val="en-US"/>
              </w:rPr>
              <w:t>5.2 Models focusing on the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OH oxidation pathway  </w:t>
            </w:r>
          </w:p>
        </w:tc>
        <w:tc>
          <w:tcPr>
            <w:tcW w:w="764" w:type="dxa"/>
          </w:tcPr>
          <w:p w:rsidR="008220FA" w:rsidRPr="00121117" w:rsidRDefault="007F755C" w:rsidP="007F755C">
            <w:pPr>
              <w:jc w:val="right"/>
              <w:rPr>
                <w:rFonts w:ascii="Times New Roman" w:hAnsi="Times New Roman" w:cs="Times New Roman"/>
                <w:sz w:val="24"/>
                <w:szCs w:val="24"/>
                <w:lang w:val="en-US"/>
              </w:rPr>
            </w:pPr>
            <w:r>
              <w:rPr>
                <w:rFonts w:ascii="Times New Roman" w:hAnsi="Times New Roman" w:cs="Times New Roman"/>
                <w:sz w:val="24"/>
                <w:szCs w:val="24"/>
                <w:lang w:val="en-US"/>
              </w:rPr>
              <w:t>32</w:t>
            </w:r>
          </w:p>
        </w:tc>
      </w:tr>
      <w:tr w:rsidR="008220FA" w:rsidRPr="00121117" w:rsidTr="00E81292">
        <w:tc>
          <w:tcPr>
            <w:tcW w:w="8928" w:type="dxa"/>
          </w:tcPr>
          <w:p w:rsidR="008220FA" w:rsidRPr="008817A3" w:rsidRDefault="001D0BEB" w:rsidP="00241E68">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            </w:t>
            </w:r>
            <w:r w:rsidR="008220FA" w:rsidRPr="008817A3">
              <w:rPr>
                <w:rFonts w:ascii="Times New Roman" w:hAnsi="Times New Roman" w:cs="Times New Roman"/>
                <w:sz w:val="24"/>
                <w:szCs w:val="24"/>
                <w:lang w:val="en-US"/>
              </w:rPr>
              <w:t>5.3 Models focusing on both AOB pathways</w:t>
            </w:r>
          </w:p>
        </w:tc>
        <w:tc>
          <w:tcPr>
            <w:tcW w:w="764" w:type="dxa"/>
          </w:tcPr>
          <w:p w:rsidR="008220FA"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33</w:t>
            </w:r>
          </w:p>
        </w:tc>
      </w:tr>
      <w:tr w:rsidR="008220FA" w:rsidRPr="00121117" w:rsidTr="00E81292">
        <w:tc>
          <w:tcPr>
            <w:tcW w:w="8928" w:type="dxa"/>
          </w:tcPr>
          <w:p w:rsidR="008220FA" w:rsidRPr="008817A3" w:rsidRDefault="001D0BEB" w:rsidP="00241E68">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            5.4 Models focusing on the heterotrophic denitrification pathway</w:t>
            </w:r>
          </w:p>
        </w:tc>
        <w:tc>
          <w:tcPr>
            <w:tcW w:w="764" w:type="dxa"/>
          </w:tcPr>
          <w:p w:rsidR="008220FA"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34</w:t>
            </w:r>
          </w:p>
        </w:tc>
      </w:tr>
      <w:tr w:rsidR="008220FA" w:rsidRPr="00121117" w:rsidTr="00E81292">
        <w:tc>
          <w:tcPr>
            <w:tcW w:w="8928" w:type="dxa"/>
          </w:tcPr>
          <w:p w:rsidR="008220FA" w:rsidRPr="008817A3" w:rsidRDefault="001D0BEB" w:rsidP="00241E68">
            <w:pPr>
              <w:jc w:val="both"/>
              <w:rPr>
                <w:rFonts w:ascii="Times New Roman" w:hAnsi="Times New Roman" w:cs="Times New Roman"/>
                <w:sz w:val="24"/>
                <w:szCs w:val="24"/>
                <w:lang w:val="en-US"/>
              </w:rPr>
            </w:pPr>
            <w:r w:rsidRPr="008817A3">
              <w:rPr>
                <w:rFonts w:ascii="Times New Roman" w:hAnsi="Times New Roman" w:cs="Times New Roman"/>
                <w:sz w:val="24"/>
                <w:szCs w:val="24"/>
              </w:rPr>
              <w:t xml:space="preserve">            </w:t>
            </w:r>
            <w:r w:rsidRPr="008817A3">
              <w:rPr>
                <w:rFonts w:ascii="Times New Roman" w:hAnsi="Times New Roman" w:cs="Times New Roman"/>
                <w:sz w:val="24"/>
                <w:szCs w:val="24"/>
                <w:lang w:val="en-US"/>
              </w:rPr>
              <w:t>5.5 Modeling the biological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pathways</w:t>
            </w:r>
          </w:p>
        </w:tc>
        <w:tc>
          <w:tcPr>
            <w:tcW w:w="764" w:type="dxa"/>
          </w:tcPr>
          <w:p w:rsidR="008220FA"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35</w:t>
            </w:r>
          </w:p>
        </w:tc>
      </w:tr>
      <w:tr w:rsidR="008220FA" w:rsidRPr="00121117" w:rsidTr="00E81292">
        <w:tc>
          <w:tcPr>
            <w:tcW w:w="8928" w:type="dxa"/>
          </w:tcPr>
          <w:p w:rsidR="008220FA" w:rsidRPr="008817A3" w:rsidRDefault="001D0BEB" w:rsidP="001D0BEB">
            <w:pPr>
              <w:ind w:left="1080" w:hanging="1080"/>
              <w:jc w:val="both"/>
              <w:rPr>
                <w:rFonts w:ascii="Times New Roman" w:hAnsi="Times New Roman" w:cs="Times New Roman"/>
                <w:sz w:val="24"/>
                <w:szCs w:val="24"/>
              </w:rPr>
            </w:pPr>
            <w:r w:rsidRPr="008817A3">
              <w:rPr>
                <w:rFonts w:ascii="Times New Roman" w:hAnsi="Times New Roman" w:cs="Times New Roman"/>
                <w:sz w:val="24"/>
                <w:szCs w:val="24"/>
              </w:rPr>
              <w:t xml:space="preserve">            </w:t>
            </w:r>
            <w:r w:rsidRPr="008817A3">
              <w:rPr>
                <w:rFonts w:ascii="Times New Roman" w:hAnsi="Times New Roman" w:cs="Times New Roman"/>
                <w:sz w:val="24"/>
                <w:szCs w:val="24"/>
                <w:lang w:val="en-US"/>
              </w:rPr>
              <w:t>5.6</w:t>
            </w:r>
            <w:r w:rsidRPr="008817A3">
              <w:rPr>
                <w:rFonts w:ascii="Times New Roman" w:hAnsi="Times New Roman" w:cs="Times New Roman"/>
                <w:sz w:val="24"/>
                <w:szCs w:val="24"/>
                <w:lang w:val="en-GB"/>
              </w:rPr>
              <w:t xml:space="preserve"> </w:t>
            </w:r>
            <w:r w:rsidRPr="008817A3">
              <w:rPr>
                <w:rFonts w:ascii="Times New Roman" w:hAnsi="Times New Roman" w:cs="Times New Roman"/>
                <w:sz w:val="24"/>
                <w:szCs w:val="24"/>
                <w:lang w:val="en-US"/>
              </w:rPr>
              <w:t>Modeling the coupling of biological with biologically-driven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production  </w:t>
            </w:r>
          </w:p>
        </w:tc>
        <w:tc>
          <w:tcPr>
            <w:tcW w:w="764" w:type="dxa"/>
          </w:tcPr>
          <w:p w:rsidR="008220FA"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36</w:t>
            </w:r>
          </w:p>
        </w:tc>
      </w:tr>
      <w:tr w:rsidR="007F755C" w:rsidRPr="00121117" w:rsidTr="00E81292">
        <w:tc>
          <w:tcPr>
            <w:tcW w:w="8928" w:type="dxa"/>
          </w:tcPr>
          <w:p w:rsidR="007F755C" w:rsidRPr="008817A3" w:rsidRDefault="007F755C" w:rsidP="001D0BEB">
            <w:pPr>
              <w:ind w:left="1080" w:hanging="1080"/>
              <w:jc w:val="both"/>
              <w:rPr>
                <w:rFonts w:ascii="Times New Roman" w:hAnsi="Times New Roman" w:cs="Times New Roman"/>
                <w:sz w:val="24"/>
                <w:szCs w:val="24"/>
              </w:rPr>
            </w:pPr>
            <w:r w:rsidRPr="008817A3">
              <w:rPr>
                <w:rFonts w:ascii="Times New Roman" w:hAnsi="Times New Roman" w:cs="Times New Roman"/>
                <w:sz w:val="24"/>
                <w:szCs w:val="24"/>
                <w:lang w:val="en-US"/>
              </w:rPr>
              <w:t xml:space="preserve">            5.7 Conclusions and perspectives</w:t>
            </w:r>
          </w:p>
        </w:tc>
        <w:tc>
          <w:tcPr>
            <w:tcW w:w="764" w:type="dxa"/>
          </w:tcPr>
          <w:p w:rsidR="007F755C"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37</w:t>
            </w:r>
          </w:p>
        </w:tc>
      </w:tr>
      <w:tr w:rsidR="00AD6878" w:rsidRPr="00121117" w:rsidTr="00E81292">
        <w:tc>
          <w:tcPr>
            <w:tcW w:w="8928" w:type="dxa"/>
          </w:tcPr>
          <w:p w:rsidR="00AD6878" w:rsidRPr="008817A3" w:rsidRDefault="00AD6878" w:rsidP="00241E68">
            <w:pPr>
              <w:pStyle w:val="a3"/>
              <w:numPr>
                <w:ilvl w:val="0"/>
                <w:numId w:val="2"/>
              </w:num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mitigation</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38</w:t>
            </w:r>
          </w:p>
        </w:tc>
      </w:tr>
      <w:tr w:rsidR="00AD6878" w:rsidRPr="00121117" w:rsidTr="00E81292">
        <w:tc>
          <w:tcPr>
            <w:tcW w:w="8928" w:type="dxa"/>
          </w:tcPr>
          <w:p w:rsidR="00AD6878" w:rsidRPr="008817A3" w:rsidRDefault="00AD6878" w:rsidP="00241E68">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Acknowledgements </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41</w:t>
            </w:r>
          </w:p>
        </w:tc>
      </w:tr>
      <w:tr w:rsidR="00AD6878" w:rsidRPr="00121117" w:rsidTr="00E81292">
        <w:tc>
          <w:tcPr>
            <w:tcW w:w="8928" w:type="dxa"/>
          </w:tcPr>
          <w:p w:rsidR="00AD6878" w:rsidRPr="008817A3" w:rsidRDefault="00AD6878" w:rsidP="00241E68">
            <w:pPr>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References</w:t>
            </w:r>
          </w:p>
        </w:tc>
        <w:tc>
          <w:tcPr>
            <w:tcW w:w="764" w:type="dxa"/>
          </w:tcPr>
          <w:p w:rsidR="00AD6878" w:rsidRPr="00121117" w:rsidRDefault="007F755C" w:rsidP="00241E68">
            <w:pPr>
              <w:jc w:val="right"/>
              <w:rPr>
                <w:rFonts w:ascii="Times New Roman" w:hAnsi="Times New Roman" w:cs="Times New Roman"/>
                <w:sz w:val="24"/>
                <w:szCs w:val="24"/>
                <w:lang w:val="en-US"/>
              </w:rPr>
            </w:pPr>
            <w:r>
              <w:rPr>
                <w:rFonts w:ascii="Times New Roman" w:hAnsi="Times New Roman" w:cs="Times New Roman"/>
                <w:sz w:val="24"/>
                <w:szCs w:val="24"/>
                <w:lang w:val="en-US"/>
              </w:rPr>
              <w:t>41</w:t>
            </w:r>
          </w:p>
        </w:tc>
      </w:tr>
    </w:tbl>
    <w:p w:rsidR="00AD6878" w:rsidRPr="00121117" w:rsidRDefault="00AD6878" w:rsidP="00AD6878">
      <w:pPr>
        <w:spacing w:line="480" w:lineRule="auto"/>
        <w:jc w:val="both"/>
        <w:rPr>
          <w:rFonts w:ascii="Times New Roman" w:hAnsi="Times New Roman" w:cs="Times New Roman"/>
          <w:sz w:val="24"/>
          <w:szCs w:val="24"/>
          <w:lang w:val="en-US"/>
        </w:rPr>
      </w:pPr>
    </w:p>
    <w:p w:rsidR="00AD6878" w:rsidRPr="00121117" w:rsidRDefault="00AD6878" w:rsidP="00AD6878">
      <w:pPr>
        <w:spacing w:line="480" w:lineRule="auto"/>
        <w:jc w:val="both"/>
        <w:rPr>
          <w:rFonts w:ascii="Times New Roman" w:hAnsi="Times New Roman" w:cs="Times New Roman"/>
          <w:sz w:val="24"/>
          <w:szCs w:val="24"/>
          <w:lang w:val="en-US"/>
        </w:rPr>
      </w:pPr>
    </w:p>
    <w:p w:rsidR="00AD6878" w:rsidRPr="00121117" w:rsidRDefault="00AD6878" w:rsidP="00AD6878">
      <w:pPr>
        <w:spacing w:line="480" w:lineRule="auto"/>
        <w:jc w:val="both"/>
        <w:rPr>
          <w:rFonts w:ascii="Times New Roman" w:hAnsi="Times New Roman" w:cs="Times New Roman"/>
          <w:b/>
          <w:sz w:val="24"/>
          <w:szCs w:val="24"/>
          <w:lang w:val="en-US"/>
        </w:rPr>
      </w:pPr>
    </w:p>
    <w:p w:rsidR="00AD6878" w:rsidRDefault="00AD6878" w:rsidP="00AD6878">
      <w:pPr>
        <w:spacing w:line="480" w:lineRule="auto"/>
        <w:jc w:val="both"/>
        <w:rPr>
          <w:rFonts w:ascii="Times New Roman" w:hAnsi="Times New Roman" w:cs="Times New Roman"/>
          <w:b/>
          <w:sz w:val="24"/>
          <w:szCs w:val="24"/>
          <w:lang w:val="en-US"/>
        </w:rPr>
      </w:pPr>
    </w:p>
    <w:p w:rsidR="00C53764" w:rsidRDefault="00C53764" w:rsidP="00AD6878">
      <w:pPr>
        <w:spacing w:line="480" w:lineRule="auto"/>
        <w:jc w:val="both"/>
        <w:rPr>
          <w:rFonts w:ascii="Times New Roman" w:hAnsi="Times New Roman" w:cs="Times New Roman"/>
          <w:b/>
          <w:sz w:val="24"/>
          <w:szCs w:val="24"/>
          <w:lang w:val="en-US"/>
        </w:rPr>
      </w:pPr>
    </w:p>
    <w:p w:rsidR="007C2220" w:rsidRPr="00121117" w:rsidRDefault="007C2220" w:rsidP="00AD6878">
      <w:pPr>
        <w:spacing w:line="480" w:lineRule="auto"/>
        <w:jc w:val="both"/>
        <w:rPr>
          <w:rFonts w:ascii="Times New Roman" w:hAnsi="Times New Roman" w:cs="Times New Roman"/>
          <w:b/>
          <w:sz w:val="24"/>
          <w:szCs w:val="24"/>
          <w:lang w:val="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2"/>
        <w:gridCol w:w="6454"/>
      </w:tblGrid>
      <w:tr w:rsidR="00AD6878" w:rsidRPr="00121117" w:rsidTr="005B0BBB">
        <w:tc>
          <w:tcPr>
            <w:tcW w:w="2603" w:type="dxa"/>
            <w:tcBorders>
              <w:top w:val="single" w:sz="4" w:space="0" w:color="auto"/>
              <w:left w:val="single" w:sz="4" w:space="0" w:color="auto"/>
            </w:tcBorders>
          </w:tcPr>
          <w:p w:rsidR="00AD6878" w:rsidRPr="008817A3" w:rsidRDefault="005B0BBB" w:rsidP="00241E68">
            <w:pPr>
              <w:rPr>
                <w:rFonts w:ascii="Times New Roman" w:hAnsi="Times New Roman" w:cs="Times New Roman"/>
                <w:b/>
                <w:sz w:val="24"/>
                <w:szCs w:val="24"/>
                <w:lang w:val="en-US"/>
              </w:rPr>
            </w:pPr>
            <w:r w:rsidRPr="008817A3">
              <w:rPr>
                <w:rFonts w:ascii="Times New Roman" w:hAnsi="Times New Roman" w:cs="Times New Roman"/>
                <w:b/>
                <w:sz w:val="24"/>
                <w:szCs w:val="24"/>
                <w:lang w:val="en-US"/>
              </w:rPr>
              <w:lastRenderedPageBreak/>
              <w:t>Nomenclature</w:t>
            </w:r>
          </w:p>
        </w:tc>
        <w:tc>
          <w:tcPr>
            <w:tcW w:w="6639" w:type="dxa"/>
            <w:tcBorders>
              <w:top w:val="single" w:sz="4" w:space="0" w:color="auto"/>
              <w:right w:val="single" w:sz="4" w:space="0" w:color="auto"/>
            </w:tcBorders>
          </w:tcPr>
          <w:p w:rsidR="00AD6878" w:rsidRPr="008817A3" w:rsidRDefault="00AD6878" w:rsidP="00241E68">
            <w:pPr>
              <w:rPr>
                <w:rFonts w:ascii="Times New Roman" w:hAnsi="Times New Roman" w:cs="Times New Roman"/>
                <w:b/>
                <w:sz w:val="24"/>
                <w:szCs w:val="24"/>
                <w:lang w:val="en-US"/>
              </w:rPr>
            </w:pP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AMO</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Ammonia monooxygenase </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Anammox</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Anoxic ammonium oxidation </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AND</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Alternating nitrification denitrification </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AO</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Anoxic Oxic</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AOB </w:t>
            </w:r>
          </w:p>
        </w:tc>
        <w:tc>
          <w:tcPr>
            <w:tcW w:w="6639" w:type="dxa"/>
            <w:tcBorders>
              <w:right w:val="single" w:sz="4" w:space="0" w:color="auto"/>
            </w:tcBorders>
          </w:tcPr>
          <w:p w:rsidR="00AD6878" w:rsidRPr="008817A3" w:rsidRDefault="00AD6878" w:rsidP="00241E68">
            <w:pPr>
              <w:rPr>
                <w:lang w:val="en-US"/>
              </w:rPr>
            </w:pPr>
            <w:r w:rsidRPr="008817A3">
              <w:rPr>
                <w:rFonts w:ascii="Times New Roman" w:hAnsi="Times New Roman" w:cs="Times New Roman"/>
                <w:sz w:val="24"/>
                <w:szCs w:val="24"/>
                <w:lang w:val="en-US"/>
              </w:rPr>
              <w:t>Ammonia oxidizing bacteria</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AOR</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Ammonia oxidation rate </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AS </w:t>
            </w:r>
          </w:p>
        </w:tc>
        <w:tc>
          <w:tcPr>
            <w:tcW w:w="6639" w:type="dxa"/>
            <w:tcBorders>
              <w:right w:val="single" w:sz="4" w:space="0" w:color="auto"/>
            </w:tcBorders>
          </w:tcPr>
          <w:p w:rsidR="00AD6878" w:rsidRPr="008817A3" w:rsidRDefault="00AD6878" w:rsidP="00241E68">
            <w:pPr>
              <w:rPr>
                <w:lang w:val="en-US"/>
              </w:rPr>
            </w:pPr>
            <w:r w:rsidRPr="008817A3">
              <w:rPr>
                <w:rFonts w:ascii="Times New Roman" w:hAnsi="Times New Roman" w:cs="Times New Roman"/>
                <w:sz w:val="24"/>
                <w:szCs w:val="24"/>
                <w:lang w:val="en-US"/>
              </w:rPr>
              <w:t>Activated sludge</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ASM</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Activated sludge model</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ASMN</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Activated sludge model for nitrogen </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BNR</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Biological nutrient removal </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C</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Carbon</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CF</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Carbon fibers</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COD</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Chemical oxygen demand </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DFBBR</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Denitrifying fluidized bed bioreactor</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DO</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Dissolved oxygen</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F/M</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Food to microorganisms ratio</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FNA</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Free nitrous acid</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GHGs</w:t>
            </w:r>
          </w:p>
        </w:tc>
        <w:tc>
          <w:tcPr>
            <w:tcW w:w="6639" w:type="dxa"/>
            <w:tcBorders>
              <w:right w:val="single" w:sz="4" w:space="0" w:color="auto"/>
            </w:tcBorders>
          </w:tcPr>
          <w:p w:rsidR="00AD6878" w:rsidRPr="008817A3" w:rsidRDefault="00AD6878" w:rsidP="00241E68">
            <w:pPr>
              <w:rPr>
                <w:lang w:val="en-US"/>
              </w:rPr>
            </w:pPr>
            <w:r w:rsidRPr="008817A3">
              <w:rPr>
                <w:rFonts w:ascii="Times New Roman" w:hAnsi="Times New Roman" w:cs="Times New Roman"/>
                <w:sz w:val="24"/>
                <w:szCs w:val="24"/>
                <w:lang w:val="en-US"/>
              </w:rPr>
              <w:t>Greenhouse gases</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HAO</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Hydroxylamine oxidoreductase </w:t>
            </w:r>
          </w:p>
        </w:tc>
      </w:tr>
      <w:tr w:rsidR="007D529C" w:rsidRPr="00121117" w:rsidTr="005B0BBB">
        <w:tc>
          <w:tcPr>
            <w:tcW w:w="2603" w:type="dxa"/>
            <w:tcBorders>
              <w:left w:val="single" w:sz="4" w:space="0" w:color="auto"/>
            </w:tcBorders>
          </w:tcPr>
          <w:p w:rsidR="007D529C" w:rsidRPr="008817A3" w:rsidRDefault="007D529C"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HRT</w:t>
            </w:r>
          </w:p>
        </w:tc>
        <w:tc>
          <w:tcPr>
            <w:tcW w:w="6639" w:type="dxa"/>
            <w:tcBorders>
              <w:right w:val="single" w:sz="4" w:space="0" w:color="auto"/>
            </w:tcBorders>
          </w:tcPr>
          <w:p w:rsidR="007D529C" w:rsidRPr="008817A3" w:rsidRDefault="007D529C"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Hydraulic Retention Time</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IC</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Inorganic carbon </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IPCC</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Intergovernmental panel on climate change</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IWA</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International Water Association </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MLE</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Modified Ludzack-Ettinger </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MLSS</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Mixed liquor suspended solids</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MLVSS</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Mixed liquor volatile suspended solids</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Nitrogen</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NaR</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Nitrate reductase (for denitrifiers)</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NERC</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Natural environment research council</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NiR</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Nitrite reductase (for denitrifiers)</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NirK</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Nitrite reductase (for AOB)</w:t>
            </w:r>
          </w:p>
        </w:tc>
      </w:tr>
      <w:tr w:rsidR="004371D8" w:rsidRPr="00121117" w:rsidTr="005B0BBB">
        <w:tc>
          <w:tcPr>
            <w:tcW w:w="2603" w:type="dxa"/>
            <w:tcBorders>
              <w:left w:val="single" w:sz="4" w:space="0" w:color="auto"/>
            </w:tcBorders>
          </w:tcPr>
          <w:p w:rsidR="004371D8" w:rsidRPr="008817A3" w:rsidRDefault="004371D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NLR</w:t>
            </w:r>
          </w:p>
        </w:tc>
        <w:tc>
          <w:tcPr>
            <w:tcW w:w="6639" w:type="dxa"/>
            <w:tcBorders>
              <w:right w:val="single" w:sz="4" w:space="0" w:color="auto"/>
            </w:tcBorders>
          </w:tcPr>
          <w:p w:rsidR="004371D8" w:rsidRPr="008817A3" w:rsidRDefault="004371D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Nitrogen loading rate</w:t>
            </w:r>
          </w:p>
        </w:tc>
      </w:tr>
      <w:tr w:rsidR="00AD6878" w:rsidRPr="00121117" w:rsidTr="005B0BBB">
        <w:tc>
          <w:tcPr>
            <w:tcW w:w="2603" w:type="dxa"/>
            <w:tcBorders>
              <w:left w:val="single" w:sz="4" w:space="0" w:color="auto"/>
            </w:tcBorders>
          </w:tcPr>
          <w:p w:rsidR="00AD6878" w:rsidRPr="008817A3" w:rsidRDefault="00AD6878" w:rsidP="00241E68">
            <w:pPr>
              <w:rPr>
                <w:lang w:val="en-US"/>
              </w:rPr>
            </w:pPr>
            <w:r w:rsidRPr="008817A3">
              <w:rPr>
                <w:rFonts w:ascii="Times New Roman" w:hAnsi="Times New Roman" w:cs="Times New Roman"/>
                <w:sz w:val="24"/>
                <w:szCs w:val="24"/>
                <w:lang w:val="en-US"/>
              </w:rPr>
              <w:t>NOB</w:t>
            </w:r>
          </w:p>
        </w:tc>
        <w:tc>
          <w:tcPr>
            <w:tcW w:w="6639" w:type="dxa"/>
            <w:tcBorders>
              <w:right w:val="single" w:sz="4" w:space="0" w:color="auto"/>
            </w:tcBorders>
          </w:tcPr>
          <w:p w:rsidR="00AD6878" w:rsidRPr="008817A3" w:rsidRDefault="00AD6878" w:rsidP="00241E68">
            <w:pPr>
              <w:rPr>
                <w:lang w:val="en-US"/>
              </w:rPr>
            </w:pPr>
            <w:r w:rsidRPr="008817A3">
              <w:rPr>
                <w:rFonts w:ascii="Times New Roman" w:hAnsi="Times New Roman" w:cs="Times New Roman"/>
                <w:sz w:val="24"/>
                <w:szCs w:val="24"/>
                <w:lang w:val="en-US"/>
              </w:rPr>
              <w:t>Nitrite oxidizing bacteria</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Nor</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Nitric oxide reductase (for AOB)</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NOR</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Nitric oxide reductase (for denitrifiers)</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OR</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Nitrous oxide reductase (for denitrifiers)</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OD</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Oxidation ditch</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PHAs</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Polyhydroxyalkanoates</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PNA</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Partial nitritation anammox</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SBR</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Sequencing batch reactor</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SND</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Simultaneous nitrification denitrification</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SS</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Suspended solids</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TN</w:t>
            </w:r>
          </w:p>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TKN</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Total nitrogen</w:t>
            </w:r>
          </w:p>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Total Kjeldahl nitrogen </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UK</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United Kingdom</w:t>
            </w:r>
          </w:p>
        </w:tc>
      </w:tr>
      <w:tr w:rsidR="00AD6878" w:rsidRPr="00121117" w:rsidTr="005B0BBB">
        <w:tc>
          <w:tcPr>
            <w:tcW w:w="2603" w:type="dxa"/>
            <w:tcBorders>
              <w:lef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US</w:t>
            </w:r>
          </w:p>
        </w:tc>
        <w:tc>
          <w:tcPr>
            <w:tcW w:w="6639" w:type="dxa"/>
            <w:tcBorders>
              <w:right w:val="single" w:sz="4" w:space="0" w:color="auto"/>
            </w:tcBorders>
          </w:tcPr>
          <w:p w:rsidR="00AD6878" w:rsidRPr="008817A3" w:rsidRDefault="00AD6878"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United States</w:t>
            </w:r>
          </w:p>
        </w:tc>
      </w:tr>
      <w:tr w:rsidR="00D972B4" w:rsidRPr="00121117" w:rsidTr="005B0BBB">
        <w:tc>
          <w:tcPr>
            <w:tcW w:w="2603" w:type="dxa"/>
            <w:tcBorders>
              <w:left w:val="single" w:sz="4" w:space="0" w:color="auto"/>
            </w:tcBorders>
          </w:tcPr>
          <w:p w:rsidR="00D972B4" w:rsidRPr="008817A3" w:rsidRDefault="00D972B4" w:rsidP="00EA28B3">
            <w:pPr>
              <w:rPr>
                <w:rFonts w:ascii="Times New Roman" w:hAnsi="Times New Roman" w:cs="Times New Roman"/>
                <w:sz w:val="24"/>
                <w:szCs w:val="24"/>
                <w:lang w:val="en-US"/>
              </w:rPr>
            </w:pPr>
            <w:r w:rsidRPr="008817A3">
              <w:rPr>
                <w:rFonts w:ascii="Times New Roman" w:hAnsi="Times New Roman" w:cs="Times New Roman"/>
                <w:sz w:val="24"/>
                <w:szCs w:val="24"/>
                <w:lang w:val="en-US"/>
              </w:rPr>
              <w:t>vNLR</w:t>
            </w:r>
          </w:p>
        </w:tc>
        <w:tc>
          <w:tcPr>
            <w:tcW w:w="6639" w:type="dxa"/>
            <w:tcBorders>
              <w:right w:val="single" w:sz="4" w:space="0" w:color="auto"/>
            </w:tcBorders>
          </w:tcPr>
          <w:p w:rsidR="00D972B4" w:rsidRPr="008817A3" w:rsidRDefault="00D972B4" w:rsidP="00EA28B3">
            <w:pPr>
              <w:rPr>
                <w:rFonts w:ascii="Times New Roman" w:hAnsi="Times New Roman" w:cs="Times New Roman"/>
                <w:sz w:val="24"/>
                <w:szCs w:val="24"/>
                <w:lang w:val="en-US"/>
              </w:rPr>
            </w:pPr>
            <w:r w:rsidRPr="008817A3">
              <w:rPr>
                <w:rFonts w:ascii="Times New Roman" w:hAnsi="Times New Roman" w:cs="Times New Roman"/>
                <w:sz w:val="24"/>
                <w:szCs w:val="24"/>
                <w:lang w:val="en-US"/>
              </w:rPr>
              <w:t>volumetric Nitrogen Loading Rate</w:t>
            </w:r>
          </w:p>
        </w:tc>
      </w:tr>
      <w:tr w:rsidR="00D972B4" w:rsidRPr="00121117" w:rsidTr="005B0BBB">
        <w:tc>
          <w:tcPr>
            <w:tcW w:w="2603" w:type="dxa"/>
            <w:tcBorders>
              <w:left w:val="single" w:sz="4" w:space="0" w:color="auto"/>
            </w:tcBorders>
          </w:tcPr>
          <w:p w:rsidR="00D972B4" w:rsidRPr="008817A3" w:rsidRDefault="00D972B4" w:rsidP="00241E68">
            <w:pPr>
              <w:rPr>
                <w:rFonts w:ascii="Times New Roman" w:hAnsi="Times New Roman" w:cs="Times New Roman"/>
                <w:sz w:val="24"/>
                <w:szCs w:val="24"/>
                <w:lang w:val="en-US"/>
              </w:rPr>
            </w:pPr>
            <w:r w:rsidRPr="008817A3">
              <w:rPr>
                <w:rFonts w:ascii="Times New Roman" w:hAnsi="Times New Roman" w:cs="Times New Roman"/>
                <w:sz w:val="24"/>
                <w:szCs w:val="24"/>
                <w:lang w:val="en-US"/>
              </w:rPr>
              <w:t>VSS</w:t>
            </w:r>
          </w:p>
        </w:tc>
        <w:tc>
          <w:tcPr>
            <w:tcW w:w="6639" w:type="dxa"/>
            <w:tcBorders>
              <w:right w:val="single" w:sz="4" w:space="0" w:color="auto"/>
            </w:tcBorders>
          </w:tcPr>
          <w:p w:rsidR="00D972B4" w:rsidRPr="008817A3" w:rsidRDefault="00D972B4" w:rsidP="00241E68">
            <w:pPr>
              <w:rPr>
                <w:lang w:val="en-US"/>
              </w:rPr>
            </w:pPr>
            <w:r w:rsidRPr="008817A3">
              <w:rPr>
                <w:rFonts w:ascii="Times New Roman" w:hAnsi="Times New Roman" w:cs="Times New Roman"/>
                <w:sz w:val="24"/>
                <w:szCs w:val="24"/>
                <w:lang w:val="en-US"/>
              </w:rPr>
              <w:t>Volatile suspended solids</w:t>
            </w:r>
          </w:p>
        </w:tc>
      </w:tr>
      <w:tr w:rsidR="00D972B4" w:rsidRPr="00121117" w:rsidTr="005B0BBB">
        <w:tc>
          <w:tcPr>
            <w:tcW w:w="2603" w:type="dxa"/>
            <w:tcBorders>
              <w:left w:val="single" w:sz="4" w:space="0" w:color="auto"/>
              <w:bottom w:val="single" w:sz="4" w:space="0" w:color="auto"/>
            </w:tcBorders>
          </w:tcPr>
          <w:p w:rsidR="00D972B4" w:rsidRPr="008817A3" w:rsidRDefault="00D972B4" w:rsidP="00241E68">
            <w:pPr>
              <w:rPr>
                <w:lang w:val="en-US"/>
              </w:rPr>
            </w:pPr>
            <w:r w:rsidRPr="008817A3">
              <w:rPr>
                <w:rFonts w:ascii="Times New Roman" w:hAnsi="Times New Roman" w:cs="Times New Roman"/>
                <w:sz w:val="24"/>
                <w:szCs w:val="24"/>
                <w:lang w:val="en-US"/>
              </w:rPr>
              <w:t xml:space="preserve">WWTPs </w:t>
            </w:r>
          </w:p>
        </w:tc>
        <w:tc>
          <w:tcPr>
            <w:tcW w:w="6639" w:type="dxa"/>
            <w:tcBorders>
              <w:bottom w:val="single" w:sz="4" w:space="0" w:color="auto"/>
              <w:right w:val="single" w:sz="4" w:space="0" w:color="auto"/>
            </w:tcBorders>
          </w:tcPr>
          <w:p w:rsidR="00D972B4" w:rsidRPr="008817A3" w:rsidRDefault="00D972B4" w:rsidP="00241E68">
            <w:pPr>
              <w:rPr>
                <w:lang w:val="en-US"/>
              </w:rPr>
            </w:pPr>
            <w:r w:rsidRPr="008817A3">
              <w:rPr>
                <w:rFonts w:ascii="Times New Roman" w:hAnsi="Times New Roman" w:cs="Times New Roman"/>
                <w:sz w:val="24"/>
                <w:szCs w:val="24"/>
                <w:lang w:val="en-US"/>
              </w:rPr>
              <w:t>Wastewater treatment plants</w:t>
            </w:r>
          </w:p>
        </w:tc>
      </w:tr>
    </w:tbl>
    <w:p w:rsidR="003322B1" w:rsidRDefault="00AD6878" w:rsidP="00AD6878">
      <w:pPr>
        <w:spacing w:line="480" w:lineRule="auto"/>
        <w:jc w:val="both"/>
        <w:rPr>
          <w:rFonts w:ascii="Times New Roman" w:hAnsi="Times New Roman" w:cs="Times New Roman"/>
          <w:b/>
          <w:sz w:val="24"/>
          <w:szCs w:val="24"/>
          <w:lang w:val="en-US"/>
        </w:rPr>
      </w:pPr>
      <w:r w:rsidRPr="00B649CE">
        <w:rPr>
          <w:rFonts w:ascii="Times New Roman" w:hAnsi="Times New Roman" w:cs="Times New Roman"/>
          <w:b/>
          <w:sz w:val="24"/>
          <w:szCs w:val="24"/>
          <w:lang w:val="en-US"/>
        </w:rPr>
        <w:lastRenderedPageBreak/>
        <w:t>ABSTRACT</w:t>
      </w:r>
    </w:p>
    <w:p w:rsidR="00C53764" w:rsidRPr="008817A3" w:rsidRDefault="00AD6878" w:rsidP="00AD6878">
      <w:pPr>
        <w:spacing w:line="480" w:lineRule="auto"/>
        <w:jc w:val="both"/>
        <w:rPr>
          <w:rFonts w:ascii="Times New Roman" w:hAnsi="Times New Roman" w:cs="Times New Roman"/>
          <w:sz w:val="24"/>
          <w:szCs w:val="24"/>
          <w:lang w:val="en-US"/>
        </w:rPr>
      </w:pPr>
      <w:r w:rsidRPr="00121117">
        <w:rPr>
          <w:rFonts w:ascii="Times New Roman" w:hAnsi="Times New Roman" w:cs="Times New Roman"/>
          <w:sz w:val="24"/>
          <w:szCs w:val="24"/>
          <w:lang w:val="en-US"/>
        </w:rPr>
        <w:t>Nitrous oxide (N</w:t>
      </w:r>
      <w:r w:rsidRPr="00121117">
        <w:rPr>
          <w:rFonts w:ascii="Times New Roman" w:hAnsi="Times New Roman" w:cs="Times New Roman"/>
          <w:sz w:val="24"/>
          <w:szCs w:val="24"/>
          <w:vertAlign w:val="subscript"/>
          <w:lang w:val="en-US"/>
        </w:rPr>
        <w:t>2</w:t>
      </w:r>
      <w:r w:rsidRPr="00121117">
        <w:rPr>
          <w:rFonts w:ascii="Times New Roman" w:hAnsi="Times New Roman" w:cs="Times New Roman"/>
          <w:sz w:val="24"/>
          <w:szCs w:val="24"/>
          <w:lang w:val="en-US"/>
        </w:rPr>
        <w:t>O) is an important pollutant which is emitted during the biological nutrient removal (BNR) processes of wastewater treatment. Since it has a greenhouse effect which is 265 times higher than carbon dioxide, even relatively small amounts can result in a significant carbon footprint. Biological nitrogen (N) removal conventionally occurs with nitrification/denitrification, yet also through advanced processes such as nitritation/denitritation and</w:t>
      </w:r>
      <w:r w:rsidR="007C28DC">
        <w:rPr>
          <w:rFonts w:ascii="Times New Roman" w:hAnsi="Times New Roman" w:cs="Times New Roman"/>
          <w:sz w:val="24"/>
          <w:szCs w:val="24"/>
          <w:lang w:val="en-US"/>
        </w:rPr>
        <w:t xml:space="preserve"> </w:t>
      </w:r>
      <w:r w:rsidRPr="00121117">
        <w:rPr>
          <w:rFonts w:ascii="Times New Roman" w:hAnsi="Times New Roman" w:cs="Times New Roman"/>
          <w:sz w:val="24"/>
          <w:szCs w:val="24"/>
          <w:lang w:val="en-US"/>
        </w:rPr>
        <w:t>completely autotrophic N-removal. The microbial pathways leading to the N</w:t>
      </w:r>
      <w:r w:rsidRPr="00121117">
        <w:rPr>
          <w:rFonts w:ascii="Times New Roman" w:hAnsi="Times New Roman" w:cs="Times New Roman"/>
          <w:sz w:val="24"/>
          <w:szCs w:val="24"/>
          <w:vertAlign w:val="subscript"/>
          <w:lang w:val="en-US"/>
        </w:rPr>
        <w:t>2</w:t>
      </w:r>
      <w:r w:rsidRPr="00121117">
        <w:rPr>
          <w:rFonts w:ascii="Times New Roman" w:hAnsi="Times New Roman" w:cs="Times New Roman"/>
          <w:sz w:val="24"/>
          <w:szCs w:val="24"/>
          <w:lang w:val="en-US"/>
        </w:rPr>
        <w:t>O emission include hydroxylamine oxidation</w:t>
      </w:r>
      <w:r w:rsidR="00D37548">
        <w:rPr>
          <w:rFonts w:ascii="Times New Roman" w:hAnsi="Times New Roman" w:cs="Times New Roman"/>
          <w:sz w:val="24"/>
          <w:szCs w:val="24"/>
          <w:lang w:val="en-US"/>
        </w:rPr>
        <w:t xml:space="preserve"> and </w:t>
      </w:r>
      <w:r w:rsidRPr="00121117">
        <w:rPr>
          <w:rFonts w:ascii="Times New Roman" w:hAnsi="Times New Roman" w:cs="Times New Roman"/>
          <w:sz w:val="24"/>
          <w:szCs w:val="24"/>
          <w:lang w:val="en-US"/>
        </w:rPr>
        <w:t>nitrifier denitrification</w:t>
      </w:r>
      <w:r w:rsidR="00D37548">
        <w:rPr>
          <w:rFonts w:ascii="Times New Roman" w:hAnsi="Times New Roman" w:cs="Times New Roman"/>
          <w:sz w:val="24"/>
          <w:szCs w:val="24"/>
          <w:lang w:val="en-US"/>
        </w:rPr>
        <w:t>,</w:t>
      </w:r>
      <w:r w:rsidRPr="00121117">
        <w:rPr>
          <w:rFonts w:ascii="Times New Roman" w:hAnsi="Times New Roman" w:cs="Times New Roman"/>
          <w:sz w:val="24"/>
          <w:szCs w:val="24"/>
          <w:lang w:val="en-US"/>
        </w:rPr>
        <w:t xml:space="preserve"> </w:t>
      </w:r>
      <w:r w:rsidR="00D37548">
        <w:rPr>
          <w:rFonts w:ascii="Times New Roman" w:hAnsi="Times New Roman" w:cs="Times New Roman"/>
          <w:sz w:val="24"/>
          <w:szCs w:val="24"/>
          <w:lang w:val="en-US"/>
        </w:rPr>
        <w:t xml:space="preserve">both activated </w:t>
      </w:r>
      <w:r w:rsidRPr="008817A3">
        <w:rPr>
          <w:rFonts w:ascii="Times New Roman" w:hAnsi="Times New Roman" w:cs="Times New Roman"/>
          <w:sz w:val="24"/>
          <w:szCs w:val="24"/>
          <w:lang w:val="en-US"/>
        </w:rPr>
        <w:t>by ammonia oxidizing bacteria</w:t>
      </w:r>
      <w:r w:rsidR="00D37548"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 xml:space="preserve"> and heterotrophic denitrification. In this work, a critical review of the existing literature on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during BNR is presented focusing on the most contributing parameters. Various factors increasing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w:t>
      </w:r>
      <w:r w:rsidR="006B615D" w:rsidRPr="008817A3">
        <w:rPr>
          <w:rFonts w:ascii="Times New Roman" w:hAnsi="Times New Roman" w:cs="Times New Roman"/>
          <w:sz w:val="24"/>
          <w:szCs w:val="24"/>
          <w:lang w:val="en-US"/>
        </w:rPr>
        <w:t xml:space="preserve">either per se or combined </w:t>
      </w:r>
      <w:r w:rsidRPr="008817A3">
        <w:rPr>
          <w:rFonts w:ascii="Times New Roman" w:hAnsi="Times New Roman" w:cs="Times New Roman"/>
          <w:sz w:val="24"/>
          <w:szCs w:val="24"/>
          <w:lang w:val="en-US"/>
        </w:rPr>
        <w:t>are identified</w:t>
      </w:r>
      <w:r w:rsidR="006B615D"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 xml:space="preserve"> low dissolved oxygen</w:t>
      </w:r>
      <w:r w:rsidR="00A81FA8" w:rsidRPr="008817A3">
        <w:rPr>
          <w:rFonts w:ascii="Times New Roman" w:hAnsi="Times New Roman" w:cs="Times New Roman"/>
          <w:sz w:val="24"/>
          <w:szCs w:val="24"/>
          <w:lang w:val="en-US"/>
        </w:rPr>
        <w:t xml:space="preserve">, </w:t>
      </w:r>
      <w:r w:rsidR="00E06E7B" w:rsidRPr="008817A3">
        <w:rPr>
          <w:rFonts w:ascii="Times New Roman" w:hAnsi="Times New Roman" w:cs="Times New Roman"/>
          <w:sz w:val="24"/>
          <w:szCs w:val="24"/>
          <w:lang w:val="en-US"/>
        </w:rPr>
        <w:t>high nitrite accumulation, l</w:t>
      </w:r>
      <w:r w:rsidRPr="008817A3">
        <w:rPr>
          <w:rFonts w:ascii="Times New Roman" w:hAnsi="Times New Roman" w:cs="Times New Roman"/>
          <w:sz w:val="24"/>
          <w:szCs w:val="24"/>
          <w:lang w:val="en-US"/>
        </w:rPr>
        <w:t>ow chemical oxygen demand to nitrogen ratio</w:t>
      </w:r>
      <w:r w:rsidR="00A00673" w:rsidRPr="008817A3">
        <w:rPr>
          <w:rFonts w:ascii="Times New Roman" w:hAnsi="Times New Roman" w:cs="Times New Roman"/>
          <w:sz w:val="24"/>
          <w:szCs w:val="24"/>
          <w:lang w:val="en-US"/>
        </w:rPr>
        <w:t xml:space="preserve">, </w:t>
      </w:r>
      <w:r w:rsidR="00B656B0" w:rsidRPr="008817A3">
        <w:rPr>
          <w:rFonts w:ascii="Times New Roman" w:hAnsi="Times New Roman" w:cs="Times New Roman"/>
          <w:sz w:val="24"/>
          <w:szCs w:val="24"/>
          <w:lang w:val="en-US"/>
        </w:rPr>
        <w:t>slow growth of denitrifying bacteria</w:t>
      </w:r>
      <w:r w:rsidR="003322B1" w:rsidRPr="008817A3">
        <w:rPr>
          <w:rFonts w:ascii="Times New Roman" w:hAnsi="Times New Roman" w:cs="Times New Roman"/>
          <w:sz w:val="24"/>
          <w:szCs w:val="24"/>
          <w:lang w:val="en-US"/>
        </w:rPr>
        <w:t>, uncontrolled pH</w:t>
      </w:r>
      <w:r w:rsidR="00B656B0" w:rsidRPr="008817A3">
        <w:rPr>
          <w:rFonts w:ascii="Times New Roman" w:hAnsi="Times New Roman" w:cs="Times New Roman"/>
          <w:sz w:val="24"/>
          <w:szCs w:val="24"/>
          <w:lang w:val="en-US"/>
        </w:rPr>
        <w:t xml:space="preserve"> </w:t>
      </w:r>
      <w:r w:rsidR="00A00673" w:rsidRPr="008817A3">
        <w:rPr>
          <w:rFonts w:ascii="Times New Roman" w:hAnsi="Times New Roman" w:cs="Times New Roman"/>
          <w:sz w:val="24"/>
          <w:szCs w:val="24"/>
          <w:lang w:val="en-US"/>
        </w:rPr>
        <w:t xml:space="preserve">and </w:t>
      </w:r>
      <w:r w:rsidR="00A81FA8" w:rsidRPr="008817A3">
        <w:rPr>
          <w:rFonts w:ascii="Times New Roman" w:hAnsi="Times New Roman" w:cs="Times New Roman"/>
          <w:sz w:val="24"/>
          <w:szCs w:val="24"/>
          <w:lang w:val="en-US"/>
        </w:rPr>
        <w:t>unmonitored</w:t>
      </w:r>
      <w:r w:rsidR="00A00673" w:rsidRPr="008817A3">
        <w:rPr>
          <w:rFonts w:ascii="Times New Roman" w:hAnsi="Times New Roman" w:cs="Times New Roman"/>
          <w:sz w:val="24"/>
          <w:szCs w:val="24"/>
          <w:lang w:val="en-US"/>
        </w:rPr>
        <w:t xml:space="preserve"> temperature</w:t>
      </w:r>
      <w:r w:rsidRPr="008817A3">
        <w:rPr>
          <w:rFonts w:ascii="Times New Roman" w:hAnsi="Times New Roman" w:cs="Times New Roman"/>
          <w:sz w:val="24"/>
          <w:szCs w:val="24"/>
          <w:lang w:val="en-US"/>
        </w:rPr>
        <w:t>. However, there is no common pattern in reporting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generation amongst the cited studies, fact that complicates </w:t>
      </w:r>
      <w:r w:rsidRPr="00121117">
        <w:rPr>
          <w:rFonts w:ascii="Times New Roman" w:hAnsi="Times New Roman" w:cs="Times New Roman"/>
          <w:sz w:val="24"/>
          <w:szCs w:val="24"/>
          <w:lang w:val="en-US"/>
        </w:rPr>
        <w:t>its evaluation. When simulating N</w:t>
      </w:r>
      <w:r w:rsidRPr="00121117">
        <w:rPr>
          <w:rFonts w:ascii="Times New Roman" w:hAnsi="Times New Roman" w:cs="Times New Roman"/>
          <w:sz w:val="24"/>
          <w:szCs w:val="24"/>
          <w:vertAlign w:val="subscript"/>
          <w:lang w:val="en-US"/>
        </w:rPr>
        <w:t>2</w:t>
      </w:r>
      <w:r w:rsidRPr="00121117">
        <w:rPr>
          <w:rFonts w:ascii="Times New Roman" w:hAnsi="Times New Roman" w:cs="Times New Roman"/>
          <w:sz w:val="24"/>
          <w:szCs w:val="24"/>
          <w:lang w:val="en-US"/>
        </w:rPr>
        <w:t>O emissions, all microbial pathways along with the potential contribution of abiotic N</w:t>
      </w:r>
      <w:r w:rsidRPr="00121117">
        <w:rPr>
          <w:rFonts w:ascii="Times New Roman" w:hAnsi="Times New Roman" w:cs="Times New Roman"/>
          <w:sz w:val="24"/>
          <w:szCs w:val="24"/>
          <w:vertAlign w:val="subscript"/>
          <w:lang w:val="en-US"/>
        </w:rPr>
        <w:t>2</w:t>
      </w:r>
      <w:r w:rsidRPr="00121117">
        <w:rPr>
          <w:rFonts w:ascii="Times New Roman" w:hAnsi="Times New Roman" w:cs="Times New Roman"/>
          <w:sz w:val="24"/>
          <w:szCs w:val="24"/>
          <w:lang w:val="en-US"/>
        </w:rPr>
        <w:t xml:space="preserve">O production during wastewater treatment at different dissolved oxygen/nitrite levels should be considered. The undeniable validation of the robustness of </w:t>
      </w:r>
      <w:r w:rsidR="00D37548">
        <w:rPr>
          <w:rFonts w:ascii="Times New Roman" w:hAnsi="Times New Roman" w:cs="Times New Roman"/>
          <w:sz w:val="24"/>
          <w:szCs w:val="24"/>
          <w:lang w:val="en-US"/>
        </w:rPr>
        <w:t xml:space="preserve">such </w:t>
      </w:r>
      <w:r w:rsidRPr="00121117">
        <w:rPr>
          <w:rFonts w:ascii="Times New Roman" w:hAnsi="Times New Roman" w:cs="Times New Roman"/>
          <w:sz w:val="24"/>
          <w:szCs w:val="24"/>
          <w:lang w:val="en-US"/>
        </w:rPr>
        <w:t xml:space="preserve">models calls for reliable quantification techniques which </w:t>
      </w:r>
      <w:r w:rsidRPr="008817A3">
        <w:rPr>
          <w:rFonts w:ascii="Times New Roman" w:hAnsi="Times New Roman" w:cs="Times New Roman"/>
          <w:sz w:val="24"/>
          <w:szCs w:val="24"/>
          <w:lang w:val="en-US"/>
        </w:rPr>
        <w:t>simultaneously describe dissolved and gaseous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dynamics. Thus, the choice of the N-removal process, the optimal selection of </w:t>
      </w:r>
      <w:r w:rsidR="000E0C57" w:rsidRPr="008817A3">
        <w:rPr>
          <w:rFonts w:ascii="Times New Roman" w:hAnsi="Times New Roman" w:cs="Times New Roman"/>
          <w:sz w:val="24"/>
          <w:szCs w:val="24"/>
          <w:lang w:val="en-US"/>
        </w:rPr>
        <w:t xml:space="preserve">operational </w:t>
      </w:r>
      <w:r w:rsidRPr="008817A3">
        <w:rPr>
          <w:rFonts w:ascii="Times New Roman" w:hAnsi="Times New Roman" w:cs="Times New Roman"/>
          <w:sz w:val="24"/>
          <w:szCs w:val="24"/>
          <w:lang w:val="en-US"/>
        </w:rPr>
        <w:t>parameters and the establishment of validated dynamic models combining multiple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pathways are essential for studying the emissions mitigation. </w:t>
      </w:r>
    </w:p>
    <w:p w:rsidR="00AD6878" w:rsidRDefault="00AD6878" w:rsidP="00AD6878">
      <w:pPr>
        <w:spacing w:line="480" w:lineRule="auto"/>
        <w:jc w:val="both"/>
        <w:rPr>
          <w:rFonts w:ascii="Times New Roman" w:hAnsi="Times New Roman" w:cs="Times New Roman"/>
          <w:b/>
          <w:sz w:val="24"/>
          <w:szCs w:val="24"/>
          <w:lang w:val="en-US"/>
        </w:rPr>
      </w:pPr>
      <w:r w:rsidRPr="00121117">
        <w:rPr>
          <w:rFonts w:ascii="Times New Roman" w:hAnsi="Times New Roman" w:cs="Times New Roman"/>
          <w:b/>
          <w:sz w:val="24"/>
          <w:szCs w:val="24"/>
          <w:lang w:val="en-US"/>
        </w:rPr>
        <w:t>Keywords: BNR, N</w:t>
      </w:r>
      <w:r w:rsidRPr="00121117">
        <w:rPr>
          <w:rFonts w:ascii="Times New Roman" w:hAnsi="Times New Roman" w:cs="Times New Roman"/>
          <w:b/>
          <w:sz w:val="24"/>
          <w:szCs w:val="24"/>
          <w:vertAlign w:val="subscript"/>
          <w:lang w:val="en-US"/>
        </w:rPr>
        <w:t>2</w:t>
      </w:r>
      <w:r w:rsidR="00FB703C">
        <w:rPr>
          <w:rFonts w:ascii="Times New Roman" w:hAnsi="Times New Roman" w:cs="Times New Roman"/>
          <w:b/>
          <w:sz w:val="24"/>
          <w:szCs w:val="24"/>
          <w:lang w:val="en-US"/>
        </w:rPr>
        <w:t>O emission</w:t>
      </w:r>
      <w:r w:rsidRPr="00121117">
        <w:rPr>
          <w:rFonts w:ascii="Times New Roman" w:hAnsi="Times New Roman" w:cs="Times New Roman"/>
          <w:b/>
          <w:sz w:val="24"/>
          <w:szCs w:val="24"/>
          <w:lang w:val="en-US"/>
        </w:rPr>
        <w:t>, nitritation/denitritation, Anammox, nitrifier denitrification</w:t>
      </w:r>
      <w:r>
        <w:rPr>
          <w:rFonts w:ascii="Times New Roman" w:hAnsi="Times New Roman" w:cs="Times New Roman"/>
          <w:b/>
          <w:sz w:val="24"/>
          <w:szCs w:val="24"/>
          <w:lang w:val="en-US"/>
        </w:rPr>
        <w:t xml:space="preserve">, </w:t>
      </w:r>
      <w:r w:rsidRPr="00121117">
        <w:rPr>
          <w:rFonts w:ascii="Times New Roman" w:hAnsi="Times New Roman" w:cs="Times New Roman"/>
          <w:b/>
          <w:sz w:val="24"/>
          <w:szCs w:val="24"/>
          <w:lang w:val="en-US"/>
        </w:rPr>
        <w:t xml:space="preserve">modeling  </w:t>
      </w:r>
    </w:p>
    <w:p w:rsidR="00AD6878" w:rsidRPr="00121117" w:rsidRDefault="00AD6878" w:rsidP="00AD6878">
      <w:pPr>
        <w:pStyle w:val="a3"/>
        <w:numPr>
          <w:ilvl w:val="0"/>
          <w:numId w:val="1"/>
        </w:numPr>
        <w:tabs>
          <w:tab w:val="left" w:pos="0"/>
        </w:tabs>
        <w:spacing w:line="480" w:lineRule="auto"/>
        <w:jc w:val="both"/>
        <w:rPr>
          <w:rFonts w:ascii="Times New Roman" w:hAnsi="Times New Roman" w:cs="Times New Roman"/>
          <w:b/>
          <w:sz w:val="24"/>
          <w:szCs w:val="24"/>
          <w:lang w:val="en-US"/>
        </w:rPr>
      </w:pPr>
      <w:r w:rsidRPr="00121117">
        <w:rPr>
          <w:rFonts w:ascii="Times New Roman" w:hAnsi="Times New Roman" w:cs="Times New Roman"/>
          <w:b/>
          <w:sz w:val="24"/>
          <w:szCs w:val="24"/>
          <w:lang w:val="en-US"/>
        </w:rPr>
        <w:lastRenderedPageBreak/>
        <w:t>INTRODUCTION</w:t>
      </w:r>
    </w:p>
    <w:p w:rsidR="00AD6878" w:rsidRPr="008817A3" w:rsidRDefault="00AD6878" w:rsidP="00AD6878">
      <w:pPr>
        <w:spacing w:line="480" w:lineRule="auto"/>
        <w:jc w:val="both"/>
        <w:rPr>
          <w:rFonts w:ascii="Times New Roman" w:hAnsi="Times New Roman" w:cs="Times New Roman"/>
          <w:sz w:val="24"/>
          <w:szCs w:val="24"/>
          <w:lang w:val="en-US"/>
        </w:rPr>
      </w:pPr>
      <w:r w:rsidRPr="00121117">
        <w:rPr>
          <w:rFonts w:ascii="Times New Roman" w:hAnsi="Times New Roman" w:cs="Times New Roman"/>
          <w:sz w:val="24"/>
          <w:szCs w:val="24"/>
          <w:lang w:val="en-US"/>
        </w:rPr>
        <w:t xml:space="preserve">Wastewater treatment plants (WWTPs) are constructed to serve sanitary purposes and remove </w:t>
      </w:r>
      <w:r w:rsidRPr="008817A3">
        <w:rPr>
          <w:rFonts w:ascii="Times New Roman" w:hAnsi="Times New Roman" w:cs="Times New Roman"/>
          <w:sz w:val="24"/>
          <w:szCs w:val="24"/>
          <w:lang w:val="en-US"/>
        </w:rPr>
        <w:t>undesirable contaminants from sewage. Nevertheless, environmental concerns are raised over their energy consumption and emissions to the atmosphere (Hospido et al., 2004). Within the European Union alone, there is an important number of WWTPs with a total treatment capacity of over 400 million population equivalents. Thus, efforts for minimizing the related energy requirements (mainly linked to aeration) are essential (Mamais et al., 2015). The widely applied activated sludge (AS) process has been criticized as energy intensive (Hassani et al., 2011). Moreover, greenhouse gases (GHGs), i.e. nitrous oxide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carbon dioxide (CO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and methane (CH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lang w:val="en-US"/>
        </w:rPr>
        <w:t>), are emitted during wastewater treatment</w:t>
      </w:r>
      <w:r w:rsidR="00EA658A" w:rsidRPr="008817A3">
        <w:rPr>
          <w:rFonts w:ascii="Times New Roman" w:hAnsi="Times New Roman" w:cs="Times New Roman"/>
          <w:sz w:val="24"/>
          <w:szCs w:val="24"/>
          <w:lang w:val="en-US"/>
        </w:rPr>
        <w:t xml:space="preserve"> (Lijó et al., 2017)</w:t>
      </w:r>
      <w:r w:rsidRPr="008817A3">
        <w:rPr>
          <w:rFonts w:ascii="Times New Roman" w:hAnsi="Times New Roman" w:cs="Times New Roman"/>
          <w:sz w:val="24"/>
          <w:szCs w:val="24"/>
          <w:lang w:val="en-US"/>
        </w:rPr>
        <w:t xml:space="preserve">. In that </w:t>
      </w:r>
      <w:r w:rsidRPr="00121117">
        <w:rPr>
          <w:rFonts w:ascii="Times New Roman" w:hAnsi="Times New Roman" w:cs="Times New Roman"/>
          <w:sz w:val="24"/>
          <w:szCs w:val="24"/>
          <w:lang w:val="en-US"/>
        </w:rPr>
        <w:t>sense, it is of particular interest to identify where and how the GHGs are generated within a WWTP. Regarding CO</w:t>
      </w:r>
      <w:r w:rsidRPr="00121117">
        <w:rPr>
          <w:rFonts w:ascii="Times New Roman" w:hAnsi="Times New Roman" w:cs="Times New Roman"/>
          <w:sz w:val="24"/>
          <w:szCs w:val="24"/>
          <w:vertAlign w:val="subscript"/>
          <w:lang w:val="en-US"/>
        </w:rPr>
        <w:t>2</w:t>
      </w:r>
      <w:r w:rsidRPr="00121117">
        <w:rPr>
          <w:rFonts w:ascii="Times New Roman" w:hAnsi="Times New Roman" w:cs="Times New Roman"/>
          <w:sz w:val="24"/>
          <w:szCs w:val="24"/>
          <w:lang w:val="en-US"/>
        </w:rPr>
        <w:t xml:space="preserve">, indirect emissions are estimated based upon the energy requirements of the plant, while direct emissions are calculated based on the processes occurring during all stages of </w:t>
      </w:r>
      <w:r w:rsidRPr="008817A3">
        <w:rPr>
          <w:rFonts w:ascii="Times New Roman" w:hAnsi="Times New Roman" w:cs="Times New Roman"/>
          <w:sz w:val="24"/>
          <w:szCs w:val="24"/>
          <w:lang w:val="en-US"/>
        </w:rPr>
        <w:t>the WWTP. CH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lang w:val="en-US"/>
        </w:rPr>
        <w:t xml:space="preserve"> is mainly emitted in the sewerage compartments as well as during the sludge treatment works.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is particularly significant considering that its greenhouse effect is much higher than the respective one of CO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 and its steady-state l</w:t>
      </w:r>
      <w:r w:rsidR="00EA658A" w:rsidRPr="008817A3">
        <w:rPr>
          <w:rFonts w:ascii="Times New Roman" w:hAnsi="Times New Roman" w:cs="Times New Roman"/>
          <w:sz w:val="24"/>
          <w:szCs w:val="24"/>
          <w:lang w:val="en-US"/>
        </w:rPr>
        <w:t xml:space="preserve">ifetime in the atmosphere </w:t>
      </w:r>
      <w:r w:rsidRPr="008817A3">
        <w:rPr>
          <w:rFonts w:ascii="Times New Roman" w:hAnsi="Times New Roman" w:cs="Times New Roman"/>
          <w:sz w:val="24"/>
          <w:szCs w:val="24"/>
          <w:lang w:val="en-US"/>
        </w:rPr>
        <w:t>is 114 years (IPCC, 2007). According to the Intergovernmental Panel on Climate Change (IPCC, 2013), CH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lang w:val="en-US"/>
        </w:rPr>
        <w:t xml:space="preserve"> and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have a global warming potential which is 28 and 265 times higher respectively than CO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 in a 100-year period.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reacts with the ozone of the stratosphere inducing the depletion of the ozone layer (Portmann et al., 2012). In addition, direct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during wastewater treatment contribute by 26% to the total global warming potential of the water cycle (i.e. considered as the sum of drinking water production, wastewater  treatment and effluent discharge, sludge processing and disposal) (Frijns et al., 2008).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can be attributed to several processes taking place in a WWTP and present significant variation depending on the nitrogen (N) load, influent characteristics and </w:t>
      </w:r>
      <w:r w:rsidRPr="008817A3">
        <w:rPr>
          <w:rFonts w:ascii="Times New Roman" w:hAnsi="Times New Roman" w:cs="Times New Roman"/>
          <w:sz w:val="24"/>
          <w:szCs w:val="24"/>
          <w:lang w:val="en-US"/>
        </w:rPr>
        <w:lastRenderedPageBreak/>
        <w:t xml:space="preserve">operational/environmental conditions (Kampschreur et al., 2009; Yang et al. 2009; Ahn et al., 2010; Law et al., 2012a; Wang et al., 2014b; Li et al., 2015).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Conventional N-removal from wastewater takes place through the bioprocesses of nitrification and denitrification. Most of the N-amount entering the plant finally takes a gaseous form and is released into the atmosphere. Advanced biological processes for N-removal include nitritation/denitritation and the completely autotrophic N-removal over nitrite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During these bioprocesses, increased amounts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are likely to be produced leading to a rise in the atmospheric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concentration and the carbon (C) footprint of the WWTP (Tallec et al., 2006; Zhu et al., 2008; Yang et al., 2009).</w:t>
      </w:r>
    </w:p>
    <w:p w:rsidR="00AD6878" w:rsidRPr="008817A3" w:rsidRDefault="00AD6878" w:rsidP="00AD6878">
      <w:pPr>
        <w:tabs>
          <w:tab w:val="left" w:pos="6750"/>
        </w:tabs>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Hence, the aim of this work was: i) to introduce the mechanisms involved in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during biological N-removal, ii) to review past studies which reveal the operational parameters (e.g. dissolved oxygen (DO), temperature, pH, concentration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precursors, etc.) with the greatest impact 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during the biological nutrient removal from municipal wastewater and sludge reject water, iii) to outline methods concerning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quantification, iv) to report the relevant mathematical modeling which has been developed for the simulation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during the biological nutrient removal (BNR) processes, and v) to propose potential mitigation strategies.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Based on recent literature covering circa the last 5 years, this review provides a holistic </w:t>
      </w:r>
      <w:r w:rsidR="0071671E" w:rsidRPr="008817A3">
        <w:rPr>
          <w:rFonts w:ascii="Times New Roman" w:hAnsi="Times New Roman" w:cs="Times New Roman"/>
          <w:sz w:val="24"/>
          <w:szCs w:val="24"/>
          <w:lang w:val="en-US"/>
        </w:rPr>
        <w:t xml:space="preserve">and comprehensive </w:t>
      </w:r>
      <w:r w:rsidRPr="008817A3">
        <w:rPr>
          <w:rFonts w:ascii="Times New Roman" w:hAnsi="Times New Roman" w:cs="Times New Roman"/>
          <w:sz w:val="24"/>
          <w:szCs w:val="24"/>
          <w:lang w:val="en-US"/>
        </w:rPr>
        <w:t>perspective on the real on-field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during the BNR in WWTPs</w:t>
      </w:r>
      <w:r w:rsidR="001B5F5A" w:rsidRPr="008817A3">
        <w:rPr>
          <w:rFonts w:ascii="Times New Roman" w:hAnsi="Times New Roman" w:cs="Times New Roman"/>
          <w:sz w:val="24"/>
          <w:szCs w:val="24"/>
          <w:lang w:val="en-US"/>
        </w:rPr>
        <w:t xml:space="preserve">. </w:t>
      </w:r>
      <w:r w:rsidRPr="008817A3">
        <w:rPr>
          <w:rFonts w:ascii="Times New Roman" w:hAnsi="Times New Roman" w:cs="Times New Roman"/>
          <w:sz w:val="24"/>
          <w:szCs w:val="24"/>
          <w:lang w:val="en-US"/>
        </w:rPr>
        <w:t xml:space="preserve">Our work acts as a continuation of </w:t>
      </w:r>
      <w:r w:rsidR="001B5F5A" w:rsidRPr="008817A3">
        <w:rPr>
          <w:rFonts w:ascii="Times New Roman" w:hAnsi="Times New Roman" w:cs="Times New Roman"/>
          <w:sz w:val="24"/>
          <w:szCs w:val="24"/>
          <w:lang w:val="en-US"/>
        </w:rPr>
        <w:t>reviews</w:t>
      </w:r>
      <w:r w:rsidRPr="008817A3">
        <w:rPr>
          <w:rFonts w:ascii="Times New Roman" w:hAnsi="Times New Roman" w:cs="Times New Roman"/>
          <w:sz w:val="24"/>
          <w:szCs w:val="24"/>
          <w:lang w:val="en-US"/>
        </w:rPr>
        <w:t xml:space="preserve"> </w:t>
      </w:r>
      <w:r w:rsidR="0024211A" w:rsidRPr="008817A3">
        <w:rPr>
          <w:rFonts w:ascii="Times New Roman" w:hAnsi="Times New Roman" w:cs="Times New Roman"/>
          <w:sz w:val="24"/>
          <w:szCs w:val="24"/>
          <w:lang w:val="en-US"/>
        </w:rPr>
        <w:t xml:space="preserve">in the field </w:t>
      </w:r>
      <w:r w:rsidRPr="008817A3">
        <w:rPr>
          <w:rFonts w:ascii="Times New Roman" w:hAnsi="Times New Roman" w:cs="Times New Roman"/>
          <w:sz w:val="24"/>
          <w:szCs w:val="24"/>
          <w:lang w:val="en-US"/>
        </w:rPr>
        <w:t>(e.g. Kampschreur et al., 2009; Desloover et al., 2012; Law et al., 2012a; Ni and Yuan, 2015)</w:t>
      </w:r>
      <w:r w:rsidR="0024211A" w:rsidRPr="008817A3">
        <w:rPr>
          <w:rFonts w:ascii="Times New Roman" w:hAnsi="Times New Roman" w:cs="Times New Roman"/>
          <w:sz w:val="24"/>
          <w:szCs w:val="24"/>
          <w:lang w:val="en-US"/>
        </w:rPr>
        <w:t>, covering all important aspects of N</w:t>
      </w:r>
      <w:r w:rsidR="0024211A" w:rsidRPr="008817A3">
        <w:rPr>
          <w:rFonts w:ascii="Times New Roman" w:hAnsi="Times New Roman" w:cs="Times New Roman"/>
          <w:sz w:val="24"/>
          <w:szCs w:val="24"/>
          <w:vertAlign w:val="subscript"/>
          <w:lang w:val="en-US"/>
        </w:rPr>
        <w:t>2</w:t>
      </w:r>
      <w:r w:rsidR="0024211A" w:rsidRPr="008817A3">
        <w:rPr>
          <w:rFonts w:ascii="Times New Roman" w:hAnsi="Times New Roman" w:cs="Times New Roman"/>
          <w:sz w:val="24"/>
          <w:szCs w:val="24"/>
          <w:lang w:val="en-US"/>
        </w:rPr>
        <w:t>O in BNR processes</w:t>
      </w:r>
      <w:r w:rsidRPr="008817A3">
        <w:rPr>
          <w:rFonts w:ascii="Times New Roman" w:hAnsi="Times New Roman" w:cs="Times New Roman"/>
          <w:sz w:val="24"/>
          <w:szCs w:val="24"/>
          <w:lang w:val="en-US"/>
        </w:rPr>
        <w:t>.</w:t>
      </w:r>
    </w:p>
    <w:p w:rsidR="006E186B" w:rsidRPr="008817A3" w:rsidRDefault="006E186B" w:rsidP="00AD6878">
      <w:pPr>
        <w:spacing w:line="480" w:lineRule="auto"/>
        <w:jc w:val="both"/>
        <w:rPr>
          <w:rFonts w:ascii="Times New Roman" w:hAnsi="Times New Roman" w:cs="Times New Roman"/>
          <w:sz w:val="24"/>
          <w:szCs w:val="24"/>
          <w:lang w:val="en-US"/>
        </w:rPr>
      </w:pPr>
    </w:p>
    <w:p w:rsidR="00AD6878" w:rsidRPr="008817A3" w:rsidRDefault="00AD6878" w:rsidP="00AD6878">
      <w:pPr>
        <w:pStyle w:val="a3"/>
        <w:numPr>
          <w:ilvl w:val="0"/>
          <w:numId w:val="1"/>
        </w:num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lastRenderedPageBreak/>
        <w:t>MECHANISMS OF N</w:t>
      </w:r>
      <w:r w:rsidRPr="008817A3">
        <w:rPr>
          <w:rFonts w:ascii="Times New Roman" w:hAnsi="Times New Roman" w:cs="Times New Roman"/>
          <w:b/>
          <w:sz w:val="24"/>
          <w:szCs w:val="24"/>
          <w:vertAlign w:val="subscript"/>
          <w:lang w:val="en-US"/>
        </w:rPr>
        <w:t>2</w:t>
      </w:r>
      <w:r w:rsidRPr="008817A3">
        <w:rPr>
          <w:rFonts w:ascii="Times New Roman" w:hAnsi="Times New Roman" w:cs="Times New Roman"/>
          <w:b/>
          <w:sz w:val="24"/>
          <w:szCs w:val="24"/>
          <w:lang w:val="en-US"/>
        </w:rPr>
        <w:t>O PRODUCTION DURING BIOLOGICAL NITROGEN REMOVAL FROM SEWAGE</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There are several alternatives for N-removal from sewage, which involve different operational conditions and bacterial populations, leading to different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levels (Xavier et al., 2007; Ahn et al., 2008). During the conventional biological process of nitrification, ammonium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is firstly oxidized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by the autotrophic ammonia oxidizing bacteria (AOB) and, afterwards, to nitrate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by the autotrophic nitrite oxidizing bacteria (NOB). During denitrification,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is reduced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then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 xml:space="preserve">- </w:t>
      </w:r>
      <w:r w:rsidRPr="008817A3">
        <w:rPr>
          <w:rFonts w:ascii="Times New Roman" w:hAnsi="Times New Roman" w:cs="Times New Roman"/>
          <w:sz w:val="24"/>
          <w:szCs w:val="24"/>
          <w:lang w:val="en-US"/>
        </w:rPr>
        <w:t>to nitric oxide (NO), NO to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and, lastly, N</w:t>
      </w:r>
      <w:r w:rsidRPr="008817A3">
        <w:rPr>
          <w:rFonts w:ascii="Times New Roman" w:hAnsi="Times New Roman" w:cs="Times New Roman"/>
          <w:sz w:val="24"/>
          <w:szCs w:val="24"/>
          <w:vertAlign w:val="subscript"/>
          <w:lang w:val="en-US"/>
        </w:rPr>
        <w:t>2</w:t>
      </w:r>
      <w:r w:rsidR="00A56C8E" w:rsidRPr="008817A3">
        <w:rPr>
          <w:rFonts w:ascii="Times New Roman" w:hAnsi="Times New Roman" w:cs="Times New Roman"/>
          <w:sz w:val="24"/>
          <w:szCs w:val="24"/>
          <w:lang w:val="en-US"/>
        </w:rPr>
        <w:t xml:space="preserve">O to diatomic molecule </w:t>
      </w:r>
      <w:r w:rsidRPr="008817A3">
        <w:rPr>
          <w:rFonts w:ascii="Times New Roman" w:hAnsi="Times New Roman" w:cs="Times New Roman"/>
          <w:sz w:val="24"/>
          <w:szCs w:val="24"/>
          <w:lang w:val="en-US"/>
        </w:rPr>
        <w:t>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 by heterotrophic bacteria (Kampschreur et al., 2009; Malamis et al., 2015).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Nitritation is the oxidation of ΝΗ</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and, denitritation is the reduction of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to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 (Turk and Mavinic</w:t>
      </w:r>
      <w:r w:rsidR="0071671E"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 xml:space="preserve"> 1987</w:t>
      </w:r>
      <w:r w:rsidR="0071671E" w:rsidRPr="008817A3">
        <w:rPr>
          <w:rFonts w:ascii="Times New Roman" w:hAnsi="Times New Roman" w:cs="Times New Roman"/>
          <w:sz w:val="24"/>
          <w:szCs w:val="24"/>
          <w:lang w:val="en-US"/>
        </w:rPr>
        <w:t>; Frison et el., 2013</w:t>
      </w:r>
      <w:r w:rsidRPr="008817A3">
        <w:rPr>
          <w:rFonts w:ascii="Times New Roman" w:hAnsi="Times New Roman" w:cs="Times New Roman"/>
          <w:sz w:val="24"/>
          <w:szCs w:val="24"/>
          <w:lang w:val="en-US"/>
        </w:rPr>
        <w:t>). During the completely autotrophic N-removal, or deammonification as it is alternatively called, part of the entering ΝΗ</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(around 60%) is oxidized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(Strous et al., 1998). The N-removal takes place via the anoxic ammonium oxidation (anammox) process; the anammox bacteria oxidize ΝΗ</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(with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as electron acceptor) to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 and a part to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in an anoxic environment (Malamis et al., 2015).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noProof/>
          <w:sz w:val="24"/>
          <w:szCs w:val="24"/>
          <w:lang w:val="en-GB" w:eastAsia="en-GB"/>
        </w:rPr>
        <w:lastRenderedPageBreak/>
        <w:drawing>
          <wp:inline distT="0" distB="0" distL="0" distR="0">
            <wp:extent cx="5744174" cy="3695700"/>
            <wp:effectExtent l="19050" t="0" r="8926"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53533" cy="3701721"/>
                    </a:xfrm>
                    <a:prstGeom prst="rect">
                      <a:avLst/>
                    </a:prstGeom>
                    <a:noFill/>
                  </pic:spPr>
                </pic:pic>
              </a:graphicData>
            </a:graphic>
          </wp:inline>
        </w:drawing>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b/>
          <w:sz w:val="24"/>
          <w:szCs w:val="24"/>
          <w:lang w:val="en-US"/>
        </w:rPr>
        <w:t>Figure 1:</w:t>
      </w:r>
      <w:r w:rsidRPr="008817A3">
        <w:rPr>
          <w:rFonts w:ascii="Times New Roman" w:hAnsi="Times New Roman" w:cs="Times New Roman"/>
          <w:sz w:val="20"/>
          <w:szCs w:val="20"/>
          <w:lang w:val="en-US"/>
        </w:rPr>
        <w:t xml:space="preserve"> </w:t>
      </w:r>
      <w:r w:rsidRPr="008817A3">
        <w:rPr>
          <w:rFonts w:ascii="Times New Roman" w:hAnsi="Times New Roman" w:cs="Times New Roman"/>
          <w:sz w:val="24"/>
          <w:szCs w:val="24"/>
          <w:lang w:val="en-US"/>
        </w:rPr>
        <w:t>A simplified presentation of the biological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by: (A) AOB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oxidation and nitrifier denitrification pathways), and (B) heterotrophic denitrifiers (heterotrophic denitrification pathway) (adapted from Ni and Yuan, 2015).</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Based on the current knowledge of the processes, the biological pathways leading to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are principally three: hydroxylamine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oxidation, nitrifier denitrification and heterotrophic denitrification (Wunderlin et al., 2012, 2013; Ni and Yuan, 2015). These processes are schematically presented in Figure 1. Regarding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by AOB: the first step is the oxidation of NH</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lang w:val="en-US"/>
        </w:rPr>
        <w:t xml:space="preserve"> to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with the reduction of molecular oxygen; this process is catalyzed by ammonia monooxygenase (AMO). Afterwards,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is oxidized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by the aid of the hydroxylamine oxidoreductase (HAO) with oxygen functioning as the primary electron acceptor. At this point,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can be produced if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is not completely oxidized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(Figure 1: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oxidation pathway). The AOB-related enzymes also include an amount of nitrite reductase (NirK) and nitric oxide reductase (Nor). NirK catalyzes the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reduction to NO and Nor the NO conversion to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(Figure 1: nitrifier denitrification </w:t>
      </w:r>
      <w:r w:rsidRPr="008817A3">
        <w:rPr>
          <w:rFonts w:ascii="Times New Roman" w:hAnsi="Times New Roman" w:cs="Times New Roman"/>
          <w:sz w:val="24"/>
          <w:szCs w:val="24"/>
          <w:lang w:val="en-US"/>
        </w:rPr>
        <w:lastRenderedPageBreak/>
        <w:t>pathway). Although nitrifier denitrification is not an importan</w:t>
      </w:r>
      <w:r w:rsidR="00A91E01" w:rsidRPr="008817A3">
        <w:rPr>
          <w:rFonts w:ascii="Times New Roman" w:hAnsi="Times New Roman" w:cs="Times New Roman"/>
          <w:sz w:val="24"/>
          <w:szCs w:val="24"/>
          <w:lang w:val="en-US"/>
        </w:rPr>
        <w:t xml:space="preserve">t bioprocess in terms of total N (TN) </w:t>
      </w:r>
      <w:r w:rsidRPr="008817A3">
        <w:rPr>
          <w:rFonts w:ascii="Times New Roman" w:hAnsi="Times New Roman" w:cs="Times New Roman"/>
          <w:sz w:val="24"/>
          <w:szCs w:val="24"/>
          <w:lang w:val="en-US"/>
        </w:rPr>
        <w:t>removal, it can be critical in terms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(Hooper et al., 1997; Poughon et al., 2000; Chandran et al., 2011; Stein, 2011a,b; Law et al., 2012a; Ni and Yuan, 2015).</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As shown in Figure 1,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is </w:t>
      </w:r>
      <w:r w:rsidR="0062491A" w:rsidRPr="008817A3">
        <w:rPr>
          <w:rFonts w:ascii="Times New Roman" w:hAnsi="Times New Roman" w:cs="Times New Roman"/>
          <w:sz w:val="24"/>
          <w:szCs w:val="24"/>
          <w:lang w:val="en-US"/>
        </w:rPr>
        <w:t xml:space="preserve">also </w:t>
      </w:r>
      <w:r w:rsidRPr="008817A3">
        <w:rPr>
          <w:rFonts w:ascii="Times New Roman" w:hAnsi="Times New Roman" w:cs="Times New Roman"/>
          <w:sz w:val="24"/>
          <w:szCs w:val="24"/>
          <w:lang w:val="en-US"/>
        </w:rPr>
        <w:t>an intermediate product of heterotrophic denitrification (von Schulthess and Gujer, 1996; Pan et al., 2012, 2013a; Ni and Yuan, 2015). It is</w:t>
      </w:r>
      <w:r w:rsidR="00B00CCF" w:rsidRPr="008817A3">
        <w:rPr>
          <w:rFonts w:ascii="Times New Roman" w:hAnsi="Times New Roman" w:cs="Times New Roman"/>
          <w:sz w:val="24"/>
          <w:szCs w:val="24"/>
          <w:lang w:val="en-US"/>
        </w:rPr>
        <w:t xml:space="preserve"> a 4-step chain of reactions with</w:t>
      </w:r>
      <w:r w:rsidRPr="008817A3">
        <w:rPr>
          <w:rFonts w:ascii="Times New Roman" w:hAnsi="Times New Roman" w:cs="Times New Roman"/>
          <w:sz w:val="24"/>
          <w:szCs w:val="24"/>
          <w:lang w:val="en-US"/>
        </w:rPr>
        <w:t xml:space="preserve"> three intermediate products: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NO and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(Figure 1: heterotrophic denitrification pathway). The steps are catalyzed by the following enzymes: the nitrate reductase (NaR), the nitrite reductase (NiR), the nitric oxide reductase (NOR) and the nitrous oxide reductase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OR) (Ni and Yuan, 2015).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The heterotrophic denitrification, if not disturbed and stopped at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formation stage, serves as a mechanism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consumption. The two AOB m</w:t>
      </w:r>
      <w:r w:rsidR="00B00CCF" w:rsidRPr="008817A3">
        <w:rPr>
          <w:rFonts w:ascii="Times New Roman" w:hAnsi="Times New Roman" w:cs="Times New Roman"/>
          <w:sz w:val="24"/>
          <w:szCs w:val="24"/>
          <w:lang w:val="en-US"/>
        </w:rPr>
        <w:t>etabolic routes are regarded as</w:t>
      </w:r>
      <w:r w:rsidRPr="008817A3">
        <w:rPr>
          <w:rFonts w:ascii="Times New Roman" w:hAnsi="Times New Roman" w:cs="Times New Roman"/>
          <w:sz w:val="24"/>
          <w:szCs w:val="24"/>
          <w:lang w:val="en-US"/>
        </w:rPr>
        <w:t xml:space="preserve"> the major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hotspots and can occur simultaneously. The conditions which determine the AOB predominant pathway in each case should be examined.</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Chemical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and NO production is also possible. However, the percentage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emitted due to chemical processes in biological systems is still under research and is considered to depend upon various factors (e.g. </w:t>
      </w:r>
      <w:r w:rsidR="00FF2DB8" w:rsidRPr="008817A3">
        <w:rPr>
          <w:rFonts w:ascii="Times New Roman" w:hAnsi="Times New Roman" w:cs="Times New Roman"/>
          <w:sz w:val="24"/>
          <w:szCs w:val="24"/>
          <w:lang w:val="en-US"/>
        </w:rPr>
        <w:t>influent N-content</w:t>
      </w:r>
      <w:r w:rsidRPr="008817A3">
        <w:rPr>
          <w:rFonts w:ascii="Times New Roman" w:hAnsi="Times New Roman" w:cs="Times New Roman"/>
          <w:sz w:val="24"/>
          <w:szCs w:val="24"/>
          <w:lang w:val="en-US"/>
        </w:rPr>
        <w:t>, pH). In any case, the knowledge acquired through the current research suggests that most of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emitted in WWTPs is generated during biochemical processes. Therefore, this review does not focus on the purely chemical pathways as they are not regarded as significant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and NO contributors in these scen</w:t>
      </w:r>
      <w:r w:rsidR="00B00CCF" w:rsidRPr="008817A3">
        <w:rPr>
          <w:rFonts w:ascii="Times New Roman" w:hAnsi="Times New Roman" w:cs="Times New Roman"/>
          <w:sz w:val="24"/>
          <w:szCs w:val="24"/>
          <w:lang w:val="en-US"/>
        </w:rPr>
        <w:t>arios (Schreiber et al., 2012).</w:t>
      </w:r>
    </w:p>
    <w:p w:rsidR="00AD6878" w:rsidRPr="008817A3" w:rsidRDefault="00AD6878" w:rsidP="00AD6878">
      <w:pPr>
        <w:spacing w:line="480" w:lineRule="auto"/>
        <w:jc w:val="both"/>
        <w:rPr>
          <w:rFonts w:ascii="Times New Roman" w:hAnsi="Times New Roman" w:cs="Times New Roman"/>
          <w:sz w:val="24"/>
          <w:szCs w:val="24"/>
          <w:lang w:val="en-US"/>
        </w:rPr>
      </w:pPr>
    </w:p>
    <w:p w:rsidR="00B00CCF" w:rsidRPr="008817A3" w:rsidRDefault="00B00CCF" w:rsidP="00AD6878">
      <w:pPr>
        <w:spacing w:line="480" w:lineRule="auto"/>
        <w:jc w:val="both"/>
        <w:rPr>
          <w:rFonts w:ascii="Times New Roman" w:hAnsi="Times New Roman" w:cs="Times New Roman"/>
          <w:sz w:val="24"/>
          <w:szCs w:val="24"/>
          <w:lang w:val="en-US"/>
        </w:rPr>
      </w:pPr>
    </w:p>
    <w:p w:rsidR="00AD6878" w:rsidRPr="008817A3" w:rsidRDefault="00AD6878" w:rsidP="00AD6878">
      <w:pPr>
        <w:pStyle w:val="a3"/>
        <w:numPr>
          <w:ilvl w:val="0"/>
          <w:numId w:val="1"/>
        </w:num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PARAMETERS WHICH IMPACT ON N</w:t>
      </w:r>
      <w:r w:rsidRPr="008817A3">
        <w:rPr>
          <w:rFonts w:ascii="Times New Roman" w:hAnsi="Times New Roman" w:cs="Times New Roman"/>
          <w:b/>
          <w:sz w:val="24"/>
          <w:szCs w:val="24"/>
          <w:vertAlign w:val="subscript"/>
          <w:lang w:val="en-US"/>
        </w:rPr>
        <w:t>2</w:t>
      </w:r>
      <w:r w:rsidRPr="008817A3">
        <w:rPr>
          <w:rFonts w:ascii="Times New Roman" w:hAnsi="Times New Roman" w:cs="Times New Roman"/>
          <w:b/>
          <w:sz w:val="24"/>
          <w:szCs w:val="24"/>
          <w:lang w:val="en-US"/>
        </w:rPr>
        <w:t>O EMISSIONS</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lastRenderedPageBreak/>
        <w:t xml:space="preserve">This section includes a comprehensive review on the </w:t>
      </w:r>
      <w:r w:rsidR="00F56AB3" w:rsidRPr="008817A3">
        <w:rPr>
          <w:rFonts w:ascii="Times New Roman" w:hAnsi="Times New Roman" w:cs="Times New Roman"/>
          <w:sz w:val="24"/>
          <w:szCs w:val="24"/>
          <w:lang w:val="en-US"/>
        </w:rPr>
        <w:t xml:space="preserve">lab-, pilot- and </w:t>
      </w:r>
      <w:r w:rsidRPr="008817A3">
        <w:rPr>
          <w:rFonts w:ascii="Times New Roman" w:hAnsi="Times New Roman" w:cs="Times New Roman"/>
          <w:sz w:val="24"/>
          <w:szCs w:val="24"/>
          <w:lang w:val="en-US"/>
        </w:rPr>
        <w:t>full-scale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reported in literature in order to better understand the causes of these emissions </w:t>
      </w:r>
      <w:r w:rsidR="000935F7" w:rsidRPr="008817A3">
        <w:rPr>
          <w:rFonts w:ascii="Times New Roman" w:hAnsi="Times New Roman" w:cs="Times New Roman"/>
          <w:sz w:val="24"/>
          <w:szCs w:val="24"/>
          <w:lang w:val="en-US"/>
        </w:rPr>
        <w:t>and</w:t>
      </w:r>
      <w:r w:rsidRPr="008817A3">
        <w:rPr>
          <w:rFonts w:ascii="Times New Roman" w:hAnsi="Times New Roman" w:cs="Times New Roman"/>
          <w:sz w:val="24"/>
          <w:szCs w:val="24"/>
          <w:lang w:val="en-US"/>
        </w:rPr>
        <w:t xml:space="preserve"> obtain some guidelines on the potential strategies for their mitigation.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in a WWTP are subject</w:t>
      </w:r>
      <w:r w:rsidR="00DA5F4F" w:rsidRPr="008817A3">
        <w:rPr>
          <w:rFonts w:ascii="Times New Roman" w:hAnsi="Times New Roman" w:cs="Times New Roman"/>
          <w:sz w:val="24"/>
          <w:szCs w:val="24"/>
          <w:lang w:val="en-US"/>
        </w:rPr>
        <w:t>ed</w:t>
      </w:r>
      <w:r w:rsidRPr="008817A3">
        <w:rPr>
          <w:rFonts w:ascii="Times New Roman" w:hAnsi="Times New Roman" w:cs="Times New Roman"/>
          <w:sz w:val="24"/>
          <w:szCs w:val="24"/>
          <w:lang w:val="en-US"/>
        </w:rPr>
        <w:t xml:space="preserve"> to variations due to numerous factors, such as </w:t>
      </w:r>
      <w:r w:rsidR="00D972B4" w:rsidRPr="008817A3">
        <w:rPr>
          <w:rFonts w:ascii="Times New Roman" w:hAnsi="Times New Roman" w:cs="Times New Roman"/>
          <w:sz w:val="24"/>
          <w:szCs w:val="24"/>
          <w:lang w:val="en-US"/>
        </w:rPr>
        <w:t xml:space="preserve">the </w:t>
      </w:r>
      <w:r w:rsidR="00FF2DB8" w:rsidRPr="008817A3">
        <w:rPr>
          <w:rFonts w:ascii="Times New Roman" w:hAnsi="Times New Roman" w:cs="Times New Roman"/>
          <w:sz w:val="24"/>
          <w:szCs w:val="24"/>
          <w:lang w:val="en-US"/>
        </w:rPr>
        <w:t>nitrogen loading rate (NLR)</w:t>
      </w:r>
      <w:r w:rsidR="00D972B4" w:rsidRPr="008817A3">
        <w:rPr>
          <w:rFonts w:ascii="Times New Roman" w:hAnsi="Times New Roman" w:cs="Times New Roman"/>
          <w:sz w:val="24"/>
          <w:szCs w:val="24"/>
          <w:lang w:val="en-US"/>
        </w:rPr>
        <w:t xml:space="preserve"> (e.g. Frison et al., 2015), </w:t>
      </w:r>
      <w:r w:rsidRPr="008817A3">
        <w:rPr>
          <w:rFonts w:ascii="Times New Roman" w:hAnsi="Times New Roman" w:cs="Times New Roman"/>
          <w:sz w:val="24"/>
          <w:szCs w:val="24"/>
          <w:lang w:val="en-US"/>
        </w:rPr>
        <w:t xml:space="preserve">the bioreactor configuration characteristics </w:t>
      </w:r>
      <w:r w:rsidR="000935F7" w:rsidRPr="008817A3">
        <w:rPr>
          <w:rFonts w:ascii="Times New Roman" w:hAnsi="Times New Roman" w:cs="Times New Roman"/>
          <w:sz w:val="24"/>
          <w:szCs w:val="24"/>
          <w:lang w:val="en-US"/>
        </w:rPr>
        <w:t>along with the applied</w:t>
      </w:r>
      <w:r w:rsidRPr="008817A3">
        <w:rPr>
          <w:rFonts w:ascii="Times New Roman" w:hAnsi="Times New Roman" w:cs="Times New Roman"/>
          <w:sz w:val="24"/>
          <w:szCs w:val="24"/>
          <w:lang w:val="en-US"/>
        </w:rPr>
        <w:t xml:space="preserve"> operational conditions (e.g. </w:t>
      </w:r>
      <w:r w:rsidR="004509CE" w:rsidRPr="008817A3">
        <w:rPr>
          <w:rFonts w:ascii="Times New Roman" w:hAnsi="Times New Roman" w:cs="Times New Roman"/>
          <w:sz w:val="24"/>
          <w:szCs w:val="24"/>
          <w:lang w:val="en-US"/>
        </w:rPr>
        <w:t xml:space="preserve">Pan et al., </w:t>
      </w:r>
      <w:r w:rsidR="000935F7" w:rsidRPr="008817A3">
        <w:rPr>
          <w:rFonts w:ascii="Times New Roman" w:hAnsi="Times New Roman" w:cs="Times New Roman"/>
          <w:sz w:val="24"/>
          <w:szCs w:val="24"/>
          <w:lang w:val="en-US"/>
        </w:rPr>
        <w:t>2016</w:t>
      </w:r>
      <w:r w:rsidRPr="008817A3">
        <w:rPr>
          <w:rFonts w:ascii="Times New Roman" w:hAnsi="Times New Roman" w:cs="Times New Roman"/>
          <w:sz w:val="24"/>
          <w:szCs w:val="24"/>
          <w:lang w:val="en-US"/>
        </w:rPr>
        <w:t>), the choice upon the BNR processes (conventional or advanced) (e.g. Ahn et al., 2011), the DO (e.g. Tumendelger et al., 2014), the C-source (e.g. Zhu and Chen, 2011), the pH (e.g. Li et al., 2015), the temperature (e.g. Adouani et al., 2015), etc.</w:t>
      </w:r>
      <w:r w:rsidR="000935F7"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 xml:space="preserve"> which are </w:t>
      </w:r>
      <w:r w:rsidR="004509CE" w:rsidRPr="008817A3">
        <w:rPr>
          <w:rFonts w:ascii="Times New Roman" w:hAnsi="Times New Roman" w:cs="Times New Roman"/>
          <w:sz w:val="24"/>
          <w:szCs w:val="24"/>
          <w:lang w:val="en-US"/>
        </w:rPr>
        <w:t>analyzed</w:t>
      </w:r>
      <w:r w:rsidRPr="008817A3">
        <w:rPr>
          <w:rFonts w:ascii="Times New Roman" w:hAnsi="Times New Roman" w:cs="Times New Roman"/>
          <w:sz w:val="24"/>
          <w:szCs w:val="24"/>
          <w:lang w:val="en-US"/>
        </w:rPr>
        <w:t xml:space="preserve"> below. A synthetic description of the effect of each parameter along with short illustrations of relevant references are provided in the text; all the chosen references are summarized in Table 1.</w:t>
      </w:r>
    </w:p>
    <w:p w:rsidR="0021511C" w:rsidRPr="008817A3" w:rsidRDefault="0021511C" w:rsidP="00AD6878">
      <w:p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3.1 Nitrogen loading rate</w:t>
      </w:r>
    </w:p>
    <w:p w:rsidR="00F74031" w:rsidRPr="008817A3" w:rsidRDefault="0021511C" w:rsidP="00B9695B">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Here the potential </w:t>
      </w:r>
      <w:r w:rsidR="00B9695B" w:rsidRPr="008817A3">
        <w:rPr>
          <w:rFonts w:ascii="Times New Roman" w:hAnsi="Times New Roman" w:cs="Times New Roman"/>
          <w:sz w:val="24"/>
          <w:szCs w:val="24"/>
          <w:lang w:val="en-US"/>
        </w:rPr>
        <w:t xml:space="preserve">influence </w:t>
      </w:r>
      <w:r w:rsidR="00FB7FE3" w:rsidRPr="008817A3">
        <w:rPr>
          <w:rFonts w:ascii="Times New Roman" w:hAnsi="Times New Roman" w:cs="Times New Roman"/>
          <w:sz w:val="24"/>
          <w:szCs w:val="24"/>
          <w:lang w:val="en-US"/>
        </w:rPr>
        <w:t>of</w:t>
      </w:r>
      <w:r w:rsidR="00B9695B" w:rsidRPr="008817A3">
        <w:rPr>
          <w:rFonts w:ascii="Times New Roman" w:hAnsi="Times New Roman" w:cs="Times New Roman"/>
          <w:sz w:val="24"/>
          <w:szCs w:val="24"/>
          <w:lang w:val="en-US"/>
        </w:rPr>
        <w:t xml:space="preserve"> the NLR on the N</w:t>
      </w:r>
      <w:r w:rsidR="00B9695B" w:rsidRPr="008817A3">
        <w:rPr>
          <w:rFonts w:ascii="Times New Roman" w:hAnsi="Times New Roman" w:cs="Times New Roman"/>
          <w:sz w:val="24"/>
          <w:szCs w:val="24"/>
          <w:vertAlign w:val="subscript"/>
          <w:lang w:val="en-US"/>
        </w:rPr>
        <w:t>2</w:t>
      </w:r>
      <w:r w:rsidR="00B9695B" w:rsidRPr="008817A3">
        <w:rPr>
          <w:rFonts w:ascii="Times New Roman" w:hAnsi="Times New Roman" w:cs="Times New Roman"/>
          <w:sz w:val="24"/>
          <w:szCs w:val="24"/>
          <w:lang w:val="en-US"/>
        </w:rPr>
        <w:t>O emission is explored. Quan et al.</w:t>
      </w:r>
      <w:r w:rsidR="00B9695B" w:rsidRPr="008817A3">
        <w:rPr>
          <w:rFonts w:ascii="Times New Roman" w:hAnsi="Times New Roman" w:cs="Times New Roman"/>
          <w:i/>
          <w:sz w:val="24"/>
          <w:szCs w:val="24"/>
          <w:lang w:val="en-US"/>
        </w:rPr>
        <w:t xml:space="preserve"> </w:t>
      </w:r>
      <w:r w:rsidR="00B9695B" w:rsidRPr="008817A3">
        <w:rPr>
          <w:rFonts w:ascii="Times New Roman" w:hAnsi="Times New Roman" w:cs="Times New Roman"/>
          <w:sz w:val="24"/>
          <w:szCs w:val="24"/>
          <w:lang w:val="en-US"/>
        </w:rPr>
        <w:t xml:space="preserve">(2012) utilized three </w:t>
      </w:r>
      <w:r w:rsidR="00EA28B3" w:rsidRPr="008817A3">
        <w:rPr>
          <w:rFonts w:ascii="Times New Roman" w:hAnsi="Times New Roman" w:cs="Times New Roman"/>
          <w:sz w:val="24"/>
          <w:szCs w:val="24"/>
          <w:lang w:val="en-US"/>
        </w:rPr>
        <w:t xml:space="preserve">lab-scale </w:t>
      </w:r>
      <w:r w:rsidR="00B9695B" w:rsidRPr="008817A3">
        <w:rPr>
          <w:rFonts w:ascii="Times New Roman" w:hAnsi="Times New Roman" w:cs="Times New Roman"/>
          <w:sz w:val="24"/>
          <w:szCs w:val="24"/>
          <w:lang w:val="en-US"/>
        </w:rPr>
        <w:t>aerobic granular SBRs for the treatment of a mixture of municipal wastewater and liquid pig manure digestate</w:t>
      </w:r>
      <w:r w:rsidR="003E6710" w:rsidRPr="008817A3">
        <w:rPr>
          <w:rFonts w:ascii="Times New Roman" w:hAnsi="Times New Roman" w:cs="Times New Roman"/>
          <w:sz w:val="24"/>
          <w:szCs w:val="24"/>
          <w:lang w:val="en-US"/>
        </w:rPr>
        <w:t xml:space="preserve">. </w:t>
      </w:r>
      <w:r w:rsidR="00EA28B3" w:rsidRPr="008817A3">
        <w:rPr>
          <w:rFonts w:ascii="Times New Roman" w:hAnsi="Times New Roman" w:cs="Times New Roman"/>
          <w:sz w:val="24"/>
          <w:szCs w:val="24"/>
          <w:lang w:val="en-US"/>
        </w:rPr>
        <w:t>N</w:t>
      </w:r>
      <w:r w:rsidR="00EA28B3" w:rsidRPr="008817A3">
        <w:rPr>
          <w:rFonts w:ascii="Times New Roman" w:hAnsi="Times New Roman" w:cs="Times New Roman"/>
          <w:sz w:val="24"/>
          <w:szCs w:val="24"/>
          <w:vertAlign w:val="subscript"/>
          <w:lang w:val="en-US"/>
        </w:rPr>
        <w:t>2</w:t>
      </w:r>
      <w:r w:rsidR="00EA28B3" w:rsidRPr="008817A3">
        <w:rPr>
          <w:rFonts w:ascii="Times New Roman" w:hAnsi="Times New Roman" w:cs="Times New Roman"/>
          <w:sz w:val="24"/>
          <w:szCs w:val="24"/>
          <w:lang w:val="en-US"/>
        </w:rPr>
        <w:t>O was measured in 3 10-day operational periods with NLRs of 448.5, 321.2 and 224.2 mg L</w:t>
      </w:r>
      <w:r w:rsidR="00EA28B3" w:rsidRPr="008817A3">
        <w:rPr>
          <w:rFonts w:ascii="Times New Roman" w:hAnsi="Times New Roman" w:cs="Times New Roman"/>
          <w:sz w:val="24"/>
          <w:szCs w:val="24"/>
          <w:vertAlign w:val="superscript"/>
          <w:lang w:val="en-US"/>
        </w:rPr>
        <w:t>-1</w:t>
      </w:r>
      <w:r w:rsidR="00EA28B3" w:rsidRPr="008817A3">
        <w:rPr>
          <w:rFonts w:ascii="Times New Roman" w:hAnsi="Times New Roman" w:cs="Times New Roman"/>
          <w:sz w:val="24"/>
          <w:szCs w:val="24"/>
          <w:lang w:val="en-US"/>
        </w:rPr>
        <w:t xml:space="preserve"> d</w:t>
      </w:r>
      <w:r w:rsidR="00EA28B3" w:rsidRPr="008817A3">
        <w:rPr>
          <w:rFonts w:ascii="Times New Roman" w:hAnsi="Times New Roman" w:cs="Times New Roman"/>
          <w:sz w:val="24"/>
          <w:szCs w:val="24"/>
          <w:vertAlign w:val="superscript"/>
          <w:lang w:val="en-US"/>
        </w:rPr>
        <w:t>-1</w:t>
      </w:r>
      <w:r w:rsidR="00EA28B3" w:rsidRPr="008817A3">
        <w:rPr>
          <w:rFonts w:ascii="Times New Roman" w:hAnsi="Times New Roman" w:cs="Times New Roman"/>
          <w:sz w:val="24"/>
          <w:szCs w:val="24"/>
          <w:lang w:val="en-US"/>
        </w:rPr>
        <w:t xml:space="preserve">, corresponding to </w:t>
      </w:r>
      <w:r w:rsidR="00214822" w:rsidRPr="008817A3">
        <w:rPr>
          <w:rFonts w:ascii="Times New Roman" w:hAnsi="Times New Roman" w:cs="Times New Roman"/>
          <w:sz w:val="24"/>
          <w:szCs w:val="24"/>
          <w:lang w:val="en-US"/>
        </w:rPr>
        <w:t>Chemical Oxygen Demand to Nitrogen (</w:t>
      </w:r>
      <w:r w:rsidR="00EA28B3" w:rsidRPr="008817A3">
        <w:rPr>
          <w:rFonts w:ascii="Times New Roman" w:hAnsi="Times New Roman" w:cs="Times New Roman"/>
          <w:sz w:val="24"/>
          <w:szCs w:val="24"/>
          <w:lang w:val="en-US"/>
        </w:rPr>
        <w:t>COD:N</w:t>
      </w:r>
      <w:r w:rsidR="00214822" w:rsidRPr="008817A3">
        <w:rPr>
          <w:rFonts w:ascii="Times New Roman" w:hAnsi="Times New Roman" w:cs="Times New Roman"/>
          <w:sz w:val="24"/>
          <w:szCs w:val="24"/>
          <w:lang w:val="en-US"/>
        </w:rPr>
        <w:t>)</w:t>
      </w:r>
      <w:r w:rsidR="00EA28B3" w:rsidRPr="008817A3">
        <w:rPr>
          <w:rFonts w:ascii="Times New Roman" w:hAnsi="Times New Roman" w:cs="Times New Roman"/>
          <w:sz w:val="24"/>
          <w:szCs w:val="24"/>
          <w:lang w:val="en-US"/>
        </w:rPr>
        <w:t xml:space="preserve"> ratios of 1:0.22, 1:0.15 and 1:0.11, respectively. </w:t>
      </w:r>
      <w:r w:rsidR="00214822" w:rsidRPr="008817A3">
        <w:rPr>
          <w:rFonts w:ascii="Times New Roman" w:hAnsi="Times New Roman" w:cs="Times New Roman"/>
          <w:sz w:val="24"/>
          <w:szCs w:val="24"/>
          <w:lang w:val="en-US"/>
        </w:rPr>
        <w:t xml:space="preserve">The </w:t>
      </w:r>
      <w:r w:rsidR="00DF77A9" w:rsidRPr="008817A3">
        <w:rPr>
          <w:rFonts w:ascii="Times New Roman" w:hAnsi="Times New Roman" w:cs="Times New Roman"/>
          <w:sz w:val="24"/>
          <w:szCs w:val="24"/>
          <w:lang w:val="en-US"/>
        </w:rPr>
        <w:t>respective</w:t>
      </w:r>
      <w:r w:rsidR="00FB7FE3" w:rsidRPr="008817A3">
        <w:rPr>
          <w:rFonts w:ascii="Times New Roman" w:hAnsi="Times New Roman" w:cs="Times New Roman"/>
          <w:sz w:val="24"/>
          <w:szCs w:val="24"/>
          <w:lang w:val="en-US"/>
        </w:rPr>
        <w:t xml:space="preserve"> </w:t>
      </w:r>
      <w:r w:rsidR="00214822" w:rsidRPr="008817A3">
        <w:rPr>
          <w:rFonts w:ascii="Times New Roman" w:hAnsi="Times New Roman" w:cs="Times New Roman"/>
          <w:sz w:val="24"/>
          <w:szCs w:val="24"/>
          <w:lang w:val="en-US"/>
        </w:rPr>
        <w:t>maximum N</w:t>
      </w:r>
      <w:r w:rsidR="00214822" w:rsidRPr="008817A3">
        <w:rPr>
          <w:rFonts w:ascii="Times New Roman" w:hAnsi="Times New Roman" w:cs="Times New Roman"/>
          <w:sz w:val="24"/>
          <w:szCs w:val="24"/>
          <w:vertAlign w:val="subscript"/>
          <w:lang w:val="en-US"/>
        </w:rPr>
        <w:t>2</w:t>
      </w:r>
      <w:r w:rsidR="00214822" w:rsidRPr="008817A3">
        <w:rPr>
          <w:rFonts w:ascii="Times New Roman" w:hAnsi="Times New Roman" w:cs="Times New Roman"/>
          <w:sz w:val="24"/>
          <w:szCs w:val="24"/>
          <w:lang w:val="en-US"/>
        </w:rPr>
        <w:t xml:space="preserve">O emission factors were </w:t>
      </w:r>
      <w:r w:rsidR="00FB7FE3" w:rsidRPr="008817A3">
        <w:rPr>
          <w:rFonts w:ascii="Times New Roman" w:hAnsi="Times New Roman" w:cs="Times New Roman"/>
          <w:sz w:val="24"/>
          <w:szCs w:val="24"/>
          <w:lang w:val="en-US"/>
        </w:rPr>
        <w:t>8.2</w:t>
      </w:r>
      <w:r w:rsidR="00214822" w:rsidRPr="008817A3">
        <w:rPr>
          <w:rFonts w:ascii="Times New Roman" w:hAnsi="Times New Roman" w:cs="Times New Roman"/>
          <w:sz w:val="24"/>
          <w:szCs w:val="24"/>
          <w:lang w:val="en-US"/>
        </w:rPr>
        <w:t>%,</w:t>
      </w:r>
      <w:r w:rsidR="00FB7FE3" w:rsidRPr="008817A3">
        <w:rPr>
          <w:rFonts w:ascii="Times New Roman" w:hAnsi="Times New Roman" w:cs="Times New Roman"/>
          <w:sz w:val="24"/>
          <w:szCs w:val="24"/>
          <w:lang w:val="en-US"/>
        </w:rPr>
        <w:t xml:space="preserve"> 7% and 4.4%, suggesting that lowering the NLR or, equivalently, raising the COD:N provoked less inhibition to the heterotrophic denitrification process. </w:t>
      </w:r>
      <w:r w:rsidR="00E07D3B" w:rsidRPr="008817A3">
        <w:rPr>
          <w:rFonts w:ascii="Times New Roman" w:hAnsi="Times New Roman" w:cs="Times New Roman"/>
          <w:sz w:val="24"/>
          <w:szCs w:val="24"/>
          <w:lang w:val="en-US"/>
        </w:rPr>
        <w:t xml:space="preserve">As a result, </w:t>
      </w:r>
      <w:r w:rsidR="00FB7FE3" w:rsidRPr="008817A3">
        <w:rPr>
          <w:rFonts w:ascii="Times New Roman" w:hAnsi="Times New Roman" w:cs="Times New Roman"/>
          <w:sz w:val="24"/>
          <w:szCs w:val="24"/>
          <w:lang w:val="en-US"/>
        </w:rPr>
        <w:t>N</w:t>
      </w:r>
      <w:r w:rsidR="00FB7FE3" w:rsidRPr="008817A3">
        <w:rPr>
          <w:rFonts w:ascii="Times New Roman" w:hAnsi="Times New Roman" w:cs="Times New Roman"/>
          <w:sz w:val="24"/>
          <w:szCs w:val="24"/>
          <w:vertAlign w:val="subscript"/>
          <w:lang w:val="en-US"/>
        </w:rPr>
        <w:t>2</w:t>
      </w:r>
      <w:r w:rsidR="00FB7FE3" w:rsidRPr="008817A3">
        <w:rPr>
          <w:rFonts w:ascii="Times New Roman" w:hAnsi="Times New Roman" w:cs="Times New Roman"/>
          <w:sz w:val="24"/>
          <w:szCs w:val="24"/>
          <w:lang w:val="en-US"/>
        </w:rPr>
        <w:t xml:space="preserve">O </w:t>
      </w:r>
      <w:r w:rsidR="00E07D3B" w:rsidRPr="008817A3">
        <w:rPr>
          <w:rFonts w:ascii="Times New Roman" w:hAnsi="Times New Roman" w:cs="Times New Roman"/>
          <w:sz w:val="24"/>
          <w:szCs w:val="24"/>
          <w:lang w:val="en-US"/>
        </w:rPr>
        <w:t xml:space="preserve">consumption through heterotrophic denitrification </w:t>
      </w:r>
      <w:r w:rsidR="00FB7FE3" w:rsidRPr="008817A3">
        <w:rPr>
          <w:rFonts w:ascii="Times New Roman" w:hAnsi="Times New Roman" w:cs="Times New Roman"/>
          <w:sz w:val="24"/>
          <w:szCs w:val="24"/>
          <w:lang w:val="en-US"/>
        </w:rPr>
        <w:t xml:space="preserve">was </w:t>
      </w:r>
      <w:r w:rsidR="00E07D3B" w:rsidRPr="008817A3">
        <w:rPr>
          <w:rFonts w:ascii="Times New Roman" w:hAnsi="Times New Roman" w:cs="Times New Roman"/>
          <w:sz w:val="24"/>
          <w:szCs w:val="24"/>
          <w:lang w:val="en-US"/>
        </w:rPr>
        <w:t>enhanced.</w:t>
      </w:r>
    </w:p>
    <w:p w:rsidR="00F74031" w:rsidRPr="008817A3" w:rsidRDefault="00947F63" w:rsidP="00B9695B">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Frison et al. (2015) </w:t>
      </w:r>
      <w:r w:rsidR="00874F74" w:rsidRPr="008817A3">
        <w:rPr>
          <w:rFonts w:ascii="Times New Roman" w:hAnsi="Times New Roman" w:cs="Times New Roman"/>
          <w:sz w:val="24"/>
          <w:szCs w:val="24"/>
          <w:lang w:val="en-US"/>
        </w:rPr>
        <w:t xml:space="preserve">studied </w:t>
      </w:r>
      <w:r w:rsidRPr="008817A3">
        <w:rPr>
          <w:rFonts w:ascii="Times New Roman" w:hAnsi="Times New Roman" w:cs="Times New Roman"/>
          <w:sz w:val="24"/>
          <w:szCs w:val="24"/>
          <w:lang w:val="en-US"/>
        </w:rPr>
        <w:t xml:space="preserve">a pilot-scale </w:t>
      </w:r>
      <w:r w:rsidR="00B82A3E" w:rsidRPr="008817A3">
        <w:rPr>
          <w:rFonts w:ascii="Times New Roman" w:hAnsi="Times New Roman" w:cs="Times New Roman"/>
          <w:sz w:val="24"/>
          <w:szCs w:val="24"/>
          <w:lang w:val="en-US"/>
        </w:rPr>
        <w:t xml:space="preserve">nitritation-denitritation </w:t>
      </w:r>
      <w:r w:rsidR="00874F74" w:rsidRPr="008817A3">
        <w:rPr>
          <w:rFonts w:ascii="Times New Roman" w:hAnsi="Times New Roman" w:cs="Times New Roman"/>
          <w:sz w:val="24"/>
          <w:szCs w:val="24"/>
          <w:lang w:val="en-US"/>
        </w:rPr>
        <w:t xml:space="preserve">SBR </w:t>
      </w:r>
      <w:r w:rsidRPr="008817A3">
        <w:rPr>
          <w:rFonts w:ascii="Times New Roman" w:hAnsi="Times New Roman" w:cs="Times New Roman"/>
          <w:sz w:val="24"/>
          <w:szCs w:val="24"/>
          <w:lang w:val="en-US"/>
        </w:rPr>
        <w:t>treat</w:t>
      </w:r>
      <w:r w:rsidR="00874F74" w:rsidRPr="008817A3">
        <w:rPr>
          <w:rFonts w:ascii="Times New Roman" w:hAnsi="Times New Roman" w:cs="Times New Roman"/>
          <w:sz w:val="24"/>
          <w:szCs w:val="24"/>
          <w:lang w:val="en-US"/>
        </w:rPr>
        <w:t xml:space="preserve">ing the </w:t>
      </w:r>
      <w:r w:rsidRPr="008817A3">
        <w:rPr>
          <w:rFonts w:ascii="Times New Roman" w:hAnsi="Times New Roman" w:cs="Times New Roman"/>
          <w:sz w:val="24"/>
          <w:szCs w:val="24"/>
          <w:lang w:val="en-US"/>
        </w:rPr>
        <w:t>reject water produced from the anaerobic co-digestion of sewage sludge and the organic fraction of municipal solid waste.</w:t>
      </w:r>
      <w:r w:rsidR="00874F74" w:rsidRPr="008817A3">
        <w:rPr>
          <w:rFonts w:ascii="Times New Roman" w:hAnsi="Times New Roman" w:cs="Times New Roman"/>
          <w:sz w:val="24"/>
          <w:szCs w:val="24"/>
          <w:lang w:val="en-US"/>
        </w:rPr>
        <w:t xml:space="preserve"> Two different NLRs were tested; one 35% higher than the systems N-removal capacity (</w:t>
      </w:r>
      <w:r w:rsidR="00B82A3E" w:rsidRPr="008817A3">
        <w:rPr>
          <w:rFonts w:ascii="Times New Roman" w:hAnsi="Times New Roman" w:cs="Times New Roman"/>
          <w:sz w:val="24"/>
          <w:szCs w:val="24"/>
          <w:lang w:val="en-US"/>
        </w:rPr>
        <w:t>2,077 mg L</w:t>
      </w:r>
      <w:r w:rsidR="00B82A3E" w:rsidRPr="008817A3">
        <w:rPr>
          <w:rFonts w:ascii="Times New Roman" w:hAnsi="Times New Roman" w:cs="Times New Roman"/>
          <w:sz w:val="24"/>
          <w:szCs w:val="24"/>
          <w:vertAlign w:val="superscript"/>
          <w:lang w:val="en-US"/>
        </w:rPr>
        <w:t>-1</w:t>
      </w:r>
      <w:r w:rsidR="00B82A3E" w:rsidRPr="008817A3">
        <w:rPr>
          <w:rFonts w:ascii="Times New Roman" w:hAnsi="Times New Roman" w:cs="Times New Roman"/>
          <w:sz w:val="24"/>
          <w:szCs w:val="24"/>
          <w:lang w:val="en-US"/>
        </w:rPr>
        <w:t xml:space="preserve"> d</w:t>
      </w:r>
      <w:r w:rsidR="00B82A3E" w:rsidRPr="008817A3">
        <w:rPr>
          <w:rFonts w:ascii="Times New Roman" w:hAnsi="Times New Roman" w:cs="Times New Roman"/>
          <w:sz w:val="24"/>
          <w:szCs w:val="24"/>
          <w:vertAlign w:val="superscript"/>
          <w:lang w:val="en-US"/>
        </w:rPr>
        <w:t>-1</w:t>
      </w:r>
      <w:r w:rsidR="00B82A3E" w:rsidRPr="008817A3">
        <w:rPr>
          <w:rFonts w:ascii="Times New Roman" w:hAnsi="Times New Roman" w:cs="Times New Roman"/>
          <w:sz w:val="24"/>
          <w:szCs w:val="24"/>
          <w:lang w:val="en-US"/>
        </w:rPr>
        <w:t>) and one close to the system’s treating capacity (</w:t>
      </w:r>
      <w:r w:rsidR="005E4EF7" w:rsidRPr="008817A3">
        <w:rPr>
          <w:rFonts w:ascii="Times New Roman" w:hAnsi="Times New Roman" w:cs="Times New Roman"/>
          <w:sz w:val="24"/>
          <w:szCs w:val="24"/>
          <w:lang w:val="en-US"/>
        </w:rPr>
        <w:t>1,080</w:t>
      </w:r>
      <w:r w:rsidR="00B82A3E" w:rsidRPr="008817A3">
        <w:rPr>
          <w:rFonts w:ascii="Times New Roman" w:hAnsi="Times New Roman" w:cs="Times New Roman"/>
          <w:sz w:val="24"/>
          <w:szCs w:val="24"/>
          <w:lang w:val="en-US"/>
        </w:rPr>
        <w:t xml:space="preserve"> mg </w:t>
      </w:r>
      <w:r w:rsidR="00B82A3E" w:rsidRPr="008817A3">
        <w:rPr>
          <w:rFonts w:ascii="Times New Roman" w:hAnsi="Times New Roman" w:cs="Times New Roman"/>
          <w:sz w:val="24"/>
          <w:szCs w:val="24"/>
          <w:lang w:val="en-US"/>
        </w:rPr>
        <w:lastRenderedPageBreak/>
        <w:t>L</w:t>
      </w:r>
      <w:r w:rsidR="00B82A3E" w:rsidRPr="008817A3">
        <w:rPr>
          <w:rFonts w:ascii="Times New Roman" w:hAnsi="Times New Roman" w:cs="Times New Roman"/>
          <w:sz w:val="24"/>
          <w:szCs w:val="24"/>
          <w:vertAlign w:val="superscript"/>
          <w:lang w:val="en-US"/>
        </w:rPr>
        <w:t>-1</w:t>
      </w:r>
      <w:r w:rsidR="00B82A3E" w:rsidRPr="008817A3">
        <w:rPr>
          <w:rFonts w:ascii="Times New Roman" w:hAnsi="Times New Roman" w:cs="Times New Roman"/>
          <w:sz w:val="24"/>
          <w:szCs w:val="24"/>
          <w:lang w:val="en-US"/>
        </w:rPr>
        <w:t xml:space="preserve"> d</w:t>
      </w:r>
      <w:r w:rsidR="00B82A3E" w:rsidRPr="008817A3">
        <w:rPr>
          <w:rFonts w:ascii="Times New Roman" w:hAnsi="Times New Roman" w:cs="Times New Roman"/>
          <w:sz w:val="24"/>
          <w:szCs w:val="24"/>
          <w:vertAlign w:val="superscript"/>
          <w:lang w:val="en-US"/>
        </w:rPr>
        <w:t>-1</w:t>
      </w:r>
      <w:r w:rsidR="00B82A3E" w:rsidRPr="008817A3">
        <w:rPr>
          <w:rFonts w:ascii="Times New Roman" w:hAnsi="Times New Roman" w:cs="Times New Roman"/>
          <w:sz w:val="24"/>
          <w:szCs w:val="24"/>
          <w:lang w:val="en-US"/>
        </w:rPr>
        <w:t xml:space="preserve">). The </w:t>
      </w:r>
      <w:r w:rsidR="00DF77A9" w:rsidRPr="008817A3">
        <w:rPr>
          <w:rFonts w:ascii="Times New Roman" w:hAnsi="Times New Roman" w:cs="Times New Roman"/>
          <w:sz w:val="24"/>
          <w:szCs w:val="24"/>
          <w:lang w:val="en-US"/>
        </w:rPr>
        <w:t>corresponding</w:t>
      </w:r>
      <w:r w:rsidR="00B82A3E" w:rsidRPr="008817A3">
        <w:rPr>
          <w:rFonts w:ascii="Times New Roman" w:hAnsi="Times New Roman" w:cs="Times New Roman"/>
          <w:sz w:val="24"/>
          <w:szCs w:val="24"/>
          <w:lang w:val="en-US"/>
        </w:rPr>
        <w:t xml:space="preserve"> N</w:t>
      </w:r>
      <w:r w:rsidR="00B82A3E" w:rsidRPr="008817A3">
        <w:rPr>
          <w:rFonts w:ascii="Times New Roman" w:hAnsi="Times New Roman" w:cs="Times New Roman"/>
          <w:sz w:val="24"/>
          <w:szCs w:val="24"/>
          <w:vertAlign w:val="subscript"/>
          <w:lang w:val="en-US"/>
        </w:rPr>
        <w:t>2</w:t>
      </w:r>
      <w:r w:rsidR="00B82A3E" w:rsidRPr="008817A3">
        <w:rPr>
          <w:rFonts w:ascii="Times New Roman" w:hAnsi="Times New Roman" w:cs="Times New Roman"/>
          <w:sz w:val="24"/>
          <w:szCs w:val="24"/>
          <w:lang w:val="en-US"/>
        </w:rPr>
        <w:t xml:space="preserve">O emission factors were 1.49% and 0.24%. The authors </w:t>
      </w:r>
      <w:r w:rsidR="005E4EF7" w:rsidRPr="008817A3">
        <w:rPr>
          <w:rFonts w:ascii="Times New Roman" w:hAnsi="Times New Roman" w:cs="Times New Roman"/>
          <w:sz w:val="24"/>
          <w:szCs w:val="24"/>
          <w:lang w:val="en-US"/>
        </w:rPr>
        <w:t xml:space="preserve">noted </w:t>
      </w:r>
      <w:r w:rsidR="00B82A3E" w:rsidRPr="008817A3">
        <w:rPr>
          <w:rFonts w:ascii="Times New Roman" w:hAnsi="Times New Roman" w:cs="Times New Roman"/>
          <w:sz w:val="24"/>
          <w:szCs w:val="24"/>
          <w:lang w:val="en-US"/>
        </w:rPr>
        <w:t xml:space="preserve">that </w:t>
      </w:r>
      <w:r w:rsidR="005E4EF7" w:rsidRPr="008817A3">
        <w:rPr>
          <w:rFonts w:ascii="Times New Roman" w:hAnsi="Times New Roman" w:cs="Times New Roman"/>
          <w:sz w:val="24"/>
          <w:szCs w:val="24"/>
          <w:lang w:val="en-US"/>
        </w:rPr>
        <w:t xml:space="preserve">the </w:t>
      </w:r>
      <w:r w:rsidR="00B82A3E" w:rsidRPr="008817A3">
        <w:rPr>
          <w:rFonts w:ascii="Times New Roman" w:hAnsi="Times New Roman" w:cs="Times New Roman"/>
          <w:sz w:val="24"/>
          <w:szCs w:val="24"/>
          <w:lang w:val="en-US"/>
        </w:rPr>
        <w:t>appl</w:t>
      </w:r>
      <w:r w:rsidR="005E4EF7" w:rsidRPr="008817A3">
        <w:rPr>
          <w:rFonts w:ascii="Times New Roman" w:hAnsi="Times New Roman" w:cs="Times New Roman"/>
          <w:sz w:val="24"/>
          <w:szCs w:val="24"/>
          <w:lang w:val="en-US"/>
        </w:rPr>
        <w:t>ication of an</w:t>
      </w:r>
      <w:r w:rsidR="00B82A3E" w:rsidRPr="008817A3">
        <w:rPr>
          <w:rFonts w:ascii="Times New Roman" w:hAnsi="Times New Roman" w:cs="Times New Roman"/>
          <w:sz w:val="24"/>
          <w:szCs w:val="24"/>
          <w:lang w:val="en-US"/>
        </w:rPr>
        <w:t xml:space="preserve"> NLR </w:t>
      </w:r>
      <w:r w:rsidR="005E4EF7" w:rsidRPr="008817A3">
        <w:rPr>
          <w:rFonts w:ascii="Times New Roman" w:hAnsi="Times New Roman" w:cs="Times New Roman"/>
          <w:sz w:val="24"/>
          <w:szCs w:val="24"/>
          <w:lang w:val="en-US"/>
        </w:rPr>
        <w:t xml:space="preserve">respecting the system’s N-removing potential can </w:t>
      </w:r>
      <w:r w:rsidR="00AC4466" w:rsidRPr="008817A3">
        <w:rPr>
          <w:rFonts w:ascii="Times New Roman" w:hAnsi="Times New Roman" w:cs="Times New Roman"/>
          <w:sz w:val="24"/>
          <w:szCs w:val="24"/>
          <w:lang w:val="en-US"/>
        </w:rPr>
        <w:t>contribute to the decrease</w:t>
      </w:r>
      <w:r w:rsidR="005E4EF7" w:rsidRPr="008817A3">
        <w:rPr>
          <w:rFonts w:ascii="Times New Roman" w:hAnsi="Times New Roman" w:cs="Times New Roman"/>
          <w:sz w:val="24"/>
          <w:szCs w:val="24"/>
          <w:lang w:val="en-US"/>
        </w:rPr>
        <w:t xml:space="preserve"> </w:t>
      </w:r>
      <w:r w:rsidR="00AC4466" w:rsidRPr="008817A3">
        <w:rPr>
          <w:rFonts w:ascii="Times New Roman" w:hAnsi="Times New Roman" w:cs="Times New Roman"/>
          <w:sz w:val="24"/>
          <w:szCs w:val="24"/>
          <w:lang w:val="en-US"/>
        </w:rPr>
        <w:t xml:space="preserve">of </w:t>
      </w:r>
      <w:r w:rsidR="005E4EF7" w:rsidRPr="008817A3">
        <w:rPr>
          <w:rFonts w:ascii="Times New Roman" w:hAnsi="Times New Roman" w:cs="Times New Roman"/>
          <w:sz w:val="24"/>
          <w:szCs w:val="24"/>
          <w:lang w:val="en-US"/>
        </w:rPr>
        <w:t>NH</w:t>
      </w:r>
      <w:r w:rsidR="005E4EF7" w:rsidRPr="008817A3">
        <w:rPr>
          <w:rFonts w:ascii="Times New Roman" w:hAnsi="Times New Roman" w:cs="Times New Roman"/>
          <w:sz w:val="24"/>
          <w:szCs w:val="24"/>
          <w:vertAlign w:val="subscript"/>
          <w:lang w:val="en-US"/>
        </w:rPr>
        <w:t>4</w:t>
      </w:r>
      <w:r w:rsidR="005E4EF7" w:rsidRPr="008817A3">
        <w:rPr>
          <w:rFonts w:ascii="Times New Roman" w:hAnsi="Times New Roman" w:cs="Times New Roman"/>
          <w:sz w:val="24"/>
          <w:szCs w:val="24"/>
          <w:vertAlign w:val="superscript"/>
          <w:lang w:val="en-US"/>
        </w:rPr>
        <w:t>+</w:t>
      </w:r>
      <w:r w:rsidR="005E4EF7" w:rsidRPr="008817A3">
        <w:rPr>
          <w:rFonts w:ascii="Times New Roman" w:hAnsi="Times New Roman" w:cs="Times New Roman"/>
          <w:sz w:val="24"/>
          <w:szCs w:val="24"/>
          <w:lang w:val="en-US"/>
        </w:rPr>
        <w:t xml:space="preserve"> and NO</w:t>
      </w:r>
      <w:r w:rsidR="005E4EF7" w:rsidRPr="008817A3">
        <w:rPr>
          <w:rFonts w:ascii="Times New Roman" w:hAnsi="Times New Roman" w:cs="Times New Roman"/>
          <w:sz w:val="24"/>
          <w:szCs w:val="24"/>
          <w:vertAlign w:val="subscript"/>
          <w:lang w:val="en-US"/>
        </w:rPr>
        <w:t>2</w:t>
      </w:r>
      <w:r w:rsidR="005E4EF7" w:rsidRPr="008817A3">
        <w:rPr>
          <w:rFonts w:ascii="Times New Roman" w:hAnsi="Times New Roman" w:cs="Times New Roman"/>
          <w:sz w:val="24"/>
          <w:szCs w:val="24"/>
          <w:vertAlign w:val="superscript"/>
          <w:lang w:val="en-US"/>
        </w:rPr>
        <w:t>-</w:t>
      </w:r>
      <w:r w:rsidR="005E4EF7" w:rsidRPr="008817A3">
        <w:rPr>
          <w:rFonts w:ascii="Times New Roman" w:hAnsi="Times New Roman" w:cs="Times New Roman"/>
          <w:sz w:val="24"/>
          <w:szCs w:val="24"/>
          <w:lang w:val="en-US"/>
        </w:rPr>
        <w:t xml:space="preserve"> accumulation and, </w:t>
      </w:r>
      <w:r w:rsidR="00AC4466" w:rsidRPr="008817A3">
        <w:rPr>
          <w:rFonts w:ascii="Times New Roman" w:hAnsi="Times New Roman" w:cs="Times New Roman"/>
          <w:sz w:val="24"/>
          <w:szCs w:val="24"/>
          <w:lang w:val="en-US"/>
        </w:rPr>
        <w:t>finally</w:t>
      </w:r>
      <w:r w:rsidR="005E4EF7" w:rsidRPr="008817A3">
        <w:rPr>
          <w:rFonts w:ascii="Times New Roman" w:hAnsi="Times New Roman" w:cs="Times New Roman"/>
          <w:sz w:val="24"/>
          <w:szCs w:val="24"/>
          <w:lang w:val="en-US"/>
        </w:rPr>
        <w:t xml:space="preserve">, </w:t>
      </w:r>
      <w:r w:rsidR="00AC4466" w:rsidRPr="008817A3">
        <w:rPr>
          <w:rFonts w:ascii="Times New Roman" w:hAnsi="Times New Roman" w:cs="Times New Roman"/>
          <w:sz w:val="24"/>
          <w:szCs w:val="24"/>
          <w:lang w:val="en-US"/>
        </w:rPr>
        <w:t xml:space="preserve">to </w:t>
      </w:r>
      <w:r w:rsidR="00DF77A9" w:rsidRPr="008817A3">
        <w:rPr>
          <w:rFonts w:ascii="Times New Roman" w:hAnsi="Times New Roman" w:cs="Times New Roman"/>
          <w:sz w:val="24"/>
          <w:szCs w:val="24"/>
          <w:lang w:val="en-US"/>
        </w:rPr>
        <w:t xml:space="preserve">lower </w:t>
      </w:r>
      <w:r w:rsidR="005E4EF7" w:rsidRPr="008817A3">
        <w:rPr>
          <w:rFonts w:ascii="Times New Roman" w:hAnsi="Times New Roman" w:cs="Times New Roman"/>
          <w:sz w:val="24"/>
          <w:szCs w:val="24"/>
          <w:lang w:val="en-US"/>
        </w:rPr>
        <w:t>N</w:t>
      </w:r>
      <w:r w:rsidR="005E4EF7" w:rsidRPr="008817A3">
        <w:rPr>
          <w:rFonts w:ascii="Times New Roman" w:hAnsi="Times New Roman" w:cs="Times New Roman"/>
          <w:sz w:val="24"/>
          <w:szCs w:val="24"/>
          <w:vertAlign w:val="subscript"/>
          <w:lang w:val="en-US"/>
        </w:rPr>
        <w:t>2</w:t>
      </w:r>
      <w:r w:rsidR="005E4EF7" w:rsidRPr="008817A3">
        <w:rPr>
          <w:rFonts w:ascii="Times New Roman" w:hAnsi="Times New Roman" w:cs="Times New Roman"/>
          <w:sz w:val="24"/>
          <w:szCs w:val="24"/>
          <w:lang w:val="en-US"/>
        </w:rPr>
        <w:t xml:space="preserve">O production via the nitrifier denitrification pathway. </w:t>
      </w:r>
    </w:p>
    <w:p w:rsidR="00B9695B" w:rsidRPr="008817A3" w:rsidRDefault="00AF70F1" w:rsidP="00B9695B">
      <w:pPr>
        <w:spacing w:line="480" w:lineRule="auto"/>
        <w:jc w:val="both"/>
        <w:rPr>
          <w:rFonts w:ascii="Times New Roman" w:hAnsi="Times New Roman" w:cs="Times New Roman"/>
          <w:b/>
          <w:sz w:val="24"/>
          <w:szCs w:val="24"/>
          <w:lang w:val="en-US"/>
        </w:rPr>
      </w:pPr>
      <w:r w:rsidRPr="008817A3">
        <w:rPr>
          <w:rFonts w:ascii="Times New Roman" w:hAnsi="Times New Roman" w:cs="Times New Roman"/>
          <w:sz w:val="24"/>
          <w:szCs w:val="24"/>
          <w:lang w:val="en-US"/>
        </w:rPr>
        <w:t>In the pilot-scale oxidation ditch (OD) implemented by Zheng et al. (2015), the effect of imposing a</w:t>
      </w:r>
      <w:r w:rsidR="000D31C6" w:rsidRPr="008817A3">
        <w:rPr>
          <w:rFonts w:ascii="Times New Roman" w:hAnsi="Times New Roman" w:cs="Times New Roman"/>
          <w:sz w:val="24"/>
          <w:szCs w:val="24"/>
          <w:lang w:val="en-US"/>
        </w:rPr>
        <w:t>n initial NH</w:t>
      </w:r>
      <w:r w:rsidR="000D31C6" w:rsidRPr="008817A3">
        <w:rPr>
          <w:rFonts w:ascii="Times New Roman" w:hAnsi="Times New Roman" w:cs="Times New Roman"/>
          <w:sz w:val="24"/>
          <w:szCs w:val="24"/>
          <w:vertAlign w:val="subscript"/>
          <w:lang w:val="en-US"/>
        </w:rPr>
        <w:t>4</w:t>
      </w:r>
      <w:r w:rsidR="000D31C6" w:rsidRPr="008817A3">
        <w:rPr>
          <w:rFonts w:ascii="Times New Roman" w:hAnsi="Times New Roman" w:cs="Times New Roman"/>
          <w:sz w:val="24"/>
          <w:szCs w:val="24"/>
          <w:vertAlign w:val="superscript"/>
          <w:lang w:val="en-US"/>
        </w:rPr>
        <w:t>+</w:t>
      </w:r>
      <w:r w:rsidR="000D31C6" w:rsidRPr="008817A3">
        <w:rPr>
          <w:rFonts w:ascii="Times New Roman" w:hAnsi="Times New Roman" w:cs="Times New Roman"/>
          <w:sz w:val="24"/>
          <w:szCs w:val="24"/>
          <w:lang w:val="en-US"/>
        </w:rPr>
        <w:t xml:space="preserve"> concentration</w:t>
      </w:r>
      <w:r w:rsidR="00DF7873" w:rsidRPr="008817A3">
        <w:rPr>
          <w:rFonts w:ascii="Times New Roman" w:hAnsi="Times New Roman" w:cs="Times New Roman"/>
          <w:sz w:val="24"/>
          <w:szCs w:val="24"/>
          <w:lang w:val="en-US"/>
        </w:rPr>
        <w:t xml:space="preserve"> </w:t>
      </w:r>
      <w:r w:rsidR="000D31C6" w:rsidRPr="008817A3">
        <w:rPr>
          <w:rFonts w:ascii="Times New Roman" w:hAnsi="Times New Roman" w:cs="Times New Roman"/>
          <w:sz w:val="24"/>
          <w:szCs w:val="24"/>
          <w:lang w:val="en-US"/>
        </w:rPr>
        <w:t>5 times higher than usual was examined. Under normal conditions, the N</w:t>
      </w:r>
      <w:r w:rsidR="000D31C6" w:rsidRPr="008817A3">
        <w:rPr>
          <w:rFonts w:ascii="Times New Roman" w:hAnsi="Times New Roman" w:cs="Times New Roman"/>
          <w:sz w:val="24"/>
          <w:szCs w:val="24"/>
          <w:vertAlign w:val="subscript"/>
          <w:lang w:val="en-US"/>
        </w:rPr>
        <w:t>2</w:t>
      </w:r>
      <w:r w:rsidR="000D31C6" w:rsidRPr="008817A3">
        <w:rPr>
          <w:rFonts w:ascii="Times New Roman" w:hAnsi="Times New Roman" w:cs="Times New Roman"/>
          <w:sz w:val="24"/>
          <w:szCs w:val="24"/>
          <w:lang w:val="en-US"/>
        </w:rPr>
        <w:t>O emission factor was as low as 0.027%. The N-overloading caused an abrupt increase of the emissions by 39.31% (</w:t>
      </w:r>
      <w:r w:rsidR="007629A9" w:rsidRPr="008817A3">
        <w:rPr>
          <w:rFonts w:ascii="Times New Roman" w:hAnsi="Times New Roman" w:cs="Times New Roman"/>
          <w:sz w:val="24"/>
          <w:szCs w:val="24"/>
          <w:lang w:val="en-US"/>
        </w:rPr>
        <w:t xml:space="preserve">monitoring </w:t>
      </w:r>
      <w:r w:rsidR="000D31C6" w:rsidRPr="008817A3">
        <w:rPr>
          <w:rFonts w:ascii="Times New Roman" w:hAnsi="Times New Roman" w:cs="Times New Roman"/>
          <w:sz w:val="24"/>
          <w:szCs w:val="24"/>
          <w:lang w:val="en-US"/>
        </w:rPr>
        <w:t>zone with DO</w:t>
      </w:r>
      <w:r w:rsidR="003E6710" w:rsidRPr="008817A3">
        <w:rPr>
          <w:rFonts w:ascii="Times New Roman" w:hAnsi="Times New Roman" w:cs="Times New Roman"/>
          <w:sz w:val="24"/>
          <w:szCs w:val="24"/>
          <w:lang w:val="en-US"/>
        </w:rPr>
        <w:t xml:space="preserve"> stabilized at 0</w:t>
      </w:r>
      <w:r w:rsidR="000D31C6" w:rsidRPr="008817A3">
        <w:rPr>
          <w:rFonts w:ascii="Times New Roman" w:hAnsi="Times New Roman" w:cs="Times New Roman"/>
          <w:sz w:val="24"/>
          <w:szCs w:val="24"/>
          <w:lang w:val="en-US"/>
        </w:rPr>
        <w:t>.8</w:t>
      </w:r>
      <w:r w:rsidR="007629A9" w:rsidRPr="008817A3">
        <w:rPr>
          <w:rFonts w:ascii="Times New Roman" w:hAnsi="Times New Roman" w:cs="Times New Roman"/>
          <w:sz w:val="24"/>
          <w:szCs w:val="24"/>
          <w:lang w:val="en-US"/>
        </w:rPr>
        <w:t>1</w:t>
      </w:r>
      <w:r w:rsidR="000D31C6" w:rsidRPr="008817A3">
        <w:rPr>
          <w:rFonts w:ascii="Times New Roman" w:hAnsi="Times New Roman" w:cs="Times New Roman"/>
          <w:sz w:val="24"/>
          <w:szCs w:val="24"/>
          <w:lang w:val="en-US"/>
        </w:rPr>
        <w:t xml:space="preserve"> mg L</w:t>
      </w:r>
      <w:r w:rsidR="000D31C6" w:rsidRPr="008817A3">
        <w:rPr>
          <w:rFonts w:ascii="Times New Roman" w:hAnsi="Times New Roman" w:cs="Times New Roman"/>
          <w:sz w:val="24"/>
          <w:szCs w:val="24"/>
          <w:vertAlign w:val="superscript"/>
          <w:lang w:val="en-US"/>
        </w:rPr>
        <w:t>-1</w:t>
      </w:r>
      <w:r w:rsidR="003E6710" w:rsidRPr="008817A3">
        <w:rPr>
          <w:rFonts w:ascii="Times New Roman" w:hAnsi="Times New Roman" w:cs="Times New Roman"/>
          <w:sz w:val="24"/>
          <w:szCs w:val="24"/>
          <w:lang w:val="en-US"/>
        </w:rPr>
        <w:t xml:space="preserve"> after the shock</w:t>
      </w:r>
      <w:r w:rsidR="000D31C6" w:rsidRPr="008817A3">
        <w:rPr>
          <w:rFonts w:ascii="Times New Roman" w:hAnsi="Times New Roman" w:cs="Times New Roman"/>
          <w:sz w:val="24"/>
          <w:szCs w:val="24"/>
          <w:lang w:val="en-US"/>
        </w:rPr>
        <w:t xml:space="preserve">) </w:t>
      </w:r>
      <w:r w:rsidR="00E67705" w:rsidRPr="008817A3">
        <w:rPr>
          <w:rFonts w:ascii="Times New Roman" w:hAnsi="Times New Roman" w:cs="Times New Roman"/>
          <w:sz w:val="24"/>
          <w:szCs w:val="24"/>
          <w:lang w:val="en-US"/>
        </w:rPr>
        <w:t>and 113.06% (</w:t>
      </w:r>
      <w:r w:rsidR="007629A9" w:rsidRPr="008817A3">
        <w:rPr>
          <w:rFonts w:ascii="Times New Roman" w:hAnsi="Times New Roman" w:cs="Times New Roman"/>
          <w:sz w:val="24"/>
          <w:szCs w:val="24"/>
          <w:lang w:val="en-US"/>
        </w:rPr>
        <w:t xml:space="preserve">monitoring </w:t>
      </w:r>
      <w:r w:rsidR="00E67705" w:rsidRPr="008817A3">
        <w:rPr>
          <w:rFonts w:ascii="Times New Roman" w:hAnsi="Times New Roman" w:cs="Times New Roman"/>
          <w:sz w:val="24"/>
          <w:szCs w:val="24"/>
          <w:lang w:val="en-US"/>
        </w:rPr>
        <w:t>zone with DO</w:t>
      </w:r>
      <w:r w:rsidR="003E6710" w:rsidRPr="008817A3">
        <w:rPr>
          <w:rFonts w:ascii="Times New Roman" w:hAnsi="Times New Roman" w:cs="Times New Roman"/>
          <w:sz w:val="24"/>
          <w:szCs w:val="24"/>
          <w:lang w:val="en-US"/>
        </w:rPr>
        <w:t xml:space="preserve"> stabilized at </w:t>
      </w:r>
      <w:r w:rsidR="00E67705" w:rsidRPr="008817A3">
        <w:rPr>
          <w:rFonts w:ascii="Times New Roman" w:hAnsi="Times New Roman" w:cs="Times New Roman"/>
          <w:sz w:val="24"/>
          <w:szCs w:val="24"/>
          <w:lang w:val="en-US"/>
        </w:rPr>
        <w:t>0.</w:t>
      </w:r>
      <w:r w:rsidR="007629A9" w:rsidRPr="008817A3">
        <w:rPr>
          <w:rFonts w:ascii="Times New Roman" w:hAnsi="Times New Roman" w:cs="Times New Roman"/>
          <w:sz w:val="24"/>
          <w:szCs w:val="24"/>
          <w:lang w:val="en-US"/>
        </w:rPr>
        <w:t>17</w:t>
      </w:r>
      <w:r w:rsidR="00E67705" w:rsidRPr="008817A3">
        <w:rPr>
          <w:rFonts w:ascii="Times New Roman" w:hAnsi="Times New Roman" w:cs="Times New Roman"/>
          <w:sz w:val="24"/>
          <w:szCs w:val="24"/>
          <w:lang w:val="en-US"/>
        </w:rPr>
        <w:t xml:space="preserve"> mg L</w:t>
      </w:r>
      <w:r w:rsidR="00E67705" w:rsidRPr="008817A3">
        <w:rPr>
          <w:rFonts w:ascii="Times New Roman" w:hAnsi="Times New Roman" w:cs="Times New Roman"/>
          <w:sz w:val="24"/>
          <w:szCs w:val="24"/>
          <w:vertAlign w:val="superscript"/>
          <w:lang w:val="en-US"/>
        </w:rPr>
        <w:t>-1</w:t>
      </w:r>
      <w:r w:rsidR="003E6710" w:rsidRPr="008817A3">
        <w:rPr>
          <w:rFonts w:ascii="Times New Roman" w:hAnsi="Times New Roman" w:cs="Times New Roman"/>
          <w:sz w:val="24"/>
          <w:szCs w:val="24"/>
          <w:lang w:val="en-US"/>
        </w:rPr>
        <w:t xml:space="preserve"> after the shock</w:t>
      </w:r>
      <w:r w:rsidR="00E67705" w:rsidRPr="008817A3">
        <w:rPr>
          <w:rFonts w:ascii="Times New Roman" w:hAnsi="Times New Roman" w:cs="Times New Roman"/>
          <w:sz w:val="24"/>
          <w:szCs w:val="24"/>
          <w:lang w:val="en-US"/>
        </w:rPr>
        <w:t>). The NH</w:t>
      </w:r>
      <w:r w:rsidR="00E67705" w:rsidRPr="008817A3">
        <w:rPr>
          <w:rFonts w:ascii="Times New Roman" w:hAnsi="Times New Roman" w:cs="Times New Roman"/>
          <w:sz w:val="24"/>
          <w:szCs w:val="24"/>
          <w:vertAlign w:val="subscript"/>
          <w:lang w:val="en-US"/>
        </w:rPr>
        <w:t>4</w:t>
      </w:r>
      <w:r w:rsidR="00E67705" w:rsidRPr="008817A3">
        <w:rPr>
          <w:rFonts w:ascii="Times New Roman" w:hAnsi="Times New Roman" w:cs="Times New Roman"/>
          <w:sz w:val="24"/>
          <w:szCs w:val="24"/>
          <w:vertAlign w:val="superscript"/>
          <w:lang w:val="en-US"/>
        </w:rPr>
        <w:t>+</w:t>
      </w:r>
      <w:r w:rsidR="00E67705" w:rsidRPr="008817A3">
        <w:rPr>
          <w:rFonts w:ascii="Times New Roman" w:hAnsi="Times New Roman" w:cs="Times New Roman"/>
          <w:sz w:val="24"/>
          <w:szCs w:val="24"/>
          <w:lang w:val="en-US"/>
        </w:rPr>
        <w:t xml:space="preserve"> </w:t>
      </w:r>
      <w:r w:rsidR="003E6710" w:rsidRPr="008817A3">
        <w:rPr>
          <w:rFonts w:ascii="Times New Roman" w:hAnsi="Times New Roman" w:cs="Times New Roman"/>
          <w:sz w:val="24"/>
          <w:szCs w:val="24"/>
          <w:lang w:val="en-US"/>
        </w:rPr>
        <w:t>overload</w:t>
      </w:r>
      <w:r w:rsidR="00E67705" w:rsidRPr="008817A3">
        <w:rPr>
          <w:rFonts w:ascii="Times New Roman" w:hAnsi="Times New Roman" w:cs="Times New Roman"/>
          <w:sz w:val="24"/>
          <w:szCs w:val="24"/>
          <w:lang w:val="en-US"/>
        </w:rPr>
        <w:t xml:space="preserve"> provoked a DO decline in each affected zone along with NO</w:t>
      </w:r>
      <w:r w:rsidR="00E67705" w:rsidRPr="008817A3">
        <w:rPr>
          <w:rFonts w:ascii="Times New Roman" w:hAnsi="Times New Roman" w:cs="Times New Roman"/>
          <w:sz w:val="24"/>
          <w:szCs w:val="24"/>
          <w:vertAlign w:val="subscript"/>
          <w:lang w:val="en-US"/>
        </w:rPr>
        <w:t>2</w:t>
      </w:r>
      <w:r w:rsidR="00E67705" w:rsidRPr="008817A3">
        <w:rPr>
          <w:rFonts w:ascii="Times New Roman" w:hAnsi="Times New Roman" w:cs="Times New Roman"/>
          <w:sz w:val="24"/>
          <w:szCs w:val="24"/>
          <w:vertAlign w:val="superscript"/>
          <w:lang w:val="en-US"/>
        </w:rPr>
        <w:t>-</w:t>
      </w:r>
      <w:r w:rsidR="00E67705" w:rsidRPr="008817A3">
        <w:rPr>
          <w:rFonts w:ascii="Times New Roman" w:hAnsi="Times New Roman" w:cs="Times New Roman"/>
          <w:sz w:val="24"/>
          <w:szCs w:val="24"/>
          <w:lang w:val="en-US"/>
        </w:rPr>
        <w:t xml:space="preserve"> accumulation. Thus, N</w:t>
      </w:r>
      <w:r w:rsidR="00E67705" w:rsidRPr="008817A3">
        <w:rPr>
          <w:rFonts w:ascii="Times New Roman" w:hAnsi="Times New Roman" w:cs="Times New Roman"/>
          <w:sz w:val="24"/>
          <w:szCs w:val="24"/>
          <w:vertAlign w:val="subscript"/>
          <w:lang w:val="en-US"/>
        </w:rPr>
        <w:t>2</w:t>
      </w:r>
      <w:r w:rsidR="00E67705" w:rsidRPr="008817A3">
        <w:rPr>
          <w:rFonts w:ascii="Times New Roman" w:hAnsi="Times New Roman" w:cs="Times New Roman"/>
          <w:sz w:val="24"/>
          <w:szCs w:val="24"/>
          <w:lang w:val="en-US"/>
        </w:rPr>
        <w:t xml:space="preserve">O production through nitrifier denitrification was favored to </w:t>
      </w:r>
      <w:r w:rsidR="003E6710" w:rsidRPr="008817A3">
        <w:rPr>
          <w:rFonts w:ascii="Times New Roman" w:hAnsi="Times New Roman" w:cs="Times New Roman"/>
          <w:sz w:val="24"/>
          <w:szCs w:val="24"/>
          <w:lang w:val="en-US"/>
        </w:rPr>
        <w:t>a different</w:t>
      </w:r>
      <w:r w:rsidR="007629A9" w:rsidRPr="008817A3">
        <w:rPr>
          <w:rFonts w:ascii="Times New Roman" w:hAnsi="Times New Roman" w:cs="Times New Roman"/>
          <w:sz w:val="24"/>
          <w:szCs w:val="24"/>
          <w:lang w:val="en-US"/>
        </w:rPr>
        <w:t xml:space="preserve"> extent </w:t>
      </w:r>
      <w:r w:rsidR="003E6710" w:rsidRPr="008817A3">
        <w:rPr>
          <w:rFonts w:ascii="Times New Roman" w:hAnsi="Times New Roman" w:cs="Times New Roman"/>
          <w:sz w:val="24"/>
          <w:szCs w:val="24"/>
          <w:lang w:val="en-US"/>
        </w:rPr>
        <w:t xml:space="preserve">at each zone </w:t>
      </w:r>
      <w:r w:rsidR="007629A9" w:rsidRPr="008817A3">
        <w:rPr>
          <w:rFonts w:ascii="Times New Roman" w:hAnsi="Times New Roman" w:cs="Times New Roman"/>
          <w:sz w:val="24"/>
          <w:szCs w:val="24"/>
          <w:lang w:val="en-US"/>
        </w:rPr>
        <w:t xml:space="preserve">depending on the </w:t>
      </w:r>
      <w:r w:rsidR="003E6710" w:rsidRPr="008817A3">
        <w:rPr>
          <w:rFonts w:ascii="Times New Roman" w:hAnsi="Times New Roman" w:cs="Times New Roman"/>
          <w:sz w:val="24"/>
          <w:szCs w:val="24"/>
          <w:lang w:val="en-US"/>
        </w:rPr>
        <w:t xml:space="preserve">local </w:t>
      </w:r>
      <w:r w:rsidR="007629A9" w:rsidRPr="008817A3">
        <w:rPr>
          <w:rFonts w:ascii="Times New Roman" w:hAnsi="Times New Roman" w:cs="Times New Roman"/>
          <w:sz w:val="24"/>
          <w:szCs w:val="24"/>
          <w:lang w:val="en-US"/>
        </w:rPr>
        <w:t xml:space="preserve">DO. </w:t>
      </w:r>
      <w:r w:rsidR="003E6710" w:rsidRPr="008817A3">
        <w:rPr>
          <w:rFonts w:ascii="Times New Roman" w:hAnsi="Times New Roman" w:cs="Times New Roman"/>
          <w:sz w:val="24"/>
          <w:szCs w:val="24"/>
          <w:lang w:val="en-US"/>
        </w:rPr>
        <w:t>Considering all these findings, the NLR can indeed constitute a factor hindering the completion of the nitrification and denitrification processes if it exceeds the system’s N-removal capacity. N overloading can enhance the N</w:t>
      </w:r>
      <w:r w:rsidR="003E6710" w:rsidRPr="008817A3">
        <w:rPr>
          <w:rFonts w:ascii="Times New Roman" w:hAnsi="Times New Roman" w:cs="Times New Roman"/>
          <w:sz w:val="24"/>
          <w:szCs w:val="24"/>
          <w:vertAlign w:val="subscript"/>
          <w:lang w:val="en-US"/>
        </w:rPr>
        <w:t>2</w:t>
      </w:r>
      <w:r w:rsidR="003E6710" w:rsidRPr="008817A3">
        <w:rPr>
          <w:rFonts w:ascii="Times New Roman" w:hAnsi="Times New Roman" w:cs="Times New Roman"/>
          <w:sz w:val="24"/>
          <w:szCs w:val="24"/>
          <w:lang w:val="en-US"/>
        </w:rPr>
        <w:t xml:space="preserve">O generation under the combination of other crucial parameters </w:t>
      </w:r>
      <w:r w:rsidR="00B04159" w:rsidRPr="008817A3">
        <w:rPr>
          <w:rFonts w:ascii="Times New Roman" w:hAnsi="Times New Roman" w:cs="Times New Roman"/>
          <w:sz w:val="24"/>
          <w:szCs w:val="24"/>
          <w:lang w:val="en-US"/>
        </w:rPr>
        <w:t>related to</w:t>
      </w:r>
      <w:r w:rsidR="003E6710" w:rsidRPr="008817A3">
        <w:rPr>
          <w:rFonts w:ascii="Times New Roman" w:hAnsi="Times New Roman" w:cs="Times New Roman"/>
          <w:sz w:val="24"/>
          <w:szCs w:val="24"/>
          <w:lang w:val="en-US"/>
        </w:rPr>
        <w:t xml:space="preserve"> the </w:t>
      </w:r>
      <w:r w:rsidR="0069420B" w:rsidRPr="008817A3">
        <w:rPr>
          <w:rFonts w:ascii="Times New Roman" w:hAnsi="Times New Roman" w:cs="Times New Roman"/>
          <w:sz w:val="24"/>
          <w:szCs w:val="24"/>
          <w:lang w:val="en-US"/>
        </w:rPr>
        <w:t xml:space="preserve">activation of the </w:t>
      </w:r>
      <w:r w:rsidR="003E6710" w:rsidRPr="008817A3">
        <w:rPr>
          <w:rFonts w:ascii="Times New Roman" w:hAnsi="Times New Roman" w:cs="Times New Roman"/>
          <w:sz w:val="24"/>
          <w:szCs w:val="24"/>
          <w:lang w:val="en-US"/>
        </w:rPr>
        <w:t>N</w:t>
      </w:r>
      <w:r w:rsidR="003E6710" w:rsidRPr="008817A3">
        <w:rPr>
          <w:rFonts w:ascii="Times New Roman" w:hAnsi="Times New Roman" w:cs="Times New Roman"/>
          <w:sz w:val="24"/>
          <w:szCs w:val="24"/>
          <w:vertAlign w:val="subscript"/>
          <w:lang w:val="en-US"/>
        </w:rPr>
        <w:t>2</w:t>
      </w:r>
      <w:r w:rsidR="003E6710" w:rsidRPr="008817A3">
        <w:rPr>
          <w:rFonts w:ascii="Times New Roman" w:hAnsi="Times New Roman" w:cs="Times New Roman"/>
          <w:sz w:val="24"/>
          <w:szCs w:val="24"/>
          <w:lang w:val="en-US"/>
        </w:rPr>
        <w:t>O production pathways, such as the low DO</w:t>
      </w:r>
      <w:r w:rsidR="00DF7873" w:rsidRPr="008817A3">
        <w:rPr>
          <w:rFonts w:ascii="Times New Roman" w:hAnsi="Times New Roman" w:cs="Times New Roman"/>
          <w:sz w:val="24"/>
          <w:szCs w:val="24"/>
          <w:lang w:val="en-US"/>
        </w:rPr>
        <w:t>.</w:t>
      </w:r>
    </w:p>
    <w:p w:rsidR="00AD6878" w:rsidRPr="008817A3" w:rsidRDefault="00AD6878" w:rsidP="00AD6878">
      <w:p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3.</w:t>
      </w:r>
      <w:r w:rsidR="00E37202" w:rsidRPr="008817A3">
        <w:rPr>
          <w:rFonts w:ascii="Times New Roman" w:hAnsi="Times New Roman" w:cs="Times New Roman"/>
          <w:b/>
          <w:sz w:val="24"/>
          <w:szCs w:val="24"/>
          <w:lang w:val="en-US"/>
        </w:rPr>
        <w:t>2</w:t>
      </w:r>
      <w:r w:rsidRPr="008817A3">
        <w:rPr>
          <w:rFonts w:ascii="Times New Roman" w:hAnsi="Times New Roman" w:cs="Times New Roman"/>
          <w:b/>
          <w:sz w:val="24"/>
          <w:szCs w:val="24"/>
          <w:lang w:val="en-US"/>
        </w:rPr>
        <w:t xml:space="preserve"> Bioreactor configuration</w:t>
      </w:r>
      <w:r w:rsidR="00992840" w:rsidRPr="008817A3">
        <w:rPr>
          <w:rFonts w:ascii="Times New Roman" w:hAnsi="Times New Roman" w:cs="Times New Roman"/>
          <w:b/>
          <w:sz w:val="24"/>
          <w:szCs w:val="24"/>
          <w:lang w:val="en-US"/>
        </w:rPr>
        <w:t xml:space="preserve"> </w:t>
      </w:r>
      <w:r w:rsidRPr="008817A3">
        <w:rPr>
          <w:rFonts w:ascii="Times New Roman" w:hAnsi="Times New Roman" w:cs="Times New Roman"/>
          <w:b/>
          <w:sz w:val="24"/>
          <w:szCs w:val="24"/>
          <w:lang w:val="en-US"/>
        </w:rPr>
        <w:t xml:space="preserve">characteristics and operational conditions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In this section, the attention is drawn on the effect that the bioreactor configuration characteristics </w:t>
      </w:r>
      <w:r w:rsidR="000935F7" w:rsidRPr="008817A3">
        <w:rPr>
          <w:rFonts w:ascii="Times New Roman" w:hAnsi="Times New Roman" w:cs="Times New Roman"/>
          <w:sz w:val="24"/>
          <w:szCs w:val="24"/>
          <w:lang w:val="en-US"/>
        </w:rPr>
        <w:t>along with the applied</w:t>
      </w:r>
      <w:r w:rsidRPr="008817A3">
        <w:rPr>
          <w:rFonts w:ascii="Times New Roman" w:hAnsi="Times New Roman" w:cs="Times New Roman"/>
          <w:sz w:val="24"/>
          <w:szCs w:val="24"/>
          <w:lang w:val="en-US"/>
        </w:rPr>
        <w:t xml:space="preserve"> operational conditions </w:t>
      </w:r>
      <w:r w:rsidR="004B77CC" w:rsidRPr="008817A3">
        <w:rPr>
          <w:rFonts w:ascii="Times New Roman" w:hAnsi="Times New Roman" w:cs="Times New Roman"/>
          <w:sz w:val="24"/>
          <w:szCs w:val="24"/>
          <w:lang w:val="en-US"/>
        </w:rPr>
        <w:t xml:space="preserve">can </w:t>
      </w:r>
      <w:r w:rsidRPr="008817A3">
        <w:rPr>
          <w:rFonts w:ascii="Times New Roman" w:hAnsi="Times New Roman" w:cs="Times New Roman"/>
          <w:sz w:val="24"/>
          <w:szCs w:val="24"/>
          <w:lang w:val="en-US"/>
        </w:rPr>
        <w:t>have 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w:t>
      </w:r>
    </w:p>
    <w:p w:rsidR="00AD6878" w:rsidRPr="008817A3" w:rsidRDefault="00AD6878" w:rsidP="00AD6878">
      <w:pPr>
        <w:spacing w:line="480" w:lineRule="auto"/>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3.</w:t>
      </w:r>
      <w:r w:rsidR="00E37202" w:rsidRPr="008817A3">
        <w:rPr>
          <w:rFonts w:ascii="Times New Roman" w:hAnsi="Times New Roman" w:cs="Times New Roman"/>
          <w:i/>
          <w:sz w:val="24"/>
          <w:szCs w:val="24"/>
          <w:lang w:val="en-US"/>
        </w:rPr>
        <w:t>2</w:t>
      </w:r>
      <w:r w:rsidRPr="008817A3">
        <w:rPr>
          <w:rFonts w:ascii="Times New Roman" w:hAnsi="Times New Roman" w:cs="Times New Roman"/>
          <w:i/>
          <w:sz w:val="24"/>
          <w:szCs w:val="24"/>
          <w:lang w:val="en-US"/>
        </w:rPr>
        <w:t>.1 Suspended-growth systems</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Sun et al</w:t>
      </w:r>
      <w:r w:rsidRPr="008817A3">
        <w:rPr>
          <w:rFonts w:ascii="Times New Roman" w:hAnsi="Times New Roman" w:cs="Times New Roman"/>
          <w:i/>
          <w:sz w:val="24"/>
          <w:szCs w:val="24"/>
          <w:lang w:val="en-US"/>
        </w:rPr>
        <w:t>.</w:t>
      </w:r>
      <w:r w:rsidRPr="008817A3">
        <w:rPr>
          <w:rFonts w:ascii="Times New Roman" w:hAnsi="Times New Roman" w:cs="Times New Roman"/>
          <w:sz w:val="24"/>
          <w:szCs w:val="24"/>
          <w:lang w:val="en-US"/>
        </w:rPr>
        <w:t xml:space="preserve"> (2014) explored the magnitude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in three different full-scale wastewater treatment processes which included an anoxic-oxic </w:t>
      </w:r>
      <w:r w:rsidR="00992840" w:rsidRPr="008817A3">
        <w:rPr>
          <w:rFonts w:ascii="Times New Roman" w:hAnsi="Times New Roman" w:cs="Times New Roman"/>
          <w:sz w:val="24"/>
          <w:szCs w:val="24"/>
          <w:lang w:val="en-US"/>
        </w:rPr>
        <w:t xml:space="preserve">(AO) </w:t>
      </w:r>
      <w:r w:rsidRPr="008817A3">
        <w:rPr>
          <w:rFonts w:ascii="Times New Roman" w:hAnsi="Times New Roman" w:cs="Times New Roman"/>
          <w:sz w:val="24"/>
          <w:szCs w:val="24"/>
          <w:lang w:val="en-US"/>
        </w:rPr>
        <w:t xml:space="preserve">process, a </w:t>
      </w:r>
      <w:r w:rsidR="00754CA3" w:rsidRPr="008817A3">
        <w:rPr>
          <w:rFonts w:ascii="Times New Roman" w:hAnsi="Times New Roman" w:cs="Times New Roman"/>
          <w:sz w:val="24"/>
          <w:szCs w:val="24"/>
          <w:lang w:val="en-US"/>
        </w:rPr>
        <w:t>sequencing batch reactor (</w:t>
      </w:r>
      <w:r w:rsidRPr="008817A3">
        <w:rPr>
          <w:rFonts w:ascii="Times New Roman" w:hAnsi="Times New Roman" w:cs="Times New Roman"/>
          <w:sz w:val="24"/>
          <w:szCs w:val="24"/>
          <w:lang w:val="en-US"/>
        </w:rPr>
        <w:t>SBR</w:t>
      </w:r>
      <w:r w:rsidR="00754CA3"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 xml:space="preserve"> and an OD. In all cases, DO control at a proper level during nitrification </w:t>
      </w:r>
      <w:r w:rsidRPr="008817A3">
        <w:rPr>
          <w:rFonts w:ascii="Times New Roman" w:hAnsi="Times New Roman" w:cs="Times New Roman"/>
          <w:sz w:val="24"/>
          <w:szCs w:val="24"/>
          <w:lang w:val="en-US"/>
        </w:rPr>
        <w:lastRenderedPageBreak/>
        <w:t>in addition to the enhanced organic C utilization during denitrification were suggested as mitigation measurements ensuring the completion of nitrification-denitrification and, consequently, the minimization of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and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accumulation. The authors observed significantly lower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in the OD process (0.25% of influent</w:t>
      </w:r>
      <w:r w:rsidR="00F27A4E" w:rsidRPr="008817A3">
        <w:rPr>
          <w:rFonts w:ascii="Times New Roman" w:hAnsi="Times New Roman" w:cs="Times New Roman"/>
          <w:sz w:val="24"/>
          <w:szCs w:val="24"/>
          <w:lang w:val="en-US"/>
        </w:rPr>
        <w:t xml:space="preserve"> N</w:t>
      </w:r>
      <w:r w:rsidRPr="008817A3">
        <w:rPr>
          <w:rFonts w:ascii="Times New Roman" w:hAnsi="Times New Roman" w:cs="Times New Roman"/>
          <w:sz w:val="24"/>
          <w:szCs w:val="24"/>
          <w:lang w:val="en-US"/>
        </w:rPr>
        <w:t>), compared to the SBR (2.69% of influent</w:t>
      </w:r>
      <w:r w:rsidR="00F27A4E" w:rsidRPr="008817A3">
        <w:rPr>
          <w:rFonts w:ascii="Times New Roman" w:hAnsi="Times New Roman" w:cs="Times New Roman"/>
          <w:sz w:val="24"/>
          <w:szCs w:val="24"/>
          <w:lang w:val="en-US"/>
        </w:rPr>
        <w:t xml:space="preserve"> N</w:t>
      </w:r>
      <w:r w:rsidRPr="008817A3">
        <w:rPr>
          <w:rFonts w:ascii="Times New Roman" w:hAnsi="Times New Roman" w:cs="Times New Roman"/>
          <w:sz w:val="24"/>
          <w:szCs w:val="24"/>
          <w:lang w:val="en-US"/>
        </w:rPr>
        <w:t xml:space="preserve">) and the </w:t>
      </w:r>
      <w:r w:rsidR="00992840" w:rsidRPr="008817A3">
        <w:rPr>
          <w:rFonts w:ascii="Times New Roman" w:hAnsi="Times New Roman" w:cs="Times New Roman"/>
          <w:sz w:val="24"/>
          <w:szCs w:val="24"/>
          <w:lang w:val="en-US"/>
        </w:rPr>
        <w:t>AO</w:t>
      </w:r>
      <w:r w:rsidRPr="008817A3">
        <w:rPr>
          <w:rFonts w:ascii="Times New Roman" w:hAnsi="Times New Roman" w:cs="Times New Roman"/>
          <w:sz w:val="24"/>
          <w:szCs w:val="24"/>
          <w:lang w:val="en-US"/>
        </w:rPr>
        <w:t xml:space="preserve"> process (1.37% of influent</w:t>
      </w:r>
      <w:r w:rsidR="00F27A4E" w:rsidRPr="008817A3">
        <w:rPr>
          <w:rFonts w:ascii="Times New Roman" w:hAnsi="Times New Roman" w:cs="Times New Roman"/>
          <w:sz w:val="24"/>
          <w:szCs w:val="24"/>
          <w:lang w:val="en-US"/>
        </w:rPr>
        <w:t xml:space="preserve"> N</w:t>
      </w:r>
      <w:r w:rsidRPr="008817A3">
        <w:rPr>
          <w:rFonts w:ascii="Times New Roman" w:hAnsi="Times New Roman" w:cs="Times New Roman"/>
          <w:sz w:val="24"/>
          <w:szCs w:val="24"/>
          <w:lang w:val="en-US"/>
        </w:rPr>
        <w:t>). The OD process was found to be optimal in terms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The latter is in accordance with the study by Zheng et al. (2015) where the implemented pilot-scale OD had remarkably low N</w:t>
      </w:r>
      <w:r w:rsidRPr="008817A3">
        <w:rPr>
          <w:rFonts w:ascii="Times New Roman" w:hAnsi="Times New Roman" w:cs="Times New Roman"/>
          <w:sz w:val="24"/>
          <w:szCs w:val="24"/>
          <w:vertAlign w:val="subscript"/>
          <w:lang w:val="en-US"/>
        </w:rPr>
        <w:t>2</w:t>
      </w:r>
      <w:r w:rsidR="0053553E" w:rsidRPr="008817A3">
        <w:rPr>
          <w:rFonts w:ascii="Times New Roman" w:hAnsi="Times New Roman" w:cs="Times New Roman"/>
          <w:sz w:val="24"/>
          <w:szCs w:val="24"/>
          <w:lang w:val="en-US"/>
        </w:rPr>
        <w:t xml:space="preserve">O emissions (0.027% of </w:t>
      </w:r>
      <w:r w:rsidRPr="008817A3">
        <w:rPr>
          <w:rFonts w:ascii="Times New Roman" w:hAnsi="Times New Roman" w:cs="Times New Roman"/>
          <w:sz w:val="24"/>
          <w:szCs w:val="24"/>
          <w:lang w:val="en-US"/>
        </w:rPr>
        <w:t>influent</w:t>
      </w:r>
      <w:r w:rsidR="00F27A4E" w:rsidRPr="008817A3">
        <w:rPr>
          <w:rFonts w:ascii="Times New Roman" w:hAnsi="Times New Roman" w:cs="Times New Roman"/>
          <w:sz w:val="24"/>
          <w:szCs w:val="24"/>
          <w:lang w:val="en-US"/>
        </w:rPr>
        <w:t xml:space="preserve"> N</w:t>
      </w:r>
      <w:r w:rsidRPr="008817A3">
        <w:rPr>
          <w:rFonts w:ascii="Times New Roman" w:hAnsi="Times New Roman" w:cs="Times New Roman"/>
          <w:sz w:val="24"/>
          <w:szCs w:val="24"/>
          <w:lang w:val="en-US"/>
        </w:rPr>
        <w:t>). The taxonomic analysis within the OD revealed the abundance of NOB and denitrifying bacteria. The significant NOB population was a sign of avoided short-cut nitrification and less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accumulation; consequently, there was less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through the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pathway. Furthermore, the considerable number of denitrifiers facilitated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consumption through denitrification.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In the AOB-</w:t>
      </w:r>
      <w:r w:rsidR="00754CA3" w:rsidRPr="008817A3">
        <w:rPr>
          <w:rFonts w:ascii="Times New Roman" w:hAnsi="Times New Roman" w:cs="Times New Roman"/>
          <w:sz w:val="24"/>
          <w:szCs w:val="24"/>
          <w:lang w:val="en-US"/>
        </w:rPr>
        <w:t>enriched lab-scale SBR system by</w:t>
      </w:r>
      <w:r w:rsidRPr="008817A3">
        <w:rPr>
          <w:rFonts w:ascii="Times New Roman" w:hAnsi="Times New Roman" w:cs="Times New Roman"/>
          <w:sz w:val="24"/>
          <w:szCs w:val="24"/>
          <w:lang w:val="en-US"/>
        </w:rPr>
        <w:t xml:space="preserve"> Xie et al. (2012), nitrifier denitrification with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as the terminal electron acceptor was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hotspot under low DO conditions; the emissions accounted for 0.44% of the total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oxidation. The high N</w:t>
      </w:r>
      <w:r w:rsidR="00B656B0" w:rsidRPr="008817A3">
        <w:rPr>
          <w:rFonts w:ascii="Times New Roman" w:hAnsi="Times New Roman" w:cs="Times New Roman"/>
          <w:sz w:val="24"/>
          <w:szCs w:val="24"/>
          <w:lang w:val="en-US"/>
        </w:rPr>
        <w:t>LR</w:t>
      </w:r>
      <w:r w:rsidRPr="008817A3">
        <w:rPr>
          <w:rFonts w:ascii="Times New Roman" w:hAnsi="Times New Roman" w:cs="Times New Roman"/>
          <w:sz w:val="24"/>
          <w:szCs w:val="24"/>
          <w:lang w:val="en-US"/>
        </w:rPr>
        <w:t xml:space="preserve"> of the reactor (2</w:t>
      </w:r>
      <w:r w:rsidR="00B656B0" w:rsidRPr="008817A3">
        <w:rPr>
          <w:rFonts w:ascii="Times New Roman" w:hAnsi="Times New Roman" w:cs="Times New Roman"/>
          <w:sz w:val="24"/>
          <w:szCs w:val="24"/>
          <w:lang w:val="en-US"/>
        </w:rPr>
        <w:t>,000</w:t>
      </w:r>
      <w:r w:rsidRPr="008817A3">
        <w:rPr>
          <w:rFonts w:ascii="Times New Roman" w:hAnsi="Times New Roman" w:cs="Times New Roman"/>
          <w:sz w:val="24"/>
          <w:szCs w:val="24"/>
          <w:lang w:val="en-US"/>
        </w:rPr>
        <w:t xml:space="preserve"> </w:t>
      </w:r>
      <w:r w:rsidR="00B656B0" w:rsidRPr="008817A3">
        <w:rPr>
          <w:rFonts w:ascii="Times New Roman" w:hAnsi="Times New Roman" w:cs="Times New Roman"/>
          <w:sz w:val="24"/>
          <w:szCs w:val="24"/>
          <w:lang w:val="en-US"/>
        </w:rPr>
        <w:t>m</w:t>
      </w:r>
      <w:r w:rsidRPr="008817A3">
        <w:rPr>
          <w:rFonts w:ascii="Times New Roman" w:hAnsi="Times New Roman" w:cs="Times New Roman"/>
          <w:sz w:val="24"/>
          <w:szCs w:val="24"/>
          <w:lang w:val="en-US"/>
        </w:rPr>
        <w:t>g N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d</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in this low-DO environment (DO&lt;0.5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with a microbial population enriched in AOB created the conditions for </w:t>
      </w:r>
      <w:r w:rsidR="00754CA3" w:rsidRPr="008817A3">
        <w:rPr>
          <w:rFonts w:ascii="Times New Roman" w:hAnsi="Times New Roman" w:cs="Times New Roman"/>
          <w:sz w:val="24"/>
          <w:szCs w:val="24"/>
          <w:lang w:val="en-US"/>
        </w:rPr>
        <w:t>nitritation</w:t>
      </w:r>
      <w:r w:rsidRPr="008817A3">
        <w:rPr>
          <w:rFonts w:ascii="Times New Roman" w:hAnsi="Times New Roman" w:cs="Times New Roman"/>
          <w:sz w:val="24"/>
          <w:szCs w:val="24"/>
          <w:lang w:val="en-US"/>
        </w:rPr>
        <w:t xml:space="preserve"> and the subsequent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accumulation. </w:t>
      </w:r>
      <w:r w:rsidR="0069420B" w:rsidRPr="008817A3">
        <w:rPr>
          <w:rFonts w:ascii="Times New Roman" w:hAnsi="Times New Roman" w:cs="Times New Roman"/>
          <w:sz w:val="24"/>
          <w:szCs w:val="24"/>
          <w:lang w:val="en-GB"/>
        </w:rPr>
        <w:t>Pijuan et al. (2014) studied a continuous granular airlift nitritation reactor at high DO (&gt;4.5 mg L</w:t>
      </w:r>
      <w:r w:rsidR="0069420B" w:rsidRPr="008817A3">
        <w:rPr>
          <w:rFonts w:ascii="Times New Roman" w:hAnsi="Times New Roman" w:cs="Times New Roman"/>
          <w:sz w:val="24"/>
          <w:szCs w:val="24"/>
          <w:vertAlign w:val="superscript"/>
          <w:lang w:val="en-GB"/>
        </w:rPr>
        <w:t>-1</w:t>
      </w:r>
      <w:r w:rsidR="0069420B" w:rsidRPr="008817A3">
        <w:rPr>
          <w:rFonts w:ascii="Times New Roman" w:hAnsi="Times New Roman" w:cs="Times New Roman"/>
          <w:sz w:val="24"/>
          <w:szCs w:val="24"/>
          <w:lang w:val="en-GB"/>
        </w:rPr>
        <w:t>). The pilot-scale reactor was operated as a SBR towards the end of the study to evaluate the potential difference in N</w:t>
      </w:r>
      <w:r w:rsidR="0069420B" w:rsidRPr="008817A3">
        <w:rPr>
          <w:rFonts w:ascii="Times New Roman" w:hAnsi="Times New Roman" w:cs="Times New Roman"/>
          <w:sz w:val="24"/>
          <w:szCs w:val="24"/>
          <w:vertAlign w:val="subscript"/>
          <w:lang w:val="en-GB"/>
        </w:rPr>
        <w:t>2</w:t>
      </w:r>
      <w:r w:rsidR="0069420B" w:rsidRPr="008817A3">
        <w:rPr>
          <w:rFonts w:ascii="Times New Roman" w:hAnsi="Times New Roman" w:cs="Times New Roman"/>
          <w:sz w:val="24"/>
          <w:szCs w:val="24"/>
          <w:lang w:val="en-GB"/>
        </w:rPr>
        <w:t>O emissions. An important increase in the emissions was observed when shifting from airlift (2.2% of the oxidized N) to SBR operation (19.3±7.5% of the oxidized N). This significant difference was probably related to the operational mode of the SBR; the feeding phase was fast (only 6 min of duration) and induced high N</w:t>
      </w:r>
      <w:r w:rsidR="0069420B" w:rsidRPr="008817A3">
        <w:rPr>
          <w:rFonts w:ascii="Times New Roman" w:hAnsi="Times New Roman" w:cs="Times New Roman"/>
          <w:sz w:val="24"/>
          <w:szCs w:val="24"/>
          <w:vertAlign w:val="subscript"/>
          <w:lang w:val="en-GB"/>
        </w:rPr>
        <w:t>2</w:t>
      </w:r>
      <w:r w:rsidR="0069420B" w:rsidRPr="008817A3">
        <w:rPr>
          <w:rFonts w:ascii="Times New Roman" w:hAnsi="Times New Roman" w:cs="Times New Roman"/>
          <w:sz w:val="24"/>
          <w:szCs w:val="24"/>
          <w:lang w:val="en-GB"/>
        </w:rPr>
        <w:t>O emissions during the first part of the cycle. These emissions were possibly linked to the NH</w:t>
      </w:r>
      <w:r w:rsidR="0069420B" w:rsidRPr="008817A3">
        <w:rPr>
          <w:rFonts w:ascii="Times New Roman" w:hAnsi="Times New Roman" w:cs="Times New Roman"/>
          <w:sz w:val="24"/>
          <w:szCs w:val="24"/>
          <w:vertAlign w:val="subscript"/>
          <w:lang w:val="en-GB"/>
        </w:rPr>
        <w:t>2</w:t>
      </w:r>
      <w:r w:rsidR="0069420B" w:rsidRPr="008817A3">
        <w:rPr>
          <w:rFonts w:ascii="Times New Roman" w:hAnsi="Times New Roman" w:cs="Times New Roman"/>
          <w:sz w:val="24"/>
          <w:szCs w:val="24"/>
          <w:lang w:val="en-GB"/>
        </w:rPr>
        <w:t>OH oxidation pathway because they appeared during periods with high NH</w:t>
      </w:r>
      <w:r w:rsidR="0069420B" w:rsidRPr="008817A3">
        <w:rPr>
          <w:rFonts w:ascii="Times New Roman" w:hAnsi="Times New Roman" w:cs="Times New Roman"/>
          <w:sz w:val="24"/>
          <w:szCs w:val="24"/>
          <w:vertAlign w:val="subscript"/>
          <w:lang w:val="en-GB"/>
        </w:rPr>
        <w:t>4</w:t>
      </w:r>
      <w:r w:rsidR="0069420B" w:rsidRPr="008817A3">
        <w:rPr>
          <w:rFonts w:ascii="Times New Roman" w:hAnsi="Times New Roman" w:cs="Times New Roman"/>
          <w:sz w:val="24"/>
          <w:szCs w:val="24"/>
          <w:vertAlign w:val="superscript"/>
          <w:lang w:val="en-GB"/>
        </w:rPr>
        <w:t>+</w:t>
      </w:r>
      <w:r w:rsidR="0069420B" w:rsidRPr="008817A3">
        <w:rPr>
          <w:rFonts w:ascii="Times New Roman" w:hAnsi="Times New Roman" w:cs="Times New Roman"/>
          <w:sz w:val="24"/>
          <w:szCs w:val="24"/>
          <w:lang w:val="en-GB"/>
        </w:rPr>
        <w:t xml:space="preserve"> concentration in the reactor. </w:t>
      </w:r>
      <w:r w:rsidRPr="008817A3">
        <w:rPr>
          <w:rFonts w:ascii="Times New Roman" w:hAnsi="Times New Roman" w:cs="Times New Roman"/>
          <w:sz w:val="24"/>
          <w:szCs w:val="24"/>
          <w:lang w:val="en-US"/>
        </w:rPr>
        <w:t xml:space="preserve">In </w:t>
      </w:r>
      <w:r w:rsidRPr="008817A3">
        <w:rPr>
          <w:rFonts w:ascii="Times New Roman" w:hAnsi="Times New Roman" w:cs="Times New Roman"/>
          <w:sz w:val="24"/>
          <w:szCs w:val="24"/>
          <w:lang w:val="en-US"/>
        </w:rPr>
        <w:lastRenderedPageBreak/>
        <w:t>the full-scale AS system studied by Tumendelger et al. (2014), high DO (2.5-3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favored the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oxidation pathway for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and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factor was 0.14% of the influent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In lower DO (1.5-2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was mainly produced through the nitrifier denitrification pathway and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factor was reduced to 0.03% of the influent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The study by de Mello et al. (2013) in a full-scale AS WWTP with a sequence of aerated and non-aerated stages showed that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was produced through nitrifier denitrification and emitted in both phases. However, the emission was higher during the aeration (0.1% of influent </w:t>
      </w:r>
      <w:r w:rsidR="00F27A4E" w:rsidRPr="008817A3">
        <w:rPr>
          <w:rFonts w:ascii="Times New Roman" w:hAnsi="Times New Roman" w:cs="Times New Roman"/>
          <w:sz w:val="24"/>
          <w:szCs w:val="24"/>
          <w:lang w:val="en-US"/>
        </w:rPr>
        <w:t>TN</w:t>
      </w:r>
      <w:r w:rsidRPr="008817A3">
        <w:rPr>
          <w:rFonts w:ascii="Times New Roman" w:hAnsi="Times New Roman" w:cs="Times New Roman"/>
          <w:sz w:val="24"/>
          <w:szCs w:val="24"/>
          <w:lang w:val="en-US"/>
        </w:rPr>
        <w:t>) because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was transferred from the liquid phase to the atmosphere due to stripping. Finally, Pan et al. (2016) investigated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of a full-scale two-step plug-flow reactor treating domestic-municipal wastewater.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factor of the 1</w:t>
      </w:r>
      <w:r w:rsidRPr="008817A3">
        <w:rPr>
          <w:rFonts w:ascii="Times New Roman" w:hAnsi="Times New Roman" w:cs="Times New Roman"/>
          <w:sz w:val="24"/>
          <w:szCs w:val="24"/>
          <w:vertAlign w:val="superscript"/>
          <w:lang w:val="en-US"/>
        </w:rPr>
        <w:t>st</w:t>
      </w:r>
      <w:r w:rsidRPr="008817A3">
        <w:rPr>
          <w:rFonts w:ascii="Times New Roman" w:hAnsi="Times New Roman" w:cs="Times New Roman"/>
          <w:sz w:val="24"/>
          <w:szCs w:val="24"/>
          <w:lang w:val="en-US"/>
        </w:rPr>
        <w:t xml:space="preserve"> and the 2</w:t>
      </w:r>
      <w:r w:rsidRPr="008817A3">
        <w:rPr>
          <w:rFonts w:ascii="Times New Roman" w:hAnsi="Times New Roman" w:cs="Times New Roman"/>
          <w:sz w:val="24"/>
          <w:szCs w:val="24"/>
          <w:vertAlign w:val="superscript"/>
          <w:lang w:val="en-US"/>
        </w:rPr>
        <w:t>nd</w:t>
      </w:r>
      <w:r w:rsidRPr="008817A3">
        <w:rPr>
          <w:rFonts w:ascii="Times New Roman" w:hAnsi="Times New Roman" w:cs="Times New Roman"/>
          <w:sz w:val="24"/>
          <w:szCs w:val="24"/>
          <w:lang w:val="en-US"/>
        </w:rPr>
        <w:t xml:space="preserve"> step differed significantly: 0.68%±0.09% (1</w:t>
      </w:r>
      <w:r w:rsidRPr="008817A3">
        <w:rPr>
          <w:rFonts w:ascii="Times New Roman" w:hAnsi="Times New Roman" w:cs="Times New Roman"/>
          <w:sz w:val="24"/>
          <w:szCs w:val="24"/>
          <w:vertAlign w:val="superscript"/>
          <w:lang w:val="en-US"/>
        </w:rPr>
        <w:t>st</w:t>
      </w:r>
      <w:r w:rsidRPr="008817A3">
        <w:rPr>
          <w:rFonts w:ascii="Times New Roman" w:hAnsi="Times New Roman" w:cs="Times New Roman"/>
          <w:sz w:val="24"/>
          <w:szCs w:val="24"/>
          <w:lang w:val="en-US"/>
        </w:rPr>
        <w:t xml:space="preserve"> step) and 3.5%±0.49% (2</w:t>
      </w:r>
      <w:r w:rsidRPr="008817A3">
        <w:rPr>
          <w:rFonts w:ascii="Times New Roman" w:hAnsi="Times New Roman" w:cs="Times New Roman"/>
          <w:sz w:val="24"/>
          <w:szCs w:val="24"/>
          <w:vertAlign w:val="superscript"/>
          <w:lang w:val="en-US"/>
        </w:rPr>
        <w:t>nd</w:t>
      </w:r>
      <w:r w:rsidRPr="008817A3">
        <w:rPr>
          <w:rFonts w:ascii="Times New Roman" w:hAnsi="Times New Roman" w:cs="Times New Roman"/>
          <w:sz w:val="24"/>
          <w:szCs w:val="24"/>
          <w:lang w:val="en-US"/>
        </w:rPr>
        <w:t xml:space="preserve"> step). The wastewater introduced as influent in the 2</w:t>
      </w:r>
      <w:r w:rsidRPr="008817A3">
        <w:rPr>
          <w:rFonts w:ascii="Times New Roman" w:hAnsi="Times New Roman" w:cs="Times New Roman"/>
          <w:sz w:val="24"/>
          <w:szCs w:val="24"/>
          <w:vertAlign w:val="superscript"/>
          <w:lang w:val="en-US"/>
        </w:rPr>
        <w:t>nd</w:t>
      </w:r>
      <w:r w:rsidRPr="008817A3">
        <w:rPr>
          <w:rFonts w:ascii="Times New Roman" w:hAnsi="Times New Roman" w:cs="Times New Roman"/>
          <w:sz w:val="24"/>
          <w:szCs w:val="24"/>
          <w:lang w:val="en-US"/>
        </w:rPr>
        <w:t xml:space="preserve"> step caused dilution and resulted in a 40% lower mixed liquor volatile suspended solids (MLVSS) content. The higher specific ammonia oxidation rate (AOR) in the 2</w:t>
      </w:r>
      <w:r w:rsidRPr="008817A3">
        <w:rPr>
          <w:rFonts w:ascii="Times New Roman" w:hAnsi="Times New Roman" w:cs="Times New Roman"/>
          <w:sz w:val="24"/>
          <w:szCs w:val="24"/>
          <w:vertAlign w:val="superscript"/>
          <w:lang w:val="en-US"/>
        </w:rPr>
        <w:t>nd</w:t>
      </w:r>
      <w:r w:rsidRPr="008817A3">
        <w:rPr>
          <w:rFonts w:ascii="Times New Roman" w:hAnsi="Times New Roman" w:cs="Times New Roman"/>
          <w:sz w:val="24"/>
          <w:szCs w:val="24"/>
          <w:lang w:val="en-US"/>
        </w:rPr>
        <w:t xml:space="preserve"> step facilitated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production through the AOB pathways. </w:t>
      </w:r>
    </w:p>
    <w:p w:rsidR="00AD6878" w:rsidRPr="008817A3" w:rsidRDefault="00AD6878" w:rsidP="00AD6878">
      <w:pPr>
        <w:spacing w:line="480" w:lineRule="auto"/>
        <w:jc w:val="both"/>
        <w:rPr>
          <w:rFonts w:ascii="Times New Roman" w:hAnsi="Times New Roman" w:cs="Times New Roman"/>
          <w:i/>
          <w:sz w:val="24"/>
          <w:szCs w:val="24"/>
          <w:lang w:val="en-GB"/>
        </w:rPr>
      </w:pPr>
      <w:r w:rsidRPr="008817A3">
        <w:rPr>
          <w:rFonts w:ascii="Times New Roman" w:hAnsi="Times New Roman" w:cs="Times New Roman"/>
          <w:i/>
          <w:sz w:val="24"/>
          <w:szCs w:val="24"/>
          <w:lang w:val="en-US"/>
        </w:rPr>
        <w:t>3.</w:t>
      </w:r>
      <w:r w:rsidR="00E37202" w:rsidRPr="008817A3">
        <w:rPr>
          <w:rFonts w:ascii="Times New Roman" w:hAnsi="Times New Roman" w:cs="Times New Roman"/>
          <w:i/>
          <w:sz w:val="24"/>
          <w:szCs w:val="24"/>
          <w:lang w:val="en-US"/>
        </w:rPr>
        <w:t>2</w:t>
      </w:r>
      <w:r w:rsidRPr="008817A3">
        <w:rPr>
          <w:rFonts w:ascii="Times New Roman" w:hAnsi="Times New Roman" w:cs="Times New Roman"/>
          <w:i/>
          <w:sz w:val="24"/>
          <w:szCs w:val="24"/>
          <w:lang w:val="en-US"/>
        </w:rPr>
        <w:t xml:space="preserve">.2 Attached-growth systems </w:t>
      </w:r>
    </w:p>
    <w:p w:rsidR="002722FF"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Eldyasti et al. (2014) found that the increased biofilm thickness in a lab-scale fluidized bed bioreactor led to decreased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 the emissions were 0.53% of the </w:t>
      </w:r>
      <w:r w:rsidR="00F27A4E" w:rsidRPr="008817A3">
        <w:rPr>
          <w:rFonts w:ascii="Times New Roman" w:hAnsi="Times New Roman" w:cs="Times New Roman"/>
          <w:sz w:val="24"/>
          <w:szCs w:val="24"/>
          <w:lang w:val="en-US"/>
        </w:rPr>
        <w:t xml:space="preserve">influent TN </w:t>
      </w:r>
      <w:r w:rsidRPr="008817A3">
        <w:rPr>
          <w:rFonts w:ascii="Times New Roman" w:hAnsi="Times New Roman" w:cs="Times New Roman"/>
          <w:sz w:val="24"/>
          <w:szCs w:val="24"/>
          <w:lang w:val="en-US"/>
        </w:rPr>
        <w:t xml:space="preserve">for a biofilm thickness of 680 μm and 1.57% of the </w:t>
      </w:r>
      <w:r w:rsidR="00F27A4E" w:rsidRPr="008817A3">
        <w:rPr>
          <w:rFonts w:ascii="Times New Roman" w:hAnsi="Times New Roman" w:cs="Times New Roman"/>
          <w:sz w:val="24"/>
          <w:szCs w:val="24"/>
          <w:lang w:val="en-US"/>
        </w:rPr>
        <w:t>influent TN</w:t>
      </w:r>
      <w:r w:rsidRPr="008817A3">
        <w:rPr>
          <w:rFonts w:ascii="Times New Roman" w:hAnsi="Times New Roman" w:cs="Times New Roman"/>
          <w:sz w:val="24"/>
          <w:szCs w:val="24"/>
          <w:lang w:val="en-US"/>
        </w:rPr>
        <w:t xml:space="preserve"> for a biofilm thickness of 230 μm. With the greater biofilm thickness, the slow growth denitrifiers were better retained and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reduction to N</w:t>
      </w:r>
      <w:r w:rsidRPr="008817A3">
        <w:rPr>
          <w:rFonts w:ascii="Times New Roman" w:hAnsi="Times New Roman" w:cs="Times New Roman"/>
          <w:sz w:val="24"/>
          <w:szCs w:val="24"/>
          <w:vertAlign w:val="subscript"/>
          <w:lang w:val="en-US"/>
        </w:rPr>
        <w:t xml:space="preserve">2 </w:t>
      </w:r>
      <w:r w:rsidRPr="008817A3">
        <w:rPr>
          <w:rFonts w:ascii="Times New Roman" w:hAnsi="Times New Roman" w:cs="Times New Roman"/>
          <w:sz w:val="24"/>
          <w:szCs w:val="24"/>
          <w:lang w:val="en-US"/>
        </w:rPr>
        <w:t xml:space="preserve">was enhanced.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In granular systems, both autotrophic nitrifiers and heterotrophic denitrifiers can be hosted. As a result, simultaneous nitrification-denitrification (SND) is possible (Quan et al., 2012). In the lab-scale study by Quan et al.</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 xml:space="preserve">(2012) three aerobic granular SBRs were set up for the treatment </w:t>
      </w:r>
      <w:r w:rsidRPr="008817A3">
        <w:rPr>
          <w:rFonts w:ascii="Times New Roman" w:hAnsi="Times New Roman" w:cs="Times New Roman"/>
          <w:sz w:val="24"/>
          <w:szCs w:val="24"/>
          <w:lang w:val="en-US"/>
        </w:rPr>
        <w:lastRenderedPageBreak/>
        <w:t>of a mixture of municipal wastewater and liquid pig manure digestate at three aeration rates (0.2, 0.6 and 1.0 L air min</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and three COD:N ratios (</w:t>
      </w:r>
      <w:r w:rsidR="00BC36C2" w:rsidRPr="008817A3">
        <w:rPr>
          <w:rFonts w:ascii="Times New Roman" w:hAnsi="Times New Roman" w:cs="Times New Roman"/>
          <w:sz w:val="24"/>
          <w:szCs w:val="24"/>
          <w:lang w:val="en-US"/>
        </w:rPr>
        <w:t>1:0.22, 1:0.15 and 1:0.11</w:t>
      </w:r>
      <w:r w:rsidRPr="008817A3">
        <w:rPr>
          <w:rFonts w:ascii="Times New Roman" w:hAnsi="Times New Roman" w:cs="Times New Roman"/>
          <w:sz w:val="24"/>
          <w:szCs w:val="24"/>
          <w:lang w:val="en-US"/>
        </w:rPr>
        <w:t>). With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as the only N-source, the specific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rates via denitriﬁcation were 1.7, 1.6 and 1.3 mgN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SS min</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at the aeration rates of 0.2, 0.6 and 1.0 L air min</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respectively, which were 40.9%, 44.8%, 39.9% higher than the respective ones with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as the only N-source. The results indicated that: 1) the spatial structure of the granules created the conditions for incomplete denitrification which resulted in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2)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through the aerobic granules was mostly affected by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3) the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reduction rates were lower than those with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explaining the lower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with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as the only oxidized component.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It can</w:t>
      </w:r>
      <w:r w:rsidR="00754CA3" w:rsidRPr="008817A3">
        <w:rPr>
          <w:rFonts w:ascii="Times New Roman" w:hAnsi="Times New Roman" w:cs="Times New Roman"/>
          <w:sz w:val="24"/>
          <w:szCs w:val="24"/>
          <w:lang w:val="en-US"/>
        </w:rPr>
        <w:t>not be</w:t>
      </w:r>
      <w:r w:rsidRPr="008817A3">
        <w:rPr>
          <w:rFonts w:ascii="Times New Roman" w:hAnsi="Times New Roman" w:cs="Times New Roman"/>
          <w:sz w:val="24"/>
          <w:szCs w:val="24"/>
          <w:lang w:val="en-US"/>
        </w:rPr>
        <w:t xml:space="preserve"> fully guar</w:t>
      </w:r>
      <w:r w:rsidR="00754CA3" w:rsidRPr="008817A3">
        <w:rPr>
          <w:rFonts w:ascii="Times New Roman" w:hAnsi="Times New Roman" w:cs="Times New Roman"/>
          <w:sz w:val="24"/>
          <w:szCs w:val="24"/>
          <w:lang w:val="en-US"/>
        </w:rPr>
        <w:t>anteed that the aerobic granular</w:t>
      </w:r>
      <w:r w:rsidRPr="008817A3">
        <w:rPr>
          <w:rFonts w:ascii="Times New Roman" w:hAnsi="Times New Roman" w:cs="Times New Roman"/>
          <w:sz w:val="24"/>
          <w:szCs w:val="24"/>
          <w:lang w:val="en-US"/>
        </w:rPr>
        <w:t xml:space="preserve"> structure provides the anoxic or, at least, the micro-aerobic conditions </w:t>
      </w:r>
      <w:r w:rsidR="00754CA3" w:rsidRPr="008817A3">
        <w:rPr>
          <w:rFonts w:ascii="Times New Roman" w:hAnsi="Times New Roman" w:cs="Times New Roman"/>
          <w:sz w:val="24"/>
          <w:szCs w:val="24"/>
          <w:lang w:val="en-US"/>
        </w:rPr>
        <w:t>required</w:t>
      </w:r>
      <w:r w:rsidRPr="008817A3">
        <w:rPr>
          <w:rFonts w:ascii="Times New Roman" w:hAnsi="Times New Roman" w:cs="Times New Roman"/>
          <w:sz w:val="24"/>
          <w:szCs w:val="24"/>
          <w:lang w:val="en-US"/>
        </w:rPr>
        <w:t xml:space="preserve"> for the completion of denitrification</w:t>
      </w:r>
      <w:r w:rsidR="007631A9" w:rsidRPr="008817A3">
        <w:rPr>
          <w:rFonts w:ascii="Times New Roman" w:hAnsi="Times New Roman" w:cs="Times New Roman"/>
          <w:sz w:val="24"/>
          <w:szCs w:val="24"/>
          <w:lang w:val="en-US"/>
        </w:rPr>
        <w:t xml:space="preserve"> (e.g. </w:t>
      </w:r>
      <w:r w:rsidR="003A13DE" w:rsidRPr="008817A3">
        <w:rPr>
          <w:rFonts w:ascii="Times New Roman" w:hAnsi="Times New Roman" w:cs="Times New Roman"/>
          <w:sz w:val="24"/>
          <w:szCs w:val="24"/>
          <w:lang w:val="en-US"/>
        </w:rPr>
        <w:t xml:space="preserve">study by </w:t>
      </w:r>
      <w:r w:rsidR="007631A9" w:rsidRPr="008817A3">
        <w:rPr>
          <w:rFonts w:ascii="Times New Roman" w:hAnsi="Times New Roman" w:cs="Times New Roman"/>
          <w:sz w:val="24"/>
          <w:szCs w:val="24"/>
          <w:lang w:val="en-US"/>
        </w:rPr>
        <w:t>Quan et al., 2012)</w:t>
      </w:r>
      <w:r w:rsidRPr="008817A3">
        <w:rPr>
          <w:rFonts w:ascii="Times New Roman" w:hAnsi="Times New Roman" w:cs="Times New Roman"/>
          <w:sz w:val="24"/>
          <w:szCs w:val="24"/>
          <w:lang w:val="en-US"/>
        </w:rPr>
        <w:t>. There are certain bioreactor types which can potentially reinforce the denitrifiers’ activity and facilitate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consumption through denitrification </w:t>
      </w:r>
      <w:r w:rsidR="007631A9" w:rsidRPr="008817A3">
        <w:rPr>
          <w:rFonts w:ascii="Times New Roman" w:hAnsi="Times New Roman" w:cs="Times New Roman"/>
          <w:sz w:val="24"/>
          <w:szCs w:val="24"/>
          <w:lang w:val="en-US"/>
        </w:rPr>
        <w:t xml:space="preserve">such as </w:t>
      </w:r>
      <w:r w:rsidR="003A13DE" w:rsidRPr="008817A3">
        <w:rPr>
          <w:rFonts w:ascii="Times New Roman" w:hAnsi="Times New Roman" w:cs="Times New Roman"/>
          <w:sz w:val="24"/>
          <w:szCs w:val="24"/>
          <w:lang w:val="en-US"/>
        </w:rPr>
        <w:t xml:space="preserve">the </w:t>
      </w:r>
      <w:r w:rsidR="007631A9" w:rsidRPr="008817A3">
        <w:rPr>
          <w:rFonts w:ascii="Times New Roman" w:hAnsi="Times New Roman" w:cs="Times New Roman"/>
          <w:sz w:val="24"/>
          <w:szCs w:val="24"/>
          <w:lang w:val="en-US"/>
        </w:rPr>
        <w:t xml:space="preserve">biofilm reactors or </w:t>
      </w:r>
      <w:r w:rsidR="003A13DE" w:rsidRPr="008817A3">
        <w:rPr>
          <w:rFonts w:ascii="Times New Roman" w:hAnsi="Times New Roman" w:cs="Times New Roman"/>
          <w:sz w:val="24"/>
          <w:szCs w:val="24"/>
          <w:lang w:val="en-US"/>
        </w:rPr>
        <w:t xml:space="preserve">the </w:t>
      </w:r>
      <w:r w:rsidR="007631A9" w:rsidRPr="008817A3">
        <w:rPr>
          <w:rFonts w:ascii="Times New Roman" w:hAnsi="Times New Roman" w:cs="Times New Roman"/>
          <w:sz w:val="24"/>
          <w:szCs w:val="24"/>
          <w:lang w:val="en-US"/>
        </w:rPr>
        <w:t xml:space="preserve">ODs </w:t>
      </w:r>
      <w:r w:rsidRPr="008817A3">
        <w:rPr>
          <w:rFonts w:ascii="Times New Roman" w:hAnsi="Times New Roman" w:cs="Times New Roman"/>
          <w:sz w:val="24"/>
          <w:szCs w:val="24"/>
          <w:lang w:val="en-US"/>
        </w:rPr>
        <w:t xml:space="preserve">(e.g. </w:t>
      </w:r>
      <w:r w:rsidR="003A13DE" w:rsidRPr="008817A3">
        <w:rPr>
          <w:rFonts w:ascii="Times New Roman" w:hAnsi="Times New Roman" w:cs="Times New Roman"/>
          <w:sz w:val="24"/>
          <w:szCs w:val="24"/>
          <w:lang w:val="en-US"/>
        </w:rPr>
        <w:t>studies by Eldyasti et al. (</w:t>
      </w:r>
      <w:r w:rsidR="007631A9" w:rsidRPr="008817A3">
        <w:rPr>
          <w:rFonts w:ascii="Times New Roman" w:hAnsi="Times New Roman" w:cs="Times New Roman"/>
          <w:sz w:val="24"/>
          <w:szCs w:val="24"/>
          <w:lang w:val="en-US"/>
        </w:rPr>
        <w:t>2014</w:t>
      </w:r>
      <w:r w:rsidR="003A13DE" w:rsidRPr="008817A3">
        <w:rPr>
          <w:rFonts w:ascii="Times New Roman" w:hAnsi="Times New Roman" w:cs="Times New Roman"/>
          <w:sz w:val="24"/>
          <w:szCs w:val="24"/>
          <w:lang w:val="en-US"/>
        </w:rPr>
        <w:t xml:space="preserve">) and </w:t>
      </w:r>
      <w:r w:rsidR="007631A9" w:rsidRPr="008817A3">
        <w:rPr>
          <w:rFonts w:ascii="Times New Roman" w:hAnsi="Times New Roman" w:cs="Times New Roman"/>
          <w:sz w:val="24"/>
          <w:szCs w:val="24"/>
          <w:lang w:val="en-US"/>
        </w:rPr>
        <w:t>Sun et al.</w:t>
      </w:r>
      <w:r w:rsidR="003A13DE" w:rsidRPr="008817A3">
        <w:rPr>
          <w:rFonts w:ascii="Times New Roman" w:hAnsi="Times New Roman" w:cs="Times New Roman"/>
          <w:sz w:val="24"/>
          <w:szCs w:val="24"/>
          <w:lang w:val="en-US"/>
        </w:rPr>
        <w:t xml:space="preserve"> (</w:t>
      </w:r>
      <w:r w:rsidR="007631A9" w:rsidRPr="008817A3">
        <w:rPr>
          <w:rFonts w:ascii="Times New Roman" w:hAnsi="Times New Roman" w:cs="Times New Roman"/>
          <w:sz w:val="24"/>
          <w:szCs w:val="24"/>
          <w:lang w:val="en-US"/>
        </w:rPr>
        <w:t>2014</w:t>
      </w:r>
      <w:r w:rsidR="003A13DE"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 However, it appears that selecting the optimal operational conditions (e.g. DO, aerat</w:t>
      </w:r>
      <w:r w:rsidR="00E314A1" w:rsidRPr="008817A3">
        <w:rPr>
          <w:rFonts w:ascii="Times New Roman" w:hAnsi="Times New Roman" w:cs="Times New Roman"/>
          <w:sz w:val="24"/>
          <w:szCs w:val="24"/>
          <w:lang w:val="en-US"/>
        </w:rPr>
        <w:t xml:space="preserve">ion rate, phase duration, </w:t>
      </w:r>
      <w:r w:rsidRPr="008817A3">
        <w:rPr>
          <w:rFonts w:ascii="Times New Roman" w:hAnsi="Times New Roman" w:cs="Times New Roman"/>
          <w:sz w:val="24"/>
          <w:szCs w:val="24"/>
          <w:lang w:val="en-US"/>
        </w:rPr>
        <w:t xml:space="preserve">etc.) </w:t>
      </w:r>
      <w:r w:rsidR="00BB5EA9" w:rsidRPr="008817A3">
        <w:rPr>
          <w:rFonts w:ascii="Times New Roman" w:hAnsi="Times New Roman" w:cs="Times New Roman"/>
          <w:sz w:val="24"/>
          <w:szCs w:val="24"/>
          <w:lang w:val="en-US"/>
        </w:rPr>
        <w:t xml:space="preserve">upon a certain configuration </w:t>
      </w:r>
      <w:r w:rsidRPr="008817A3">
        <w:rPr>
          <w:rFonts w:ascii="Times New Roman" w:hAnsi="Times New Roman" w:cs="Times New Roman"/>
          <w:sz w:val="24"/>
          <w:szCs w:val="24"/>
          <w:lang w:val="en-US"/>
        </w:rPr>
        <w:t>is more important. DO, for example, has an outstanding effect on the nitrification process, thus affecting the AOB-related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pathways. Moreover, the aeration regime impacts 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stripping and the overall C-footprint of the plant. Hence, mitigation strategies lie principally in the optimal combination of the operational parameters rather than in the configuration type. </w:t>
      </w:r>
    </w:p>
    <w:p w:rsidR="00AD6878" w:rsidRPr="008817A3" w:rsidRDefault="00AD6878" w:rsidP="00AD6878">
      <w:p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3.</w:t>
      </w:r>
      <w:r w:rsidR="00E37202" w:rsidRPr="008817A3">
        <w:rPr>
          <w:rFonts w:ascii="Times New Roman" w:hAnsi="Times New Roman" w:cs="Times New Roman"/>
          <w:b/>
          <w:sz w:val="24"/>
          <w:szCs w:val="24"/>
          <w:lang w:val="en-US"/>
        </w:rPr>
        <w:t>3</w:t>
      </w:r>
      <w:r w:rsidRPr="008817A3">
        <w:rPr>
          <w:rFonts w:ascii="Times New Roman" w:hAnsi="Times New Roman" w:cs="Times New Roman"/>
          <w:b/>
          <w:sz w:val="24"/>
          <w:szCs w:val="24"/>
          <w:lang w:val="en-US"/>
        </w:rPr>
        <w:t xml:space="preserve"> Biological nitrogen removal alternatives</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Here the emphasis is placed on how the choice upon the biological N-removal process impacts on the operational conditions (e.g. DO levels,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concentration, etc.) and, thus, on the final </w:t>
      </w:r>
      <w:r w:rsidRPr="008817A3">
        <w:rPr>
          <w:rFonts w:ascii="Times New Roman" w:hAnsi="Times New Roman" w:cs="Times New Roman"/>
          <w:sz w:val="24"/>
          <w:szCs w:val="24"/>
          <w:lang w:val="en-US"/>
        </w:rPr>
        <w:lastRenderedPageBreak/>
        <w:t>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production. </w:t>
      </w:r>
      <w:r w:rsidR="00E314A1" w:rsidRPr="008817A3">
        <w:rPr>
          <w:rFonts w:ascii="Times New Roman" w:hAnsi="Times New Roman" w:cs="Times New Roman"/>
          <w:sz w:val="24"/>
          <w:szCs w:val="24"/>
          <w:lang w:val="en-US"/>
        </w:rPr>
        <w:t>Various</w:t>
      </w:r>
      <w:r w:rsidRPr="008817A3">
        <w:rPr>
          <w:rFonts w:ascii="Times New Roman" w:hAnsi="Times New Roman" w:cs="Times New Roman"/>
          <w:sz w:val="24"/>
          <w:szCs w:val="24"/>
          <w:lang w:val="en-US"/>
        </w:rPr>
        <w:t xml:space="preserve"> different processes are debated: nitrification-denitrification, SND, nitritation-denitritation and partial nitritation-anammox.</w:t>
      </w:r>
    </w:p>
    <w:p w:rsidR="00AD6878" w:rsidRPr="008817A3" w:rsidRDefault="00AD6878" w:rsidP="00AD6878">
      <w:pPr>
        <w:spacing w:line="480" w:lineRule="auto"/>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3.</w:t>
      </w:r>
      <w:r w:rsidR="00E37202" w:rsidRPr="008817A3">
        <w:rPr>
          <w:rFonts w:ascii="Times New Roman" w:hAnsi="Times New Roman" w:cs="Times New Roman"/>
          <w:i/>
          <w:sz w:val="24"/>
          <w:szCs w:val="24"/>
          <w:lang w:val="en-US"/>
        </w:rPr>
        <w:t>3</w:t>
      </w:r>
      <w:r w:rsidRPr="008817A3">
        <w:rPr>
          <w:rFonts w:ascii="Times New Roman" w:hAnsi="Times New Roman" w:cs="Times New Roman"/>
          <w:i/>
          <w:sz w:val="24"/>
          <w:szCs w:val="24"/>
          <w:lang w:val="en-US"/>
        </w:rPr>
        <w:t>.1 Nitrification-denitrification</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Regarding the conventional biological N-removal process, nitrification is likely to constitute a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hotspot as it was shown in the studies </w:t>
      </w:r>
      <w:r w:rsidR="00E314A1" w:rsidRPr="008817A3">
        <w:rPr>
          <w:rFonts w:ascii="Times New Roman" w:hAnsi="Times New Roman" w:cs="Times New Roman"/>
          <w:sz w:val="24"/>
          <w:szCs w:val="24"/>
          <w:lang w:val="en-US"/>
        </w:rPr>
        <w:t>by</w:t>
      </w:r>
      <w:r w:rsidRPr="008817A3">
        <w:rPr>
          <w:rFonts w:ascii="Times New Roman" w:hAnsi="Times New Roman" w:cs="Times New Roman"/>
          <w:sz w:val="24"/>
          <w:szCs w:val="24"/>
          <w:lang w:val="en-US"/>
        </w:rPr>
        <w:t xml:space="preserve"> Shen et al. (2013), Sun et al.</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(2014) and Li et al. (2015). Sufficient DO is critical to ensure the completion of the nitrification process and, subsequently, the avoidance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accumulation.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is also an intermediate product of denitrification highly generated in the event of DO presence, low temperatures, high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levels, etc. The extension of an anoxic phase can give the heterotrophic denitrifiers enough time to use the available C and successfully perform all the denitrification steps; in this way, heterotrophic denitrification serves as a way to consume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The safe completion of both processes (i.e. nitrification and denitrification) reduces the possibility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being accumulated as an intermediate product and then being emitted (Gabarro et al.,</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2014; Sun et al.,</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2014; Adouani et al., 2015). As far as the AOB pathways are concerned, nitrifier denitrification is predominant under low DO, high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levels and possible N-overloading of the system (Kampschreur et al.,</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2008; Wang et al., 2014a; Peng et al., 2015a, 2015b; Zheng et al., 2015). Nevertheless, determining the predominance between the two AOB pathways (</w:t>
      </w:r>
      <w:r w:rsidR="00E314A1" w:rsidRPr="008817A3">
        <w:rPr>
          <w:rFonts w:ascii="Times New Roman" w:hAnsi="Times New Roman" w:cs="Times New Roman"/>
          <w:sz w:val="24"/>
          <w:szCs w:val="24"/>
          <w:lang w:val="en-US"/>
        </w:rPr>
        <w:t xml:space="preserve">i.e. </w:t>
      </w:r>
      <w:r w:rsidRPr="008817A3">
        <w:rPr>
          <w:rFonts w:ascii="Times New Roman" w:hAnsi="Times New Roman" w:cs="Times New Roman"/>
          <w:sz w:val="24"/>
          <w:szCs w:val="24"/>
          <w:lang w:val="en-US"/>
        </w:rPr>
        <w:t>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OH </w:t>
      </w:r>
      <w:r w:rsidR="00E314A1" w:rsidRPr="008817A3">
        <w:rPr>
          <w:rFonts w:ascii="Times New Roman" w:hAnsi="Times New Roman" w:cs="Times New Roman"/>
          <w:sz w:val="24"/>
          <w:szCs w:val="24"/>
          <w:lang w:val="en-US"/>
        </w:rPr>
        <w:t>oxidation</w:t>
      </w:r>
      <w:r w:rsidRPr="008817A3">
        <w:rPr>
          <w:rFonts w:ascii="Times New Roman" w:hAnsi="Times New Roman" w:cs="Times New Roman"/>
          <w:sz w:val="24"/>
          <w:szCs w:val="24"/>
          <w:lang w:val="en-US"/>
        </w:rPr>
        <w:t xml:space="preserve"> and nitrifier denitrification) is not always possible (Law et al., 2011; Rodriguez-Caballero et al., 2015).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The combined effect of DO and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on an enriched nitrifying culture was investigated by Peng et al. (2015a); nitrifier denitrification was predominant for a wide range of DO and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levels. On the other hand, the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OH </w:t>
      </w:r>
      <w:r w:rsidR="00E314A1" w:rsidRPr="008817A3">
        <w:rPr>
          <w:rFonts w:ascii="Times New Roman" w:hAnsi="Times New Roman" w:cs="Times New Roman"/>
          <w:sz w:val="24"/>
          <w:szCs w:val="24"/>
          <w:lang w:val="en-US"/>
        </w:rPr>
        <w:t xml:space="preserve">oxidation </w:t>
      </w:r>
      <w:r w:rsidRPr="008817A3">
        <w:rPr>
          <w:rFonts w:ascii="Times New Roman" w:hAnsi="Times New Roman" w:cs="Times New Roman"/>
          <w:sz w:val="24"/>
          <w:szCs w:val="24"/>
          <w:lang w:val="en-US"/>
        </w:rPr>
        <w:t>pathway was dominant only at a combination of high DO (e.g. 3.5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along with low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concentration (e.g.&lt;10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Chen et al. (2014) examined the nitrification-denitrification </w:t>
      </w:r>
      <w:r w:rsidR="00E314A1" w:rsidRPr="008817A3">
        <w:rPr>
          <w:rFonts w:ascii="Times New Roman" w:hAnsi="Times New Roman" w:cs="Times New Roman"/>
          <w:sz w:val="24"/>
          <w:szCs w:val="24"/>
          <w:lang w:val="en-US"/>
        </w:rPr>
        <w:t xml:space="preserve">processes </w:t>
      </w:r>
      <w:r w:rsidRPr="008817A3">
        <w:rPr>
          <w:rFonts w:ascii="Times New Roman" w:hAnsi="Times New Roman" w:cs="Times New Roman"/>
          <w:sz w:val="24"/>
          <w:szCs w:val="24"/>
          <w:lang w:val="en-US"/>
        </w:rPr>
        <w:t xml:space="preserve">in a lab-scale SBR treating </w:t>
      </w:r>
      <w:r w:rsidRPr="008817A3">
        <w:rPr>
          <w:rFonts w:ascii="Times New Roman" w:hAnsi="Times New Roman" w:cs="Times New Roman"/>
          <w:sz w:val="24"/>
          <w:szCs w:val="24"/>
          <w:lang w:val="en-US"/>
        </w:rPr>
        <w:lastRenderedPageBreak/>
        <w:t>municipal wastewater with an alternation of anaerobic-oxic-anoxic phases.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w:t>
      </w:r>
      <w:r w:rsidR="00E314A1" w:rsidRPr="008817A3">
        <w:rPr>
          <w:rFonts w:ascii="Times New Roman" w:hAnsi="Times New Roman" w:cs="Times New Roman"/>
          <w:sz w:val="24"/>
          <w:szCs w:val="24"/>
          <w:lang w:val="en-US"/>
        </w:rPr>
        <w:t xml:space="preserve">occurred </w:t>
      </w:r>
      <w:r w:rsidRPr="008817A3">
        <w:rPr>
          <w:rFonts w:ascii="Times New Roman" w:hAnsi="Times New Roman" w:cs="Times New Roman"/>
          <w:sz w:val="24"/>
          <w:szCs w:val="24"/>
          <w:lang w:val="en-US"/>
        </w:rPr>
        <w:t>mostly in the oxic phase due to the AOB nitrifying activity. By cancelling the anaerobic phase and extending the idle phase (i.e. the phase between the removal of the treated effluent and the beginning of the subsequent cycle) in the SBR, the authors observed the heterotrophic denitrifiers being benefited and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decreasing by 42%; N-removal was mostly happening through heterotrophic denitrification, and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decreased by their consumption to produce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Rodriguez-Caballero et al.</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(2015) analyzed aeration strategies in a full-scale SBR treating municipal wastewater in order to achieve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mitigation and the minimization of the plant’s C-footprint. The implementation of a cycle configuration with intermittent aeration (with a sequence of 20-30 minute oxic followed by short anoxic phases) was found to be an effective mitigation strategy both in terms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and energy requirements. The emissions dropped because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was consumed along with its predecessors (i.e. NO and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through the heterotrophic denitrification taking place between the aerobic phases. On the contrary, long oxic periods enhanced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 However, it should be noted that the authors operated the SBR at very high </w:t>
      </w:r>
      <w:r w:rsidR="00F81D01" w:rsidRPr="008817A3">
        <w:rPr>
          <w:rFonts w:ascii="Times New Roman" w:hAnsi="Times New Roman" w:cs="Times New Roman"/>
          <w:sz w:val="24"/>
          <w:szCs w:val="24"/>
          <w:lang w:val="en-US"/>
        </w:rPr>
        <w:t>hydraulic retention time (</w:t>
      </w:r>
      <w:r w:rsidRPr="008817A3">
        <w:rPr>
          <w:rFonts w:ascii="Times New Roman" w:hAnsi="Times New Roman" w:cs="Times New Roman"/>
          <w:sz w:val="24"/>
          <w:szCs w:val="24"/>
          <w:lang w:val="en-US"/>
        </w:rPr>
        <w:t>HRT</w:t>
      </w:r>
      <w:r w:rsidR="00F81D01"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 xml:space="preserve"> (1.5 days) for municipal sewage, resulting in a low N-loading rate.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The denitrifying bacteria can denitrify even in a micro-aerobic environment. Thus, if the conditions allow it, nitrification and denitrification can simultaneously happen, especially in aggregates such as the activated sludge where aerobic and micro-aerobic conditions can exist (Krul and Veemingen, 1977; Ahn et al., 2010). Consequently, the SND systems have low DO in addition to low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or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levels. According to past studies, the presence of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and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under SND conditions increased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in these cases,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were likely to occur through all the possible pathways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pathway, nitrifier denitrification and heterotrophic denitrification) (Kim et al., 2010; Wunderlin et al., 2012; Lochmatter et al.,</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2013).</w:t>
      </w:r>
    </w:p>
    <w:p w:rsidR="00AD6878" w:rsidRPr="008817A3" w:rsidRDefault="00AD6878" w:rsidP="00AD6878">
      <w:pPr>
        <w:spacing w:line="480" w:lineRule="auto"/>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lastRenderedPageBreak/>
        <w:t>3.</w:t>
      </w:r>
      <w:r w:rsidR="00E37202" w:rsidRPr="008817A3">
        <w:rPr>
          <w:rFonts w:ascii="Times New Roman" w:hAnsi="Times New Roman" w:cs="Times New Roman"/>
          <w:i/>
          <w:sz w:val="24"/>
          <w:szCs w:val="24"/>
          <w:lang w:val="en-US"/>
        </w:rPr>
        <w:t>3</w:t>
      </w:r>
      <w:r w:rsidRPr="008817A3">
        <w:rPr>
          <w:rFonts w:ascii="Times New Roman" w:hAnsi="Times New Roman" w:cs="Times New Roman"/>
          <w:i/>
          <w:sz w:val="24"/>
          <w:szCs w:val="24"/>
          <w:lang w:val="en-US"/>
        </w:rPr>
        <w:t xml:space="preserve">.2 Nitritation-denitritation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A very common alternative for BNR processes is short-cut nitrification (nitritation) during which the AOB oxidize the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only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then, the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 xml:space="preserve">- </w:t>
      </w:r>
      <w:r w:rsidRPr="008817A3">
        <w:rPr>
          <w:rFonts w:ascii="Times New Roman" w:hAnsi="Times New Roman" w:cs="Times New Roman"/>
          <w:sz w:val="24"/>
          <w:szCs w:val="24"/>
          <w:lang w:val="en-US"/>
        </w:rPr>
        <w:t>should be further denitrified (denitritation), thus by passing the formation of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The advantages of this process compared to conventional nitrification-denitrification are theoretically 25% lower oxygen consumption in the aerobic phase, 40% lower COD demand in the anoxic stage, lower sludge production and a faster denitrification rate (1.5-2 times quicker)</w:t>
      </w:r>
      <w:r w:rsidR="00754CA3" w:rsidRPr="008817A3">
        <w:rPr>
          <w:rFonts w:ascii="Times New Roman" w:hAnsi="Times New Roman" w:cs="Times New Roman"/>
          <w:sz w:val="24"/>
          <w:szCs w:val="24"/>
          <w:lang w:val="en-US"/>
        </w:rPr>
        <w:t xml:space="preserve"> (</w:t>
      </w:r>
      <w:r w:rsidR="00DA23E4" w:rsidRPr="008817A3">
        <w:rPr>
          <w:rFonts w:ascii="Times New Roman" w:hAnsi="Times New Roman" w:cs="Times New Roman"/>
          <w:sz w:val="24"/>
          <w:szCs w:val="24"/>
          <w:lang w:val="en-US"/>
        </w:rPr>
        <w:t>Gustavsson, 2010)</w:t>
      </w:r>
      <w:r w:rsidRPr="008817A3">
        <w:rPr>
          <w:rFonts w:ascii="Times New Roman" w:hAnsi="Times New Roman" w:cs="Times New Roman"/>
          <w:sz w:val="24"/>
          <w:szCs w:val="24"/>
          <w:lang w:val="en-US"/>
        </w:rPr>
        <w:t>. As a consequence, short-cut nitrification reduces energy and external C-requirements, enables N-remo</w:t>
      </w:r>
      <w:r w:rsidR="00E314A1" w:rsidRPr="008817A3">
        <w:rPr>
          <w:rFonts w:ascii="Times New Roman" w:hAnsi="Times New Roman" w:cs="Times New Roman"/>
          <w:sz w:val="24"/>
          <w:szCs w:val="24"/>
          <w:lang w:val="en-US"/>
        </w:rPr>
        <w:t>val in wastewaters with low COD:</w:t>
      </w:r>
      <w:r w:rsidRPr="008817A3">
        <w:rPr>
          <w:rFonts w:ascii="Times New Roman" w:hAnsi="Times New Roman" w:cs="Times New Roman"/>
          <w:sz w:val="24"/>
          <w:szCs w:val="24"/>
          <w:lang w:val="en-US"/>
        </w:rPr>
        <w:t>N ratios and requires a smaller anox</w:t>
      </w:r>
      <w:r w:rsidR="00DA23E4" w:rsidRPr="008817A3">
        <w:rPr>
          <w:rFonts w:ascii="Times New Roman" w:hAnsi="Times New Roman" w:cs="Times New Roman"/>
          <w:sz w:val="24"/>
          <w:szCs w:val="24"/>
          <w:lang w:val="en-US"/>
        </w:rPr>
        <w:t xml:space="preserve">ic tank (Turk and Mavinic 1987). </w:t>
      </w:r>
      <w:r w:rsidRPr="008817A3">
        <w:rPr>
          <w:rFonts w:ascii="Times New Roman" w:hAnsi="Times New Roman" w:cs="Times New Roman"/>
          <w:sz w:val="24"/>
          <w:szCs w:val="24"/>
          <w:lang w:val="en-US"/>
        </w:rPr>
        <w:t>The fact that these systems can operate at low DO enables the AOB population to prevail over the NOB. They also present high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 xml:space="preserve">- </w:t>
      </w:r>
      <w:r w:rsidRPr="008817A3">
        <w:rPr>
          <w:rFonts w:ascii="Times New Roman" w:hAnsi="Times New Roman" w:cs="Times New Roman"/>
          <w:sz w:val="24"/>
          <w:szCs w:val="24"/>
          <w:lang w:val="en-US"/>
        </w:rPr>
        <w:t>concentration as a product of nitritation. In other words, nitritation-denitritation systems constitute a priori an unattractive alternative in terms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Ahn et al. (2011) compared nitrification and nitritation in terms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and NO generation in a lab-scale bioreactor treating high-strength wastewater (reactor fed with a nutrient medium containing 500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of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Both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and the NO emissions were statistically higher during nitritation because low DO (1.1±0.38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conditions and high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concentration (91±5.8%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conversion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promoted the NirK and Nor enzymes’ activity and, thus,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through the nitrifier denitrification pathway. Wang et al. (2014b) worked on a lab-scale nitritation system treating anaerobic sludge digestion liquor. The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produced during the nitritation was a key factor for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it was later reduced to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through heterotrophic denitrificat</w:t>
      </w:r>
      <w:r w:rsidR="005D6F0E" w:rsidRPr="008817A3">
        <w:rPr>
          <w:rFonts w:ascii="Times New Roman" w:hAnsi="Times New Roman" w:cs="Times New Roman"/>
          <w:sz w:val="24"/>
          <w:szCs w:val="24"/>
          <w:lang w:val="en-US"/>
        </w:rPr>
        <w:t xml:space="preserve">ion. By imposing an optimal DO </w:t>
      </w:r>
      <w:r w:rsidRPr="008817A3">
        <w:rPr>
          <w:rFonts w:ascii="Times New Roman" w:hAnsi="Times New Roman" w:cs="Times New Roman"/>
          <w:sz w:val="24"/>
          <w:szCs w:val="24"/>
          <w:lang w:val="en-US"/>
        </w:rPr>
        <w:t>(i.e. around 1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the authors were able to minimize the denitrification of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to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Pijuan et al. (2014) studied a pilot-scale continuous granular airlift nitritation reactor with focus on the DO effect.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decreased from 6% to 2.2% of </w:t>
      </w:r>
      <w:r w:rsidR="00BC36C2" w:rsidRPr="008817A3">
        <w:rPr>
          <w:rFonts w:ascii="Times New Roman" w:hAnsi="Times New Roman" w:cs="Times New Roman"/>
          <w:sz w:val="24"/>
          <w:szCs w:val="24"/>
          <w:lang w:val="en-US"/>
        </w:rPr>
        <w:t xml:space="preserve">the oxidized </w:t>
      </w:r>
      <w:r w:rsidRPr="008817A3">
        <w:rPr>
          <w:rFonts w:ascii="Times New Roman" w:hAnsi="Times New Roman" w:cs="Times New Roman"/>
          <w:sz w:val="24"/>
          <w:szCs w:val="24"/>
          <w:lang w:val="en-US"/>
        </w:rPr>
        <w:t>N when DO increased from 1 to 4.5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However, at DO&gt;4.5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remained constant at 2.2%, </w:t>
      </w:r>
      <w:r w:rsidRPr="008817A3">
        <w:rPr>
          <w:rFonts w:ascii="Times New Roman" w:hAnsi="Times New Roman" w:cs="Times New Roman"/>
          <w:sz w:val="24"/>
          <w:szCs w:val="24"/>
          <w:lang w:val="en-US"/>
        </w:rPr>
        <w:lastRenderedPageBreak/>
        <w:t>suggesting two different mechanisms behind N</w:t>
      </w:r>
      <w:r w:rsidRPr="008817A3">
        <w:rPr>
          <w:rFonts w:ascii="Times New Roman" w:hAnsi="Times New Roman" w:cs="Times New Roman"/>
          <w:sz w:val="24"/>
          <w:szCs w:val="24"/>
          <w:vertAlign w:val="subscript"/>
          <w:lang w:val="en-US"/>
        </w:rPr>
        <w:t>2</w:t>
      </w:r>
      <w:r w:rsidR="005D6F0E" w:rsidRPr="008817A3">
        <w:rPr>
          <w:rFonts w:ascii="Times New Roman" w:hAnsi="Times New Roman" w:cs="Times New Roman"/>
          <w:sz w:val="24"/>
          <w:szCs w:val="24"/>
          <w:lang w:val="en-US"/>
        </w:rPr>
        <w:t xml:space="preserve">O production, </w:t>
      </w:r>
      <w:r w:rsidRPr="008817A3">
        <w:rPr>
          <w:rFonts w:ascii="Times New Roman" w:hAnsi="Times New Roman" w:cs="Times New Roman"/>
          <w:sz w:val="24"/>
          <w:szCs w:val="24"/>
          <w:lang w:val="en-US"/>
        </w:rPr>
        <w:t>one DO-dependent</w:t>
      </w:r>
      <w:r w:rsidR="005D6F0E" w:rsidRPr="008817A3">
        <w:rPr>
          <w:rFonts w:ascii="Times New Roman" w:hAnsi="Times New Roman" w:cs="Times New Roman"/>
          <w:sz w:val="24"/>
          <w:szCs w:val="24"/>
          <w:lang w:val="en-US"/>
        </w:rPr>
        <w:t xml:space="preserve"> (e.g. nitrifier denitrification)</w:t>
      </w:r>
      <w:r w:rsidRPr="008817A3">
        <w:rPr>
          <w:rFonts w:ascii="Times New Roman" w:hAnsi="Times New Roman" w:cs="Times New Roman"/>
          <w:sz w:val="24"/>
          <w:szCs w:val="24"/>
          <w:lang w:val="en-US"/>
        </w:rPr>
        <w:t xml:space="preserve"> and one not</w:t>
      </w:r>
      <w:r w:rsidR="005D6F0E" w:rsidRPr="008817A3">
        <w:rPr>
          <w:rFonts w:ascii="Times New Roman" w:hAnsi="Times New Roman" w:cs="Times New Roman"/>
          <w:sz w:val="24"/>
          <w:szCs w:val="24"/>
          <w:lang w:val="en-US"/>
        </w:rPr>
        <w:t xml:space="preserve"> (possibly chemical</w:t>
      </w:r>
      <w:r w:rsidRPr="008817A3">
        <w:rPr>
          <w:rFonts w:ascii="Times New Roman" w:hAnsi="Times New Roman" w:cs="Times New Roman"/>
          <w:sz w:val="24"/>
          <w:szCs w:val="24"/>
          <w:lang w:val="en-US"/>
        </w:rPr>
        <w:t>). Surprisingly, other changes related to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003D1D14" w:rsidRPr="008817A3">
        <w:rPr>
          <w:rFonts w:ascii="Times New Roman" w:hAnsi="Times New Roman" w:cs="Times New Roman"/>
          <w:sz w:val="24"/>
          <w:szCs w:val="24"/>
          <w:lang w:val="en-US"/>
        </w:rPr>
        <w:t>, ammonia (NH</w:t>
      </w:r>
      <w:r w:rsidR="003D1D14" w:rsidRPr="008817A3">
        <w:rPr>
          <w:rFonts w:ascii="Times New Roman" w:hAnsi="Times New Roman" w:cs="Times New Roman"/>
          <w:sz w:val="24"/>
          <w:szCs w:val="24"/>
          <w:vertAlign w:val="subscript"/>
          <w:lang w:val="en-US"/>
        </w:rPr>
        <w:t>3</w:t>
      </w:r>
      <w:r w:rsidR="003D1D14" w:rsidRPr="008817A3">
        <w:rPr>
          <w:rFonts w:ascii="Times New Roman" w:hAnsi="Times New Roman" w:cs="Times New Roman"/>
          <w:sz w:val="24"/>
          <w:szCs w:val="24"/>
          <w:lang w:val="en-US"/>
        </w:rPr>
        <w:t xml:space="preserve">) </w:t>
      </w:r>
      <w:r w:rsidRPr="008817A3">
        <w:rPr>
          <w:rFonts w:ascii="Times New Roman" w:hAnsi="Times New Roman" w:cs="Times New Roman"/>
          <w:sz w:val="24"/>
          <w:szCs w:val="24"/>
          <w:lang w:val="en-US"/>
        </w:rPr>
        <w:t xml:space="preserve">and </w:t>
      </w:r>
      <w:r w:rsidR="005D6F0E" w:rsidRPr="008817A3">
        <w:rPr>
          <w:rFonts w:ascii="Times New Roman" w:hAnsi="Times New Roman" w:cs="Times New Roman"/>
          <w:sz w:val="24"/>
          <w:szCs w:val="24"/>
          <w:lang w:val="en-US"/>
        </w:rPr>
        <w:t>nitrous acid (</w:t>
      </w:r>
      <w:r w:rsidRPr="008817A3">
        <w:rPr>
          <w:rFonts w:ascii="Times New Roman" w:hAnsi="Times New Roman" w:cs="Times New Roman"/>
          <w:sz w:val="24"/>
          <w:szCs w:val="24"/>
          <w:lang w:val="en-US"/>
        </w:rPr>
        <w:t>HNO</w:t>
      </w:r>
      <w:r w:rsidRPr="008817A3">
        <w:rPr>
          <w:rFonts w:ascii="Times New Roman" w:hAnsi="Times New Roman" w:cs="Times New Roman"/>
          <w:sz w:val="24"/>
          <w:szCs w:val="24"/>
          <w:vertAlign w:val="subscript"/>
          <w:lang w:val="en-US"/>
        </w:rPr>
        <w:t>2</w:t>
      </w:r>
      <w:r w:rsidR="005D6F0E"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 xml:space="preserve"> concentrations had no effect on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within the range of concentrations tested. In a review of full-scale BNR plants, Desloover et al. (2012) put the accent on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accumulated after nitritation was regarded as a key factor triggering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via the nitrifier denitrification pathway in a low-DO environment. Frison et al. (2015) put into practice a pilot-scale nitritation-denitritation process for the treatment of reject water produced from the anaerobic co-digestion of sewage sludge and the organic fraction of municipal solid waste. In accordance with Desloover et al. (2012), Frison et al. (2015) noticed that avoiding excessive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 xml:space="preserve">- </w:t>
      </w:r>
      <w:r w:rsidRPr="008817A3">
        <w:rPr>
          <w:rFonts w:ascii="Times New Roman" w:hAnsi="Times New Roman" w:cs="Times New Roman"/>
          <w:sz w:val="24"/>
          <w:szCs w:val="24"/>
          <w:lang w:val="en-US"/>
        </w:rPr>
        <w:t>accumulation in the mixed liquor and maintaining the DO at 1.5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or above during the nitritation process were important operating factors in order to limit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Gabarro et al. (2014) applied nitritation-denitritation for the treatment of industrial wastewater in a pilot-scale SBR under alternating anoxic-aerobic conditions. They concluded that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was mainly produced during the anoxic phases through the heterotrophic denitrification pathway. </w:t>
      </w:r>
    </w:p>
    <w:p w:rsidR="00AD6878" w:rsidRPr="008817A3" w:rsidRDefault="00AD6878" w:rsidP="00AD6878">
      <w:pPr>
        <w:spacing w:line="480" w:lineRule="auto"/>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3.</w:t>
      </w:r>
      <w:r w:rsidR="00E37202" w:rsidRPr="008817A3">
        <w:rPr>
          <w:rFonts w:ascii="Times New Roman" w:hAnsi="Times New Roman" w:cs="Times New Roman"/>
          <w:i/>
          <w:sz w:val="24"/>
          <w:szCs w:val="24"/>
          <w:lang w:val="en-US"/>
        </w:rPr>
        <w:t>3</w:t>
      </w:r>
      <w:r w:rsidRPr="008817A3">
        <w:rPr>
          <w:rFonts w:ascii="Times New Roman" w:hAnsi="Times New Roman" w:cs="Times New Roman"/>
          <w:i/>
          <w:sz w:val="24"/>
          <w:szCs w:val="24"/>
          <w:lang w:val="en-US"/>
        </w:rPr>
        <w:t>.3 Partial nitritation-anammox</w:t>
      </w:r>
    </w:p>
    <w:p w:rsidR="00AD6878" w:rsidRPr="008817A3" w:rsidRDefault="00D87197"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In the </w:t>
      </w:r>
      <w:r w:rsidR="00AD6878" w:rsidRPr="008817A3">
        <w:rPr>
          <w:rFonts w:ascii="Times New Roman" w:hAnsi="Times New Roman" w:cs="Times New Roman"/>
          <w:sz w:val="24"/>
          <w:szCs w:val="24"/>
          <w:lang w:val="en-US"/>
        </w:rPr>
        <w:t>partial nitritation-anammox</w:t>
      </w:r>
      <w:r w:rsidRPr="008817A3">
        <w:rPr>
          <w:rFonts w:ascii="Times New Roman" w:hAnsi="Times New Roman" w:cs="Times New Roman"/>
          <w:sz w:val="24"/>
          <w:szCs w:val="24"/>
          <w:lang w:val="en-US"/>
        </w:rPr>
        <w:t xml:space="preserve"> system, AOB partially oxidize </w:t>
      </w:r>
      <w:r w:rsidR="00A00673" w:rsidRPr="008817A3">
        <w:rPr>
          <w:rFonts w:ascii="Times New Roman" w:hAnsi="Times New Roman" w:cs="Times New Roman"/>
          <w:sz w:val="24"/>
          <w:szCs w:val="24"/>
          <w:lang w:val="en-US"/>
        </w:rPr>
        <w:t>NH</w:t>
      </w:r>
      <w:r w:rsidR="00A00673" w:rsidRPr="008817A3">
        <w:rPr>
          <w:rFonts w:ascii="Times New Roman" w:hAnsi="Times New Roman" w:cs="Times New Roman"/>
          <w:sz w:val="24"/>
          <w:szCs w:val="24"/>
          <w:vertAlign w:val="subscript"/>
          <w:lang w:val="en-US"/>
        </w:rPr>
        <w:t>4</w:t>
      </w:r>
      <w:r w:rsidR="00A00673"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to </w:t>
      </w:r>
      <w:r w:rsidR="00F81D01" w:rsidRPr="008817A3">
        <w:rPr>
          <w:rFonts w:ascii="Times New Roman" w:hAnsi="Times New Roman" w:cs="Times New Roman"/>
          <w:sz w:val="24"/>
          <w:szCs w:val="24"/>
          <w:lang w:val="en-US"/>
        </w:rPr>
        <w:t>NO</w:t>
      </w:r>
      <w:r w:rsidR="00F81D01" w:rsidRPr="008817A3">
        <w:rPr>
          <w:rFonts w:ascii="Times New Roman" w:hAnsi="Times New Roman" w:cs="Times New Roman"/>
          <w:sz w:val="24"/>
          <w:szCs w:val="24"/>
          <w:vertAlign w:val="subscript"/>
          <w:lang w:val="en-US"/>
        </w:rPr>
        <w:t>2</w:t>
      </w:r>
      <w:r w:rsidR="00F81D01"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w:t>
      </w:r>
      <w:r w:rsidRPr="008817A3">
        <w:rPr>
          <w:rFonts w:ascii="Times New Roman" w:hAnsi="Times New Roman" w:cs="Times New Roman"/>
          <w:sz w:val="24"/>
          <w:szCs w:val="24"/>
          <w:lang w:val="en-US"/>
        </w:rPr>
        <w:t xml:space="preserve">Then the anammox bacteria oxidize the remaining </w:t>
      </w:r>
      <w:r w:rsidR="00A00673" w:rsidRPr="008817A3">
        <w:rPr>
          <w:rFonts w:ascii="Times New Roman" w:hAnsi="Times New Roman" w:cs="Times New Roman"/>
          <w:sz w:val="24"/>
          <w:szCs w:val="24"/>
          <w:lang w:val="en-US"/>
        </w:rPr>
        <w:t>NH</w:t>
      </w:r>
      <w:r w:rsidR="00A00673" w:rsidRPr="008817A3">
        <w:rPr>
          <w:rFonts w:ascii="Times New Roman" w:hAnsi="Times New Roman" w:cs="Times New Roman"/>
          <w:sz w:val="24"/>
          <w:szCs w:val="24"/>
          <w:vertAlign w:val="subscript"/>
          <w:lang w:val="en-US"/>
        </w:rPr>
        <w:t>4</w:t>
      </w:r>
      <w:r w:rsidR="00A00673" w:rsidRPr="008817A3">
        <w:rPr>
          <w:rFonts w:ascii="Times New Roman" w:hAnsi="Times New Roman" w:cs="Times New Roman"/>
          <w:sz w:val="24"/>
          <w:szCs w:val="24"/>
          <w:vertAlign w:val="superscript"/>
          <w:lang w:val="en-US"/>
        </w:rPr>
        <w:t>+</w:t>
      </w:r>
      <w:r w:rsidR="00A00673" w:rsidRPr="008817A3">
        <w:rPr>
          <w:rFonts w:ascii="Times New Roman" w:hAnsi="Times New Roman" w:cs="Times New Roman"/>
          <w:sz w:val="24"/>
          <w:szCs w:val="24"/>
          <w:vertAlign w:val="subscript"/>
          <w:lang w:val="en-US"/>
        </w:rPr>
        <w:t xml:space="preserve"> </w:t>
      </w:r>
      <w:r w:rsidRPr="008817A3">
        <w:rPr>
          <w:rFonts w:ascii="Times New Roman" w:hAnsi="Times New Roman" w:cs="Times New Roman"/>
          <w:sz w:val="24"/>
          <w:szCs w:val="24"/>
          <w:lang w:val="en-US"/>
        </w:rPr>
        <w:t xml:space="preserve">using </w:t>
      </w:r>
      <w:r w:rsidR="00A00673" w:rsidRPr="008817A3">
        <w:rPr>
          <w:rFonts w:ascii="Times New Roman" w:hAnsi="Times New Roman" w:cs="Times New Roman"/>
          <w:sz w:val="24"/>
          <w:szCs w:val="24"/>
          <w:lang w:val="en-US"/>
        </w:rPr>
        <w:t>NO</w:t>
      </w:r>
      <w:r w:rsidR="00A00673" w:rsidRPr="008817A3">
        <w:rPr>
          <w:rFonts w:ascii="Times New Roman" w:hAnsi="Times New Roman" w:cs="Times New Roman"/>
          <w:sz w:val="24"/>
          <w:szCs w:val="24"/>
          <w:vertAlign w:val="subscript"/>
          <w:lang w:val="en-US"/>
        </w:rPr>
        <w:t>2</w:t>
      </w:r>
      <w:r w:rsidR="00A00673" w:rsidRPr="008817A3">
        <w:rPr>
          <w:rFonts w:ascii="Times New Roman" w:hAnsi="Times New Roman" w:cs="Times New Roman"/>
          <w:sz w:val="24"/>
          <w:szCs w:val="24"/>
          <w:vertAlign w:val="superscript"/>
          <w:lang w:val="en-US"/>
        </w:rPr>
        <w:t xml:space="preserve">- </w:t>
      </w:r>
      <w:r w:rsidRPr="008817A3">
        <w:rPr>
          <w:rFonts w:ascii="Times New Roman" w:hAnsi="Times New Roman" w:cs="Times New Roman"/>
          <w:sz w:val="24"/>
          <w:szCs w:val="24"/>
          <w:lang w:val="en-US"/>
        </w:rPr>
        <w:t xml:space="preserve">as electron acceptor. </w:t>
      </w:r>
      <w:r w:rsidR="00AD6878" w:rsidRPr="008817A3">
        <w:rPr>
          <w:rFonts w:ascii="Times New Roman" w:hAnsi="Times New Roman" w:cs="Times New Roman"/>
          <w:sz w:val="24"/>
          <w:szCs w:val="24"/>
          <w:lang w:val="en-US"/>
        </w:rPr>
        <w:t xml:space="preserve">A major drawback of this process is that the growth kinetics </w:t>
      </w:r>
      <w:r w:rsidR="00DA23E4" w:rsidRPr="008817A3">
        <w:rPr>
          <w:rFonts w:ascii="Times New Roman" w:hAnsi="Times New Roman" w:cs="Times New Roman"/>
          <w:sz w:val="24"/>
          <w:szCs w:val="24"/>
          <w:lang w:val="en-US"/>
        </w:rPr>
        <w:t xml:space="preserve">of anammox bacteria </w:t>
      </w:r>
      <w:r w:rsidR="00AD6878" w:rsidRPr="008817A3">
        <w:rPr>
          <w:rFonts w:ascii="Times New Roman" w:hAnsi="Times New Roman" w:cs="Times New Roman"/>
          <w:sz w:val="24"/>
          <w:szCs w:val="24"/>
          <w:lang w:val="en-US"/>
        </w:rPr>
        <w:t xml:space="preserve">is very slow and highly dependent on environmental changes. Anammox bacteria are inhibited by several parameters including DO, temperature, free </w:t>
      </w:r>
      <w:r w:rsidR="00A00673" w:rsidRPr="008817A3">
        <w:rPr>
          <w:rFonts w:ascii="Times New Roman" w:hAnsi="Times New Roman" w:cs="Times New Roman"/>
          <w:sz w:val="24"/>
          <w:szCs w:val="24"/>
          <w:lang w:val="en-US"/>
        </w:rPr>
        <w:t>NH</w:t>
      </w:r>
      <w:r w:rsidR="00A00673" w:rsidRPr="008817A3">
        <w:rPr>
          <w:rFonts w:ascii="Times New Roman" w:hAnsi="Times New Roman" w:cs="Times New Roman"/>
          <w:sz w:val="24"/>
          <w:szCs w:val="24"/>
          <w:vertAlign w:val="subscript"/>
          <w:lang w:val="en-US"/>
        </w:rPr>
        <w:t>3</w:t>
      </w:r>
      <w:r w:rsidR="00AD6878" w:rsidRPr="008817A3">
        <w:rPr>
          <w:rFonts w:ascii="Times New Roman" w:hAnsi="Times New Roman" w:cs="Times New Roman"/>
          <w:sz w:val="24"/>
          <w:szCs w:val="24"/>
          <w:lang w:val="en-US"/>
        </w:rPr>
        <w:t xml:space="preserve"> and NO</w:t>
      </w:r>
      <w:r w:rsidR="00AD6878" w:rsidRPr="008817A3">
        <w:rPr>
          <w:rFonts w:ascii="Times New Roman" w:hAnsi="Times New Roman" w:cs="Times New Roman"/>
          <w:sz w:val="24"/>
          <w:szCs w:val="24"/>
          <w:vertAlign w:val="subscript"/>
          <w:lang w:val="en-US"/>
        </w:rPr>
        <w:t>3</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concentrations (Malamis et al., 2015; Ibrahim et al., 2016; Laureni et al., 2016). Partial nitritation-anammox process can be applied in one or two stages. The step which is mostly prone to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generation is partial nitritation, during which part of the NH</w:t>
      </w:r>
      <w:r w:rsidR="00AD6878" w:rsidRPr="008817A3">
        <w:rPr>
          <w:rFonts w:ascii="Times New Roman" w:hAnsi="Times New Roman" w:cs="Times New Roman"/>
          <w:sz w:val="24"/>
          <w:szCs w:val="24"/>
          <w:vertAlign w:val="subscript"/>
          <w:lang w:val="en-US"/>
        </w:rPr>
        <w:t>4</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is oxidized to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usually under low DO conditions. Although it can be initially considered as an energy-saving option due to the reduced aeration </w:t>
      </w:r>
      <w:r w:rsidR="00AD6878" w:rsidRPr="008817A3">
        <w:rPr>
          <w:rFonts w:ascii="Times New Roman" w:hAnsi="Times New Roman" w:cs="Times New Roman"/>
          <w:sz w:val="24"/>
          <w:szCs w:val="24"/>
          <w:lang w:val="en-US"/>
        </w:rPr>
        <w:lastRenderedPageBreak/>
        <w:t>requirements, the potential high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production (through nitrifier denitrification after the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accumulation) can be finally translated into a high overall C-footprint of the process. The anammox step is the ΝΗ</w:t>
      </w:r>
      <w:r w:rsidR="00AD6878" w:rsidRPr="008817A3">
        <w:rPr>
          <w:rFonts w:ascii="Times New Roman" w:hAnsi="Times New Roman" w:cs="Times New Roman"/>
          <w:sz w:val="24"/>
          <w:szCs w:val="24"/>
          <w:vertAlign w:val="subscript"/>
          <w:lang w:val="en-US"/>
        </w:rPr>
        <w:t>4</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oxidation (with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as electron acceptor) partly to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 and partly to NO</w:t>
      </w:r>
      <w:r w:rsidR="00AD6878" w:rsidRPr="008817A3">
        <w:rPr>
          <w:rFonts w:ascii="Times New Roman" w:hAnsi="Times New Roman" w:cs="Times New Roman"/>
          <w:sz w:val="24"/>
          <w:szCs w:val="24"/>
          <w:vertAlign w:val="subscript"/>
          <w:lang w:val="en-US"/>
        </w:rPr>
        <w:t>3</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thus, it is not expected to be a primary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hotspot in the process. Therefore, anammox can be considered as a potential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emission mitigation actor since it consumes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the starting point of many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production mechanisms. In a full-scale two-stage partial nitritation-anammox system treating reject water, Kampschreur et al.</w:t>
      </w:r>
      <w:r w:rsidR="00AD6878" w:rsidRPr="008817A3">
        <w:rPr>
          <w:rFonts w:ascii="Times New Roman" w:hAnsi="Times New Roman" w:cs="Times New Roman"/>
          <w:i/>
          <w:sz w:val="24"/>
          <w:szCs w:val="24"/>
          <w:lang w:val="en-US"/>
        </w:rPr>
        <w:t xml:space="preserve"> </w:t>
      </w:r>
      <w:r w:rsidR="00AD6878" w:rsidRPr="008817A3">
        <w:rPr>
          <w:rFonts w:ascii="Times New Roman" w:hAnsi="Times New Roman" w:cs="Times New Roman"/>
          <w:sz w:val="24"/>
          <w:szCs w:val="24"/>
          <w:lang w:val="en-US"/>
        </w:rPr>
        <w:t>(2008) observed lower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O generation in the anammox reactor (0.6% of </w:t>
      </w:r>
      <w:r w:rsidR="00BC36C2" w:rsidRPr="008817A3">
        <w:rPr>
          <w:rFonts w:ascii="Times New Roman" w:hAnsi="Times New Roman" w:cs="Times New Roman"/>
          <w:sz w:val="24"/>
          <w:szCs w:val="24"/>
          <w:lang w:val="en-US"/>
        </w:rPr>
        <w:t>influent N</w:t>
      </w:r>
      <w:r w:rsidR="00AD6878" w:rsidRPr="008817A3">
        <w:rPr>
          <w:rFonts w:ascii="Times New Roman" w:hAnsi="Times New Roman" w:cs="Times New Roman"/>
          <w:sz w:val="24"/>
          <w:szCs w:val="24"/>
          <w:lang w:val="en-US"/>
        </w:rPr>
        <w:t xml:space="preserve">) compared to the nitritation reactor (1.7% of </w:t>
      </w:r>
      <w:r w:rsidR="00BC36C2" w:rsidRPr="008817A3">
        <w:rPr>
          <w:rFonts w:ascii="Times New Roman" w:hAnsi="Times New Roman" w:cs="Times New Roman"/>
          <w:sz w:val="24"/>
          <w:szCs w:val="24"/>
          <w:lang w:val="en-US"/>
        </w:rPr>
        <w:t>influent N</w:t>
      </w:r>
      <w:r w:rsidR="00AD6878" w:rsidRPr="008817A3">
        <w:rPr>
          <w:rFonts w:ascii="Times New Roman" w:hAnsi="Times New Roman" w:cs="Times New Roman"/>
          <w:sz w:val="24"/>
          <w:szCs w:val="24"/>
          <w:lang w:val="en-US"/>
        </w:rPr>
        <w:t>). Considering that AOB originating from the nitritation reactor were possibly transferred to the anammox reactor, it was suspected that nitrifier denitrification, under the presence of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 xml:space="preserve">- </w:t>
      </w:r>
      <w:r w:rsidR="00AD6878" w:rsidRPr="008817A3">
        <w:rPr>
          <w:rFonts w:ascii="Times New Roman" w:hAnsi="Times New Roman" w:cs="Times New Roman"/>
          <w:sz w:val="24"/>
          <w:szCs w:val="24"/>
          <w:lang w:val="en-US"/>
        </w:rPr>
        <w:t>and low DO, was the most likely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pathway for both reactors. Castro-Barros et al. (2015) examined the application of partial nitritation-anammox at a full-scale scheme for the treatment of sludge digestion reject water with a special attention to the effect of different aeration patterns. During the non-aerated period, significant ΝΗ</w:t>
      </w:r>
      <w:r w:rsidR="00AD6878" w:rsidRPr="008817A3">
        <w:rPr>
          <w:rFonts w:ascii="Times New Roman" w:hAnsi="Times New Roman" w:cs="Times New Roman"/>
          <w:sz w:val="24"/>
          <w:szCs w:val="24"/>
          <w:vertAlign w:val="subscript"/>
          <w:lang w:val="en-US"/>
        </w:rPr>
        <w:t>4</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accumulation (up to 0.107 kg N m</w:t>
      </w:r>
      <w:r w:rsidR="00AD6878" w:rsidRPr="008817A3">
        <w:rPr>
          <w:rFonts w:ascii="Times New Roman" w:hAnsi="Times New Roman" w:cs="Times New Roman"/>
          <w:sz w:val="24"/>
          <w:szCs w:val="24"/>
          <w:vertAlign w:val="superscript"/>
          <w:lang w:val="en-US"/>
        </w:rPr>
        <w:t>-3</w:t>
      </w:r>
      <w:r w:rsidR="00AD6878" w:rsidRPr="008817A3">
        <w:rPr>
          <w:rFonts w:ascii="Times New Roman" w:hAnsi="Times New Roman" w:cs="Times New Roman"/>
          <w:sz w:val="24"/>
          <w:szCs w:val="24"/>
          <w:lang w:val="en-US"/>
        </w:rPr>
        <w:t>) occurred. When the aeration started to resume, the ΝΗ</w:t>
      </w:r>
      <w:r w:rsidR="00AD6878" w:rsidRPr="008817A3">
        <w:rPr>
          <w:rFonts w:ascii="Times New Roman" w:hAnsi="Times New Roman" w:cs="Times New Roman"/>
          <w:sz w:val="24"/>
          <w:szCs w:val="24"/>
          <w:vertAlign w:val="subscript"/>
          <w:lang w:val="en-US"/>
        </w:rPr>
        <w:t>4</w:t>
      </w:r>
      <w:r w:rsidR="00AD6878" w:rsidRPr="008817A3">
        <w:rPr>
          <w:rFonts w:ascii="Times New Roman" w:hAnsi="Times New Roman" w:cs="Times New Roman"/>
          <w:sz w:val="24"/>
          <w:szCs w:val="24"/>
          <w:vertAlign w:val="superscript"/>
          <w:lang w:val="en-US"/>
        </w:rPr>
        <w:t xml:space="preserve">+ </w:t>
      </w:r>
      <w:r w:rsidR="00AD6878" w:rsidRPr="008817A3">
        <w:rPr>
          <w:rFonts w:ascii="Times New Roman" w:hAnsi="Times New Roman" w:cs="Times New Roman"/>
          <w:sz w:val="24"/>
          <w:szCs w:val="24"/>
          <w:lang w:val="en-US"/>
        </w:rPr>
        <w:t>oxidation rate increased and the highest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formation rate was observed (0.064 kg N m</w:t>
      </w:r>
      <w:r w:rsidR="00AD6878" w:rsidRPr="008817A3">
        <w:rPr>
          <w:rFonts w:ascii="Times New Roman" w:hAnsi="Times New Roman" w:cs="Times New Roman"/>
          <w:sz w:val="24"/>
          <w:szCs w:val="24"/>
          <w:vertAlign w:val="superscript"/>
          <w:lang w:val="en-US"/>
        </w:rPr>
        <w:t>-3</w:t>
      </w:r>
      <w:r w:rsidR="00AD6878" w:rsidRPr="008817A3">
        <w:rPr>
          <w:rFonts w:ascii="Times New Roman" w:hAnsi="Times New Roman" w:cs="Times New Roman"/>
          <w:sz w:val="24"/>
          <w:szCs w:val="24"/>
          <w:lang w:val="en-US"/>
        </w:rPr>
        <w:t xml:space="preserve"> d</w:t>
      </w:r>
      <w:r w:rsidR="00AD6878" w:rsidRPr="008817A3">
        <w:rPr>
          <w:rFonts w:ascii="Times New Roman" w:hAnsi="Times New Roman" w:cs="Times New Roman"/>
          <w:sz w:val="24"/>
          <w:szCs w:val="24"/>
          <w:vertAlign w:val="superscript"/>
          <w:lang w:val="en-US"/>
        </w:rPr>
        <w:t>-1</w:t>
      </w:r>
      <w:r w:rsidR="00AD6878" w:rsidRPr="008817A3">
        <w:rPr>
          <w:rFonts w:ascii="Times New Roman" w:hAnsi="Times New Roman" w:cs="Times New Roman"/>
          <w:sz w:val="24"/>
          <w:szCs w:val="24"/>
          <w:lang w:val="en-US"/>
        </w:rPr>
        <w:t>). It was suggested that aerobic conditions along with the high ΝΗ</w:t>
      </w:r>
      <w:r w:rsidR="00AD6878" w:rsidRPr="008817A3">
        <w:rPr>
          <w:rFonts w:ascii="Times New Roman" w:hAnsi="Times New Roman" w:cs="Times New Roman"/>
          <w:sz w:val="24"/>
          <w:szCs w:val="24"/>
          <w:vertAlign w:val="subscript"/>
          <w:lang w:val="en-US"/>
        </w:rPr>
        <w:t>4</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availability triggered the NH</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OH oxidation pathway.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It can be concluded that even when an advanced N-removal process (e.g. nitritation-denitritation or partial nitritation-anammox) is applied with the view to reducing the energy demands,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still occur and can even be higher than the ones observed during conventional nitrification-denitrification. The N-removal via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has lower oxygen and C-source requirements and, thus, a lower energy demands. However, it also results in increased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compared to the conventional processes. The latter implies that the final overall C-footprint of an advanced N-removal process can be higher than the respective one of a </w:t>
      </w:r>
      <w:r w:rsidRPr="008817A3">
        <w:rPr>
          <w:rFonts w:ascii="Times New Roman" w:hAnsi="Times New Roman" w:cs="Times New Roman"/>
          <w:sz w:val="24"/>
          <w:szCs w:val="24"/>
          <w:lang w:val="en-US"/>
        </w:rPr>
        <w:lastRenderedPageBreak/>
        <w:t xml:space="preserve">conventional process. It seems that it is necessary to optimize the operation of an advanced N-removal scheme to ensure the emission mitigation and the maintenance of the total C-footprint at the desired levels. </w:t>
      </w:r>
    </w:p>
    <w:p w:rsidR="00AD6878" w:rsidRPr="008817A3" w:rsidRDefault="00AD6878" w:rsidP="00AD6878">
      <w:p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3.</w:t>
      </w:r>
      <w:r w:rsidR="00E37202" w:rsidRPr="008817A3">
        <w:rPr>
          <w:rFonts w:ascii="Times New Roman" w:hAnsi="Times New Roman" w:cs="Times New Roman"/>
          <w:b/>
          <w:sz w:val="24"/>
          <w:szCs w:val="24"/>
          <w:lang w:val="en-US"/>
        </w:rPr>
        <w:t>4</w:t>
      </w:r>
      <w:r w:rsidRPr="008817A3">
        <w:rPr>
          <w:rFonts w:ascii="Times New Roman" w:hAnsi="Times New Roman" w:cs="Times New Roman"/>
          <w:b/>
          <w:sz w:val="24"/>
          <w:szCs w:val="24"/>
          <w:lang w:val="en-US"/>
        </w:rPr>
        <w:t xml:space="preserve"> Carbon source </w:t>
      </w:r>
    </w:p>
    <w:p w:rsidR="00AD6878" w:rsidRPr="008817A3" w:rsidRDefault="00AD6878" w:rsidP="00BC36C2">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At this section, the potential effect of the C-source composition and availability 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is discussed. Zhu and Chen (2011) compared the effect of two different C-sources, sludge fermentation liquid and acetic acid, 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in an anaerobic-aerobic lab-scale process.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were decreased by 68.7% with sludge fermentation liquid used as C-source in comparison to the observed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with acetic acid as C-source. The presence of copper ion (Cu</w:t>
      </w:r>
      <w:r w:rsidRPr="008817A3">
        <w:rPr>
          <w:rFonts w:ascii="Times New Roman" w:hAnsi="Times New Roman" w:cs="Times New Roman"/>
          <w:sz w:val="24"/>
          <w:szCs w:val="24"/>
          <w:vertAlign w:val="superscript"/>
          <w:lang w:val="en-US"/>
        </w:rPr>
        <w:t>2+</w:t>
      </w:r>
      <w:r w:rsidRPr="008817A3">
        <w:rPr>
          <w:rFonts w:ascii="Times New Roman" w:hAnsi="Times New Roman" w:cs="Times New Roman"/>
          <w:sz w:val="24"/>
          <w:szCs w:val="24"/>
          <w:lang w:val="en-US"/>
        </w:rPr>
        <w:t>) along with propionic acid in the sludge fermentation liquid affected the denitrifying enzymes activity and induced the decrease of the following ratios of activity: NiR/NOR and NOR/N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OR (see Figure 1). Thus, both the NO and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during denitrification decreased. Hu et al. (2013) implemented 3 lab-scale anoxic/oxic SBRs to investigate the effect of 3 different carbon sources (i.e. sodium acetate, glucose and soluble starch) 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conversion ratio </w:t>
      </w:r>
      <w:r w:rsidR="005321A1" w:rsidRPr="008817A3">
        <w:rPr>
          <w:rFonts w:ascii="Times New Roman" w:hAnsi="Times New Roman" w:cs="Times New Roman"/>
          <w:sz w:val="24"/>
          <w:szCs w:val="24"/>
          <w:lang w:val="en-US"/>
        </w:rPr>
        <w:t>(defined as the percent</w:t>
      </w:r>
      <w:r w:rsidRPr="008817A3">
        <w:rPr>
          <w:rFonts w:ascii="Times New Roman" w:hAnsi="Times New Roman" w:cs="Times New Roman"/>
          <w:sz w:val="24"/>
          <w:szCs w:val="24"/>
          <w:lang w:val="en-US"/>
        </w:rPr>
        <w:t xml:space="preserve"> of the </w:t>
      </w:r>
      <w:r w:rsidR="00D451E5" w:rsidRPr="008817A3">
        <w:rPr>
          <w:rFonts w:ascii="Times New Roman" w:hAnsi="Times New Roman" w:cs="Times New Roman"/>
          <w:sz w:val="24"/>
          <w:szCs w:val="24"/>
          <w:lang w:val="en-US"/>
        </w:rPr>
        <w:t>TN</w:t>
      </w:r>
      <w:r w:rsidRPr="008817A3">
        <w:rPr>
          <w:rFonts w:ascii="Times New Roman" w:hAnsi="Times New Roman" w:cs="Times New Roman"/>
          <w:sz w:val="24"/>
          <w:szCs w:val="24"/>
          <w:lang w:val="en-US"/>
        </w:rPr>
        <w:t xml:space="preserve"> removed </w:t>
      </w:r>
      <w:r w:rsidR="005321A1" w:rsidRPr="008817A3">
        <w:rPr>
          <w:rFonts w:ascii="Times New Roman" w:hAnsi="Times New Roman" w:cs="Times New Roman"/>
          <w:sz w:val="24"/>
          <w:szCs w:val="24"/>
          <w:lang w:val="en-US"/>
        </w:rPr>
        <w:t xml:space="preserve">which is </w:t>
      </w:r>
      <w:r w:rsidRPr="008817A3">
        <w:rPr>
          <w:rFonts w:ascii="Times New Roman" w:hAnsi="Times New Roman" w:cs="Times New Roman"/>
          <w:sz w:val="24"/>
          <w:szCs w:val="24"/>
          <w:lang w:val="en-US"/>
        </w:rPr>
        <w:t>converted to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was 8.8% with sodium acetate, 5.3% with glucose and 2.8% with soluble starch, respectively. The microbial analysis showed that the denitrifiers diversity was significantly lower in the SBR with sodium acetate, thus facilitating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through the heterotrophic denitrification pathway. The comparison between a methanol-fed and an acetate-fed lab-scale anoxic/aerobic AS system in the study by Song et al. (2015) revealed lower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in the acetate case. </w:t>
      </w:r>
      <w:r w:rsidR="00BC36C2" w:rsidRPr="008817A3">
        <w:rPr>
          <w:rFonts w:ascii="Times New Roman" w:hAnsi="Times New Roman" w:cs="Times New Roman"/>
          <w:sz w:val="24"/>
          <w:szCs w:val="24"/>
          <w:lang w:val="en-US"/>
        </w:rPr>
        <w:t>The N</w:t>
      </w:r>
      <w:r w:rsidR="00BC36C2" w:rsidRPr="008817A3">
        <w:rPr>
          <w:rFonts w:ascii="Times New Roman" w:hAnsi="Times New Roman" w:cs="Times New Roman"/>
          <w:sz w:val="24"/>
          <w:szCs w:val="24"/>
          <w:vertAlign w:val="subscript"/>
          <w:lang w:val="en-US"/>
        </w:rPr>
        <w:t>2</w:t>
      </w:r>
      <w:r w:rsidR="00BC36C2" w:rsidRPr="008817A3">
        <w:rPr>
          <w:rFonts w:ascii="Times New Roman" w:hAnsi="Times New Roman" w:cs="Times New Roman"/>
          <w:sz w:val="24"/>
          <w:szCs w:val="24"/>
          <w:lang w:val="en-US"/>
        </w:rPr>
        <w:t xml:space="preserve">O emission factor was 2.3% of influent N for the methanol fed process, and 1.3% of influent N for the acetate fed process. </w:t>
      </w:r>
      <w:r w:rsidRPr="008817A3">
        <w:rPr>
          <w:rFonts w:ascii="Times New Roman" w:hAnsi="Times New Roman" w:cs="Times New Roman"/>
          <w:sz w:val="24"/>
          <w:szCs w:val="24"/>
          <w:lang w:val="en-US"/>
        </w:rPr>
        <w:t xml:space="preserve">The results were explained through </w:t>
      </w:r>
      <w:r w:rsidR="00A00673" w:rsidRPr="008817A3">
        <w:rPr>
          <w:rFonts w:ascii="Times New Roman" w:hAnsi="Times New Roman" w:cs="Times New Roman"/>
          <w:sz w:val="24"/>
          <w:szCs w:val="24"/>
          <w:lang w:val="en-US"/>
        </w:rPr>
        <w:t>a</w:t>
      </w:r>
      <w:r w:rsidRPr="008817A3">
        <w:rPr>
          <w:rFonts w:ascii="Times New Roman" w:hAnsi="Times New Roman" w:cs="Times New Roman"/>
          <w:sz w:val="24"/>
          <w:szCs w:val="24"/>
          <w:lang w:val="en-US"/>
        </w:rPr>
        <w:t xml:space="preserve"> microbial analysis which showed that the biomass became more abundant in bacteria capable of reducing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with acetate as C-source. In the lab-scale partial nitrification SBR system of Zhang et al. (2016), the effect of using mannitol instead of </w:t>
      </w:r>
      <w:r w:rsidRPr="008817A3">
        <w:rPr>
          <w:rFonts w:ascii="Times New Roman" w:hAnsi="Times New Roman" w:cs="Times New Roman"/>
          <w:sz w:val="24"/>
          <w:szCs w:val="24"/>
          <w:lang w:val="en-US"/>
        </w:rPr>
        <w:lastRenderedPageBreak/>
        <w:t>sodium acetate as carbon source was evaluated.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conversion</w:t>
      </w:r>
      <w:r w:rsidR="005321A1" w:rsidRPr="008817A3">
        <w:rPr>
          <w:rFonts w:ascii="Times New Roman" w:hAnsi="Times New Roman" w:cs="Times New Roman"/>
          <w:sz w:val="24"/>
          <w:szCs w:val="24"/>
          <w:lang w:val="en-US"/>
        </w:rPr>
        <w:t xml:space="preserve"> rate </w:t>
      </w:r>
      <w:r w:rsidRPr="008817A3">
        <w:rPr>
          <w:rFonts w:ascii="Times New Roman" w:hAnsi="Times New Roman" w:cs="Times New Roman"/>
          <w:sz w:val="24"/>
          <w:szCs w:val="24"/>
          <w:lang w:val="en-US"/>
        </w:rPr>
        <w:t>was 21% and 41% with mannitol and sodium acetate, respectively. Microbial analysis showed that mannitol lowered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OR enzyme (see Figure 1) inhibition caused by the high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concentration in the partial nitrification system, thus enhancing the completion of heterotrophic denitrification.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According to Peng et al. (2015b), the alkalinity, mostly attributed to the inorganic carbon (IC), must be considered for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 mitigation. Under restricted IC presence, the carbonic anhydrase (enzyme) is activated and is utilized by </w:t>
      </w:r>
      <w:r w:rsidRPr="008817A3">
        <w:rPr>
          <w:rFonts w:ascii="Times New Roman" w:hAnsi="Times New Roman" w:cs="Times New Roman"/>
          <w:i/>
          <w:sz w:val="24"/>
          <w:szCs w:val="24"/>
          <w:lang w:val="en-US"/>
        </w:rPr>
        <w:t xml:space="preserve">Nitrosomonas europaea </w:t>
      </w:r>
      <w:r w:rsidRPr="008817A3">
        <w:rPr>
          <w:rFonts w:ascii="Times New Roman" w:hAnsi="Times New Roman" w:cs="Times New Roman"/>
          <w:sz w:val="24"/>
          <w:szCs w:val="24"/>
          <w:lang w:val="en-US"/>
        </w:rPr>
        <w:t>to produce ΝΟ from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Consequently, a limited IC provision can lead to greater NO production (this stage is catalyzed by the carbonic anhydrase) and, subsequently, to higher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after the reduction of NO to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(this stage is catalyzed by the ΝΟ reductase NOR) (Jahnke et al., 1984; Peng et al., 2015b). Conversely, Peng et al. (2015b) observed a linear relationship between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and the IC concentration (up to an IC concentration equal to 14 mmol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which was expressed by the lower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generation under limited IC conditions. The different AOB population with lower content in </w:t>
      </w:r>
      <w:r w:rsidRPr="008817A3">
        <w:rPr>
          <w:rFonts w:ascii="Times New Roman" w:hAnsi="Times New Roman" w:cs="Times New Roman"/>
          <w:i/>
          <w:sz w:val="24"/>
          <w:szCs w:val="24"/>
          <w:lang w:val="en-US"/>
        </w:rPr>
        <w:t xml:space="preserve">Nitrosomonas europaea </w:t>
      </w:r>
      <w:r w:rsidRPr="008817A3">
        <w:rPr>
          <w:rFonts w:ascii="Times New Roman" w:hAnsi="Times New Roman" w:cs="Times New Roman"/>
          <w:sz w:val="24"/>
          <w:szCs w:val="24"/>
          <w:lang w:val="en-US"/>
        </w:rPr>
        <w:t xml:space="preserve">can justify the poor carbonic anhydrase activity in this study. </w:t>
      </w:r>
    </w:p>
    <w:p w:rsidR="00392B89" w:rsidRPr="008817A3" w:rsidRDefault="00AD6878" w:rsidP="0091710D">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Finally, when the</w:t>
      </w:r>
      <w:r w:rsidR="005321A1" w:rsidRPr="008817A3">
        <w:rPr>
          <w:rFonts w:ascii="Times New Roman" w:hAnsi="Times New Roman" w:cs="Times New Roman"/>
          <w:sz w:val="24"/>
          <w:szCs w:val="24"/>
          <w:lang w:val="en-US"/>
        </w:rPr>
        <w:t xml:space="preserve"> availability of external</w:t>
      </w:r>
      <w:r w:rsidRPr="008817A3">
        <w:rPr>
          <w:rFonts w:ascii="Times New Roman" w:hAnsi="Times New Roman" w:cs="Times New Roman"/>
          <w:sz w:val="24"/>
          <w:szCs w:val="24"/>
          <w:lang w:val="en-US"/>
        </w:rPr>
        <w:t xml:space="preserve"> substrate is limited, internally stored compounds (e.g. polyhydroxyalkanoates (PHAs)) can be used instead; this can potentially induce increased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during denitriﬁcation </w:t>
      </w:r>
      <w:r w:rsidRPr="008817A3">
        <w:rPr>
          <w:rFonts w:ascii="Times New Roman" w:hAnsi="Times New Roman" w:cs="Times New Roman"/>
          <w:sz w:val="24"/>
          <w:szCs w:val="24"/>
        </w:rPr>
        <w:t>(</w:t>
      </w:r>
      <w:r w:rsidRPr="008817A3">
        <w:rPr>
          <w:rFonts w:ascii="Times New Roman" w:hAnsi="Times New Roman" w:cs="Times New Roman"/>
          <w:sz w:val="24"/>
          <w:szCs w:val="24"/>
          <w:lang w:val="en-US"/>
        </w:rPr>
        <w:t>Schalk-Otte et al., 2000). In the lab-scale SBR study by Zhou et al. (2012), the effect of different COD</w:t>
      </w:r>
      <w:r w:rsidR="00BC36C2"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N ratios and carbon source types (i.e. external: sodium acetate; internal: PHAs) on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w:t>
      </w:r>
      <w:r w:rsidR="00392B89" w:rsidRPr="008817A3">
        <w:rPr>
          <w:rFonts w:ascii="Times New Roman" w:hAnsi="Times New Roman" w:cs="Times New Roman"/>
          <w:sz w:val="24"/>
          <w:szCs w:val="24"/>
          <w:lang w:val="en-US"/>
        </w:rPr>
        <w:t>consumption through denitrification</w:t>
      </w:r>
      <w:r w:rsidRPr="008817A3">
        <w:rPr>
          <w:rFonts w:ascii="Times New Roman" w:hAnsi="Times New Roman" w:cs="Times New Roman"/>
          <w:sz w:val="24"/>
          <w:szCs w:val="24"/>
          <w:lang w:val="en-US"/>
        </w:rPr>
        <w:t xml:space="preserve"> was explored. </w:t>
      </w:r>
      <w:r w:rsidR="00C72C02" w:rsidRPr="008817A3">
        <w:rPr>
          <w:rFonts w:ascii="Times New Roman" w:hAnsi="Times New Roman" w:cs="Times New Roman"/>
          <w:sz w:val="24"/>
          <w:szCs w:val="24"/>
          <w:lang w:val="en-US"/>
        </w:rPr>
        <w:t>Generally higher N</w:t>
      </w:r>
      <w:r w:rsidR="00C72C02" w:rsidRPr="008817A3">
        <w:rPr>
          <w:rFonts w:ascii="Times New Roman" w:hAnsi="Times New Roman" w:cs="Times New Roman"/>
          <w:sz w:val="24"/>
          <w:szCs w:val="24"/>
          <w:vertAlign w:val="subscript"/>
          <w:lang w:val="en-US"/>
        </w:rPr>
        <w:t>2</w:t>
      </w:r>
      <w:r w:rsidR="00C72C02" w:rsidRPr="008817A3">
        <w:rPr>
          <w:rFonts w:ascii="Times New Roman" w:hAnsi="Times New Roman" w:cs="Times New Roman"/>
          <w:sz w:val="24"/>
          <w:szCs w:val="24"/>
          <w:lang w:val="en-US"/>
        </w:rPr>
        <w:t xml:space="preserve">O reduction rates </w:t>
      </w:r>
      <w:r w:rsidR="00E50A6D" w:rsidRPr="008817A3">
        <w:rPr>
          <w:rFonts w:ascii="Times New Roman" w:hAnsi="Times New Roman" w:cs="Times New Roman"/>
          <w:sz w:val="24"/>
          <w:szCs w:val="24"/>
          <w:lang w:val="en-US"/>
        </w:rPr>
        <w:t xml:space="preserve">during denitrification </w:t>
      </w:r>
      <w:r w:rsidR="00C72C02" w:rsidRPr="008817A3">
        <w:rPr>
          <w:rFonts w:ascii="Times New Roman" w:hAnsi="Times New Roman" w:cs="Times New Roman"/>
          <w:sz w:val="24"/>
          <w:szCs w:val="24"/>
          <w:lang w:val="en-US"/>
        </w:rPr>
        <w:t xml:space="preserve">were observed at higher COD:N ratios. </w:t>
      </w:r>
      <w:r w:rsidR="00E50A6D" w:rsidRPr="008817A3">
        <w:rPr>
          <w:rFonts w:ascii="Times New Roman" w:hAnsi="Times New Roman" w:cs="Times New Roman"/>
          <w:sz w:val="24"/>
          <w:szCs w:val="24"/>
          <w:lang w:val="en-US"/>
        </w:rPr>
        <w:t>The latter</w:t>
      </w:r>
      <w:r w:rsidR="00C72C02" w:rsidRPr="008817A3">
        <w:rPr>
          <w:rFonts w:ascii="Times New Roman" w:hAnsi="Times New Roman" w:cs="Times New Roman"/>
          <w:sz w:val="24"/>
          <w:szCs w:val="24"/>
          <w:lang w:val="en-US"/>
        </w:rPr>
        <w:t xml:space="preserve"> was slightly more </w:t>
      </w:r>
      <w:r w:rsidR="00D56D44" w:rsidRPr="008817A3">
        <w:rPr>
          <w:rFonts w:ascii="Times New Roman" w:hAnsi="Times New Roman" w:cs="Times New Roman"/>
          <w:sz w:val="24"/>
          <w:szCs w:val="24"/>
          <w:lang w:val="en-US"/>
        </w:rPr>
        <w:t>noticeable</w:t>
      </w:r>
      <w:r w:rsidR="00C72C02" w:rsidRPr="008817A3">
        <w:rPr>
          <w:rFonts w:ascii="Times New Roman" w:hAnsi="Times New Roman" w:cs="Times New Roman"/>
          <w:sz w:val="24"/>
          <w:szCs w:val="24"/>
          <w:lang w:val="en-US"/>
        </w:rPr>
        <w:t xml:space="preserve"> </w:t>
      </w:r>
      <w:r w:rsidR="00FA2286" w:rsidRPr="008817A3">
        <w:rPr>
          <w:rFonts w:ascii="Times New Roman" w:hAnsi="Times New Roman" w:cs="Times New Roman"/>
          <w:sz w:val="24"/>
          <w:szCs w:val="24"/>
          <w:lang w:val="en-US"/>
        </w:rPr>
        <w:t>with the use</w:t>
      </w:r>
      <w:r w:rsidR="00173B84" w:rsidRPr="008817A3">
        <w:rPr>
          <w:rFonts w:ascii="Times New Roman" w:hAnsi="Times New Roman" w:cs="Times New Roman"/>
          <w:sz w:val="24"/>
          <w:szCs w:val="24"/>
          <w:lang w:val="en-US"/>
        </w:rPr>
        <w:t xml:space="preserve"> of </w:t>
      </w:r>
      <w:r w:rsidR="00C72C02" w:rsidRPr="008817A3">
        <w:rPr>
          <w:rFonts w:ascii="Times New Roman" w:hAnsi="Times New Roman" w:cs="Times New Roman"/>
          <w:sz w:val="24"/>
          <w:szCs w:val="24"/>
          <w:lang w:val="en-US"/>
        </w:rPr>
        <w:t>external carbon source. Th</w:t>
      </w:r>
      <w:r w:rsidR="0091710D" w:rsidRPr="008817A3">
        <w:rPr>
          <w:rFonts w:ascii="Times New Roman" w:hAnsi="Times New Roman" w:cs="Times New Roman"/>
          <w:sz w:val="24"/>
          <w:szCs w:val="24"/>
          <w:lang w:val="en-US"/>
        </w:rPr>
        <w:t>e COD:N ratio increase from 0.625 to 1.</w:t>
      </w:r>
      <w:r w:rsidR="00C72C02" w:rsidRPr="008817A3">
        <w:rPr>
          <w:rFonts w:ascii="Times New Roman" w:hAnsi="Times New Roman" w:cs="Times New Roman"/>
          <w:sz w:val="24"/>
          <w:szCs w:val="24"/>
          <w:lang w:val="en-US"/>
        </w:rPr>
        <w:t>2</w:t>
      </w:r>
      <w:r w:rsidR="00AA7D74" w:rsidRPr="008817A3">
        <w:rPr>
          <w:rFonts w:ascii="Times New Roman" w:hAnsi="Times New Roman" w:cs="Times New Roman"/>
          <w:sz w:val="24"/>
          <w:szCs w:val="24"/>
          <w:lang w:val="en-US"/>
        </w:rPr>
        <w:t>5</w:t>
      </w:r>
      <w:r w:rsidR="0091710D" w:rsidRPr="008817A3">
        <w:rPr>
          <w:rFonts w:ascii="Times New Roman" w:hAnsi="Times New Roman" w:cs="Times New Roman"/>
          <w:sz w:val="24"/>
          <w:szCs w:val="24"/>
          <w:lang w:val="en-US"/>
        </w:rPr>
        <w:t xml:space="preserve"> induced </w:t>
      </w:r>
      <w:r w:rsidR="00C72C02" w:rsidRPr="008817A3">
        <w:rPr>
          <w:rFonts w:ascii="Times New Roman" w:hAnsi="Times New Roman" w:cs="Times New Roman"/>
          <w:sz w:val="24"/>
          <w:szCs w:val="24"/>
          <w:lang w:val="en-US"/>
        </w:rPr>
        <w:t xml:space="preserve">an </w:t>
      </w:r>
      <w:r w:rsidR="0091710D" w:rsidRPr="008817A3">
        <w:rPr>
          <w:rFonts w:ascii="Times New Roman" w:hAnsi="Times New Roman" w:cs="Times New Roman"/>
          <w:sz w:val="24"/>
          <w:szCs w:val="24"/>
          <w:lang w:val="en-US"/>
        </w:rPr>
        <w:t>N</w:t>
      </w:r>
      <w:r w:rsidR="0091710D" w:rsidRPr="008817A3">
        <w:rPr>
          <w:rFonts w:ascii="Times New Roman" w:hAnsi="Times New Roman" w:cs="Times New Roman"/>
          <w:sz w:val="24"/>
          <w:szCs w:val="24"/>
          <w:vertAlign w:val="subscript"/>
          <w:lang w:val="en-US"/>
        </w:rPr>
        <w:t>2</w:t>
      </w:r>
      <w:r w:rsidR="0091710D" w:rsidRPr="008817A3">
        <w:rPr>
          <w:rFonts w:ascii="Times New Roman" w:hAnsi="Times New Roman" w:cs="Times New Roman"/>
          <w:sz w:val="24"/>
          <w:szCs w:val="24"/>
          <w:lang w:val="en-US"/>
        </w:rPr>
        <w:t xml:space="preserve">O </w:t>
      </w:r>
      <w:r w:rsidR="00C72C02" w:rsidRPr="008817A3">
        <w:rPr>
          <w:rFonts w:ascii="Times New Roman" w:hAnsi="Times New Roman" w:cs="Times New Roman"/>
          <w:sz w:val="24"/>
          <w:szCs w:val="24"/>
          <w:lang w:val="en-US"/>
        </w:rPr>
        <w:t xml:space="preserve">reduction </w:t>
      </w:r>
      <w:r w:rsidR="00AA7D74" w:rsidRPr="008817A3">
        <w:rPr>
          <w:rFonts w:ascii="Times New Roman" w:hAnsi="Times New Roman" w:cs="Times New Roman"/>
          <w:sz w:val="24"/>
          <w:szCs w:val="24"/>
          <w:lang w:val="en-US"/>
        </w:rPr>
        <w:t>rate</w:t>
      </w:r>
      <w:r w:rsidR="00C72C02" w:rsidRPr="008817A3">
        <w:rPr>
          <w:rFonts w:ascii="Times New Roman" w:hAnsi="Times New Roman" w:cs="Times New Roman"/>
          <w:sz w:val="24"/>
          <w:szCs w:val="24"/>
          <w:lang w:val="en-US"/>
        </w:rPr>
        <w:t xml:space="preserve"> increase </w:t>
      </w:r>
      <w:r w:rsidR="00AA7D74" w:rsidRPr="008817A3">
        <w:rPr>
          <w:rFonts w:ascii="Times New Roman" w:hAnsi="Times New Roman" w:cs="Times New Roman"/>
          <w:sz w:val="24"/>
          <w:szCs w:val="24"/>
          <w:lang w:val="en-US"/>
        </w:rPr>
        <w:t>from 0.0</w:t>
      </w:r>
      <w:r w:rsidR="00C72C02" w:rsidRPr="008817A3">
        <w:rPr>
          <w:rFonts w:ascii="Times New Roman" w:hAnsi="Times New Roman" w:cs="Times New Roman"/>
          <w:sz w:val="24"/>
          <w:szCs w:val="24"/>
          <w:lang w:val="en-US"/>
        </w:rPr>
        <w:t>36</w:t>
      </w:r>
      <w:r w:rsidR="00AA7D74" w:rsidRPr="008817A3">
        <w:rPr>
          <w:rFonts w:ascii="Times New Roman" w:hAnsi="Times New Roman" w:cs="Times New Roman"/>
          <w:sz w:val="24"/>
          <w:szCs w:val="24"/>
          <w:lang w:val="en-US"/>
        </w:rPr>
        <w:t xml:space="preserve"> to 0.0</w:t>
      </w:r>
      <w:r w:rsidR="00C72C02" w:rsidRPr="008817A3">
        <w:rPr>
          <w:rFonts w:ascii="Times New Roman" w:hAnsi="Times New Roman" w:cs="Times New Roman"/>
          <w:sz w:val="24"/>
          <w:szCs w:val="24"/>
          <w:lang w:val="en-US"/>
        </w:rPr>
        <w:t>4</w:t>
      </w:r>
      <w:r w:rsidR="00AA7D74" w:rsidRPr="008817A3">
        <w:rPr>
          <w:rFonts w:ascii="Times New Roman" w:hAnsi="Times New Roman" w:cs="Times New Roman"/>
          <w:sz w:val="24"/>
          <w:szCs w:val="24"/>
          <w:lang w:val="en-US"/>
        </w:rPr>
        <w:t xml:space="preserve"> mg N</w:t>
      </w:r>
      <w:r w:rsidR="00AA7D74" w:rsidRPr="008817A3">
        <w:rPr>
          <w:rFonts w:ascii="Times New Roman" w:hAnsi="Times New Roman" w:cs="Times New Roman"/>
          <w:sz w:val="24"/>
          <w:szCs w:val="24"/>
          <w:vertAlign w:val="subscript"/>
          <w:lang w:val="en-US"/>
        </w:rPr>
        <w:t>2</w:t>
      </w:r>
      <w:r w:rsidR="00AA7D74" w:rsidRPr="008817A3">
        <w:rPr>
          <w:rFonts w:ascii="Times New Roman" w:hAnsi="Times New Roman" w:cs="Times New Roman"/>
          <w:sz w:val="24"/>
          <w:szCs w:val="24"/>
          <w:lang w:val="en-US"/>
        </w:rPr>
        <w:t>O-N min</w:t>
      </w:r>
      <w:r w:rsidR="00AA7D74" w:rsidRPr="008817A3">
        <w:rPr>
          <w:rFonts w:ascii="Times New Roman" w:hAnsi="Times New Roman" w:cs="Times New Roman"/>
          <w:sz w:val="24"/>
          <w:szCs w:val="24"/>
          <w:vertAlign w:val="superscript"/>
          <w:lang w:val="en-US"/>
        </w:rPr>
        <w:t>-1</w:t>
      </w:r>
      <w:r w:rsidR="00AA7D74" w:rsidRPr="008817A3">
        <w:rPr>
          <w:rFonts w:ascii="Times New Roman" w:hAnsi="Times New Roman" w:cs="Times New Roman"/>
          <w:sz w:val="24"/>
          <w:szCs w:val="24"/>
          <w:lang w:val="en-US"/>
        </w:rPr>
        <w:t xml:space="preserve"> g biomass</w:t>
      </w:r>
      <w:r w:rsidR="00AA7D74" w:rsidRPr="008817A3">
        <w:rPr>
          <w:rFonts w:ascii="Times New Roman" w:hAnsi="Times New Roman" w:cs="Times New Roman"/>
          <w:sz w:val="24"/>
          <w:szCs w:val="24"/>
          <w:vertAlign w:val="superscript"/>
          <w:lang w:val="en-US"/>
        </w:rPr>
        <w:t>-1</w:t>
      </w:r>
      <w:r w:rsidR="00C72C02" w:rsidRPr="008817A3">
        <w:rPr>
          <w:rFonts w:ascii="Times New Roman" w:hAnsi="Times New Roman" w:cs="Times New Roman"/>
          <w:sz w:val="24"/>
          <w:szCs w:val="24"/>
          <w:vertAlign w:val="superscript"/>
          <w:lang w:val="en-US"/>
        </w:rPr>
        <w:t xml:space="preserve"> </w:t>
      </w:r>
      <w:r w:rsidR="007B64F8" w:rsidRPr="008817A3">
        <w:rPr>
          <w:rFonts w:ascii="Times New Roman" w:hAnsi="Times New Roman" w:cs="Times New Roman"/>
          <w:sz w:val="24"/>
          <w:szCs w:val="24"/>
          <w:lang w:val="en-US"/>
        </w:rPr>
        <w:t xml:space="preserve">with </w:t>
      </w:r>
      <w:r w:rsidR="00C72C02" w:rsidRPr="008817A3">
        <w:rPr>
          <w:rFonts w:ascii="Times New Roman" w:hAnsi="Times New Roman" w:cs="Times New Roman"/>
          <w:sz w:val="24"/>
          <w:szCs w:val="24"/>
          <w:lang w:val="en-US"/>
        </w:rPr>
        <w:t xml:space="preserve">the utilization of </w:t>
      </w:r>
      <w:r w:rsidR="0091710D" w:rsidRPr="008817A3">
        <w:rPr>
          <w:rFonts w:ascii="Times New Roman" w:hAnsi="Times New Roman" w:cs="Times New Roman"/>
          <w:sz w:val="24"/>
          <w:szCs w:val="24"/>
          <w:lang w:val="en-US"/>
        </w:rPr>
        <w:t>internal carbon source</w:t>
      </w:r>
      <w:r w:rsidR="00C72C02" w:rsidRPr="008817A3">
        <w:rPr>
          <w:rFonts w:ascii="Times New Roman" w:hAnsi="Times New Roman" w:cs="Times New Roman"/>
          <w:sz w:val="24"/>
          <w:szCs w:val="24"/>
          <w:lang w:val="en-US"/>
        </w:rPr>
        <w:t xml:space="preserve">. </w:t>
      </w:r>
      <w:r w:rsidR="00E50A6D" w:rsidRPr="008817A3">
        <w:rPr>
          <w:rFonts w:ascii="Times New Roman" w:hAnsi="Times New Roman" w:cs="Times New Roman"/>
          <w:sz w:val="24"/>
          <w:szCs w:val="24"/>
          <w:lang w:val="en-US"/>
        </w:rPr>
        <w:t xml:space="preserve">Under the provision of external carbon source, </w:t>
      </w:r>
      <w:r w:rsidR="00C72C02" w:rsidRPr="008817A3">
        <w:rPr>
          <w:rFonts w:ascii="Times New Roman" w:hAnsi="Times New Roman" w:cs="Times New Roman"/>
          <w:sz w:val="24"/>
          <w:szCs w:val="24"/>
          <w:lang w:val="en-US"/>
        </w:rPr>
        <w:t>N</w:t>
      </w:r>
      <w:r w:rsidR="00C72C02" w:rsidRPr="008817A3">
        <w:rPr>
          <w:rFonts w:ascii="Times New Roman" w:hAnsi="Times New Roman" w:cs="Times New Roman"/>
          <w:sz w:val="24"/>
          <w:szCs w:val="24"/>
          <w:vertAlign w:val="subscript"/>
          <w:lang w:val="en-US"/>
        </w:rPr>
        <w:t>2</w:t>
      </w:r>
      <w:r w:rsidR="00C72C02" w:rsidRPr="008817A3">
        <w:rPr>
          <w:rFonts w:ascii="Times New Roman" w:hAnsi="Times New Roman" w:cs="Times New Roman"/>
          <w:sz w:val="24"/>
          <w:szCs w:val="24"/>
          <w:lang w:val="en-US"/>
        </w:rPr>
        <w:t>O was hardly reduced (</w:t>
      </w:r>
      <w:r w:rsidR="00AA7D74" w:rsidRPr="008817A3">
        <w:rPr>
          <w:rFonts w:ascii="Times New Roman" w:hAnsi="Times New Roman" w:cs="Times New Roman"/>
          <w:sz w:val="24"/>
          <w:szCs w:val="24"/>
          <w:lang w:val="en-US"/>
        </w:rPr>
        <w:t>N</w:t>
      </w:r>
      <w:r w:rsidR="00AA7D74" w:rsidRPr="008817A3">
        <w:rPr>
          <w:rFonts w:ascii="Times New Roman" w:hAnsi="Times New Roman" w:cs="Times New Roman"/>
          <w:sz w:val="24"/>
          <w:szCs w:val="24"/>
          <w:vertAlign w:val="subscript"/>
          <w:lang w:val="en-US"/>
        </w:rPr>
        <w:t>2</w:t>
      </w:r>
      <w:r w:rsidR="00AA7D74" w:rsidRPr="008817A3">
        <w:rPr>
          <w:rFonts w:ascii="Times New Roman" w:hAnsi="Times New Roman" w:cs="Times New Roman"/>
          <w:sz w:val="24"/>
          <w:szCs w:val="24"/>
          <w:lang w:val="en-US"/>
        </w:rPr>
        <w:t xml:space="preserve">O </w:t>
      </w:r>
      <w:r w:rsidR="00C72C02" w:rsidRPr="008817A3">
        <w:rPr>
          <w:rFonts w:ascii="Times New Roman" w:hAnsi="Times New Roman" w:cs="Times New Roman"/>
          <w:sz w:val="24"/>
          <w:szCs w:val="24"/>
          <w:lang w:val="en-US"/>
        </w:rPr>
        <w:t xml:space="preserve">reduction </w:t>
      </w:r>
      <w:r w:rsidR="00AA7D74" w:rsidRPr="008817A3">
        <w:rPr>
          <w:rFonts w:ascii="Times New Roman" w:hAnsi="Times New Roman" w:cs="Times New Roman"/>
          <w:sz w:val="24"/>
          <w:szCs w:val="24"/>
          <w:lang w:val="en-US"/>
        </w:rPr>
        <w:t>rate: 0.0</w:t>
      </w:r>
      <w:r w:rsidR="00C72C02" w:rsidRPr="008817A3">
        <w:rPr>
          <w:rFonts w:ascii="Times New Roman" w:hAnsi="Times New Roman" w:cs="Times New Roman"/>
          <w:sz w:val="24"/>
          <w:szCs w:val="24"/>
          <w:lang w:val="en-US"/>
        </w:rPr>
        <w:t>02</w:t>
      </w:r>
      <w:r w:rsidR="00D56D44" w:rsidRPr="008817A3">
        <w:rPr>
          <w:rFonts w:ascii="Times New Roman" w:hAnsi="Times New Roman" w:cs="Times New Roman"/>
          <w:sz w:val="24"/>
          <w:szCs w:val="24"/>
          <w:lang w:val="en-US"/>
        </w:rPr>
        <w:t>5</w:t>
      </w:r>
      <w:r w:rsidR="00C72C02" w:rsidRPr="008817A3">
        <w:rPr>
          <w:rFonts w:ascii="Times New Roman" w:hAnsi="Times New Roman" w:cs="Times New Roman"/>
          <w:sz w:val="24"/>
          <w:szCs w:val="24"/>
          <w:lang w:val="en-US"/>
        </w:rPr>
        <w:t xml:space="preserve"> </w:t>
      </w:r>
      <w:r w:rsidR="00AA7D74" w:rsidRPr="008817A3">
        <w:rPr>
          <w:rFonts w:ascii="Times New Roman" w:hAnsi="Times New Roman" w:cs="Times New Roman"/>
          <w:sz w:val="24"/>
          <w:szCs w:val="24"/>
          <w:lang w:val="en-US"/>
        </w:rPr>
        <w:t>mg N</w:t>
      </w:r>
      <w:r w:rsidR="00AA7D74" w:rsidRPr="008817A3">
        <w:rPr>
          <w:rFonts w:ascii="Times New Roman" w:hAnsi="Times New Roman" w:cs="Times New Roman"/>
          <w:sz w:val="24"/>
          <w:szCs w:val="24"/>
          <w:vertAlign w:val="subscript"/>
          <w:lang w:val="en-US"/>
        </w:rPr>
        <w:t>2</w:t>
      </w:r>
      <w:r w:rsidR="00AA7D74" w:rsidRPr="008817A3">
        <w:rPr>
          <w:rFonts w:ascii="Times New Roman" w:hAnsi="Times New Roman" w:cs="Times New Roman"/>
          <w:sz w:val="24"/>
          <w:szCs w:val="24"/>
          <w:lang w:val="en-US"/>
        </w:rPr>
        <w:t>O-N min</w:t>
      </w:r>
      <w:r w:rsidR="00AA7D74" w:rsidRPr="008817A3">
        <w:rPr>
          <w:rFonts w:ascii="Times New Roman" w:hAnsi="Times New Roman" w:cs="Times New Roman"/>
          <w:sz w:val="24"/>
          <w:szCs w:val="24"/>
          <w:vertAlign w:val="superscript"/>
          <w:lang w:val="en-US"/>
        </w:rPr>
        <w:t>-</w:t>
      </w:r>
      <w:r w:rsidR="00AA7D74" w:rsidRPr="008817A3">
        <w:rPr>
          <w:rFonts w:ascii="Times New Roman" w:hAnsi="Times New Roman" w:cs="Times New Roman"/>
          <w:sz w:val="24"/>
          <w:szCs w:val="24"/>
          <w:vertAlign w:val="superscript"/>
          <w:lang w:val="en-US"/>
        </w:rPr>
        <w:lastRenderedPageBreak/>
        <w:t>1</w:t>
      </w:r>
      <w:r w:rsidR="00AA7D74" w:rsidRPr="008817A3">
        <w:rPr>
          <w:rFonts w:ascii="Times New Roman" w:hAnsi="Times New Roman" w:cs="Times New Roman"/>
          <w:sz w:val="24"/>
          <w:szCs w:val="24"/>
          <w:lang w:val="en-US"/>
        </w:rPr>
        <w:t xml:space="preserve"> g biomass</w:t>
      </w:r>
      <w:r w:rsidR="00AA7D74" w:rsidRPr="008817A3">
        <w:rPr>
          <w:rFonts w:ascii="Times New Roman" w:hAnsi="Times New Roman" w:cs="Times New Roman"/>
          <w:sz w:val="24"/>
          <w:szCs w:val="24"/>
          <w:vertAlign w:val="superscript"/>
          <w:lang w:val="en-US"/>
        </w:rPr>
        <w:t>-1</w:t>
      </w:r>
      <w:r w:rsidR="00AA7D74" w:rsidRPr="008817A3">
        <w:rPr>
          <w:rFonts w:ascii="Times New Roman" w:hAnsi="Times New Roman" w:cs="Times New Roman"/>
          <w:sz w:val="24"/>
          <w:szCs w:val="24"/>
          <w:lang w:val="en-US"/>
        </w:rPr>
        <w:t>)</w:t>
      </w:r>
      <w:r w:rsidR="00E50A6D" w:rsidRPr="008817A3">
        <w:rPr>
          <w:rFonts w:ascii="Times New Roman" w:hAnsi="Times New Roman" w:cs="Times New Roman"/>
          <w:sz w:val="24"/>
          <w:szCs w:val="24"/>
          <w:lang w:val="en-US"/>
        </w:rPr>
        <w:t xml:space="preserve"> at the lowest COD:N ratio (i.e. 0.625)</w:t>
      </w:r>
      <w:r w:rsidR="00FD3F25" w:rsidRPr="008817A3">
        <w:rPr>
          <w:rFonts w:ascii="Times New Roman" w:hAnsi="Times New Roman" w:cs="Times New Roman"/>
          <w:sz w:val="24"/>
          <w:szCs w:val="24"/>
          <w:lang w:val="en-US"/>
        </w:rPr>
        <w:t xml:space="preserve">. </w:t>
      </w:r>
      <w:r w:rsidR="00392B89" w:rsidRPr="008817A3">
        <w:rPr>
          <w:rFonts w:ascii="Times New Roman" w:hAnsi="Times New Roman" w:cs="Times New Roman"/>
          <w:sz w:val="24"/>
          <w:szCs w:val="24"/>
          <w:lang w:val="en-US"/>
        </w:rPr>
        <w:t xml:space="preserve">The COD:N ratio rise to 1.25 </w:t>
      </w:r>
      <w:r w:rsidR="00E50A6D" w:rsidRPr="008817A3">
        <w:rPr>
          <w:rFonts w:ascii="Times New Roman" w:hAnsi="Times New Roman" w:cs="Times New Roman"/>
          <w:sz w:val="24"/>
          <w:szCs w:val="24"/>
          <w:lang w:val="en-US"/>
        </w:rPr>
        <w:t xml:space="preserve">or, equivalently, the gradually higher </w:t>
      </w:r>
      <w:r w:rsidR="00173B84" w:rsidRPr="008817A3">
        <w:rPr>
          <w:rFonts w:ascii="Times New Roman" w:hAnsi="Times New Roman" w:cs="Times New Roman"/>
          <w:sz w:val="24"/>
          <w:szCs w:val="24"/>
          <w:lang w:val="en-US"/>
        </w:rPr>
        <w:t xml:space="preserve">(external) </w:t>
      </w:r>
      <w:r w:rsidR="00E50A6D" w:rsidRPr="008817A3">
        <w:rPr>
          <w:rFonts w:ascii="Times New Roman" w:hAnsi="Times New Roman" w:cs="Times New Roman"/>
          <w:sz w:val="24"/>
          <w:szCs w:val="24"/>
          <w:lang w:val="en-US"/>
        </w:rPr>
        <w:t xml:space="preserve">carbon source availability for denitrification, </w:t>
      </w:r>
      <w:r w:rsidR="00392B89" w:rsidRPr="008817A3">
        <w:rPr>
          <w:rFonts w:ascii="Times New Roman" w:hAnsi="Times New Roman" w:cs="Times New Roman"/>
          <w:sz w:val="24"/>
          <w:szCs w:val="24"/>
          <w:lang w:val="en-US"/>
        </w:rPr>
        <w:t>led to a</w:t>
      </w:r>
      <w:r w:rsidR="00173B84" w:rsidRPr="008817A3">
        <w:rPr>
          <w:rFonts w:ascii="Times New Roman" w:hAnsi="Times New Roman" w:cs="Times New Roman"/>
          <w:sz w:val="24"/>
          <w:szCs w:val="24"/>
          <w:lang w:val="en-US"/>
        </w:rPr>
        <w:t xml:space="preserve"> more pronounced </w:t>
      </w:r>
      <w:r w:rsidR="00E50A6D" w:rsidRPr="008817A3">
        <w:rPr>
          <w:rFonts w:ascii="Times New Roman" w:hAnsi="Times New Roman" w:cs="Times New Roman"/>
          <w:sz w:val="24"/>
          <w:szCs w:val="24"/>
          <w:lang w:val="en-US"/>
        </w:rPr>
        <w:t xml:space="preserve">increase </w:t>
      </w:r>
      <w:r w:rsidR="00392B89" w:rsidRPr="008817A3">
        <w:rPr>
          <w:rFonts w:ascii="Times New Roman" w:hAnsi="Times New Roman" w:cs="Times New Roman"/>
          <w:sz w:val="24"/>
          <w:szCs w:val="24"/>
          <w:lang w:val="en-US"/>
        </w:rPr>
        <w:t>in the N</w:t>
      </w:r>
      <w:r w:rsidR="00392B89" w:rsidRPr="008817A3">
        <w:rPr>
          <w:rFonts w:ascii="Times New Roman" w:hAnsi="Times New Roman" w:cs="Times New Roman"/>
          <w:sz w:val="24"/>
          <w:szCs w:val="24"/>
          <w:vertAlign w:val="subscript"/>
          <w:lang w:val="en-US"/>
        </w:rPr>
        <w:t>2</w:t>
      </w:r>
      <w:r w:rsidR="00392B89" w:rsidRPr="008817A3">
        <w:rPr>
          <w:rFonts w:ascii="Times New Roman" w:hAnsi="Times New Roman" w:cs="Times New Roman"/>
          <w:sz w:val="24"/>
          <w:szCs w:val="24"/>
          <w:lang w:val="en-US"/>
        </w:rPr>
        <w:t>O reduction rate (0.02 mg N</w:t>
      </w:r>
      <w:r w:rsidR="00392B89" w:rsidRPr="008817A3">
        <w:rPr>
          <w:rFonts w:ascii="Times New Roman" w:hAnsi="Times New Roman" w:cs="Times New Roman"/>
          <w:sz w:val="24"/>
          <w:szCs w:val="24"/>
          <w:vertAlign w:val="subscript"/>
          <w:lang w:val="en-US"/>
        </w:rPr>
        <w:t>2</w:t>
      </w:r>
      <w:r w:rsidR="00392B89" w:rsidRPr="008817A3">
        <w:rPr>
          <w:rFonts w:ascii="Times New Roman" w:hAnsi="Times New Roman" w:cs="Times New Roman"/>
          <w:sz w:val="24"/>
          <w:szCs w:val="24"/>
          <w:lang w:val="en-US"/>
        </w:rPr>
        <w:t>O-N min</w:t>
      </w:r>
      <w:r w:rsidR="00392B89" w:rsidRPr="008817A3">
        <w:rPr>
          <w:rFonts w:ascii="Times New Roman" w:hAnsi="Times New Roman" w:cs="Times New Roman"/>
          <w:sz w:val="24"/>
          <w:szCs w:val="24"/>
          <w:vertAlign w:val="superscript"/>
          <w:lang w:val="en-US"/>
        </w:rPr>
        <w:t>-1</w:t>
      </w:r>
      <w:r w:rsidR="00392B89" w:rsidRPr="008817A3">
        <w:rPr>
          <w:rFonts w:ascii="Times New Roman" w:hAnsi="Times New Roman" w:cs="Times New Roman"/>
          <w:sz w:val="24"/>
          <w:szCs w:val="24"/>
          <w:lang w:val="en-US"/>
        </w:rPr>
        <w:t xml:space="preserve"> g biomass</w:t>
      </w:r>
      <w:r w:rsidR="00392B89" w:rsidRPr="008817A3">
        <w:rPr>
          <w:rFonts w:ascii="Times New Roman" w:hAnsi="Times New Roman" w:cs="Times New Roman"/>
          <w:sz w:val="24"/>
          <w:szCs w:val="24"/>
          <w:vertAlign w:val="superscript"/>
          <w:lang w:val="en-US"/>
        </w:rPr>
        <w:t>-1</w:t>
      </w:r>
      <w:r w:rsidR="00392B89" w:rsidRPr="008817A3">
        <w:rPr>
          <w:rFonts w:ascii="Times New Roman" w:hAnsi="Times New Roman" w:cs="Times New Roman"/>
          <w:sz w:val="24"/>
          <w:szCs w:val="24"/>
          <w:lang w:val="en-US"/>
        </w:rPr>
        <w:t>). As soon as the COD:N reached 1.875</w:t>
      </w:r>
      <w:r w:rsidR="00173B84" w:rsidRPr="008817A3">
        <w:rPr>
          <w:rFonts w:ascii="Times New Roman" w:hAnsi="Times New Roman" w:cs="Times New Roman"/>
          <w:sz w:val="24"/>
          <w:szCs w:val="24"/>
          <w:lang w:val="en-US"/>
        </w:rPr>
        <w:t>,</w:t>
      </w:r>
      <w:r w:rsidR="00392B89" w:rsidRPr="008817A3">
        <w:rPr>
          <w:rFonts w:ascii="Times New Roman" w:hAnsi="Times New Roman" w:cs="Times New Roman"/>
          <w:sz w:val="24"/>
          <w:szCs w:val="24"/>
          <w:lang w:val="en-US"/>
        </w:rPr>
        <w:t xml:space="preserve"> comparable N</w:t>
      </w:r>
      <w:r w:rsidR="00392B89" w:rsidRPr="008817A3">
        <w:rPr>
          <w:rFonts w:ascii="Times New Roman" w:hAnsi="Times New Roman" w:cs="Times New Roman"/>
          <w:sz w:val="24"/>
          <w:szCs w:val="24"/>
          <w:vertAlign w:val="subscript"/>
          <w:lang w:val="en-US"/>
        </w:rPr>
        <w:t>2</w:t>
      </w:r>
      <w:r w:rsidR="00392B89" w:rsidRPr="008817A3">
        <w:rPr>
          <w:rFonts w:ascii="Times New Roman" w:hAnsi="Times New Roman" w:cs="Times New Roman"/>
          <w:sz w:val="24"/>
          <w:szCs w:val="24"/>
          <w:lang w:val="en-US"/>
        </w:rPr>
        <w:t>O reduction rates (i.e. 0.045 mg N</w:t>
      </w:r>
      <w:r w:rsidR="00392B89" w:rsidRPr="008817A3">
        <w:rPr>
          <w:rFonts w:ascii="Times New Roman" w:hAnsi="Times New Roman" w:cs="Times New Roman"/>
          <w:sz w:val="24"/>
          <w:szCs w:val="24"/>
          <w:vertAlign w:val="subscript"/>
          <w:lang w:val="en-US"/>
        </w:rPr>
        <w:t>2</w:t>
      </w:r>
      <w:r w:rsidR="00392B89" w:rsidRPr="008817A3">
        <w:rPr>
          <w:rFonts w:ascii="Times New Roman" w:hAnsi="Times New Roman" w:cs="Times New Roman"/>
          <w:sz w:val="24"/>
          <w:szCs w:val="24"/>
          <w:lang w:val="en-US"/>
        </w:rPr>
        <w:t>O-N min</w:t>
      </w:r>
      <w:r w:rsidR="00392B89" w:rsidRPr="008817A3">
        <w:rPr>
          <w:rFonts w:ascii="Times New Roman" w:hAnsi="Times New Roman" w:cs="Times New Roman"/>
          <w:sz w:val="24"/>
          <w:szCs w:val="24"/>
          <w:vertAlign w:val="superscript"/>
          <w:lang w:val="en-US"/>
        </w:rPr>
        <w:t>-1</w:t>
      </w:r>
      <w:r w:rsidR="00392B89" w:rsidRPr="008817A3">
        <w:rPr>
          <w:rFonts w:ascii="Times New Roman" w:hAnsi="Times New Roman" w:cs="Times New Roman"/>
          <w:sz w:val="24"/>
          <w:szCs w:val="24"/>
          <w:lang w:val="en-US"/>
        </w:rPr>
        <w:t xml:space="preserve"> g biomass</w:t>
      </w:r>
      <w:r w:rsidR="00392B89" w:rsidRPr="008817A3">
        <w:rPr>
          <w:rFonts w:ascii="Times New Roman" w:hAnsi="Times New Roman" w:cs="Times New Roman"/>
          <w:sz w:val="24"/>
          <w:szCs w:val="24"/>
          <w:vertAlign w:val="superscript"/>
          <w:lang w:val="en-US"/>
        </w:rPr>
        <w:t>-1</w:t>
      </w:r>
      <w:r w:rsidR="00392B89" w:rsidRPr="008817A3">
        <w:rPr>
          <w:rFonts w:ascii="Times New Roman" w:hAnsi="Times New Roman" w:cs="Times New Roman"/>
          <w:sz w:val="24"/>
          <w:szCs w:val="24"/>
          <w:lang w:val="en-US"/>
        </w:rPr>
        <w:t xml:space="preserve">) were noted for both carbon source types. </w:t>
      </w:r>
      <w:r w:rsidR="00D56D44" w:rsidRPr="008817A3">
        <w:rPr>
          <w:rFonts w:ascii="Times New Roman" w:hAnsi="Times New Roman" w:cs="Times New Roman"/>
          <w:sz w:val="24"/>
          <w:szCs w:val="24"/>
          <w:lang w:val="en-US"/>
        </w:rPr>
        <w:t xml:space="preserve">All in all, the system presented the trend of achieving </w:t>
      </w:r>
      <w:r w:rsidR="00173B84" w:rsidRPr="008817A3">
        <w:rPr>
          <w:rFonts w:ascii="Times New Roman" w:hAnsi="Times New Roman" w:cs="Times New Roman"/>
          <w:sz w:val="24"/>
          <w:szCs w:val="24"/>
          <w:lang w:val="en-US"/>
        </w:rPr>
        <w:t xml:space="preserve">a </w:t>
      </w:r>
      <w:r w:rsidR="00D56D44" w:rsidRPr="008817A3">
        <w:rPr>
          <w:rFonts w:ascii="Times New Roman" w:hAnsi="Times New Roman" w:cs="Times New Roman"/>
          <w:sz w:val="24"/>
          <w:szCs w:val="24"/>
          <w:lang w:val="en-US"/>
        </w:rPr>
        <w:t>sharper increase in the N</w:t>
      </w:r>
      <w:r w:rsidR="00D56D44" w:rsidRPr="008817A3">
        <w:rPr>
          <w:rFonts w:ascii="Times New Roman" w:hAnsi="Times New Roman" w:cs="Times New Roman"/>
          <w:sz w:val="24"/>
          <w:szCs w:val="24"/>
          <w:vertAlign w:val="subscript"/>
          <w:lang w:val="en-US"/>
        </w:rPr>
        <w:t>2</w:t>
      </w:r>
      <w:r w:rsidR="00D56D44" w:rsidRPr="008817A3">
        <w:rPr>
          <w:rFonts w:ascii="Times New Roman" w:hAnsi="Times New Roman" w:cs="Times New Roman"/>
          <w:sz w:val="24"/>
          <w:szCs w:val="24"/>
          <w:lang w:val="en-US"/>
        </w:rPr>
        <w:t xml:space="preserve">O reduction rate </w:t>
      </w:r>
      <w:r w:rsidR="00855F66" w:rsidRPr="008817A3">
        <w:rPr>
          <w:rFonts w:ascii="Times New Roman" w:hAnsi="Times New Roman" w:cs="Times New Roman"/>
          <w:sz w:val="24"/>
          <w:szCs w:val="24"/>
          <w:lang w:val="en-US"/>
        </w:rPr>
        <w:t>under</w:t>
      </w:r>
      <w:r w:rsidR="00D56D44" w:rsidRPr="008817A3">
        <w:rPr>
          <w:rFonts w:ascii="Times New Roman" w:hAnsi="Times New Roman" w:cs="Times New Roman"/>
          <w:sz w:val="24"/>
          <w:szCs w:val="24"/>
          <w:lang w:val="en-US"/>
        </w:rPr>
        <w:t xml:space="preserve"> </w:t>
      </w:r>
      <w:r w:rsidR="00855F66" w:rsidRPr="008817A3">
        <w:rPr>
          <w:rFonts w:ascii="Times New Roman" w:hAnsi="Times New Roman" w:cs="Times New Roman"/>
          <w:sz w:val="24"/>
          <w:szCs w:val="24"/>
          <w:lang w:val="en-US"/>
        </w:rPr>
        <w:t xml:space="preserve">higher </w:t>
      </w:r>
      <w:r w:rsidR="00D56D44" w:rsidRPr="008817A3">
        <w:rPr>
          <w:rFonts w:ascii="Times New Roman" w:hAnsi="Times New Roman" w:cs="Times New Roman"/>
          <w:sz w:val="24"/>
          <w:szCs w:val="24"/>
          <w:lang w:val="en-US"/>
        </w:rPr>
        <w:t>COD:N ratio</w:t>
      </w:r>
      <w:r w:rsidR="00855F66" w:rsidRPr="008817A3">
        <w:rPr>
          <w:rFonts w:ascii="Times New Roman" w:hAnsi="Times New Roman" w:cs="Times New Roman"/>
          <w:sz w:val="24"/>
          <w:szCs w:val="24"/>
          <w:lang w:val="en-US"/>
        </w:rPr>
        <w:t xml:space="preserve">s and </w:t>
      </w:r>
      <w:r w:rsidR="00173B84" w:rsidRPr="008817A3">
        <w:rPr>
          <w:rFonts w:ascii="Times New Roman" w:hAnsi="Times New Roman" w:cs="Times New Roman"/>
          <w:sz w:val="24"/>
          <w:szCs w:val="24"/>
          <w:lang w:val="en-US"/>
        </w:rPr>
        <w:t xml:space="preserve">the use of </w:t>
      </w:r>
      <w:r w:rsidR="00D56D44" w:rsidRPr="008817A3">
        <w:rPr>
          <w:rFonts w:ascii="Times New Roman" w:hAnsi="Times New Roman" w:cs="Times New Roman"/>
          <w:sz w:val="24"/>
          <w:szCs w:val="24"/>
          <w:lang w:val="en-US"/>
        </w:rPr>
        <w:t xml:space="preserve">external carbon source.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All in all, it is clear that C-source composition and amount can play a significant role in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mitigation. For example, a C-source rich in Cu</w:t>
      </w:r>
      <w:r w:rsidRPr="008817A3">
        <w:rPr>
          <w:rFonts w:ascii="Times New Roman" w:hAnsi="Times New Roman" w:cs="Times New Roman"/>
          <w:sz w:val="24"/>
          <w:szCs w:val="24"/>
          <w:vertAlign w:val="superscript"/>
          <w:lang w:val="en-US"/>
        </w:rPr>
        <w:t>2+</w:t>
      </w:r>
      <w:r w:rsidRPr="008817A3">
        <w:rPr>
          <w:rFonts w:ascii="Times New Roman" w:hAnsi="Times New Roman" w:cs="Times New Roman"/>
          <w:sz w:val="24"/>
          <w:szCs w:val="24"/>
          <w:lang w:val="en-US"/>
        </w:rPr>
        <w:t xml:space="preserve"> (e.g. sludge fermentation liquid) or the use of mannitol instead of sodium acetate boost the denitrifying enzymes’ activity. Moreover, certain types of C-source (e.g. acetate in comparison to methanol) appear to be more beneficial to the denitrifying bacterial growth. In addition, it is essential to provide an adequate amount of external C-source so that the denitrifying bacteria are able to perform denitrification till the final stage (i.e.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 formation) without having to resort to the consumption</w:t>
      </w:r>
      <w:r w:rsidR="00FA2286" w:rsidRPr="008817A3">
        <w:rPr>
          <w:rFonts w:ascii="Times New Roman" w:hAnsi="Times New Roman" w:cs="Times New Roman"/>
          <w:sz w:val="24"/>
          <w:szCs w:val="24"/>
          <w:lang w:val="en-US"/>
        </w:rPr>
        <w:t xml:space="preserve"> of internal carbon source</w:t>
      </w:r>
      <w:r w:rsidRPr="008817A3">
        <w:rPr>
          <w:rFonts w:ascii="Times New Roman" w:hAnsi="Times New Roman" w:cs="Times New Roman"/>
          <w:sz w:val="24"/>
          <w:szCs w:val="24"/>
          <w:lang w:val="en-US"/>
        </w:rPr>
        <w:t xml:space="preserve"> (e.g. PHAs). The latter is important because the utilization of internally stored compounds can potentially </w:t>
      </w:r>
      <w:r w:rsidR="00173B84" w:rsidRPr="008817A3">
        <w:rPr>
          <w:rFonts w:ascii="Times New Roman" w:hAnsi="Times New Roman" w:cs="Times New Roman"/>
          <w:sz w:val="24"/>
          <w:szCs w:val="24"/>
          <w:lang w:val="en-US"/>
        </w:rPr>
        <w:t xml:space="preserve">lead to a </w:t>
      </w:r>
      <w:r w:rsidR="00855F66" w:rsidRPr="008817A3">
        <w:rPr>
          <w:rFonts w:ascii="Times New Roman" w:hAnsi="Times New Roman" w:cs="Times New Roman"/>
          <w:sz w:val="24"/>
          <w:szCs w:val="24"/>
          <w:lang w:val="en-US"/>
        </w:rPr>
        <w:t>lower</w:t>
      </w:r>
      <w:r w:rsidR="00173B84" w:rsidRPr="008817A3">
        <w:rPr>
          <w:rFonts w:ascii="Times New Roman" w:hAnsi="Times New Roman" w:cs="Times New Roman"/>
          <w:sz w:val="24"/>
          <w:szCs w:val="24"/>
          <w:lang w:val="en-US"/>
        </w:rPr>
        <w:t xml:space="preserve"> </w:t>
      </w:r>
      <w:r w:rsidRPr="008817A3">
        <w:rPr>
          <w:rFonts w:ascii="Times New Roman" w:hAnsi="Times New Roman" w:cs="Times New Roman"/>
          <w:sz w:val="24"/>
          <w:szCs w:val="24"/>
          <w:lang w:val="en-US"/>
        </w:rPr>
        <w:t>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w:t>
      </w:r>
      <w:r w:rsidR="00173B84" w:rsidRPr="008817A3">
        <w:rPr>
          <w:rFonts w:ascii="Times New Roman" w:hAnsi="Times New Roman" w:cs="Times New Roman"/>
          <w:sz w:val="24"/>
          <w:szCs w:val="24"/>
          <w:lang w:val="en-US"/>
        </w:rPr>
        <w:t xml:space="preserve">consumption </w:t>
      </w:r>
      <w:r w:rsidR="00855F66" w:rsidRPr="008817A3">
        <w:rPr>
          <w:rFonts w:ascii="Times New Roman" w:hAnsi="Times New Roman" w:cs="Times New Roman"/>
          <w:sz w:val="24"/>
          <w:szCs w:val="24"/>
          <w:lang w:val="en-US"/>
        </w:rPr>
        <w:t xml:space="preserve">rate during </w:t>
      </w:r>
      <w:r w:rsidR="00173B84" w:rsidRPr="008817A3">
        <w:rPr>
          <w:rFonts w:ascii="Times New Roman" w:hAnsi="Times New Roman" w:cs="Times New Roman"/>
          <w:sz w:val="24"/>
          <w:szCs w:val="24"/>
          <w:lang w:val="en-US"/>
        </w:rPr>
        <w:t>denitrification</w:t>
      </w:r>
      <w:r w:rsidRPr="008817A3">
        <w:rPr>
          <w:rFonts w:ascii="Times New Roman" w:hAnsi="Times New Roman" w:cs="Times New Roman"/>
          <w:sz w:val="24"/>
          <w:szCs w:val="24"/>
          <w:lang w:val="en-US"/>
        </w:rPr>
        <w:t>. Lastly, the role of IC is still not clear, as contradictory results have been reported.</w:t>
      </w:r>
    </w:p>
    <w:p w:rsidR="00AD6878" w:rsidRPr="008817A3" w:rsidRDefault="00AD6878" w:rsidP="00AD6878">
      <w:p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3.</w:t>
      </w:r>
      <w:r w:rsidR="00E37202" w:rsidRPr="008817A3">
        <w:rPr>
          <w:rFonts w:ascii="Times New Roman" w:hAnsi="Times New Roman" w:cs="Times New Roman"/>
          <w:b/>
          <w:sz w:val="24"/>
          <w:szCs w:val="24"/>
          <w:lang w:val="en-US"/>
        </w:rPr>
        <w:t>5</w:t>
      </w:r>
      <w:r w:rsidRPr="008817A3">
        <w:rPr>
          <w:rFonts w:ascii="Times New Roman" w:hAnsi="Times New Roman" w:cs="Times New Roman"/>
          <w:b/>
          <w:sz w:val="24"/>
          <w:szCs w:val="24"/>
          <w:lang w:val="en-US"/>
        </w:rPr>
        <w:t xml:space="preserve"> pH and temperature</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This section explains the impact of pH and temperature on the generation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Law et al. (2011) investigated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in a partial nitritation SBR with an enriched AOB culture treating sludge reject water under a pH fluctuating from 6.0 to 8.5. The minimum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was observed at a pH ranging between 6.0 and 7.0 (0.15±0.01 mg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O-N h</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g</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VSS), whereas the maximum (0.53±0.04 mg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O-N h</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g</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VSS) at pH=8.0. The authors discovered a linear relation between the AOR and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production within the tested pH </w:t>
      </w:r>
      <w:r w:rsidRPr="008817A3">
        <w:rPr>
          <w:rFonts w:ascii="Times New Roman" w:hAnsi="Times New Roman" w:cs="Times New Roman"/>
          <w:sz w:val="24"/>
          <w:szCs w:val="24"/>
          <w:lang w:val="en-US"/>
        </w:rPr>
        <w:lastRenderedPageBreak/>
        <w:t>range. Under the low DO of the study (0.55±0.05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and the increasing AOR, it is possible that more electrons became available for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through nitrifier denitrification. Li et al. (2015) investigated the pH effect 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accumulation for a domestic-municipal SBR performing nitrification. At a stable DO (3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the maximum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accumulation (0.26 mg g</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MLSS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h</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occurred at the lowest applied pH for a tested range of 6.0-8.5. On the contrary, the AOR increased with the pH increase, reaching its maximum value of 3.8 mg g</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MLSS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h</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at the maximum applied pH (pH=8.5). In contrast to what was reported by Law et al. (2011), Li et al. (2015) explained their results by assuming that the electrons which became available with the AOR increase were mainly used for the reduction of O</w:t>
      </w:r>
      <w:r w:rsidRPr="008817A3">
        <w:rPr>
          <w:rFonts w:ascii="Times New Roman" w:hAnsi="Times New Roman" w:cs="Times New Roman"/>
          <w:sz w:val="24"/>
          <w:szCs w:val="24"/>
          <w:vertAlign w:val="subscript"/>
          <w:lang w:val="en-US"/>
        </w:rPr>
        <w:t xml:space="preserve">2 </w:t>
      </w:r>
      <w:r w:rsidRPr="008817A3">
        <w:rPr>
          <w:rFonts w:ascii="Times New Roman" w:hAnsi="Times New Roman" w:cs="Times New Roman"/>
          <w:sz w:val="24"/>
          <w:szCs w:val="24"/>
          <w:lang w:val="en-US"/>
        </w:rPr>
        <w:t>to 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and less for nitrifier denitrification. Thus, it is possible to observe no correlation between the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oxidation and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accumulation if the AOR is strongly influenced by the pH.</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Adouani et al. (2015) studied the impact of temperature on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during denitrification in a batch reactor fed with a synthetic solution containing acetate,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and AS. Their results showed that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increased as the temperature was decreasing;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rose from 13% to 40% and then to 82% of the total denitrified N at 20</w:t>
      </w:r>
      <w:r w:rsidRPr="008817A3">
        <w:rPr>
          <w:rFonts w:ascii="Times New Roman" w:hAnsi="Arial" w:cs="Times New Roman"/>
          <w:sz w:val="24"/>
          <w:szCs w:val="24"/>
          <w:lang w:val="en-US"/>
        </w:rPr>
        <w:t>º</w:t>
      </w:r>
      <w:r w:rsidRPr="008817A3">
        <w:rPr>
          <w:rFonts w:ascii="Times New Roman" w:hAnsi="Times New Roman" w:cs="Times New Roman"/>
          <w:sz w:val="24"/>
          <w:szCs w:val="24"/>
          <w:lang w:val="en-US"/>
        </w:rPr>
        <w:t>C, 10</w:t>
      </w:r>
      <w:r w:rsidRPr="008817A3">
        <w:rPr>
          <w:rFonts w:ascii="Times New Roman" w:hAnsi="Arial" w:cs="Times New Roman"/>
          <w:sz w:val="24"/>
          <w:szCs w:val="24"/>
          <w:lang w:val="en-US"/>
        </w:rPr>
        <w:t>º</w:t>
      </w:r>
      <w:r w:rsidRPr="008817A3">
        <w:rPr>
          <w:rFonts w:ascii="Times New Roman" w:hAnsi="Times New Roman" w:cs="Times New Roman"/>
          <w:sz w:val="24"/>
          <w:szCs w:val="24"/>
          <w:lang w:val="en-US"/>
        </w:rPr>
        <w:t>C and 5</w:t>
      </w:r>
      <w:r w:rsidRPr="008817A3">
        <w:rPr>
          <w:rFonts w:ascii="Times New Roman" w:hAnsi="Arial" w:cs="Times New Roman"/>
          <w:sz w:val="24"/>
          <w:szCs w:val="24"/>
          <w:lang w:val="en-US"/>
        </w:rPr>
        <w:t>º</w:t>
      </w:r>
      <w:r w:rsidRPr="008817A3">
        <w:rPr>
          <w:rFonts w:ascii="Times New Roman" w:hAnsi="Times New Roman" w:cs="Times New Roman"/>
          <w:sz w:val="24"/>
          <w:szCs w:val="24"/>
          <w:lang w:val="en-US"/>
        </w:rPr>
        <w:t>C respectively. The low temperatures decelerated all denitrification enzyme activities and, more importantly, the NO and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reductase activities. Consequently, significant amounts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were produced because of the incomplete denitrification. Poh et al. (2015) conducted batch experiments on mixed liquor to see the effect of increasing temperature 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accumulation during denitrification. As soon as the temperature rose from 25</w:t>
      </w:r>
      <w:r w:rsidRPr="008817A3">
        <w:rPr>
          <w:rFonts w:ascii="Times New Roman" w:hAnsi="Arial" w:cs="Times New Roman"/>
          <w:sz w:val="24"/>
          <w:szCs w:val="24"/>
          <w:lang w:val="en-US"/>
        </w:rPr>
        <w:t>º</w:t>
      </w:r>
      <w:r w:rsidRPr="008817A3">
        <w:rPr>
          <w:rFonts w:ascii="Times New Roman" w:hAnsi="Times New Roman" w:cs="Times New Roman"/>
          <w:sz w:val="24"/>
          <w:szCs w:val="24"/>
          <w:lang w:val="en-US"/>
        </w:rPr>
        <w:t>C to 35</w:t>
      </w:r>
      <w:r w:rsidRPr="008817A3">
        <w:rPr>
          <w:rFonts w:ascii="Times New Roman" w:hAnsi="Arial" w:cs="Times New Roman"/>
          <w:sz w:val="24"/>
          <w:szCs w:val="24"/>
          <w:lang w:val="en-US"/>
        </w:rPr>
        <w:t>º</w:t>
      </w:r>
      <w:r w:rsidRPr="008817A3">
        <w:rPr>
          <w:rFonts w:ascii="Times New Roman" w:hAnsi="Times New Roman" w:cs="Times New Roman"/>
          <w:sz w:val="24"/>
          <w:szCs w:val="24"/>
          <w:lang w:val="en-US"/>
        </w:rPr>
        <w:t>C, the specific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and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reduction rates showed an increase of 62.06% (from 5.8 to 9.4 mg N g</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VSS h</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61.22% (from 4.9 to 7.9 mg N g</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VSS h</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and 41.25% (from 8 to 11.3 mg N g</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VSS h</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respectively. However, at 35</w:t>
      </w:r>
      <w:r w:rsidRPr="008817A3">
        <w:rPr>
          <w:rFonts w:ascii="Times New Roman" w:hAnsi="Arial" w:cs="Times New Roman"/>
          <w:sz w:val="24"/>
          <w:szCs w:val="24"/>
          <w:lang w:val="en-US"/>
        </w:rPr>
        <w:t>º</w:t>
      </w:r>
      <w:r w:rsidRPr="008817A3">
        <w:rPr>
          <w:rFonts w:ascii="Times New Roman" w:hAnsi="Times New Roman" w:cs="Times New Roman"/>
          <w:sz w:val="24"/>
          <w:szCs w:val="24"/>
          <w:lang w:val="en-US"/>
        </w:rPr>
        <w:t>C,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became less soluble in the mixed liquor, which meant that stripping was happening more intensively. The authors noted that it is difficult for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gas to be re-dissolved. As a result, the amount of dissolved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available </w:t>
      </w:r>
      <w:r w:rsidRPr="008817A3">
        <w:rPr>
          <w:rFonts w:ascii="Times New Roman" w:hAnsi="Times New Roman" w:cs="Times New Roman"/>
          <w:sz w:val="24"/>
          <w:szCs w:val="24"/>
          <w:lang w:val="en-US"/>
        </w:rPr>
        <w:lastRenderedPageBreak/>
        <w:t>for denitrification by denitrifiers was continuously decreasing as the experiment was proceeding. Thus, although higher temperatures are applied to enhance the denitrification kinetics, they are likely to generate more emissions in the end; the latter under the combination of higher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with limited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solubility.</w:t>
      </w:r>
    </w:p>
    <w:p w:rsidR="0069420B"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With the view to mitigating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it can be initially decided to maintain a pH≥6 in order to enhance nitrification along with a high temperature (&gt;20</w:t>
      </w:r>
      <w:r w:rsidRPr="008817A3">
        <w:rPr>
          <w:rFonts w:ascii="Calibri" w:hAnsi="Calibri" w:cs="Times New Roman"/>
          <w:sz w:val="24"/>
          <w:szCs w:val="24"/>
          <w:lang w:val="en-US"/>
        </w:rPr>
        <w:t>⁰</w:t>
      </w:r>
      <w:r w:rsidRPr="008817A3">
        <w:rPr>
          <w:rFonts w:ascii="Times New Roman" w:hAnsi="Times New Roman" w:cs="Times New Roman"/>
          <w:sz w:val="24"/>
          <w:szCs w:val="24"/>
          <w:lang w:val="en-US"/>
        </w:rPr>
        <w:t>C) so as to boost the denitrifying enzymes’ activity. However, an uncontrolled pH and temperature augmentation might finally produce an adverse result. For example, a pH increase further than 7 is likely to bring about a higher AOR and a resulting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accumulation through the AOB pathways. Similarly, a temperature increase over 25</w:t>
      </w:r>
      <w:r w:rsidRPr="008817A3">
        <w:rPr>
          <w:rFonts w:ascii="Calibri" w:hAnsi="Calibri" w:cs="Times New Roman"/>
          <w:sz w:val="24"/>
          <w:szCs w:val="24"/>
          <w:lang w:val="en-US"/>
        </w:rPr>
        <w:t>⁰</w:t>
      </w:r>
      <w:r w:rsidRPr="008817A3">
        <w:rPr>
          <w:rFonts w:ascii="Times New Roman" w:hAnsi="Times New Roman" w:cs="Times New Roman"/>
          <w:sz w:val="24"/>
          <w:szCs w:val="24"/>
          <w:lang w:val="en-US"/>
        </w:rPr>
        <w:t>C renders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produced during denitrification less soluble and facilitates its conversion to gas or, equivalently, its emission. On the whole, a pH controlled around 7 and a temperature of approximately 20</w:t>
      </w:r>
      <w:r w:rsidRPr="008817A3">
        <w:rPr>
          <w:rFonts w:ascii="Calibri" w:hAnsi="Calibri" w:cs="Times New Roman"/>
          <w:sz w:val="24"/>
          <w:szCs w:val="24"/>
          <w:lang w:val="en-US"/>
        </w:rPr>
        <w:t>⁰</w:t>
      </w:r>
      <w:r w:rsidRPr="008817A3">
        <w:rPr>
          <w:rFonts w:ascii="Times New Roman" w:hAnsi="Times New Roman" w:cs="Times New Roman"/>
          <w:sz w:val="24"/>
          <w:szCs w:val="24"/>
          <w:lang w:val="en-US"/>
        </w:rPr>
        <w:t>C are conditions which ensure the completion of nitrification and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consumption through denitrification.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 </w:t>
      </w:r>
    </w:p>
    <w:p w:rsidR="00AD6878" w:rsidRPr="008817A3" w:rsidRDefault="00AD6878" w:rsidP="00AD6878">
      <w:pPr>
        <w:pStyle w:val="a3"/>
        <w:numPr>
          <w:ilvl w:val="0"/>
          <w:numId w:val="1"/>
        </w:num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N</w:t>
      </w:r>
      <w:r w:rsidRPr="008817A3">
        <w:rPr>
          <w:rFonts w:ascii="Times New Roman" w:hAnsi="Times New Roman" w:cs="Times New Roman"/>
          <w:b/>
          <w:sz w:val="24"/>
          <w:szCs w:val="24"/>
          <w:vertAlign w:val="subscript"/>
          <w:lang w:val="en-US"/>
        </w:rPr>
        <w:t>2</w:t>
      </w:r>
      <w:r w:rsidRPr="008817A3">
        <w:rPr>
          <w:rFonts w:ascii="Times New Roman" w:hAnsi="Times New Roman" w:cs="Times New Roman"/>
          <w:b/>
          <w:sz w:val="24"/>
          <w:szCs w:val="24"/>
          <w:lang w:val="en-US"/>
        </w:rPr>
        <w:t xml:space="preserve">O QUANTIFICATION AND EMISSION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As described above, significant Ν</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Ο amounts can be generated during the N-removal at </w:t>
      </w:r>
      <w:r w:rsidR="00AF03A7" w:rsidRPr="008817A3">
        <w:rPr>
          <w:rFonts w:ascii="Times New Roman" w:hAnsi="Times New Roman" w:cs="Times New Roman"/>
          <w:sz w:val="24"/>
          <w:szCs w:val="24"/>
          <w:lang w:val="en-US"/>
        </w:rPr>
        <w:t xml:space="preserve">lab-, pilot- </w:t>
      </w:r>
      <w:r w:rsidRPr="008817A3">
        <w:rPr>
          <w:rFonts w:ascii="Times New Roman" w:hAnsi="Times New Roman" w:cs="Times New Roman"/>
          <w:sz w:val="24"/>
          <w:szCs w:val="24"/>
          <w:lang w:val="en-US"/>
        </w:rPr>
        <w:t>and full-scale WWTPs. The study by Law et al. (2012a) emphasizes the significance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measurement methods, the complexity of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quantification in full-scale WWTPs and the lack of standardized methods for this purpose. This makes the comparison of Ν</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Ο emissions from different WWTPs difficult. Thus,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well founded quantification along with the measurement standardization in full-scale schemes are a necessity (Ye et al., 2014).</w:t>
      </w:r>
    </w:p>
    <w:p w:rsidR="00AD6878" w:rsidRPr="008817A3" w:rsidRDefault="00AD6878" w:rsidP="00AD6878">
      <w:p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4.1 N</w:t>
      </w:r>
      <w:r w:rsidRPr="008817A3">
        <w:rPr>
          <w:rFonts w:ascii="Times New Roman" w:hAnsi="Times New Roman" w:cs="Times New Roman"/>
          <w:b/>
          <w:sz w:val="24"/>
          <w:szCs w:val="24"/>
          <w:vertAlign w:val="subscript"/>
          <w:lang w:val="en-US"/>
        </w:rPr>
        <w:t>2</w:t>
      </w:r>
      <w:r w:rsidRPr="008817A3">
        <w:rPr>
          <w:rFonts w:ascii="Times New Roman" w:hAnsi="Times New Roman" w:cs="Times New Roman"/>
          <w:b/>
          <w:sz w:val="24"/>
          <w:szCs w:val="24"/>
          <w:lang w:val="en-US"/>
        </w:rPr>
        <w:t>O quantification</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lastRenderedPageBreak/>
        <w:t>In this section different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quantification techniques are presented. In fully-covered WWTPs, the emitted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can be determined by using the outflow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gas concentration and the total gas flow rate. However, the majority of full-scale WWTPs are open systems where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is quantified by capturing the emitted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flux with a floating chamber (Law et al., 2012a; Marques et al., 2016). </w:t>
      </w:r>
      <w:r w:rsidR="009A7F57" w:rsidRPr="008817A3">
        <w:rPr>
          <w:rFonts w:ascii="Times New Roman" w:hAnsi="Times New Roman" w:cs="Times New Roman"/>
          <w:sz w:val="24"/>
          <w:szCs w:val="24"/>
          <w:lang w:val="en-US"/>
        </w:rPr>
        <w:t>Then, t</w:t>
      </w:r>
      <w:r w:rsidRPr="008817A3">
        <w:rPr>
          <w:rFonts w:ascii="Times New Roman" w:hAnsi="Times New Roman" w:cs="Times New Roman"/>
          <w:sz w:val="24"/>
          <w:szCs w:val="24"/>
          <w:lang w:val="en-US"/>
        </w:rPr>
        <w: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grab samples can be analyzed either offline (e.g. with gas chromatography) or online (gas analyzers). Reliable online measurements require a controlled gas flow and samples free of humidity (Lim and Kim, 2014; Ye et al., 2014; Marques et al., 2014, 2016). For example, in the studies by Law et al. (2011), Wang et al. (2014a) a</w:t>
      </w:r>
      <w:r w:rsidR="00293F9D" w:rsidRPr="008817A3">
        <w:rPr>
          <w:rFonts w:ascii="Times New Roman" w:hAnsi="Times New Roman" w:cs="Times New Roman"/>
          <w:sz w:val="24"/>
          <w:szCs w:val="24"/>
          <w:lang w:val="en-US"/>
        </w:rPr>
        <w:t>nd Peng et al. (2015a,b), a suitable</w:t>
      </w:r>
      <w:r w:rsidRPr="008817A3">
        <w:rPr>
          <w:rFonts w:ascii="Times New Roman" w:hAnsi="Times New Roman" w:cs="Times New Roman"/>
          <w:sz w:val="24"/>
          <w:szCs w:val="24"/>
          <w:lang w:val="en-US"/>
        </w:rPr>
        <w:t xml:space="preserve"> filter was installed at the inlet </w:t>
      </w:r>
      <w:r w:rsidR="003A0860" w:rsidRPr="008817A3">
        <w:rPr>
          <w:rFonts w:ascii="Times New Roman" w:hAnsi="Times New Roman" w:cs="Times New Roman"/>
          <w:sz w:val="24"/>
          <w:szCs w:val="24"/>
          <w:lang w:val="en-US"/>
        </w:rPr>
        <w:t xml:space="preserve">of the implemented gas analyzers </w:t>
      </w:r>
      <w:r w:rsidRPr="008817A3">
        <w:rPr>
          <w:rFonts w:ascii="Times New Roman" w:hAnsi="Times New Roman" w:cs="Times New Roman"/>
          <w:sz w:val="24"/>
          <w:szCs w:val="24"/>
          <w:lang w:val="en-US"/>
        </w:rPr>
        <w:t>to prevent moisture from entering. Marques et al.</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(2016) conducted an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measurement campaign in a full-scale SBR with</w:t>
      </w:r>
      <w:r w:rsidR="006360C9" w:rsidRPr="008817A3">
        <w:rPr>
          <w:rFonts w:ascii="Times New Roman" w:hAnsi="Times New Roman" w:cs="Times New Roman"/>
          <w:sz w:val="24"/>
          <w:szCs w:val="24"/>
          <w:lang w:val="en-US"/>
        </w:rPr>
        <w:t xml:space="preserve"> </w:t>
      </w:r>
      <w:r w:rsidRPr="008817A3">
        <w:rPr>
          <w:rFonts w:ascii="Times New Roman" w:hAnsi="Times New Roman" w:cs="Times New Roman"/>
          <w:sz w:val="24"/>
          <w:szCs w:val="24"/>
          <w:lang w:val="en-US"/>
        </w:rPr>
        <w:t>gas-phase microelectrodes combined with a conventional online gas analyzer in order to estimate both liquid and gaseous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dynamics in a single experimental layout. Their set-up proved to be more accurate compared to a commercial analyzer which generated results underestimated by 14%.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Alternatively, quantification </w:t>
      </w:r>
      <w:r w:rsidR="006360C9" w:rsidRPr="008817A3">
        <w:rPr>
          <w:rFonts w:ascii="Times New Roman" w:hAnsi="Times New Roman" w:cs="Times New Roman"/>
          <w:sz w:val="24"/>
          <w:szCs w:val="24"/>
          <w:lang w:val="en-US"/>
        </w:rPr>
        <w:t>occurs by</w:t>
      </w:r>
      <w:r w:rsidRPr="008817A3">
        <w:rPr>
          <w:rFonts w:ascii="Times New Roman" w:hAnsi="Times New Roman" w:cs="Times New Roman"/>
          <w:sz w:val="24"/>
          <w:szCs w:val="24"/>
          <w:lang w:val="en-US"/>
        </w:rPr>
        <w:t xml:space="preserve"> combining liquid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data with the concept of mass transfer from liquid to gas.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in the liquid phase is produced during the BNR and can be converted to gas either due to over-saturation or because of stripping (Marques et al., 2016). Henry’s coefficient for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is 0.024 M atm</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(Kampschreur et al.,</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2009)</w:t>
      </w:r>
      <w:r w:rsidR="00293F9D" w:rsidRPr="008817A3">
        <w:rPr>
          <w:rFonts w:ascii="Times New Roman" w:hAnsi="Times New Roman" w:cs="Times New Roman"/>
          <w:sz w:val="24"/>
          <w:szCs w:val="24"/>
          <w:lang w:val="en-US"/>
        </w:rPr>
        <w:t xml:space="preserve">; thus, it is relatively </w:t>
      </w:r>
      <w:r w:rsidRPr="008817A3">
        <w:rPr>
          <w:rFonts w:ascii="Times New Roman" w:hAnsi="Times New Roman" w:cs="Times New Roman"/>
          <w:sz w:val="24"/>
          <w:szCs w:val="24"/>
          <w:lang w:val="en-US"/>
        </w:rPr>
        <w:t>soluble in water and its stripping is not fast. The emission rate can be calculated by using the dissolved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concentration and the volumetric mass transfer coefficient (</w:t>
      </w:r>
      <w:r w:rsidRPr="008817A3">
        <w:rPr>
          <w:rFonts w:ascii="Times New Roman" w:hAnsi="Times New Roman" w:cs="Times New Roman"/>
          <w:i/>
          <w:sz w:val="24"/>
          <w:szCs w:val="24"/>
          <w:lang w:val="en-US"/>
        </w:rPr>
        <w:t>k</w:t>
      </w:r>
      <w:r w:rsidRPr="008817A3">
        <w:rPr>
          <w:rFonts w:ascii="Times New Roman" w:hAnsi="Times New Roman" w:cs="Times New Roman"/>
          <w:i/>
          <w:sz w:val="24"/>
          <w:szCs w:val="24"/>
          <w:vertAlign w:val="subscript"/>
          <w:lang w:val="en-US"/>
        </w:rPr>
        <w:t>L</w:t>
      </w:r>
      <w:r w:rsidRPr="008817A3">
        <w:rPr>
          <w:rFonts w:ascii="Times New Roman" w:hAnsi="Times New Roman" w:cs="Times New Roman"/>
          <w:i/>
          <w:sz w:val="24"/>
          <w:szCs w:val="24"/>
          <w:lang w:val="en-US"/>
        </w:rPr>
        <w:t>a</w:t>
      </w:r>
      <w:r w:rsidRPr="008817A3">
        <w:rPr>
          <w:rFonts w:ascii="Times New Roman" w:hAnsi="Times New Roman" w:cs="Times New Roman"/>
          <w:sz w:val="24"/>
          <w:szCs w:val="24"/>
          <w:lang w:val="en-US"/>
        </w:rPr>
        <w:t xml:space="preserve">), which is composed by the global transfer coefficient </w:t>
      </w:r>
      <w:r w:rsidRPr="008817A3">
        <w:rPr>
          <w:rFonts w:ascii="Times New Roman" w:hAnsi="Times New Roman" w:cs="Times New Roman"/>
          <w:i/>
          <w:sz w:val="24"/>
          <w:szCs w:val="24"/>
          <w:lang w:val="en-US"/>
        </w:rPr>
        <w:t>k</w:t>
      </w:r>
      <w:r w:rsidRPr="008817A3">
        <w:rPr>
          <w:rFonts w:ascii="Times New Roman" w:hAnsi="Times New Roman" w:cs="Times New Roman"/>
          <w:i/>
          <w:sz w:val="24"/>
          <w:szCs w:val="24"/>
          <w:vertAlign w:val="subscript"/>
          <w:lang w:val="en-US"/>
        </w:rPr>
        <w:t>L</w:t>
      </w:r>
      <w:r w:rsidRPr="008817A3">
        <w:rPr>
          <w:rFonts w:ascii="Times New Roman" w:hAnsi="Times New Roman" w:cs="Times New Roman"/>
          <w:sz w:val="24"/>
          <w:szCs w:val="24"/>
          <w:lang w:val="en-US"/>
        </w:rPr>
        <w:t xml:space="preserve"> and the interfacial area </w:t>
      </w:r>
      <w:r w:rsidRPr="008817A3">
        <w:rPr>
          <w:rFonts w:ascii="Times New Roman" w:hAnsi="Times New Roman" w:cs="Times New Roman"/>
          <w:i/>
          <w:sz w:val="24"/>
          <w:szCs w:val="24"/>
          <w:lang w:val="en-US"/>
        </w:rPr>
        <w:t>a</w:t>
      </w:r>
      <w:r w:rsidRPr="008817A3">
        <w:rPr>
          <w:rFonts w:ascii="Times New Roman" w:hAnsi="Times New Roman" w:cs="Times New Roman"/>
          <w:sz w:val="24"/>
          <w:szCs w:val="24"/>
          <w:lang w:val="en-US"/>
        </w:rPr>
        <w:t xml:space="preserve"> (interphase transport between liquid and gas per unit of reactor volume). Practically, the </w:t>
      </w:r>
      <w:r w:rsidRPr="008817A3">
        <w:rPr>
          <w:rFonts w:ascii="Times New Roman" w:hAnsi="Times New Roman" w:cs="Times New Roman"/>
          <w:i/>
          <w:sz w:val="24"/>
          <w:szCs w:val="24"/>
          <w:lang w:val="en-US"/>
        </w:rPr>
        <w:t>k</w:t>
      </w:r>
      <w:r w:rsidRPr="008817A3">
        <w:rPr>
          <w:rFonts w:ascii="Times New Roman" w:hAnsi="Times New Roman" w:cs="Times New Roman"/>
          <w:i/>
          <w:sz w:val="24"/>
          <w:szCs w:val="24"/>
          <w:vertAlign w:val="subscript"/>
          <w:lang w:val="en-US"/>
        </w:rPr>
        <w:t>L</w:t>
      </w:r>
      <w:r w:rsidRPr="008817A3">
        <w:rPr>
          <w:rFonts w:ascii="Times New Roman" w:hAnsi="Times New Roman" w:cs="Times New Roman"/>
          <w:i/>
          <w:sz w:val="24"/>
          <w:szCs w:val="24"/>
          <w:lang w:val="en-US"/>
        </w:rPr>
        <w:t>a</w:t>
      </w:r>
      <w:r w:rsidRPr="008817A3">
        <w:rPr>
          <w:rFonts w:ascii="Times New Roman" w:hAnsi="Times New Roman" w:cs="Times New Roman"/>
          <w:sz w:val="24"/>
          <w:szCs w:val="24"/>
          <w:lang w:val="en-US"/>
        </w:rPr>
        <w:t xml:space="preserve"> estimation is difficult because wastewater treatment takes place under conditions varying in time and space. Furthermore, dissolved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can be measured via grab samples which provide measurements discrete in time (Ye et al., 2014; Marques et al., 2016). Responding to this need, Mampaey et </w:t>
      </w:r>
      <w:r w:rsidRPr="008817A3">
        <w:rPr>
          <w:rFonts w:ascii="Times New Roman" w:hAnsi="Times New Roman" w:cs="Times New Roman"/>
          <w:sz w:val="24"/>
          <w:szCs w:val="24"/>
          <w:lang w:val="en-US"/>
        </w:rPr>
        <w:lastRenderedPageBreak/>
        <w:t>al. (2015) developed a tool for measuring the dissolved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concentration; it consisted of a gas stripping device able to indirectly measure dissolved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under aerated and non-aerated conditions on a minute time scale.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The </w:t>
      </w:r>
      <w:r w:rsidR="00B84C10" w:rsidRPr="008817A3">
        <w:rPr>
          <w:rFonts w:ascii="Times New Roman" w:hAnsi="Times New Roman" w:cs="Times New Roman"/>
          <w:sz w:val="24"/>
          <w:szCs w:val="24"/>
          <w:lang w:val="en-US"/>
        </w:rPr>
        <w:t xml:space="preserve">sampling strategy </w:t>
      </w:r>
      <w:r w:rsidRPr="008817A3">
        <w:rPr>
          <w:rFonts w:ascii="Times New Roman" w:hAnsi="Times New Roman" w:cs="Times New Roman"/>
          <w:sz w:val="24"/>
          <w:szCs w:val="24"/>
          <w:lang w:val="en-US"/>
        </w:rPr>
        <w:t>effect</w:t>
      </w:r>
      <w:r w:rsidR="00293F9D" w:rsidRPr="008817A3">
        <w:rPr>
          <w:rFonts w:ascii="Times New Roman" w:hAnsi="Times New Roman" w:cs="Times New Roman"/>
          <w:sz w:val="24"/>
          <w:szCs w:val="24"/>
          <w:lang w:val="en-US"/>
        </w:rPr>
        <w:t xml:space="preserve"> </w:t>
      </w:r>
      <w:r w:rsidRPr="008817A3">
        <w:rPr>
          <w:rFonts w:ascii="Times New Roman" w:hAnsi="Times New Roman" w:cs="Times New Roman"/>
          <w:sz w:val="24"/>
          <w:szCs w:val="24"/>
          <w:lang w:val="en-US"/>
        </w:rPr>
        <w:t>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quantification was investigate</w:t>
      </w:r>
      <w:r w:rsidR="00293F9D" w:rsidRPr="008817A3">
        <w:rPr>
          <w:rFonts w:ascii="Times New Roman" w:hAnsi="Times New Roman" w:cs="Times New Roman"/>
          <w:sz w:val="24"/>
          <w:szCs w:val="24"/>
          <w:lang w:val="en-US"/>
        </w:rPr>
        <w:t>d by Daelman et al. (2013). The authors</w:t>
      </w:r>
      <w:r w:rsidRPr="008817A3">
        <w:rPr>
          <w:rFonts w:ascii="Times New Roman" w:hAnsi="Times New Roman" w:cs="Times New Roman"/>
          <w:sz w:val="24"/>
          <w:szCs w:val="24"/>
          <w:lang w:val="en-US"/>
        </w:rPr>
        <w:t xml:space="preserve"> applied different monitoring scenarios on a 16-month dataset of a fully covered WWTP to conclude to the most accurate and cost-effective one. The estimation of the average annual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 required long-term, either online or grab samples (including nightly and weekend sampling), in order to capture the seasonal dynamics. On the contrary, short-term campaigns unraveling the diurnal patterns demanded high-frequency online sampling.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Different quantification protocols and techniques were described amongst the various studies cited in Table 1, in different length and detail. Several of them were built upon the concept of describing both the liquid and the gaseous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dynamics during all the treatment phases and along the whole treatment line for extended periods. For example, De Mello et al. (2013) measured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in a full-scale WWTP by collecting air bubbles (aerated phases) and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fluxes at the liquid-air interface (non-aerated phases). They continued measuring during the phase alternation throughout the whole campaign to cover possible temporal variations. Similarly, in the pilot and full-scale SBRs implemented by Pijuan et al. (2014) and Rodriguez-Caballero et al. (2015), respectively, emissions were continuously monitored for 33 days (143 cycles) with nonstop offgas collection from the reactor. In the case of SBR operation in specific, potential peaks in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 are likely to be missed if the measurements are discrete in time. </w:t>
      </w:r>
    </w:p>
    <w:p w:rsidR="00AD6878" w:rsidRPr="008817A3" w:rsidRDefault="00AD6878" w:rsidP="00AD6878">
      <w:pPr>
        <w:spacing w:line="480" w:lineRule="auto"/>
        <w:jc w:val="both"/>
        <w:rPr>
          <w:rFonts w:ascii="Times New Roman" w:hAnsi="Times New Roman" w:cs="Times New Roman"/>
          <w:sz w:val="24"/>
          <w:szCs w:val="24"/>
          <w:highlight w:val="yellow"/>
          <w:lang w:val="en-US"/>
        </w:rPr>
      </w:pPr>
      <w:r w:rsidRPr="008817A3">
        <w:rPr>
          <w:rFonts w:ascii="Times New Roman" w:hAnsi="Times New Roman" w:cs="Times New Roman"/>
          <w:sz w:val="24"/>
          <w:szCs w:val="24"/>
          <w:lang w:val="en-US"/>
        </w:rPr>
        <w:t>Tumendelger et al. (2014) sampled in 7 different points covering the whole length of the full-scale WWTPs under investigation to ensure that their measurements were representative of any spatial variability. In the pilot-scale OD study by Zheng et al. (2015), 14 s</w:t>
      </w:r>
      <w:r w:rsidR="00B84C10" w:rsidRPr="008817A3">
        <w:rPr>
          <w:rFonts w:ascii="Times New Roman" w:hAnsi="Times New Roman" w:cs="Times New Roman"/>
          <w:sz w:val="24"/>
          <w:szCs w:val="24"/>
          <w:lang w:val="en-US"/>
        </w:rPr>
        <w:t xml:space="preserve">ampling points </w:t>
      </w:r>
      <w:r w:rsidR="00B84C10" w:rsidRPr="008817A3">
        <w:rPr>
          <w:rFonts w:ascii="Times New Roman" w:hAnsi="Times New Roman" w:cs="Times New Roman"/>
          <w:sz w:val="24"/>
          <w:szCs w:val="24"/>
          <w:lang w:val="en-US"/>
        </w:rPr>
        <w:lastRenderedPageBreak/>
        <w:t xml:space="preserve">corresponding to </w:t>
      </w:r>
      <w:r w:rsidRPr="008817A3">
        <w:rPr>
          <w:rFonts w:ascii="Times New Roman" w:hAnsi="Times New Roman" w:cs="Times New Roman"/>
          <w:sz w:val="24"/>
          <w:szCs w:val="24"/>
          <w:lang w:val="en-US"/>
        </w:rPr>
        <w:t xml:space="preserve">12 intensive sampling zones were determined for measurements under steady-state operation. Likewise, in the lab-scale SBR study by Chen et al. (2014), </w:t>
      </w:r>
      <w:r w:rsidR="00C975D3" w:rsidRPr="008817A3">
        <w:rPr>
          <w:rFonts w:ascii="Times New Roman" w:hAnsi="Times New Roman" w:cs="Times New Roman"/>
          <w:sz w:val="24"/>
          <w:szCs w:val="24"/>
          <w:lang w:val="en-US"/>
        </w:rPr>
        <w:t xml:space="preserve">data reporting started after </w:t>
      </w:r>
      <w:r w:rsidRPr="008817A3">
        <w:rPr>
          <w:rFonts w:ascii="Times New Roman" w:hAnsi="Times New Roman" w:cs="Times New Roman"/>
          <w:sz w:val="24"/>
          <w:szCs w:val="24"/>
          <w:lang w:val="en-US"/>
        </w:rPr>
        <w:t>steady state</w:t>
      </w:r>
      <w:r w:rsidR="00C975D3" w:rsidRPr="008817A3">
        <w:rPr>
          <w:rFonts w:ascii="Times New Roman" w:hAnsi="Times New Roman" w:cs="Times New Roman"/>
          <w:sz w:val="24"/>
          <w:szCs w:val="24"/>
          <w:lang w:val="en-US"/>
        </w:rPr>
        <w:t xml:space="preserve"> conditions were obtained</w:t>
      </w:r>
      <w:r w:rsidRPr="008817A3">
        <w:rPr>
          <w:rFonts w:ascii="Times New Roman" w:hAnsi="Times New Roman" w:cs="Times New Roman"/>
          <w:sz w:val="24"/>
          <w:szCs w:val="24"/>
          <w:lang w:val="en-US"/>
        </w:rPr>
        <w:t>. Thus,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quantification covering the whole treatment line after ensuring stable plant operation is significant for the acquisition of accurate and representative results. </w:t>
      </w:r>
    </w:p>
    <w:p w:rsidR="00AD6878" w:rsidRPr="008817A3" w:rsidRDefault="00AD6878" w:rsidP="00AD6878">
      <w:p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4.2 N</w:t>
      </w:r>
      <w:r w:rsidRPr="008817A3">
        <w:rPr>
          <w:rFonts w:ascii="Times New Roman" w:hAnsi="Times New Roman" w:cs="Times New Roman"/>
          <w:b/>
          <w:sz w:val="24"/>
          <w:szCs w:val="24"/>
          <w:vertAlign w:val="subscript"/>
          <w:lang w:val="en-US"/>
        </w:rPr>
        <w:t>2</w:t>
      </w:r>
      <w:r w:rsidRPr="008817A3">
        <w:rPr>
          <w:rFonts w:ascii="Times New Roman" w:hAnsi="Times New Roman" w:cs="Times New Roman"/>
          <w:b/>
          <w:sz w:val="24"/>
          <w:szCs w:val="24"/>
          <w:lang w:val="en-US"/>
        </w:rPr>
        <w:t xml:space="preserve">O emission factor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To determine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emitted during biological wastewater treatment, emission factors are calculated as the amount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emitted relative to the influent N. In this section, the suitability of using a standard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factor in all cases (</w:t>
      </w:r>
      <w:r w:rsidR="003A0860" w:rsidRPr="008817A3">
        <w:rPr>
          <w:rFonts w:ascii="Times New Roman" w:hAnsi="Times New Roman" w:cs="Times New Roman"/>
          <w:sz w:val="24"/>
          <w:szCs w:val="24"/>
          <w:lang w:val="en-US"/>
        </w:rPr>
        <w:t xml:space="preserve">regardless of </w:t>
      </w:r>
      <w:r w:rsidRPr="008817A3">
        <w:rPr>
          <w:rFonts w:ascii="Times New Roman" w:hAnsi="Times New Roman" w:cs="Times New Roman"/>
          <w:sz w:val="24"/>
          <w:szCs w:val="24"/>
          <w:lang w:val="en-US"/>
        </w:rPr>
        <w:t xml:space="preserve">scale) following the IPCC 2006 guideline is discussed. According to this guideline, the older (standard) emission factor (i.e. 1% of </w:t>
      </w:r>
      <w:r w:rsidR="003A0860" w:rsidRPr="008817A3">
        <w:rPr>
          <w:rFonts w:ascii="Times New Roman" w:hAnsi="Times New Roman" w:cs="Times New Roman"/>
          <w:sz w:val="24"/>
          <w:szCs w:val="24"/>
          <w:lang w:val="en-US"/>
        </w:rPr>
        <w:t xml:space="preserve">the </w:t>
      </w:r>
      <w:r w:rsidRPr="008817A3">
        <w:rPr>
          <w:rFonts w:ascii="Times New Roman" w:hAnsi="Times New Roman" w:cs="Times New Roman"/>
          <w:sz w:val="24"/>
          <w:szCs w:val="24"/>
          <w:lang w:val="en-US"/>
        </w:rPr>
        <w:t xml:space="preserve">influent N-content) should decrease to 0.5% of the influent N-content. However, both factors are still in use. Based on limited data for emissions from soils, it is doubtful whether they can successfully represent full-scale emission data from wastewater treatment (Kampschreur et al., 2009; Law et al., 2012a).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Studies have demonstrated that there is a wide variation in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in WWTPs. For example, the data presented by Kampschreur et al.</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(2009) revealed a remarkable difference in the N-fraction emitted as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0-95% of the influent N (lab-scale) and 0-14.6% </w:t>
      </w:r>
      <w:r w:rsidR="00CE1CFB" w:rsidRPr="008817A3">
        <w:rPr>
          <w:rFonts w:ascii="Times New Roman" w:hAnsi="Times New Roman" w:cs="Times New Roman"/>
          <w:sz w:val="24"/>
          <w:szCs w:val="24"/>
          <w:lang w:val="en-US"/>
        </w:rPr>
        <w:t xml:space="preserve">of the influent N </w:t>
      </w:r>
      <w:r w:rsidRPr="008817A3">
        <w:rPr>
          <w:rFonts w:ascii="Times New Roman" w:hAnsi="Times New Roman" w:cs="Times New Roman"/>
          <w:sz w:val="24"/>
          <w:szCs w:val="24"/>
          <w:lang w:val="en-US"/>
        </w:rPr>
        <w:t>(full-scale). The repetition of more strategic measurement campaigns in the examined WWTPs was recommended for the acquisition of more accurate and, possibly, less variable results. Largely different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factors can be noted even among systems of similar scale. For example, Law et al.</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 xml:space="preserve">(2012a) reported an emission factor range of 0-25% amongst different full-scale WWTPs. This variation can be attributed to the increasingly dynamic conditions in WWTPs, as well as on the different configurations and operational conditions in each case (Law et al., 2012a; Marques et al., 2016). For instance, Ahn et al. (2010) mentioned </w:t>
      </w:r>
      <w:r w:rsidRPr="008817A3">
        <w:rPr>
          <w:rFonts w:ascii="Times New Roman" w:hAnsi="Times New Roman" w:cs="Times New Roman"/>
          <w:sz w:val="24"/>
          <w:szCs w:val="24"/>
          <w:lang w:val="en-US"/>
        </w:rPr>
        <w:lastRenderedPageBreak/>
        <w:t>that systems designed for performing complete nitrification within a year (under controlled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 xml:space="preserve">+ </w:t>
      </w:r>
      <w:r w:rsidRPr="008817A3">
        <w:rPr>
          <w:rFonts w:ascii="Times New Roman" w:hAnsi="Times New Roman" w:cs="Times New Roman"/>
          <w:sz w:val="24"/>
          <w:szCs w:val="24"/>
          <w:lang w:val="en-US"/>
        </w:rPr>
        <w:t>concentration in the bioreactor and the effluent) are supposed to have higher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at higher temperatures; the latter because of improved kinetics in the whole N-activity (oxidative and reductive). Moreover, Daelman et al. (2013) reported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data from a 16-month online monitoring campaign in a full-scale WWTP. Seasonally, the emissions were correlated with the daily maximum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concentrations. Thus, the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daily peaks, as result of nitrifier denitrification under suboptimal DO, were suggested as a diagnostic tool for the estimation of potential seasonal emission peaks.</w:t>
      </w:r>
      <w:r w:rsidR="0024211A" w:rsidRPr="008817A3">
        <w:rPr>
          <w:rFonts w:ascii="Times New Roman" w:hAnsi="Times New Roman" w:cs="Times New Roman"/>
          <w:sz w:val="24"/>
          <w:szCs w:val="24"/>
          <w:lang w:val="en-US"/>
        </w:rPr>
        <w:t xml:space="preserve">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In addition,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 factors can be influenced by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quantification method (Law et al., 2012a; Lim and Kim</w:t>
      </w:r>
      <w:r w:rsidRPr="008817A3">
        <w:rPr>
          <w:rFonts w:ascii="Times New Roman" w:hAnsi="Times New Roman" w:cs="Times New Roman"/>
          <w:i/>
          <w:sz w:val="24"/>
          <w:szCs w:val="24"/>
          <w:lang w:val="en-US"/>
        </w:rPr>
        <w:t xml:space="preserve">, </w:t>
      </w:r>
      <w:r w:rsidRPr="008817A3">
        <w:rPr>
          <w:rFonts w:ascii="Times New Roman" w:hAnsi="Times New Roman" w:cs="Times New Roman"/>
          <w:sz w:val="24"/>
          <w:szCs w:val="24"/>
          <w:lang w:val="en-US"/>
        </w:rPr>
        <w:t>2014). After examining 12 different full-scale WWTPs in the U.S. employing a variety of BNR and non-BNR processes (e.g. separate-stage BNR, step-feed non-BNR, OD, 4-stage Bardenpho etc.), Ahn et al. (2010) noted emission factors from 0.01 to 1.8% when normalized to the influent TKN. They chose different sampling locations (aerated and non-aerated) in each treatment process. At each one of these, online gaseous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measurements were taken for over a day to examine diurnal variability. The variability in the reported emission factors was correlated with the diurnal variations of the influent N-loading. Similarly, Rodriguez-Caballero et al. (2014) examined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dynamics in a full-scale WWTP; gas data were recorded online in both the aerated and non-aerated zones. Due to instable nitrification in the bioreactor, emissions presented significant variability within the same day;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 factor was reported to decrease from 0.116 to 0.064% of the influent </w:t>
      </w:r>
      <w:r w:rsidR="00CE1CFB" w:rsidRPr="008817A3">
        <w:rPr>
          <w:rFonts w:ascii="Times New Roman" w:hAnsi="Times New Roman" w:cs="Times New Roman"/>
          <w:sz w:val="24"/>
          <w:szCs w:val="24"/>
          <w:lang w:val="en-US"/>
        </w:rPr>
        <w:t>Total Kjeldahl Nitrogen (</w:t>
      </w:r>
      <w:r w:rsidRPr="008817A3">
        <w:rPr>
          <w:rFonts w:ascii="Times New Roman" w:hAnsi="Times New Roman" w:cs="Times New Roman"/>
          <w:sz w:val="24"/>
          <w:szCs w:val="24"/>
          <w:lang w:val="en-US"/>
        </w:rPr>
        <w:t>TKN</w:t>
      </w:r>
      <w:r w:rsidR="00CE1CFB"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 In both cases, continuous online reporting of the data was a way to obtain a clear picture of the changing temporal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dynamics. Foley et al. (2010) studied 7 full-scale BNR WWTPs in Australia with various configurations (e.g. OD, SBR</w:t>
      </w:r>
      <w:r w:rsidR="00992364"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 xml:space="preserve"> etc.), concluding to an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 factor range of 0.6-25.3% of the </w:t>
      </w:r>
      <w:r w:rsidR="00CE1CFB" w:rsidRPr="008817A3">
        <w:rPr>
          <w:rFonts w:ascii="Times New Roman" w:hAnsi="Times New Roman" w:cs="Times New Roman"/>
          <w:sz w:val="24"/>
          <w:szCs w:val="24"/>
          <w:lang w:val="en-US"/>
        </w:rPr>
        <w:t xml:space="preserve">denitrified </w:t>
      </w:r>
      <w:r w:rsidRPr="008817A3">
        <w:rPr>
          <w:rFonts w:ascii="Times New Roman" w:hAnsi="Times New Roman" w:cs="Times New Roman"/>
          <w:sz w:val="24"/>
          <w:szCs w:val="24"/>
          <w:lang w:val="en-US"/>
        </w:rPr>
        <w:t xml:space="preserve">N. In this case, grab samples during </w:t>
      </w:r>
      <w:r w:rsidR="00992364" w:rsidRPr="008817A3">
        <w:rPr>
          <w:rFonts w:ascii="Times New Roman" w:hAnsi="Times New Roman" w:cs="Times New Roman"/>
          <w:sz w:val="24"/>
          <w:szCs w:val="24"/>
          <w:lang w:val="en-US"/>
        </w:rPr>
        <w:t>four</w:t>
      </w:r>
      <w:r w:rsidRPr="008817A3">
        <w:rPr>
          <w:rFonts w:ascii="Times New Roman" w:hAnsi="Times New Roman" w:cs="Times New Roman"/>
          <w:sz w:val="24"/>
          <w:szCs w:val="24"/>
          <w:lang w:val="en-US"/>
        </w:rPr>
        <w:t xml:space="preserve"> intended sampling rounds were collected. However, not all of </w:t>
      </w:r>
      <w:r w:rsidRPr="008817A3">
        <w:rPr>
          <w:rFonts w:ascii="Times New Roman" w:hAnsi="Times New Roman" w:cs="Times New Roman"/>
          <w:sz w:val="24"/>
          <w:szCs w:val="24"/>
          <w:lang w:val="en-US"/>
        </w:rPr>
        <w:lastRenderedPageBreak/>
        <w:t xml:space="preserve">the </w:t>
      </w:r>
      <w:r w:rsidR="00992364" w:rsidRPr="008817A3">
        <w:rPr>
          <w:rFonts w:ascii="Times New Roman" w:hAnsi="Times New Roman" w:cs="Times New Roman"/>
          <w:sz w:val="24"/>
          <w:szCs w:val="24"/>
          <w:lang w:val="en-US"/>
        </w:rPr>
        <w:t>four</w:t>
      </w:r>
      <w:r w:rsidRPr="008817A3">
        <w:rPr>
          <w:rFonts w:ascii="Times New Roman" w:hAnsi="Times New Roman" w:cs="Times New Roman"/>
          <w:sz w:val="24"/>
          <w:szCs w:val="24"/>
          <w:lang w:val="en-US"/>
        </w:rPr>
        <w:t xml:space="preserve"> intended rounds were executed in all WWTPs; the latter can question how comparable and representative the results from the different plants were. The authors recommended online monitoring of the biological compartments for the in-depth understanding of influent dynamics and process characteristics in WWTPs.   </w:t>
      </w:r>
    </w:p>
    <w:p w:rsidR="007C2220" w:rsidRPr="008817A3" w:rsidRDefault="00D04C0D"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At this point, it should be noted </w:t>
      </w:r>
      <w:r w:rsidR="00CE1CFB" w:rsidRPr="008817A3">
        <w:rPr>
          <w:rFonts w:ascii="Times New Roman" w:hAnsi="Times New Roman" w:cs="Times New Roman"/>
          <w:sz w:val="24"/>
          <w:szCs w:val="24"/>
          <w:lang w:val="en-US"/>
        </w:rPr>
        <w:t xml:space="preserve">that there is no </w:t>
      </w:r>
      <w:r w:rsidR="007C2220" w:rsidRPr="008817A3">
        <w:rPr>
          <w:rFonts w:ascii="Times New Roman" w:hAnsi="Times New Roman" w:cs="Times New Roman"/>
          <w:sz w:val="24"/>
          <w:szCs w:val="24"/>
          <w:lang w:val="en-US"/>
        </w:rPr>
        <w:t xml:space="preserve">common pattern for </w:t>
      </w:r>
      <w:r w:rsidRPr="008817A3">
        <w:rPr>
          <w:rFonts w:ascii="Times New Roman" w:hAnsi="Times New Roman" w:cs="Times New Roman"/>
          <w:sz w:val="24"/>
          <w:szCs w:val="24"/>
          <w:lang w:val="en-US"/>
        </w:rPr>
        <w:t xml:space="preserve">reporting </w:t>
      </w:r>
      <w:r w:rsidR="007C2220" w:rsidRPr="008817A3">
        <w:rPr>
          <w:rFonts w:ascii="Times New Roman" w:hAnsi="Times New Roman" w:cs="Times New Roman"/>
          <w:sz w:val="24"/>
          <w:szCs w:val="24"/>
          <w:lang w:val="en-US"/>
        </w:rPr>
        <w:t>the N</w:t>
      </w:r>
      <w:r w:rsidR="007C2220" w:rsidRPr="008817A3">
        <w:rPr>
          <w:rFonts w:ascii="Times New Roman" w:hAnsi="Times New Roman" w:cs="Times New Roman"/>
          <w:sz w:val="24"/>
          <w:szCs w:val="24"/>
          <w:vertAlign w:val="subscript"/>
          <w:lang w:val="en-US"/>
        </w:rPr>
        <w:t>2</w:t>
      </w:r>
      <w:r w:rsidR="007C2220" w:rsidRPr="008817A3">
        <w:rPr>
          <w:rFonts w:ascii="Times New Roman" w:hAnsi="Times New Roman" w:cs="Times New Roman"/>
          <w:sz w:val="24"/>
          <w:szCs w:val="24"/>
          <w:lang w:val="en-US"/>
        </w:rPr>
        <w:t xml:space="preserve">O </w:t>
      </w:r>
      <w:r w:rsidRPr="008817A3">
        <w:rPr>
          <w:rFonts w:ascii="Times New Roman" w:hAnsi="Times New Roman" w:cs="Times New Roman"/>
          <w:sz w:val="24"/>
          <w:szCs w:val="24"/>
          <w:lang w:val="en-US"/>
        </w:rPr>
        <w:t xml:space="preserve">production and </w:t>
      </w:r>
      <w:r w:rsidR="007C2220" w:rsidRPr="008817A3">
        <w:rPr>
          <w:rFonts w:ascii="Times New Roman" w:hAnsi="Times New Roman" w:cs="Times New Roman"/>
          <w:sz w:val="24"/>
          <w:szCs w:val="24"/>
          <w:lang w:val="en-US"/>
        </w:rPr>
        <w:t xml:space="preserve">emission amongst the studies </w:t>
      </w:r>
      <w:r w:rsidRPr="008817A3">
        <w:rPr>
          <w:rFonts w:ascii="Times New Roman" w:hAnsi="Times New Roman" w:cs="Times New Roman"/>
          <w:sz w:val="24"/>
          <w:szCs w:val="24"/>
          <w:lang w:val="en-US"/>
        </w:rPr>
        <w:t xml:space="preserve">presented in </w:t>
      </w:r>
      <w:r w:rsidR="007C2220" w:rsidRPr="008817A3">
        <w:rPr>
          <w:rFonts w:ascii="Times New Roman" w:hAnsi="Times New Roman" w:cs="Times New Roman"/>
          <w:sz w:val="24"/>
          <w:szCs w:val="24"/>
          <w:lang w:val="en-US"/>
        </w:rPr>
        <w:t>Table 1</w:t>
      </w:r>
      <w:r w:rsidR="00C975D3" w:rsidRPr="008817A3">
        <w:rPr>
          <w:rFonts w:ascii="Times New Roman" w:hAnsi="Times New Roman" w:cs="Times New Roman"/>
          <w:sz w:val="24"/>
          <w:szCs w:val="24"/>
          <w:lang w:val="en-US"/>
        </w:rPr>
        <w:t>,</w:t>
      </w:r>
      <w:r w:rsidR="00503A34" w:rsidRPr="008817A3">
        <w:rPr>
          <w:rFonts w:ascii="Times New Roman" w:hAnsi="Times New Roman" w:cs="Times New Roman"/>
          <w:sz w:val="24"/>
          <w:szCs w:val="24"/>
          <w:lang w:val="en-US"/>
        </w:rPr>
        <w:t xml:space="preserve"> which </w:t>
      </w:r>
      <w:r w:rsidR="007C2220" w:rsidRPr="008817A3">
        <w:rPr>
          <w:rFonts w:ascii="Times New Roman" w:hAnsi="Times New Roman" w:cs="Times New Roman"/>
          <w:sz w:val="24"/>
          <w:szCs w:val="24"/>
          <w:lang w:val="en-US"/>
        </w:rPr>
        <w:t xml:space="preserve">renders </w:t>
      </w:r>
      <w:r w:rsidRPr="008817A3">
        <w:rPr>
          <w:rFonts w:ascii="Times New Roman" w:hAnsi="Times New Roman" w:cs="Times New Roman"/>
          <w:sz w:val="24"/>
          <w:szCs w:val="24"/>
          <w:lang w:val="en-US"/>
        </w:rPr>
        <w:t>direct comparisons difficult</w:t>
      </w:r>
      <w:r w:rsidR="00503A34" w:rsidRPr="008817A3">
        <w:rPr>
          <w:rFonts w:ascii="Times New Roman" w:hAnsi="Times New Roman" w:cs="Times New Roman"/>
          <w:sz w:val="24"/>
          <w:szCs w:val="24"/>
          <w:lang w:val="en-US"/>
        </w:rPr>
        <w:t xml:space="preserve">. </w:t>
      </w:r>
      <w:r w:rsidR="00995853" w:rsidRPr="008817A3">
        <w:rPr>
          <w:rFonts w:ascii="Times New Roman" w:hAnsi="Times New Roman" w:cs="Times New Roman"/>
          <w:sz w:val="24"/>
          <w:szCs w:val="24"/>
          <w:lang w:val="en-US"/>
        </w:rPr>
        <w:t>The calculation of</w:t>
      </w:r>
      <w:r w:rsidRPr="008817A3">
        <w:rPr>
          <w:rFonts w:ascii="Times New Roman" w:hAnsi="Times New Roman" w:cs="Times New Roman"/>
          <w:sz w:val="24"/>
          <w:szCs w:val="24"/>
          <w:lang w:val="en-US"/>
        </w:rPr>
        <w:t xml:space="preserve"> </w:t>
      </w:r>
      <w:r w:rsidR="00503A34" w:rsidRPr="008817A3">
        <w:rPr>
          <w:rFonts w:ascii="Times New Roman" w:hAnsi="Times New Roman" w:cs="Times New Roman"/>
          <w:sz w:val="24"/>
          <w:szCs w:val="24"/>
          <w:lang w:val="en-US"/>
        </w:rPr>
        <w:t>the N</w:t>
      </w:r>
      <w:r w:rsidR="00503A34" w:rsidRPr="008817A3">
        <w:rPr>
          <w:rFonts w:ascii="Times New Roman" w:hAnsi="Times New Roman" w:cs="Times New Roman"/>
          <w:sz w:val="24"/>
          <w:szCs w:val="24"/>
          <w:vertAlign w:val="subscript"/>
          <w:lang w:val="en-US"/>
        </w:rPr>
        <w:t>2</w:t>
      </w:r>
      <w:r w:rsidR="00503A34" w:rsidRPr="008817A3">
        <w:rPr>
          <w:rFonts w:ascii="Times New Roman" w:hAnsi="Times New Roman" w:cs="Times New Roman"/>
          <w:sz w:val="24"/>
          <w:szCs w:val="24"/>
          <w:lang w:val="en-US"/>
        </w:rPr>
        <w:t>O emission factor (</w:t>
      </w:r>
      <w:r w:rsidR="00995853" w:rsidRPr="008817A3">
        <w:rPr>
          <w:rFonts w:ascii="Times New Roman" w:hAnsi="Times New Roman" w:cs="Times New Roman"/>
          <w:sz w:val="24"/>
          <w:szCs w:val="24"/>
          <w:lang w:val="en-US"/>
        </w:rPr>
        <w:t>a</w:t>
      </w:r>
      <w:r w:rsidR="00503A34" w:rsidRPr="008817A3">
        <w:rPr>
          <w:rFonts w:ascii="Times New Roman" w:hAnsi="Times New Roman" w:cs="Times New Roman"/>
          <w:sz w:val="24"/>
          <w:szCs w:val="24"/>
          <w:lang w:val="en-US"/>
        </w:rPr>
        <w:t>s the N</w:t>
      </w:r>
      <w:r w:rsidR="00503A34" w:rsidRPr="008817A3">
        <w:rPr>
          <w:rFonts w:ascii="Times New Roman" w:hAnsi="Times New Roman" w:cs="Times New Roman"/>
          <w:sz w:val="24"/>
          <w:szCs w:val="24"/>
          <w:vertAlign w:val="subscript"/>
          <w:lang w:val="en-US"/>
        </w:rPr>
        <w:t>2</w:t>
      </w:r>
      <w:r w:rsidR="00503A34" w:rsidRPr="008817A3">
        <w:rPr>
          <w:rFonts w:ascii="Times New Roman" w:hAnsi="Times New Roman" w:cs="Times New Roman"/>
          <w:sz w:val="24"/>
          <w:szCs w:val="24"/>
          <w:lang w:val="en-US"/>
        </w:rPr>
        <w:t xml:space="preserve">O emitted relative to the influent N) </w:t>
      </w:r>
      <w:r w:rsidR="00995853" w:rsidRPr="008817A3">
        <w:rPr>
          <w:rFonts w:ascii="Times New Roman" w:hAnsi="Times New Roman" w:cs="Times New Roman"/>
          <w:sz w:val="24"/>
          <w:szCs w:val="24"/>
          <w:lang w:val="en-US"/>
        </w:rPr>
        <w:t xml:space="preserve">is essential, enables comparison with other works and can serve </w:t>
      </w:r>
      <w:r w:rsidR="00503A34" w:rsidRPr="008817A3">
        <w:rPr>
          <w:rFonts w:ascii="Times New Roman" w:hAnsi="Times New Roman" w:cs="Times New Roman"/>
          <w:sz w:val="24"/>
          <w:szCs w:val="24"/>
          <w:lang w:val="en-US"/>
        </w:rPr>
        <w:t xml:space="preserve">as </w:t>
      </w:r>
      <w:r w:rsidR="00E974F4" w:rsidRPr="008817A3">
        <w:rPr>
          <w:rFonts w:ascii="Times New Roman" w:hAnsi="Times New Roman" w:cs="Times New Roman"/>
          <w:sz w:val="24"/>
          <w:szCs w:val="24"/>
          <w:lang w:val="en-US"/>
        </w:rPr>
        <w:t xml:space="preserve">concrete proof of whether the specific conditions </w:t>
      </w:r>
      <w:r w:rsidR="00995853" w:rsidRPr="008817A3">
        <w:rPr>
          <w:rFonts w:ascii="Times New Roman" w:hAnsi="Times New Roman" w:cs="Times New Roman"/>
          <w:sz w:val="24"/>
          <w:szCs w:val="24"/>
          <w:lang w:val="en-US"/>
        </w:rPr>
        <w:t>of</w:t>
      </w:r>
      <w:r w:rsidR="00E974F4" w:rsidRPr="008817A3">
        <w:rPr>
          <w:rFonts w:ascii="Times New Roman" w:hAnsi="Times New Roman" w:cs="Times New Roman"/>
          <w:sz w:val="24"/>
          <w:szCs w:val="24"/>
          <w:lang w:val="en-US"/>
        </w:rPr>
        <w:t xml:space="preserve"> each study </w:t>
      </w:r>
      <w:r w:rsidR="00995853" w:rsidRPr="008817A3">
        <w:rPr>
          <w:rFonts w:ascii="Times New Roman" w:hAnsi="Times New Roman" w:cs="Times New Roman"/>
          <w:sz w:val="24"/>
          <w:szCs w:val="24"/>
          <w:lang w:val="en-US"/>
        </w:rPr>
        <w:t xml:space="preserve">significantly </w:t>
      </w:r>
      <w:r w:rsidR="00E974F4" w:rsidRPr="008817A3">
        <w:rPr>
          <w:rFonts w:ascii="Times New Roman" w:hAnsi="Times New Roman" w:cs="Times New Roman"/>
          <w:sz w:val="24"/>
          <w:szCs w:val="24"/>
          <w:lang w:val="en-US"/>
        </w:rPr>
        <w:t>contributed to the N</w:t>
      </w:r>
      <w:r w:rsidR="00E974F4" w:rsidRPr="008817A3">
        <w:rPr>
          <w:rFonts w:ascii="Times New Roman" w:hAnsi="Times New Roman" w:cs="Times New Roman"/>
          <w:sz w:val="24"/>
          <w:szCs w:val="24"/>
          <w:vertAlign w:val="subscript"/>
          <w:lang w:val="en-US"/>
        </w:rPr>
        <w:t>2</w:t>
      </w:r>
      <w:r w:rsidR="00E974F4" w:rsidRPr="008817A3">
        <w:rPr>
          <w:rFonts w:ascii="Times New Roman" w:hAnsi="Times New Roman" w:cs="Times New Roman"/>
          <w:sz w:val="24"/>
          <w:szCs w:val="24"/>
          <w:lang w:val="en-US"/>
        </w:rPr>
        <w:t xml:space="preserve">O emission mitigation.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Taking all these aspects into consideration, the use of one standard emission factor in all cases is probably unlikely to ensure the realistic quantification of N</w:t>
      </w:r>
      <w:r w:rsidRPr="008817A3">
        <w:rPr>
          <w:rFonts w:ascii="Times New Roman" w:hAnsi="Times New Roman" w:cs="Times New Roman"/>
          <w:sz w:val="24"/>
          <w:szCs w:val="24"/>
          <w:vertAlign w:val="subscript"/>
          <w:lang w:val="en-US"/>
        </w:rPr>
        <w:t>2</w:t>
      </w:r>
      <w:r w:rsidR="008E1DD8" w:rsidRPr="008817A3">
        <w:rPr>
          <w:rFonts w:ascii="Times New Roman" w:hAnsi="Times New Roman" w:cs="Times New Roman"/>
          <w:sz w:val="24"/>
          <w:szCs w:val="24"/>
          <w:lang w:val="en-US"/>
        </w:rPr>
        <w:t>O emissions. N</w:t>
      </w:r>
      <w:r w:rsidR="008E1DD8" w:rsidRPr="008817A3">
        <w:rPr>
          <w:rFonts w:ascii="Times New Roman" w:hAnsi="Times New Roman" w:cs="Times New Roman"/>
          <w:sz w:val="24"/>
          <w:szCs w:val="24"/>
          <w:vertAlign w:val="subscript"/>
          <w:lang w:val="en-US"/>
        </w:rPr>
        <w:t>2</w:t>
      </w:r>
      <w:r w:rsidR="008E1DD8" w:rsidRPr="008817A3">
        <w:rPr>
          <w:rFonts w:ascii="Times New Roman" w:hAnsi="Times New Roman" w:cs="Times New Roman"/>
          <w:sz w:val="24"/>
          <w:szCs w:val="24"/>
          <w:lang w:val="en-US"/>
        </w:rPr>
        <w:t xml:space="preserve">O emissions are </w:t>
      </w:r>
      <w:r w:rsidRPr="008817A3">
        <w:rPr>
          <w:rFonts w:ascii="Times New Roman" w:hAnsi="Times New Roman" w:cs="Times New Roman"/>
          <w:sz w:val="24"/>
          <w:szCs w:val="24"/>
          <w:lang w:val="en-US"/>
        </w:rPr>
        <w:t>influence</w:t>
      </w:r>
      <w:r w:rsidR="008E1DD8" w:rsidRPr="008817A3">
        <w:rPr>
          <w:rFonts w:ascii="Times New Roman" w:hAnsi="Times New Roman" w:cs="Times New Roman"/>
          <w:sz w:val="24"/>
          <w:szCs w:val="24"/>
          <w:lang w:val="en-US"/>
        </w:rPr>
        <w:t>d by</w:t>
      </w:r>
      <w:r w:rsidRPr="008817A3">
        <w:rPr>
          <w:rFonts w:ascii="Times New Roman" w:hAnsi="Times New Roman" w:cs="Times New Roman"/>
          <w:sz w:val="24"/>
          <w:szCs w:val="24"/>
          <w:lang w:val="en-US"/>
        </w:rPr>
        <w:t xml:space="preserve"> a number of parameters such as the scale of the study, the various operational features and design options, the temporal and/or spatial trends as well as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quantification methods applied in each system. </w:t>
      </w:r>
      <w:r w:rsidR="00E974F4" w:rsidRPr="008817A3">
        <w:rPr>
          <w:rFonts w:ascii="Times New Roman" w:hAnsi="Times New Roman" w:cs="Times New Roman"/>
          <w:sz w:val="24"/>
          <w:szCs w:val="24"/>
          <w:lang w:val="en-US"/>
        </w:rPr>
        <w:t>The choice upon the optimal quantification method also determines the time scale of the measurements as well as whether they can be taken from the whole extent of the system</w:t>
      </w:r>
      <w:r w:rsidR="008E1DD8" w:rsidRPr="008817A3">
        <w:rPr>
          <w:rFonts w:ascii="Times New Roman" w:hAnsi="Times New Roman" w:cs="Times New Roman"/>
          <w:sz w:val="24"/>
          <w:szCs w:val="24"/>
          <w:lang w:val="en-US"/>
        </w:rPr>
        <w:t xml:space="preserve"> operation</w:t>
      </w:r>
      <w:r w:rsidR="00E974F4" w:rsidRPr="008817A3">
        <w:rPr>
          <w:rFonts w:ascii="Times New Roman" w:hAnsi="Times New Roman" w:cs="Times New Roman"/>
          <w:sz w:val="24"/>
          <w:szCs w:val="24"/>
          <w:lang w:val="en-US"/>
        </w:rPr>
        <w:t>. In that sense, it inevitably impacts on the final results (i.e. measurements) and, subsequently, on the N</w:t>
      </w:r>
      <w:r w:rsidR="00E974F4" w:rsidRPr="008817A3">
        <w:rPr>
          <w:rFonts w:ascii="Times New Roman" w:hAnsi="Times New Roman" w:cs="Times New Roman"/>
          <w:sz w:val="24"/>
          <w:szCs w:val="24"/>
          <w:vertAlign w:val="subscript"/>
          <w:lang w:val="en-US"/>
        </w:rPr>
        <w:t>2</w:t>
      </w:r>
      <w:r w:rsidR="00E974F4" w:rsidRPr="008817A3">
        <w:rPr>
          <w:rFonts w:ascii="Times New Roman" w:hAnsi="Times New Roman" w:cs="Times New Roman"/>
          <w:sz w:val="24"/>
          <w:szCs w:val="24"/>
          <w:lang w:val="en-US"/>
        </w:rPr>
        <w:t xml:space="preserve">O emission factor calculation. </w:t>
      </w:r>
      <w:r w:rsidRPr="008817A3">
        <w:rPr>
          <w:rFonts w:ascii="Times New Roman" w:hAnsi="Times New Roman" w:cs="Times New Roman"/>
          <w:sz w:val="24"/>
          <w:szCs w:val="24"/>
          <w:lang w:val="en-US"/>
        </w:rPr>
        <w:t>All in all, future research should focus on the successful full-scale application of standardized set-ups which simultaneously estimate liquid and gaseous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dynamics as the most holistic approach concerning the accurate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quantification.</w:t>
      </w:r>
    </w:p>
    <w:p w:rsidR="007669C5" w:rsidRPr="008817A3" w:rsidRDefault="007669C5" w:rsidP="00AD6878">
      <w:pPr>
        <w:spacing w:line="480" w:lineRule="auto"/>
        <w:jc w:val="both"/>
        <w:rPr>
          <w:rFonts w:ascii="Times New Roman" w:hAnsi="Times New Roman" w:cs="Times New Roman"/>
          <w:sz w:val="24"/>
          <w:szCs w:val="24"/>
          <w:lang w:val="en-US"/>
        </w:rPr>
      </w:pPr>
    </w:p>
    <w:p w:rsidR="00AD6878" w:rsidRPr="008817A3" w:rsidRDefault="00AD6878" w:rsidP="00AD6878">
      <w:pPr>
        <w:pStyle w:val="a3"/>
        <w:numPr>
          <w:ilvl w:val="0"/>
          <w:numId w:val="1"/>
        </w:num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MODELING OF N</w:t>
      </w:r>
      <w:r w:rsidRPr="008817A3">
        <w:rPr>
          <w:rFonts w:ascii="Times New Roman" w:hAnsi="Times New Roman" w:cs="Times New Roman"/>
          <w:b/>
          <w:sz w:val="24"/>
          <w:szCs w:val="24"/>
          <w:vertAlign w:val="subscript"/>
          <w:lang w:val="en-US"/>
        </w:rPr>
        <w:t>2</w:t>
      </w:r>
      <w:r w:rsidRPr="008817A3">
        <w:rPr>
          <w:rFonts w:ascii="Times New Roman" w:hAnsi="Times New Roman" w:cs="Times New Roman"/>
          <w:b/>
          <w:sz w:val="24"/>
          <w:szCs w:val="24"/>
          <w:lang w:val="en-US"/>
        </w:rPr>
        <w:t>O EMISSIONS</w:t>
      </w:r>
      <w:r w:rsidRPr="008817A3" w:rsidDel="00FB40C0">
        <w:rPr>
          <w:rFonts w:ascii="Times New Roman" w:hAnsi="Times New Roman" w:cs="Times New Roman"/>
          <w:b/>
          <w:sz w:val="24"/>
          <w:szCs w:val="24"/>
          <w:lang w:val="en-US"/>
        </w:rPr>
        <w:t xml:space="preserve">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lastRenderedPageBreak/>
        <w:t>In this section, the mathematical modeling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produced during the BNR is examined.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models can be developed as an extension of the existing activated sludge models (ASM), introduced by the International Water Association (IWA) task group (Henze </w:t>
      </w:r>
      <w:r w:rsidRPr="008817A3">
        <w:rPr>
          <w:rFonts w:ascii="Times New Roman" w:hAnsi="Times New Roman" w:cs="Times New Roman"/>
          <w:i/>
          <w:sz w:val="24"/>
          <w:szCs w:val="24"/>
          <w:lang w:val="en-US"/>
        </w:rPr>
        <w:t>et al.,</w:t>
      </w:r>
      <w:r w:rsidR="009166D3" w:rsidRPr="008817A3">
        <w:rPr>
          <w:rFonts w:ascii="Times New Roman" w:hAnsi="Times New Roman" w:cs="Times New Roman"/>
          <w:sz w:val="24"/>
          <w:szCs w:val="24"/>
          <w:lang w:val="en-US"/>
        </w:rPr>
        <w:t xml:space="preserve"> 1987, 2000). </w:t>
      </w:r>
      <w:r w:rsidRPr="008817A3">
        <w:rPr>
          <w:rFonts w:ascii="Times New Roman" w:hAnsi="Times New Roman" w:cs="Times New Roman"/>
          <w:sz w:val="24"/>
          <w:szCs w:val="24"/>
          <w:lang w:val="en-US"/>
        </w:rPr>
        <w:t>The various ASM versions constitute a widely accepted tool for the description of various processes: e.g. organic matter oxidation and nitrification/denitrification (ASM1), biological phosphorus removal (ASM2</w:t>
      </w:r>
      <w:r w:rsidR="00992364" w:rsidRPr="008817A3">
        <w:rPr>
          <w:rFonts w:ascii="Times New Roman" w:hAnsi="Times New Roman" w:cs="Times New Roman"/>
          <w:sz w:val="24"/>
          <w:szCs w:val="24"/>
          <w:lang w:val="en-US"/>
        </w:rPr>
        <w:t xml:space="preserve"> and </w:t>
      </w:r>
      <w:r w:rsidRPr="008817A3">
        <w:rPr>
          <w:rFonts w:ascii="Times New Roman" w:hAnsi="Times New Roman" w:cs="Times New Roman"/>
          <w:sz w:val="24"/>
          <w:szCs w:val="24"/>
          <w:lang w:val="en-US"/>
        </w:rPr>
        <w:t>ASM2d), internal storage and endogenous respiration (ASM3). Nevertheless, the ASM considers nitrification as a</w:t>
      </w:r>
      <w:r w:rsidR="00995853" w:rsidRPr="008817A3">
        <w:rPr>
          <w:rFonts w:ascii="Times New Roman" w:hAnsi="Times New Roman" w:cs="Times New Roman"/>
          <w:sz w:val="24"/>
          <w:szCs w:val="24"/>
          <w:lang w:val="en-US"/>
        </w:rPr>
        <w:t>n</w:t>
      </w:r>
      <w:r w:rsidRPr="008817A3">
        <w:rPr>
          <w:rFonts w:ascii="Times New Roman" w:hAnsi="Times New Roman" w:cs="Times New Roman"/>
          <w:sz w:val="24"/>
          <w:szCs w:val="24"/>
          <w:lang w:val="en-US"/>
        </w:rPr>
        <w:t xml:space="preserve"> one-step process and the accumulation of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as an intermediate product is ignored. The latter is deficient when operational failures occur or advanced BNR processes (e.g. nitritation/denitritation or the completely autotrophic N-removal) are applied in a WWTP (Gujer et al., 1999; Henze et al., 2000; Iacopozzi et al., 2007). Several ASM modifications including two-step nitrification-denitrification have been developed (e.g. Iacopozzi et al., 2007; Guerrero et al., 2011; Ostace et al., 2011) in an attempt to estimate the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accumulation. As discussed in Section 3.</w:t>
      </w:r>
      <w:r w:rsidR="009166D3" w:rsidRPr="008817A3">
        <w:rPr>
          <w:rFonts w:ascii="Times New Roman" w:hAnsi="Times New Roman" w:cs="Times New Roman"/>
          <w:sz w:val="24"/>
          <w:szCs w:val="24"/>
          <w:lang w:val="en-US"/>
        </w:rPr>
        <w:t>3</w:t>
      </w:r>
      <w:r w:rsidRPr="008817A3">
        <w:rPr>
          <w:rFonts w:ascii="Times New Roman" w:hAnsi="Times New Roman" w:cs="Times New Roman"/>
          <w:sz w:val="24"/>
          <w:szCs w:val="24"/>
          <w:lang w:val="en-US"/>
        </w:rPr>
        <w:t>, the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accumulation is critical for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formation. In that sense, such models serve as a tool to predict the dissolved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concentration in the mixed liquor. However, they need to be expanded so as to include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and other intermediates dynamics and, hence, allow the calculation of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to the atmosphere.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The development of mathematical models describing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is essential in order to comprehend the effect of different operational parameters and design strategies to decrease the environmental impact of WWTPs. Both the AOB and the heterotrophic denitrifiers can be linked to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generation/consumption and the development of models considering all these pathways can lead to efficient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estimation models and mitigation strategies (Kampschreur et al., 2009; Law et al., 2012b; Ni and Yuan, 2015). A basic description of models focusing on either one or more of the possible pathways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is presented below.</w:t>
      </w:r>
    </w:p>
    <w:p w:rsidR="00AD6878" w:rsidRPr="008817A3" w:rsidRDefault="00AD6878" w:rsidP="00AD6878">
      <w:pPr>
        <w:spacing w:line="480" w:lineRule="auto"/>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5.1 Models focusing on the nitrifier denitrification pathway</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lastRenderedPageBreak/>
        <w:t>In the model developed by Ni et al. (2011), nitrifier denitrification with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as the final electron acceptor produces NO and, eventually,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functioning as the electron donor). The model was successful in describing how low DO levels (i.e. ≤1.5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inhibited nitrification leading, in this way,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accumulation and, finally, to increased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through the nitrifier denitrification pathway. Mampaey et al. (2013) examined the scenario of nitrifier denitrification happening simultaneously with the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oxidation; electrons deriv</w:t>
      </w:r>
      <w:r w:rsidR="009166D3" w:rsidRPr="008817A3">
        <w:rPr>
          <w:rFonts w:ascii="Times New Roman" w:hAnsi="Times New Roman" w:cs="Times New Roman"/>
          <w:sz w:val="24"/>
          <w:szCs w:val="24"/>
          <w:lang w:val="en-US"/>
        </w:rPr>
        <w:t>ing</w:t>
      </w:r>
      <w:r w:rsidRPr="008817A3">
        <w:rPr>
          <w:rFonts w:ascii="Times New Roman" w:hAnsi="Times New Roman" w:cs="Times New Roman"/>
          <w:sz w:val="24"/>
          <w:szCs w:val="24"/>
          <w:lang w:val="en-US"/>
        </w:rPr>
        <w:t xml:space="preserve"> from the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oxidation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became available for the AOB reduction of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to NO and, finally, to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In a continuously aerated partial nitrification (SHARON) process, their model predicted maximum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for relatively low DO concentrations (i.e. DO≤1.5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Under an intermittent aeration regime (with aerobic and anoxic phases of equal length), resulting in a varying DO profile, the same model indicated that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and emission was mainly observed during the aerated phases at relatively low DO concentrations (i.e. DO≤1.5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Both models linked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via the nitrifier denitrification pathway with the DO level. Nevertheless, the following difference regarding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formation was detected: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was a model variable for Ni et al. (2011) part of which was directly converted to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whereas Mampaey et al. (2013) considered the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oxidation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as a</w:t>
      </w:r>
      <w:r w:rsidR="007C485E" w:rsidRPr="008817A3">
        <w:rPr>
          <w:rFonts w:ascii="Times New Roman" w:hAnsi="Times New Roman" w:cs="Times New Roman"/>
          <w:sz w:val="24"/>
          <w:szCs w:val="24"/>
          <w:lang w:val="en-US"/>
        </w:rPr>
        <w:t>n</w:t>
      </w:r>
      <w:r w:rsidRPr="008817A3">
        <w:rPr>
          <w:rFonts w:ascii="Times New Roman" w:hAnsi="Times New Roman" w:cs="Times New Roman"/>
          <w:sz w:val="24"/>
          <w:szCs w:val="24"/>
          <w:lang w:val="en-US"/>
        </w:rPr>
        <w:t xml:space="preserve"> one-step process without the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intermediate. The model by Guo and Vanrolleghem (2014) was developed after combining the work of Mampaey et al. (2013) along with the model of Hiatt and Grady (2008). The kinetics regarding the DO influence on the nitrifier denitrification were modified into a Haldane term. Moreover, two different growth reduction factors were applied for the two nitrifier denitrification steps of the study (1</w:t>
      </w:r>
      <w:r w:rsidRPr="008817A3">
        <w:rPr>
          <w:rFonts w:ascii="Times New Roman" w:hAnsi="Times New Roman" w:cs="Times New Roman"/>
          <w:sz w:val="24"/>
          <w:szCs w:val="24"/>
          <w:vertAlign w:val="superscript"/>
          <w:lang w:val="en-US"/>
        </w:rPr>
        <w:t>st</w:t>
      </w:r>
      <w:r w:rsidRPr="008817A3">
        <w:rPr>
          <w:rFonts w:ascii="Times New Roman" w:hAnsi="Times New Roman" w:cs="Times New Roman"/>
          <w:sz w:val="24"/>
          <w:szCs w:val="24"/>
          <w:lang w:val="en-US"/>
        </w:rPr>
        <w:t>: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Arial" w:hAnsi="Arial" w:cs="Arial"/>
          <w:sz w:val="24"/>
          <w:szCs w:val="24"/>
          <w:lang w:val="en-US"/>
        </w:rPr>
        <w:t>→</w:t>
      </w:r>
      <w:r w:rsidRPr="008817A3">
        <w:rPr>
          <w:rFonts w:ascii="Times New Roman" w:hAnsi="Times New Roman" w:cs="Times New Roman"/>
          <w:sz w:val="24"/>
          <w:szCs w:val="24"/>
          <w:lang w:val="en-US"/>
        </w:rPr>
        <w:t>NO; 2</w:t>
      </w:r>
      <w:r w:rsidRPr="008817A3">
        <w:rPr>
          <w:rFonts w:ascii="Times New Roman" w:hAnsi="Times New Roman" w:cs="Times New Roman"/>
          <w:sz w:val="24"/>
          <w:szCs w:val="24"/>
          <w:vertAlign w:val="superscript"/>
          <w:lang w:val="en-US"/>
        </w:rPr>
        <w:t>nd</w:t>
      </w:r>
      <w:r w:rsidRPr="008817A3">
        <w:rPr>
          <w:rFonts w:ascii="Times New Roman" w:hAnsi="Times New Roman" w:cs="Times New Roman"/>
          <w:sz w:val="24"/>
          <w:szCs w:val="24"/>
          <w:lang w:val="en-US"/>
        </w:rPr>
        <w:t>: NO</w:t>
      </w:r>
      <w:r w:rsidRPr="008817A3">
        <w:rPr>
          <w:rFonts w:ascii="Arial" w:hAnsi="Arial" w:cs="Arial"/>
          <w:sz w:val="24"/>
          <w:szCs w:val="24"/>
          <w:lang w:val="en-US"/>
        </w:rPr>
        <w:t>→</w:t>
      </w:r>
      <w:r w:rsidRPr="008817A3">
        <w:rPr>
          <w:rFonts w:ascii="Times New Roman" w:hAnsi="Times New Roman" w:cs="Times New Roman"/>
          <w:sz w:val="24"/>
          <w:szCs w:val="24"/>
          <w:lang w:val="en-US"/>
        </w:rPr>
        <w:t>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so as to consider that the AOB growth rate can differ in each step. The simulation results showed that increasing temperatures enhanced the nitrifier denitrification rates. Under these conditions,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presented an increasing trend. Furthermore, the Haldane term addition enabled </w:t>
      </w:r>
      <w:r w:rsidRPr="008817A3">
        <w:rPr>
          <w:rFonts w:ascii="Times New Roman" w:hAnsi="Times New Roman" w:cs="Times New Roman"/>
          <w:sz w:val="24"/>
          <w:szCs w:val="24"/>
          <w:lang w:val="en-US"/>
        </w:rPr>
        <w:lastRenderedPageBreak/>
        <w:t>the estimation of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accumulation along with the subsequent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(through nitrifier denitrification) at low DO levels.</w:t>
      </w:r>
    </w:p>
    <w:p w:rsidR="00AD6878" w:rsidRPr="008817A3" w:rsidRDefault="00AD6878" w:rsidP="00AD6878">
      <w:pPr>
        <w:spacing w:line="480" w:lineRule="auto"/>
        <w:jc w:val="both"/>
        <w:rPr>
          <w:rFonts w:ascii="Times New Roman" w:hAnsi="Times New Roman" w:cs="Times New Roman"/>
          <w:i/>
          <w:sz w:val="24"/>
          <w:szCs w:val="24"/>
          <w:highlight w:val="yellow"/>
          <w:lang w:val="en-US"/>
        </w:rPr>
      </w:pPr>
      <w:r w:rsidRPr="008817A3">
        <w:rPr>
          <w:rFonts w:ascii="Times New Roman" w:hAnsi="Times New Roman" w:cs="Times New Roman"/>
          <w:i/>
          <w:sz w:val="24"/>
          <w:szCs w:val="24"/>
          <w:lang w:val="en-US"/>
        </w:rPr>
        <w:t>5.2 Models focusing on the NH</w:t>
      </w:r>
      <w:r w:rsidRPr="008817A3">
        <w:rPr>
          <w:rFonts w:ascii="Times New Roman" w:hAnsi="Times New Roman" w:cs="Times New Roman"/>
          <w:i/>
          <w:sz w:val="24"/>
          <w:szCs w:val="24"/>
          <w:vertAlign w:val="subscript"/>
          <w:lang w:val="en-US"/>
        </w:rPr>
        <w:t>2</w:t>
      </w:r>
      <w:r w:rsidRPr="008817A3">
        <w:rPr>
          <w:rFonts w:ascii="Times New Roman" w:hAnsi="Times New Roman" w:cs="Times New Roman"/>
          <w:i/>
          <w:sz w:val="24"/>
          <w:szCs w:val="24"/>
          <w:lang w:val="en-US"/>
        </w:rPr>
        <w:t xml:space="preserve">OH oxidation pathway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The other AOB pathway, the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oxidation pathway, was the core of the Law et al. (2012b) and Ni et al. (2013) models. Law et al. (2012b) studied the relationship between the AOR and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rate of an enriched AOB culture performing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oxidation to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in sludge reject water. They found that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rate increased exponentially with the AOR. Amongst the different tested models, the experimental results were more accurately explained by the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OH/NOH pathway; according to this,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occurs through the decomposition of the unstable nitrosyl radical (NOH) which is an intermediate product of the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oxidation. Although nitrifier denitrification has been linked with low DO levels due to decreased electron competition between 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 and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(Anderson et al., 1993), it was probably less favored under the specific conditions of the study which included high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levels (500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combined with low DO levels (0.5-0.8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In an attempt to model full-scale data from an OD and a SBR plant, Ni et al. (2013) developed a model where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was first oxidized to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and, then,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was sequentially oxidized to NO and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was attributed to the NO reduction by AOB with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as the electron donor. No DO inhibition was considered on the NO reduction; on the other hand, an anoxic correction factor was applied to describe the lower specific AOB reaction rate with NO as electron acceptor (instead of 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In both plants, the model associated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with high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concentrations within the aerated zones (OD) or during the aerated phases (SBR). The authors suggested that the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oxidation pathway was mainly responsible for the emissions in the OD after observing a</w:t>
      </w:r>
      <w:r w:rsidR="00992364" w:rsidRPr="008817A3">
        <w:rPr>
          <w:rFonts w:ascii="Times New Roman" w:hAnsi="Times New Roman" w:cs="Times New Roman"/>
          <w:sz w:val="24"/>
          <w:szCs w:val="24"/>
          <w:lang w:val="en-US"/>
        </w:rPr>
        <w:t xml:space="preserve"> decrease </w:t>
      </w:r>
      <w:r w:rsidRPr="008817A3">
        <w:rPr>
          <w:rFonts w:ascii="Times New Roman" w:hAnsi="Times New Roman" w:cs="Times New Roman"/>
          <w:sz w:val="24"/>
          <w:szCs w:val="24"/>
          <w:lang w:val="en-US"/>
        </w:rPr>
        <w:t>in the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concentration without a simultaneous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increase in the aerated zones. The same pathway was considered as most likely for the SBR given that it operated under 3 basins (instead of 4) and, hence, there was significant NH</w:t>
      </w:r>
      <w:r w:rsidRPr="008817A3">
        <w:rPr>
          <w:rFonts w:ascii="Times New Roman" w:hAnsi="Times New Roman" w:cs="Times New Roman"/>
          <w:sz w:val="24"/>
          <w:szCs w:val="24"/>
          <w:vertAlign w:val="subscript"/>
          <w:lang w:val="en-US"/>
        </w:rPr>
        <w:t>4</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accumulation; this was translated </w:t>
      </w:r>
      <w:r w:rsidRPr="008817A3">
        <w:rPr>
          <w:rFonts w:ascii="Times New Roman" w:hAnsi="Times New Roman" w:cs="Times New Roman"/>
          <w:sz w:val="24"/>
          <w:szCs w:val="24"/>
          <w:lang w:val="en-US"/>
        </w:rPr>
        <w:lastRenderedPageBreak/>
        <w:t>into a high specific AOR and, finally, into the enhanced production of by-products such as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w:t>
      </w:r>
    </w:p>
    <w:p w:rsidR="00AD6878" w:rsidRPr="008817A3" w:rsidRDefault="00AD6878" w:rsidP="00AD6878">
      <w:pPr>
        <w:spacing w:line="480" w:lineRule="auto"/>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 xml:space="preserve">5.3 Models focusing on both AOB pathways </w:t>
      </w:r>
    </w:p>
    <w:p w:rsidR="00AD6878" w:rsidRPr="008817A3" w:rsidRDefault="007C485E"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With regard to modeling both </w:t>
      </w:r>
      <w:r w:rsidR="00AD6878" w:rsidRPr="008817A3">
        <w:rPr>
          <w:rFonts w:ascii="Times New Roman" w:hAnsi="Times New Roman" w:cs="Times New Roman"/>
          <w:sz w:val="24"/>
          <w:szCs w:val="24"/>
          <w:lang w:val="en-US"/>
        </w:rPr>
        <w:t>AOB pathways, Ni et al. (2014) developed a model which combines the complicated biochemical reactions and the electron transfer processes of the AOB metabolism via a three-step NH</w:t>
      </w:r>
      <w:r w:rsidR="00AD6878" w:rsidRPr="008817A3">
        <w:rPr>
          <w:rFonts w:ascii="Times New Roman" w:hAnsi="Times New Roman" w:cs="Times New Roman"/>
          <w:sz w:val="24"/>
          <w:szCs w:val="24"/>
          <w:vertAlign w:val="subscript"/>
          <w:lang w:val="en-US"/>
        </w:rPr>
        <w:t>3</w:t>
      </w:r>
      <w:r w:rsidR="00AD6878" w:rsidRPr="008817A3">
        <w:rPr>
          <w:rFonts w:ascii="Times New Roman" w:hAnsi="Times New Roman" w:cs="Times New Roman"/>
          <w:sz w:val="24"/>
          <w:szCs w:val="24"/>
          <w:lang w:val="en-US"/>
        </w:rPr>
        <w:t xml:space="preserve"> oxidation process (NH</w:t>
      </w:r>
      <w:r w:rsidR="00AD6878" w:rsidRPr="008817A3">
        <w:rPr>
          <w:rFonts w:ascii="Times New Roman" w:hAnsi="Times New Roman" w:cs="Times New Roman"/>
          <w:sz w:val="24"/>
          <w:szCs w:val="24"/>
          <w:vertAlign w:val="subscript"/>
          <w:lang w:val="en-US"/>
        </w:rPr>
        <w:t>3</w:t>
      </w:r>
      <w:r w:rsidR="00AD6878" w:rsidRPr="008817A3">
        <w:rPr>
          <w:rFonts w:ascii="Times New Roman" w:hAnsi="Times New Roman" w:cs="Times New Roman"/>
          <w:sz w:val="24"/>
          <w:szCs w:val="24"/>
          <w:lang w:val="en-US"/>
        </w:rPr>
        <w:t>→NH</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OH→NO→NO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and three reductions (including </w:t>
      </w:r>
      <w:r w:rsidR="00C75488" w:rsidRPr="008817A3">
        <w:rPr>
          <w:rFonts w:ascii="Times New Roman" w:hAnsi="Times New Roman" w:cs="Times New Roman"/>
          <w:sz w:val="24"/>
          <w:szCs w:val="24"/>
          <w:lang w:val="en-US"/>
        </w:rPr>
        <w:t>NO</w:t>
      </w:r>
      <w:r w:rsidR="00C75488" w:rsidRPr="008817A3">
        <w:rPr>
          <w:rFonts w:ascii="Times New Roman" w:hAnsi="Times New Roman" w:cs="Times New Roman"/>
          <w:sz w:val="24"/>
          <w:szCs w:val="24"/>
          <w:vertAlign w:val="subscript"/>
          <w:lang w:val="en-US"/>
        </w:rPr>
        <w:t>2</w:t>
      </w:r>
      <w:r w:rsidR="00C75488" w:rsidRPr="008817A3">
        <w:rPr>
          <w:rFonts w:ascii="Times New Roman" w:hAnsi="Times New Roman" w:cs="Times New Roman"/>
          <w:sz w:val="24"/>
          <w:szCs w:val="24"/>
          <w:vertAlign w:val="superscript"/>
          <w:lang w:val="en-US"/>
        </w:rPr>
        <w:t>-</w:t>
      </w:r>
      <w:r w:rsidR="00C75488" w:rsidRPr="008817A3">
        <w:rPr>
          <w:rFonts w:ascii="Arial" w:hAnsi="Arial" w:cs="Arial"/>
          <w:sz w:val="24"/>
          <w:szCs w:val="24"/>
          <w:lang w:val="en-US"/>
        </w:rPr>
        <w:t>→</w:t>
      </w:r>
      <w:r w:rsidR="00C75488" w:rsidRPr="008817A3">
        <w:rPr>
          <w:rFonts w:ascii="Times New Roman" w:hAnsi="Times New Roman" w:cs="Times New Roman"/>
          <w:sz w:val="24"/>
          <w:szCs w:val="24"/>
          <w:lang w:val="en-US"/>
        </w:rPr>
        <w:t>N</w:t>
      </w:r>
      <w:r w:rsidR="00C75488" w:rsidRPr="008817A3">
        <w:rPr>
          <w:rFonts w:ascii="Times New Roman" w:hAnsi="Times New Roman" w:cs="Times New Roman"/>
          <w:sz w:val="24"/>
          <w:szCs w:val="24"/>
          <w:vertAlign w:val="subscript"/>
          <w:lang w:val="en-US"/>
        </w:rPr>
        <w:t>2</w:t>
      </w:r>
      <w:r w:rsidR="00C75488" w:rsidRPr="008817A3">
        <w:rPr>
          <w:rFonts w:ascii="Times New Roman" w:hAnsi="Times New Roman" w:cs="Times New Roman"/>
          <w:sz w:val="24"/>
          <w:szCs w:val="24"/>
          <w:lang w:val="en-US"/>
        </w:rPr>
        <w:t xml:space="preserve">O and </w:t>
      </w:r>
      <w:r w:rsidR="00AD6878" w:rsidRPr="008817A3">
        <w:rPr>
          <w:rFonts w:ascii="Times New Roman" w:hAnsi="Times New Roman" w:cs="Times New Roman"/>
          <w:sz w:val="24"/>
          <w:szCs w:val="24"/>
          <w:lang w:val="en-US"/>
        </w:rPr>
        <w:t>NO</w:t>
      </w:r>
      <w:r w:rsidR="00AD6878" w:rsidRPr="008817A3">
        <w:rPr>
          <w:rFonts w:ascii="Arial" w:hAnsi="Arial" w:cs="Arial"/>
          <w:sz w:val="24"/>
          <w:szCs w:val="24"/>
          <w:lang w:val="en-US"/>
        </w:rPr>
        <w:t>→</w:t>
      </w:r>
      <w:r w:rsidR="00AD6878" w:rsidRPr="008817A3">
        <w:rPr>
          <w:rFonts w:ascii="Times New Roman" w:hAnsi="Times New Roman" w:cs="Times New Roman"/>
          <w:sz w:val="24"/>
          <w:szCs w:val="24"/>
          <w:lang w:val="en-US"/>
        </w:rPr>
        <w:t>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Consequently, this model estimates the contribution of each AOB pathway to the total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production and determines the predominant one at different DO and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levels. Data from an enriched nitrifying culture (culture I) performing nitritation in a lab-scale SBR fed with synthetic anaerobic digester liquor (previously studied by Law et al. (2013)), as well as from a nitrifying culture (culture II) performing full nitriﬁcation by both AOB and NOB were used for the model calibration and validation. The model successfully depicted the following experimental trends: (i) NH</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OH oxidation pathway was predominant under extremely low/high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concentrations with high DO, (ii) nitrifier denitriﬁcation dominated at low DO with moderate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accumulation. In the two-pathway model by Pocquet et al. (2016), the following enzymatic oxidations were modeled: NH</w:t>
      </w:r>
      <w:r w:rsidR="00AD6878" w:rsidRPr="008817A3">
        <w:rPr>
          <w:rFonts w:ascii="Times New Roman" w:hAnsi="Times New Roman" w:cs="Times New Roman"/>
          <w:sz w:val="24"/>
          <w:szCs w:val="24"/>
          <w:vertAlign w:val="subscript"/>
          <w:lang w:val="en-US"/>
        </w:rPr>
        <w:t>3</w:t>
      </w:r>
      <w:r w:rsidR="00AD6878" w:rsidRPr="008817A3">
        <w:rPr>
          <w:rFonts w:ascii="Times New Roman" w:hAnsi="Times New Roman" w:cs="Times New Roman"/>
          <w:sz w:val="24"/>
          <w:szCs w:val="24"/>
          <w:lang w:val="en-US"/>
        </w:rPr>
        <w:t>→NH</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OH→NO→NO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Moreover, they added the NO reduction to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along with NH</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OH oxidation to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 xml:space="preserve">- </w:t>
      </w:r>
      <w:r w:rsidR="00AD6878" w:rsidRPr="008817A3">
        <w:rPr>
          <w:rFonts w:ascii="Times New Roman" w:hAnsi="Times New Roman" w:cs="Times New Roman"/>
          <w:sz w:val="24"/>
          <w:szCs w:val="24"/>
          <w:lang w:val="en-US"/>
        </w:rPr>
        <w:t>(NH</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OH oxidation pathway), and the HNO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 reduction to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coupled with NH</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OH oxidation to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 xml:space="preserve">- </w:t>
      </w:r>
      <w:r w:rsidR="00AD6878" w:rsidRPr="008817A3">
        <w:rPr>
          <w:rFonts w:ascii="Times New Roman" w:hAnsi="Times New Roman" w:cs="Times New Roman"/>
          <w:sz w:val="24"/>
          <w:szCs w:val="24"/>
          <w:lang w:val="en-US"/>
        </w:rPr>
        <w:t>(nitrifier denitrification pathway). They considered no AOB growth inhibition (e.g. by NH</w:t>
      </w:r>
      <w:r w:rsidR="00AD6878" w:rsidRPr="008817A3">
        <w:rPr>
          <w:rFonts w:ascii="Times New Roman" w:hAnsi="Times New Roman" w:cs="Times New Roman"/>
          <w:sz w:val="24"/>
          <w:szCs w:val="24"/>
          <w:vertAlign w:val="subscript"/>
          <w:lang w:val="en-US"/>
        </w:rPr>
        <w:t>3</w:t>
      </w:r>
      <w:r w:rsidR="00AD6878" w:rsidRPr="008817A3">
        <w:rPr>
          <w:rFonts w:ascii="Times New Roman" w:hAnsi="Times New Roman" w:cs="Times New Roman"/>
          <w:sz w:val="24"/>
          <w:szCs w:val="24"/>
          <w:lang w:val="en-US"/>
        </w:rPr>
        <w:t xml:space="preserve"> or HNO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whereas they included DO inhibition for the nitrifier denitrification pathway by restricting the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production to a maximum rate with the DO decrease. Their simulations showed that, for a stable HNO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 concentration (0.7 mg L</w:t>
      </w:r>
      <w:r w:rsidR="00AD6878" w:rsidRPr="008817A3">
        <w:rPr>
          <w:rFonts w:ascii="Times New Roman" w:hAnsi="Times New Roman" w:cs="Times New Roman"/>
          <w:sz w:val="24"/>
          <w:szCs w:val="24"/>
          <w:vertAlign w:val="superscript"/>
          <w:lang w:val="en-US"/>
        </w:rPr>
        <w:t>-1</w:t>
      </w:r>
      <w:r w:rsidR="00AD6878" w:rsidRPr="008817A3">
        <w:rPr>
          <w:rFonts w:ascii="Times New Roman" w:hAnsi="Times New Roman" w:cs="Times New Roman"/>
          <w:sz w:val="24"/>
          <w:szCs w:val="24"/>
          <w:lang w:val="en-US"/>
        </w:rPr>
        <w:t>), the DO increase provoked a decrease in the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O emission factor; in that case, the nitrifier denitrification </w:t>
      </w:r>
      <w:r w:rsidR="00C75488" w:rsidRPr="008817A3">
        <w:rPr>
          <w:rFonts w:ascii="Times New Roman" w:hAnsi="Times New Roman" w:cs="Times New Roman"/>
          <w:sz w:val="24"/>
          <w:szCs w:val="24"/>
          <w:lang w:val="en-US"/>
        </w:rPr>
        <w:t xml:space="preserve">predominance </w:t>
      </w:r>
      <w:r w:rsidR="00AD6878" w:rsidRPr="008817A3">
        <w:rPr>
          <w:rFonts w:ascii="Times New Roman" w:hAnsi="Times New Roman" w:cs="Times New Roman"/>
          <w:sz w:val="24"/>
          <w:szCs w:val="24"/>
          <w:lang w:val="en-US"/>
        </w:rPr>
        <w:t>slightly decreased, whereas the contribution of NH</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OH oxidation was relatively higher. This was in accordance with the experimental findings by Peng et al. </w:t>
      </w:r>
      <w:r w:rsidR="00AD6878" w:rsidRPr="008817A3">
        <w:rPr>
          <w:rFonts w:ascii="Times New Roman" w:hAnsi="Times New Roman" w:cs="Times New Roman"/>
          <w:sz w:val="24"/>
          <w:szCs w:val="24"/>
          <w:lang w:val="en-US"/>
        </w:rPr>
        <w:lastRenderedPageBreak/>
        <w:t>(2014) (lab-scale domestic-municipal SBR with an enriched nitrifying sludge containing both AOB and NOB) where the DO increase from 0.2 to 3 mg L</w:t>
      </w:r>
      <w:r w:rsidR="00AD6878" w:rsidRPr="008817A3">
        <w:rPr>
          <w:rFonts w:ascii="Times New Roman" w:hAnsi="Times New Roman" w:cs="Times New Roman"/>
          <w:sz w:val="24"/>
          <w:szCs w:val="24"/>
          <w:vertAlign w:val="superscript"/>
          <w:lang w:val="en-US"/>
        </w:rPr>
        <w:t>-1</w:t>
      </w:r>
      <w:r w:rsidR="00AD6878" w:rsidRPr="008817A3">
        <w:rPr>
          <w:rFonts w:ascii="Times New Roman" w:hAnsi="Times New Roman" w:cs="Times New Roman"/>
          <w:sz w:val="24"/>
          <w:szCs w:val="24"/>
          <w:lang w:val="en-US"/>
        </w:rPr>
        <w:t xml:space="preserve"> resulted in similar changes in the pathway contribution: nitrifier denitrification from 95% to 73%, and NH</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OH oxidation from 5% to 27%. The maximum predicted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emission factors were observed as a combination of high HNO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 concentrations (0.6-1 μg L</w:t>
      </w:r>
      <w:r w:rsidR="00AD6878" w:rsidRPr="008817A3">
        <w:rPr>
          <w:rFonts w:ascii="Times New Roman" w:hAnsi="Times New Roman" w:cs="Times New Roman"/>
          <w:sz w:val="24"/>
          <w:szCs w:val="24"/>
          <w:vertAlign w:val="superscript"/>
          <w:lang w:val="en-US"/>
        </w:rPr>
        <w:t>-1</w:t>
      </w:r>
      <w:r w:rsidR="00AD6878" w:rsidRPr="008817A3">
        <w:rPr>
          <w:rFonts w:ascii="Times New Roman" w:hAnsi="Times New Roman" w:cs="Times New Roman"/>
          <w:sz w:val="24"/>
          <w:szCs w:val="24"/>
          <w:lang w:val="en-US"/>
        </w:rPr>
        <w:t>) and low DO (0.5-1 mg L</w:t>
      </w:r>
      <w:r w:rsidR="00AD6878" w:rsidRPr="008817A3">
        <w:rPr>
          <w:rFonts w:ascii="Times New Roman" w:hAnsi="Times New Roman" w:cs="Times New Roman"/>
          <w:sz w:val="24"/>
          <w:szCs w:val="24"/>
          <w:vertAlign w:val="superscript"/>
          <w:lang w:val="en-US"/>
        </w:rPr>
        <w:t>-1</w:t>
      </w:r>
      <w:r w:rsidR="00AD6878" w:rsidRPr="008817A3">
        <w:rPr>
          <w:rFonts w:ascii="Times New Roman" w:hAnsi="Times New Roman" w:cs="Times New Roman"/>
          <w:sz w:val="24"/>
          <w:szCs w:val="24"/>
          <w:lang w:val="en-US"/>
        </w:rPr>
        <w:t>). This was consistent with long-term data collected by the authors for the model evaluation from a lab-scale SBR fed with NH</w:t>
      </w:r>
      <w:r w:rsidR="00AD6878" w:rsidRPr="008817A3">
        <w:rPr>
          <w:rFonts w:ascii="Times New Roman" w:hAnsi="Times New Roman" w:cs="Times New Roman"/>
          <w:sz w:val="24"/>
          <w:szCs w:val="24"/>
          <w:vertAlign w:val="subscript"/>
          <w:lang w:val="en-US"/>
        </w:rPr>
        <w:t>4</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-rich wastewater (403-445 mg L</w:t>
      </w:r>
      <w:r w:rsidR="00AD6878" w:rsidRPr="008817A3">
        <w:rPr>
          <w:rFonts w:ascii="Times New Roman" w:hAnsi="Times New Roman" w:cs="Times New Roman"/>
          <w:sz w:val="24"/>
          <w:szCs w:val="24"/>
          <w:vertAlign w:val="superscript"/>
          <w:lang w:val="en-US"/>
        </w:rPr>
        <w:t>-1</w:t>
      </w:r>
      <w:r w:rsidR="00AD6878" w:rsidRPr="008817A3">
        <w:rPr>
          <w:rFonts w:ascii="Times New Roman" w:hAnsi="Times New Roman" w:cs="Times New Roman"/>
          <w:sz w:val="24"/>
          <w:szCs w:val="24"/>
          <w:lang w:val="en-US"/>
        </w:rPr>
        <w:t>); the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emission peak was reported under the co-occurrence of high HNO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 (0.9 mg L</w:t>
      </w:r>
      <w:r w:rsidR="00AD6878" w:rsidRPr="008817A3">
        <w:rPr>
          <w:rFonts w:ascii="Times New Roman" w:hAnsi="Times New Roman" w:cs="Times New Roman"/>
          <w:sz w:val="24"/>
          <w:szCs w:val="24"/>
          <w:vertAlign w:val="superscript"/>
          <w:lang w:val="en-US"/>
        </w:rPr>
        <w:t>-1</w:t>
      </w:r>
      <w:r w:rsidR="00AD6878" w:rsidRPr="008817A3">
        <w:rPr>
          <w:rFonts w:ascii="Times New Roman" w:hAnsi="Times New Roman" w:cs="Times New Roman"/>
          <w:sz w:val="24"/>
          <w:szCs w:val="24"/>
          <w:lang w:val="en-US"/>
        </w:rPr>
        <w:t>) and low DO (1 mg L</w:t>
      </w:r>
      <w:r w:rsidR="00AD6878" w:rsidRPr="008817A3">
        <w:rPr>
          <w:rFonts w:ascii="Times New Roman" w:hAnsi="Times New Roman" w:cs="Times New Roman"/>
          <w:sz w:val="24"/>
          <w:szCs w:val="24"/>
          <w:vertAlign w:val="superscript"/>
          <w:lang w:val="en-US"/>
        </w:rPr>
        <w:t>-1</w:t>
      </w:r>
      <w:r w:rsidR="00AD6878" w:rsidRPr="008817A3">
        <w:rPr>
          <w:rFonts w:ascii="Times New Roman" w:hAnsi="Times New Roman" w:cs="Times New Roman"/>
          <w:sz w:val="24"/>
          <w:szCs w:val="24"/>
          <w:lang w:val="en-US"/>
        </w:rPr>
        <w:t xml:space="preserve">). </w:t>
      </w:r>
    </w:p>
    <w:p w:rsidR="00AD6878" w:rsidRPr="008817A3" w:rsidRDefault="00AD6878" w:rsidP="00AD6878">
      <w:pPr>
        <w:spacing w:line="480" w:lineRule="auto"/>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 xml:space="preserve">5.4 Models focusing on the heterotrophic denitrification pathway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The next point concerns the heterotrophic denitrification pathway. The activated sludge model for nitrogen (ASMN) developed by Hiatt and Grady (2008a) describes each one of the (four) denitrification steps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Arial" w:hAnsi="Arial" w:cs="Arial"/>
          <w:sz w:val="24"/>
          <w:szCs w:val="24"/>
          <w:lang w:val="en-US"/>
        </w:rPr>
        <w:t>→</w:t>
      </w:r>
      <w:r w:rsidRPr="008817A3">
        <w:rPr>
          <w:rFonts w:ascii="Times New Roman" w:hAnsi="Times New Roman" w:cs="Times New Roman"/>
          <w:sz w:val="24"/>
          <w:szCs w:val="24"/>
          <w:lang w:val="en-US"/>
        </w:rPr>
        <w:t>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Arial" w:hAnsi="Arial" w:cs="Arial"/>
          <w:sz w:val="24"/>
          <w:szCs w:val="24"/>
          <w:lang w:val="en-US"/>
        </w:rPr>
        <w:t>→</w:t>
      </w:r>
      <w:r w:rsidRPr="008817A3">
        <w:rPr>
          <w:rFonts w:ascii="Times New Roman" w:hAnsi="Times New Roman" w:cs="Times New Roman"/>
          <w:sz w:val="24"/>
          <w:szCs w:val="24"/>
          <w:lang w:val="en-US"/>
        </w:rPr>
        <w:t>NO</w:t>
      </w:r>
      <w:r w:rsidRPr="008817A3">
        <w:rPr>
          <w:rFonts w:ascii="Arial" w:hAnsi="Arial" w:cs="Arial"/>
          <w:sz w:val="24"/>
          <w:szCs w:val="24"/>
          <w:lang w:val="en-US"/>
        </w:rPr>
        <w:t>→</w:t>
      </w:r>
      <w:r w:rsidRPr="008817A3">
        <w:rPr>
          <w:rFonts w:ascii="Times New Roman" w:hAnsi="Times New Roman" w:cs="Times New Roman"/>
          <w:sz w:val="24"/>
          <w:szCs w:val="24"/>
          <w:lang w:val="en-US"/>
        </w:rPr>
        <w:t>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w:t>
      </w:r>
      <w:r w:rsidRPr="008817A3">
        <w:rPr>
          <w:rFonts w:ascii="Arial" w:hAnsi="Arial" w:cs="Arial"/>
          <w:sz w:val="24"/>
          <w:szCs w:val="24"/>
          <w:lang w:val="en-US"/>
        </w:rPr>
        <w:t>→</w:t>
      </w:r>
      <w:r w:rsidRPr="008817A3">
        <w:rPr>
          <w:rFonts w:ascii="Times New Roman" w:hAnsi="Times New Roman" w:cs="Times New Roman"/>
          <w:sz w:val="24"/>
          <w:szCs w:val="24"/>
          <w:lang w:val="en-US"/>
        </w:rPr>
        <w:t>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as a discrete reduction reaction with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NO and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as electron acceptors. Moreover, different heterotrophic specific growth rates were assigned to each denitrification step. The mathematical validation of the model was conducted by Hiatt and Grady (2008b) upon a modified Ludzak-Ettinger (MLE) process where the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 xml:space="preserve">- </w:t>
      </w:r>
      <w:r w:rsidRPr="008817A3">
        <w:rPr>
          <w:rFonts w:ascii="Times New Roman" w:hAnsi="Times New Roman" w:cs="Times New Roman"/>
          <w:sz w:val="24"/>
          <w:szCs w:val="24"/>
          <w:lang w:val="en-US"/>
        </w:rPr>
        <w:t>(electron acceptor) generated in the aerobic tank (nitrification) was returning to the anoxic tank (denitrification) through internal recirculation. According to their simulation results, one mitigation strategy was to regulate the internal recirculation; thus, the anoxic tank was receiving enough biodegradable organic substrate (electron donor) for performing complete denitrification. However, the validation described above was based on mathematical simulations and not on experimental data. An additional point to consider is that the ASMN ignores the fact that the NO</w:t>
      </w:r>
      <w:r w:rsidRPr="008817A3">
        <w:rPr>
          <w:rFonts w:ascii="Times New Roman" w:hAnsi="Times New Roman" w:cs="Times New Roman"/>
          <w:sz w:val="24"/>
          <w:szCs w:val="24"/>
          <w:vertAlign w:val="subscript"/>
          <w:lang w:val="en-US"/>
        </w:rPr>
        <w:t>x</w:t>
      </w:r>
      <w:r w:rsidRPr="008817A3">
        <w:rPr>
          <w:rFonts w:ascii="Times New Roman" w:hAnsi="Times New Roman" w:cs="Times New Roman"/>
          <w:sz w:val="24"/>
          <w:szCs w:val="24"/>
          <w:lang w:val="en-US"/>
        </w:rPr>
        <w:t xml:space="preserve"> reduction and the C oxidation can be performed by different enzymes with different kinetics; therefore, whichever of the two bioprocesses can impact on the denitrification rate (Pan et al., 2013a). Responding to this need, Pan et al. (2013a) modeled the electron competition amongst the four denitrification steps by dissociating the C-oxidation </w:t>
      </w:r>
      <w:r w:rsidRPr="008817A3">
        <w:rPr>
          <w:rFonts w:ascii="Times New Roman" w:hAnsi="Times New Roman" w:cs="Times New Roman"/>
          <w:sz w:val="24"/>
          <w:szCs w:val="24"/>
          <w:lang w:val="en-US"/>
        </w:rPr>
        <w:lastRenderedPageBreak/>
        <w:t>and the N-reduction. They used electron carriers as a new component linking both processes; C-oxidation offering electrons to carriers and NO</w:t>
      </w:r>
      <w:r w:rsidRPr="008817A3">
        <w:rPr>
          <w:rFonts w:ascii="Times New Roman" w:hAnsi="Times New Roman" w:cs="Times New Roman"/>
          <w:sz w:val="24"/>
          <w:szCs w:val="24"/>
          <w:vertAlign w:val="subscript"/>
          <w:lang w:val="en-US"/>
        </w:rPr>
        <w:t>x</w:t>
      </w:r>
      <w:r w:rsidRPr="008817A3">
        <w:rPr>
          <w:rFonts w:ascii="Times New Roman" w:hAnsi="Times New Roman" w:cs="Times New Roman"/>
          <w:sz w:val="24"/>
          <w:szCs w:val="24"/>
          <w:lang w:val="en-US"/>
        </w:rPr>
        <w:t xml:space="preserve"> reduction receiving the electrons from those carriers. Different affinity constants with reduced carriers were assigned to each denitrification step in order to represent each step’s ability to contend for electrons. Model calibration and validation was conducted upon data from a lab-scale SBR study on the electron competition during denitrification of a methanol- and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-fed denitrifying culture under variable C and NO</w:t>
      </w:r>
      <w:r w:rsidRPr="008817A3">
        <w:rPr>
          <w:rFonts w:ascii="Times New Roman" w:hAnsi="Times New Roman" w:cs="Times New Roman"/>
          <w:sz w:val="24"/>
          <w:szCs w:val="24"/>
          <w:vertAlign w:val="subscript"/>
          <w:lang w:val="en-US"/>
        </w:rPr>
        <w:t>x</w:t>
      </w:r>
      <w:r w:rsidRPr="008817A3">
        <w:rPr>
          <w:rFonts w:ascii="Times New Roman" w:hAnsi="Times New Roman" w:cs="Times New Roman"/>
          <w:sz w:val="24"/>
          <w:szCs w:val="24"/>
          <w:lang w:val="en-US"/>
        </w:rPr>
        <w:t xml:space="preserve"> provision (Pan et al., 2013b). The model was successful in describing the following trends of the experimental data: (i) the highest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reduction rates were noted when the respective NO</w:t>
      </w:r>
      <w:r w:rsidRPr="008817A3">
        <w:rPr>
          <w:rFonts w:ascii="Times New Roman" w:hAnsi="Times New Roman" w:cs="Times New Roman"/>
          <w:sz w:val="24"/>
          <w:szCs w:val="24"/>
          <w:vertAlign w:val="subscript"/>
          <w:lang w:val="en-US"/>
        </w:rPr>
        <w:t>x</w:t>
      </w:r>
      <w:r w:rsidRPr="008817A3">
        <w:rPr>
          <w:rFonts w:ascii="Times New Roman" w:hAnsi="Times New Roman" w:cs="Times New Roman"/>
          <w:sz w:val="24"/>
          <w:szCs w:val="24"/>
          <w:lang w:val="en-US"/>
        </w:rPr>
        <w:t xml:space="preserve"> functioned as the unique electron acceptor (less electron competition), and (ii) as the methanol feed changed from pulse to continuous, the reduced C provision induced increased electron competition;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accumulation increased with decreasing the C loading rate because less electrons became available for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reductase (under the concurrent presence of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 xml:space="preserve">- </w:t>
      </w:r>
      <w:r w:rsidRPr="008817A3">
        <w:rPr>
          <w:rFonts w:ascii="Times New Roman" w:hAnsi="Times New Roman" w:cs="Times New Roman"/>
          <w:sz w:val="24"/>
          <w:szCs w:val="24"/>
          <w:lang w:val="en-US"/>
        </w:rPr>
        <w:t>and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w:t>
      </w:r>
    </w:p>
    <w:p w:rsidR="00AD6878" w:rsidRPr="008817A3" w:rsidRDefault="00A37621" w:rsidP="00AD6878">
      <w:pPr>
        <w:spacing w:line="480" w:lineRule="auto"/>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 xml:space="preserve">5.5 Modeling </w:t>
      </w:r>
      <w:r w:rsidR="00AD6878" w:rsidRPr="008817A3">
        <w:rPr>
          <w:rFonts w:ascii="Times New Roman" w:hAnsi="Times New Roman" w:cs="Times New Roman"/>
          <w:i/>
          <w:sz w:val="24"/>
          <w:szCs w:val="24"/>
          <w:lang w:val="en-US"/>
        </w:rPr>
        <w:t>the biological N</w:t>
      </w:r>
      <w:r w:rsidR="00AD6878" w:rsidRPr="008817A3">
        <w:rPr>
          <w:rFonts w:ascii="Times New Roman" w:hAnsi="Times New Roman" w:cs="Times New Roman"/>
          <w:i/>
          <w:sz w:val="24"/>
          <w:szCs w:val="24"/>
          <w:vertAlign w:val="subscript"/>
          <w:lang w:val="en-US"/>
        </w:rPr>
        <w:t>2</w:t>
      </w:r>
      <w:r w:rsidR="00AD6878" w:rsidRPr="008817A3">
        <w:rPr>
          <w:rFonts w:ascii="Times New Roman" w:hAnsi="Times New Roman" w:cs="Times New Roman"/>
          <w:i/>
          <w:sz w:val="24"/>
          <w:szCs w:val="24"/>
          <w:lang w:val="en-US"/>
        </w:rPr>
        <w:t xml:space="preserve">O production pathways </w:t>
      </w:r>
    </w:p>
    <w:p w:rsidR="00AD6878" w:rsidRPr="008817A3" w:rsidRDefault="00AD6878" w:rsidP="00AD6878">
      <w:pPr>
        <w:autoSpaceDE w:val="0"/>
        <w:autoSpaceDN w:val="0"/>
        <w:adjustRightInd w:val="0"/>
        <w:spacing w:after="0"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With the view to explaining the significant spatial variations in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fluxes of a step-feed full-scale AS plant, Ni et al. (2015) combined the part referring to the AOB pathways from Ni et al. (2014) and the part related to heterotrophic denitrification from Ni et al. (2013) in an integrated model. The model was validated using real data </w:t>
      </w:r>
      <w:r w:rsidR="00C75488" w:rsidRPr="008817A3">
        <w:rPr>
          <w:rFonts w:ascii="Times New Roman" w:hAnsi="Times New Roman" w:cs="Times New Roman"/>
          <w:sz w:val="24"/>
          <w:szCs w:val="24"/>
          <w:lang w:val="en-US"/>
        </w:rPr>
        <w:t>obtained</w:t>
      </w:r>
      <w:r w:rsidRPr="008817A3">
        <w:rPr>
          <w:rFonts w:ascii="Times New Roman" w:hAnsi="Times New Roman" w:cs="Times New Roman"/>
          <w:sz w:val="24"/>
          <w:szCs w:val="24"/>
          <w:lang w:val="en-US"/>
        </w:rPr>
        <w:t xml:space="preserve"> from different measurement campaigns in the step-feed AS plant. It was able to provide an explanation about the significant difference between the emission factors of each step (1</w:t>
      </w:r>
      <w:r w:rsidRPr="008817A3">
        <w:rPr>
          <w:rFonts w:ascii="Times New Roman" w:hAnsi="Times New Roman" w:cs="Times New Roman"/>
          <w:sz w:val="24"/>
          <w:szCs w:val="24"/>
          <w:vertAlign w:val="superscript"/>
          <w:lang w:val="en-US"/>
        </w:rPr>
        <w:t>st</w:t>
      </w:r>
      <w:r w:rsidRPr="008817A3">
        <w:rPr>
          <w:rFonts w:ascii="Times New Roman" w:hAnsi="Times New Roman" w:cs="Times New Roman"/>
          <w:sz w:val="24"/>
          <w:szCs w:val="24"/>
          <w:lang w:val="en-US"/>
        </w:rPr>
        <w:t xml:space="preserve"> step: 0.68% of </w:t>
      </w:r>
      <w:r w:rsidR="003D1D14" w:rsidRPr="008817A3">
        <w:rPr>
          <w:rFonts w:ascii="Times New Roman" w:hAnsi="Times New Roman" w:cs="Times New Roman"/>
          <w:sz w:val="24"/>
          <w:szCs w:val="24"/>
          <w:lang w:val="en-US"/>
        </w:rPr>
        <w:t xml:space="preserve">influent </w:t>
      </w:r>
      <w:r w:rsidRPr="008817A3">
        <w:rPr>
          <w:rFonts w:ascii="Times New Roman" w:hAnsi="Times New Roman" w:cs="Times New Roman"/>
          <w:sz w:val="24"/>
          <w:szCs w:val="24"/>
          <w:lang w:val="en-US"/>
        </w:rPr>
        <w:t>N, 2</w:t>
      </w:r>
      <w:r w:rsidRPr="008817A3">
        <w:rPr>
          <w:rFonts w:ascii="Times New Roman" w:hAnsi="Times New Roman" w:cs="Times New Roman"/>
          <w:sz w:val="24"/>
          <w:szCs w:val="24"/>
          <w:vertAlign w:val="superscript"/>
          <w:lang w:val="en-US"/>
        </w:rPr>
        <w:t>nd</w:t>
      </w:r>
      <w:r w:rsidRPr="008817A3">
        <w:rPr>
          <w:rFonts w:ascii="Times New Roman" w:hAnsi="Times New Roman" w:cs="Times New Roman"/>
          <w:sz w:val="24"/>
          <w:szCs w:val="24"/>
          <w:lang w:val="en-US"/>
        </w:rPr>
        <w:t xml:space="preserve"> step: 3.5% of </w:t>
      </w:r>
      <w:r w:rsidR="003D1D14" w:rsidRPr="008817A3">
        <w:rPr>
          <w:rFonts w:ascii="Times New Roman" w:hAnsi="Times New Roman" w:cs="Times New Roman"/>
          <w:sz w:val="24"/>
          <w:szCs w:val="24"/>
          <w:lang w:val="en-US"/>
        </w:rPr>
        <w:t>in</w:t>
      </w:r>
      <w:r w:rsidR="002F1F56" w:rsidRPr="008817A3">
        <w:rPr>
          <w:rFonts w:ascii="Times New Roman" w:hAnsi="Times New Roman" w:cs="Times New Roman"/>
          <w:sz w:val="24"/>
          <w:szCs w:val="24"/>
          <w:lang w:val="en-US"/>
        </w:rPr>
        <w:t>fluent</w:t>
      </w:r>
      <w:r w:rsidR="003D1D14" w:rsidRPr="008817A3">
        <w:rPr>
          <w:rFonts w:ascii="Times New Roman" w:hAnsi="Times New Roman" w:cs="Times New Roman"/>
          <w:sz w:val="24"/>
          <w:szCs w:val="24"/>
          <w:lang w:val="en-US"/>
        </w:rPr>
        <w:t xml:space="preserve"> </w:t>
      </w:r>
      <w:r w:rsidRPr="008817A3">
        <w:rPr>
          <w:rFonts w:ascii="Times New Roman" w:hAnsi="Times New Roman" w:cs="Times New Roman"/>
          <w:sz w:val="24"/>
          <w:szCs w:val="24"/>
          <w:lang w:val="en-US"/>
        </w:rPr>
        <w:t>N). The specific AOR and the specific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rate were significantly higher in the 2</w:t>
      </w:r>
      <w:r w:rsidRPr="008817A3">
        <w:rPr>
          <w:rFonts w:ascii="Times New Roman" w:hAnsi="Times New Roman" w:cs="Times New Roman"/>
          <w:sz w:val="24"/>
          <w:szCs w:val="24"/>
          <w:vertAlign w:val="superscript"/>
          <w:lang w:val="en-US"/>
        </w:rPr>
        <w:t>nd</w:t>
      </w:r>
      <w:r w:rsidRPr="008817A3">
        <w:rPr>
          <w:rFonts w:ascii="Times New Roman" w:hAnsi="Times New Roman" w:cs="Times New Roman"/>
          <w:sz w:val="24"/>
          <w:szCs w:val="24"/>
          <w:lang w:val="en-US"/>
        </w:rPr>
        <w:t xml:space="preserve"> step. In the anoxic zone of the 2</w:t>
      </w:r>
      <w:r w:rsidRPr="008817A3">
        <w:rPr>
          <w:rFonts w:ascii="Times New Roman" w:hAnsi="Times New Roman" w:cs="Times New Roman"/>
          <w:sz w:val="24"/>
          <w:szCs w:val="24"/>
          <w:vertAlign w:val="superscript"/>
          <w:lang w:val="en-US"/>
        </w:rPr>
        <w:t>nd</w:t>
      </w:r>
      <w:r w:rsidRPr="008817A3">
        <w:rPr>
          <w:rFonts w:ascii="Times New Roman" w:hAnsi="Times New Roman" w:cs="Times New Roman"/>
          <w:sz w:val="24"/>
          <w:szCs w:val="24"/>
          <w:lang w:val="en-US"/>
        </w:rPr>
        <w:t xml:space="preserve"> step, important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accumulation along with high NO</w:t>
      </w:r>
      <w:r w:rsidRPr="008817A3">
        <w:rPr>
          <w:rFonts w:ascii="Times New Roman" w:hAnsi="Times New Roman" w:cs="Times New Roman"/>
          <w:sz w:val="24"/>
          <w:szCs w:val="24"/>
          <w:vertAlign w:val="subscript"/>
          <w:lang w:val="en-US"/>
        </w:rPr>
        <w:t>3</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levels enhanced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through heterotrophic denitrification. According to the authors, the latter was attributed to the fact that the 2</w:t>
      </w:r>
      <w:r w:rsidRPr="008817A3">
        <w:rPr>
          <w:rFonts w:ascii="Times New Roman" w:hAnsi="Times New Roman" w:cs="Times New Roman"/>
          <w:sz w:val="24"/>
          <w:szCs w:val="24"/>
          <w:vertAlign w:val="superscript"/>
          <w:lang w:val="en-US"/>
        </w:rPr>
        <w:t>nd</w:t>
      </w:r>
      <w:r w:rsidRPr="008817A3">
        <w:rPr>
          <w:rFonts w:ascii="Times New Roman" w:hAnsi="Times New Roman" w:cs="Times New Roman"/>
          <w:sz w:val="24"/>
          <w:szCs w:val="24"/>
          <w:lang w:val="en-US"/>
        </w:rPr>
        <w:t xml:space="preserve"> step had about 70% less biomass compared to the 1</w:t>
      </w:r>
      <w:r w:rsidRPr="008817A3">
        <w:rPr>
          <w:rFonts w:ascii="Times New Roman" w:hAnsi="Times New Roman" w:cs="Times New Roman"/>
          <w:sz w:val="24"/>
          <w:szCs w:val="24"/>
          <w:vertAlign w:val="superscript"/>
          <w:lang w:val="en-US"/>
        </w:rPr>
        <w:t>st</w:t>
      </w:r>
      <w:r w:rsidRPr="008817A3">
        <w:rPr>
          <w:rFonts w:ascii="Times New Roman" w:hAnsi="Times New Roman" w:cs="Times New Roman"/>
          <w:sz w:val="24"/>
          <w:szCs w:val="24"/>
          <w:lang w:val="en-US"/>
        </w:rPr>
        <w:t xml:space="preserve"> step under the applied sludge return; sludge </w:t>
      </w:r>
      <w:r w:rsidRPr="008817A3">
        <w:rPr>
          <w:rFonts w:ascii="Times New Roman" w:hAnsi="Times New Roman" w:cs="Times New Roman"/>
          <w:sz w:val="24"/>
          <w:szCs w:val="24"/>
          <w:lang w:val="en-US"/>
        </w:rPr>
        <w:lastRenderedPageBreak/>
        <w:t>from the secondary clarifiers was returning only to the (1</w:t>
      </w:r>
      <w:r w:rsidRPr="008817A3">
        <w:rPr>
          <w:rFonts w:ascii="Times New Roman" w:hAnsi="Times New Roman" w:cs="Times New Roman"/>
          <w:sz w:val="24"/>
          <w:szCs w:val="24"/>
          <w:vertAlign w:val="superscript"/>
          <w:lang w:val="en-US"/>
        </w:rPr>
        <w:t>st</w:t>
      </w:r>
      <w:r w:rsidRPr="008817A3">
        <w:rPr>
          <w:rFonts w:ascii="Times New Roman" w:hAnsi="Times New Roman" w:cs="Times New Roman"/>
          <w:sz w:val="24"/>
          <w:szCs w:val="24"/>
          <w:lang w:val="en-US"/>
        </w:rPr>
        <w:t>) anoxic zone of the 1</w:t>
      </w:r>
      <w:r w:rsidRPr="008817A3">
        <w:rPr>
          <w:rFonts w:ascii="Times New Roman" w:hAnsi="Times New Roman" w:cs="Times New Roman"/>
          <w:sz w:val="24"/>
          <w:szCs w:val="24"/>
          <w:vertAlign w:val="superscript"/>
          <w:lang w:val="en-US"/>
        </w:rPr>
        <w:t>st</w:t>
      </w:r>
      <w:r w:rsidRPr="008817A3">
        <w:rPr>
          <w:rFonts w:ascii="Times New Roman" w:hAnsi="Times New Roman" w:cs="Times New Roman"/>
          <w:sz w:val="24"/>
          <w:szCs w:val="24"/>
          <w:lang w:val="en-US"/>
        </w:rPr>
        <w:t xml:space="preserve"> step. Increased sludge concentration in the 2</w:t>
      </w:r>
      <w:r w:rsidRPr="008817A3">
        <w:rPr>
          <w:rFonts w:ascii="Times New Roman" w:hAnsi="Times New Roman" w:cs="Times New Roman"/>
          <w:sz w:val="24"/>
          <w:szCs w:val="24"/>
          <w:vertAlign w:val="superscript"/>
          <w:lang w:val="en-US"/>
        </w:rPr>
        <w:t>nd</w:t>
      </w:r>
      <w:r w:rsidRPr="008817A3">
        <w:rPr>
          <w:rFonts w:ascii="Times New Roman" w:hAnsi="Times New Roman" w:cs="Times New Roman"/>
          <w:sz w:val="24"/>
          <w:szCs w:val="24"/>
          <w:lang w:val="en-US"/>
        </w:rPr>
        <w:t xml:space="preserve"> step </w:t>
      </w:r>
      <w:r w:rsidR="008C035E" w:rsidRPr="008817A3">
        <w:rPr>
          <w:rFonts w:ascii="Times New Roman" w:hAnsi="Times New Roman" w:cs="Times New Roman"/>
          <w:sz w:val="24"/>
          <w:szCs w:val="24"/>
          <w:lang w:val="en-US"/>
        </w:rPr>
        <w:t xml:space="preserve">can </w:t>
      </w:r>
      <w:r w:rsidRPr="008817A3">
        <w:rPr>
          <w:rFonts w:ascii="Times New Roman" w:hAnsi="Times New Roman" w:cs="Times New Roman"/>
          <w:sz w:val="24"/>
          <w:szCs w:val="24"/>
          <w:lang w:val="en-US"/>
        </w:rPr>
        <w:t>result in a lower specific AOR. Therefore, recycling around 30% of the total return sludge stream to the 2</w:t>
      </w:r>
      <w:r w:rsidRPr="008817A3">
        <w:rPr>
          <w:rFonts w:ascii="Times New Roman" w:hAnsi="Times New Roman" w:cs="Times New Roman"/>
          <w:sz w:val="24"/>
          <w:szCs w:val="24"/>
          <w:vertAlign w:val="superscript"/>
          <w:lang w:val="en-US"/>
        </w:rPr>
        <w:t>nd</w:t>
      </w:r>
      <w:r w:rsidRPr="008817A3">
        <w:rPr>
          <w:rFonts w:ascii="Times New Roman" w:hAnsi="Times New Roman" w:cs="Times New Roman"/>
          <w:sz w:val="24"/>
          <w:szCs w:val="24"/>
          <w:lang w:val="en-US"/>
        </w:rPr>
        <w:t xml:space="preserve"> step was suggested as a potential mitigation strategy for a decreased overall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 </w:t>
      </w:r>
    </w:p>
    <w:p w:rsidR="00AD6878" w:rsidRPr="008817A3" w:rsidRDefault="00AD6878" w:rsidP="00AD6878">
      <w:pPr>
        <w:autoSpaceDE w:val="0"/>
        <w:autoSpaceDN w:val="0"/>
        <w:adjustRightInd w:val="0"/>
        <w:spacing w:after="0" w:line="480" w:lineRule="auto"/>
        <w:jc w:val="both"/>
        <w:rPr>
          <w:rFonts w:ascii="Times New Roman" w:hAnsi="Times New Roman" w:cs="Times New Roman"/>
          <w:i/>
          <w:sz w:val="24"/>
          <w:szCs w:val="24"/>
          <w:highlight w:val="yellow"/>
          <w:lang w:val="en-US"/>
        </w:rPr>
      </w:pPr>
      <w:r w:rsidRPr="008817A3">
        <w:rPr>
          <w:rFonts w:ascii="Times New Roman" w:hAnsi="Times New Roman" w:cs="Times New Roman"/>
          <w:i/>
          <w:sz w:val="24"/>
          <w:szCs w:val="24"/>
          <w:lang w:val="en-US"/>
        </w:rPr>
        <w:t xml:space="preserve">5.6 Modeling </w:t>
      </w:r>
      <w:r w:rsidR="00A37621" w:rsidRPr="008817A3">
        <w:rPr>
          <w:rFonts w:ascii="Times New Roman" w:hAnsi="Times New Roman" w:cs="Times New Roman"/>
          <w:i/>
          <w:sz w:val="24"/>
          <w:szCs w:val="24"/>
          <w:lang w:val="en-US"/>
        </w:rPr>
        <w:t xml:space="preserve">the </w:t>
      </w:r>
      <w:r w:rsidRPr="008817A3">
        <w:rPr>
          <w:rFonts w:ascii="Times New Roman" w:hAnsi="Times New Roman" w:cs="Times New Roman"/>
          <w:i/>
          <w:sz w:val="24"/>
          <w:szCs w:val="24"/>
          <w:lang w:val="en-US"/>
        </w:rPr>
        <w:t xml:space="preserve">coupling </w:t>
      </w:r>
      <w:r w:rsidR="00A37621" w:rsidRPr="008817A3">
        <w:rPr>
          <w:rFonts w:ascii="Times New Roman" w:hAnsi="Times New Roman" w:cs="Times New Roman"/>
          <w:i/>
          <w:sz w:val="24"/>
          <w:szCs w:val="24"/>
          <w:lang w:val="en-US"/>
        </w:rPr>
        <w:t xml:space="preserve">of </w:t>
      </w:r>
      <w:r w:rsidRPr="008817A3">
        <w:rPr>
          <w:rFonts w:ascii="Times New Roman" w:hAnsi="Times New Roman" w:cs="Times New Roman"/>
          <w:i/>
          <w:sz w:val="24"/>
          <w:szCs w:val="24"/>
          <w:lang w:val="en-US"/>
        </w:rPr>
        <w:t>biological with biologically-driven N</w:t>
      </w:r>
      <w:r w:rsidRPr="008817A3">
        <w:rPr>
          <w:rFonts w:ascii="Times New Roman" w:hAnsi="Times New Roman" w:cs="Times New Roman"/>
          <w:i/>
          <w:sz w:val="24"/>
          <w:szCs w:val="24"/>
          <w:vertAlign w:val="subscript"/>
          <w:lang w:val="en-US"/>
        </w:rPr>
        <w:t>2</w:t>
      </w:r>
      <w:r w:rsidRPr="008817A3">
        <w:rPr>
          <w:rFonts w:ascii="Times New Roman" w:hAnsi="Times New Roman" w:cs="Times New Roman"/>
          <w:i/>
          <w:sz w:val="24"/>
          <w:szCs w:val="24"/>
          <w:lang w:val="en-US"/>
        </w:rPr>
        <w:t xml:space="preserve">O production </w:t>
      </w:r>
    </w:p>
    <w:p w:rsidR="0069420B" w:rsidRPr="008817A3" w:rsidRDefault="00AD6878" w:rsidP="0099133B">
      <w:pPr>
        <w:autoSpaceDE w:val="0"/>
        <w:autoSpaceDN w:val="0"/>
        <w:adjustRightInd w:val="0"/>
        <w:spacing w:after="0"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In a recent model by Domingo-Felez and Smets (2016), the three biological pathways for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were coupled with two biologically-driven abiotic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processes: (i)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produced during nitrification can form nitroxyl (HNO) which dimerizes (via hyponitrous acid (H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to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and 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at high pH, and (ii) nitrosation of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(with HNO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 as nitrosating agent) can form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inside nitritation reactors at low pH. Even though biological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is generally considered the main hotspot, the authors underlined that abiotic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is possible in WWTPs and probably underestimated at the moment. For example, Harper et al. (2015) analyzed batch data acquired during partial nitrification regarding the abiotic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resulting from reactions between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and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at approximately neutral pH. They observed that the abiotic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rates were 1-3 orders of magnitude higher th</w:t>
      </w:r>
      <w:r w:rsidR="00992364" w:rsidRPr="008817A3">
        <w:rPr>
          <w:rFonts w:ascii="Times New Roman" w:hAnsi="Times New Roman" w:cs="Times New Roman"/>
          <w:sz w:val="24"/>
          <w:szCs w:val="24"/>
          <w:lang w:val="en-US"/>
        </w:rPr>
        <w:t xml:space="preserve">an the biological contribution, and that </w:t>
      </w:r>
      <w:r w:rsidRPr="008817A3">
        <w:rPr>
          <w:rFonts w:ascii="Times New Roman" w:hAnsi="Times New Roman" w:cs="Times New Roman"/>
          <w:sz w:val="24"/>
          <w:szCs w:val="24"/>
          <w:lang w:val="en-US"/>
        </w:rPr>
        <w:t>the abiotic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rate was accelerated by the presence of AS. In this frame, the NH</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OH concentration in a full-scale nitritation reactor treating reject water was measured between 0.03 and 0.11 mg L</w:t>
      </w:r>
      <w:r w:rsidRPr="008817A3">
        <w:rPr>
          <w:rFonts w:ascii="Times New Roman" w:hAnsi="Times New Roman" w:cs="Times New Roman"/>
          <w:sz w:val="24"/>
          <w:szCs w:val="24"/>
          <w:vertAlign w:val="superscript"/>
          <w:lang w:val="en-US"/>
        </w:rPr>
        <w:t>-1</w:t>
      </w:r>
      <w:r w:rsidRPr="008817A3">
        <w:rPr>
          <w:rFonts w:ascii="Times New Roman" w:hAnsi="Times New Roman" w:cs="Times New Roman"/>
          <w:sz w:val="24"/>
          <w:szCs w:val="24"/>
          <w:lang w:val="en-US"/>
        </w:rPr>
        <w:t xml:space="preserve"> in the study by Soler-Jofra et al. (2016). An emission factor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emitted relative to the oxidized </w:t>
      </w:r>
      <w:r w:rsidR="002F1F56" w:rsidRPr="008817A3">
        <w:rPr>
          <w:rFonts w:ascii="Times New Roman" w:hAnsi="Times New Roman" w:cs="Times New Roman"/>
          <w:sz w:val="24"/>
          <w:szCs w:val="24"/>
          <w:lang w:val="en-US"/>
        </w:rPr>
        <w:t xml:space="preserve">N </w:t>
      </w:r>
      <w:r w:rsidRPr="008817A3">
        <w:rPr>
          <w:rFonts w:ascii="Times New Roman" w:hAnsi="Times New Roman" w:cs="Times New Roman"/>
          <w:sz w:val="24"/>
          <w:szCs w:val="24"/>
          <w:lang w:val="en-US"/>
        </w:rPr>
        <w:t>during nitritation) equal to 1.1% was attributed to the abiotic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this was approximately one third of the total measured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 rate within the reactor. Thus, although the study </w:t>
      </w:r>
      <w:r w:rsidR="008C035E" w:rsidRPr="008817A3">
        <w:rPr>
          <w:rFonts w:ascii="Times New Roman" w:hAnsi="Times New Roman" w:cs="Times New Roman"/>
          <w:sz w:val="24"/>
          <w:szCs w:val="24"/>
          <w:lang w:val="en-US"/>
        </w:rPr>
        <w:t>by</w:t>
      </w:r>
      <w:r w:rsidRPr="008817A3">
        <w:rPr>
          <w:rFonts w:ascii="Times New Roman" w:hAnsi="Times New Roman" w:cs="Times New Roman"/>
          <w:sz w:val="24"/>
          <w:szCs w:val="24"/>
          <w:lang w:val="en-US"/>
        </w:rPr>
        <w:t xml:space="preserve"> Domingo-Felez and Smets (2016) lacks validation, it addresses the need for in-depth modeling of the abiotic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generation whose contribution to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is currently underrated and obscure.</w:t>
      </w:r>
    </w:p>
    <w:p w:rsidR="00AD6878" w:rsidRPr="008817A3" w:rsidRDefault="00AD6878" w:rsidP="00AD6878">
      <w:pPr>
        <w:autoSpaceDE w:val="0"/>
        <w:autoSpaceDN w:val="0"/>
        <w:adjustRightInd w:val="0"/>
        <w:spacing w:after="0" w:line="480" w:lineRule="auto"/>
        <w:jc w:val="both"/>
        <w:rPr>
          <w:rFonts w:ascii="Times New Roman" w:hAnsi="Times New Roman" w:cs="Times New Roman"/>
          <w:i/>
          <w:sz w:val="24"/>
          <w:szCs w:val="24"/>
          <w:lang w:val="en-US"/>
        </w:rPr>
      </w:pPr>
      <w:r w:rsidRPr="008817A3">
        <w:rPr>
          <w:rFonts w:ascii="Times New Roman" w:hAnsi="Times New Roman" w:cs="Times New Roman"/>
          <w:i/>
          <w:sz w:val="24"/>
          <w:szCs w:val="24"/>
          <w:lang w:val="en-US"/>
        </w:rPr>
        <w:t xml:space="preserve">5.7 Conclusions and perspectives </w:t>
      </w:r>
    </w:p>
    <w:p w:rsidR="00AD6878" w:rsidRPr="008817A3" w:rsidRDefault="00AD6878" w:rsidP="00AD6878">
      <w:pPr>
        <w:autoSpaceDE w:val="0"/>
        <w:autoSpaceDN w:val="0"/>
        <w:adjustRightInd w:val="0"/>
        <w:spacing w:after="0"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lastRenderedPageBreak/>
        <w:t xml:space="preserve"> A brief overview of all the models presented in sections 5.1-5.6 is given in Table </w:t>
      </w:r>
      <w:r w:rsidR="00F56AB3" w:rsidRPr="008817A3">
        <w:rPr>
          <w:rFonts w:ascii="Times New Roman" w:hAnsi="Times New Roman" w:cs="Times New Roman"/>
          <w:sz w:val="24"/>
          <w:szCs w:val="24"/>
          <w:lang w:val="en-US"/>
        </w:rPr>
        <w:t>2</w:t>
      </w:r>
      <w:r w:rsidRPr="008817A3">
        <w:rPr>
          <w:rFonts w:ascii="Times New Roman" w:hAnsi="Times New Roman" w:cs="Times New Roman"/>
          <w:sz w:val="24"/>
          <w:szCs w:val="24"/>
          <w:lang w:val="en-US"/>
        </w:rPr>
        <w:t>. Given to what was analyzed in previous sections as well as in the current one, the AOB pathways are likely to generate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with the specific pathway contribution depending on the combination of DO and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Thus, the two-pathway AOB models (e.g. Ni et al., 2014; Pocquet et al., 2016) seem more suitable, especially if they already consider DO variations (e.g. Ni et al., 2014), DO inhibition on the maximum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formation levels (</w:t>
      </w:r>
      <w:r w:rsidR="008C035E" w:rsidRPr="008817A3">
        <w:rPr>
          <w:rFonts w:ascii="Times New Roman" w:hAnsi="Times New Roman" w:cs="Times New Roman"/>
          <w:sz w:val="24"/>
          <w:szCs w:val="24"/>
          <w:lang w:val="en-US"/>
        </w:rPr>
        <w:t xml:space="preserve">e.g. </w:t>
      </w:r>
      <w:r w:rsidRPr="008817A3">
        <w:rPr>
          <w:rFonts w:ascii="Times New Roman" w:hAnsi="Times New Roman" w:cs="Times New Roman"/>
          <w:sz w:val="24"/>
          <w:szCs w:val="24"/>
          <w:lang w:val="en-US"/>
        </w:rPr>
        <w:t>Pocquet et al., 2016) or the impact of different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levels (e.g. Ni et al., 2014). Nevertheless, the AOB and the heterotrophic denitrifiers can act simultaneously and must be considered, especially in terms of full-scale modeling (Kampschreur et al., 2009; Law et al., 2012b; Ni and Yuan, 2015). In that sense, the contribution of models describing the kinetics of each denitrification step along with the effect of potential changes to the system (e.g. Pan et al., 2013a) is significant. It is clear that multiple pathway models have the ability to better describe the effect of an operational parameter (e.g. DO, NO</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vertAlign w:val="superscript"/>
          <w:lang w:val="en-US"/>
        </w:rPr>
        <w:t>-</w:t>
      </w:r>
      <w:r w:rsidRPr="008817A3">
        <w:rPr>
          <w:rFonts w:ascii="Times New Roman" w:hAnsi="Times New Roman" w:cs="Times New Roman"/>
          <w:sz w:val="24"/>
          <w:szCs w:val="24"/>
          <w:lang w:val="en-US"/>
        </w:rPr>
        <w:t xml:space="preserve"> concentration, return sludge stream etc.), unravel any possible spatial/temporal variations and, consequently, help the operators with designing the best mitigation strategy (e.g. Ni et al., 2015). Thus, it is necessary to develop even more integrated models for simulating full-scale WWTPs, including all the potential microbial pathways for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without excluding the abiotic (although biotically triggered)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routes which have recently been proposed as non-negligible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contributors (e.g. </w:t>
      </w:r>
      <w:r w:rsidR="00855EEE" w:rsidRPr="008817A3">
        <w:rPr>
          <w:rFonts w:ascii="Times New Roman" w:hAnsi="Times New Roman" w:cs="Times New Roman"/>
          <w:sz w:val="24"/>
          <w:szCs w:val="24"/>
          <w:lang w:val="en-US"/>
        </w:rPr>
        <w:t>Harper et al.</w:t>
      </w:r>
      <w:r w:rsidRPr="008817A3">
        <w:rPr>
          <w:rFonts w:ascii="Times New Roman" w:hAnsi="Times New Roman" w:cs="Times New Roman"/>
          <w:sz w:val="24"/>
          <w:szCs w:val="24"/>
          <w:lang w:val="en-US"/>
        </w:rPr>
        <w:t>, 201</w:t>
      </w:r>
      <w:r w:rsidR="00855EEE" w:rsidRPr="008817A3">
        <w:rPr>
          <w:rFonts w:ascii="Times New Roman" w:hAnsi="Times New Roman" w:cs="Times New Roman"/>
          <w:sz w:val="24"/>
          <w:szCs w:val="24"/>
          <w:lang w:val="en-US"/>
        </w:rPr>
        <w:t>5</w:t>
      </w:r>
      <w:r w:rsidRPr="008817A3">
        <w:rPr>
          <w:rFonts w:ascii="Times New Roman" w:hAnsi="Times New Roman" w:cs="Times New Roman"/>
          <w:sz w:val="24"/>
          <w:szCs w:val="24"/>
          <w:lang w:val="en-US"/>
        </w:rPr>
        <w:t xml:space="preserve">). However, there is still place for more accurate modeling on the abiotic pathway. </w:t>
      </w:r>
    </w:p>
    <w:p w:rsidR="00AD6878" w:rsidRPr="008817A3" w:rsidRDefault="00AD6878" w:rsidP="00AD6878">
      <w:pPr>
        <w:autoSpaceDE w:val="0"/>
        <w:autoSpaceDN w:val="0"/>
        <w:adjustRightInd w:val="0"/>
        <w:spacing w:after="0"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Final aspects that should be considered for the complete modeling of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emissions include the following points. On one hand, modeling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transfer from liquid to gas under different gas flow patterns: e.g. the stagnant transfer of non-aerated processes with surface contact between gas and liquid, different aeration patterns (i.e. different aeration flows and blowers) in aerobic zones with high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liquid concentrations. Simple mass transfer models applying a </w:t>
      </w:r>
      <w:r w:rsidRPr="008817A3">
        <w:rPr>
          <w:rFonts w:ascii="Times New Roman" w:hAnsi="Times New Roman" w:cs="Times New Roman"/>
          <w:i/>
          <w:sz w:val="24"/>
          <w:szCs w:val="24"/>
          <w:lang w:val="en-US"/>
        </w:rPr>
        <w:lastRenderedPageBreak/>
        <w:t>k</w:t>
      </w:r>
      <w:r w:rsidRPr="008817A3">
        <w:rPr>
          <w:rFonts w:ascii="Times New Roman" w:hAnsi="Times New Roman" w:cs="Times New Roman"/>
          <w:i/>
          <w:sz w:val="24"/>
          <w:szCs w:val="24"/>
          <w:vertAlign w:val="subscript"/>
          <w:lang w:val="en-US"/>
        </w:rPr>
        <w:t>L</w:t>
      </w:r>
      <w:r w:rsidRPr="008817A3">
        <w:rPr>
          <w:rFonts w:ascii="Times New Roman" w:hAnsi="Times New Roman" w:cs="Times New Roman"/>
          <w:i/>
          <w:sz w:val="24"/>
          <w:szCs w:val="24"/>
          <w:lang w:val="en-US"/>
        </w:rPr>
        <w:t>a</w:t>
      </w:r>
      <w:r w:rsidRPr="008817A3">
        <w:rPr>
          <w:rFonts w:ascii="Times New Roman" w:hAnsi="Times New Roman" w:cs="Times New Roman"/>
          <w:sz w:val="24"/>
          <w:szCs w:val="24"/>
          <w:lang w:val="en-US"/>
        </w:rPr>
        <w:t xml:space="preserve"> and a driving force based on the liquid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concentration can prove to be overly simplistic in some cases. The second potential aspect to be included in the models is the chemical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As described above, the significance of these processes in lab- and full-scale systems is currently a controversial issue and future research conducted on this topic will determine whether it is essential to be included in general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models.</w:t>
      </w:r>
    </w:p>
    <w:p w:rsidR="00AD6878" w:rsidRPr="008817A3" w:rsidRDefault="00AD6878" w:rsidP="00AD6878">
      <w:pPr>
        <w:autoSpaceDE w:val="0"/>
        <w:autoSpaceDN w:val="0"/>
        <w:adjustRightInd w:val="0"/>
        <w:spacing w:after="0" w:line="480" w:lineRule="auto"/>
        <w:jc w:val="both"/>
        <w:rPr>
          <w:rFonts w:ascii="Times New Roman" w:hAnsi="Times New Roman" w:cs="Times New Roman"/>
          <w:sz w:val="24"/>
          <w:szCs w:val="24"/>
          <w:lang w:val="en-US"/>
        </w:rPr>
      </w:pPr>
    </w:p>
    <w:p w:rsidR="00AD6878" w:rsidRPr="008817A3" w:rsidRDefault="00AD6878" w:rsidP="00AD6878">
      <w:pPr>
        <w:pStyle w:val="a3"/>
        <w:numPr>
          <w:ilvl w:val="0"/>
          <w:numId w:val="1"/>
        </w:num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t>N</w:t>
      </w:r>
      <w:r w:rsidRPr="008817A3">
        <w:rPr>
          <w:rFonts w:ascii="Times New Roman" w:hAnsi="Times New Roman" w:cs="Times New Roman"/>
          <w:b/>
          <w:sz w:val="24"/>
          <w:szCs w:val="24"/>
          <w:vertAlign w:val="subscript"/>
          <w:lang w:val="en-US"/>
        </w:rPr>
        <w:t>2</w:t>
      </w:r>
      <w:r w:rsidRPr="008817A3">
        <w:rPr>
          <w:rFonts w:ascii="Times New Roman" w:hAnsi="Times New Roman" w:cs="Times New Roman"/>
          <w:b/>
          <w:sz w:val="24"/>
          <w:szCs w:val="24"/>
          <w:lang w:val="en-US"/>
        </w:rPr>
        <w:t>O MITIGATION</w:t>
      </w:r>
    </w:p>
    <w:p w:rsidR="002F1F56" w:rsidRPr="008817A3" w:rsidRDefault="00AD6878" w:rsidP="002F1F56">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In this work, a number of past studies were critically reviewed in order to conclude on the principal influential factors regarding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 quantification and modeling during the BNR in WWTPs. The synthesis of these conclusions can lead to mitigation strategies. </w:t>
      </w:r>
    </w:p>
    <w:p w:rsidR="00612ADF" w:rsidRPr="008817A3" w:rsidRDefault="00612ADF" w:rsidP="00AC7D26">
      <w:pPr>
        <w:pStyle w:val="a3"/>
        <w:numPr>
          <w:ilvl w:val="3"/>
          <w:numId w:val="40"/>
        </w:numPr>
        <w:tabs>
          <w:tab w:val="clear" w:pos="2880"/>
        </w:tabs>
        <w:spacing w:line="480" w:lineRule="auto"/>
        <w:ind w:left="720"/>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Select the optimal operational conditions. For example, DO has a significant effect on nitrification, thus, influencing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production through the </w:t>
      </w:r>
      <w:r w:rsidR="007761D7" w:rsidRPr="008817A3">
        <w:rPr>
          <w:rFonts w:ascii="Times New Roman" w:hAnsi="Times New Roman" w:cs="Times New Roman"/>
          <w:sz w:val="24"/>
          <w:szCs w:val="24"/>
          <w:lang w:val="en-US"/>
        </w:rPr>
        <w:t xml:space="preserve">major hotspots (i.e. </w:t>
      </w:r>
      <w:r w:rsidRPr="008817A3">
        <w:rPr>
          <w:rFonts w:ascii="Times New Roman" w:hAnsi="Times New Roman" w:cs="Times New Roman"/>
          <w:sz w:val="24"/>
          <w:szCs w:val="24"/>
          <w:lang w:val="en-US"/>
        </w:rPr>
        <w:t>AOB pathways</w:t>
      </w:r>
      <w:r w:rsidR="007761D7" w:rsidRPr="008817A3">
        <w:rPr>
          <w:rFonts w:ascii="Times New Roman" w:hAnsi="Times New Roman" w:cs="Times New Roman"/>
          <w:sz w:val="24"/>
          <w:szCs w:val="24"/>
          <w:lang w:val="en-US"/>
        </w:rPr>
        <w:t>)</w:t>
      </w:r>
      <w:r w:rsidRPr="008817A3">
        <w:rPr>
          <w:rFonts w:ascii="Times New Roman" w:hAnsi="Times New Roman" w:cs="Times New Roman"/>
          <w:sz w:val="24"/>
          <w:szCs w:val="24"/>
          <w:lang w:val="en-US"/>
        </w:rPr>
        <w:t xml:space="preserve">. </w:t>
      </w:r>
      <w:r w:rsidR="007761D7" w:rsidRPr="008817A3">
        <w:rPr>
          <w:rFonts w:ascii="Times New Roman" w:hAnsi="Times New Roman" w:cs="Times New Roman"/>
          <w:sz w:val="24"/>
          <w:szCs w:val="24"/>
          <w:lang w:val="en-US"/>
        </w:rPr>
        <w:t>It needs to be maintained at a proper level (e.g. at around 2 mg L</w:t>
      </w:r>
      <w:r w:rsidR="007761D7" w:rsidRPr="008817A3">
        <w:rPr>
          <w:rFonts w:ascii="Times New Roman" w:hAnsi="Times New Roman" w:cs="Times New Roman"/>
          <w:sz w:val="24"/>
          <w:szCs w:val="24"/>
          <w:vertAlign w:val="superscript"/>
          <w:lang w:val="en-US"/>
        </w:rPr>
        <w:t>-1</w:t>
      </w:r>
      <w:r w:rsidR="007761D7" w:rsidRPr="008817A3">
        <w:rPr>
          <w:rFonts w:ascii="Times New Roman" w:hAnsi="Times New Roman" w:cs="Times New Roman"/>
          <w:sz w:val="24"/>
          <w:szCs w:val="24"/>
          <w:lang w:val="en-US"/>
        </w:rPr>
        <w:t xml:space="preserve">) to ensure the completion of nitrification. </w:t>
      </w:r>
      <w:r w:rsidRPr="008817A3">
        <w:rPr>
          <w:rFonts w:ascii="Times New Roman" w:hAnsi="Times New Roman" w:cs="Times New Roman"/>
          <w:sz w:val="24"/>
          <w:szCs w:val="24"/>
          <w:lang w:val="en-US"/>
        </w:rPr>
        <w:t xml:space="preserve">Moreover, the aeration </w:t>
      </w:r>
      <w:r w:rsidR="007761D7" w:rsidRPr="008817A3">
        <w:rPr>
          <w:rFonts w:ascii="Times New Roman" w:hAnsi="Times New Roman" w:cs="Times New Roman"/>
          <w:sz w:val="24"/>
          <w:szCs w:val="24"/>
          <w:lang w:val="en-US"/>
        </w:rPr>
        <w:t>regime</w:t>
      </w:r>
      <w:r w:rsidRPr="008817A3">
        <w:rPr>
          <w:rFonts w:ascii="Times New Roman" w:hAnsi="Times New Roman" w:cs="Times New Roman"/>
          <w:sz w:val="24"/>
          <w:szCs w:val="24"/>
          <w:lang w:val="en-US"/>
        </w:rPr>
        <w:t xml:space="preserve"> impacts on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stripping and the overall C-footprint of the plant. </w:t>
      </w:r>
      <w:r w:rsidR="00EA177C" w:rsidRPr="008817A3">
        <w:rPr>
          <w:rFonts w:ascii="Times New Roman" w:hAnsi="Times New Roman" w:cs="Times New Roman"/>
          <w:sz w:val="24"/>
          <w:szCs w:val="24"/>
          <w:lang w:val="en-US"/>
        </w:rPr>
        <w:t xml:space="preserve">Operators should ensure an optimal aeration rate which is of benefit to nitrification </w:t>
      </w:r>
      <w:r w:rsidR="00AF7042" w:rsidRPr="008817A3">
        <w:rPr>
          <w:rFonts w:ascii="Times New Roman" w:hAnsi="Times New Roman" w:cs="Times New Roman"/>
          <w:sz w:val="24"/>
          <w:szCs w:val="24"/>
          <w:lang w:val="en-US"/>
        </w:rPr>
        <w:t>without causing</w:t>
      </w:r>
      <w:r w:rsidR="00EA177C" w:rsidRPr="008817A3">
        <w:rPr>
          <w:rFonts w:ascii="Times New Roman" w:hAnsi="Times New Roman" w:cs="Times New Roman"/>
          <w:sz w:val="24"/>
          <w:szCs w:val="24"/>
          <w:lang w:val="en-US"/>
        </w:rPr>
        <w:t xml:space="preserve"> intensive stripping or </w:t>
      </w:r>
      <w:r w:rsidR="00FC5872" w:rsidRPr="008817A3">
        <w:rPr>
          <w:rFonts w:ascii="Times New Roman" w:hAnsi="Times New Roman" w:cs="Times New Roman"/>
          <w:sz w:val="24"/>
          <w:szCs w:val="24"/>
          <w:lang w:val="en-US"/>
        </w:rPr>
        <w:t xml:space="preserve">excessively </w:t>
      </w:r>
      <w:r w:rsidR="00AF7042" w:rsidRPr="008817A3">
        <w:rPr>
          <w:rFonts w:ascii="Times New Roman" w:hAnsi="Times New Roman" w:cs="Times New Roman"/>
          <w:sz w:val="24"/>
          <w:szCs w:val="24"/>
          <w:lang w:val="en-US"/>
        </w:rPr>
        <w:t xml:space="preserve">increasing the energy requirements of the plant. </w:t>
      </w:r>
      <w:r w:rsidR="0069420B" w:rsidRPr="008817A3">
        <w:rPr>
          <w:rFonts w:ascii="Times New Roman" w:hAnsi="Times New Roman" w:cs="Times New Roman"/>
          <w:sz w:val="24"/>
          <w:szCs w:val="24"/>
          <w:lang w:val="en-US"/>
        </w:rPr>
        <w:t>Finally, they should ensure a plant operation which respects the system’s N-removal capacity in order to avoid NO</w:t>
      </w:r>
      <w:r w:rsidR="0069420B" w:rsidRPr="008817A3">
        <w:rPr>
          <w:rFonts w:ascii="Times New Roman" w:hAnsi="Times New Roman" w:cs="Times New Roman"/>
          <w:sz w:val="24"/>
          <w:szCs w:val="24"/>
          <w:vertAlign w:val="subscript"/>
          <w:lang w:val="en-US"/>
        </w:rPr>
        <w:t>2</w:t>
      </w:r>
      <w:r w:rsidR="0069420B" w:rsidRPr="008817A3">
        <w:rPr>
          <w:rFonts w:ascii="Times New Roman" w:hAnsi="Times New Roman" w:cs="Times New Roman"/>
          <w:sz w:val="24"/>
          <w:szCs w:val="24"/>
          <w:vertAlign w:val="superscript"/>
          <w:lang w:val="en-US"/>
        </w:rPr>
        <w:t>-</w:t>
      </w:r>
      <w:r w:rsidR="0069420B" w:rsidRPr="008817A3">
        <w:rPr>
          <w:rFonts w:ascii="Times New Roman" w:hAnsi="Times New Roman" w:cs="Times New Roman"/>
          <w:sz w:val="24"/>
          <w:szCs w:val="24"/>
          <w:lang w:val="en-US"/>
        </w:rPr>
        <w:t xml:space="preserve"> accumulation.</w:t>
      </w:r>
    </w:p>
    <w:p w:rsidR="00AD6878" w:rsidRPr="008817A3" w:rsidRDefault="00AF7042" w:rsidP="00AC7D26">
      <w:pPr>
        <w:pStyle w:val="a3"/>
        <w:numPr>
          <w:ilvl w:val="0"/>
          <w:numId w:val="40"/>
        </w:num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Apply </w:t>
      </w:r>
      <w:r w:rsidR="00612ADF" w:rsidRPr="008817A3">
        <w:rPr>
          <w:rFonts w:ascii="Times New Roman" w:hAnsi="Times New Roman" w:cs="Times New Roman"/>
          <w:sz w:val="24"/>
          <w:szCs w:val="24"/>
          <w:lang w:val="en-US"/>
        </w:rPr>
        <w:t>a</w:t>
      </w:r>
      <w:r w:rsidR="00AD6878" w:rsidRPr="008817A3">
        <w:rPr>
          <w:rFonts w:ascii="Times New Roman" w:hAnsi="Times New Roman" w:cs="Times New Roman"/>
          <w:sz w:val="24"/>
          <w:szCs w:val="24"/>
          <w:lang w:val="en-US"/>
        </w:rPr>
        <w:t>dvanced N-removal (e.g. nitritation-denitritation or partial nitritation-anammox)</w:t>
      </w:r>
      <w:r w:rsidRPr="008817A3">
        <w:rPr>
          <w:rFonts w:ascii="Times New Roman" w:hAnsi="Times New Roman" w:cs="Times New Roman"/>
          <w:sz w:val="24"/>
          <w:szCs w:val="24"/>
          <w:lang w:val="en-US"/>
        </w:rPr>
        <w:t xml:space="preserve"> after process optimization. </w:t>
      </w:r>
      <w:r w:rsidR="007761D7" w:rsidRPr="008817A3">
        <w:rPr>
          <w:rFonts w:ascii="Times New Roman" w:hAnsi="Times New Roman" w:cs="Times New Roman"/>
          <w:sz w:val="24"/>
          <w:szCs w:val="24"/>
          <w:lang w:val="en-US"/>
        </w:rPr>
        <w:t>Although such processes</w:t>
      </w:r>
      <w:r w:rsidR="00AD6878" w:rsidRPr="008817A3">
        <w:rPr>
          <w:rFonts w:ascii="Times New Roman" w:hAnsi="Times New Roman" w:cs="Times New Roman"/>
          <w:sz w:val="24"/>
          <w:szCs w:val="24"/>
          <w:lang w:val="en-US"/>
        </w:rPr>
        <w:t xml:space="preserve"> are </w:t>
      </w:r>
      <w:r w:rsidR="007761D7" w:rsidRPr="008817A3">
        <w:rPr>
          <w:rFonts w:ascii="Times New Roman" w:hAnsi="Times New Roman" w:cs="Times New Roman"/>
          <w:sz w:val="24"/>
          <w:szCs w:val="24"/>
          <w:lang w:val="en-US"/>
        </w:rPr>
        <w:t xml:space="preserve">implemented </w:t>
      </w:r>
      <w:r w:rsidR="00AD6878" w:rsidRPr="008817A3">
        <w:rPr>
          <w:rFonts w:ascii="Times New Roman" w:hAnsi="Times New Roman" w:cs="Times New Roman"/>
          <w:sz w:val="24"/>
          <w:szCs w:val="24"/>
          <w:lang w:val="en-US"/>
        </w:rPr>
        <w:t>in order to reduce th</w:t>
      </w:r>
      <w:r w:rsidR="007761D7" w:rsidRPr="008817A3">
        <w:rPr>
          <w:rFonts w:ascii="Times New Roman" w:hAnsi="Times New Roman" w:cs="Times New Roman"/>
          <w:sz w:val="24"/>
          <w:szCs w:val="24"/>
          <w:lang w:val="en-US"/>
        </w:rPr>
        <w:t xml:space="preserve">e system’s energy requirements, </w:t>
      </w:r>
      <w:r w:rsidR="00AD6878" w:rsidRPr="008817A3">
        <w:rPr>
          <w:rFonts w:ascii="Times New Roman" w:hAnsi="Times New Roman" w:cs="Times New Roman"/>
          <w:sz w:val="24"/>
          <w:szCs w:val="24"/>
          <w:lang w:val="en-US"/>
        </w:rPr>
        <w:t>they generate higher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O emissions. Thus, process optimization </w:t>
      </w:r>
      <w:r w:rsidRPr="008817A3">
        <w:rPr>
          <w:rFonts w:ascii="Times New Roman" w:hAnsi="Times New Roman" w:cs="Times New Roman"/>
          <w:sz w:val="24"/>
          <w:szCs w:val="24"/>
          <w:lang w:val="en-US"/>
        </w:rPr>
        <w:t xml:space="preserve">(e.g. through the operation at an optimal DO) </w:t>
      </w:r>
      <w:r w:rsidR="00AD6878" w:rsidRPr="008817A3">
        <w:rPr>
          <w:rFonts w:ascii="Times New Roman" w:hAnsi="Times New Roman" w:cs="Times New Roman"/>
          <w:sz w:val="24"/>
          <w:szCs w:val="24"/>
          <w:lang w:val="en-US"/>
        </w:rPr>
        <w:t>is essential in order to maintain the system’s overall C-footprint within the accepted limits.</w:t>
      </w:r>
    </w:p>
    <w:p w:rsidR="00AD6878" w:rsidRPr="008817A3" w:rsidRDefault="00BD2470" w:rsidP="00AC7D26">
      <w:pPr>
        <w:pStyle w:val="a3"/>
        <w:numPr>
          <w:ilvl w:val="0"/>
          <w:numId w:val="40"/>
        </w:num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lastRenderedPageBreak/>
        <w:t xml:space="preserve">Ensure the sufficient provision of an (external) C-source promoting </w:t>
      </w:r>
      <w:r w:rsidR="00B25F63" w:rsidRPr="008817A3">
        <w:rPr>
          <w:rFonts w:ascii="Times New Roman" w:hAnsi="Times New Roman" w:cs="Times New Roman"/>
          <w:sz w:val="24"/>
          <w:szCs w:val="24"/>
          <w:lang w:val="en-US"/>
        </w:rPr>
        <w:t>N</w:t>
      </w:r>
      <w:r w:rsidR="00B25F63" w:rsidRPr="008817A3">
        <w:rPr>
          <w:rFonts w:ascii="Times New Roman" w:hAnsi="Times New Roman" w:cs="Times New Roman"/>
          <w:sz w:val="24"/>
          <w:szCs w:val="24"/>
          <w:vertAlign w:val="subscript"/>
          <w:lang w:val="en-US"/>
        </w:rPr>
        <w:t>2</w:t>
      </w:r>
      <w:r w:rsidR="00B25F63" w:rsidRPr="008817A3">
        <w:rPr>
          <w:rFonts w:ascii="Times New Roman" w:hAnsi="Times New Roman" w:cs="Times New Roman"/>
          <w:sz w:val="24"/>
          <w:szCs w:val="24"/>
          <w:lang w:val="en-US"/>
        </w:rPr>
        <w:t xml:space="preserve">O consumption through </w:t>
      </w:r>
      <w:r w:rsidRPr="008817A3">
        <w:rPr>
          <w:rFonts w:ascii="Times New Roman" w:hAnsi="Times New Roman" w:cs="Times New Roman"/>
          <w:sz w:val="24"/>
          <w:szCs w:val="24"/>
          <w:lang w:val="en-US"/>
        </w:rPr>
        <w:t>denitrification. An adequate amount of external C-source is demanded to ensure that the denitrifiers perform complete denitrification without consuming internal</w:t>
      </w:r>
      <w:r w:rsidR="008A1F9B" w:rsidRPr="008817A3">
        <w:rPr>
          <w:rFonts w:ascii="Times New Roman" w:hAnsi="Times New Roman" w:cs="Times New Roman"/>
          <w:sz w:val="24"/>
          <w:szCs w:val="24"/>
          <w:lang w:val="en-US"/>
        </w:rPr>
        <w:t>ly stored compounds. The latter is significant because internal carbon source</w:t>
      </w:r>
      <w:r w:rsidR="008C035E" w:rsidRPr="008817A3">
        <w:rPr>
          <w:rFonts w:ascii="Times New Roman" w:hAnsi="Times New Roman" w:cs="Times New Roman"/>
          <w:sz w:val="24"/>
          <w:szCs w:val="24"/>
          <w:lang w:val="en-US"/>
        </w:rPr>
        <w:t xml:space="preserve"> </w:t>
      </w:r>
      <w:r w:rsidR="008A1F9B" w:rsidRPr="008817A3">
        <w:rPr>
          <w:rFonts w:ascii="Times New Roman" w:hAnsi="Times New Roman" w:cs="Times New Roman"/>
          <w:sz w:val="24"/>
          <w:szCs w:val="24"/>
          <w:lang w:val="en-US"/>
        </w:rPr>
        <w:t xml:space="preserve">utilization has </w:t>
      </w:r>
      <w:r w:rsidR="00B25F63" w:rsidRPr="008817A3">
        <w:rPr>
          <w:rFonts w:ascii="Times New Roman" w:hAnsi="Times New Roman" w:cs="Times New Roman"/>
          <w:sz w:val="24"/>
          <w:szCs w:val="24"/>
          <w:lang w:val="en-US"/>
        </w:rPr>
        <w:t>been</w:t>
      </w:r>
      <w:r w:rsidRPr="008817A3">
        <w:rPr>
          <w:rFonts w:ascii="Times New Roman" w:hAnsi="Times New Roman" w:cs="Times New Roman"/>
          <w:sz w:val="24"/>
          <w:szCs w:val="24"/>
          <w:lang w:val="en-US"/>
        </w:rPr>
        <w:t xml:space="preserve"> </w:t>
      </w:r>
      <w:r w:rsidR="008C035E" w:rsidRPr="008817A3">
        <w:rPr>
          <w:rFonts w:ascii="Times New Roman" w:hAnsi="Times New Roman" w:cs="Times New Roman"/>
          <w:sz w:val="24"/>
          <w:szCs w:val="24"/>
          <w:lang w:val="en-US"/>
        </w:rPr>
        <w:t>associated with</w:t>
      </w:r>
      <w:r w:rsidRPr="008817A3">
        <w:rPr>
          <w:rFonts w:ascii="Times New Roman" w:hAnsi="Times New Roman" w:cs="Times New Roman"/>
          <w:sz w:val="24"/>
          <w:szCs w:val="24"/>
          <w:lang w:val="en-US"/>
        </w:rPr>
        <w:t xml:space="preserve"> </w:t>
      </w:r>
      <w:r w:rsidR="008C035E" w:rsidRPr="008817A3">
        <w:rPr>
          <w:rFonts w:ascii="Times New Roman" w:hAnsi="Times New Roman" w:cs="Times New Roman"/>
          <w:sz w:val="24"/>
          <w:szCs w:val="24"/>
          <w:lang w:val="en-US"/>
        </w:rPr>
        <w:t xml:space="preserve">potentially </w:t>
      </w:r>
      <w:r w:rsidRPr="008817A3">
        <w:rPr>
          <w:rFonts w:ascii="Times New Roman" w:hAnsi="Times New Roman" w:cs="Times New Roman"/>
          <w:sz w:val="24"/>
          <w:szCs w:val="24"/>
          <w:lang w:val="en-US"/>
        </w:rPr>
        <w:t>higher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w:t>
      </w:r>
      <w:r w:rsidR="00247F85" w:rsidRPr="008817A3">
        <w:rPr>
          <w:rFonts w:ascii="Times New Roman" w:hAnsi="Times New Roman" w:cs="Times New Roman"/>
          <w:sz w:val="24"/>
          <w:szCs w:val="24"/>
          <w:lang w:val="en-US"/>
        </w:rPr>
        <w:t>production</w:t>
      </w:r>
      <w:r w:rsidRPr="008817A3">
        <w:rPr>
          <w:rFonts w:ascii="Times New Roman" w:hAnsi="Times New Roman" w:cs="Times New Roman"/>
          <w:sz w:val="24"/>
          <w:szCs w:val="24"/>
          <w:lang w:val="en-US"/>
        </w:rPr>
        <w:t xml:space="preserve">. </w:t>
      </w:r>
      <w:r w:rsidR="00AD6878" w:rsidRPr="008817A3">
        <w:rPr>
          <w:rFonts w:ascii="Times New Roman" w:hAnsi="Times New Roman" w:cs="Times New Roman"/>
          <w:sz w:val="24"/>
          <w:szCs w:val="24"/>
          <w:lang w:val="en-US"/>
        </w:rPr>
        <w:t xml:space="preserve">The C-source </w:t>
      </w:r>
      <w:r w:rsidRPr="008817A3">
        <w:rPr>
          <w:rFonts w:ascii="Times New Roman" w:hAnsi="Times New Roman" w:cs="Times New Roman"/>
          <w:sz w:val="24"/>
          <w:szCs w:val="24"/>
          <w:lang w:val="en-US"/>
        </w:rPr>
        <w:t xml:space="preserve">composition </w:t>
      </w:r>
      <w:r w:rsidR="00AD6878" w:rsidRPr="008817A3">
        <w:rPr>
          <w:rFonts w:ascii="Times New Roman" w:hAnsi="Times New Roman" w:cs="Times New Roman"/>
          <w:sz w:val="24"/>
          <w:szCs w:val="24"/>
          <w:lang w:val="en-US"/>
        </w:rPr>
        <w:t xml:space="preserve">is </w:t>
      </w:r>
      <w:r w:rsidRPr="008817A3">
        <w:rPr>
          <w:rFonts w:ascii="Times New Roman" w:hAnsi="Times New Roman" w:cs="Times New Roman"/>
          <w:sz w:val="24"/>
          <w:szCs w:val="24"/>
          <w:lang w:val="en-US"/>
        </w:rPr>
        <w:t xml:space="preserve">also </w:t>
      </w:r>
      <w:r w:rsidR="00AD6878" w:rsidRPr="008817A3">
        <w:rPr>
          <w:rFonts w:ascii="Times New Roman" w:hAnsi="Times New Roman" w:cs="Times New Roman"/>
          <w:sz w:val="24"/>
          <w:szCs w:val="24"/>
          <w:lang w:val="en-US"/>
        </w:rPr>
        <w:t xml:space="preserve">important </w:t>
      </w:r>
      <w:r w:rsidR="008C035E" w:rsidRPr="008817A3">
        <w:rPr>
          <w:rFonts w:ascii="Times New Roman" w:hAnsi="Times New Roman" w:cs="Times New Roman"/>
          <w:sz w:val="24"/>
          <w:szCs w:val="24"/>
          <w:lang w:val="en-US"/>
        </w:rPr>
        <w:t xml:space="preserve">since </w:t>
      </w:r>
      <w:r w:rsidRPr="008817A3">
        <w:rPr>
          <w:rFonts w:ascii="Times New Roman" w:hAnsi="Times New Roman" w:cs="Times New Roman"/>
          <w:sz w:val="24"/>
          <w:szCs w:val="24"/>
          <w:lang w:val="en-US"/>
        </w:rPr>
        <w:t xml:space="preserve">it </w:t>
      </w:r>
      <w:r w:rsidR="00AD6878" w:rsidRPr="008817A3">
        <w:rPr>
          <w:rFonts w:ascii="Times New Roman" w:hAnsi="Times New Roman" w:cs="Times New Roman"/>
          <w:sz w:val="24"/>
          <w:szCs w:val="24"/>
          <w:lang w:val="en-US"/>
        </w:rPr>
        <w:t xml:space="preserve">can be beneficial to the denitrifiers growth. </w:t>
      </w:r>
    </w:p>
    <w:p w:rsidR="00AD6878" w:rsidRPr="008817A3" w:rsidRDefault="00247F85" w:rsidP="00AC7D26">
      <w:pPr>
        <w:pStyle w:val="a3"/>
        <w:numPr>
          <w:ilvl w:val="0"/>
          <w:numId w:val="40"/>
        </w:num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Operate at </w:t>
      </w:r>
      <w:r w:rsidR="00AD6878" w:rsidRPr="008817A3">
        <w:rPr>
          <w:rFonts w:ascii="Times New Roman" w:hAnsi="Times New Roman" w:cs="Times New Roman"/>
          <w:sz w:val="24"/>
          <w:szCs w:val="24"/>
          <w:lang w:val="en-US"/>
        </w:rPr>
        <w:t>an optimal combination of pH (e.g. 7) and temperature (e.g. 20</w:t>
      </w:r>
      <w:r w:rsidR="00AD6878" w:rsidRPr="008817A3">
        <w:rPr>
          <w:rFonts w:ascii="Calibri" w:hAnsi="Calibri" w:cs="Times New Roman"/>
          <w:sz w:val="24"/>
          <w:szCs w:val="24"/>
          <w:lang w:val="en-US"/>
        </w:rPr>
        <w:t>⁰</w:t>
      </w:r>
      <w:r w:rsidR="00AD6878" w:rsidRPr="008817A3">
        <w:rPr>
          <w:rFonts w:ascii="Times New Roman" w:hAnsi="Times New Roman" w:cs="Times New Roman"/>
          <w:sz w:val="24"/>
          <w:szCs w:val="24"/>
          <w:lang w:val="en-US"/>
        </w:rPr>
        <w:t>C). Thus, nitrification-denitrification are safely completed with minimum accumulation of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precursors and minimized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O stripping. </w:t>
      </w:r>
    </w:p>
    <w:p w:rsidR="00AD6878" w:rsidRPr="008817A3" w:rsidRDefault="00247F85" w:rsidP="00AC7D26">
      <w:pPr>
        <w:pStyle w:val="a3"/>
        <w:numPr>
          <w:ilvl w:val="0"/>
          <w:numId w:val="40"/>
        </w:num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C</w:t>
      </w:r>
      <w:r w:rsidR="00AD6878" w:rsidRPr="008817A3">
        <w:rPr>
          <w:rFonts w:ascii="Times New Roman" w:hAnsi="Times New Roman" w:cs="Times New Roman"/>
          <w:sz w:val="24"/>
          <w:szCs w:val="24"/>
          <w:lang w:val="en-US"/>
        </w:rPr>
        <w:t>alculat</w:t>
      </w:r>
      <w:r w:rsidRPr="008817A3">
        <w:rPr>
          <w:rFonts w:ascii="Times New Roman" w:hAnsi="Times New Roman" w:cs="Times New Roman"/>
          <w:sz w:val="24"/>
          <w:szCs w:val="24"/>
          <w:lang w:val="en-US"/>
        </w:rPr>
        <w:t>e</w:t>
      </w:r>
      <w:r w:rsidR="00AD6878" w:rsidRPr="008817A3">
        <w:rPr>
          <w:rFonts w:ascii="Times New Roman" w:hAnsi="Times New Roman" w:cs="Times New Roman"/>
          <w:sz w:val="24"/>
          <w:szCs w:val="24"/>
          <w:lang w:val="en-US"/>
        </w:rPr>
        <w:t xml:space="preserve"> a</w:t>
      </w:r>
      <w:r w:rsidRPr="008817A3">
        <w:rPr>
          <w:rFonts w:ascii="Times New Roman" w:hAnsi="Times New Roman" w:cs="Times New Roman"/>
          <w:sz w:val="24"/>
          <w:szCs w:val="24"/>
          <w:lang w:val="en-US"/>
        </w:rPr>
        <w:t xml:space="preserve"> realistic, customized </w:t>
      </w:r>
      <w:r w:rsidR="00AD6878" w:rsidRPr="008817A3">
        <w:rPr>
          <w:rFonts w:ascii="Times New Roman" w:hAnsi="Times New Roman" w:cs="Times New Roman"/>
          <w:sz w:val="24"/>
          <w:szCs w:val="24"/>
          <w:lang w:val="en-US"/>
        </w:rPr>
        <w:t>emission factor</w:t>
      </w:r>
      <w:r w:rsidRPr="008817A3">
        <w:rPr>
          <w:rFonts w:ascii="Times New Roman" w:hAnsi="Times New Roman" w:cs="Times New Roman"/>
          <w:sz w:val="24"/>
          <w:szCs w:val="24"/>
          <w:lang w:val="en-US"/>
        </w:rPr>
        <w:t>. T</w:t>
      </w:r>
      <w:r w:rsidR="00AD6878" w:rsidRPr="008817A3">
        <w:rPr>
          <w:rFonts w:ascii="Times New Roman" w:hAnsi="Times New Roman" w:cs="Times New Roman"/>
          <w:sz w:val="24"/>
          <w:szCs w:val="24"/>
          <w:lang w:val="en-US"/>
        </w:rPr>
        <w:t xml:space="preserve">he latter occurs by taking into account the scale of the study and the special operational characteristics of the scheme under examination. </w:t>
      </w:r>
      <w:r w:rsidR="00FC5872" w:rsidRPr="008817A3">
        <w:rPr>
          <w:rFonts w:ascii="Times New Roman" w:hAnsi="Times New Roman" w:cs="Times New Roman"/>
          <w:sz w:val="24"/>
          <w:szCs w:val="24"/>
          <w:lang w:val="en-US"/>
        </w:rPr>
        <w:t xml:space="preserve">It will enable operators appreciate </w:t>
      </w:r>
      <w:r w:rsidR="00B25F63" w:rsidRPr="008817A3">
        <w:rPr>
          <w:rFonts w:ascii="Times New Roman" w:hAnsi="Times New Roman" w:cs="Times New Roman"/>
          <w:sz w:val="24"/>
          <w:szCs w:val="24"/>
          <w:lang w:val="en-US"/>
        </w:rPr>
        <w:t>whether the plant operation leads to accepted levels of N</w:t>
      </w:r>
      <w:r w:rsidR="00B25F63" w:rsidRPr="008817A3">
        <w:rPr>
          <w:rFonts w:ascii="Times New Roman" w:hAnsi="Times New Roman" w:cs="Times New Roman"/>
          <w:sz w:val="24"/>
          <w:szCs w:val="24"/>
          <w:vertAlign w:val="subscript"/>
          <w:lang w:val="en-US"/>
        </w:rPr>
        <w:t>2</w:t>
      </w:r>
      <w:r w:rsidR="00B25F63" w:rsidRPr="008817A3">
        <w:rPr>
          <w:rFonts w:ascii="Times New Roman" w:hAnsi="Times New Roman" w:cs="Times New Roman"/>
          <w:sz w:val="24"/>
          <w:szCs w:val="24"/>
          <w:lang w:val="en-US"/>
        </w:rPr>
        <w:t xml:space="preserve">O emission and, subsequently, decide if changes should be made.  </w:t>
      </w:r>
    </w:p>
    <w:p w:rsidR="00B25F63" w:rsidRPr="008817A3" w:rsidRDefault="00B25F63" w:rsidP="00AC7D26">
      <w:pPr>
        <w:pStyle w:val="a3"/>
        <w:numPr>
          <w:ilvl w:val="0"/>
          <w:numId w:val="40"/>
        </w:num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Accurately estimate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production in the WWTP. S</w:t>
      </w:r>
      <w:r w:rsidR="00AD6878" w:rsidRPr="008817A3">
        <w:rPr>
          <w:rFonts w:ascii="Times New Roman" w:hAnsi="Times New Roman" w:cs="Times New Roman"/>
          <w:sz w:val="24"/>
          <w:szCs w:val="24"/>
          <w:lang w:val="en-US"/>
        </w:rPr>
        <w:t>uccessful measurement campaigns should cover the whole length of the treatment line for extended periods in order to capture spatial and/or temporal variations. Furthermore, they should help operators evaluate the average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O emitted load over a prolonged and representative observation period. Continuous online measurements provide the most accurate and representative estimations, but can be less cost-effective in the case of long-term monitoring. </w:t>
      </w:r>
      <w:r w:rsidRPr="008817A3">
        <w:rPr>
          <w:rFonts w:ascii="Times New Roman" w:hAnsi="Times New Roman" w:cs="Times New Roman"/>
          <w:sz w:val="24"/>
          <w:szCs w:val="24"/>
          <w:lang w:val="en-US"/>
        </w:rPr>
        <w:t>Future research on the precise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quantification should pay particular attention to the development of full-scale methods estimating both liquid and gaseous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O dynamics.</w:t>
      </w:r>
    </w:p>
    <w:p w:rsidR="00AD6878" w:rsidRPr="008817A3" w:rsidRDefault="00A70CA8" w:rsidP="00AC7D26">
      <w:pPr>
        <w:pStyle w:val="a3"/>
        <w:numPr>
          <w:ilvl w:val="0"/>
          <w:numId w:val="40"/>
        </w:num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 xml:space="preserve">Use multiple-pathway </w:t>
      </w:r>
      <w:r w:rsidR="0060066B" w:rsidRPr="008817A3">
        <w:rPr>
          <w:rFonts w:ascii="Times New Roman" w:hAnsi="Times New Roman" w:cs="Times New Roman"/>
          <w:sz w:val="24"/>
          <w:szCs w:val="24"/>
          <w:lang w:val="en-US"/>
        </w:rPr>
        <w:t xml:space="preserve">full-scale </w:t>
      </w:r>
      <w:r w:rsidRPr="008817A3">
        <w:rPr>
          <w:rFonts w:ascii="Times New Roman" w:hAnsi="Times New Roman" w:cs="Times New Roman"/>
          <w:sz w:val="24"/>
          <w:szCs w:val="24"/>
          <w:lang w:val="en-US"/>
        </w:rPr>
        <w:t>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production models to </w:t>
      </w:r>
      <w:r w:rsidR="0060066B" w:rsidRPr="008817A3">
        <w:rPr>
          <w:rFonts w:ascii="Times New Roman" w:hAnsi="Times New Roman" w:cs="Times New Roman"/>
          <w:sz w:val="24"/>
          <w:szCs w:val="24"/>
          <w:lang w:val="en-US"/>
        </w:rPr>
        <w:t>predict the N</w:t>
      </w:r>
      <w:r w:rsidR="0060066B" w:rsidRPr="008817A3">
        <w:rPr>
          <w:rFonts w:ascii="Times New Roman" w:hAnsi="Times New Roman" w:cs="Times New Roman"/>
          <w:sz w:val="24"/>
          <w:szCs w:val="24"/>
          <w:vertAlign w:val="subscript"/>
          <w:lang w:val="en-US"/>
        </w:rPr>
        <w:t>2</w:t>
      </w:r>
      <w:r w:rsidR="0060066B" w:rsidRPr="008817A3">
        <w:rPr>
          <w:rFonts w:ascii="Times New Roman" w:hAnsi="Times New Roman" w:cs="Times New Roman"/>
          <w:sz w:val="24"/>
          <w:szCs w:val="24"/>
          <w:lang w:val="en-US"/>
        </w:rPr>
        <w:t xml:space="preserve">O hotspots and influential conditions in a WWTP under examination. </w:t>
      </w:r>
      <w:r w:rsidR="00AD6878" w:rsidRPr="008817A3">
        <w:rPr>
          <w:rFonts w:ascii="Times New Roman" w:hAnsi="Times New Roman" w:cs="Times New Roman"/>
          <w:sz w:val="24"/>
          <w:szCs w:val="24"/>
          <w:lang w:val="en-US"/>
        </w:rPr>
        <w:t xml:space="preserve">The AOB pathways under </w:t>
      </w:r>
      <w:r w:rsidR="00AD6878" w:rsidRPr="008817A3">
        <w:rPr>
          <w:rFonts w:ascii="Times New Roman" w:hAnsi="Times New Roman" w:cs="Times New Roman"/>
          <w:sz w:val="24"/>
          <w:szCs w:val="24"/>
          <w:lang w:val="en-US"/>
        </w:rPr>
        <w:lastRenderedPageBreak/>
        <w:t>conditions of low DO or abrupt changes in the DO level in combination with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accumulation are regarded as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hotspots. In full-scale cases however, all microbial pathways (the AOB pathways and the heterotrophic denitrification) in addition to abiotic pathways can contribute to the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emissions.</w:t>
      </w:r>
      <w:r w:rsidR="0060066B" w:rsidRPr="008817A3">
        <w:rPr>
          <w:rFonts w:ascii="Times New Roman" w:hAnsi="Times New Roman" w:cs="Times New Roman"/>
          <w:sz w:val="24"/>
          <w:szCs w:val="24"/>
          <w:lang w:val="en-US"/>
        </w:rPr>
        <w:t xml:space="preserve"> </w:t>
      </w:r>
      <w:r w:rsidR="00AD6878" w:rsidRPr="008817A3">
        <w:rPr>
          <w:rFonts w:ascii="Times New Roman" w:hAnsi="Times New Roman" w:cs="Times New Roman"/>
          <w:sz w:val="24"/>
          <w:szCs w:val="24"/>
          <w:lang w:val="en-US"/>
        </w:rPr>
        <w:t>Successful and holistic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modeling should include all possible pathways (microbial and abiotic) under changing conditions (e.g. different DO levels, varying NO</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vertAlign w:val="superscript"/>
          <w:lang w:val="en-US"/>
        </w:rPr>
        <w:t>-</w:t>
      </w:r>
      <w:r w:rsidR="00AD6878" w:rsidRPr="008817A3">
        <w:rPr>
          <w:rFonts w:ascii="Times New Roman" w:hAnsi="Times New Roman" w:cs="Times New Roman"/>
          <w:sz w:val="24"/>
          <w:szCs w:val="24"/>
          <w:lang w:val="en-US"/>
        </w:rPr>
        <w:t xml:space="preserve"> concentration) in addition to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O stripping. The modeling of abiotic N</w:t>
      </w:r>
      <w:r w:rsidR="00AD6878" w:rsidRPr="008817A3">
        <w:rPr>
          <w:rFonts w:ascii="Times New Roman" w:hAnsi="Times New Roman" w:cs="Times New Roman"/>
          <w:sz w:val="24"/>
          <w:szCs w:val="24"/>
          <w:vertAlign w:val="subscript"/>
          <w:lang w:val="en-US"/>
        </w:rPr>
        <w:t>2</w:t>
      </w:r>
      <w:r w:rsidR="00AD6878" w:rsidRPr="008817A3">
        <w:rPr>
          <w:rFonts w:ascii="Times New Roman" w:hAnsi="Times New Roman" w:cs="Times New Roman"/>
          <w:sz w:val="24"/>
          <w:szCs w:val="24"/>
          <w:lang w:val="en-US"/>
        </w:rPr>
        <w:t xml:space="preserve">O production, in specific, as well as its integration to existing microbial models is a research area which is currently under development.   </w:t>
      </w:r>
    </w:p>
    <w:p w:rsidR="00AD6878" w:rsidRPr="008817A3" w:rsidRDefault="00AD6878" w:rsidP="00AD6878">
      <w:pPr>
        <w:spacing w:line="480" w:lineRule="auto"/>
        <w:jc w:val="both"/>
        <w:rPr>
          <w:rFonts w:ascii="Times New Roman" w:hAnsi="Times New Roman" w:cs="Times New Roman"/>
          <w:sz w:val="24"/>
          <w:szCs w:val="24"/>
          <w:lang w:val="en-US"/>
        </w:rPr>
      </w:pPr>
      <w:r w:rsidRPr="008817A3">
        <w:rPr>
          <w:rFonts w:ascii="Times New Roman" w:hAnsi="Times New Roman" w:cs="Times New Roman"/>
          <w:sz w:val="24"/>
          <w:szCs w:val="24"/>
          <w:lang w:val="en-US"/>
        </w:rPr>
        <w:t>All in all, the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 occurring during the BNR in WWTPs involves a large number of influential parameters as it was demonstrated throughout this review. It seems that the development of a dynamic model </w:t>
      </w:r>
      <w:r w:rsidR="00444E43" w:rsidRPr="008817A3">
        <w:rPr>
          <w:rFonts w:ascii="Times New Roman" w:hAnsi="Times New Roman" w:cs="Times New Roman"/>
          <w:sz w:val="24"/>
          <w:szCs w:val="24"/>
          <w:lang w:val="en-US"/>
        </w:rPr>
        <w:t>which takes into account all pathways of N</w:t>
      </w:r>
      <w:r w:rsidR="00444E43" w:rsidRPr="008817A3">
        <w:rPr>
          <w:rFonts w:ascii="Times New Roman" w:hAnsi="Times New Roman" w:cs="Times New Roman"/>
          <w:sz w:val="24"/>
          <w:szCs w:val="24"/>
          <w:vertAlign w:val="subscript"/>
          <w:lang w:val="en-US"/>
        </w:rPr>
        <w:t>2</w:t>
      </w:r>
      <w:r w:rsidR="00444E43" w:rsidRPr="008817A3">
        <w:rPr>
          <w:rFonts w:ascii="Times New Roman" w:hAnsi="Times New Roman" w:cs="Times New Roman"/>
          <w:sz w:val="24"/>
          <w:szCs w:val="24"/>
          <w:lang w:val="en-US"/>
        </w:rPr>
        <w:t xml:space="preserve">O production and has been </w:t>
      </w:r>
      <w:r w:rsidRPr="008817A3">
        <w:rPr>
          <w:rFonts w:ascii="Times New Roman" w:hAnsi="Times New Roman" w:cs="Times New Roman"/>
          <w:sz w:val="24"/>
          <w:szCs w:val="24"/>
          <w:lang w:val="en-US"/>
        </w:rPr>
        <w:t>calibrated and validated upon real data originating from various pilot and full-scale BNR schemes with different operational characteristics is needed. Then, we will be able to predict the potential N</w:t>
      </w:r>
      <w:r w:rsidRPr="008817A3">
        <w:rPr>
          <w:rFonts w:ascii="Times New Roman" w:hAnsi="Times New Roman" w:cs="Times New Roman"/>
          <w:sz w:val="24"/>
          <w:szCs w:val="24"/>
          <w:vertAlign w:val="subscript"/>
          <w:lang w:val="en-US"/>
        </w:rPr>
        <w:t>2</w:t>
      </w:r>
      <w:r w:rsidRPr="008817A3">
        <w:rPr>
          <w:rFonts w:ascii="Times New Roman" w:hAnsi="Times New Roman" w:cs="Times New Roman"/>
          <w:sz w:val="24"/>
          <w:szCs w:val="24"/>
          <w:lang w:val="en-US"/>
        </w:rPr>
        <w:t xml:space="preserve">O emissions of a scheme under construction or directly interfere in the operation of an existing one so as to achieve the desired mitigation.   </w:t>
      </w:r>
    </w:p>
    <w:p w:rsidR="00444E43" w:rsidRPr="008817A3" w:rsidRDefault="00444E43" w:rsidP="00AD6878">
      <w:pPr>
        <w:spacing w:line="480" w:lineRule="auto"/>
        <w:jc w:val="both"/>
        <w:rPr>
          <w:rFonts w:ascii="Times New Roman" w:hAnsi="Times New Roman" w:cs="Times New Roman"/>
          <w:b/>
          <w:sz w:val="24"/>
          <w:szCs w:val="24"/>
          <w:lang w:val="en-US"/>
        </w:rPr>
      </w:pPr>
    </w:p>
    <w:p w:rsidR="001F4E96" w:rsidRDefault="00AD6878" w:rsidP="001F4E96">
      <w:pPr>
        <w:spacing w:line="480" w:lineRule="auto"/>
        <w:jc w:val="both"/>
        <w:rPr>
          <w:rFonts w:ascii="Times New Roman" w:hAnsi="Times New Roman" w:cs="Times New Roman"/>
          <w:sz w:val="24"/>
          <w:szCs w:val="24"/>
          <w:lang w:val="en-US"/>
        </w:rPr>
      </w:pPr>
      <w:r w:rsidRPr="008817A3">
        <w:rPr>
          <w:rFonts w:ascii="Times New Roman" w:hAnsi="Times New Roman" w:cs="Times New Roman"/>
          <w:b/>
          <w:sz w:val="24"/>
          <w:szCs w:val="24"/>
          <w:lang w:val="en-US"/>
        </w:rPr>
        <w:t xml:space="preserve">ACKNOWLEDGMENTS. </w:t>
      </w:r>
      <w:r w:rsidR="009C5B41" w:rsidRPr="009C5B41">
        <w:rPr>
          <w:rFonts w:ascii="Times New Roman" w:hAnsi="Times New Roman" w:cs="Times New Roman"/>
          <w:sz w:val="24"/>
          <w:szCs w:val="24"/>
          <w:lang w:val="en-US"/>
        </w:rPr>
        <w:t>This work has received funding from the European Union’s Horizon 2020 research and innovation programme under the Marie Skłodowska-Curie grant agreement No 645769 (C-FOOT-CTRL, Developing online tools to monitor, control and mitigate GHG emissions in WWTPs)</w:t>
      </w:r>
      <w:r w:rsidR="009C5B41">
        <w:rPr>
          <w:rFonts w:ascii="Times New Roman" w:hAnsi="Times New Roman" w:cs="Times New Roman"/>
          <w:sz w:val="24"/>
          <w:szCs w:val="24"/>
          <w:lang w:val="en-US"/>
        </w:rPr>
        <w:t>.</w:t>
      </w:r>
    </w:p>
    <w:p w:rsidR="009C5B41" w:rsidRPr="001F4E96" w:rsidRDefault="009C5B41" w:rsidP="001F4E96">
      <w:pPr>
        <w:spacing w:line="480" w:lineRule="auto"/>
        <w:jc w:val="both"/>
        <w:rPr>
          <w:rFonts w:ascii="Times New Roman" w:hAnsi="Times New Roman" w:cs="Times New Roman"/>
          <w:sz w:val="24"/>
          <w:szCs w:val="24"/>
          <w:lang w:val="en-US"/>
        </w:rPr>
      </w:pPr>
      <w:bookmarkStart w:id="0" w:name="_GoBack"/>
      <w:bookmarkEnd w:id="0"/>
    </w:p>
    <w:p w:rsidR="001F4E96" w:rsidRPr="001F4E96" w:rsidRDefault="001F4E96" w:rsidP="00AD6878">
      <w:pPr>
        <w:spacing w:line="480" w:lineRule="auto"/>
        <w:jc w:val="both"/>
        <w:rPr>
          <w:rFonts w:ascii="Times New Roman" w:hAnsi="Times New Roman" w:cs="Times New Roman"/>
          <w:sz w:val="24"/>
          <w:szCs w:val="24"/>
          <w:lang w:val="en-US"/>
        </w:rPr>
      </w:pPr>
    </w:p>
    <w:p w:rsidR="0060066B" w:rsidRPr="008817A3" w:rsidRDefault="0060066B" w:rsidP="00AD6878">
      <w:pPr>
        <w:spacing w:line="480" w:lineRule="auto"/>
        <w:jc w:val="both"/>
        <w:rPr>
          <w:rFonts w:ascii="Times New Roman" w:hAnsi="Times New Roman" w:cs="Times New Roman"/>
          <w:b/>
          <w:sz w:val="24"/>
          <w:szCs w:val="24"/>
          <w:lang w:val="en-US"/>
        </w:rPr>
      </w:pPr>
    </w:p>
    <w:p w:rsidR="00AD6878" w:rsidRPr="008817A3" w:rsidRDefault="00AD6878" w:rsidP="00AD6878">
      <w:pPr>
        <w:spacing w:line="480" w:lineRule="auto"/>
        <w:jc w:val="both"/>
        <w:rPr>
          <w:rFonts w:ascii="Times New Roman" w:hAnsi="Times New Roman" w:cs="Times New Roman"/>
          <w:b/>
          <w:sz w:val="24"/>
          <w:szCs w:val="24"/>
          <w:lang w:val="en-US"/>
        </w:rPr>
      </w:pPr>
      <w:r w:rsidRPr="008817A3">
        <w:rPr>
          <w:rFonts w:ascii="Times New Roman" w:hAnsi="Times New Roman" w:cs="Times New Roman"/>
          <w:b/>
          <w:sz w:val="24"/>
          <w:szCs w:val="24"/>
          <w:lang w:val="en-US"/>
        </w:rPr>
        <w:lastRenderedPageBreak/>
        <w:t>REFERENCES</w:t>
      </w:r>
    </w:p>
    <w:p w:rsidR="00AD6878" w:rsidRPr="008817A3" w:rsidRDefault="00AD6878" w:rsidP="00AD6878">
      <w:pPr>
        <w:pStyle w:val="Web"/>
        <w:spacing w:line="480" w:lineRule="auto"/>
        <w:ind w:left="480" w:hanging="480"/>
        <w:jc w:val="both"/>
        <w:rPr>
          <w:lang w:val="en-US"/>
        </w:rPr>
      </w:pPr>
      <w:r w:rsidRPr="008817A3">
        <w:rPr>
          <w:lang w:val="en-US"/>
        </w:rPr>
        <w:t>Adouani, N., Limousy, L., Lendormi, T., Sire, O., 2015. N</w:t>
      </w:r>
      <w:r w:rsidRPr="008817A3">
        <w:rPr>
          <w:vertAlign w:val="subscript"/>
          <w:lang w:val="en-US"/>
        </w:rPr>
        <w:t>2</w:t>
      </w:r>
      <w:r w:rsidRPr="008817A3">
        <w:rPr>
          <w:lang w:val="en-US"/>
        </w:rPr>
        <w:t>O and NO emissions during wastewater denitrification step: Influence of temperature on the biological process. Comptes Rendus Chim. 18, 15-22. doi:10.1515/ijcre.2014.0050</w:t>
      </w:r>
    </w:p>
    <w:p w:rsidR="00AD6878" w:rsidRPr="008817A3" w:rsidRDefault="00AD6878" w:rsidP="00AD6878">
      <w:pPr>
        <w:pStyle w:val="Web"/>
        <w:spacing w:line="480" w:lineRule="auto"/>
        <w:ind w:left="480" w:hanging="480"/>
        <w:jc w:val="both"/>
        <w:rPr>
          <w:lang w:val="en-US"/>
        </w:rPr>
      </w:pPr>
      <w:r w:rsidRPr="008817A3">
        <w:rPr>
          <w:lang w:val="en-US"/>
        </w:rPr>
        <w:t>Ahn, J.H., Yu, R., Chandran, K., 2008. Distinctive microbial ecology and biokinetics of autotrophic ammonia and nitrite oxidation in a partial nitrification bioreactor. Biotechnol. Bioeng. 100, 1078-1087. doi:10.1002/bit.21863</w:t>
      </w:r>
    </w:p>
    <w:p w:rsidR="00AD6878" w:rsidRPr="008817A3" w:rsidRDefault="00AD6878" w:rsidP="00AD6878">
      <w:pPr>
        <w:pStyle w:val="Web"/>
        <w:spacing w:line="480" w:lineRule="auto"/>
        <w:ind w:left="480" w:hanging="480"/>
        <w:jc w:val="both"/>
        <w:rPr>
          <w:lang w:val="en-US"/>
        </w:rPr>
      </w:pPr>
      <w:r w:rsidRPr="008817A3">
        <w:rPr>
          <w:lang w:val="en-US"/>
        </w:rPr>
        <w:t>Ahn, J.H., Kim, S., Park, H., Rahm, B., Pagilla, K., Chandran, K., 2010. N</w:t>
      </w:r>
      <w:r w:rsidRPr="008817A3">
        <w:rPr>
          <w:vertAlign w:val="subscript"/>
          <w:lang w:val="en-US"/>
        </w:rPr>
        <w:t>2</w:t>
      </w:r>
      <w:r w:rsidRPr="008817A3">
        <w:rPr>
          <w:lang w:val="en-US"/>
        </w:rPr>
        <w:t>O emissions from activated sludge processes, 2008-2009: results of a national monitoring survey in the United States. Environ. Sci. Technol. 44, 4505-4511. doi:10.1021/es903845y</w:t>
      </w:r>
    </w:p>
    <w:p w:rsidR="00AD6878" w:rsidRPr="008817A3" w:rsidRDefault="00AD6878" w:rsidP="00AD6878">
      <w:pPr>
        <w:pStyle w:val="Web"/>
        <w:spacing w:line="480" w:lineRule="auto"/>
        <w:ind w:left="480" w:hanging="480"/>
        <w:jc w:val="both"/>
        <w:rPr>
          <w:lang w:val="en-US"/>
        </w:rPr>
      </w:pPr>
      <w:r w:rsidRPr="008817A3">
        <w:rPr>
          <w:lang w:val="en-US"/>
        </w:rPr>
        <w:t>Ahn, J.H., Kwan, T., Chandran, K., 2011. Comparison of partial and full nitrification processes applied for treating high-strength nitrogen wastewaters: Microbial ecology through nitrous oxide production. Environ. Sci. Technol. 45, 2734-2740. doi:10.1021/es103534g</w:t>
      </w:r>
    </w:p>
    <w:p w:rsidR="00AD6878" w:rsidRPr="008817A3" w:rsidRDefault="00AD6878" w:rsidP="00AD6878">
      <w:pPr>
        <w:pStyle w:val="Web"/>
        <w:spacing w:line="480" w:lineRule="auto"/>
        <w:ind w:left="480" w:hanging="480"/>
        <w:jc w:val="both"/>
        <w:rPr>
          <w:lang w:val="en-US"/>
        </w:rPr>
      </w:pPr>
      <w:r w:rsidRPr="008817A3">
        <w:rPr>
          <w:lang w:val="en-US"/>
        </w:rPr>
        <w:t xml:space="preserve">Andersen, K., Kjær, T., Revsbech N.P., 2001. An oxygen insensitive microsensor for nitrous oxide. </w:t>
      </w:r>
      <w:r w:rsidRPr="008817A3">
        <w:rPr>
          <w:rStyle w:val="st"/>
          <w:lang w:val="en-US"/>
        </w:rPr>
        <w:t>Sens. Actuator B-Chem.</w:t>
      </w:r>
      <w:r w:rsidRPr="008817A3">
        <w:rPr>
          <w:lang w:val="en-US"/>
        </w:rPr>
        <w:t xml:space="preserve"> 81 (1), 42-48.</w:t>
      </w:r>
    </w:p>
    <w:p w:rsidR="00AD6878" w:rsidRPr="008817A3" w:rsidRDefault="00AD6878" w:rsidP="00AD6878">
      <w:pPr>
        <w:pStyle w:val="Web"/>
        <w:spacing w:line="480" w:lineRule="auto"/>
        <w:ind w:left="480" w:hanging="480"/>
        <w:jc w:val="both"/>
        <w:rPr>
          <w:lang w:val="en-US"/>
        </w:rPr>
      </w:pPr>
      <w:r w:rsidRPr="008817A3">
        <w:rPr>
          <w:lang w:val="en-US"/>
        </w:rPr>
        <w:t>Anderson, I., Poth, M., Homstead, J., Burdige, D, 1993. A comparison of NO and N</w:t>
      </w:r>
      <w:r w:rsidRPr="008817A3">
        <w:rPr>
          <w:vertAlign w:val="subscript"/>
          <w:lang w:val="en-US"/>
        </w:rPr>
        <w:t>2</w:t>
      </w:r>
      <w:r w:rsidRPr="008817A3">
        <w:rPr>
          <w:lang w:val="en-US"/>
        </w:rPr>
        <w:t>O nitrifier Alcaligenes faecalis. Appl. Environ. Microbiol. 59, 3525-3533.</w:t>
      </w:r>
    </w:p>
    <w:p w:rsidR="00AD6878" w:rsidRPr="008817A3" w:rsidRDefault="00AD6878" w:rsidP="00AD6878">
      <w:pPr>
        <w:pStyle w:val="Web"/>
        <w:spacing w:line="480" w:lineRule="auto"/>
        <w:ind w:left="480" w:hanging="480"/>
        <w:jc w:val="both"/>
        <w:rPr>
          <w:lang w:val="en-US"/>
        </w:rPr>
      </w:pPr>
      <w:r w:rsidRPr="008817A3">
        <w:rPr>
          <w:lang w:val="en-US"/>
        </w:rPr>
        <w:t>Castro-Barros, C.M., Daelman, M.R.J., Mampaey, K.E., van Loosdrecht, M.C.M., Volcke, E.I.P., 2015. Effect of aeration regime on N</w:t>
      </w:r>
      <w:r w:rsidRPr="008817A3">
        <w:rPr>
          <w:vertAlign w:val="subscript"/>
          <w:lang w:val="en-US"/>
        </w:rPr>
        <w:t>2</w:t>
      </w:r>
      <w:r w:rsidRPr="008817A3">
        <w:rPr>
          <w:lang w:val="en-US"/>
        </w:rPr>
        <w:t>O emission from partial nitritation-anammox in a full-scale granular sludge reactor. Water Res. 68, 793-803. doi:10.1016/j.watres.2014.10.056</w:t>
      </w:r>
    </w:p>
    <w:p w:rsidR="00AD6878" w:rsidRPr="008817A3" w:rsidRDefault="00AD6878" w:rsidP="00AD6878">
      <w:pPr>
        <w:pStyle w:val="Web"/>
        <w:spacing w:line="480" w:lineRule="auto"/>
        <w:ind w:left="480" w:hanging="480"/>
        <w:jc w:val="both"/>
        <w:rPr>
          <w:lang w:val="en-US"/>
        </w:rPr>
      </w:pPr>
      <w:r w:rsidRPr="008817A3">
        <w:rPr>
          <w:lang w:val="en-US"/>
        </w:rPr>
        <w:lastRenderedPageBreak/>
        <w:t>Chandran, K., Stein, L.Y., Klotz, M.G., van Loosdrecht, M.C.M., 2011. Nitrous oxide production by lithotrophic ammonia-oxidizing bacteria and implications for engineered nitrogen-removal systems. Biochem. Soc. Trans. 39, 1832-1837.</w:t>
      </w:r>
    </w:p>
    <w:p w:rsidR="00AD6878" w:rsidRPr="008817A3" w:rsidRDefault="00AD6878" w:rsidP="00AD6878">
      <w:pPr>
        <w:pStyle w:val="Web"/>
        <w:spacing w:line="480" w:lineRule="auto"/>
        <w:ind w:left="480" w:hanging="480"/>
        <w:jc w:val="both"/>
        <w:rPr>
          <w:lang w:val="en-US"/>
        </w:rPr>
      </w:pPr>
      <w:r w:rsidRPr="008817A3">
        <w:rPr>
          <w:lang w:val="en-US"/>
        </w:rPr>
        <w:t>Chen, Y., Wang, D., Zheng, X., Li, X., Feng, L., Chen, H., 2014. Biological nutrient removal with low nitrous oxide generation by cancelling the anaerobic phase and extending the idle phase in a sequencing batch reactor. Chemosphere 109, 56-63. doi:10.1016/j.chemosphere.2014.02.011</w:t>
      </w:r>
    </w:p>
    <w:p w:rsidR="00AD6878" w:rsidRPr="008817A3" w:rsidRDefault="00AD6878" w:rsidP="00AD6878">
      <w:pPr>
        <w:pStyle w:val="Web"/>
        <w:spacing w:line="480" w:lineRule="auto"/>
        <w:ind w:left="480" w:hanging="480"/>
        <w:jc w:val="both"/>
        <w:rPr>
          <w:lang w:val="en-US"/>
        </w:rPr>
      </w:pPr>
      <w:r w:rsidRPr="008817A3">
        <w:rPr>
          <w:lang w:val="en-US"/>
        </w:rPr>
        <w:t>Daelman, M.R.J., De Baets, B., van Loosdrecht, M.C.M., Volcke, E.I.P. (2013) Influence of sampling strategies on the estimated nitrous oxide emission from wastewater treatment plants. Water Res. 47, 3120-3130. doi:10.1016/j.watres.2013.03.016</w:t>
      </w:r>
    </w:p>
    <w:p w:rsidR="00AD6878" w:rsidRPr="008817A3" w:rsidRDefault="00AD6878" w:rsidP="00AD6878">
      <w:pPr>
        <w:pStyle w:val="Web"/>
        <w:spacing w:line="480" w:lineRule="auto"/>
        <w:ind w:left="480" w:hanging="480"/>
        <w:jc w:val="both"/>
        <w:rPr>
          <w:lang w:val="en-US"/>
        </w:rPr>
      </w:pPr>
      <w:r w:rsidRPr="008817A3">
        <w:rPr>
          <w:lang w:val="en-US"/>
        </w:rPr>
        <w:t>Daelman, M.R.J., van Voorthuizen, E.M., van Dongen, U.G.J.M., Volcke, E.I.P., van Loosdrecht, M.C.M. (2015) Seasonal and diurnal variability of N</w:t>
      </w:r>
      <w:r w:rsidRPr="008817A3">
        <w:rPr>
          <w:vertAlign w:val="subscript"/>
          <w:lang w:val="en-US"/>
        </w:rPr>
        <w:t>2</w:t>
      </w:r>
      <w:r w:rsidRPr="008817A3">
        <w:rPr>
          <w:lang w:val="en-US"/>
        </w:rPr>
        <w:t>O emissions from a full-scale municipal wastewater treatment plant. Sci. Total Environ. 536, 1-11. doi:10.1016/j.scitotenv.2015.06.122</w:t>
      </w:r>
    </w:p>
    <w:p w:rsidR="00AD6878" w:rsidRPr="008817A3" w:rsidRDefault="00AD6878" w:rsidP="00AD6878">
      <w:pPr>
        <w:pStyle w:val="Web"/>
        <w:spacing w:line="480" w:lineRule="auto"/>
        <w:ind w:left="480" w:hanging="480"/>
        <w:jc w:val="both"/>
        <w:rPr>
          <w:lang w:val="en-US"/>
        </w:rPr>
      </w:pPr>
      <w:r w:rsidRPr="008817A3">
        <w:rPr>
          <w:lang w:val="en-US"/>
        </w:rPr>
        <w:t>Desloover, J., Vlaeminck, S.E., Clauwaert, P., Verstraete, W., Boon, N., 2012. Strategies to mitigate N</w:t>
      </w:r>
      <w:r w:rsidRPr="008817A3">
        <w:rPr>
          <w:vertAlign w:val="subscript"/>
          <w:lang w:val="en-US"/>
        </w:rPr>
        <w:t>2</w:t>
      </w:r>
      <w:r w:rsidRPr="008817A3">
        <w:rPr>
          <w:lang w:val="en-US"/>
        </w:rPr>
        <w:t>O emissions from biological nitrogen removal systems. Curr. Opin. Biotechnol. 23, 474-482. doi:10.1016/j.copbio.2011.12.030</w:t>
      </w:r>
    </w:p>
    <w:p w:rsidR="00AD6878" w:rsidRPr="008817A3" w:rsidRDefault="00AD6878" w:rsidP="00AD6878">
      <w:pPr>
        <w:pStyle w:val="Web"/>
        <w:spacing w:line="480" w:lineRule="auto"/>
        <w:ind w:left="480" w:hanging="480"/>
        <w:jc w:val="both"/>
        <w:rPr>
          <w:lang w:val="en-US"/>
        </w:rPr>
      </w:pPr>
      <w:r w:rsidRPr="008817A3">
        <w:rPr>
          <w:lang w:val="en-US"/>
        </w:rPr>
        <w:t>Domingo-Félez, C., Smets, B.F., 2016. A consilience model to describe N</w:t>
      </w:r>
      <w:r w:rsidRPr="008817A3">
        <w:rPr>
          <w:vertAlign w:val="subscript"/>
          <w:lang w:val="en-US"/>
        </w:rPr>
        <w:t>2</w:t>
      </w:r>
      <w:r w:rsidRPr="008817A3">
        <w:rPr>
          <w:lang w:val="en-US"/>
        </w:rPr>
        <w:t>O production during biological N removal. Environ. Sci. Water Res. Technol. 2, 923-930. doi:10.1039/C6EW00179C</w:t>
      </w:r>
    </w:p>
    <w:p w:rsidR="00AD6878" w:rsidRPr="008817A3" w:rsidRDefault="00AD6878" w:rsidP="00AD6878">
      <w:pPr>
        <w:pStyle w:val="Web"/>
        <w:spacing w:line="480" w:lineRule="auto"/>
        <w:ind w:left="480" w:hanging="480"/>
        <w:jc w:val="both"/>
        <w:rPr>
          <w:lang w:val="en-US"/>
        </w:rPr>
      </w:pPr>
      <w:r w:rsidRPr="008817A3">
        <w:rPr>
          <w:lang w:val="en-US"/>
        </w:rPr>
        <w:lastRenderedPageBreak/>
        <w:t>Eldyasti, A., Nakhla, G., Zhu, J., 2014. Influence of biofilm thickness on nitrous oxide (N</w:t>
      </w:r>
      <w:r w:rsidRPr="008817A3">
        <w:rPr>
          <w:vertAlign w:val="subscript"/>
          <w:lang w:val="en-US"/>
        </w:rPr>
        <w:t>2</w:t>
      </w:r>
      <w:r w:rsidRPr="008817A3">
        <w:rPr>
          <w:lang w:val="en-US"/>
        </w:rPr>
        <w:t>O) emissions from denitrifying fluidized bed bioreactors (DFBBRs). J. Biotechnol. 192, 281-290. doi:10.1016/j.jbiotec.2014.10.008</w:t>
      </w:r>
    </w:p>
    <w:p w:rsidR="00AD6878" w:rsidRPr="008817A3" w:rsidRDefault="00AD6878" w:rsidP="00AD6878">
      <w:pPr>
        <w:pStyle w:val="Web"/>
        <w:spacing w:line="480" w:lineRule="auto"/>
        <w:ind w:left="480" w:hanging="480"/>
        <w:jc w:val="both"/>
        <w:rPr>
          <w:lang w:val="en-US"/>
        </w:rPr>
      </w:pPr>
      <w:r w:rsidRPr="008817A3">
        <w:rPr>
          <w:lang w:val="en-US"/>
        </w:rPr>
        <w:t>Foley, J., de Haas, D., Yuan, Z., Lant, P., 2010. Nitrous oxide generation in full-scale biological nutrient removal wastewater treatment plants. Water Res. 44, 831-844. doi:10.1016/j.watres.2009.10.033</w:t>
      </w:r>
    </w:p>
    <w:p w:rsidR="00AD6878" w:rsidRPr="008817A3" w:rsidRDefault="00AD6878" w:rsidP="00AD6878">
      <w:pPr>
        <w:spacing w:after="0" w:line="480" w:lineRule="auto"/>
        <w:ind w:left="450" w:hanging="450"/>
        <w:jc w:val="both"/>
        <w:rPr>
          <w:rFonts w:ascii="Times New Roman" w:eastAsia="Times New Roman" w:hAnsi="Times New Roman" w:cs="Times New Roman"/>
          <w:sz w:val="23"/>
          <w:szCs w:val="23"/>
          <w:lang w:val="en-US" w:eastAsia="en-GB"/>
        </w:rPr>
      </w:pPr>
      <w:r w:rsidRPr="008817A3">
        <w:rPr>
          <w:rFonts w:ascii="Times New Roman" w:eastAsia="Times New Roman" w:hAnsi="Times New Roman" w:cs="Times New Roman"/>
          <w:sz w:val="23"/>
          <w:szCs w:val="23"/>
          <w:lang w:val="en-US" w:eastAsia="en-GB"/>
        </w:rPr>
        <w:t xml:space="preserve">Frijns, J., Roorda, J., Mulder, M., 2008. Op weg naar een klimaatneutrale </w:t>
      </w:r>
      <w:r w:rsidR="0071671E" w:rsidRPr="008817A3">
        <w:rPr>
          <w:rFonts w:ascii="Times New Roman" w:eastAsia="Times New Roman" w:hAnsi="Times New Roman" w:cs="Times New Roman"/>
          <w:sz w:val="23"/>
          <w:szCs w:val="23"/>
          <w:lang w:val="en-US" w:eastAsia="en-GB"/>
        </w:rPr>
        <w:t>waterketen. H2O. 41 (10), 36-37</w:t>
      </w:r>
      <w:r w:rsidRPr="008817A3">
        <w:rPr>
          <w:rFonts w:ascii="Times New Roman" w:eastAsia="Times New Roman" w:hAnsi="Times New Roman" w:cs="Times New Roman"/>
          <w:sz w:val="23"/>
          <w:szCs w:val="23"/>
          <w:lang w:val="en-US" w:eastAsia="en-GB"/>
        </w:rPr>
        <w:t xml:space="preserve">. </w:t>
      </w:r>
    </w:p>
    <w:p w:rsidR="008712E2" w:rsidRPr="008817A3" w:rsidRDefault="008712E2" w:rsidP="008712E2">
      <w:pPr>
        <w:pStyle w:val="Web"/>
        <w:spacing w:line="480" w:lineRule="auto"/>
        <w:ind w:left="480" w:hanging="480"/>
        <w:jc w:val="both"/>
      </w:pPr>
      <w:r w:rsidRPr="008817A3">
        <w:t>Frison, N., Katsou, E., Malamis, S., Bolzonella, D., Fatone, F., 2013. Biological nutrients removal via nitrite from the supernatant of anaerobic co-digestion using a pilot-scale sequencing batch reactor operating under transient con</w:t>
      </w:r>
      <w:r w:rsidR="003B4DBB" w:rsidRPr="008817A3">
        <w:t>ditions. Chem. Eng. J. 230, 595-</w:t>
      </w:r>
      <w:r w:rsidRPr="008817A3">
        <w:t>604. doi:10.1016/j.cej.2013.06.071</w:t>
      </w:r>
    </w:p>
    <w:p w:rsidR="00AD6878" w:rsidRPr="008817A3" w:rsidRDefault="00AD6878" w:rsidP="00AD6878">
      <w:pPr>
        <w:pStyle w:val="Web"/>
        <w:spacing w:line="480" w:lineRule="auto"/>
        <w:ind w:left="480" w:hanging="480"/>
        <w:jc w:val="both"/>
        <w:rPr>
          <w:lang w:val="en-US"/>
        </w:rPr>
      </w:pPr>
      <w:r w:rsidRPr="008817A3">
        <w:rPr>
          <w:lang w:val="en-US"/>
        </w:rPr>
        <w:t>Frison, N., Chiumenti, A., Katsou, E., Malamis, S., Bolzonella, D., Fatone, F., 2015. Mitigating off-gas emissions in the biological nitrogen removal via nitrite process treating anaerobic effluents. J. Clean. Prod. 93, 126-133. doi:http://dx.doi.org/10.1016/j.jclepro.2015.01.017</w:t>
      </w:r>
    </w:p>
    <w:p w:rsidR="00AD6878" w:rsidRPr="008817A3" w:rsidRDefault="00AD6878" w:rsidP="00AD6878">
      <w:pPr>
        <w:pStyle w:val="Web"/>
        <w:spacing w:line="480" w:lineRule="auto"/>
        <w:ind w:left="480" w:hanging="480"/>
        <w:jc w:val="both"/>
        <w:rPr>
          <w:lang w:val="en-US"/>
        </w:rPr>
      </w:pPr>
      <w:r w:rsidRPr="008817A3">
        <w:rPr>
          <w:lang w:val="en-US"/>
        </w:rPr>
        <w:t>Gabarro, J., González-Carcamo, P., Ruscalleda, M., Ganigue, R., Gich, F., Balaguer, M.D., Colprim, J., 2014. Anoxic phases are the main N</w:t>
      </w:r>
      <w:r w:rsidRPr="008817A3">
        <w:rPr>
          <w:vertAlign w:val="subscript"/>
          <w:lang w:val="en-US"/>
        </w:rPr>
        <w:t>2</w:t>
      </w:r>
      <w:r w:rsidRPr="008817A3">
        <w:rPr>
          <w:lang w:val="en-US"/>
        </w:rPr>
        <w:t>O contributor in partial nitritation reactors treating high nitrogen loads with alternate aeration. Bioresour. Technol. 163, 92-99. doi:10.1016/j.biortech.2014.04.019</w:t>
      </w:r>
    </w:p>
    <w:p w:rsidR="00AD6878" w:rsidRPr="008817A3" w:rsidRDefault="00AD6878" w:rsidP="00AD6878">
      <w:pPr>
        <w:pStyle w:val="Web"/>
        <w:spacing w:line="480" w:lineRule="auto"/>
        <w:ind w:left="480" w:hanging="480"/>
        <w:jc w:val="both"/>
        <w:rPr>
          <w:lang w:val="en-US"/>
        </w:rPr>
      </w:pPr>
      <w:r w:rsidRPr="008817A3">
        <w:rPr>
          <w:lang w:val="en-US"/>
        </w:rPr>
        <w:t>Guerrero, J., Guisasola, A., Baeza, J.A., 2011. The nature of the carbon source rules the competition between PAO and denitrifiers in systems for simultaneous biological nitrogen and phosphorus removal. Water Res. 45, 4793-4802. doi:10.1016/j.watres.2011.06.019</w:t>
      </w:r>
    </w:p>
    <w:p w:rsidR="00AD6878" w:rsidRPr="008817A3" w:rsidRDefault="00AD6878" w:rsidP="00AD6878">
      <w:pPr>
        <w:pStyle w:val="Web"/>
        <w:spacing w:line="480" w:lineRule="auto"/>
        <w:ind w:left="480" w:hanging="480"/>
        <w:jc w:val="both"/>
        <w:rPr>
          <w:lang w:val="en-US"/>
        </w:rPr>
      </w:pPr>
      <w:r w:rsidRPr="008817A3">
        <w:rPr>
          <w:lang w:val="en-US"/>
        </w:rPr>
        <w:lastRenderedPageBreak/>
        <w:t>Gujer, W., Henze, M., Mino, T., Van Loosdrecht, M., 1999. Activated Sludge Model No. 3. Water Sci. Technol. 39, 183-193. doi:10.1016/S0273-1223(98)00785-9</w:t>
      </w:r>
    </w:p>
    <w:p w:rsidR="00DA23E4" w:rsidRPr="008817A3" w:rsidRDefault="00AD6878" w:rsidP="00DA23E4">
      <w:pPr>
        <w:pStyle w:val="Web"/>
        <w:spacing w:line="480" w:lineRule="auto"/>
        <w:ind w:left="480" w:hanging="480"/>
        <w:jc w:val="both"/>
        <w:rPr>
          <w:lang w:val="en-US"/>
        </w:rPr>
      </w:pPr>
      <w:r w:rsidRPr="008817A3">
        <w:rPr>
          <w:lang w:val="en-US"/>
        </w:rPr>
        <w:t>Guo, L., Vanrolleghem, P.A., 2014. Calibration and validation of an activated sludge model for greenhouse gases no. 1 (ASMG1): prediction of temperature-dependent N</w:t>
      </w:r>
      <w:r w:rsidRPr="008817A3">
        <w:rPr>
          <w:vertAlign w:val="subscript"/>
          <w:lang w:val="en-US"/>
        </w:rPr>
        <w:t>2</w:t>
      </w:r>
      <w:r w:rsidRPr="008817A3">
        <w:rPr>
          <w:lang w:val="en-US"/>
        </w:rPr>
        <w:t>O emission dynamics. Bioprocess Biosyst. Eng. 37, 151-163</w:t>
      </w:r>
      <w:r w:rsidR="00DA23E4" w:rsidRPr="008817A3">
        <w:rPr>
          <w:lang w:val="en-US"/>
        </w:rPr>
        <w:t>. doi:10.1007/s00449-013-0978-3</w:t>
      </w:r>
    </w:p>
    <w:p w:rsidR="00DA23E4" w:rsidRPr="008817A3" w:rsidRDefault="00BC0A3E" w:rsidP="00DA23E4">
      <w:pPr>
        <w:pStyle w:val="Web"/>
        <w:spacing w:line="480" w:lineRule="auto"/>
        <w:ind w:left="480" w:hanging="480"/>
        <w:jc w:val="both"/>
        <w:rPr>
          <w:lang w:val="en-US"/>
        </w:rPr>
      </w:pPr>
      <w:r w:rsidRPr="008817A3">
        <w:rPr>
          <w:lang w:val="en-US"/>
        </w:rPr>
        <w:t>Gustavsson D.J.I., 2</w:t>
      </w:r>
      <w:r w:rsidR="00DA23E4" w:rsidRPr="008817A3">
        <w:rPr>
          <w:lang w:val="en-US"/>
        </w:rPr>
        <w:t>010. Biological sludge liquor treatment at municipal wastewater treatment plants-a review. Vatten, 66, 179</w:t>
      </w:r>
      <w:r w:rsidRPr="008817A3">
        <w:rPr>
          <w:lang w:val="en-US"/>
        </w:rPr>
        <w:t>-1</w:t>
      </w:r>
      <w:r w:rsidR="00DA23E4" w:rsidRPr="008817A3">
        <w:rPr>
          <w:lang w:val="en-US"/>
        </w:rPr>
        <w:t>92</w:t>
      </w:r>
      <w:r w:rsidRPr="008817A3">
        <w:rPr>
          <w:lang w:val="en-US"/>
        </w:rPr>
        <w:t>.</w:t>
      </w:r>
    </w:p>
    <w:p w:rsidR="00AD6878" w:rsidRPr="008817A3" w:rsidRDefault="00AD6878" w:rsidP="00DA23E4">
      <w:pPr>
        <w:pStyle w:val="Web"/>
        <w:spacing w:line="480" w:lineRule="auto"/>
        <w:ind w:left="480" w:hanging="480"/>
        <w:jc w:val="both"/>
        <w:rPr>
          <w:lang w:val="en-US"/>
        </w:rPr>
      </w:pPr>
      <w:r w:rsidRPr="008817A3">
        <w:rPr>
          <w:lang w:val="en-US"/>
        </w:rPr>
        <w:t>Harper, W.F., Takeuchi, Y., Riya, S., Hosomi, M., Terada, A., 2015. Novel abiotic reactions increase nitrous oxide production during partial nitrification: Modeling and experiments. Chem. Eng. J. 281, 1017-1023. doi:10.1016/j.cej.2015.06.109</w:t>
      </w:r>
    </w:p>
    <w:p w:rsidR="00AD6878" w:rsidRPr="008817A3" w:rsidRDefault="00AD6878" w:rsidP="00AD6878">
      <w:pPr>
        <w:pStyle w:val="Web"/>
        <w:spacing w:line="480" w:lineRule="auto"/>
        <w:ind w:left="480" w:hanging="480"/>
        <w:jc w:val="both"/>
        <w:rPr>
          <w:lang w:val="en-US"/>
        </w:rPr>
      </w:pPr>
      <w:r w:rsidRPr="008817A3">
        <w:rPr>
          <w:lang w:val="en-US"/>
        </w:rPr>
        <w:t>Hassani, A.H., Nejaei, A., Torabian, A., 2011. Excess sludge minimization in conventional activated sludge pilot plant by three chemical matters. Int. J. Environ. Res. 5, 981-988.</w:t>
      </w:r>
    </w:p>
    <w:p w:rsidR="00AD6878" w:rsidRPr="008817A3" w:rsidRDefault="00AD6878" w:rsidP="00AD6878">
      <w:pPr>
        <w:pStyle w:val="Web"/>
        <w:spacing w:line="480" w:lineRule="auto"/>
        <w:ind w:left="480" w:hanging="480"/>
        <w:jc w:val="both"/>
        <w:rPr>
          <w:lang w:val="en-US"/>
        </w:rPr>
      </w:pPr>
      <w:r w:rsidRPr="008817A3">
        <w:rPr>
          <w:lang w:val="en-US"/>
        </w:rPr>
        <w:t>Henze, M., Grady Jr., C.P.L., Gujer, W., Marais, G.V.R., Matsuo, T., 1987. Activated Sludge Model No.1, IAWQ Scientific and Technical Report No.1. IWA Publishing, London, UK.</w:t>
      </w:r>
    </w:p>
    <w:p w:rsidR="00AD6878" w:rsidRPr="008817A3" w:rsidRDefault="00AD6878" w:rsidP="00AD6878">
      <w:pPr>
        <w:pStyle w:val="Web"/>
        <w:spacing w:line="480" w:lineRule="auto"/>
        <w:ind w:left="480" w:hanging="480"/>
        <w:jc w:val="both"/>
        <w:rPr>
          <w:lang w:val="en-US"/>
        </w:rPr>
      </w:pPr>
      <w:r w:rsidRPr="008817A3">
        <w:rPr>
          <w:lang w:val="en-US"/>
        </w:rPr>
        <w:t>Henze, M., Gujer, W., Mino, T., van Loosdrecht, M.C.M., 2000. Activated Sludge Models ASM1, ASM2, ASM2d, and ASM3, IWA Scientific and Technical Report n.9. IWA Publishing, London, UK.</w:t>
      </w:r>
    </w:p>
    <w:p w:rsidR="00AD6878" w:rsidRPr="008817A3" w:rsidRDefault="00AD6878" w:rsidP="00AD6878">
      <w:pPr>
        <w:pStyle w:val="Web"/>
        <w:spacing w:line="480" w:lineRule="auto"/>
        <w:ind w:left="480" w:hanging="480"/>
        <w:jc w:val="both"/>
        <w:rPr>
          <w:lang w:val="en-US"/>
        </w:rPr>
      </w:pPr>
      <w:r w:rsidRPr="008817A3">
        <w:rPr>
          <w:lang w:val="en-US"/>
        </w:rPr>
        <w:t>Hiatt, W.C., Grady, C.P.L., 2008a. An updated process model for carbon oxidation, nitrification, and denitrification. Water Environ. Res. 80, 2145-2156. doi:10.2175/106143008X304776</w:t>
      </w:r>
    </w:p>
    <w:p w:rsidR="00AD6878" w:rsidRPr="008817A3" w:rsidRDefault="00AD6878" w:rsidP="00AD6878">
      <w:pPr>
        <w:pStyle w:val="Web"/>
        <w:spacing w:line="480" w:lineRule="auto"/>
        <w:ind w:left="480" w:hanging="480"/>
        <w:jc w:val="both"/>
        <w:rPr>
          <w:lang w:val="en-US"/>
        </w:rPr>
      </w:pPr>
      <w:r w:rsidRPr="008817A3">
        <w:rPr>
          <w:lang w:val="en-US"/>
        </w:rPr>
        <w:lastRenderedPageBreak/>
        <w:t>Hiatt, W.C., Grady, C.P.L., 2008b. Application of the activated sludge model for nitrogen to elevated nitrogen conditions. Water Environ. Res. 80, 2134-2144. doi:10.2175/106143008X304767</w:t>
      </w:r>
    </w:p>
    <w:p w:rsidR="00AD6878" w:rsidRPr="008817A3" w:rsidRDefault="00AD6878" w:rsidP="00AD6878">
      <w:pPr>
        <w:pStyle w:val="Web"/>
        <w:spacing w:line="480" w:lineRule="auto"/>
        <w:ind w:left="480" w:hanging="480"/>
        <w:jc w:val="both"/>
        <w:rPr>
          <w:lang w:val="en-US"/>
        </w:rPr>
      </w:pPr>
      <w:r w:rsidRPr="008817A3">
        <w:rPr>
          <w:lang w:val="en-US"/>
        </w:rPr>
        <w:t>Hooper, A.B., Vannelli, T., Bergmann, D.J., Arciero, D.M., 1997. Enzymology of the oxidation of ammonia to nitrite by bacteria. Antonie Van Leeuwenhoek 71, 59-67. doi:10.1023/A:1000133919203</w:t>
      </w:r>
    </w:p>
    <w:p w:rsidR="00AD6878" w:rsidRPr="008817A3" w:rsidRDefault="00AD6878" w:rsidP="00AD6878">
      <w:pPr>
        <w:pStyle w:val="Web"/>
        <w:spacing w:line="480" w:lineRule="auto"/>
        <w:ind w:left="480" w:hanging="480"/>
        <w:jc w:val="both"/>
      </w:pPr>
      <w:r w:rsidRPr="008817A3">
        <w:rPr>
          <w:lang w:val="en-US"/>
        </w:rPr>
        <w:t>Hospido, A., Hospido, A., Moreira, M.T., Moreira, M.T., Fernandez-Couto, M., Fernandez-Couto, M., Feijoo, G., Feijoo, G., 2004. LCA Case Studies: Environmental Performance of a Municipal Wastewater Treatment Plant. Munic. Wastewater Treat. Plant 9, 261-271.</w:t>
      </w:r>
    </w:p>
    <w:p w:rsidR="00AD6878" w:rsidRPr="008817A3" w:rsidRDefault="00AD6878" w:rsidP="00AD6878">
      <w:pPr>
        <w:pStyle w:val="Web"/>
        <w:spacing w:line="480" w:lineRule="auto"/>
        <w:ind w:left="480" w:hanging="480"/>
        <w:jc w:val="both"/>
      </w:pPr>
      <w:r w:rsidRPr="008817A3">
        <w:t>Hu, Z., Zhang, J., Li, S., Xie, H., 2013. Impact of carbon source on nitrous oxide emission from anoxic/oxic biological nitrogen removal process and identification of its emission sources. Environ. Sci. Pollut. Res. 20, 1059-1069. doi:10.1007/s11356-012-1018-6</w:t>
      </w:r>
    </w:p>
    <w:p w:rsidR="00AD6878" w:rsidRPr="008817A3" w:rsidRDefault="00AD6878" w:rsidP="00AD6878">
      <w:pPr>
        <w:pStyle w:val="Web"/>
        <w:spacing w:line="480" w:lineRule="auto"/>
        <w:ind w:left="480" w:hanging="480"/>
        <w:jc w:val="both"/>
        <w:rPr>
          <w:lang w:val="en-US"/>
        </w:rPr>
      </w:pPr>
      <w:r w:rsidRPr="008817A3">
        <w:rPr>
          <w:lang w:val="en-US"/>
        </w:rPr>
        <w:t>Iacopozzi, I., Innocenti, V., Marsili-Libelli, S., Giusti, E., 2007. A modified Activated Sludge Model No. 3 (ASM3) with two-step nitrification-denitrification. Environ. Model. Softw. 22, 847-861. doi:10.1016/j.envsoft.2006.05.009</w:t>
      </w:r>
    </w:p>
    <w:p w:rsidR="00AD6878" w:rsidRPr="008817A3" w:rsidRDefault="00AD6878" w:rsidP="00AD6878">
      <w:pPr>
        <w:pStyle w:val="Web"/>
        <w:spacing w:line="480" w:lineRule="auto"/>
        <w:ind w:left="480" w:hanging="480"/>
        <w:jc w:val="both"/>
        <w:rPr>
          <w:lang w:val="en-US"/>
        </w:rPr>
      </w:pPr>
      <w:r w:rsidRPr="008817A3">
        <w:rPr>
          <w:lang w:val="en-US"/>
        </w:rPr>
        <w:t>Ibrahim, M., Yusof, N., Mohd Yusoff, M.Z., Hassan, M.A., 2015. Enrichment of anaerobic ammonium oxidation (anammox) bacteria for short start-up of the anammox process: a review. Desalin. Water Treat. 3994, 1-21. doi:10.1080/19443994.2015.1063009</w:t>
      </w:r>
    </w:p>
    <w:p w:rsidR="00AD6878" w:rsidRPr="008817A3" w:rsidRDefault="00AD6878" w:rsidP="00AD6878">
      <w:pPr>
        <w:pStyle w:val="Web"/>
        <w:spacing w:line="480" w:lineRule="auto"/>
        <w:ind w:left="480" w:hanging="480"/>
        <w:jc w:val="both"/>
        <w:rPr>
          <w:lang w:val="en-US"/>
        </w:rPr>
      </w:pPr>
      <w:r w:rsidRPr="008817A3">
        <w:rPr>
          <w:lang w:val="en-US"/>
        </w:rPr>
        <w:t>IPCC, 2007. Climate Change 2007: the Physical Science Basis. Cambridge University Press, Cambridge.</w:t>
      </w:r>
    </w:p>
    <w:p w:rsidR="00AD6878" w:rsidRPr="008817A3" w:rsidRDefault="00AD6878" w:rsidP="00AD6878">
      <w:pPr>
        <w:pStyle w:val="Web"/>
        <w:spacing w:line="480" w:lineRule="auto"/>
        <w:ind w:left="480" w:hanging="480"/>
        <w:jc w:val="both"/>
        <w:rPr>
          <w:lang w:val="en-US"/>
        </w:rPr>
      </w:pPr>
      <w:r w:rsidRPr="008817A3">
        <w:rPr>
          <w:lang w:val="en-US"/>
        </w:rPr>
        <w:t xml:space="preserve">IPCC. Climate change 2013: the physical science basis. Contribution of Working Group I to the Fifth Assessment Report of the Intergovernmental Panel on Climate Change. In: </w:t>
      </w:r>
      <w:r w:rsidRPr="008817A3">
        <w:rPr>
          <w:lang w:val="en-US"/>
        </w:rPr>
        <w:lastRenderedPageBreak/>
        <w:t>Stocker T.F., Qin D., Plattner G.-K., Tignor M., Allen S.K., Boschung J., Nauels A., Xia Y., Bex V., Midgley P.M., editors. Cambridge, United Kingdom and New York, NY, USA: Cambridge University Press; 2013. [1535 pp.].</w:t>
      </w:r>
    </w:p>
    <w:p w:rsidR="00AD6878" w:rsidRPr="008817A3" w:rsidRDefault="00AD6878" w:rsidP="00AD6878">
      <w:pPr>
        <w:pStyle w:val="Web"/>
        <w:spacing w:line="480" w:lineRule="auto"/>
        <w:ind w:left="480" w:hanging="480"/>
        <w:jc w:val="both"/>
        <w:rPr>
          <w:lang w:val="en-US"/>
        </w:rPr>
      </w:pPr>
      <w:r w:rsidRPr="008817A3">
        <w:rPr>
          <w:lang w:val="en-US"/>
        </w:rPr>
        <w:t>Jahnke, L.S., Lyman, C., Hooper, A.B., 1984. Carbonic anhydrase, carbondioxide levels and growth of Nitrosomonas. Arch. Microbiol. 140, 291-293. doi:10.1007/BF00454945</w:t>
      </w:r>
    </w:p>
    <w:p w:rsidR="00AD6878" w:rsidRPr="008817A3" w:rsidRDefault="00AD6878" w:rsidP="00AD6878">
      <w:pPr>
        <w:pStyle w:val="Web"/>
        <w:spacing w:line="480" w:lineRule="auto"/>
        <w:ind w:left="480" w:hanging="480"/>
        <w:jc w:val="both"/>
        <w:rPr>
          <w:lang w:val="en-US"/>
        </w:rPr>
      </w:pPr>
      <w:r w:rsidRPr="008817A3">
        <w:rPr>
          <w:lang w:val="en-US"/>
        </w:rPr>
        <w:t>Kampschreur, M.J., van der Star, W.R.L., Wielders, H.A., Mulder, J.W., Jetten, M.S.M., van Loosdrecht, M.C.M., 2008. Dynamics of nitric oxide and nitrous oxide emission during full-scale reject water treatment. Water Res. 42, 812-826. doi:10.1016/j.watres.2007.08.022</w:t>
      </w:r>
    </w:p>
    <w:p w:rsidR="00AD6878" w:rsidRPr="008817A3" w:rsidRDefault="00AD6878" w:rsidP="00AD6878">
      <w:pPr>
        <w:pStyle w:val="Web"/>
        <w:spacing w:line="480" w:lineRule="auto"/>
        <w:ind w:left="480" w:hanging="480"/>
        <w:jc w:val="both"/>
        <w:rPr>
          <w:lang w:val="en-US"/>
        </w:rPr>
      </w:pPr>
      <w:r w:rsidRPr="008817A3">
        <w:rPr>
          <w:lang w:val="en-US"/>
        </w:rPr>
        <w:t>Kampschreur, M.J., Temmink, H., Kleerebezem, R., Jetten, M.S.M., van Loosdrecht, M.C.M., 2009. Nitrous oxide emission during wastewater treatment. Water Res. 43, 4093-4103. doi:10.1016/j.watres.2009.03.001</w:t>
      </w:r>
    </w:p>
    <w:p w:rsidR="00AD6878" w:rsidRPr="008817A3" w:rsidRDefault="00AD6878" w:rsidP="00AD6878">
      <w:pPr>
        <w:pStyle w:val="Web"/>
        <w:spacing w:line="480" w:lineRule="auto"/>
        <w:ind w:left="480" w:hanging="480"/>
        <w:jc w:val="both"/>
        <w:rPr>
          <w:lang w:val="en-US"/>
        </w:rPr>
      </w:pPr>
      <w:r w:rsidRPr="008817A3">
        <w:rPr>
          <w:lang w:val="en-US"/>
        </w:rPr>
        <w:t>Kim, S.-W., Miyahara, M., Fushinobu, S., Wakagi, T., Shoun, H., 2010. Nitrous oxide emission from nitrifying activated sludge dependent on denitrification by ammonia-oxidizing bacteria. Bioresour. Technol. 101, 3958-3963. doi:10.1016/j.biortech.2010.01.030</w:t>
      </w:r>
    </w:p>
    <w:p w:rsidR="00AD6878" w:rsidRPr="008817A3" w:rsidRDefault="00AD6878" w:rsidP="00AD6878">
      <w:pPr>
        <w:pStyle w:val="Web"/>
        <w:spacing w:line="480" w:lineRule="auto"/>
        <w:ind w:left="480" w:hanging="480"/>
        <w:jc w:val="both"/>
        <w:rPr>
          <w:lang w:val="en-US"/>
        </w:rPr>
      </w:pPr>
      <w:r w:rsidRPr="008817A3">
        <w:rPr>
          <w:lang w:val="en-US"/>
        </w:rPr>
        <w:t>Krul, J.M., Veeningen, R., 1977. The synthesis of the dissimilatory nitrate reductase under aerobic conditions in a number of denitrifying bacteria, isolated from activated sludge and drinking water. Water Res. 11, 39-43. doi:10.1016/0043-1354(77)90179-8</w:t>
      </w:r>
    </w:p>
    <w:p w:rsidR="00AD6878" w:rsidRPr="008817A3" w:rsidRDefault="00AD6878" w:rsidP="00AD6878">
      <w:pPr>
        <w:pStyle w:val="Web"/>
        <w:spacing w:line="480" w:lineRule="auto"/>
        <w:ind w:left="480" w:hanging="480"/>
        <w:jc w:val="both"/>
        <w:rPr>
          <w:lang w:val="en-US"/>
        </w:rPr>
      </w:pPr>
      <w:r w:rsidRPr="008817A3">
        <w:rPr>
          <w:lang w:val="en-US"/>
        </w:rPr>
        <w:t>Laureni, M., Falås, P., Robin, O., Wick, A., Weissbrodt, D.G., Nielsen, J.L., Ternes, T.A., Morgenroth, E., Joss, A., 2016. Mainstream partial nitritation and anammox: Long-term process stability and effluent quality at low temperatures. Water Res. 101, 628-639. doi:10.1016/j.watres.2016.05.005</w:t>
      </w:r>
    </w:p>
    <w:p w:rsidR="00AD6878" w:rsidRPr="008817A3" w:rsidRDefault="00AD6878" w:rsidP="00AD6878">
      <w:pPr>
        <w:pStyle w:val="Web"/>
        <w:spacing w:line="480" w:lineRule="auto"/>
        <w:ind w:left="480" w:hanging="480"/>
        <w:jc w:val="both"/>
        <w:rPr>
          <w:lang w:val="en-US"/>
        </w:rPr>
      </w:pPr>
      <w:r w:rsidRPr="008817A3">
        <w:rPr>
          <w:lang w:val="en-US"/>
        </w:rPr>
        <w:lastRenderedPageBreak/>
        <w:t>Law, Y., Lant, P., Yuan, Z., 2011. The effect of pH on N</w:t>
      </w:r>
      <w:r w:rsidRPr="008817A3">
        <w:rPr>
          <w:vertAlign w:val="subscript"/>
          <w:lang w:val="en-US"/>
        </w:rPr>
        <w:t>2</w:t>
      </w:r>
      <w:r w:rsidRPr="008817A3">
        <w:rPr>
          <w:lang w:val="en-US"/>
        </w:rPr>
        <w:t>O production under aerobic conditions in a partial nitritation system. Water Res. 45, 5934-5944. doi:10.1016/j.watres.2011.08.055</w:t>
      </w:r>
    </w:p>
    <w:p w:rsidR="00AD6878" w:rsidRPr="008817A3" w:rsidRDefault="00AD6878" w:rsidP="00AD6878">
      <w:pPr>
        <w:pStyle w:val="Web"/>
        <w:spacing w:line="480" w:lineRule="auto"/>
        <w:ind w:left="480" w:hanging="480"/>
        <w:jc w:val="both"/>
        <w:rPr>
          <w:lang w:val="en-US"/>
        </w:rPr>
      </w:pPr>
      <w:r w:rsidRPr="008817A3">
        <w:rPr>
          <w:lang w:val="en-US"/>
        </w:rPr>
        <w:t>Law, Y., Ye, L., Pan, Y., Yuan, Z., 2012a. Nitrous oxide emissions from wastewater treatment processes. Philos. Trans. R. Soc. Lond. B. Biol. Sci. 367, 1265-1277. doi:10.1098/rstb.2011.0317</w:t>
      </w:r>
    </w:p>
    <w:p w:rsidR="00AD6878" w:rsidRPr="008817A3" w:rsidRDefault="00AD6878" w:rsidP="00AD6878">
      <w:pPr>
        <w:pStyle w:val="Web"/>
        <w:spacing w:line="480" w:lineRule="auto"/>
        <w:ind w:left="480" w:hanging="480"/>
        <w:jc w:val="both"/>
        <w:rPr>
          <w:lang w:val="en-US"/>
        </w:rPr>
      </w:pPr>
      <w:r w:rsidRPr="008817A3">
        <w:rPr>
          <w:lang w:val="en-US"/>
        </w:rPr>
        <w:t>Law, Y., Ni, B.J., Lant, P., Yuan, Z., 2012b. N</w:t>
      </w:r>
      <w:r w:rsidRPr="008817A3">
        <w:rPr>
          <w:vertAlign w:val="subscript"/>
          <w:lang w:val="en-US"/>
        </w:rPr>
        <w:t>2</w:t>
      </w:r>
      <w:r w:rsidRPr="008817A3">
        <w:rPr>
          <w:lang w:val="en-US"/>
        </w:rPr>
        <w:t>O production rate of an enriched ammonia-oxidizing bacteria culture exponentially correlates to its ammonia oxidation rate. Water Res. 46, 3409-3419. doi:10.1016/j.watres.2012.03.043</w:t>
      </w:r>
    </w:p>
    <w:p w:rsidR="00AD6878" w:rsidRPr="008817A3" w:rsidRDefault="00AD6878" w:rsidP="00AD6878">
      <w:pPr>
        <w:pStyle w:val="Web"/>
        <w:spacing w:line="480" w:lineRule="auto"/>
        <w:ind w:left="480" w:hanging="480"/>
        <w:jc w:val="both"/>
        <w:rPr>
          <w:lang w:val="en-US"/>
        </w:rPr>
      </w:pPr>
      <w:r w:rsidRPr="008817A3">
        <w:rPr>
          <w:lang w:val="en-US"/>
        </w:rPr>
        <w:t>Law, Y. Lant, P.A. Yuan, Z., 2013. The confounding effect of nitrite on N</w:t>
      </w:r>
      <w:r w:rsidRPr="008817A3">
        <w:rPr>
          <w:vertAlign w:val="subscript"/>
          <w:lang w:val="en-US"/>
        </w:rPr>
        <w:t>2</w:t>
      </w:r>
      <w:r w:rsidRPr="008817A3">
        <w:rPr>
          <w:lang w:val="en-US"/>
        </w:rPr>
        <w:t>O production by an enriched ammonia-oxidizing culture. Environ. Sci. Technol. 47, 7186-7194.</w:t>
      </w:r>
    </w:p>
    <w:p w:rsidR="00AD6878" w:rsidRPr="008817A3" w:rsidRDefault="00AD6878" w:rsidP="00AD6878">
      <w:pPr>
        <w:pStyle w:val="Web"/>
        <w:spacing w:line="480" w:lineRule="auto"/>
        <w:ind w:left="480" w:hanging="480"/>
        <w:jc w:val="both"/>
        <w:rPr>
          <w:lang w:val="en-US"/>
        </w:rPr>
      </w:pPr>
      <w:r w:rsidRPr="008817A3">
        <w:rPr>
          <w:lang w:val="en-US"/>
        </w:rPr>
        <w:t>Li, P., Wang, S., Peng, Y., Liu, Y., He, J., 2015. The synergistic effects of dissolved oxygen and pH on N</w:t>
      </w:r>
      <w:r w:rsidRPr="008817A3">
        <w:rPr>
          <w:vertAlign w:val="subscript"/>
          <w:lang w:val="en-US"/>
        </w:rPr>
        <w:t>2</w:t>
      </w:r>
      <w:r w:rsidRPr="008817A3">
        <w:rPr>
          <w:lang w:val="en-US"/>
        </w:rPr>
        <w:t>O production in biological domestic wastewater treatment under nitrifying conditions. Environ. Technol. 36, 1623-1631. doi:10.1080/09593330.2014.1002862</w:t>
      </w:r>
    </w:p>
    <w:p w:rsidR="003B4DBB" w:rsidRPr="008817A3" w:rsidRDefault="003B4DBB" w:rsidP="003B4DBB">
      <w:pPr>
        <w:pStyle w:val="Web"/>
        <w:spacing w:line="480" w:lineRule="auto"/>
        <w:ind w:left="475" w:hanging="475"/>
        <w:jc w:val="both"/>
      </w:pPr>
      <w:r w:rsidRPr="008817A3">
        <w:rPr>
          <w:lang w:val="en-US"/>
        </w:rPr>
        <w:t xml:space="preserve">Lijó, L., Malamis, S., González-García, S., Fatone, F., Moreira, M.T., Katsou, E., 2017. </w:t>
      </w:r>
      <w:r w:rsidRPr="008817A3">
        <w:t>Technical and environmental evaluation of an integrated scheme for the co-treatment of wastewater and domestic organic waste in small communities. Water Res. 109, 173–185. doi:10.1016/j.watres.2016.10.057</w:t>
      </w:r>
    </w:p>
    <w:p w:rsidR="00AD6878" w:rsidRPr="008817A3" w:rsidRDefault="00AD6878" w:rsidP="00AD6878">
      <w:pPr>
        <w:pStyle w:val="Web"/>
        <w:spacing w:line="480" w:lineRule="auto"/>
        <w:ind w:left="480" w:hanging="480"/>
        <w:jc w:val="both"/>
        <w:rPr>
          <w:lang w:val="en-US"/>
        </w:rPr>
      </w:pPr>
      <w:r w:rsidRPr="008817A3">
        <w:rPr>
          <w:lang w:val="en-US"/>
        </w:rPr>
        <w:t>Lim, Y., Kim, D.-J., 2014. Quantification method of N</w:t>
      </w:r>
      <w:r w:rsidRPr="008817A3">
        <w:rPr>
          <w:vertAlign w:val="subscript"/>
          <w:lang w:val="en-US"/>
        </w:rPr>
        <w:t>2</w:t>
      </w:r>
      <w:r w:rsidRPr="008817A3">
        <w:rPr>
          <w:lang w:val="en-US"/>
        </w:rPr>
        <w:t>O emission from full-scale biological nutrient removal wastewater treatment plant by laboratory batch reactor analysis. Bioresour. Technol. 165, 111-115. doi:10.1016/j.biortech.2014.03.021</w:t>
      </w:r>
    </w:p>
    <w:p w:rsidR="00AD6878" w:rsidRPr="008817A3" w:rsidRDefault="00AD6878" w:rsidP="00AD6878">
      <w:pPr>
        <w:pStyle w:val="Web"/>
        <w:spacing w:line="480" w:lineRule="auto"/>
        <w:ind w:left="480" w:hanging="480"/>
        <w:jc w:val="both"/>
        <w:rPr>
          <w:lang w:val="en-US"/>
        </w:rPr>
      </w:pPr>
      <w:r w:rsidRPr="008817A3">
        <w:rPr>
          <w:lang w:val="en-US"/>
        </w:rPr>
        <w:lastRenderedPageBreak/>
        <w:t>Lochmatter, S., Gonzalez-Gil, G., Holliger, C., 2013. Optimized aeration strategies for nitrogen and phosphorus removal with aerobic granular sludge. Water Res. 47, 6187-6197. doi:10.1016/j.watres.2013.07.030</w:t>
      </w:r>
    </w:p>
    <w:p w:rsidR="00AD6878" w:rsidRPr="008817A3" w:rsidRDefault="00AD6878" w:rsidP="00AD6878">
      <w:pPr>
        <w:pStyle w:val="Web"/>
        <w:spacing w:line="480" w:lineRule="auto"/>
        <w:ind w:left="480" w:hanging="480"/>
        <w:jc w:val="both"/>
        <w:rPr>
          <w:lang w:val="en-US"/>
        </w:rPr>
      </w:pPr>
      <w:r w:rsidRPr="008817A3">
        <w:rPr>
          <w:lang w:val="en-US"/>
        </w:rPr>
        <w:t>Malamis, S., Katsou, E., Fatone, F., 2015. Integration of energy efficient processes in carbon and nutrient removal from sewage. Ιn: Stamatelatou, K., Tsagarakis K. (Eds.), Sewage Treatment Plants: Economic Evaluation of Innovative Technologies for Energy Efficiency. IWA Publishing, United Kingdom, pp.71-94.</w:t>
      </w:r>
    </w:p>
    <w:p w:rsidR="00AD6878" w:rsidRPr="008817A3" w:rsidRDefault="00AD6878" w:rsidP="00AD6878">
      <w:pPr>
        <w:pStyle w:val="Web"/>
        <w:spacing w:line="480" w:lineRule="auto"/>
        <w:ind w:left="480" w:hanging="480"/>
        <w:jc w:val="both"/>
        <w:rPr>
          <w:lang w:val="en-US"/>
        </w:rPr>
      </w:pPr>
      <w:r w:rsidRPr="008817A3">
        <w:rPr>
          <w:lang w:val="en-US"/>
        </w:rPr>
        <w:t>Mamais, D., Noutsopoulos, C., Dimopoulou, A., Stasinakis, A., Lekkas, T.D., 2015. Wastewater treatment process impact on energy savings and greenhouse gas emissions. Water Sci. Technol. 71, 303-308. doi:10.2166/wst.2014.521</w:t>
      </w:r>
    </w:p>
    <w:p w:rsidR="00AD6878" w:rsidRPr="008817A3" w:rsidRDefault="00AD6878" w:rsidP="00AD6878">
      <w:pPr>
        <w:pStyle w:val="Web"/>
        <w:spacing w:line="480" w:lineRule="auto"/>
        <w:ind w:left="480" w:hanging="480"/>
        <w:jc w:val="both"/>
        <w:rPr>
          <w:lang w:val="en-US"/>
        </w:rPr>
      </w:pPr>
      <w:r w:rsidRPr="008817A3">
        <w:rPr>
          <w:lang w:val="en-US"/>
        </w:rPr>
        <w:t>Mampaey, K.E., Beuckels, B., Kampschreur, M.J., Kleerebezem, R., van Loosdrecht, M.C.M., Volcke, E.I.P., 2013. Modelling nitrous and nitric oxide emissions by autotrophic ammonia-oxidizing bacteria. Environ. Technol. 34, 1555-1566. doi:10.1080/09593330.2012.758666</w:t>
      </w:r>
    </w:p>
    <w:p w:rsidR="00AD6878" w:rsidRPr="008817A3" w:rsidRDefault="00AD6878" w:rsidP="00AD6878">
      <w:pPr>
        <w:pStyle w:val="Web"/>
        <w:spacing w:line="480" w:lineRule="auto"/>
        <w:ind w:left="480" w:hanging="480"/>
        <w:jc w:val="both"/>
        <w:rPr>
          <w:lang w:val="en-US"/>
        </w:rPr>
      </w:pPr>
      <w:r w:rsidRPr="008817A3">
        <w:rPr>
          <w:lang w:val="en-US"/>
        </w:rPr>
        <w:t>Mampaey, K.E., van Dongen, U.G.J.M., van Loosdrecht, M.C.M., Volcke, E.I.P., 2015. Novel method for online monitoring of dissolved N</w:t>
      </w:r>
      <w:r w:rsidRPr="008817A3">
        <w:rPr>
          <w:vertAlign w:val="subscript"/>
          <w:lang w:val="en-US"/>
        </w:rPr>
        <w:t>2</w:t>
      </w:r>
      <w:r w:rsidRPr="008817A3">
        <w:rPr>
          <w:lang w:val="en-US"/>
        </w:rPr>
        <w:t>O concentrations through a gas stripping device. Environ. Technol. 36, 1680-1690. doi:10.1080/09593330.2015.1005029</w:t>
      </w:r>
    </w:p>
    <w:p w:rsidR="00AD6878" w:rsidRPr="008817A3" w:rsidRDefault="00AD6878" w:rsidP="00AD6878">
      <w:pPr>
        <w:pStyle w:val="Web"/>
        <w:spacing w:line="480" w:lineRule="auto"/>
        <w:ind w:left="480" w:hanging="480"/>
        <w:jc w:val="both"/>
        <w:rPr>
          <w:lang w:val="en-US"/>
        </w:rPr>
      </w:pPr>
      <w:r w:rsidRPr="008817A3">
        <w:rPr>
          <w:lang w:val="en-US"/>
        </w:rPr>
        <w:t>Marques, R., Oehmen, A., Pijuan, M., 2014. Novel Microelectrode-Based Online System for Monitoring N</w:t>
      </w:r>
      <w:r w:rsidRPr="008817A3">
        <w:rPr>
          <w:vertAlign w:val="subscript"/>
          <w:lang w:val="en-US"/>
        </w:rPr>
        <w:t>2</w:t>
      </w:r>
      <w:r w:rsidRPr="008817A3">
        <w:rPr>
          <w:lang w:val="en-US"/>
        </w:rPr>
        <w:t>O Gas Emissions during Wastewater Treatment. Environ. Sci. Technol. 48, 12816-12823. doi:10.1021/es504061h</w:t>
      </w:r>
    </w:p>
    <w:p w:rsidR="00AD6878" w:rsidRPr="008817A3" w:rsidRDefault="00AD6878" w:rsidP="00AD6878">
      <w:pPr>
        <w:pStyle w:val="Web"/>
        <w:spacing w:line="480" w:lineRule="auto"/>
        <w:ind w:left="480" w:hanging="480"/>
        <w:jc w:val="both"/>
        <w:rPr>
          <w:lang w:val="en-US"/>
        </w:rPr>
      </w:pPr>
      <w:r w:rsidRPr="008817A3">
        <w:rPr>
          <w:lang w:val="en-US"/>
        </w:rPr>
        <w:lastRenderedPageBreak/>
        <w:t>Marques, R., Rodriguez-Caballero, A., Oehmen, A., Pijuan, M., 2016. Assessment of online monitoring strategies for measuring N</w:t>
      </w:r>
      <w:r w:rsidRPr="008817A3">
        <w:rPr>
          <w:vertAlign w:val="subscript"/>
          <w:lang w:val="en-US"/>
        </w:rPr>
        <w:t>2</w:t>
      </w:r>
      <w:r w:rsidRPr="008817A3">
        <w:rPr>
          <w:lang w:val="en-US"/>
        </w:rPr>
        <w:t>O emissions from full-scale wastewater treatment systems. Water Res. 99, 171-179. doi:10.1016/j.watres.2016.04.052</w:t>
      </w:r>
    </w:p>
    <w:p w:rsidR="00AD6878" w:rsidRPr="008817A3" w:rsidRDefault="00AD6878" w:rsidP="00AD6878">
      <w:pPr>
        <w:pStyle w:val="Web"/>
        <w:spacing w:line="480" w:lineRule="auto"/>
        <w:ind w:left="480" w:hanging="480"/>
        <w:jc w:val="both"/>
        <w:rPr>
          <w:lang w:val="en-US"/>
        </w:rPr>
      </w:pPr>
      <w:r w:rsidRPr="008817A3">
        <w:rPr>
          <w:lang w:val="en-US"/>
        </w:rPr>
        <w:t>Mello, W.Z. De, Ribeiro, R.P., 2013. Nitrous Oxide Emissions from an Intermittent Aeration Activated Sludge System of an Urban Wastewater Treatment Plant. Quim. Nova 36, 16-20.</w:t>
      </w:r>
    </w:p>
    <w:p w:rsidR="00AD6878" w:rsidRPr="008817A3" w:rsidRDefault="00AD6878" w:rsidP="00AD6878">
      <w:pPr>
        <w:pStyle w:val="Web"/>
        <w:spacing w:line="480" w:lineRule="auto"/>
        <w:ind w:left="480" w:hanging="480"/>
        <w:jc w:val="both"/>
        <w:rPr>
          <w:lang w:val="en-US"/>
        </w:rPr>
      </w:pPr>
      <w:r w:rsidRPr="008817A3">
        <w:rPr>
          <w:lang w:val="en-US"/>
        </w:rPr>
        <w:t>Ni, B.-J., Ruscalleda, M., Pellicer-Nàcher, C., Smets, B.F., 2011. Modeling Nitrous Oxide Production during Biological Nitrogen Removal via Nitrification and Denitrification: Extensions to the General ASM Models. Environ. Sci. Technol. 45, 7768-7776. doi:10.1021/es201489n</w:t>
      </w:r>
    </w:p>
    <w:p w:rsidR="00AD6878" w:rsidRPr="008817A3" w:rsidRDefault="00AD6878" w:rsidP="00AD6878">
      <w:pPr>
        <w:pStyle w:val="Web"/>
        <w:spacing w:line="480" w:lineRule="auto"/>
        <w:ind w:left="480" w:hanging="480"/>
        <w:jc w:val="both"/>
        <w:rPr>
          <w:lang w:val="en-US"/>
        </w:rPr>
      </w:pPr>
      <w:r w:rsidRPr="008817A3">
        <w:rPr>
          <w:lang w:val="en-US"/>
        </w:rPr>
        <w:t>Ni, B.-J., Ye, L., Law, Y., Byers, C., Yuan, Z., 2013. Mathematical modeling of nitrous oxide (N</w:t>
      </w:r>
      <w:r w:rsidRPr="008817A3">
        <w:rPr>
          <w:vertAlign w:val="subscript"/>
          <w:lang w:val="en-US"/>
        </w:rPr>
        <w:t>2</w:t>
      </w:r>
      <w:r w:rsidRPr="008817A3">
        <w:rPr>
          <w:lang w:val="en-US"/>
        </w:rPr>
        <w:t>O) emissions from full-scale wastewater treatment plants. Environ. Sci. Technol. 47, 7795-7803. doi:10.1021/es4005398</w:t>
      </w:r>
    </w:p>
    <w:p w:rsidR="00AD6878" w:rsidRPr="008817A3" w:rsidRDefault="00AD6878" w:rsidP="00AD6878">
      <w:pPr>
        <w:pStyle w:val="Web"/>
        <w:spacing w:line="480" w:lineRule="auto"/>
        <w:ind w:left="480" w:hanging="480"/>
        <w:jc w:val="both"/>
        <w:rPr>
          <w:lang w:val="en-US"/>
        </w:rPr>
      </w:pPr>
      <w:r w:rsidRPr="008817A3">
        <w:rPr>
          <w:lang w:val="en-US"/>
        </w:rPr>
        <w:t>Ni, B.-J., Peng, L., Law, Y., Guo, J., Yuan, Z., 2014. Modeling of Nitrous Oxide Production by Autotrophic Ammonia-Oxidizing Bacteria with Multiple Production Pathways. Environ. Sci. Technol. 48, 3916-3924. doi:10.1021/es405592h</w:t>
      </w:r>
    </w:p>
    <w:p w:rsidR="00AD6878" w:rsidRPr="008817A3" w:rsidRDefault="00AD6878" w:rsidP="00AD6878">
      <w:pPr>
        <w:pStyle w:val="Web"/>
        <w:spacing w:line="480" w:lineRule="auto"/>
        <w:ind w:left="480" w:hanging="480"/>
        <w:jc w:val="both"/>
        <w:rPr>
          <w:lang w:val="en-US"/>
        </w:rPr>
      </w:pPr>
      <w:r w:rsidRPr="008817A3">
        <w:rPr>
          <w:lang w:val="en-US"/>
        </w:rPr>
        <w:t>Ni, B.J., Pan, Y., Van Den Akker, B., Ye, L., Yuan, Z., 2015. Full-Scale Modeling Explaining Large Spatial Variations of Nitrous Oxide Fluxes in a Step-Feed Plug-Flow Wastewater Treatment Reactor. Environ. Sci. Technol. 49, 9176-9184. doi:10.1021/acs.est.5b02038</w:t>
      </w:r>
    </w:p>
    <w:p w:rsidR="00AD6878" w:rsidRPr="008817A3" w:rsidRDefault="00AD6878" w:rsidP="00AD6878">
      <w:pPr>
        <w:pStyle w:val="Web"/>
        <w:spacing w:line="480" w:lineRule="auto"/>
        <w:ind w:left="480" w:hanging="480"/>
        <w:jc w:val="both"/>
        <w:rPr>
          <w:lang w:val="en-US"/>
        </w:rPr>
      </w:pPr>
      <w:r w:rsidRPr="008817A3">
        <w:rPr>
          <w:lang w:val="en-US"/>
        </w:rPr>
        <w:t>Ni, B.J., Yuan, Z., 2015. Recent advances in mathematical modeling of nitrous oxides emissions from wastewater treatment processes. Water Res. 87, 336-346. doi:10.1016/j.watres.2015.09.049</w:t>
      </w:r>
    </w:p>
    <w:p w:rsidR="00AD6878" w:rsidRPr="008817A3" w:rsidRDefault="00AD6878" w:rsidP="00AD6878">
      <w:pPr>
        <w:pStyle w:val="Web"/>
        <w:spacing w:line="480" w:lineRule="auto"/>
        <w:ind w:left="480" w:hanging="480"/>
        <w:jc w:val="both"/>
        <w:rPr>
          <w:lang w:val="en-US"/>
        </w:rPr>
      </w:pPr>
      <w:r w:rsidRPr="008817A3">
        <w:rPr>
          <w:lang w:val="en-US"/>
        </w:rPr>
        <w:lastRenderedPageBreak/>
        <w:t>Osada, T., Kuroda, K., Yonaga, M., 1995. Reducing nitrous oxide gas emissions from fill-and-draw type activated sludge process. Water Res. 29, 1607-1608. doi:10.1016/0043-1354(94)00246-4</w:t>
      </w:r>
    </w:p>
    <w:p w:rsidR="00AD6878" w:rsidRPr="008817A3" w:rsidRDefault="00AD6878" w:rsidP="00AD6878">
      <w:pPr>
        <w:pStyle w:val="Web"/>
        <w:spacing w:line="480" w:lineRule="auto"/>
        <w:ind w:left="480" w:hanging="480"/>
        <w:jc w:val="both"/>
        <w:rPr>
          <w:lang w:val="en-US"/>
        </w:rPr>
      </w:pPr>
      <w:r w:rsidRPr="008817A3">
        <w:rPr>
          <w:lang w:val="en-US"/>
        </w:rPr>
        <w:t>Ostace, G.S., Cristea, V.M., Agachi, P.Ş., 2011. Extension of Activated Sludge Model No. 1 with Two-step Nitrification and Denitrification Processes for Operation Improvement, Environ. Eng. Manag. J. 10, 1529-1544.</w:t>
      </w:r>
    </w:p>
    <w:p w:rsidR="00AD6878" w:rsidRPr="008817A3" w:rsidRDefault="00AD6878" w:rsidP="00AD6878">
      <w:pPr>
        <w:pStyle w:val="Web"/>
        <w:spacing w:line="480" w:lineRule="auto"/>
        <w:ind w:left="480" w:hanging="480"/>
        <w:jc w:val="both"/>
        <w:rPr>
          <w:lang w:val="en-US"/>
        </w:rPr>
      </w:pPr>
      <w:r w:rsidRPr="008817A3">
        <w:rPr>
          <w:lang w:val="en-US"/>
        </w:rPr>
        <w:t>Pan, Y., Ye, L., Ni, B.-J., Yuan, Z., 2012. Effect of pH on N</w:t>
      </w:r>
      <w:r w:rsidRPr="008817A3">
        <w:rPr>
          <w:vertAlign w:val="subscript"/>
          <w:lang w:val="en-US"/>
        </w:rPr>
        <w:t>2</w:t>
      </w:r>
      <w:r w:rsidRPr="008817A3">
        <w:rPr>
          <w:lang w:val="en-US"/>
        </w:rPr>
        <w:t>O reduction and accumulation during denitrification by methanol utilizing denitrifiers. Water Res. 46, 4832-4840. doi:10.1016/j.watres.2012.06.003</w:t>
      </w:r>
    </w:p>
    <w:p w:rsidR="00AD6878" w:rsidRPr="008817A3" w:rsidRDefault="00AD6878" w:rsidP="00AD6878">
      <w:pPr>
        <w:pStyle w:val="Web"/>
        <w:spacing w:line="480" w:lineRule="auto"/>
        <w:ind w:left="480" w:hanging="480"/>
        <w:jc w:val="both"/>
        <w:rPr>
          <w:lang w:val="en-US"/>
        </w:rPr>
      </w:pPr>
      <w:r w:rsidRPr="008817A3">
        <w:rPr>
          <w:lang w:val="en-US"/>
        </w:rPr>
        <w:t>Pan, Y., Ni, B.J., Yuan, Z., 2013a. Modeling electron competition among nitrogen oxides reduction and N</w:t>
      </w:r>
      <w:r w:rsidRPr="008817A3">
        <w:rPr>
          <w:vertAlign w:val="subscript"/>
          <w:lang w:val="en-US"/>
        </w:rPr>
        <w:t>2</w:t>
      </w:r>
      <w:r w:rsidRPr="008817A3">
        <w:rPr>
          <w:lang w:val="en-US"/>
        </w:rPr>
        <w:t>O accumulation in denitrification. Environ. Sci. Technol. 47, 11083-11091. doi:10.1021/es402348n</w:t>
      </w:r>
    </w:p>
    <w:p w:rsidR="00AD6878" w:rsidRPr="008817A3" w:rsidRDefault="00AD6878" w:rsidP="00AD6878">
      <w:pPr>
        <w:pStyle w:val="Web"/>
        <w:spacing w:line="480" w:lineRule="auto"/>
        <w:ind w:left="480" w:hanging="480"/>
        <w:jc w:val="both"/>
        <w:rPr>
          <w:lang w:val="en-US"/>
        </w:rPr>
      </w:pPr>
      <w:r w:rsidRPr="008817A3">
        <w:rPr>
          <w:lang w:val="en-US"/>
        </w:rPr>
        <w:t>Pan, Y., Ni, B.-J., Bond, P. L., Ye, L., Yuan, Z. 2013b. Electron competition among nitrogen oxides reduction during methanol-utilizing denitrification in wastewater treatment. Water Res. 47 (10), 3273-3281.</w:t>
      </w:r>
    </w:p>
    <w:p w:rsidR="00AD6878" w:rsidRPr="008817A3" w:rsidRDefault="00AD6878" w:rsidP="00AD6878">
      <w:pPr>
        <w:pStyle w:val="Web"/>
        <w:spacing w:line="600" w:lineRule="auto"/>
        <w:ind w:left="480" w:hanging="480"/>
        <w:jc w:val="both"/>
        <w:rPr>
          <w:lang w:val="en-US"/>
        </w:rPr>
      </w:pPr>
      <w:r w:rsidRPr="008817A3">
        <w:rPr>
          <w:lang w:val="en-US"/>
        </w:rPr>
        <w:t>Pan, Y., van den Akker, B., Ye, L., Ni, B.-J., Watts, S., Reid, K., Yuan, Z., 2016. Unravelling the spatial variation of nitrous oxide emissions from a step-feed plug-flow full scale wastewater treatment plant. Sci. Rep. 6, 20792. doi:10.1038/srep20792</w:t>
      </w:r>
    </w:p>
    <w:p w:rsidR="00AD6878" w:rsidRPr="008817A3" w:rsidRDefault="00AD6878" w:rsidP="00AD6878">
      <w:pPr>
        <w:pStyle w:val="Web"/>
        <w:spacing w:line="480" w:lineRule="auto"/>
        <w:ind w:left="480" w:hanging="480"/>
        <w:jc w:val="both"/>
        <w:rPr>
          <w:lang w:val="en-US"/>
        </w:rPr>
      </w:pPr>
      <w:r w:rsidRPr="008817A3">
        <w:rPr>
          <w:lang w:val="en-US"/>
        </w:rPr>
        <w:t>Peng, L., Ni, B.-J., Erler, D., Ye, L., Yuan, Z., 2014. The effect of dissolved oxygen on N</w:t>
      </w:r>
      <w:r w:rsidRPr="008817A3">
        <w:rPr>
          <w:vertAlign w:val="subscript"/>
          <w:lang w:val="en-US"/>
        </w:rPr>
        <w:t>2</w:t>
      </w:r>
      <w:r w:rsidRPr="008817A3">
        <w:rPr>
          <w:lang w:val="en-US"/>
        </w:rPr>
        <w:t>O production by ammonia-oxidizing bacteria in an enriched nitrifying sludge. Water Res. 66, 12e21. http://dx.doi.org/10.1016/j.watres.2014.08.009.</w:t>
      </w:r>
    </w:p>
    <w:p w:rsidR="00AD6878" w:rsidRPr="008817A3" w:rsidRDefault="00AD6878" w:rsidP="00AD6878">
      <w:pPr>
        <w:pStyle w:val="Web"/>
        <w:spacing w:line="480" w:lineRule="auto"/>
        <w:ind w:left="480" w:hanging="480"/>
        <w:jc w:val="both"/>
        <w:rPr>
          <w:lang w:val="en-US"/>
        </w:rPr>
      </w:pPr>
      <w:r w:rsidRPr="008817A3">
        <w:rPr>
          <w:lang w:val="en-US"/>
        </w:rPr>
        <w:lastRenderedPageBreak/>
        <w:t>Peng, L., Ni, B.-J., Ye, L., Yuan, Z., 2015a. The combined effect of dissolved oxygen and nitrite on N</w:t>
      </w:r>
      <w:r w:rsidRPr="008817A3">
        <w:rPr>
          <w:vertAlign w:val="subscript"/>
          <w:lang w:val="en-US"/>
        </w:rPr>
        <w:t>2</w:t>
      </w:r>
      <w:r w:rsidRPr="008817A3">
        <w:rPr>
          <w:lang w:val="en-US"/>
        </w:rPr>
        <w:t>O production by ammonia oxidizing bacteria in an enriched nitrifying sludge. Water Res. 73, 29-36. doi:10.1016/j.watres.2015.01.021</w:t>
      </w:r>
    </w:p>
    <w:p w:rsidR="00AD6878" w:rsidRPr="008817A3" w:rsidRDefault="00AD6878" w:rsidP="00AD6878">
      <w:pPr>
        <w:pStyle w:val="Web"/>
        <w:spacing w:line="480" w:lineRule="auto"/>
        <w:ind w:left="480" w:hanging="480"/>
        <w:jc w:val="both"/>
        <w:rPr>
          <w:lang w:val="en-US"/>
        </w:rPr>
      </w:pPr>
      <w:r w:rsidRPr="008817A3">
        <w:rPr>
          <w:lang w:val="en-US"/>
        </w:rPr>
        <w:t>Peng, L., Ni, B.J., Ye, L., Yuan, Z., 2015b. N</w:t>
      </w:r>
      <w:r w:rsidRPr="008817A3">
        <w:rPr>
          <w:vertAlign w:val="subscript"/>
          <w:lang w:val="en-US"/>
        </w:rPr>
        <w:t>2</w:t>
      </w:r>
      <w:r w:rsidRPr="008817A3">
        <w:rPr>
          <w:lang w:val="en-US"/>
        </w:rPr>
        <w:t>O production by ammonia oxidizing bacteria in an enriched nitrifying sludge linearly depends on inorganic carbon concentration. Water Res. 74, 58-66. doi:10.1016/j.watres.2015.02.003</w:t>
      </w:r>
    </w:p>
    <w:p w:rsidR="00AD6878" w:rsidRPr="008817A3" w:rsidRDefault="00AD6878" w:rsidP="00AD6878">
      <w:pPr>
        <w:pStyle w:val="Web"/>
        <w:spacing w:line="480" w:lineRule="auto"/>
        <w:ind w:left="480" w:hanging="480"/>
        <w:jc w:val="both"/>
        <w:rPr>
          <w:lang w:val="en-US"/>
        </w:rPr>
      </w:pPr>
      <w:r w:rsidRPr="008817A3">
        <w:rPr>
          <w:lang w:val="en-US"/>
        </w:rPr>
        <w:t>Pijuan, M., Torà, J., Rodríguez-Caballero, A., César, E., Carrera, J., Pérez, J., 2014. Effect of process parameters and operational mode on nitrous oxide emissions from a nitritation reactor treating reject wastewater. Water Res. 49, 23-33. doi:10.1016/j.watres.2013.11.009</w:t>
      </w:r>
    </w:p>
    <w:p w:rsidR="00AD6878" w:rsidRPr="008817A3" w:rsidRDefault="00AD6878" w:rsidP="00AD6878">
      <w:pPr>
        <w:pStyle w:val="Web"/>
        <w:spacing w:line="480" w:lineRule="auto"/>
        <w:ind w:left="480" w:hanging="480"/>
        <w:jc w:val="both"/>
        <w:rPr>
          <w:lang w:val="en-US"/>
        </w:rPr>
      </w:pPr>
      <w:r w:rsidRPr="008817A3">
        <w:rPr>
          <w:lang w:val="en-US"/>
        </w:rPr>
        <w:t>Pocquet, M., Wu, Z., Queinnec, I., Sperandio, M., 2016. A two pathway model for N</w:t>
      </w:r>
      <w:r w:rsidRPr="008817A3">
        <w:rPr>
          <w:vertAlign w:val="subscript"/>
          <w:lang w:val="en-US"/>
        </w:rPr>
        <w:t>2</w:t>
      </w:r>
      <w:r w:rsidRPr="008817A3">
        <w:rPr>
          <w:lang w:val="en-US"/>
        </w:rPr>
        <w:t>O emissions by ammonium oxidizing bacteria supported by the NO/N</w:t>
      </w:r>
      <w:r w:rsidRPr="008817A3">
        <w:rPr>
          <w:vertAlign w:val="subscript"/>
          <w:lang w:val="en-US"/>
        </w:rPr>
        <w:t>2</w:t>
      </w:r>
      <w:r w:rsidRPr="008817A3">
        <w:rPr>
          <w:lang w:val="en-US"/>
        </w:rPr>
        <w:t>O variation. Water Res. 88, 948–959. doi:10.1016/j.watres.2015.11.029</w:t>
      </w:r>
    </w:p>
    <w:p w:rsidR="00AD6878" w:rsidRPr="008817A3" w:rsidRDefault="00AD6878" w:rsidP="00AD6878">
      <w:pPr>
        <w:pStyle w:val="Web"/>
        <w:spacing w:line="480" w:lineRule="auto"/>
        <w:ind w:left="480" w:hanging="480"/>
        <w:jc w:val="both"/>
        <w:rPr>
          <w:lang w:val="en-US"/>
        </w:rPr>
      </w:pPr>
      <w:r w:rsidRPr="008817A3">
        <w:rPr>
          <w:lang w:val="en-US"/>
        </w:rPr>
        <w:t>Poh, L.S., Jiang, X., Zhang, Z., Liu, Y., Ng, W.J., Zhou, Y., 2015. N</w:t>
      </w:r>
      <w:r w:rsidRPr="008817A3">
        <w:rPr>
          <w:vertAlign w:val="subscript"/>
          <w:lang w:val="en-US"/>
        </w:rPr>
        <w:t>2</w:t>
      </w:r>
      <w:r w:rsidRPr="008817A3">
        <w:rPr>
          <w:lang w:val="en-US"/>
        </w:rPr>
        <w:t>O accumulation from denitrification under different temperatures. Appl. Microbiol. Biotechnol. 99, 9215-9226. doi:10.1007/s00253-015-6742-7</w:t>
      </w:r>
    </w:p>
    <w:p w:rsidR="00AD6878" w:rsidRPr="008817A3" w:rsidRDefault="00AD6878" w:rsidP="00AD6878">
      <w:pPr>
        <w:pStyle w:val="Web"/>
        <w:spacing w:line="480" w:lineRule="auto"/>
        <w:ind w:left="480" w:hanging="480"/>
        <w:jc w:val="both"/>
        <w:rPr>
          <w:lang w:val="en-US"/>
        </w:rPr>
      </w:pPr>
      <w:r w:rsidRPr="008817A3">
        <w:rPr>
          <w:lang w:val="en-US"/>
        </w:rPr>
        <w:t>Poughon, L., Dussap, C.G., Gros, J.B., 2001. Energy model and metabolic flux analysis for autotrophic nitrifiers. Biotechnol. Bioeng. 72, 416-433. doi:10.1002/1097-0290(20000220)72:4&lt;416::AID-BIT1004&gt;3.0.CO;2-D</w:t>
      </w:r>
    </w:p>
    <w:p w:rsidR="00AD6878" w:rsidRPr="008817A3" w:rsidRDefault="00AD6878" w:rsidP="00AD6878">
      <w:pPr>
        <w:pStyle w:val="Web"/>
        <w:spacing w:line="480" w:lineRule="auto"/>
        <w:ind w:left="480" w:hanging="480"/>
        <w:jc w:val="both"/>
        <w:rPr>
          <w:lang w:val="en-US"/>
        </w:rPr>
      </w:pPr>
      <w:r w:rsidRPr="008817A3">
        <w:rPr>
          <w:lang w:val="en-US"/>
        </w:rPr>
        <w:t>Quan, X., Zhang, M., Lawlor, P.G., Yang, Z., Zhan, X., 2012. Nitrous oxide emission and nutrient removal in aerobic granular sludge sequencing batch reactors. Water Res. 46, 4981-4990. doi:10.1016/j.watres.2012.06.031</w:t>
      </w:r>
    </w:p>
    <w:p w:rsidR="00AD6878" w:rsidRPr="008817A3" w:rsidRDefault="00AD6878" w:rsidP="00AD6878">
      <w:pPr>
        <w:pStyle w:val="Web"/>
        <w:spacing w:line="480" w:lineRule="auto"/>
        <w:ind w:left="480" w:hanging="480"/>
        <w:jc w:val="both"/>
        <w:rPr>
          <w:lang w:val="en-US"/>
        </w:rPr>
      </w:pPr>
      <w:r w:rsidRPr="008817A3">
        <w:rPr>
          <w:lang w:val="en-US"/>
        </w:rPr>
        <w:lastRenderedPageBreak/>
        <w:t>Rodriguez-Caballero, A., Aymerich, I., Poch, M., Pijuan, M., 2014. Evaluation of process conditions triggering emissions of green-house gases from a biological wastewater treatment system. Sci. Total Environ. 493, 384-391. doi:10.1016/j.scitotenv.2014.06.015</w:t>
      </w:r>
    </w:p>
    <w:p w:rsidR="00AD6878" w:rsidRPr="008817A3" w:rsidRDefault="00AD6878" w:rsidP="00AD6878">
      <w:pPr>
        <w:pStyle w:val="Web"/>
        <w:spacing w:line="480" w:lineRule="auto"/>
        <w:ind w:left="480" w:hanging="480"/>
        <w:jc w:val="both"/>
        <w:rPr>
          <w:lang w:val="en-US"/>
        </w:rPr>
      </w:pPr>
      <w:r w:rsidRPr="008817A3">
        <w:rPr>
          <w:lang w:val="en-US"/>
        </w:rPr>
        <w:t>Rodriguez-Caballero, A., Aymerich, I., Marques, R., Poch, M., Pijuan, M., 2015. Minimizing N</w:t>
      </w:r>
      <w:r w:rsidRPr="008817A3">
        <w:rPr>
          <w:vertAlign w:val="subscript"/>
          <w:lang w:val="en-US"/>
        </w:rPr>
        <w:t>2</w:t>
      </w:r>
      <w:r w:rsidRPr="008817A3">
        <w:rPr>
          <w:lang w:val="en-US"/>
        </w:rPr>
        <w:t>O emissions and carbon footprint on a full-scale activated sludge sequencing batch reactor. Water Res. 71, 1-10. doi:10.1016/j.watres.2014.12.032</w:t>
      </w:r>
    </w:p>
    <w:p w:rsidR="00AD6878" w:rsidRPr="008817A3" w:rsidRDefault="00AD6878" w:rsidP="00AD6878">
      <w:pPr>
        <w:pStyle w:val="Web"/>
        <w:spacing w:line="480" w:lineRule="auto"/>
        <w:ind w:left="480" w:hanging="480"/>
        <w:jc w:val="both"/>
        <w:rPr>
          <w:lang w:val="en-US"/>
        </w:rPr>
      </w:pPr>
      <w:r w:rsidRPr="008817A3">
        <w:rPr>
          <w:lang w:val="en-US"/>
        </w:rPr>
        <w:t>Schalk-Otte, S., Seviour, R.J, Kuenen, J.G., Jetten, M.S.M., 2000. Nitrous oxide (N</w:t>
      </w:r>
      <w:r w:rsidRPr="008817A3">
        <w:rPr>
          <w:vertAlign w:val="subscript"/>
          <w:lang w:val="en-US"/>
        </w:rPr>
        <w:t>2</w:t>
      </w:r>
      <w:r w:rsidRPr="008817A3">
        <w:rPr>
          <w:lang w:val="en-US"/>
        </w:rPr>
        <w:t>O) production by Alcaligenes faecalis during feast and famine regimes. Water Res. 34 (7), 2080-2088.</w:t>
      </w:r>
    </w:p>
    <w:p w:rsidR="00AD6878" w:rsidRPr="008817A3" w:rsidRDefault="00AD6878" w:rsidP="00AD6878">
      <w:pPr>
        <w:pStyle w:val="Web"/>
        <w:spacing w:line="480" w:lineRule="auto"/>
        <w:ind w:left="480" w:hanging="480"/>
        <w:jc w:val="both"/>
        <w:rPr>
          <w:lang w:val="en-US"/>
        </w:rPr>
      </w:pPr>
      <w:r w:rsidRPr="008817A3">
        <w:rPr>
          <w:lang w:val="en-US"/>
        </w:rPr>
        <w:t>Schulthess, R., Gujer, W., 1996. Release of nitrous oxide (N</w:t>
      </w:r>
      <w:r w:rsidRPr="008817A3">
        <w:rPr>
          <w:vertAlign w:val="subscript"/>
          <w:lang w:val="en-US"/>
        </w:rPr>
        <w:t>2</w:t>
      </w:r>
      <w:r w:rsidRPr="008817A3">
        <w:rPr>
          <w:lang w:val="en-US"/>
        </w:rPr>
        <w:t>O) from denitrifying activated sludge: Verification and application of a mathematical model. Water Res. 30, 521-530. doi:10.1016/0043-1354(95)00204-9</w:t>
      </w:r>
    </w:p>
    <w:p w:rsidR="00AD6878" w:rsidRPr="008817A3" w:rsidRDefault="00AD6878" w:rsidP="00AD6878">
      <w:pPr>
        <w:pStyle w:val="Web"/>
        <w:spacing w:line="480" w:lineRule="auto"/>
        <w:ind w:left="480" w:hanging="480"/>
        <w:jc w:val="both"/>
        <w:rPr>
          <w:lang w:val="en-US"/>
        </w:rPr>
      </w:pPr>
      <w:r w:rsidRPr="008817A3">
        <w:rPr>
          <w:lang w:val="en-US"/>
        </w:rPr>
        <w:t>Shen, L., Guan, Y., Wu, G., Zhan, X., 2013. N</w:t>
      </w:r>
      <w:r w:rsidRPr="008817A3">
        <w:rPr>
          <w:vertAlign w:val="subscript"/>
          <w:lang w:val="en-US"/>
        </w:rPr>
        <w:t>2</w:t>
      </w:r>
      <w:r w:rsidRPr="008817A3">
        <w:rPr>
          <w:lang w:val="en-US"/>
        </w:rPr>
        <w:t>O emission from a sequencing batch reactor for biological N and P removal from wastewater. Front. Environ. Sci. Eng. 8, 776-783. doi:10.1007/s11783-013-0586-0</w:t>
      </w:r>
    </w:p>
    <w:p w:rsidR="00AD6878" w:rsidRPr="008817A3" w:rsidRDefault="00AD6878" w:rsidP="00AD6878">
      <w:pPr>
        <w:pStyle w:val="Web"/>
        <w:spacing w:line="480" w:lineRule="auto"/>
        <w:ind w:left="480" w:hanging="480"/>
        <w:jc w:val="both"/>
        <w:rPr>
          <w:lang w:val="en-US"/>
        </w:rPr>
      </w:pPr>
      <w:r w:rsidRPr="008817A3">
        <w:rPr>
          <w:lang w:val="en-US"/>
        </w:rPr>
        <w:t>Soler-Jofra, A., Stevens, B., Hoekstra, M., Picioreanu, C., Sorokin, D., van Loosdrecht, M.C.M., Perez, J., 2016. Importance of abiotic hydroxylamine conversion on nitrous oxide emissions during nitritation of reject water. Chem. Eng. J. 287, 720-726. doi:10.1016/j.cej.2015.11.073</w:t>
      </w:r>
    </w:p>
    <w:p w:rsidR="00AD6878" w:rsidRPr="008817A3" w:rsidRDefault="00AD6878" w:rsidP="00AD6878">
      <w:pPr>
        <w:pStyle w:val="Web"/>
        <w:spacing w:line="480" w:lineRule="auto"/>
        <w:ind w:left="480" w:hanging="480"/>
        <w:jc w:val="both"/>
        <w:rPr>
          <w:lang w:val="en-US"/>
        </w:rPr>
      </w:pPr>
      <w:r w:rsidRPr="008817A3">
        <w:rPr>
          <w:lang w:val="en-US"/>
        </w:rPr>
        <w:t xml:space="preserve">Song, K., Harper, W.F., Hori, T., Riya, S., Hosomi, M., Terada, A., 2015. Impact of carbon sources on nitrous oxide emission and microbial community structure in an anoxic/oxic </w:t>
      </w:r>
      <w:r w:rsidRPr="008817A3">
        <w:rPr>
          <w:lang w:val="en-US"/>
        </w:rPr>
        <w:lastRenderedPageBreak/>
        <w:t>activated sludge system. Clean Technol. Environ. Policy 17, 2375-2385. doi:10.1007/s10098-015-0979-9</w:t>
      </w:r>
    </w:p>
    <w:p w:rsidR="00AD6878" w:rsidRPr="008817A3" w:rsidRDefault="00AD6878" w:rsidP="00AD6878">
      <w:pPr>
        <w:pStyle w:val="Web"/>
        <w:spacing w:line="480" w:lineRule="auto"/>
        <w:ind w:left="480" w:hanging="480"/>
        <w:jc w:val="both"/>
        <w:rPr>
          <w:lang w:val="en-US"/>
        </w:rPr>
      </w:pPr>
      <w:r w:rsidRPr="008817A3">
        <w:rPr>
          <w:lang w:val="en-US"/>
        </w:rPr>
        <w:t>Stein, L.Y., 2011a. Surveying N</w:t>
      </w:r>
      <w:r w:rsidRPr="008817A3">
        <w:rPr>
          <w:vertAlign w:val="subscript"/>
          <w:lang w:val="en-US"/>
        </w:rPr>
        <w:t>2</w:t>
      </w:r>
      <w:r w:rsidRPr="008817A3">
        <w:rPr>
          <w:lang w:val="en-US"/>
        </w:rPr>
        <w:t>O-producing pathways in bacteria. Methods Enzymol. 486, 131-152.</w:t>
      </w:r>
    </w:p>
    <w:p w:rsidR="00AD6878" w:rsidRPr="008817A3" w:rsidRDefault="00AD6878" w:rsidP="00AD6878">
      <w:pPr>
        <w:pStyle w:val="Web"/>
        <w:spacing w:line="480" w:lineRule="auto"/>
        <w:ind w:left="480" w:hanging="480"/>
        <w:jc w:val="both"/>
        <w:rPr>
          <w:lang w:val="en-US"/>
        </w:rPr>
      </w:pPr>
      <w:r w:rsidRPr="008817A3">
        <w:rPr>
          <w:lang w:val="en-US"/>
        </w:rPr>
        <w:t>Stein, L.Y., 2011b. Heterotrophic nitrification and nitrifier denitrification. In: Ward, B.B., Arp, D.J., Klotz M.G. (Eds.) Nitrification. American Society for Microbiology Press, Washington D.C., 95-114.</w:t>
      </w:r>
    </w:p>
    <w:p w:rsidR="00AD6878" w:rsidRPr="008817A3" w:rsidRDefault="00AD6878" w:rsidP="00AD6878">
      <w:pPr>
        <w:pStyle w:val="Web"/>
        <w:spacing w:line="480" w:lineRule="auto"/>
        <w:ind w:left="480" w:hanging="480"/>
        <w:jc w:val="both"/>
        <w:rPr>
          <w:lang w:val="en-US"/>
        </w:rPr>
      </w:pPr>
      <w:r w:rsidRPr="008817A3">
        <w:rPr>
          <w:lang w:val="en-US"/>
        </w:rPr>
        <w:t>Strous, M., Heijnen, J.J., Kuenen, G.J., Jetten, M.M.S., 1998. The sequencing batch reactor as a powerful tool for the study of slowly growing anaerobic ammonium-oxidizing microorganisms. Appl. Microbiol. Biotechnol. 50, 589-596. doi:10.1007/s002530051340</w:t>
      </w:r>
    </w:p>
    <w:p w:rsidR="00AD6878" w:rsidRPr="008817A3" w:rsidRDefault="00AD6878" w:rsidP="00AD6878">
      <w:pPr>
        <w:pStyle w:val="Web"/>
        <w:spacing w:line="480" w:lineRule="auto"/>
        <w:ind w:left="480" w:hanging="480"/>
        <w:jc w:val="both"/>
        <w:rPr>
          <w:lang w:val="en-US"/>
        </w:rPr>
      </w:pPr>
      <w:r w:rsidRPr="008817A3">
        <w:rPr>
          <w:lang w:val="en-US"/>
        </w:rPr>
        <w:t>Sun, S., Bao, Z., Sun, D., 2014. Study on emission characteristics and reduction strategy of nitrous oxide during wastewater treatment by different processes. Environ. Sci. Pollut. Res. 22, 4222-4229. doi:10.1007/s11356-014-3654-5</w:t>
      </w:r>
    </w:p>
    <w:p w:rsidR="00AD6878" w:rsidRPr="008817A3" w:rsidRDefault="00AD6878" w:rsidP="00AD6878">
      <w:pPr>
        <w:pStyle w:val="Web"/>
        <w:spacing w:line="480" w:lineRule="auto"/>
        <w:ind w:left="480" w:hanging="480"/>
        <w:jc w:val="both"/>
        <w:rPr>
          <w:lang w:val="en-US"/>
        </w:rPr>
      </w:pPr>
      <w:r w:rsidRPr="008817A3">
        <w:rPr>
          <w:lang w:val="en-US"/>
        </w:rPr>
        <w:t>Tallec, G., Garnier, J., Billen, G., Gousailles, M., 2006. Nitrous oxide emissions from secondary activated sludge in nitrifying conditions of urban wastewater treatment plants: Effect of oxygenation level. Water Res. 40, 2972-2980. doi:10.1016/j.watres.2006.05.037</w:t>
      </w:r>
    </w:p>
    <w:p w:rsidR="00AD6878" w:rsidRPr="008817A3" w:rsidRDefault="00AD6878" w:rsidP="00AD6878">
      <w:pPr>
        <w:pStyle w:val="Web"/>
        <w:spacing w:line="480" w:lineRule="auto"/>
        <w:ind w:left="480" w:hanging="480"/>
        <w:jc w:val="both"/>
        <w:rPr>
          <w:lang w:val="en-US"/>
        </w:rPr>
      </w:pPr>
      <w:r w:rsidRPr="008817A3">
        <w:rPr>
          <w:lang w:val="en-US"/>
        </w:rPr>
        <w:t>Tumendelger, A., Toyoda, S., Yoshida, N., 2014. Isotopic analysis of N</w:t>
      </w:r>
      <w:r w:rsidRPr="008817A3">
        <w:rPr>
          <w:vertAlign w:val="subscript"/>
          <w:lang w:val="en-US"/>
        </w:rPr>
        <w:t>2</w:t>
      </w:r>
      <w:r w:rsidRPr="008817A3">
        <w:rPr>
          <w:lang w:val="en-US"/>
        </w:rPr>
        <w:t>O produced in a conventional wastewater treatment system operated under different aeration conditions. Rapid Commun. Mass Spectrom. 28, 1883-1892. doi:10.1002/rcm.6973</w:t>
      </w:r>
    </w:p>
    <w:p w:rsidR="00AD6878" w:rsidRPr="008817A3" w:rsidRDefault="00AD6878" w:rsidP="00AD6878">
      <w:pPr>
        <w:pStyle w:val="Web"/>
        <w:spacing w:line="480" w:lineRule="auto"/>
        <w:ind w:left="480" w:hanging="480"/>
        <w:jc w:val="both"/>
        <w:rPr>
          <w:lang w:val="en-US"/>
        </w:rPr>
      </w:pPr>
      <w:r w:rsidRPr="008817A3">
        <w:rPr>
          <w:lang w:val="en-US"/>
        </w:rPr>
        <w:t>Turk, O., Mavinic, D.S., 1987. Benefits of using selective inhibition to remove nitrogen from highly nitrogenous wastes. Environ. Technol. Lett. 8, 419-426. doi:10.1080/09593338709384500</w:t>
      </w:r>
    </w:p>
    <w:p w:rsidR="00AD6878" w:rsidRPr="008817A3" w:rsidRDefault="00AD6878" w:rsidP="00AD6878">
      <w:pPr>
        <w:pStyle w:val="Web"/>
        <w:spacing w:line="480" w:lineRule="auto"/>
        <w:ind w:left="480" w:hanging="480"/>
        <w:jc w:val="both"/>
        <w:rPr>
          <w:lang w:val="en-US"/>
        </w:rPr>
      </w:pPr>
      <w:r w:rsidRPr="008817A3">
        <w:rPr>
          <w:lang w:val="en-US"/>
        </w:rPr>
        <w:lastRenderedPageBreak/>
        <w:t>Wang, Q., Ye, L., Jiang, G., Hu, S., Yuan, Z., 2014a. Side-stream sludge treatment using free nitrous acid selectively eliminates nitrite oxidizing bacteria and achieves the nitrite pathway. Water Res. 55, 245-255. doi:10.1016/j.watres.2014.02.029</w:t>
      </w:r>
    </w:p>
    <w:p w:rsidR="00AD6878" w:rsidRPr="008817A3" w:rsidRDefault="00AD6878" w:rsidP="00AD6878">
      <w:pPr>
        <w:pStyle w:val="Web"/>
        <w:spacing w:line="480" w:lineRule="auto"/>
        <w:ind w:left="480" w:hanging="480"/>
        <w:jc w:val="both"/>
        <w:rPr>
          <w:lang w:val="en-US"/>
        </w:rPr>
      </w:pPr>
      <w:r w:rsidRPr="008817A3">
        <w:rPr>
          <w:lang w:val="en-US"/>
        </w:rPr>
        <w:t>Wang, Q., Jiang, G., Ye, L., Pijuan, M., Yuan, Z., 2014b. Heterotrophic denitrification plays an important role in N</w:t>
      </w:r>
      <w:r w:rsidRPr="008817A3">
        <w:rPr>
          <w:vertAlign w:val="subscript"/>
          <w:lang w:val="en-US"/>
        </w:rPr>
        <w:t>2</w:t>
      </w:r>
      <w:r w:rsidRPr="008817A3">
        <w:rPr>
          <w:lang w:val="en-US"/>
        </w:rPr>
        <w:t>O production from nitritation reactors treating anaerobic sludge digestion liquor. Water Res. 62, 202-210. doi:10.1016/j.watres.2014.06.003</w:t>
      </w:r>
    </w:p>
    <w:p w:rsidR="00AD6878" w:rsidRPr="008817A3" w:rsidRDefault="00AD6878" w:rsidP="00AD6878">
      <w:pPr>
        <w:pStyle w:val="Web"/>
        <w:spacing w:line="480" w:lineRule="auto"/>
        <w:ind w:left="480" w:hanging="480"/>
        <w:jc w:val="both"/>
        <w:rPr>
          <w:lang w:val="en-US"/>
        </w:rPr>
      </w:pPr>
      <w:r w:rsidRPr="008817A3">
        <w:rPr>
          <w:lang w:val="en-US"/>
        </w:rPr>
        <w:t>Wunderlin, P., Mohn, J., Joss, A., Emmenegger, L., Siegrist, H., 2012. Mechanisms of N</w:t>
      </w:r>
      <w:r w:rsidRPr="008817A3">
        <w:rPr>
          <w:vertAlign w:val="subscript"/>
          <w:lang w:val="en-US"/>
        </w:rPr>
        <w:t>2</w:t>
      </w:r>
      <w:r w:rsidRPr="008817A3">
        <w:rPr>
          <w:lang w:val="en-US"/>
        </w:rPr>
        <w:t>O production in biological wastewater treatment under nitrifying and denitrifying conditions. Water Res. 46, 1027-1037. doi:10.1016/j.watres.2011.11.080</w:t>
      </w:r>
    </w:p>
    <w:p w:rsidR="00AD6878" w:rsidRPr="008817A3" w:rsidRDefault="00AD6878" w:rsidP="00AD6878">
      <w:pPr>
        <w:pStyle w:val="Web"/>
        <w:spacing w:line="480" w:lineRule="auto"/>
        <w:ind w:left="480" w:hanging="480"/>
        <w:jc w:val="both"/>
        <w:rPr>
          <w:lang w:val="en-US"/>
        </w:rPr>
      </w:pPr>
      <w:r w:rsidRPr="008817A3">
        <w:rPr>
          <w:lang w:val="en-US"/>
        </w:rPr>
        <w:t>Wunderlin, P., Lehmann, M.F., Siegrist, H., Tuzson, B., Joss, A., Emmenegger, L., Mohn, J., 2013. Isotope Signatures of N</w:t>
      </w:r>
      <w:r w:rsidRPr="008817A3">
        <w:rPr>
          <w:vertAlign w:val="subscript"/>
          <w:lang w:val="en-US"/>
        </w:rPr>
        <w:t>2</w:t>
      </w:r>
      <w:r w:rsidRPr="008817A3">
        <w:rPr>
          <w:lang w:val="en-US"/>
        </w:rPr>
        <w:t>O in a Mixed Microbial Population System: Constraints on N</w:t>
      </w:r>
      <w:r w:rsidRPr="008817A3">
        <w:rPr>
          <w:vertAlign w:val="subscript"/>
          <w:lang w:val="en-US"/>
        </w:rPr>
        <w:t>2</w:t>
      </w:r>
      <w:r w:rsidRPr="008817A3">
        <w:rPr>
          <w:lang w:val="en-US"/>
        </w:rPr>
        <w:t>O Producing Pathways in Wastewater Treatment. Environ. Sci. Technol. 47, 1339-1348. doi:10.1021/es303174x</w:t>
      </w:r>
    </w:p>
    <w:p w:rsidR="00AD6878" w:rsidRPr="008817A3" w:rsidRDefault="00AD6878" w:rsidP="00AD6878">
      <w:pPr>
        <w:pStyle w:val="Web"/>
        <w:spacing w:line="480" w:lineRule="auto"/>
        <w:ind w:left="480" w:hanging="480"/>
        <w:jc w:val="both"/>
        <w:rPr>
          <w:lang w:val="en-US"/>
        </w:rPr>
      </w:pPr>
      <w:r w:rsidRPr="008817A3">
        <w:rPr>
          <w:lang w:val="en-US"/>
        </w:rPr>
        <w:t>Xavier, J.B., De Kreuk, M.K., Picioreanu, C., Van Loosdrecht, M.C.M., 2007. Multi-scale individual-based model of microbial and bioconversion dynamics in aerobic granular sludge. Environ. Sci. Technol. 41, 6410-6417. doi:10.1021/es070264m</w:t>
      </w:r>
    </w:p>
    <w:p w:rsidR="00AD6878" w:rsidRPr="008817A3" w:rsidRDefault="00AD6878" w:rsidP="00AD6878">
      <w:pPr>
        <w:pStyle w:val="Web"/>
        <w:spacing w:line="480" w:lineRule="auto"/>
        <w:ind w:left="480" w:hanging="480"/>
        <w:jc w:val="both"/>
        <w:rPr>
          <w:lang w:val="en-US"/>
        </w:rPr>
      </w:pPr>
      <w:r w:rsidRPr="008817A3">
        <w:rPr>
          <w:lang w:val="en-US"/>
        </w:rPr>
        <w:t>Xie, W.M., Ni, B.J., Li, W.W., Sheng, G.P., Yu, H.Q., Song, J., 2012. Formation and quantification of soluble microbial products and N</w:t>
      </w:r>
      <w:r w:rsidRPr="008817A3">
        <w:rPr>
          <w:vertAlign w:val="subscript"/>
          <w:lang w:val="en-US"/>
        </w:rPr>
        <w:t>2</w:t>
      </w:r>
      <w:r w:rsidRPr="008817A3">
        <w:rPr>
          <w:lang w:val="en-US"/>
        </w:rPr>
        <w:t>O production by ammonia-oxidizing bacteria (AOB)-enriched activated sludge. Chem. Eng. Sci. 71, 67-74. doi:10.1016/j.ces.2011.12.032</w:t>
      </w:r>
    </w:p>
    <w:p w:rsidR="00AD6878" w:rsidRPr="008817A3" w:rsidRDefault="00AD6878" w:rsidP="00AD6878">
      <w:pPr>
        <w:pStyle w:val="Web"/>
        <w:spacing w:line="480" w:lineRule="auto"/>
        <w:ind w:left="480" w:hanging="480"/>
        <w:jc w:val="both"/>
        <w:rPr>
          <w:lang w:val="en-US"/>
        </w:rPr>
      </w:pPr>
      <w:r w:rsidRPr="008817A3">
        <w:rPr>
          <w:lang w:val="en-US"/>
        </w:rPr>
        <w:lastRenderedPageBreak/>
        <w:t>Yang, Q., Liu, X., Peng, C., Wang, S., Sun, H., Peng, Y., 2009. N</w:t>
      </w:r>
      <w:r w:rsidRPr="008817A3">
        <w:rPr>
          <w:vertAlign w:val="subscript"/>
          <w:lang w:val="en-US"/>
        </w:rPr>
        <w:t>2</w:t>
      </w:r>
      <w:r w:rsidRPr="008817A3">
        <w:rPr>
          <w:lang w:val="en-US"/>
        </w:rPr>
        <w:t>O production during nitrogen removal via nitrite from domestic wastewater: Main sources and control method. Environ. Sci. Technol. 43, 9400-9406. doi:10.1021/es9019113</w:t>
      </w:r>
    </w:p>
    <w:p w:rsidR="00AD6878" w:rsidRPr="008817A3" w:rsidRDefault="00AD6878" w:rsidP="00AD6878">
      <w:pPr>
        <w:pStyle w:val="Web"/>
        <w:spacing w:line="480" w:lineRule="auto"/>
        <w:ind w:left="480" w:hanging="480"/>
        <w:jc w:val="both"/>
        <w:rPr>
          <w:lang w:val="en-US"/>
        </w:rPr>
      </w:pPr>
      <w:r w:rsidRPr="008817A3">
        <w:rPr>
          <w:lang w:val="en-US"/>
        </w:rPr>
        <w:t>Ye, L., Ni, B.J., Law, Y., Byers, C., Yuan, Z., 2014. A novel methodology to quantify nitrous oxide emissions from full-scale wastewater treatment systems with surface aerators. Water Res. 48, 257-268. doi:10.1016/j.watres.2013.09.037</w:t>
      </w:r>
    </w:p>
    <w:p w:rsidR="00AD6878" w:rsidRPr="008817A3" w:rsidRDefault="00AD6878" w:rsidP="00AD6878">
      <w:pPr>
        <w:pStyle w:val="Web"/>
        <w:spacing w:line="480" w:lineRule="auto"/>
        <w:ind w:left="480" w:hanging="480"/>
        <w:jc w:val="both"/>
      </w:pPr>
      <w:r w:rsidRPr="008817A3">
        <w:t>Zhang, X., Wang, X., Zhang, J., Huang, X., Wei, D., Lan, W., Hu, Z., 2016. Reduction of nitrous oxide emissions from partial nitrification process by using innovative carbon source (mannitol). Bioresour. Technol. 218, 789-795. doi:10.1016/j.biortech.2016.07.043</w:t>
      </w:r>
    </w:p>
    <w:p w:rsidR="00AD6878" w:rsidRPr="008817A3" w:rsidRDefault="00AD6878" w:rsidP="00AD6878">
      <w:pPr>
        <w:pStyle w:val="Web"/>
        <w:spacing w:line="480" w:lineRule="auto"/>
        <w:ind w:left="480" w:hanging="480"/>
        <w:jc w:val="both"/>
        <w:rPr>
          <w:lang w:val="en-US"/>
        </w:rPr>
      </w:pPr>
      <w:r w:rsidRPr="008817A3">
        <w:rPr>
          <w:lang w:val="en-US"/>
        </w:rPr>
        <w:t>Zheng, M., Tian, Y., Liu, T., Ma, T., Li, L., Li, C., Ahmad, M., Chen, Q., Ni, J., 2015. Minimization of nitrous oxide emission in a pilot-scale oxidation ditch: Generation, spatial variation and microbial interpretation. Bioresour. Technol. 179, 510-517. doi:10.1016/j.biortech.2014.12.027</w:t>
      </w:r>
    </w:p>
    <w:p w:rsidR="00AD6878" w:rsidRPr="008817A3" w:rsidRDefault="00AD6878" w:rsidP="00AD6878">
      <w:pPr>
        <w:pStyle w:val="Web"/>
        <w:spacing w:line="480" w:lineRule="auto"/>
        <w:ind w:left="480" w:hanging="480"/>
        <w:jc w:val="both"/>
      </w:pPr>
      <w:r w:rsidRPr="008817A3">
        <w:t>Zhou, Y., Lim, M., Harjono, S., Ng, W.J., 2012. Nitrous oxide emission by denitrifying phosphorus removal culture using polyhydroxyalkanoates as carbon source. J. Environ. Sci. (China) 24, 1616-1623. doi:10.1016/S1001-0742(11)60996-0</w:t>
      </w:r>
    </w:p>
    <w:p w:rsidR="00AD6878" w:rsidRPr="008817A3" w:rsidRDefault="00AD6878" w:rsidP="00AD6878">
      <w:pPr>
        <w:pStyle w:val="Web"/>
        <w:spacing w:line="480" w:lineRule="auto"/>
        <w:ind w:left="480" w:hanging="480"/>
        <w:jc w:val="both"/>
        <w:rPr>
          <w:lang w:val="en-US"/>
        </w:rPr>
      </w:pPr>
      <w:r w:rsidRPr="008817A3">
        <w:rPr>
          <w:lang w:val="en-US"/>
        </w:rPr>
        <w:t>Zhu, G.B., Peng, Y.Z., Li, B.K., Guo, J.H., Yang, Q., Wang, S.Y., 2008. Biological removal of nitrogen from wastewater. Rev. Environ. Contam. Toxicol. 192, 159-195.</w:t>
      </w:r>
    </w:p>
    <w:p w:rsidR="00AD6878" w:rsidRPr="008817A3" w:rsidRDefault="00AD6878" w:rsidP="00AD6878">
      <w:pPr>
        <w:pStyle w:val="Web"/>
        <w:spacing w:line="480" w:lineRule="auto"/>
        <w:ind w:left="480" w:hanging="480"/>
        <w:jc w:val="both"/>
        <w:rPr>
          <w:lang w:val="el-GR"/>
        </w:rPr>
      </w:pPr>
      <w:r w:rsidRPr="008817A3">
        <w:rPr>
          <w:lang w:val="en-US"/>
        </w:rPr>
        <w:t>Zhu, X., Chen, Y., 2011. Reduction of N</w:t>
      </w:r>
      <w:r w:rsidRPr="008817A3">
        <w:rPr>
          <w:vertAlign w:val="subscript"/>
          <w:lang w:val="en-US"/>
        </w:rPr>
        <w:t>2</w:t>
      </w:r>
      <w:r w:rsidRPr="008817A3">
        <w:rPr>
          <w:lang w:val="en-US"/>
        </w:rPr>
        <w:t>O and NO Generation in Anaerobic-Aerobic (Low Dissolved Oxygen) Biological Wastewater Treatment Process by Using Sludge Alkaline Fermentation Liquid Environ. Sci. Technol. 45, 2137-2143. doi:10.1021/es102900h</w:t>
      </w:r>
    </w:p>
    <w:p w:rsidR="00BD2D27" w:rsidRPr="008817A3" w:rsidRDefault="00BD2D27"/>
    <w:sectPr w:rsidR="00BD2D27" w:rsidRPr="008817A3" w:rsidSect="008817A3">
      <w:headerReference w:type="default" r:id="rId10"/>
      <w:footerReference w:type="default" r:id="rId11"/>
      <w:type w:val="continuous"/>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553D" w:rsidRDefault="0057553D" w:rsidP="00816A78">
      <w:pPr>
        <w:spacing w:after="0" w:line="240" w:lineRule="auto"/>
      </w:pPr>
      <w:r>
        <w:separator/>
      </w:r>
    </w:p>
  </w:endnote>
  <w:endnote w:type="continuationSeparator" w:id="0">
    <w:p w:rsidR="0057553D" w:rsidRDefault="0057553D" w:rsidP="00816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A6D" w:rsidRPr="00235A33" w:rsidRDefault="00E50A6D" w:rsidP="00241E68">
    <w:pPr>
      <w:pStyle w:val="a5"/>
      <w:jc w:val="center"/>
      <w:rPr>
        <w:rFonts w:ascii="Arial" w:hAnsi="Arial" w:cs="Arial"/>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553D" w:rsidRDefault="0057553D" w:rsidP="00816A78">
      <w:pPr>
        <w:spacing w:after="0" w:line="240" w:lineRule="auto"/>
      </w:pPr>
      <w:r>
        <w:separator/>
      </w:r>
    </w:p>
  </w:footnote>
  <w:footnote w:type="continuationSeparator" w:id="0">
    <w:p w:rsidR="0057553D" w:rsidRDefault="0057553D" w:rsidP="00816A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3879614"/>
      <w:docPartObj>
        <w:docPartGallery w:val="Page Numbers (Top of Page)"/>
        <w:docPartUnique/>
      </w:docPartObj>
    </w:sdtPr>
    <w:sdtEndPr>
      <w:rPr>
        <w:rFonts w:ascii="Times New Roman" w:hAnsi="Times New Roman" w:cs="Times New Roman"/>
      </w:rPr>
    </w:sdtEndPr>
    <w:sdtContent>
      <w:p w:rsidR="00E50A6D" w:rsidRDefault="00E50A6D">
        <w:pPr>
          <w:pStyle w:val="a4"/>
          <w:jc w:val="right"/>
        </w:pPr>
        <w:r w:rsidRPr="0000369C">
          <w:rPr>
            <w:rFonts w:ascii="Times New Roman" w:hAnsi="Times New Roman" w:cs="Times New Roman"/>
          </w:rPr>
          <w:fldChar w:fldCharType="begin"/>
        </w:r>
        <w:r w:rsidRPr="0000369C">
          <w:rPr>
            <w:rFonts w:ascii="Times New Roman" w:hAnsi="Times New Roman" w:cs="Times New Roman"/>
          </w:rPr>
          <w:instrText xml:space="preserve"> PAGE   \* MERGEFORMAT </w:instrText>
        </w:r>
        <w:r w:rsidRPr="0000369C">
          <w:rPr>
            <w:rFonts w:ascii="Times New Roman" w:hAnsi="Times New Roman" w:cs="Times New Roman"/>
          </w:rPr>
          <w:fldChar w:fldCharType="separate"/>
        </w:r>
        <w:r w:rsidR="003A13DE">
          <w:rPr>
            <w:rFonts w:ascii="Times New Roman" w:hAnsi="Times New Roman" w:cs="Times New Roman"/>
            <w:noProof/>
          </w:rPr>
          <w:t>14</w:t>
        </w:r>
        <w:r w:rsidRPr="0000369C">
          <w:rPr>
            <w:rFonts w:ascii="Times New Roman" w:hAnsi="Times New Roman" w:cs="Times New Roman"/>
          </w:rPr>
          <w:fldChar w:fldCharType="end"/>
        </w:r>
      </w:p>
    </w:sdtContent>
  </w:sdt>
  <w:p w:rsidR="00E50A6D" w:rsidRDefault="00E50A6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DCF"/>
    <w:multiLevelType w:val="multilevel"/>
    <w:tmpl w:val="789A3D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3823FED"/>
    <w:multiLevelType w:val="hybridMultilevel"/>
    <w:tmpl w:val="455C66A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131F61"/>
    <w:multiLevelType w:val="hybridMultilevel"/>
    <w:tmpl w:val="D548B976"/>
    <w:lvl w:ilvl="0" w:tplc="08090001">
      <w:start w:val="1"/>
      <w:numFmt w:val="bullet"/>
      <w:lvlText w:val=""/>
      <w:lvlJc w:val="left"/>
      <w:pPr>
        <w:tabs>
          <w:tab w:val="num" w:pos="720"/>
        </w:tabs>
        <w:ind w:left="720" w:hanging="360"/>
      </w:pPr>
      <w:rPr>
        <w:rFonts w:ascii="Symbol" w:hAnsi="Symbol" w:hint="default"/>
      </w:rPr>
    </w:lvl>
    <w:lvl w:ilvl="1" w:tplc="BA943E92" w:tentative="1">
      <w:start w:val="1"/>
      <w:numFmt w:val="bullet"/>
      <w:lvlText w:val="•"/>
      <w:lvlJc w:val="left"/>
      <w:pPr>
        <w:tabs>
          <w:tab w:val="num" w:pos="1440"/>
        </w:tabs>
        <w:ind w:left="1440" w:hanging="360"/>
      </w:pPr>
      <w:rPr>
        <w:rFonts w:ascii="Arial" w:hAnsi="Arial" w:hint="default"/>
      </w:rPr>
    </w:lvl>
    <w:lvl w:ilvl="2" w:tplc="F7AC27E2" w:tentative="1">
      <w:start w:val="1"/>
      <w:numFmt w:val="bullet"/>
      <w:lvlText w:val="•"/>
      <w:lvlJc w:val="left"/>
      <w:pPr>
        <w:tabs>
          <w:tab w:val="num" w:pos="2160"/>
        </w:tabs>
        <w:ind w:left="2160" w:hanging="360"/>
      </w:pPr>
      <w:rPr>
        <w:rFonts w:ascii="Arial" w:hAnsi="Arial" w:hint="default"/>
      </w:rPr>
    </w:lvl>
    <w:lvl w:ilvl="3" w:tplc="828CD5B4" w:tentative="1">
      <w:start w:val="1"/>
      <w:numFmt w:val="bullet"/>
      <w:lvlText w:val="•"/>
      <w:lvlJc w:val="left"/>
      <w:pPr>
        <w:tabs>
          <w:tab w:val="num" w:pos="2880"/>
        </w:tabs>
        <w:ind w:left="2880" w:hanging="360"/>
      </w:pPr>
      <w:rPr>
        <w:rFonts w:ascii="Arial" w:hAnsi="Arial" w:hint="default"/>
      </w:rPr>
    </w:lvl>
    <w:lvl w:ilvl="4" w:tplc="FA80C2EA" w:tentative="1">
      <w:start w:val="1"/>
      <w:numFmt w:val="bullet"/>
      <w:lvlText w:val="•"/>
      <w:lvlJc w:val="left"/>
      <w:pPr>
        <w:tabs>
          <w:tab w:val="num" w:pos="3600"/>
        </w:tabs>
        <w:ind w:left="3600" w:hanging="360"/>
      </w:pPr>
      <w:rPr>
        <w:rFonts w:ascii="Arial" w:hAnsi="Arial" w:hint="default"/>
      </w:rPr>
    </w:lvl>
    <w:lvl w:ilvl="5" w:tplc="2E863C4E" w:tentative="1">
      <w:start w:val="1"/>
      <w:numFmt w:val="bullet"/>
      <w:lvlText w:val="•"/>
      <w:lvlJc w:val="left"/>
      <w:pPr>
        <w:tabs>
          <w:tab w:val="num" w:pos="4320"/>
        </w:tabs>
        <w:ind w:left="4320" w:hanging="360"/>
      </w:pPr>
      <w:rPr>
        <w:rFonts w:ascii="Arial" w:hAnsi="Arial" w:hint="default"/>
      </w:rPr>
    </w:lvl>
    <w:lvl w:ilvl="6" w:tplc="E8DAA84A" w:tentative="1">
      <w:start w:val="1"/>
      <w:numFmt w:val="bullet"/>
      <w:lvlText w:val="•"/>
      <w:lvlJc w:val="left"/>
      <w:pPr>
        <w:tabs>
          <w:tab w:val="num" w:pos="5040"/>
        </w:tabs>
        <w:ind w:left="5040" w:hanging="360"/>
      </w:pPr>
      <w:rPr>
        <w:rFonts w:ascii="Arial" w:hAnsi="Arial" w:hint="default"/>
      </w:rPr>
    </w:lvl>
    <w:lvl w:ilvl="7" w:tplc="9DC2B510" w:tentative="1">
      <w:start w:val="1"/>
      <w:numFmt w:val="bullet"/>
      <w:lvlText w:val="•"/>
      <w:lvlJc w:val="left"/>
      <w:pPr>
        <w:tabs>
          <w:tab w:val="num" w:pos="5760"/>
        </w:tabs>
        <w:ind w:left="5760" w:hanging="360"/>
      </w:pPr>
      <w:rPr>
        <w:rFonts w:ascii="Arial" w:hAnsi="Arial" w:hint="default"/>
      </w:rPr>
    </w:lvl>
    <w:lvl w:ilvl="8" w:tplc="BB28608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2038E2"/>
    <w:multiLevelType w:val="hybridMultilevel"/>
    <w:tmpl w:val="CF30FD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DA0727"/>
    <w:multiLevelType w:val="hybridMultilevel"/>
    <w:tmpl w:val="74D6A25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557DF5"/>
    <w:multiLevelType w:val="hybridMultilevel"/>
    <w:tmpl w:val="C22CC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B009B"/>
    <w:multiLevelType w:val="hybridMultilevel"/>
    <w:tmpl w:val="3168EB74"/>
    <w:lvl w:ilvl="0" w:tplc="04090001">
      <w:start w:val="1"/>
      <w:numFmt w:val="bullet"/>
      <w:lvlText w:val=""/>
      <w:lvlJc w:val="left"/>
      <w:pPr>
        <w:ind w:left="720" w:hanging="360"/>
      </w:pPr>
      <w:rPr>
        <w:rFonts w:ascii="Symbol" w:hAnsi="Symbol" w:hint="default"/>
      </w:rPr>
    </w:lvl>
    <w:lvl w:ilvl="1" w:tplc="6D2C9A22">
      <w:start w:val="1"/>
      <w:numFmt w:val="bullet"/>
      <w:lvlText w:val="•"/>
      <w:lvlJc w:val="left"/>
      <w:pPr>
        <w:ind w:left="1800" w:hanging="720"/>
      </w:pPr>
      <w:rPr>
        <w:rFonts w:ascii="Times New Roman" w:eastAsiaTheme="minorEastAsia"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493D9B"/>
    <w:multiLevelType w:val="hybridMultilevel"/>
    <w:tmpl w:val="65B2C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7673EA"/>
    <w:multiLevelType w:val="hybridMultilevel"/>
    <w:tmpl w:val="6FCC4EE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47553A"/>
    <w:multiLevelType w:val="hybridMultilevel"/>
    <w:tmpl w:val="F23C8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533BB2"/>
    <w:multiLevelType w:val="hybridMultilevel"/>
    <w:tmpl w:val="C1A6804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D36DCB"/>
    <w:multiLevelType w:val="hybridMultilevel"/>
    <w:tmpl w:val="A8821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673C2E"/>
    <w:multiLevelType w:val="hybridMultilevel"/>
    <w:tmpl w:val="C97AC2D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837B05"/>
    <w:multiLevelType w:val="hybridMultilevel"/>
    <w:tmpl w:val="A4165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CB7735"/>
    <w:multiLevelType w:val="hybridMultilevel"/>
    <w:tmpl w:val="DE88C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D3332C"/>
    <w:multiLevelType w:val="hybridMultilevel"/>
    <w:tmpl w:val="6108F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0F399F"/>
    <w:multiLevelType w:val="hybridMultilevel"/>
    <w:tmpl w:val="7992562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3C0547"/>
    <w:multiLevelType w:val="hybridMultilevel"/>
    <w:tmpl w:val="48601F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FD05A15"/>
    <w:multiLevelType w:val="hybridMultilevel"/>
    <w:tmpl w:val="A58451F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E568DC"/>
    <w:multiLevelType w:val="hybridMultilevel"/>
    <w:tmpl w:val="2368CB9E"/>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0" w15:restartNumberingAfterBreak="0">
    <w:nsid w:val="41F47AE1"/>
    <w:multiLevelType w:val="hybridMultilevel"/>
    <w:tmpl w:val="BE94E400"/>
    <w:lvl w:ilvl="0" w:tplc="6514229A">
      <w:numFmt w:val="bullet"/>
      <w:lvlText w:val="•"/>
      <w:lvlJc w:val="left"/>
      <w:pPr>
        <w:ind w:left="1080" w:hanging="72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070B58"/>
    <w:multiLevelType w:val="hybridMultilevel"/>
    <w:tmpl w:val="D0F87024"/>
    <w:lvl w:ilvl="0" w:tplc="08090001">
      <w:start w:val="1"/>
      <w:numFmt w:val="bullet"/>
      <w:lvlText w:val=""/>
      <w:lvlJc w:val="left"/>
      <w:pPr>
        <w:tabs>
          <w:tab w:val="num" w:pos="720"/>
        </w:tabs>
        <w:ind w:left="720" w:hanging="360"/>
      </w:pPr>
      <w:rPr>
        <w:rFonts w:ascii="Symbol" w:hAnsi="Symbol" w:hint="default"/>
      </w:rPr>
    </w:lvl>
    <w:lvl w:ilvl="1" w:tplc="D61EFE3E" w:tentative="1">
      <w:start w:val="1"/>
      <w:numFmt w:val="bullet"/>
      <w:lvlText w:val="•"/>
      <w:lvlJc w:val="left"/>
      <w:pPr>
        <w:tabs>
          <w:tab w:val="num" w:pos="1440"/>
        </w:tabs>
        <w:ind w:left="1440" w:hanging="360"/>
      </w:pPr>
      <w:rPr>
        <w:rFonts w:ascii="Arial" w:hAnsi="Arial" w:hint="default"/>
      </w:rPr>
    </w:lvl>
    <w:lvl w:ilvl="2" w:tplc="39084DF4" w:tentative="1">
      <w:start w:val="1"/>
      <w:numFmt w:val="bullet"/>
      <w:lvlText w:val="•"/>
      <w:lvlJc w:val="left"/>
      <w:pPr>
        <w:tabs>
          <w:tab w:val="num" w:pos="2160"/>
        </w:tabs>
        <w:ind w:left="2160" w:hanging="360"/>
      </w:pPr>
      <w:rPr>
        <w:rFonts w:ascii="Arial" w:hAnsi="Arial" w:hint="default"/>
      </w:rPr>
    </w:lvl>
    <w:lvl w:ilvl="3" w:tplc="EAA2DC22" w:tentative="1">
      <w:start w:val="1"/>
      <w:numFmt w:val="bullet"/>
      <w:lvlText w:val="•"/>
      <w:lvlJc w:val="left"/>
      <w:pPr>
        <w:tabs>
          <w:tab w:val="num" w:pos="2880"/>
        </w:tabs>
        <w:ind w:left="2880" w:hanging="360"/>
      </w:pPr>
      <w:rPr>
        <w:rFonts w:ascii="Arial" w:hAnsi="Arial" w:hint="default"/>
      </w:rPr>
    </w:lvl>
    <w:lvl w:ilvl="4" w:tplc="A7F4BAE6" w:tentative="1">
      <w:start w:val="1"/>
      <w:numFmt w:val="bullet"/>
      <w:lvlText w:val="•"/>
      <w:lvlJc w:val="left"/>
      <w:pPr>
        <w:tabs>
          <w:tab w:val="num" w:pos="3600"/>
        </w:tabs>
        <w:ind w:left="3600" w:hanging="360"/>
      </w:pPr>
      <w:rPr>
        <w:rFonts w:ascii="Arial" w:hAnsi="Arial" w:hint="default"/>
      </w:rPr>
    </w:lvl>
    <w:lvl w:ilvl="5" w:tplc="BF8AA858" w:tentative="1">
      <w:start w:val="1"/>
      <w:numFmt w:val="bullet"/>
      <w:lvlText w:val="•"/>
      <w:lvlJc w:val="left"/>
      <w:pPr>
        <w:tabs>
          <w:tab w:val="num" w:pos="4320"/>
        </w:tabs>
        <w:ind w:left="4320" w:hanging="360"/>
      </w:pPr>
      <w:rPr>
        <w:rFonts w:ascii="Arial" w:hAnsi="Arial" w:hint="default"/>
      </w:rPr>
    </w:lvl>
    <w:lvl w:ilvl="6" w:tplc="B9B4C76C" w:tentative="1">
      <w:start w:val="1"/>
      <w:numFmt w:val="bullet"/>
      <w:lvlText w:val="•"/>
      <w:lvlJc w:val="left"/>
      <w:pPr>
        <w:tabs>
          <w:tab w:val="num" w:pos="5040"/>
        </w:tabs>
        <w:ind w:left="5040" w:hanging="360"/>
      </w:pPr>
      <w:rPr>
        <w:rFonts w:ascii="Arial" w:hAnsi="Arial" w:hint="default"/>
      </w:rPr>
    </w:lvl>
    <w:lvl w:ilvl="7" w:tplc="08B0ABCE" w:tentative="1">
      <w:start w:val="1"/>
      <w:numFmt w:val="bullet"/>
      <w:lvlText w:val="•"/>
      <w:lvlJc w:val="left"/>
      <w:pPr>
        <w:tabs>
          <w:tab w:val="num" w:pos="5760"/>
        </w:tabs>
        <w:ind w:left="5760" w:hanging="360"/>
      </w:pPr>
      <w:rPr>
        <w:rFonts w:ascii="Arial" w:hAnsi="Arial" w:hint="default"/>
      </w:rPr>
    </w:lvl>
    <w:lvl w:ilvl="8" w:tplc="8E40991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95C00C7"/>
    <w:multiLevelType w:val="hybridMultilevel"/>
    <w:tmpl w:val="FDBC9AE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7963D2"/>
    <w:multiLevelType w:val="hybridMultilevel"/>
    <w:tmpl w:val="1DDCD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950B59"/>
    <w:multiLevelType w:val="hybridMultilevel"/>
    <w:tmpl w:val="2F485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CF415F"/>
    <w:multiLevelType w:val="hybridMultilevel"/>
    <w:tmpl w:val="350EE32C"/>
    <w:lvl w:ilvl="0" w:tplc="08090001">
      <w:start w:val="1"/>
      <w:numFmt w:val="bullet"/>
      <w:lvlText w:val=""/>
      <w:lvlJc w:val="left"/>
      <w:pPr>
        <w:tabs>
          <w:tab w:val="num" w:pos="720"/>
        </w:tabs>
        <w:ind w:left="720" w:hanging="360"/>
      </w:pPr>
      <w:rPr>
        <w:rFonts w:ascii="Symbol" w:hAnsi="Symbol" w:hint="default"/>
      </w:rPr>
    </w:lvl>
    <w:lvl w:ilvl="1" w:tplc="D61EFE3E" w:tentative="1">
      <w:start w:val="1"/>
      <w:numFmt w:val="bullet"/>
      <w:lvlText w:val="•"/>
      <w:lvlJc w:val="left"/>
      <w:pPr>
        <w:tabs>
          <w:tab w:val="num" w:pos="1440"/>
        </w:tabs>
        <w:ind w:left="1440" w:hanging="360"/>
      </w:pPr>
      <w:rPr>
        <w:rFonts w:ascii="Arial" w:hAnsi="Arial" w:hint="default"/>
      </w:rPr>
    </w:lvl>
    <w:lvl w:ilvl="2" w:tplc="39084DF4" w:tentative="1">
      <w:start w:val="1"/>
      <w:numFmt w:val="bullet"/>
      <w:lvlText w:val="•"/>
      <w:lvlJc w:val="left"/>
      <w:pPr>
        <w:tabs>
          <w:tab w:val="num" w:pos="2160"/>
        </w:tabs>
        <w:ind w:left="2160" w:hanging="360"/>
      </w:pPr>
      <w:rPr>
        <w:rFonts w:ascii="Arial" w:hAnsi="Arial" w:hint="default"/>
      </w:rPr>
    </w:lvl>
    <w:lvl w:ilvl="3" w:tplc="EAA2DC22" w:tentative="1">
      <w:start w:val="1"/>
      <w:numFmt w:val="bullet"/>
      <w:lvlText w:val="•"/>
      <w:lvlJc w:val="left"/>
      <w:pPr>
        <w:tabs>
          <w:tab w:val="num" w:pos="2880"/>
        </w:tabs>
        <w:ind w:left="2880" w:hanging="360"/>
      </w:pPr>
      <w:rPr>
        <w:rFonts w:ascii="Arial" w:hAnsi="Arial" w:hint="default"/>
      </w:rPr>
    </w:lvl>
    <w:lvl w:ilvl="4" w:tplc="A7F4BAE6" w:tentative="1">
      <w:start w:val="1"/>
      <w:numFmt w:val="bullet"/>
      <w:lvlText w:val="•"/>
      <w:lvlJc w:val="left"/>
      <w:pPr>
        <w:tabs>
          <w:tab w:val="num" w:pos="3600"/>
        </w:tabs>
        <w:ind w:left="3600" w:hanging="360"/>
      </w:pPr>
      <w:rPr>
        <w:rFonts w:ascii="Arial" w:hAnsi="Arial" w:hint="default"/>
      </w:rPr>
    </w:lvl>
    <w:lvl w:ilvl="5" w:tplc="BF8AA858" w:tentative="1">
      <w:start w:val="1"/>
      <w:numFmt w:val="bullet"/>
      <w:lvlText w:val="•"/>
      <w:lvlJc w:val="left"/>
      <w:pPr>
        <w:tabs>
          <w:tab w:val="num" w:pos="4320"/>
        </w:tabs>
        <w:ind w:left="4320" w:hanging="360"/>
      </w:pPr>
      <w:rPr>
        <w:rFonts w:ascii="Arial" w:hAnsi="Arial" w:hint="default"/>
      </w:rPr>
    </w:lvl>
    <w:lvl w:ilvl="6" w:tplc="B9B4C76C" w:tentative="1">
      <w:start w:val="1"/>
      <w:numFmt w:val="bullet"/>
      <w:lvlText w:val="•"/>
      <w:lvlJc w:val="left"/>
      <w:pPr>
        <w:tabs>
          <w:tab w:val="num" w:pos="5040"/>
        </w:tabs>
        <w:ind w:left="5040" w:hanging="360"/>
      </w:pPr>
      <w:rPr>
        <w:rFonts w:ascii="Arial" w:hAnsi="Arial" w:hint="default"/>
      </w:rPr>
    </w:lvl>
    <w:lvl w:ilvl="7" w:tplc="08B0ABCE" w:tentative="1">
      <w:start w:val="1"/>
      <w:numFmt w:val="bullet"/>
      <w:lvlText w:val="•"/>
      <w:lvlJc w:val="left"/>
      <w:pPr>
        <w:tabs>
          <w:tab w:val="num" w:pos="5760"/>
        </w:tabs>
        <w:ind w:left="5760" w:hanging="360"/>
      </w:pPr>
      <w:rPr>
        <w:rFonts w:ascii="Arial" w:hAnsi="Arial" w:hint="default"/>
      </w:rPr>
    </w:lvl>
    <w:lvl w:ilvl="8" w:tplc="8E40991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F071551"/>
    <w:multiLevelType w:val="hybridMultilevel"/>
    <w:tmpl w:val="D76E42F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2E2A0B"/>
    <w:multiLevelType w:val="hybridMultilevel"/>
    <w:tmpl w:val="9656E09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772BE4"/>
    <w:multiLevelType w:val="hybridMultilevel"/>
    <w:tmpl w:val="E4A2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C66784"/>
    <w:multiLevelType w:val="hybridMultilevel"/>
    <w:tmpl w:val="D13A5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AE1FBD"/>
    <w:multiLevelType w:val="hybridMultilevel"/>
    <w:tmpl w:val="2EE8CD3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1F1E2A"/>
    <w:multiLevelType w:val="hybridMultilevel"/>
    <w:tmpl w:val="BDB441C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411B6D"/>
    <w:multiLevelType w:val="hybridMultilevel"/>
    <w:tmpl w:val="44EA5442"/>
    <w:lvl w:ilvl="0" w:tplc="0809000F">
      <w:start w:val="1"/>
      <w:numFmt w:val="decimal"/>
      <w:lvlText w:val="%1."/>
      <w:lvlJc w:val="left"/>
      <w:pPr>
        <w:tabs>
          <w:tab w:val="num" w:pos="720"/>
        </w:tabs>
        <w:ind w:left="720" w:hanging="360"/>
      </w:pPr>
      <w:rPr>
        <w:rFonts w:hint="default"/>
      </w:rPr>
    </w:lvl>
    <w:lvl w:ilvl="1" w:tplc="BA943E92">
      <w:start w:val="1"/>
      <w:numFmt w:val="bullet"/>
      <w:lvlText w:val="•"/>
      <w:lvlJc w:val="left"/>
      <w:pPr>
        <w:tabs>
          <w:tab w:val="num" w:pos="1440"/>
        </w:tabs>
        <w:ind w:left="1440" w:hanging="360"/>
      </w:pPr>
      <w:rPr>
        <w:rFonts w:ascii="Arial" w:hAnsi="Arial" w:hint="default"/>
      </w:rPr>
    </w:lvl>
    <w:lvl w:ilvl="2" w:tplc="F7AC27E2" w:tentative="1">
      <w:start w:val="1"/>
      <w:numFmt w:val="bullet"/>
      <w:lvlText w:val="•"/>
      <w:lvlJc w:val="left"/>
      <w:pPr>
        <w:tabs>
          <w:tab w:val="num" w:pos="2160"/>
        </w:tabs>
        <w:ind w:left="2160" w:hanging="360"/>
      </w:pPr>
      <w:rPr>
        <w:rFonts w:ascii="Arial" w:hAnsi="Arial" w:hint="default"/>
      </w:rPr>
    </w:lvl>
    <w:lvl w:ilvl="3" w:tplc="0809000F">
      <w:start w:val="1"/>
      <w:numFmt w:val="decimal"/>
      <w:lvlText w:val="%4."/>
      <w:lvlJc w:val="left"/>
      <w:pPr>
        <w:tabs>
          <w:tab w:val="num" w:pos="2880"/>
        </w:tabs>
        <w:ind w:left="2880" w:hanging="360"/>
      </w:pPr>
      <w:rPr>
        <w:rFonts w:hint="default"/>
      </w:rPr>
    </w:lvl>
    <w:lvl w:ilvl="4" w:tplc="FA80C2EA" w:tentative="1">
      <w:start w:val="1"/>
      <w:numFmt w:val="bullet"/>
      <w:lvlText w:val="•"/>
      <w:lvlJc w:val="left"/>
      <w:pPr>
        <w:tabs>
          <w:tab w:val="num" w:pos="3600"/>
        </w:tabs>
        <w:ind w:left="3600" w:hanging="360"/>
      </w:pPr>
      <w:rPr>
        <w:rFonts w:ascii="Arial" w:hAnsi="Arial" w:hint="default"/>
      </w:rPr>
    </w:lvl>
    <w:lvl w:ilvl="5" w:tplc="2E863C4E" w:tentative="1">
      <w:start w:val="1"/>
      <w:numFmt w:val="bullet"/>
      <w:lvlText w:val="•"/>
      <w:lvlJc w:val="left"/>
      <w:pPr>
        <w:tabs>
          <w:tab w:val="num" w:pos="4320"/>
        </w:tabs>
        <w:ind w:left="4320" w:hanging="360"/>
      </w:pPr>
      <w:rPr>
        <w:rFonts w:ascii="Arial" w:hAnsi="Arial" w:hint="default"/>
      </w:rPr>
    </w:lvl>
    <w:lvl w:ilvl="6" w:tplc="E8DAA84A" w:tentative="1">
      <w:start w:val="1"/>
      <w:numFmt w:val="bullet"/>
      <w:lvlText w:val="•"/>
      <w:lvlJc w:val="left"/>
      <w:pPr>
        <w:tabs>
          <w:tab w:val="num" w:pos="5040"/>
        </w:tabs>
        <w:ind w:left="5040" w:hanging="360"/>
      </w:pPr>
      <w:rPr>
        <w:rFonts w:ascii="Arial" w:hAnsi="Arial" w:hint="default"/>
      </w:rPr>
    </w:lvl>
    <w:lvl w:ilvl="7" w:tplc="9DC2B510" w:tentative="1">
      <w:start w:val="1"/>
      <w:numFmt w:val="bullet"/>
      <w:lvlText w:val="•"/>
      <w:lvlJc w:val="left"/>
      <w:pPr>
        <w:tabs>
          <w:tab w:val="num" w:pos="5760"/>
        </w:tabs>
        <w:ind w:left="5760" w:hanging="360"/>
      </w:pPr>
      <w:rPr>
        <w:rFonts w:ascii="Arial" w:hAnsi="Arial" w:hint="default"/>
      </w:rPr>
    </w:lvl>
    <w:lvl w:ilvl="8" w:tplc="BB286080"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E605DCE"/>
    <w:multiLevelType w:val="hybridMultilevel"/>
    <w:tmpl w:val="F1C84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D36BB3"/>
    <w:multiLevelType w:val="hybridMultilevel"/>
    <w:tmpl w:val="8050F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67F732A"/>
    <w:multiLevelType w:val="hybridMultilevel"/>
    <w:tmpl w:val="A2AC0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ED77F4"/>
    <w:multiLevelType w:val="hybridMultilevel"/>
    <w:tmpl w:val="52026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9F52BAC"/>
    <w:multiLevelType w:val="hybridMultilevel"/>
    <w:tmpl w:val="60B0A09C"/>
    <w:lvl w:ilvl="0" w:tplc="08090001">
      <w:start w:val="1"/>
      <w:numFmt w:val="bullet"/>
      <w:lvlText w:val=""/>
      <w:lvlJc w:val="left"/>
      <w:pPr>
        <w:tabs>
          <w:tab w:val="num" w:pos="720"/>
        </w:tabs>
        <w:ind w:left="720" w:hanging="360"/>
      </w:pPr>
      <w:rPr>
        <w:rFonts w:ascii="Symbol" w:hAnsi="Symbol" w:hint="default"/>
      </w:rPr>
    </w:lvl>
    <w:lvl w:ilvl="1" w:tplc="29121620" w:tentative="1">
      <w:start w:val="1"/>
      <w:numFmt w:val="bullet"/>
      <w:lvlText w:val="•"/>
      <w:lvlJc w:val="left"/>
      <w:pPr>
        <w:tabs>
          <w:tab w:val="num" w:pos="1440"/>
        </w:tabs>
        <w:ind w:left="1440" w:hanging="360"/>
      </w:pPr>
      <w:rPr>
        <w:rFonts w:ascii="Arial" w:hAnsi="Arial" w:hint="default"/>
      </w:rPr>
    </w:lvl>
    <w:lvl w:ilvl="2" w:tplc="2FEE1974" w:tentative="1">
      <w:start w:val="1"/>
      <w:numFmt w:val="bullet"/>
      <w:lvlText w:val="•"/>
      <w:lvlJc w:val="left"/>
      <w:pPr>
        <w:tabs>
          <w:tab w:val="num" w:pos="2160"/>
        </w:tabs>
        <w:ind w:left="2160" w:hanging="360"/>
      </w:pPr>
      <w:rPr>
        <w:rFonts w:ascii="Arial" w:hAnsi="Arial" w:hint="default"/>
      </w:rPr>
    </w:lvl>
    <w:lvl w:ilvl="3" w:tplc="E6562DAE" w:tentative="1">
      <w:start w:val="1"/>
      <w:numFmt w:val="bullet"/>
      <w:lvlText w:val="•"/>
      <w:lvlJc w:val="left"/>
      <w:pPr>
        <w:tabs>
          <w:tab w:val="num" w:pos="2880"/>
        </w:tabs>
        <w:ind w:left="2880" w:hanging="360"/>
      </w:pPr>
      <w:rPr>
        <w:rFonts w:ascii="Arial" w:hAnsi="Arial" w:hint="default"/>
      </w:rPr>
    </w:lvl>
    <w:lvl w:ilvl="4" w:tplc="F9EC7474" w:tentative="1">
      <w:start w:val="1"/>
      <w:numFmt w:val="bullet"/>
      <w:lvlText w:val="•"/>
      <w:lvlJc w:val="left"/>
      <w:pPr>
        <w:tabs>
          <w:tab w:val="num" w:pos="3600"/>
        </w:tabs>
        <w:ind w:left="3600" w:hanging="360"/>
      </w:pPr>
      <w:rPr>
        <w:rFonts w:ascii="Arial" w:hAnsi="Arial" w:hint="default"/>
      </w:rPr>
    </w:lvl>
    <w:lvl w:ilvl="5" w:tplc="EC9A6AE2" w:tentative="1">
      <w:start w:val="1"/>
      <w:numFmt w:val="bullet"/>
      <w:lvlText w:val="•"/>
      <w:lvlJc w:val="left"/>
      <w:pPr>
        <w:tabs>
          <w:tab w:val="num" w:pos="4320"/>
        </w:tabs>
        <w:ind w:left="4320" w:hanging="360"/>
      </w:pPr>
      <w:rPr>
        <w:rFonts w:ascii="Arial" w:hAnsi="Arial" w:hint="default"/>
      </w:rPr>
    </w:lvl>
    <w:lvl w:ilvl="6" w:tplc="DDCEE0D2" w:tentative="1">
      <w:start w:val="1"/>
      <w:numFmt w:val="bullet"/>
      <w:lvlText w:val="•"/>
      <w:lvlJc w:val="left"/>
      <w:pPr>
        <w:tabs>
          <w:tab w:val="num" w:pos="5040"/>
        </w:tabs>
        <w:ind w:left="5040" w:hanging="360"/>
      </w:pPr>
      <w:rPr>
        <w:rFonts w:ascii="Arial" w:hAnsi="Arial" w:hint="default"/>
      </w:rPr>
    </w:lvl>
    <w:lvl w:ilvl="7" w:tplc="551466D2" w:tentative="1">
      <w:start w:val="1"/>
      <w:numFmt w:val="bullet"/>
      <w:lvlText w:val="•"/>
      <w:lvlJc w:val="left"/>
      <w:pPr>
        <w:tabs>
          <w:tab w:val="num" w:pos="5760"/>
        </w:tabs>
        <w:ind w:left="5760" w:hanging="360"/>
      </w:pPr>
      <w:rPr>
        <w:rFonts w:ascii="Arial" w:hAnsi="Arial" w:hint="default"/>
      </w:rPr>
    </w:lvl>
    <w:lvl w:ilvl="8" w:tplc="E29053F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A3D748E"/>
    <w:multiLevelType w:val="hybridMultilevel"/>
    <w:tmpl w:val="6A0020D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B1316D7"/>
    <w:multiLevelType w:val="hybridMultilevel"/>
    <w:tmpl w:val="F4A87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835352"/>
    <w:multiLevelType w:val="multilevel"/>
    <w:tmpl w:val="1B0E71FE"/>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AC6515C"/>
    <w:multiLevelType w:val="hybridMultilevel"/>
    <w:tmpl w:val="E3EC76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7C5B7B5B"/>
    <w:multiLevelType w:val="hybridMultilevel"/>
    <w:tmpl w:val="5C047A7C"/>
    <w:lvl w:ilvl="0" w:tplc="FC54D99C">
      <w:start w:val="1"/>
      <w:numFmt w:val="bullet"/>
      <w:lvlText w:val=""/>
      <w:lvlJc w:val="left"/>
      <w:pPr>
        <w:ind w:left="720" w:hanging="360"/>
      </w:pPr>
      <w:rPr>
        <w:rFonts w:ascii="Symbol" w:hAnsi="Symbol"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0"/>
  </w:num>
  <w:num w:numId="2">
    <w:abstractNumId w:val="0"/>
  </w:num>
  <w:num w:numId="3">
    <w:abstractNumId w:val="10"/>
  </w:num>
  <w:num w:numId="4">
    <w:abstractNumId w:val="4"/>
  </w:num>
  <w:num w:numId="5">
    <w:abstractNumId w:val="12"/>
  </w:num>
  <w:num w:numId="6">
    <w:abstractNumId w:val="27"/>
  </w:num>
  <w:num w:numId="7">
    <w:abstractNumId w:val="26"/>
  </w:num>
  <w:num w:numId="8">
    <w:abstractNumId w:val="38"/>
  </w:num>
  <w:num w:numId="9">
    <w:abstractNumId w:val="1"/>
  </w:num>
  <w:num w:numId="10">
    <w:abstractNumId w:val="8"/>
  </w:num>
  <w:num w:numId="11">
    <w:abstractNumId w:val="30"/>
  </w:num>
  <w:num w:numId="12">
    <w:abstractNumId w:val="3"/>
  </w:num>
  <w:num w:numId="13">
    <w:abstractNumId w:val="16"/>
  </w:num>
  <w:num w:numId="14">
    <w:abstractNumId w:val="18"/>
  </w:num>
  <w:num w:numId="15">
    <w:abstractNumId w:val="6"/>
  </w:num>
  <w:num w:numId="16">
    <w:abstractNumId w:val="13"/>
  </w:num>
  <w:num w:numId="17">
    <w:abstractNumId w:val="29"/>
  </w:num>
  <w:num w:numId="18">
    <w:abstractNumId w:val="23"/>
  </w:num>
  <w:num w:numId="19">
    <w:abstractNumId w:val="33"/>
  </w:num>
  <w:num w:numId="20">
    <w:abstractNumId w:val="28"/>
  </w:num>
  <w:num w:numId="21">
    <w:abstractNumId w:val="17"/>
  </w:num>
  <w:num w:numId="22">
    <w:abstractNumId w:val="9"/>
  </w:num>
  <w:num w:numId="23">
    <w:abstractNumId w:val="24"/>
  </w:num>
  <w:num w:numId="24">
    <w:abstractNumId w:val="34"/>
  </w:num>
  <w:num w:numId="25">
    <w:abstractNumId w:val="7"/>
  </w:num>
  <w:num w:numId="26">
    <w:abstractNumId w:val="14"/>
  </w:num>
  <w:num w:numId="27">
    <w:abstractNumId w:val="19"/>
  </w:num>
  <w:num w:numId="28">
    <w:abstractNumId w:val="41"/>
  </w:num>
  <w:num w:numId="29">
    <w:abstractNumId w:val="36"/>
  </w:num>
  <w:num w:numId="30">
    <w:abstractNumId w:val="25"/>
  </w:num>
  <w:num w:numId="31">
    <w:abstractNumId w:val="21"/>
  </w:num>
  <w:num w:numId="32">
    <w:abstractNumId w:val="37"/>
  </w:num>
  <w:num w:numId="33">
    <w:abstractNumId w:val="2"/>
  </w:num>
  <w:num w:numId="34">
    <w:abstractNumId w:val="35"/>
  </w:num>
  <w:num w:numId="35">
    <w:abstractNumId w:val="15"/>
  </w:num>
  <w:num w:numId="36">
    <w:abstractNumId w:val="42"/>
  </w:num>
  <w:num w:numId="37">
    <w:abstractNumId w:val="31"/>
  </w:num>
  <w:num w:numId="38">
    <w:abstractNumId w:val="5"/>
  </w:num>
  <w:num w:numId="39">
    <w:abstractNumId w:val="22"/>
  </w:num>
  <w:num w:numId="40">
    <w:abstractNumId w:val="32"/>
  </w:num>
  <w:num w:numId="41">
    <w:abstractNumId w:val="11"/>
  </w:num>
  <w:num w:numId="42">
    <w:abstractNumId w:val="39"/>
  </w:num>
  <w:num w:numId="43">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878"/>
    <w:rsid w:val="00010D99"/>
    <w:rsid w:val="00015C95"/>
    <w:rsid w:val="0002247E"/>
    <w:rsid w:val="00025762"/>
    <w:rsid w:val="00033D6F"/>
    <w:rsid w:val="00046B3F"/>
    <w:rsid w:val="00081CC6"/>
    <w:rsid w:val="000935F7"/>
    <w:rsid w:val="000B2D9C"/>
    <w:rsid w:val="000B3020"/>
    <w:rsid w:val="000D31C6"/>
    <w:rsid w:val="000D7264"/>
    <w:rsid w:val="000E0C57"/>
    <w:rsid w:val="000E6C84"/>
    <w:rsid w:val="00105A5C"/>
    <w:rsid w:val="001137F4"/>
    <w:rsid w:val="001227D6"/>
    <w:rsid w:val="0017305E"/>
    <w:rsid w:val="00173B84"/>
    <w:rsid w:val="001A7EBA"/>
    <w:rsid w:val="001B5F5A"/>
    <w:rsid w:val="001C66D7"/>
    <w:rsid w:val="001D0BEB"/>
    <w:rsid w:val="001E0005"/>
    <w:rsid w:val="001F4E96"/>
    <w:rsid w:val="00214822"/>
    <w:rsid w:val="0021511C"/>
    <w:rsid w:val="0022440F"/>
    <w:rsid w:val="0023019F"/>
    <w:rsid w:val="0023760E"/>
    <w:rsid w:val="00241E68"/>
    <w:rsid w:val="0024211A"/>
    <w:rsid w:val="00247F85"/>
    <w:rsid w:val="002515CB"/>
    <w:rsid w:val="002722FF"/>
    <w:rsid w:val="00283188"/>
    <w:rsid w:val="00293F9D"/>
    <w:rsid w:val="002A4306"/>
    <w:rsid w:val="002D24D9"/>
    <w:rsid w:val="002E1946"/>
    <w:rsid w:val="002F1F56"/>
    <w:rsid w:val="002F2114"/>
    <w:rsid w:val="00312A7A"/>
    <w:rsid w:val="003200CF"/>
    <w:rsid w:val="003322B1"/>
    <w:rsid w:val="00336AB9"/>
    <w:rsid w:val="00352D8F"/>
    <w:rsid w:val="003609D5"/>
    <w:rsid w:val="003641FE"/>
    <w:rsid w:val="00373EA9"/>
    <w:rsid w:val="00384576"/>
    <w:rsid w:val="00392B89"/>
    <w:rsid w:val="003A0860"/>
    <w:rsid w:val="003A13DE"/>
    <w:rsid w:val="003A4B0C"/>
    <w:rsid w:val="003A73D9"/>
    <w:rsid w:val="003B4DBB"/>
    <w:rsid w:val="003C17ED"/>
    <w:rsid w:val="003D1D14"/>
    <w:rsid w:val="003D47A2"/>
    <w:rsid w:val="003D627F"/>
    <w:rsid w:val="003E6710"/>
    <w:rsid w:val="00400BE4"/>
    <w:rsid w:val="00401555"/>
    <w:rsid w:val="00404752"/>
    <w:rsid w:val="004371D8"/>
    <w:rsid w:val="00444E43"/>
    <w:rsid w:val="004463F0"/>
    <w:rsid w:val="00447CFD"/>
    <w:rsid w:val="004509CE"/>
    <w:rsid w:val="004603F8"/>
    <w:rsid w:val="00465FDE"/>
    <w:rsid w:val="0047605B"/>
    <w:rsid w:val="004979EE"/>
    <w:rsid w:val="004B77CC"/>
    <w:rsid w:val="004C338F"/>
    <w:rsid w:val="004E452D"/>
    <w:rsid w:val="004F1822"/>
    <w:rsid w:val="00502F47"/>
    <w:rsid w:val="00503A34"/>
    <w:rsid w:val="005201AC"/>
    <w:rsid w:val="005230C7"/>
    <w:rsid w:val="00525F88"/>
    <w:rsid w:val="005321A1"/>
    <w:rsid w:val="00533FDB"/>
    <w:rsid w:val="0053553E"/>
    <w:rsid w:val="0057553D"/>
    <w:rsid w:val="00590900"/>
    <w:rsid w:val="005B0BBB"/>
    <w:rsid w:val="005D5C10"/>
    <w:rsid w:val="005D6F0E"/>
    <w:rsid w:val="005E4EF7"/>
    <w:rsid w:val="0060066B"/>
    <w:rsid w:val="00612ADF"/>
    <w:rsid w:val="00614E31"/>
    <w:rsid w:val="00616B1E"/>
    <w:rsid w:val="0062491A"/>
    <w:rsid w:val="00626C50"/>
    <w:rsid w:val="006300FC"/>
    <w:rsid w:val="00635B43"/>
    <w:rsid w:val="006360C9"/>
    <w:rsid w:val="00642675"/>
    <w:rsid w:val="00650C91"/>
    <w:rsid w:val="00656482"/>
    <w:rsid w:val="006602D6"/>
    <w:rsid w:val="0069420B"/>
    <w:rsid w:val="006A13BB"/>
    <w:rsid w:val="006B615D"/>
    <w:rsid w:val="006E186B"/>
    <w:rsid w:val="00707954"/>
    <w:rsid w:val="0071671E"/>
    <w:rsid w:val="00735022"/>
    <w:rsid w:val="00754CA3"/>
    <w:rsid w:val="007629A9"/>
    <w:rsid w:val="007631A9"/>
    <w:rsid w:val="00765B32"/>
    <w:rsid w:val="007669C5"/>
    <w:rsid w:val="007761D7"/>
    <w:rsid w:val="00780707"/>
    <w:rsid w:val="00786790"/>
    <w:rsid w:val="007905B1"/>
    <w:rsid w:val="00794989"/>
    <w:rsid w:val="007A30ED"/>
    <w:rsid w:val="007B11D5"/>
    <w:rsid w:val="007B64F8"/>
    <w:rsid w:val="007C2220"/>
    <w:rsid w:val="007C28DC"/>
    <w:rsid w:val="007C485E"/>
    <w:rsid w:val="007D529C"/>
    <w:rsid w:val="007F410B"/>
    <w:rsid w:val="007F755C"/>
    <w:rsid w:val="00805367"/>
    <w:rsid w:val="00813EFE"/>
    <w:rsid w:val="0081503B"/>
    <w:rsid w:val="00816A78"/>
    <w:rsid w:val="008220FA"/>
    <w:rsid w:val="00826EC3"/>
    <w:rsid w:val="008303AD"/>
    <w:rsid w:val="00843665"/>
    <w:rsid w:val="008469D1"/>
    <w:rsid w:val="00855EEE"/>
    <w:rsid w:val="00855F66"/>
    <w:rsid w:val="008712E2"/>
    <w:rsid w:val="00874F74"/>
    <w:rsid w:val="008817A3"/>
    <w:rsid w:val="00895E8E"/>
    <w:rsid w:val="00896976"/>
    <w:rsid w:val="008A1F9B"/>
    <w:rsid w:val="008C035E"/>
    <w:rsid w:val="008E1DD8"/>
    <w:rsid w:val="008F3769"/>
    <w:rsid w:val="00911287"/>
    <w:rsid w:val="009113DF"/>
    <w:rsid w:val="009166D3"/>
    <w:rsid w:val="0091710D"/>
    <w:rsid w:val="00930BC3"/>
    <w:rsid w:val="00947F63"/>
    <w:rsid w:val="00957FFA"/>
    <w:rsid w:val="009718E1"/>
    <w:rsid w:val="0097452E"/>
    <w:rsid w:val="009768D5"/>
    <w:rsid w:val="0099133B"/>
    <w:rsid w:val="00992364"/>
    <w:rsid w:val="00992840"/>
    <w:rsid w:val="00995853"/>
    <w:rsid w:val="009A7F57"/>
    <w:rsid w:val="009C5B41"/>
    <w:rsid w:val="009D0C1C"/>
    <w:rsid w:val="009E35CA"/>
    <w:rsid w:val="00A00673"/>
    <w:rsid w:val="00A04809"/>
    <w:rsid w:val="00A1634F"/>
    <w:rsid w:val="00A20D1B"/>
    <w:rsid w:val="00A37621"/>
    <w:rsid w:val="00A56C8E"/>
    <w:rsid w:val="00A7063D"/>
    <w:rsid w:val="00A70CA8"/>
    <w:rsid w:val="00A81FA8"/>
    <w:rsid w:val="00A91E01"/>
    <w:rsid w:val="00A95878"/>
    <w:rsid w:val="00A96707"/>
    <w:rsid w:val="00AA489A"/>
    <w:rsid w:val="00AA59CF"/>
    <w:rsid w:val="00AA6D6B"/>
    <w:rsid w:val="00AA7D74"/>
    <w:rsid w:val="00AC2172"/>
    <w:rsid w:val="00AC4466"/>
    <w:rsid w:val="00AC474D"/>
    <w:rsid w:val="00AC7D26"/>
    <w:rsid w:val="00AD0FFB"/>
    <w:rsid w:val="00AD6878"/>
    <w:rsid w:val="00AE5862"/>
    <w:rsid w:val="00AF03A7"/>
    <w:rsid w:val="00AF7042"/>
    <w:rsid w:val="00AF70F1"/>
    <w:rsid w:val="00B00CCF"/>
    <w:rsid w:val="00B04159"/>
    <w:rsid w:val="00B04FC3"/>
    <w:rsid w:val="00B13B9E"/>
    <w:rsid w:val="00B246A7"/>
    <w:rsid w:val="00B25F63"/>
    <w:rsid w:val="00B3557B"/>
    <w:rsid w:val="00B548D3"/>
    <w:rsid w:val="00B649CE"/>
    <w:rsid w:val="00B656B0"/>
    <w:rsid w:val="00B66392"/>
    <w:rsid w:val="00B777C4"/>
    <w:rsid w:val="00B82A3E"/>
    <w:rsid w:val="00B84C10"/>
    <w:rsid w:val="00B94382"/>
    <w:rsid w:val="00B9695B"/>
    <w:rsid w:val="00BA329A"/>
    <w:rsid w:val="00BB5EA9"/>
    <w:rsid w:val="00BC0A3E"/>
    <w:rsid w:val="00BC36C2"/>
    <w:rsid w:val="00BD2470"/>
    <w:rsid w:val="00BD2D27"/>
    <w:rsid w:val="00BE22C6"/>
    <w:rsid w:val="00BE2DB2"/>
    <w:rsid w:val="00BF2DA7"/>
    <w:rsid w:val="00BF337E"/>
    <w:rsid w:val="00C00F64"/>
    <w:rsid w:val="00C34C7B"/>
    <w:rsid w:val="00C52AFF"/>
    <w:rsid w:val="00C53764"/>
    <w:rsid w:val="00C71C91"/>
    <w:rsid w:val="00C72C02"/>
    <w:rsid w:val="00C75488"/>
    <w:rsid w:val="00C76211"/>
    <w:rsid w:val="00C84258"/>
    <w:rsid w:val="00C90CE2"/>
    <w:rsid w:val="00C975D3"/>
    <w:rsid w:val="00CC27E4"/>
    <w:rsid w:val="00CE1CFB"/>
    <w:rsid w:val="00CF30D5"/>
    <w:rsid w:val="00D04C0D"/>
    <w:rsid w:val="00D279DC"/>
    <w:rsid w:val="00D3067C"/>
    <w:rsid w:val="00D37548"/>
    <w:rsid w:val="00D429BF"/>
    <w:rsid w:val="00D451E5"/>
    <w:rsid w:val="00D56D44"/>
    <w:rsid w:val="00D87197"/>
    <w:rsid w:val="00D9624E"/>
    <w:rsid w:val="00D972B4"/>
    <w:rsid w:val="00DA23E4"/>
    <w:rsid w:val="00DA5F4F"/>
    <w:rsid w:val="00DC06E9"/>
    <w:rsid w:val="00DF15AB"/>
    <w:rsid w:val="00DF299F"/>
    <w:rsid w:val="00DF77A9"/>
    <w:rsid w:val="00DF7873"/>
    <w:rsid w:val="00E0489F"/>
    <w:rsid w:val="00E06E7B"/>
    <w:rsid w:val="00E07D3B"/>
    <w:rsid w:val="00E314A1"/>
    <w:rsid w:val="00E35F99"/>
    <w:rsid w:val="00E37202"/>
    <w:rsid w:val="00E42EC5"/>
    <w:rsid w:val="00E50A6D"/>
    <w:rsid w:val="00E67705"/>
    <w:rsid w:val="00E81292"/>
    <w:rsid w:val="00E85DA9"/>
    <w:rsid w:val="00E974F4"/>
    <w:rsid w:val="00EA177C"/>
    <w:rsid w:val="00EA28B3"/>
    <w:rsid w:val="00EA658A"/>
    <w:rsid w:val="00EA6C6A"/>
    <w:rsid w:val="00EF43DD"/>
    <w:rsid w:val="00F2347A"/>
    <w:rsid w:val="00F2563A"/>
    <w:rsid w:val="00F27A4E"/>
    <w:rsid w:val="00F56AB3"/>
    <w:rsid w:val="00F74031"/>
    <w:rsid w:val="00F804E9"/>
    <w:rsid w:val="00F80F2E"/>
    <w:rsid w:val="00F81D01"/>
    <w:rsid w:val="00FA2286"/>
    <w:rsid w:val="00FA3CD8"/>
    <w:rsid w:val="00FB703C"/>
    <w:rsid w:val="00FB7FE3"/>
    <w:rsid w:val="00FC5872"/>
    <w:rsid w:val="00FD3F25"/>
    <w:rsid w:val="00FF2D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D481B"/>
  <w15:docId w15:val="{303AB899-916A-481A-BA36-CB3C08829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D6878"/>
    <w:rPr>
      <w:rFonts w:eastAsiaTheme="minorEastAsia"/>
      <w:lang w:val="ca-ES" w:eastAsia="ca-E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6878"/>
    <w:pPr>
      <w:ind w:left="720"/>
      <w:contextualSpacing/>
    </w:pPr>
  </w:style>
  <w:style w:type="paragraph" w:styleId="a4">
    <w:name w:val="header"/>
    <w:basedOn w:val="a"/>
    <w:link w:val="Char"/>
    <w:uiPriority w:val="99"/>
    <w:unhideWhenUsed/>
    <w:rsid w:val="00AD6878"/>
    <w:pPr>
      <w:tabs>
        <w:tab w:val="center" w:pos="4513"/>
        <w:tab w:val="right" w:pos="9026"/>
      </w:tabs>
      <w:spacing w:after="0" w:line="240" w:lineRule="auto"/>
    </w:pPr>
  </w:style>
  <w:style w:type="character" w:customStyle="1" w:styleId="Char">
    <w:name w:val="Κεφαλίδα Char"/>
    <w:basedOn w:val="a0"/>
    <w:link w:val="a4"/>
    <w:uiPriority w:val="99"/>
    <w:rsid w:val="00AD6878"/>
    <w:rPr>
      <w:rFonts w:eastAsiaTheme="minorEastAsia"/>
      <w:lang w:val="ca-ES" w:eastAsia="ca-ES"/>
    </w:rPr>
  </w:style>
  <w:style w:type="paragraph" w:styleId="a5">
    <w:name w:val="footer"/>
    <w:basedOn w:val="a"/>
    <w:link w:val="Char0"/>
    <w:uiPriority w:val="99"/>
    <w:unhideWhenUsed/>
    <w:rsid w:val="00AD6878"/>
    <w:pPr>
      <w:tabs>
        <w:tab w:val="center" w:pos="4513"/>
        <w:tab w:val="right" w:pos="9026"/>
      </w:tabs>
      <w:spacing w:after="0" w:line="240" w:lineRule="auto"/>
    </w:pPr>
  </w:style>
  <w:style w:type="character" w:customStyle="1" w:styleId="Char0">
    <w:name w:val="Υποσέλιδο Char"/>
    <w:basedOn w:val="a0"/>
    <w:link w:val="a5"/>
    <w:uiPriority w:val="99"/>
    <w:rsid w:val="00AD6878"/>
    <w:rPr>
      <w:rFonts w:eastAsiaTheme="minorEastAsia"/>
      <w:lang w:val="ca-ES" w:eastAsia="ca-ES"/>
    </w:rPr>
  </w:style>
  <w:style w:type="paragraph" w:styleId="a6">
    <w:name w:val="Balloon Text"/>
    <w:basedOn w:val="a"/>
    <w:link w:val="Char1"/>
    <w:uiPriority w:val="99"/>
    <w:semiHidden/>
    <w:unhideWhenUsed/>
    <w:rsid w:val="00AD687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AD6878"/>
    <w:rPr>
      <w:rFonts w:ascii="Tahoma" w:eastAsiaTheme="minorEastAsia" w:hAnsi="Tahoma" w:cs="Tahoma"/>
      <w:sz w:val="16"/>
      <w:szCs w:val="16"/>
      <w:lang w:val="ca-ES" w:eastAsia="ca-ES"/>
    </w:rPr>
  </w:style>
  <w:style w:type="paragraph" w:styleId="a7">
    <w:name w:val="caption"/>
    <w:basedOn w:val="a"/>
    <w:next w:val="a"/>
    <w:uiPriority w:val="35"/>
    <w:unhideWhenUsed/>
    <w:qFormat/>
    <w:rsid w:val="00AD6878"/>
    <w:pPr>
      <w:spacing w:line="240" w:lineRule="auto"/>
    </w:pPr>
    <w:rPr>
      <w:b/>
      <w:bCs/>
      <w:color w:val="4F81BD" w:themeColor="accent1"/>
      <w:sz w:val="18"/>
      <w:szCs w:val="18"/>
    </w:rPr>
  </w:style>
  <w:style w:type="table" w:styleId="a8">
    <w:name w:val="Table Grid"/>
    <w:basedOn w:val="a1"/>
    <w:uiPriority w:val="59"/>
    <w:rsid w:val="00AD6878"/>
    <w:pPr>
      <w:spacing w:after="0" w:line="240" w:lineRule="auto"/>
    </w:pPr>
    <w:rPr>
      <w:rFonts w:eastAsiaTheme="minorEastAsia"/>
      <w:lang w:val="ca-ES"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1">
    <w:name w:val="Light Grid1"/>
    <w:basedOn w:val="a1"/>
    <w:uiPriority w:val="62"/>
    <w:rsid w:val="00AD6878"/>
    <w:pPr>
      <w:spacing w:after="0" w:line="240" w:lineRule="auto"/>
    </w:pPr>
    <w:rPr>
      <w:rFonts w:eastAsiaTheme="minorEastAsia"/>
      <w:lang w:val="ca-ES" w:eastAsia="ca-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a9">
    <w:name w:val="annotation reference"/>
    <w:basedOn w:val="a0"/>
    <w:uiPriority w:val="99"/>
    <w:semiHidden/>
    <w:unhideWhenUsed/>
    <w:rsid w:val="00AD6878"/>
    <w:rPr>
      <w:sz w:val="16"/>
      <w:szCs w:val="16"/>
    </w:rPr>
  </w:style>
  <w:style w:type="paragraph" w:styleId="aa">
    <w:name w:val="annotation text"/>
    <w:basedOn w:val="a"/>
    <w:link w:val="Char2"/>
    <w:uiPriority w:val="99"/>
    <w:semiHidden/>
    <w:unhideWhenUsed/>
    <w:rsid w:val="00AD6878"/>
    <w:pPr>
      <w:spacing w:line="240" w:lineRule="auto"/>
    </w:pPr>
    <w:rPr>
      <w:sz w:val="20"/>
      <w:szCs w:val="20"/>
    </w:rPr>
  </w:style>
  <w:style w:type="character" w:customStyle="1" w:styleId="Char2">
    <w:name w:val="Κείμενο σχολίου Char"/>
    <w:basedOn w:val="a0"/>
    <w:link w:val="aa"/>
    <w:uiPriority w:val="99"/>
    <w:semiHidden/>
    <w:rsid w:val="00AD6878"/>
    <w:rPr>
      <w:rFonts w:eastAsiaTheme="minorEastAsia"/>
      <w:sz w:val="20"/>
      <w:szCs w:val="20"/>
      <w:lang w:val="ca-ES" w:eastAsia="ca-ES"/>
    </w:rPr>
  </w:style>
  <w:style w:type="paragraph" w:styleId="ab">
    <w:name w:val="annotation subject"/>
    <w:basedOn w:val="aa"/>
    <w:next w:val="aa"/>
    <w:link w:val="Char3"/>
    <w:uiPriority w:val="99"/>
    <w:semiHidden/>
    <w:unhideWhenUsed/>
    <w:rsid w:val="00AD6878"/>
    <w:rPr>
      <w:b/>
      <w:bCs/>
    </w:rPr>
  </w:style>
  <w:style w:type="character" w:customStyle="1" w:styleId="Char3">
    <w:name w:val="Θέμα σχολίου Char"/>
    <w:basedOn w:val="Char2"/>
    <w:link w:val="ab"/>
    <w:uiPriority w:val="99"/>
    <w:semiHidden/>
    <w:rsid w:val="00AD6878"/>
    <w:rPr>
      <w:rFonts w:eastAsiaTheme="minorEastAsia"/>
      <w:b/>
      <w:bCs/>
      <w:sz w:val="20"/>
      <w:szCs w:val="20"/>
      <w:lang w:val="ca-ES" w:eastAsia="ca-ES"/>
    </w:rPr>
  </w:style>
  <w:style w:type="character" w:customStyle="1" w:styleId="allowtextselection">
    <w:name w:val="allowtextselection"/>
    <w:basedOn w:val="a0"/>
    <w:rsid w:val="00AD6878"/>
  </w:style>
  <w:style w:type="character" w:styleId="ac">
    <w:name w:val="line number"/>
    <w:basedOn w:val="a0"/>
    <w:uiPriority w:val="99"/>
    <w:semiHidden/>
    <w:unhideWhenUsed/>
    <w:rsid w:val="00AD6878"/>
  </w:style>
  <w:style w:type="paragraph" w:styleId="-HTML">
    <w:name w:val="HTML Preformatted"/>
    <w:basedOn w:val="a"/>
    <w:link w:val="-HTMLChar"/>
    <w:uiPriority w:val="99"/>
    <w:unhideWhenUsed/>
    <w:rsid w:val="00AD6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Char">
    <w:name w:val="Προ-διαμορφωμένο HTML Char"/>
    <w:basedOn w:val="a0"/>
    <w:link w:val="-HTML"/>
    <w:uiPriority w:val="99"/>
    <w:rsid w:val="00AD6878"/>
    <w:rPr>
      <w:rFonts w:ascii="Courier New" w:eastAsia="Times New Roman" w:hAnsi="Courier New" w:cs="Courier New"/>
      <w:sz w:val="20"/>
      <w:szCs w:val="20"/>
      <w:lang w:eastAsia="en-GB"/>
    </w:rPr>
  </w:style>
  <w:style w:type="paragraph" w:styleId="Web">
    <w:name w:val="Normal (Web)"/>
    <w:basedOn w:val="a"/>
    <w:uiPriority w:val="99"/>
    <w:unhideWhenUsed/>
    <w:rsid w:val="00AD687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t">
    <w:name w:val="st"/>
    <w:basedOn w:val="a0"/>
    <w:rsid w:val="00AD6878"/>
  </w:style>
  <w:style w:type="character" w:styleId="-">
    <w:name w:val="Hyperlink"/>
    <w:basedOn w:val="a0"/>
    <w:uiPriority w:val="99"/>
    <w:unhideWhenUsed/>
    <w:rsid w:val="00AD68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60991">
      <w:bodyDiv w:val="1"/>
      <w:marLeft w:val="0"/>
      <w:marRight w:val="0"/>
      <w:marTop w:val="0"/>
      <w:marBottom w:val="0"/>
      <w:divBdr>
        <w:top w:val="none" w:sz="0" w:space="0" w:color="auto"/>
        <w:left w:val="none" w:sz="0" w:space="0" w:color="auto"/>
        <w:bottom w:val="none" w:sz="0" w:space="0" w:color="auto"/>
        <w:right w:val="none" w:sz="0" w:space="0" w:color="auto"/>
      </w:divBdr>
    </w:div>
    <w:div w:id="270206702">
      <w:bodyDiv w:val="1"/>
      <w:marLeft w:val="0"/>
      <w:marRight w:val="0"/>
      <w:marTop w:val="0"/>
      <w:marBottom w:val="0"/>
      <w:divBdr>
        <w:top w:val="none" w:sz="0" w:space="0" w:color="auto"/>
        <w:left w:val="none" w:sz="0" w:space="0" w:color="auto"/>
        <w:bottom w:val="none" w:sz="0" w:space="0" w:color="auto"/>
        <w:right w:val="none" w:sz="0" w:space="0" w:color="auto"/>
      </w:divBdr>
    </w:div>
    <w:div w:id="318702238">
      <w:bodyDiv w:val="1"/>
      <w:marLeft w:val="0"/>
      <w:marRight w:val="0"/>
      <w:marTop w:val="0"/>
      <w:marBottom w:val="0"/>
      <w:divBdr>
        <w:top w:val="none" w:sz="0" w:space="0" w:color="auto"/>
        <w:left w:val="none" w:sz="0" w:space="0" w:color="auto"/>
        <w:bottom w:val="none" w:sz="0" w:space="0" w:color="auto"/>
        <w:right w:val="none" w:sz="0" w:space="0" w:color="auto"/>
      </w:divBdr>
      <w:divsChild>
        <w:div w:id="1658264619">
          <w:marLeft w:val="101"/>
          <w:marRight w:val="0"/>
          <w:marTop w:val="0"/>
          <w:marBottom w:val="0"/>
          <w:divBdr>
            <w:top w:val="none" w:sz="0" w:space="0" w:color="auto"/>
            <w:left w:val="none" w:sz="0" w:space="0" w:color="auto"/>
            <w:bottom w:val="none" w:sz="0" w:space="0" w:color="auto"/>
            <w:right w:val="none" w:sz="0" w:space="0" w:color="auto"/>
          </w:divBdr>
        </w:div>
        <w:div w:id="1072317962">
          <w:marLeft w:val="101"/>
          <w:marRight w:val="0"/>
          <w:marTop w:val="0"/>
          <w:marBottom w:val="0"/>
          <w:divBdr>
            <w:top w:val="none" w:sz="0" w:space="0" w:color="auto"/>
            <w:left w:val="none" w:sz="0" w:space="0" w:color="auto"/>
            <w:bottom w:val="none" w:sz="0" w:space="0" w:color="auto"/>
            <w:right w:val="none" w:sz="0" w:space="0" w:color="auto"/>
          </w:divBdr>
        </w:div>
      </w:divsChild>
    </w:div>
    <w:div w:id="405735466">
      <w:bodyDiv w:val="1"/>
      <w:marLeft w:val="0"/>
      <w:marRight w:val="0"/>
      <w:marTop w:val="0"/>
      <w:marBottom w:val="0"/>
      <w:divBdr>
        <w:top w:val="none" w:sz="0" w:space="0" w:color="auto"/>
        <w:left w:val="none" w:sz="0" w:space="0" w:color="auto"/>
        <w:bottom w:val="none" w:sz="0" w:space="0" w:color="auto"/>
        <w:right w:val="none" w:sz="0" w:space="0" w:color="auto"/>
      </w:divBdr>
    </w:div>
    <w:div w:id="488715704">
      <w:bodyDiv w:val="1"/>
      <w:marLeft w:val="0"/>
      <w:marRight w:val="0"/>
      <w:marTop w:val="0"/>
      <w:marBottom w:val="0"/>
      <w:divBdr>
        <w:top w:val="none" w:sz="0" w:space="0" w:color="auto"/>
        <w:left w:val="none" w:sz="0" w:space="0" w:color="auto"/>
        <w:bottom w:val="none" w:sz="0" w:space="0" w:color="auto"/>
        <w:right w:val="none" w:sz="0" w:space="0" w:color="auto"/>
      </w:divBdr>
    </w:div>
    <w:div w:id="847915090">
      <w:bodyDiv w:val="1"/>
      <w:marLeft w:val="0"/>
      <w:marRight w:val="0"/>
      <w:marTop w:val="0"/>
      <w:marBottom w:val="0"/>
      <w:divBdr>
        <w:top w:val="none" w:sz="0" w:space="0" w:color="auto"/>
        <w:left w:val="none" w:sz="0" w:space="0" w:color="auto"/>
        <w:bottom w:val="none" w:sz="0" w:space="0" w:color="auto"/>
        <w:right w:val="none" w:sz="0" w:space="0" w:color="auto"/>
      </w:divBdr>
      <w:divsChild>
        <w:div w:id="605232255">
          <w:marLeft w:val="187"/>
          <w:marRight w:val="0"/>
          <w:marTop w:val="0"/>
          <w:marBottom w:val="0"/>
          <w:divBdr>
            <w:top w:val="none" w:sz="0" w:space="0" w:color="auto"/>
            <w:left w:val="none" w:sz="0" w:space="0" w:color="auto"/>
            <w:bottom w:val="none" w:sz="0" w:space="0" w:color="auto"/>
            <w:right w:val="none" w:sz="0" w:space="0" w:color="auto"/>
          </w:divBdr>
        </w:div>
        <w:div w:id="882132668">
          <w:marLeft w:val="187"/>
          <w:marRight w:val="0"/>
          <w:marTop w:val="0"/>
          <w:marBottom w:val="0"/>
          <w:divBdr>
            <w:top w:val="none" w:sz="0" w:space="0" w:color="auto"/>
            <w:left w:val="none" w:sz="0" w:space="0" w:color="auto"/>
            <w:bottom w:val="none" w:sz="0" w:space="0" w:color="auto"/>
            <w:right w:val="none" w:sz="0" w:space="0" w:color="auto"/>
          </w:divBdr>
        </w:div>
      </w:divsChild>
    </w:div>
    <w:div w:id="870608799">
      <w:bodyDiv w:val="1"/>
      <w:marLeft w:val="0"/>
      <w:marRight w:val="0"/>
      <w:marTop w:val="0"/>
      <w:marBottom w:val="0"/>
      <w:divBdr>
        <w:top w:val="none" w:sz="0" w:space="0" w:color="auto"/>
        <w:left w:val="none" w:sz="0" w:space="0" w:color="auto"/>
        <w:bottom w:val="none" w:sz="0" w:space="0" w:color="auto"/>
        <w:right w:val="none" w:sz="0" w:space="0" w:color="auto"/>
      </w:divBdr>
      <w:divsChild>
        <w:div w:id="1098060979">
          <w:marLeft w:val="101"/>
          <w:marRight w:val="0"/>
          <w:marTop w:val="0"/>
          <w:marBottom w:val="0"/>
          <w:divBdr>
            <w:top w:val="none" w:sz="0" w:space="0" w:color="auto"/>
            <w:left w:val="none" w:sz="0" w:space="0" w:color="auto"/>
            <w:bottom w:val="none" w:sz="0" w:space="0" w:color="auto"/>
            <w:right w:val="none" w:sz="0" w:space="0" w:color="auto"/>
          </w:divBdr>
        </w:div>
      </w:divsChild>
    </w:div>
    <w:div w:id="917783579">
      <w:bodyDiv w:val="1"/>
      <w:marLeft w:val="0"/>
      <w:marRight w:val="0"/>
      <w:marTop w:val="0"/>
      <w:marBottom w:val="0"/>
      <w:divBdr>
        <w:top w:val="none" w:sz="0" w:space="0" w:color="auto"/>
        <w:left w:val="none" w:sz="0" w:space="0" w:color="auto"/>
        <w:bottom w:val="none" w:sz="0" w:space="0" w:color="auto"/>
        <w:right w:val="none" w:sz="0" w:space="0" w:color="auto"/>
      </w:divBdr>
      <w:divsChild>
        <w:div w:id="506947075">
          <w:marLeft w:val="0"/>
          <w:marRight w:val="0"/>
          <w:marTop w:val="0"/>
          <w:marBottom w:val="0"/>
          <w:divBdr>
            <w:top w:val="none" w:sz="0" w:space="0" w:color="auto"/>
            <w:left w:val="none" w:sz="0" w:space="0" w:color="auto"/>
            <w:bottom w:val="none" w:sz="0" w:space="0" w:color="auto"/>
            <w:right w:val="none" w:sz="0" w:space="0" w:color="auto"/>
          </w:divBdr>
        </w:div>
      </w:divsChild>
    </w:div>
    <w:div w:id="1097364240">
      <w:bodyDiv w:val="1"/>
      <w:marLeft w:val="0"/>
      <w:marRight w:val="0"/>
      <w:marTop w:val="0"/>
      <w:marBottom w:val="0"/>
      <w:divBdr>
        <w:top w:val="none" w:sz="0" w:space="0" w:color="auto"/>
        <w:left w:val="none" w:sz="0" w:space="0" w:color="auto"/>
        <w:bottom w:val="none" w:sz="0" w:space="0" w:color="auto"/>
        <w:right w:val="none" w:sz="0" w:space="0" w:color="auto"/>
      </w:divBdr>
    </w:div>
    <w:div w:id="1289319544">
      <w:bodyDiv w:val="1"/>
      <w:marLeft w:val="0"/>
      <w:marRight w:val="0"/>
      <w:marTop w:val="0"/>
      <w:marBottom w:val="0"/>
      <w:divBdr>
        <w:top w:val="none" w:sz="0" w:space="0" w:color="auto"/>
        <w:left w:val="none" w:sz="0" w:space="0" w:color="auto"/>
        <w:bottom w:val="none" w:sz="0" w:space="0" w:color="auto"/>
        <w:right w:val="none" w:sz="0" w:space="0" w:color="auto"/>
      </w:divBdr>
    </w:div>
    <w:div w:id="1331567360">
      <w:bodyDiv w:val="1"/>
      <w:marLeft w:val="0"/>
      <w:marRight w:val="0"/>
      <w:marTop w:val="0"/>
      <w:marBottom w:val="0"/>
      <w:divBdr>
        <w:top w:val="none" w:sz="0" w:space="0" w:color="auto"/>
        <w:left w:val="none" w:sz="0" w:space="0" w:color="auto"/>
        <w:bottom w:val="none" w:sz="0" w:space="0" w:color="auto"/>
        <w:right w:val="none" w:sz="0" w:space="0" w:color="auto"/>
      </w:divBdr>
    </w:div>
    <w:div w:id="1557475855">
      <w:bodyDiv w:val="1"/>
      <w:marLeft w:val="0"/>
      <w:marRight w:val="0"/>
      <w:marTop w:val="0"/>
      <w:marBottom w:val="0"/>
      <w:divBdr>
        <w:top w:val="none" w:sz="0" w:space="0" w:color="auto"/>
        <w:left w:val="none" w:sz="0" w:space="0" w:color="auto"/>
        <w:bottom w:val="none" w:sz="0" w:space="0" w:color="auto"/>
        <w:right w:val="none" w:sz="0" w:space="0" w:color="auto"/>
      </w:divBdr>
      <w:divsChild>
        <w:div w:id="1246259957">
          <w:marLeft w:val="101"/>
          <w:marRight w:val="0"/>
          <w:marTop w:val="0"/>
          <w:marBottom w:val="0"/>
          <w:divBdr>
            <w:top w:val="none" w:sz="0" w:space="0" w:color="auto"/>
            <w:left w:val="none" w:sz="0" w:space="0" w:color="auto"/>
            <w:bottom w:val="none" w:sz="0" w:space="0" w:color="auto"/>
            <w:right w:val="none" w:sz="0" w:space="0" w:color="auto"/>
          </w:divBdr>
        </w:div>
      </w:divsChild>
    </w:div>
    <w:div w:id="1744403335">
      <w:bodyDiv w:val="1"/>
      <w:marLeft w:val="0"/>
      <w:marRight w:val="0"/>
      <w:marTop w:val="0"/>
      <w:marBottom w:val="0"/>
      <w:divBdr>
        <w:top w:val="none" w:sz="0" w:space="0" w:color="auto"/>
        <w:left w:val="none" w:sz="0" w:space="0" w:color="auto"/>
        <w:bottom w:val="none" w:sz="0" w:space="0" w:color="auto"/>
        <w:right w:val="none" w:sz="0" w:space="0" w:color="auto"/>
      </w:divBdr>
    </w:div>
    <w:div w:id="1776055910">
      <w:bodyDiv w:val="1"/>
      <w:marLeft w:val="0"/>
      <w:marRight w:val="0"/>
      <w:marTop w:val="0"/>
      <w:marBottom w:val="0"/>
      <w:divBdr>
        <w:top w:val="none" w:sz="0" w:space="0" w:color="auto"/>
        <w:left w:val="none" w:sz="0" w:space="0" w:color="auto"/>
        <w:bottom w:val="none" w:sz="0" w:space="0" w:color="auto"/>
        <w:right w:val="none" w:sz="0" w:space="0" w:color="auto"/>
      </w:divBdr>
    </w:div>
    <w:div w:id="1879201229">
      <w:bodyDiv w:val="1"/>
      <w:marLeft w:val="0"/>
      <w:marRight w:val="0"/>
      <w:marTop w:val="0"/>
      <w:marBottom w:val="0"/>
      <w:divBdr>
        <w:top w:val="none" w:sz="0" w:space="0" w:color="auto"/>
        <w:left w:val="none" w:sz="0" w:space="0" w:color="auto"/>
        <w:bottom w:val="none" w:sz="0" w:space="0" w:color="auto"/>
        <w:right w:val="none" w:sz="0" w:space="0" w:color="auto"/>
      </w:divBdr>
      <w:divsChild>
        <w:div w:id="1723481212">
          <w:marLeft w:val="101"/>
          <w:marRight w:val="0"/>
          <w:marTop w:val="0"/>
          <w:marBottom w:val="0"/>
          <w:divBdr>
            <w:top w:val="none" w:sz="0" w:space="0" w:color="auto"/>
            <w:left w:val="none" w:sz="0" w:space="0" w:color="auto"/>
            <w:bottom w:val="none" w:sz="0" w:space="0" w:color="auto"/>
            <w:right w:val="none" w:sz="0" w:space="0" w:color="auto"/>
          </w:divBdr>
        </w:div>
      </w:divsChild>
    </w:div>
    <w:div w:id="1971667390">
      <w:bodyDiv w:val="1"/>
      <w:marLeft w:val="0"/>
      <w:marRight w:val="0"/>
      <w:marTop w:val="0"/>
      <w:marBottom w:val="0"/>
      <w:divBdr>
        <w:top w:val="none" w:sz="0" w:space="0" w:color="auto"/>
        <w:left w:val="none" w:sz="0" w:space="0" w:color="auto"/>
        <w:bottom w:val="none" w:sz="0" w:space="0" w:color="auto"/>
        <w:right w:val="none" w:sz="0" w:space="0" w:color="auto"/>
      </w:divBdr>
    </w:div>
    <w:div w:id="2044665858">
      <w:bodyDiv w:val="1"/>
      <w:marLeft w:val="0"/>
      <w:marRight w:val="0"/>
      <w:marTop w:val="0"/>
      <w:marBottom w:val="0"/>
      <w:divBdr>
        <w:top w:val="none" w:sz="0" w:space="0" w:color="auto"/>
        <w:left w:val="none" w:sz="0" w:space="0" w:color="auto"/>
        <w:bottom w:val="none" w:sz="0" w:space="0" w:color="auto"/>
        <w:right w:val="none" w:sz="0" w:space="0" w:color="auto"/>
      </w:divBdr>
    </w:div>
    <w:div w:id="2062552307">
      <w:bodyDiv w:val="1"/>
      <w:marLeft w:val="0"/>
      <w:marRight w:val="0"/>
      <w:marTop w:val="0"/>
      <w:marBottom w:val="0"/>
      <w:divBdr>
        <w:top w:val="none" w:sz="0" w:space="0" w:color="auto"/>
        <w:left w:val="none" w:sz="0" w:space="0" w:color="auto"/>
        <w:bottom w:val="none" w:sz="0" w:space="0" w:color="auto"/>
        <w:right w:val="none" w:sz="0" w:space="0" w:color="auto"/>
      </w:divBdr>
    </w:div>
    <w:div w:id="2117628597">
      <w:bodyDiv w:val="1"/>
      <w:marLeft w:val="0"/>
      <w:marRight w:val="0"/>
      <w:marTop w:val="0"/>
      <w:marBottom w:val="0"/>
      <w:divBdr>
        <w:top w:val="none" w:sz="0" w:space="0" w:color="auto"/>
        <w:left w:val="none" w:sz="0" w:space="0" w:color="auto"/>
        <w:bottom w:val="none" w:sz="0" w:space="0" w:color="auto"/>
        <w:right w:val="none" w:sz="0" w:space="0" w:color="auto"/>
      </w:divBdr>
      <w:divsChild>
        <w:div w:id="1817380115">
          <w:marLeft w:val="101"/>
          <w:marRight w:val="0"/>
          <w:marTop w:val="0"/>
          <w:marBottom w:val="0"/>
          <w:divBdr>
            <w:top w:val="none" w:sz="0" w:space="0" w:color="auto"/>
            <w:left w:val="none" w:sz="0" w:space="0" w:color="auto"/>
            <w:bottom w:val="none" w:sz="0" w:space="0" w:color="auto"/>
            <w:right w:val="none" w:sz="0" w:space="0" w:color="auto"/>
          </w:divBdr>
        </w:div>
        <w:div w:id="944651271">
          <w:marLeft w:val="101"/>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ina.Katsou@brunel.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6187C2-7D61-4029-9BBE-F154D6F31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55</Pages>
  <Words>16130</Words>
  <Characters>87104</Characters>
  <Application>Microsoft Office Word</Application>
  <DocSecurity>0</DocSecurity>
  <Lines>725</Lines>
  <Paragraphs>206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 Koumaki</cp:lastModifiedBy>
  <cp:revision>5</cp:revision>
  <dcterms:created xsi:type="dcterms:W3CDTF">2019-09-04T08:49:00Z</dcterms:created>
  <dcterms:modified xsi:type="dcterms:W3CDTF">2019-09-10T07:52:00Z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16th edition (author-date)</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(author-date)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7th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http://www.zotero.org/styles/science-of-the-total-environment</vt:lpwstr>
  </property>
  <property fmtid="{D5CDD505-2E9C-101B-9397-08002B2CF9AE}" pid="19" name="Mendeley Recent Style Name 8_1">
    <vt:lpwstr>Science of the Total Environment</vt:lpwstr>
  </property>
  <property fmtid="{D5CDD505-2E9C-101B-9397-08002B2CF9AE}" pid="20" name="Mendeley Recent Style Id 9_1">
    <vt:lpwstr>http://www.zotero.org/styles/water-research</vt:lpwstr>
  </property>
  <property fmtid="{D5CDD505-2E9C-101B-9397-08002B2CF9AE}" pid="21" name="Mendeley Recent Style Name 9_1">
    <vt:lpwstr>Water Research</vt:lpwstr>
  </property>
</Properties>
</file>