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A3142A" w14:textId="64F69D1F" w:rsidR="00F6608B" w:rsidRDefault="00F6608B" w:rsidP="00F6608B">
      <w:pPr>
        <w:jc w:val="both"/>
        <w:rPr>
          <w:rFonts w:ascii="Georgia" w:eastAsia="Times New Roman" w:hAnsi="Georgia" w:cs="Times New Roman"/>
          <w:color w:val="1A1A1A"/>
          <w:sz w:val="24"/>
          <w:szCs w:val="24"/>
          <w:lang w:eastAsia="en-IN"/>
        </w:rPr>
      </w:pPr>
      <w:r>
        <w:rPr>
          <w:rFonts w:ascii="Georgia" w:eastAsia="Times New Roman" w:hAnsi="Georgia" w:cs="Times New Roman"/>
          <w:color w:val="1A1A1A"/>
          <w:sz w:val="24"/>
          <w:szCs w:val="24"/>
          <w:lang w:eastAsia="en-IN"/>
        </w:rPr>
        <w:t>Abstract</w:t>
      </w:r>
    </w:p>
    <w:p w14:paraId="59703DEA" w14:textId="2590B601" w:rsidR="006D7489" w:rsidRDefault="00F6608B" w:rsidP="00F6608B">
      <w:pPr>
        <w:jc w:val="both"/>
        <w:rPr>
          <w:rFonts w:ascii="Georgia" w:eastAsia="Times New Roman" w:hAnsi="Georgia" w:cs="Times New Roman"/>
          <w:color w:val="1A1A1A"/>
          <w:sz w:val="24"/>
          <w:szCs w:val="24"/>
          <w:lang w:eastAsia="en-IN"/>
        </w:rPr>
      </w:pPr>
      <w:r w:rsidRPr="00F6608B">
        <w:rPr>
          <w:rFonts w:ascii="Georgia" w:eastAsia="Times New Roman" w:hAnsi="Georgia" w:cs="Times New Roman"/>
          <w:color w:val="1A1A1A"/>
          <w:sz w:val="24"/>
          <w:szCs w:val="24"/>
          <w:lang w:eastAsia="en-IN"/>
        </w:rPr>
        <w:t>Tata Communications Limited, a leading global telecom giant headquartered in Mumbai, India was facing a grave situation of losing clients in its unified communication services. The situation arose due to high delivery turnaround times in order processing which were mainly due to redundant process steps and sales operations. This case provides, a step-</w:t>
      </w:r>
      <w:proofErr w:type="spellStart"/>
      <w:r w:rsidRPr="00F6608B">
        <w:rPr>
          <w:rFonts w:ascii="Georgia" w:eastAsia="Times New Roman" w:hAnsi="Georgia" w:cs="Times New Roman"/>
          <w:color w:val="1A1A1A"/>
          <w:sz w:val="24"/>
          <w:szCs w:val="24"/>
          <w:lang w:eastAsia="en-IN"/>
        </w:rPr>
        <w:t>bystep</w:t>
      </w:r>
      <w:proofErr w:type="spellEnd"/>
      <w:r w:rsidRPr="00F6608B">
        <w:rPr>
          <w:rFonts w:ascii="Georgia" w:eastAsia="Times New Roman" w:hAnsi="Georgia" w:cs="Times New Roman"/>
          <w:color w:val="1A1A1A"/>
          <w:sz w:val="24"/>
          <w:szCs w:val="24"/>
          <w:lang w:eastAsia="en-IN"/>
        </w:rPr>
        <w:t xml:space="preserve"> analysis in continuous improvement and deploying Six Sigma systematically. Students apply the structured Six Sigma based Define, Measure, Analyse, Improve and Control (DMAIC) methodology to improve the process. They define the problem, collect appropriate measures, calculate sigma levels using process capability analyses and arrive at root causes using fishbone and affinity diagrams. Students also brainstorm common sense solutions to address and prioritise the root causes using appropriate tools such as prioritisation matrix. Finally, students suggest suitable plans to control and sustain the solutions. Our case helps students to understand the basics of Six Sigma in solving complex problems faced in a telecom-</w:t>
      </w:r>
      <w:bookmarkStart w:id="0" w:name="_GoBack"/>
      <w:bookmarkEnd w:id="0"/>
      <w:r w:rsidRPr="00F6608B">
        <w:rPr>
          <w:rFonts w:ascii="Georgia" w:eastAsia="Times New Roman" w:hAnsi="Georgia" w:cs="Times New Roman"/>
          <w:color w:val="1A1A1A"/>
          <w:sz w:val="24"/>
          <w:szCs w:val="24"/>
          <w:lang w:eastAsia="en-IN"/>
        </w:rPr>
        <w:t>oriented service industry thereby providing them with experience of real-world industry problems.</w:t>
      </w:r>
    </w:p>
    <w:p w14:paraId="0A899125" w14:textId="63F6AC84" w:rsidR="00F6608B" w:rsidRDefault="00F6608B" w:rsidP="00F6608B">
      <w:pPr>
        <w:jc w:val="both"/>
        <w:rPr>
          <w:rFonts w:ascii="Georgia" w:eastAsia="Times New Roman" w:hAnsi="Georgia" w:cs="Times New Roman"/>
          <w:color w:val="1A1A1A"/>
          <w:sz w:val="24"/>
          <w:szCs w:val="24"/>
          <w:lang w:eastAsia="en-IN"/>
        </w:rPr>
      </w:pPr>
    </w:p>
    <w:p w14:paraId="09452045" w14:textId="2A94CEDA" w:rsidR="00F6608B" w:rsidRDefault="00F6608B" w:rsidP="00F6608B">
      <w:pPr>
        <w:jc w:val="both"/>
        <w:rPr>
          <w:rFonts w:ascii="Georgia" w:eastAsia="Times New Roman" w:hAnsi="Georgia" w:cs="Times New Roman"/>
          <w:color w:val="1A1A1A"/>
          <w:sz w:val="24"/>
          <w:szCs w:val="24"/>
          <w:lang w:eastAsia="en-IN"/>
        </w:rPr>
      </w:pPr>
      <w:r>
        <w:rPr>
          <w:rFonts w:ascii="Georgia" w:eastAsia="Times New Roman" w:hAnsi="Georgia" w:cs="Times New Roman"/>
          <w:color w:val="1A1A1A"/>
          <w:sz w:val="24"/>
          <w:szCs w:val="24"/>
          <w:lang w:eastAsia="en-IN"/>
        </w:rPr>
        <w:t>For more information and purchasing this case study and teaching note, visit following site.</w:t>
      </w:r>
    </w:p>
    <w:p w14:paraId="654DDA6F" w14:textId="77777777" w:rsidR="00F6608B" w:rsidRDefault="00F6608B" w:rsidP="00F6608B">
      <w:pPr>
        <w:jc w:val="both"/>
        <w:rPr>
          <w:rFonts w:ascii="Georgia" w:eastAsia="Times New Roman" w:hAnsi="Georgia" w:cs="Times New Roman"/>
          <w:color w:val="1A1A1A"/>
          <w:sz w:val="24"/>
          <w:szCs w:val="24"/>
          <w:lang w:eastAsia="en-IN"/>
        </w:rPr>
      </w:pPr>
    </w:p>
    <w:p w14:paraId="4CE0F4B1" w14:textId="02282B35" w:rsidR="00F6608B" w:rsidRPr="00F6608B" w:rsidRDefault="00F6608B" w:rsidP="00F6608B">
      <w:pPr>
        <w:shd w:val="clear" w:color="auto" w:fill="EBEDEE"/>
        <w:spacing w:after="0" w:line="360" w:lineRule="atLeast"/>
        <w:rPr>
          <w:rFonts w:ascii="Arial" w:eastAsia="Times New Roman" w:hAnsi="Arial" w:cs="Arial"/>
          <w:color w:val="000000"/>
          <w:sz w:val="20"/>
          <w:szCs w:val="20"/>
          <w:lang w:eastAsia="en-IN"/>
        </w:rPr>
      </w:pPr>
      <w:r w:rsidRPr="00F6608B">
        <w:rPr>
          <w:rFonts w:ascii="Arial" w:eastAsia="Times New Roman" w:hAnsi="Arial" w:cs="Arial"/>
          <w:noProof/>
          <w:color w:val="000000"/>
          <w:sz w:val="20"/>
          <w:szCs w:val="20"/>
          <w:lang w:eastAsia="en-IN"/>
        </w:rPr>
        <w:drawing>
          <wp:inline distT="0" distB="0" distL="0" distR="0" wp14:anchorId="716D9718" wp14:editId="36B2BDCD">
            <wp:extent cx="908050" cy="1276350"/>
            <wp:effectExtent l="0" t="0" r="6350" b="0"/>
            <wp:docPr id="7" name="Picture 7" descr="Thumbnail image for OMER12-0TN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umbnail image for OMER12-0TN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08050" cy="1276350"/>
                    </a:xfrm>
                    <a:prstGeom prst="rect">
                      <a:avLst/>
                    </a:prstGeom>
                    <a:noFill/>
                    <a:ln>
                      <a:noFill/>
                    </a:ln>
                  </pic:spPr>
                </pic:pic>
              </a:graphicData>
            </a:graphic>
          </wp:inline>
        </w:drawing>
      </w:r>
    </w:p>
    <w:bookmarkStart w:id="1" w:name="goto_161138"/>
    <w:bookmarkEnd w:id="1"/>
    <w:p w14:paraId="6D17F96C" w14:textId="77777777" w:rsidR="00F6608B" w:rsidRPr="00F6608B" w:rsidRDefault="00F6608B" w:rsidP="00F6608B">
      <w:pPr>
        <w:shd w:val="clear" w:color="auto" w:fill="EBEDEE"/>
        <w:spacing w:after="0" w:line="360" w:lineRule="atLeast"/>
        <w:rPr>
          <w:rFonts w:ascii="Arial" w:eastAsia="Times New Roman" w:hAnsi="Arial" w:cs="Arial"/>
          <w:color w:val="047DC4"/>
          <w:sz w:val="20"/>
          <w:szCs w:val="20"/>
          <w:lang w:eastAsia="en-IN"/>
        </w:rPr>
      </w:pPr>
      <w:r w:rsidRPr="00F6608B">
        <w:rPr>
          <w:rFonts w:ascii="Arial" w:eastAsia="Times New Roman" w:hAnsi="Arial" w:cs="Arial"/>
          <w:b/>
          <w:bCs/>
          <w:color w:val="047DC4"/>
          <w:sz w:val="20"/>
          <w:szCs w:val="20"/>
          <w:lang w:eastAsia="en-IN"/>
        </w:rPr>
        <w:fldChar w:fldCharType="begin"/>
      </w:r>
      <w:r w:rsidRPr="00F6608B">
        <w:rPr>
          <w:rFonts w:ascii="Arial" w:eastAsia="Times New Roman" w:hAnsi="Arial" w:cs="Arial"/>
          <w:b/>
          <w:bCs/>
          <w:color w:val="047DC4"/>
          <w:sz w:val="20"/>
          <w:szCs w:val="20"/>
          <w:lang w:eastAsia="en-IN"/>
        </w:rPr>
        <w:instrText xml:space="preserve"> HYPERLINK "https://www.thecasecentre.org/educators/products/view?id=161138" </w:instrText>
      </w:r>
      <w:r w:rsidRPr="00F6608B">
        <w:rPr>
          <w:rFonts w:ascii="Arial" w:eastAsia="Times New Roman" w:hAnsi="Arial" w:cs="Arial"/>
          <w:b/>
          <w:bCs/>
          <w:color w:val="047DC4"/>
          <w:sz w:val="20"/>
          <w:szCs w:val="20"/>
          <w:lang w:eastAsia="en-IN"/>
        </w:rPr>
        <w:fldChar w:fldCharType="separate"/>
      </w:r>
      <w:r w:rsidRPr="00F6608B">
        <w:rPr>
          <w:rFonts w:ascii="Arial" w:eastAsia="Times New Roman" w:hAnsi="Arial" w:cs="Arial"/>
          <w:b/>
          <w:bCs/>
          <w:color w:val="047DC4"/>
          <w:lang w:eastAsia="en-IN"/>
        </w:rPr>
        <w:t>Six Sigma Deployment at Tata Communications Limited, India - A Case Study</w:t>
      </w:r>
      <w:r w:rsidRPr="00F6608B">
        <w:rPr>
          <w:rFonts w:ascii="Arial" w:eastAsia="Times New Roman" w:hAnsi="Arial" w:cs="Arial"/>
          <w:b/>
          <w:bCs/>
          <w:color w:val="047DC4"/>
          <w:sz w:val="20"/>
          <w:szCs w:val="20"/>
          <w:lang w:eastAsia="en-IN"/>
        </w:rPr>
        <w:fldChar w:fldCharType="end"/>
      </w:r>
    </w:p>
    <w:p w14:paraId="4BC89D3E" w14:textId="77777777" w:rsidR="00F6608B" w:rsidRPr="00F6608B" w:rsidRDefault="00F6608B" w:rsidP="00F6608B">
      <w:pPr>
        <w:shd w:val="clear" w:color="auto" w:fill="EBEDEE"/>
        <w:spacing w:after="0" w:line="360" w:lineRule="atLeast"/>
        <w:rPr>
          <w:rFonts w:ascii="Arial" w:eastAsia="Times New Roman" w:hAnsi="Arial" w:cs="Arial"/>
          <w:b/>
          <w:bCs/>
          <w:caps/>
          <w:color w:val="000000"/>
          <w:sz w:val="15"/>
          <w:szCs w:val="15"/>
          <w:lang w:eastAsia="en-IN"/>
        </w:rPr>
      </w:pPr>
      <w:r w:rsidRPr="00F6608B">
        <w:rPr>
          <w:rFonts w:ascii="Arial" w:eastAsia="Times New Roman" w:hAnsi="Arial" w:cs="Arial"/>
          <w:b/>
          <w:bCs/>
          <w:caps/>
          <w:color w:val="000000"/>
          <w:sz w:val="15"/>
          <w:szCs w:val="15"/>
          <w:lang w:eastAsia="en-IN"/>
        </w:rPr>
        <w:t>TEACHING NOTE</w:t>
      </w:r>
    </w:p>
    <w:p w14:paraId="6A453AD9" w14:textId="77777777" w:rsidR="00F6608B" w:rsidRPr="00F6608B" w:rsidRDefault="00F6608B" w:rsidP="00F6608B">
      <w:pPr>
        <w:shd w:val="clear" w:color="auto" w:fill="EBEDEE"/>
        <w:spacing w:after="0" w:line="360" w:lineRule="atLeast"/>
        <w:rPr>
          <w:rFonts w:ascii="Arial" w:eastAsia="Times New Roman" w:hAnsi="Arial" w:cs="Arial"/>
          <w:color w:val="000000"/>
          <w:sz w:val="16"/>
          <w:szCs w:val="16"/>
          <w:lang w:eastAsia="en-IN"/>
        </w:rPr>
      </w:pPr>
      <w:r w:rsidRPr="00F6608B">
        <w:rPr>
          <w:rFonts w:ascii="Arial" w:eastAsia="Times New Roman" w:hAnsi="Arial" w:cs="Arial"/>
          <w:color w:val="000000"/>
          <w:sz w:val="16"/>
          <w:szCs w:val="16"/>
          <w:lang w:eastAsia="en-IN"/>
        </w:rPr>
        <w:t>-</w:t>
      </w:r>
    </w:p>
    <w:p w14:paraId="7CEF832D" w14:textId="77777777" w:rsidR="00F6608B" w:rsidRPr="00F6608B" w:rsidRDefault="00F6608B" w:rsidP="00F6608B">
      <w:pPr>
        <w:shd w:val="clear" w:color="auto" w:fill="EBEDEE"/>
        <w:spacing w:after="0" w:line="360" w:lineRule="atLeast"/>
        <w:rPr>
          <w:rFonts w:ascii="Arial" w:eastAsia="Times New Roman" w:hAnsi="Arial" w:cs="Arial"/>
          <w:color w:val="000000"/>
          <w:sz w:val="20"/>
          <w:szCs w:val="20"/>
          <w:lang w:eastAsia="en-IN"/>
        </w:rPr>
      </w:pPr>
      <w:r w:rsidRPr="00F6608B">
        <w:rPr>
          <w:rFonts w:ascii="Arial" w:eastAsia="Times New Roman" w:hAnsi="Arial" w:cs="Arial"/>
          <w:color w:val="000000"/>
          <w:sz w:val="20"/>
          <w:szCs w:val="20"/>
          <w:lang w:eastAsia="en-IN"/>
        </w:rPr>
        <w:t>Reference no. OMER12-0TN4</w:t>
      </w:r>
    </w:p>
    <w:p w14:paraId="0B884837" w14:textId="77777777" w:rsidR="00F6608B" w:rsidRPr="00F6608B" w:rsidRDefault="00F6608B" w:rsidP="00F6608B">
      <w:pPr>
        <w:shd w:val="clear" w:color="auto" w:fill="EBEDEE"/>
        <w:spacing w:after="0" w:line="360" w:lineRule="atLeast"/>
        <w:rPr>
          <w:rFonts w:ascii="Arial" w:eastAsia="Times New Roman" w:hAnsi="Arial" w:cs="Arial"/>
          <w:color w:val="000000"/>
          <w:sz w:val="20"/>
          <w:szCs w:val="20"/>
          <w:lang w:eastAsia="en-IN"/>
        </w:rPr>
      </w:pPr>
      <w:r w:rsidRPr="00F6608B">
        <w:rPr>
          <w:rFonts w:ascii="Arial" w:eastAsia="Times New Roman" w:hAnsi="Arial" w:cs="Arial"/>
          <w:b/>
          <w:bCs/>
          <w:color w:val="000000"/>
          <w:sz w:val="20"/>
          <w:szCs w:val="20"/>
          <w:lang w:eastAsia="en-IN"/>
        </w:rPr>
        <w:t>Subject category:</w:t>
      </w:r>
      <w:r w:rsidRPr="00F6608B">
        <w:rPr>
          <w:rFonts w:ascii="Arial" w:eastAsia="Times New Roman" w:hAnsi="Arial" w:cs="Arial"/>
          <w:color w:val="000000"/>
          <w:sz w:val="20"/>
          <w:szCs w:val="20"/>
          <w:lang w:eastAsia="en-IN"/>
        </w:rPr>
        <w:t> </w:t>
      </w:r>
      <w:hyperlink r:id="rId5" w:history="1">
        <w:r w:rsidRPr="00F6608B">
          <w:rPr>
            <w:rFonts w:ascii="Arial" w:eastAsia="Times New Roman" w:hAnsi="Arial" w:cs="Arial"/>
            <w:color w:val="047DC4"/>
            <w:sz w:val="20"/>
            <w:szCs w:val="20"/>
            <w:u w:val="single"/>
            <w:lang w:eastAsia="en-IN"/>
          </w:rPr>
          <w:t>Production and Operations Management</w:t>
        </w:r>
      </w:hyperlink>
    </w:p>
    <w:p w14:paraId="06472AFE" w14:textId="77777777" w:rsidR="00F6608B" w:rsidRPr="00F6608B" w:rsidRDefault="00F6608B" w:rsidP="00F6608B">
      <w:pPr>
        <w:shd w:val="clear" w:color="auto" w:fill="FFFFFF"/>
        <w:spacing w:after="0" w:line="360" w:lineRule="atLeast"/>
        <w:rPr>
          <w:rFonts w:ascii="Arial" w:eastAsia="Times New Roman" w:hAnsi="Arial" w:cs="Arial"/>
          <w:b/>
          <w:bCs/>
          <w:color w:val="000000"/>
          <w:sz w:val="20"/>
          <w:szCs w:val="20"/>
          <w:lang w:eastAsia="en-IN"/>
        </w:rPr>
      </w:pPr>
      <w:r w:rsidRPr="00F6608B">
        <w:rPr>
          <w:rFonts w:ascii="Arial" w:eastAsia="Times New Roman" w:hAnsi="Arial" w:cs="Arial"/>
          <w:b/>
          <w:bCs/>
          <w:color w:val="000000"/>
          <w:sz w:val="20"/>
          <w:szCs w:val="20"/>
          <w:lang w:eastAsia="en-IN"/>
        </w:rPr>
        <w:t>Authors:</w:t>
      </w:r>
    </w:p>
    <w:p w14:paraId="734910E9" w14:textId="77777777" w:rsidR="00F6608B" w:rsidRPr="00F6608B" w:rsidRDefault="00F6608B" w:rsidP="00F6608B">
      <w:pPr>
        <w:shd w:val="clear" w:color="auto" w:fill="FFFFFF"/>
        <w:spacing w:after="0" w:line="360" w:lineRule="atLeast"/>
        <w:rPr>
          <w:rFonts w:ascii="Arial" w:eastAsia="Times New Roman" w:hAnsi="Arial" w:cs="Arial"/>
          <w:color w:val="000000"/>
          <w:sz w:val="20"/>
          <w:szCs w:val="20"/>
          <w:lang w:eastAsia="en-IN"/>
        </w:rPr>
      </w:pPr>
      <w:hyperlink r:id="rId6" w:tooltip="Search for other products by this author" w:history="1">
        <w:r w:rsidRPr="00F6608B">
          <w:rPr>
            <w:rFonts w:ascii="Arial" w:eastAsia="Times New Roman" w:hAnsi="Arial" w:cs="Arial"/>
            <w:color w:val="047DC4"/>
            <w:sz w:val="20"/>
            <w:szCs w:val="20"/>
            <w:u w:val="single"/>
            <w:lang w:eastAsia="en-IN"/>
          </w:rPr>
          <w:t>Senthil Kumar Anantharaman</w:t>
        </w:r>
      </w:hyperlink>
      <w:r w:rsidRPr="00F6608B">
        <w:rPr>
          <w:rFonts w:ascii="Arial" w:eastAsia="Times New Roman" w:hAnsi="Arial" w:cs="Arial"/>
          <w:color w:val="000000"/>
          <w:sz w:val="20"/>
          <w:szCs w:val="20"/>
          <w:lang w:eastAsia="en-IN"/>
        </w:rPr>
        <w:t>; </w:t>
      </w:r>
      <w:hyperlink r:id="rId7" w:tooltip="Search for other products by this author" w:history="1">
        <w:r w:rsidRPr="00F6608B">
          <w:rPr>
            <w:rFonts w:ascii="Arial" w:eastAsia="Times New Roman" w:hAnsi="Arial" w:cs="Arial"/>
            <w:color w:val="047DC4"/>
            <w:sz w:val="20"/>
            <w:szCs w:val="20"/>
            <w:u w:val="single"/>
            <w:lang w:eastAsia="en-IN"/>
          </w:rPr>
          <w:t>Rohit Kapoor</w:t>
        </w:r>
      </w:hyperlink>
    </w:p>
    <w:p w14:paraId="551AB527" w14:textId="77777777" w:rsidR="00F6608B" w:rsidRPr="00F6608B" w:rsidRDefault="00F6608B" w:rsidP="00F6608B">
      <w:pPr>
        <w:shd w:val="clear" w:color="auto" w:fill="FFFFFF"/>
        <w:spacing w:after="0" w:line="360" w:lineRule="atLeast"/>
        <w:rPr>
          <w:rFonts w:ascii="Arial" w:eastAsia="Times New Roman" w:hAnsi="Arial" w:cs="Arial"/>
          <w:b/>
          <w:bCs/>
          <w:color w:val="000000"/>
          <w:sz w:val="20"/>
          <w:szCs w:val="20"/>
          <w:lang w:eastAsia="en-IN"/>
        </w:rPr>
      </w:pPr>
      <w:r w:rsidRPr="00F6608B">
        <w:rPr>
          <w:rFonts w:ascii="Arial" w:eastAsia="Times New Roman" w:hAnsi="Arial" w:cs="Arial"/>
          <w:b/>
          <w:bCs/>
          <w:color w:val="000000"/>
          <w:sz w:val="20"/>
          <w:szCs w:val="20"/>
          <w:lang w:eastAsia="en-IN"/>
        </w:rPr>
        <w:t>Published by:</w:t>
      </w:r>
    </w:p>
    <w:p w14:paraId="7CA47267" w14:textId="77777777" w:rsidR="00F6608B" w:rsidRPr="00F6608B" w:rsidRDefault="00F6608B" w:rsidP="00F6608B">
      <w:pPr>
        <w:shd w:val="clear" w:color="auto" w:fill="FFFFFF"/>
        <w:spacing w:after="0" w:line="360" w:lineRule="atLeast"/>
        <w:rPr>
          <w:rFonts w:ascii="Arial" w:eastAsia="Times New Roman" w:hAnsi="Arial" w:cs="Arial"/>
          <w:color w:val="000000"/>
          <w:sz w:val="20"/>
          <w:szCs w:val="20"/>
          <w:lang w:eastAsia="en-IN"/>
        </w:rPr>
      </w:pPr>
      <w:proofErr w:type="spellStart"/>
      <w:r w:rsidRPr="00F6608B">
        <w:rPr>
          <w:rFonts w:ascii="Arial" w:eastAsia="Times New Roman" w:hAnsi="Arial" w:cs="Arial"/>
          <w:color w:val="000000"/>
          <w:sz w:val="20"/>
          <w:szCs w:val="20"/>
          <w:lang w:eastAsia="en-IN"/>
        </w:rPr>
        <w:t>NeilsonJournals</w:t>
      </w:r>
      <w:proofErr w:type="spellEnd"/>
      <w:r w:rsidRPr="00F6608B">
        <w:rPr>
          <w:rFonts w:ascii="Arial" w:eastAsia="Times New Roman" w:hAnsi="Arial" w:cs="Arial"/>
          <w:color w:val="000000"/>
          <w:sz w:val="20"/>
          <w:szCs w:val="20"/>
          <w:lang w:eastAsia="en-IN"/>
        </w:rPr>
        <w:t xml:space="preserve"> Publishing (2018)</w:t>
      </w:r>
    </w:p>
    <w:p w14:paraId="4BC5E66F" w14:textId="77777777" w:rsidR="00F6608B" w:rsidRPr="00F6608B" w:rsidRDefault="00F6608B" w:rsidP="00F6608B">
      <w:pPr>
        <w:shd w:val="clear" w:color="auto" w:fill="FFFFFF"/>
        <w:spacing w:after="0" w:line="360" w:lineRule="atLeast"/>
        <w:rPr>
          <w:rFonts w:ascii="Arial" w:eastAsia="Times New Roman" w:hAnsi="Arial" w:cs="Arial"/>
          <w:b/>
          <w:bCs/>
          <w:color w:val="000000"/>
          <w:sz w:val="20"/>
          <w:szCs w:val="20"/>
          <w:lang w:eastAsia="en-IN"/>
        </w:rPr>
      </w:pPr>
      <w:r w:rsidRPr="00F6608B">
        <w:rPr>
          <w:rFonts w:ascii="Arial" w:eastAsia="Times New Roman" w:hAnsi="Arial" w:cs="Arial"/>
          <w:b/>
          <w:bCs/>
          <w:color w:val="000000"/>
          <w:sz w:val="20"/>
          <w:szCs w:val="20"/>
          <w:lang w:eastAsia="en-IN"/>
        </w:rPr>
        <w:t>Revision date:</w:t>
      </w:r>
    </w:p>
    <w:p w14:paraId="02260479" w14:textId="77777777" w:rsidR="00F6608B" w:rsidRPr="00F6608B" w:rsidRDefault="00F6608B" w:rsidP="00F6608B">
      <w:pPr>
        <w:shd w:val="clear" w:color="auto" w:fill="FFFFFF"/>
        <w:spacing w:after="0" w:line="360" w:lineRule="atLeast"/>
        <w:rPr>
          <w:rFonts w:ascii="Arial" w:eastAsia="Times New Roman" w:hAnsi="Arial" w:cs="Arial"/>
          <w:color w:val="000000"/>
          <w:sz w:val="20"/>
          <w:szCs w:val="20"/>
          <w:lang w:eastAsia="en-IN"/>
        </w:rPr>
      </w:pPr>
      <w:r w:rsidRPr="00F6608B">
        <w:rPr>
          <w:rFonts w:ascii="Arial" w:eastAsia="Times New Roman" w:hAnsi="Arial" w:cs="Arial"/>
          <w:color w:val="000000"/>
          <w:sz w:val="20"/>
          <w:szCs w:val="20"/>
          <w:lang w:eastAsia="en-IN"/>
        </w:rPr>
        <w:t>12-Apr-2019</w:t>
      </w:r>
    </w:p>
    <w:p w14:paraId="078648C3" w14:textId="77777777" w:rsidR="00F6608B" w:rsidRPr="00F6608B" w:rsidRDefault="00F6608B" w:rsidP="00F6608B">
      <w:pPr>
        <w:shd w:val="clear" w:color="auto" w:fill="FFFFFF"/>
        <w:spacing w:after="0" w:line="360" w:lineRule="atLeast"/>
        <w:rPr>
          <w:rFonts w:ascii="Arial" w:eastAsia="Times New Roman" w:hAnsi="Arial" w:cs="Arial"/>
          <w:b/>
          <w:bCs/>
          <w:color w:val="000000"/>
          <w:sz w:val="20"/>
          <w:szCs w:val="20"/>
          <w:lang w:eastAsia="en-IN"/>
        </w:rPr>
      </w:pPr>
      <w:r w:rsidRPr="00F6608B">
        <w:rPr>
          <w:rFonts w:ascii="Arial" w:eastAsia="Times New Roman" w:hAnsi="Arial" w:cs="Arial"/>
          <w:b/>
          <w:bCs/>
          <w:color w:val="000000"/>
          <w:sz w:val="20"/>
          <w:szCs w:val="20"/>
          <w:lang w:eastAsia="en-IN"/>
        </w:rPr>
        <w:t>Length:</w:t>
      </w:r>
    </w:p>
    <w:p w14:paraId="45A21A2A" w14:textId="77777777" w:rsidR="00F6608B" w:rsidRPr="00F6608B" w:rsidRDefault="00F6608B" w:rsidP="00F6608B">
      <w:pPr>
        <w:shd w:val="clear" w:color="auto" w:fill="FFFFFF"/>
        <w:spacing w:after="0" w:line="360" w:lineRule="atLeast"/>
        <w:rPr>
          <w:rFonts w:ascii="Arial" w:eastAsia="Times New Roman" w:hAnsi="Arial" w:cs="Arial"/>
          <w:color w:val="000000"/>
          <w:sz w:val="20"/>
          <w:szCs w:val="20"/>
          <w:lang w:eastAsia="en-IN"/>
        </w:rPr>
      </w:pPr>
      <w:r w:rsidRPr="00F6608B">
        <w:rPr>
          <w:rFonts w:ascii="Arial" w:eastAsia="Times New Roman" w:hAnsi="Arial" w:cs="Arial"/>
          <w:color w:val="000000"/>
          <w:sz w:val="20"/>
          <w:szCs w:val="20"/>
          <w:lang w:eastAsia="en-IN"/>
        </w:rPr>
        <w:t>8 pages</w:t>
      </w:r>
    </w:p>
    <w:p w14:paraId="76D28600" w14:textId="59794C38" w:rsidR="00F6608B" w:rsidRPr="00F6608B" w:rsidRDefault="00F6608B" w:rsidP="00F6608B">
      <w:pPr>
        <w:shd w:val="clear" w:color="auto" w:fill="FFFFFF"/>
        <w:spacing w:after="0" w:line="360" w:lineRule="atLeast"/>
        <w:rPr>
          <w:rFonts w:ascii="Arial" w:eastAsia="Times New Roman" w:hAnsi="Arial" w:cs="Arial"/>
          <w:color w:val="000000"/>
          <w:sz w:val="20"/>
          <w:szCs w:val="20"/>
          <w:lang w:eastAsia="en-IN"/>
        </w:rPr>
      </w:pPr>
      <w:r w:rsidRPr="00F6608B">
        <w:rPr>
          <w:rFonts w:ascii="Arial" w:eastAsia="Times New Roman" w:hAnsi="Arial" w:cs="Arial"/>
          <w:noProof/>
          <w:color w:val="047DC4"/>
          <w:sz w:val="20"/>
          <w:szCs w:val="20"/>
          <w:lang w:eastAsia="en-IN"/>
        </w:rPr>
        <w:lastRenderedPageBreak/>
        <w:drawing>
          <wp:inline distT="0" distB="0" distL="0" distR="0" wp14:anchorId="144A763F" wp14:editId="67985171">
            <wp:extent cx="952500" cy="381000"/>
            <wp:effectExtent l="0" t="0" r="0" b="0"/>
            <wp:docPr id="6" name="Picture 6">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00" cy="381000"/>
                    </a:xfrm>
                    <a:prstGeom prst="rect">
                      <a:avLst/>
                    </a:prstGeom>
                    <a:noFill/>
                    <a:ln>
                      <a:noFill/>
                    </a:ln>
                  </pic:spPr>
                </pic:pic>
              </a:graphicData>
            </a:graphic>
          </wp:inline>
        </w:drawing>
      </w:r>
    </w:p>
    <w:p w14:paraId="056BAD3B" w14:textId="72BCE1EE" w:rsidR="00F6608B" w:rsidRPr="00F6608B" w:rsidRDefault="00F6608B" w:rsidP="00F6608B">
      <w:pPr>
        <w:shd w:val="clear" w:color="auto" w:fill="FFFFFF"/>
        <w:spacing w:after="0" w:line="360" w:lineRule="atLeast"/>
        <w:rPr>
          <w:rFonts w:ascii="Arial" w:eastAsia="Times New Roman" w:hAnsi="Arial" w:cs="Arial"/>
          <w:color w:val="000000"/>
          <w:sz w:val="20"/>
          <w:szCs w:val="20"/>
          <w:lang w:eastAsia="en-IN"/>
        </w:rPr>
      </w:pPr>
      <w:hyperlink r:id="rId10" w:history="1">
        <w:r w:rsidRPr="00F6608B">
          <w:rPr>
            <w:rFonts w:ascii="Arial" w:eastAsia="Times New Roman" w:hAnsi="Arial" w:cs="Arial"/>
            <w:b/>
            <w:bCs/>
            <w:color w:val="047DC4"/>
            <w:sz w:val="20"/>
            <w:szCs w:val="20"/>
            <w:u w:val="single"/>
            <w:lang w:eastAsia="en-IN"/>
          </w:rPr>
          <w:t>View full details and related products </w:t>
        </w:r>
        <w:r w:rsidRPr="00F6608B">
          <w:rPr>
            <w:rFonts w:ascii="Arial" w:eastAsia="Times New Roman" w:hAnsi="Arial" w:cs="Arial"/>
            <w:b/>
            <w:bCs/>
            <w:noProof/>
            <w:color w:val="047DC4"/>
            <w:sz w:val="20"/>
            <w:szCs w:val="20"/>
            <w:lang w:eastAsia="en-IN"/>
          </w:rPr>
          <w:drawing>
            <wp:inline distT="0" distB="0" distL="0" distR="0" wp14:anchorId="07A7128D" wp14:editId="5DF7491E">
              <wp:extent cx="95250" cy="95250"/>
              <wp:effectExtent l="0" t="0" r="0" b="0"/>
              <wp:docPr id="5" name="Picture 5">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hyperlink>
    </w:p>
    <w:p w14:paraId="0EE17466" w14:textId="5CA8D932" w:rsidR="00F6608B" w:rsidRPr="00F6608B" w:rsidRDefault="00F6608B" w:rsidP="00F6608B">
      <w:pPr>
        <w:shd w:val="clear" w:color="auto" w:fill="FFFFFF"/>
        <w:spacing w:after="0" w:line="360" w:lineRule="atLeast"/>
        <w:rPr>
          <w:rFonts w:ascii="Arial" w:eastAsia="Times New Roman" w:hAnsi="Arial" w:cs="Arial"/>
          <w:color w:val="000000"/>
          <w:sz w:val="20"/>
          <w:szCs w:val="20"/>
          <w:lang w:eastAsia="en-IN"/>
        </w:rPr>
      </w:pPr>
      <w:r w:rsidRPr="00F6608B">
        <w:rPr>
          <w:rFonts w:ascii="Arial" w:eastAsia="Times New Roman" w:hAnsi="Arial" w:cs="Arial"/>
          <w:noProof/>
          <w:color w:val="000000"/>
          <w:sz w:val="20"/>
          <w:szCs w:val="20"/>
          <w:lang w:eastAsia="en-IN"/>
        </w:rPr>
        <w:drawing>
          <wp:inline distT="0" distB="0" distL="0" distR="0" wp14:anchorId="2F7F5F86" wp14:editId="74E6FDF0">
            <wp:extent cx="228600" cy="1905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190500"/>
                    </a:xfrm>
                    <a:prstGeom prst="rect">
                      <a:avLst/>
                    </a:prstGeom>
                    <a:noFill/>
                    <a:ln>
                      <a:noFill/>
                    </a:ln>
                  </pic:spPr>
                </pic:pic>
              </a:graphicData>
            </a:graphic>
          </wp:inline>
        </w:drawing>
      </w:r>
    </w:p>
    <w:p w14:paraId="7A3B16DD" w14:textId="77777777" w:rsidR="00F6608B" w:rsidRPr="00F6608B" w:rsidRDefault="00F6608B" w:rsidP="00F6608B">
      <w:pPr>
        <w:shd w:val="clear" w:color="auto" w:fill="FFFFFF"/>
        <w:spacing w:after="0" w:line="360" w:lineRule="atLeast"/>
        <w:rPr>
          <w:rFonts w:ascii="Arial" w:eastAsia="Times New Roman" w:hAnsi="Arial" w:cs="Arial"/>
          <w:color w:val="000000"/>
          <w:sz w:val="20"/>
          <w:szCs w:val="20"/>
          <w:lang w:eastAsia="en-IN"/>
        </w:rPr>
      </w:pPr>
      <w:r w:rsidRPr="00F6608B">
        <w:rPr>
          <w:rFonts w:ascii="Arial" w:eastAsia="Times New Roman" w:hAnsi="Arial" w:cs="Arial"/>
          <w:color w:val="000000"/>
          <w:sz w:val="20"/>
          <w:szCs w:val="20"/>
          <w:lang w:eastAsia="en-IN"/>
        </w:rPr>
        <w:t>No reviews</w:t>
      </w:r>
    </w:p>
    <w:p w14:paraId="47E903C3" w14:textId="44EC392A" w:rsidR="00F6608B" w:rsidRPr="00F6608B" w:rsidRDefault="00F6608B" w:rsidP="00F6608B">
      <w:pPr>
        <w:shd w:val="clear" w:color="auto" w:fill="FFFFFF"/>
        <w:spacing w:after="0" w:line="360" w:lineRule="atLeast"/>
        <w:rPr>
          <w:rFonts w:ascii="Arial" w:eastAsia="Times New Roman" w:hAnsi="Arial" w:cs="Arial"/>
          <w:color w:val="047DC4"/>
          <w:sz w:val="20"/>
          <w:szCs w:val="20"/>
          <w:lang w:eastAsia="en-IN"/>
        </w:rPr>
      </w:pPr>
      <w:r w:rsidRPr="00F6608B">
        <w:rPr>
          <w:rFonts w:ascii="Arial" w:eastAsia="Times New Roman" w:hAnsi="Arial" w:cs="Arial"/>
          <w:noProof/>
          <w:color w:val="047DC4"/>
          <w:sz w:val="20"/>
          <w:szCs w:val="20"/>
          <w:lang w:eastAsia="en-IN"/>
        </w:rPr>
        <w:drawing>
          <wp:inline distT="0" distB="0" distL="0" distR="0" wp14:anchorId="44806947" wp14:editId="34232FC4">
            <wp:extent cx="228600" cy="1905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190500"/>
                    </a:xfrm>
                    <a:prstGeom prst="rect">
                      <a:avLst/>
                    </a:prstGeom>
                    <a:noFill/>
                    <a:ln>
                      <a:noFill/>
                    </a:ln>
                  </pic:spPr>
                </pic:pic>
              </a:graphicData>
            </a:graphic>
          </wp:inline>
        </w:drawing>
      </w:r>
      <w:r w:rsidRPr="00F6608B">
        <w:rPr>
          <w:rFonts w:ascii="Arial" w:eastAsia="Times New Roman" w:hAnsi="Arial" w:cs="Arial"/>
          <w:color w:val="047DC4"/>
          <w:sz w:val="20"/>
          <w:szCs w:val="20"/>
          <w:lang w:eastAsia="en-IN"/>
        </w:rPr>
        <w:t> </w:t>
      </w:r>
      <w:hyperlink r:id="rId14" w:history="1">
        <w:r w:rsidRPr="00F6608B">
          <w:rPr>
            <w:rFonts w:ascii="Arial" w:eastAsia="Times New Roman" w:hAnsi="Arial" w:cs="Arial"/>
            <w:color w:val="047DC4"/>
            <w:sz w:val="20"/>
            <w:szCs w:val="20"/>
            <w:u w:val="single"/>
            <w:lang w:eastAsia="en-IN"/>
          </w:rPr>
          <w:t>Write a review</w:t>
        </w:r>
      </w:hyperlink>
    </w:p>
    <w:p w14:paraId="514223D5" w14:textId="71E97DEC" w:rsidR="00F6608B" w:rsidRPr="00F6608B" w:rsidRDefault="00F6608B" w:rsidP="00F6608B">
      <w:pPr>
        <w:shd w:val="clear" w:color="auto" w:fill="FFFFFF"/>
        <w:spacing w:after="150" w:line="360" w:lineRule="atLeast"/>
        <w:rPr>
          <w:rFonts w:ascii="Arial" w:eastAsia="Times New Roman" w:hAnsi="Arial" w:cs="Arial"/>
          <w:color w:val="000000"/>
          <w:sz w:val="20"/>
          <w:szCs w:val="20"/>
          <w:lang w:eastAsia="en-IN"/>
        </w:rPr>
      </w:pPr>
      <w:r w:rsidRPr="00F6608B">
        <w:rPr>
          <w:rFonts w:ascii="Arial" w:eastAsia="Times New Roman" w:hAnsi="Arial" w:cs="Arial"/>
          <w:noProof/>
          <w:color w:val="047DC4"/>
          <w:sz w:val="20"/>
          <w:szCs w:val="20"/>
          <w:lang w:eastAsia="en-IN"/>
        </w:rPr>
        <w:drawing>
          <wp:anchor distT="0" distB="0" distL="0" distR="0" simplePos="0" relativeHeight="251658240" behindDoc="0" locked="0" layoutInCell="1" allowOverlap="0" wp14:anchorId="31E128D9" wp14:editId="61FAE9D5">
            <wp:simplePos x="0" y="0"/>
            <wp:positionH relativeFrom="column">
              <wp:align>left</wp:align>
            </wp:positionH>
            <wp:positionV relativeFrom="line">
              <wp:posOffset>0</wp:posOffset>
            </wp:positionV>
            <wp:extent cx="228600" cy="304869"/>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304869"/>
                    </a:xfrm>
                    <a:prstGeom prst="rect">
                      <a:avLst/>
                    </a:prstGeom>
                    <a:noFill/>
                    <a:ln>
                      <a:noFill/>
                    </a:ln>
                  </pic:spPr>
                </pic:pic>
              </a:graphicData>
            </a:graphic>
            <wp14:sizeRelH relativeFrom="page">
              <wp14:pctWidth>0</wp14:pctWidth>
            </wp14:sizeRelH>
            <wp14:sizeRelV relativeFrom="page">
              <wp14:pctHeight>0</wp14:pctHeight>
            </wp14:sizeRelV>
          </wp:anchor>
        </w:drawing>
      </w:r>
      <w:r w:rsidRPr="00F6608B">
        <w:rPr>
          <w:rFonts w:ascii="Arial" w:eastAsia="Times New Roman" w:hAnsi="Arial" w:cs="Arial"/>
          <w:color w:val="047DC4"/>
          <w:sz w:val="15"/>
          <w:szCs w:val="15"/>
          <w:lang w:eastAsia="en-IN"/>
        </w:rPr>
        <w:t>You must be logged in to view this material</w:t>
      </w:r>
    </w:p>
    <w:p w14:paraId="716593F8" w14:textId="7918699D" w:rsidR="00F6608B" w:rsidRPr="00F6608B" w:rsidRDefault="00F6608B" w:rsidP="00F6608B">
      <w:pPr>
        <w:shd w:val="clear" w:color="auto" w:fill="FFFFFF"/>
        <w:spacing w:after="0" w:line="360" w:lineRule="atLeast"/>
        <w:rPr>
          <w:rFonts w:ascii="Arial" w:eastAsia="Times New Roman" w:hAnsi="Arial" w:cs="Arial"/>
          <w:color w:val="000000"/>
          <w:sz w:val="20"/>
          <w:szCs w:val="20"/>
          <w:lang w:eastAsia="en-IN"/>
        </w:rPr>
      </w:pPr>
      <w:r w:rsidRPr="00F6608B">
        <w:rPr>
          <w:rFonts w:ascii="Arial" w:eastAsia="Times New Roman" w:hAnsi="Arial" w:cs="Arial"/>
          <w:noProof/>
          <w:color w:val="000000"/>
          <w:sz w:val="20"/>
          <w:szCs w:val="20"/>
          <w:lang w:eastAsia="en-IN"/>
        </w:rPr>
        <w:drawing>
          <wp:anchor distT="0" distB="0" distL="0" distR="0" simplePos="0" relativeHeight="251658240" behindDoc="0" locked="0" layoutInCell="1" allowOverlap="0" wp14:anchorId="25E8DCDB" wp14:editId="176782FA">
            <wp:simplePos x="0" y="0"/>
            <wp:positionH relativeFrom="column">
              <wp:align>left</wp:align>
            </wp:positionH>
            <wp:positionV relativeFrom="line">
              <wp:posOffset>0</wp:posOffset>
            </wp:positionV>
            <wp:extent cx="228600" cy="462915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462915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17" w:history="1">
        <w:r w:rsidRPr="00F6608B">
          <w:rPr>
            <w:rFonts w:ascii="Arial" w:eastAsia="Times New Roman" w:hAnsi="Arial" w:cs="Arial"/>
            <w:color w:val="047DC4"/>
            <w:sz w:val="15"/>
            <w:szCs w:val="15"/>
            <w:u w:val="single"/>
            <w:lang w:eastAsia="en-IN"/>
          </w:rPr>
          <w:t>casecent.re/p/161138</w:t>
        </w:r>
      </w:hyperlink>
    </w:p>
    <w:p w14:paraId="60EA7905" w14:textId="77777777" w:rsidR="00F6608B" w:rsidRPr="00F6608B" w:rsidRDefault="00F6608B" w:rsidP="00F6608B">
      <w:pPr>
        <w:shd w:val="clear" w:color="auto" w:fill="FFFFFF"/>
        <w:spacing w:after="0" w:line="360" w:lineRule="atLeast"/>
        <w:jc w:val="center"/>
        <w:rPr>
          <w:rFonts w:ascii="Arial" w:eastAsia="Times New Roman" w:hAnsi="Arial" w:cs="Arial"/>
          <w:b/>
          <w:bCs/>
          <w:color w:val="000000"/>
          <w:sz w:val="20"/>
          <w:szCs w:val="20"/>
          <w:lang w:eastAsia="en-IN"/>
        </w:rPr>
      </w:pPr>
      <w:r w:rsidRPr="00F6608B">
        <w:rPr>
          <w:rFonts w:ascii="Arial" w:eastAsia="Times New Roman" w:hAnsi="Arial" w:cs="Arial"/>
          <w:b/>
          <w:bCs/>
          <w:color w:val="000000"/>
          <w:sz w:val="20"/>
          <w:szCs w:val="20"/>
          <w:lang w:eastAsia="en-IN"/>
        </w:rPr>
        <w:t>View our </w:t>
      </w:r>
      <w:hyperlink r:id="rId18" w:history="1">
        <w:r w:rsidRPr="00F6608B">
          <w:rPr>
            <w:rFonts w:ascii="Arial" w:eastAsia="Times New Roman" w:hAnsi="Arial" w:cs="Arial"/>
            <w:b/>
            <w:bCs/>
            <w:color w:val="047DC4"/>
            <w:sz w:val="20"/>
            <w:szCs w:val="20"/>
            <w:u w:val="single"/>
            <w:lang w:eastAsia="en-IN"/>
          </w:rPr>
          <w:t>pricing guide</w:t>
        </w:r>
      </w:hyperlink>
      <w:r w:rsidRPr="00F6608B">
        <w:rPr>
          <w:rFonts w:ascii="Arial" w:eastAsia="Times New Roman" w:hAnsi="Arial" w:cs="Arial"/>
          <w:b/>
          <w:bCs/>
          <w:color w:val="000000"/>
          <w:sz w:val="20"/>
          <w:szCs w:val="20"/>
          <w:lang w:eastAsia="en-IN"/>
        </w:rPr>
        <w:br/>
        <w:t>or </w:t>
      </w:r>
      <w:hyperlink r:id="rId19" w:history="1">
        <w:r w:rsidRPr="00F6608B">
          <w:rPr>
            <w:rFonts w:ascii="Arial" w:eastAsia="Times New Roman" w:hAnsi="Arial" w:cs="Arial"/>
            <w:b/>
            <w:bCs/>
            <w:color w:val="047DC4"/>
            <w:sz w:val="20"/>
            <w:szCs w:val="20"/>
            <w:u w:val="single"/>
            <w:lang w:eastAsia="en-IN"/>
          </w:rPr>
          <w:t>login</w:t>
        </w:r>
      </w:hyperlink>
      <w:r w:rsidRPr="00F6608B">
        <w:rPr>
          <w:rFonts w:ascii="Arial" w:eastAsia="Times New Roman" w:hAnsi="Arial" w:cs="Arial"/>
          <w:b/>
          <w:bCs/>
          <w:color w:val="000000"/>
          <w:sz w:val="20"/>
          <w:szCs w:val="20"/>
          <w:lang w:eastAsia="en-IN"/>
        </w:rPr>
        <w:t> to see prices.</w:t>
      </w:r>
    </w:p>
    <w:p w14:paraId="1E318C43" w14:textId="77777777" w:rsidR="00F6608B" w:rsidRPr="00F6608B" w:rsidRDefault="00F6608B" w:rsidP="00F6608B">
      <w:pPr>
        <w:shd w:val="clear" w:color="auto" w:fill="047DC4"/>
        <w:spacing w:after="100" w:line="240" w:lineRule="atLeast"/>
        <w:jc w:val="center"/>
        <w:rPr>
          <w:rFonts w:ascii="Arial" w:eastAsia="Times New Roman" w:hAnsi="Arial" w:cs="Arial"/>
          <w:b/>
          <w:bCs/>
          <w:caps/>
          <w:color w:val="FFFFFF"/>
          <w:sz w:val="20"/>
          <w:szCs w:val="20"/>
          <w:lang w:eastAsia="en-IN"/>
        </w:rPr>
      </w:pPr>
      <w:r w:rsidRPr="00F6608B">
        <w:rPr>
          <w:rFonts w:ascii="Arial" w:eastAsia="Times New Roman" w:hAnsi="Arial" w:cs="Arial"/>
          <w:b/>
          <w:bCs/>
          <w:caps/>
          <w:color w:val="FFFFFF"/>
          <w:sz w:val="20"/>
          <w:szCs w:val="20"/>
          <w:lang w:eastAsia="en-IN"/>
        </w:rPr>
        <w:t>ADD TO BASKET</w:t>
      </w:r>
    </w:p>
    <w:p w14:paraId="6DDE98D7" w14:textId="77777777" w:rsidR="00F6608B" w:rsidRPr="00F6608B" w:rsidRDefault="00F6608B" w:rsidP="00F6608B">
      <w:pPr>
        <w:spacing w:before="150" w:after="150" w:line="240" w:lineRule="auto"/>
        <w:rPr>
          <w:rFonts w:ascii="Times New Roman" w:eastAsia="Times New Roman" w:hAnsi="Times New Roman" w:cs="Times New Roman"/>
          <w:sz w:val="24"/>
          <w:szCs w:val="24"/>
          <w:lang w:eastAsia="en-IN"/>
        </w:rPr>
      </w:pPr>
      <w:r w:rsidRPr="00F6608B">
        <w:rPr>
          <w:rFonts w:ascii="Times New Roman" w:eastAsia="Times New Roman" w:hAnsi="Times New Roman" w:cs="Times New Roman"/>
          <w:sz w:val="24"/>
          <w:szCs w:val="24"/>
          <w:lang w:eastAsia="en-IN"/>
        </w:rPr>
        <w:pict w14:anchorId="0D539B38">
          <v:rect id="_x0000_i1030" style="width:0;height:.75pt" o:hrstd="t" o:hrnoshade="t" o:hr="t" fillcolor="black" stroked="f"/>
        </w:pict>
      </w:r>
    </w:p>
    <w:p w14:paraId="0F9A5A48" w14:textId="77777777" w:rsidR="00F6608B" w:rsidRPr="00F6608B" w:rsidRDefault="00F6608B" w:rsidP="00F6608B">
      <w:pPr>
        <w:shd w:val="clear" w:color="auto" w:fill="047DC4"/>
        <w:spacing w:before="150" w:after="150" w:line="360" w:lineRule="atLeast"/>
        <w:jc w:val="center"/>
        <w:rPr>
          <w:rFonts w:ascii="Arial" w:eastAsia="Times New Roman" w:hAnsi="Arial" w:cs="Arial"/>
          <w:b/>
          <w:bCs/>
          <w:color w:val="FFFFFF"/>
          <w:sz w:val="16"/>
          <w:szCs w:val="16"/>
          <w:lang w:eastAsia="en-IN"/>
        </w:rPr>
      </w:pPr>
      <w:r w:rsidRPr="00F6608B">
        <w:rPr>
          <w:rFonts w:ascii="Arial" w:eastAsia="Times New Roman" w:hAnsi="Arial" w:cs="Arial"/>
          <w:b/>
          <w:bCs/>
          <w:color w:val="FFFFFF"/>
          <w:sz w:val="16"/>
          <w:szCs w:val="16"/>
          <w:lang w:eastAsia="en-IN"/>
        </w:rPr>
        <w:t>2</w:t>
      </w:r>
    </w:p>
    <w:p w14:paraId="2F863E78" w14:textId="0E608622" w:rsidR="00F6608B" w:rsidRPr="00F6608B" w:rsidRDefault="00F6608B" w:rsidP="00F6608B">
      <w:pPr>
        <w:shd w:val="clear" w:color="auto" w:fill="EBEDEE"/>
        <w:spacing w:before="150" w:after="150" w:line="360" w:lineRule="atLeast"/>
        <w:rPr>
          <w:rFonts w:ascii="Arial" w:eastAsia="Times New Roman" w:hAnsi="Arial" w:cs="Arial"/>
          <w:color w:val="000000"/>
          <w:sz w:val="20"/>
          <w:szCs w:val="20"/>
          <w:lang w:eastAsia="en-IN"/>
        </w:rPr>
      </w:pPr>
      <w:r w:rsidRPr="00F6608B">
        <w:rPr>
          <w:rFonts w:ascii="Arial" w:eastAsia="Times New Roman" w:hAnsi="Arial" w:cs="Arial"/>
          <w:noProof/>
          <w:color w:val="000000"/>
          <w:sz w:val="20"/>
          <w:szCs w:val="20"/>
          <w:lang w:eastAsia="en-IN"/>
        </w:rPr>
        <w:drawing>
          <wp:inline distT="0" distB="0" distL="0" distR="0" wp14:anchorId="5B765F53" wp14:editId="6DE53CF5">
            <wp:extent cx="908050" cy="1276350"/>
            <wp:effectExtent l="0" t="0" r="6350" b="0"/>
            <wp:docPr id="2" name="Picture 2" descr="Thumbnail image for OMER12-0CS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humbnail image for OMER12-0CS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08050" cy="1276350"/>
                    </a:xfrm>
                    <a:prstGeom prst="rect">
                      <a:avLst/>
                    </a:prstGeom>
                    <a:noFill/>
                    <a:ln>
                      <a:noFill/>
                    </a:ln>
                  </pic:spPr>
                </pic:pic>
              </a:graphicData>
            </a:graphic>
          </wp:inline>
        </w:drawing>
      </w:r>
    </w:p>
    <w:bookmarkStart w:id="2" w:name="goto_161135"/>
    <w:bookmarkEnd w:id="2"/>
    <w:p w14:paraId="4C1751EB" w14:textId="77777777" w:rsidR="00F6608B" w:rsidRPr="00F6608B" w:rsidRDefault="00F6608B" w:rsidP="00F6608B">
      <w:pPr>
        <w:shd w:val="clear" w:color="auto" w:fill="EBEDEE"/>
        <w:spacing w:before="150" w:after="150" w:line="360" w:lineRule="atLeast"/>
        <w:rPr>
          <w:rFonts w:ascii="Arial" w:eastAsia="Times New Roman" w:hAnsi="Arial" w:cs="Arial"/>
          <w:color w:val="047DC4"/>
          <w:sz w:val="20"/>
          <w:szCs w:val="20"/>
          <w:lang w:eastAsia="en-IN"/>
        </w:rPr>
      </w:pPr>
      <w:r w:rsidRPr="00F6608B">
        <w:rPr>
          <w:rFonts w:ascii="Arial" w:eastAsia="Times New Roman" w:hAnsi="Arial" w:cs="Arial"/>
          <w:b/>
          <w:bCs/>
          <w:color w:val="047DC4"/>
          <w:sz w:val="20"/>
          <w:szCs w:val="20"/>
          <w:lang w:eastAsia="en-IN"/>
        </w:rPr>
        <w:fldChar w:fldCharType="begin"/>
      </w:r>
      <w:r w:rsidRPr="00F6608B">
        <w:rPr>
          <w:rFonts w:ascii="Arial" w:eastAsia="Times New Roman" w:hAnsi="Arial" w:cs="Arial"/>
          <w:b/>
          <w:bCs/>
          <w:color w:val="047DC4"/>
          <w:sz w:val="20"/>
          <w:szCs w:val="20"/>
          <w:lang w:eastAsia="en-IN"/>
        </w:rPr>
        <w:instrText xml:space="preserve"> HYPERLINK "https://www.thecasecentre.org/educators/products/view?id=161135" </w:instrText>
      </w:r>
      <w:r w:rsidRPr="00F6608B">
        <w:rPr>
          <w:rFonts w:ascii="Arial" w:eastAsia="Times New Roman" w:hAnsi="Arial" w:cs="Arial"/>
          <w:b/>
          <w:bCs/>
          <w:color w:val="047DC4"/>
          <w:sz w:val="20"/>
          <w:szCs w:val="20"/>
          <w:lang w:eastAsia="en-IN"/>
        </w:rPr>
        <w:fldChar w:fldCharType="separate"/>
      </w:r>
      <w:r w:rsidRPr="00F6608B">
        <w:rPr>
          <w:rFonts w:ascii="Arial" w:eastAsia="Times New Roman" w:hAnsi="Arial" w:cs="Arial"/>
          <w:b/>
          <w:bCs/>
          <w:color w:val="047DC4"/>
          <w:lang w:eastAsia="en-IN"/>
        </w:rPr>
        <w:t>Six Sigma Deployment at Tata Communications Limited, India - A Case Study</w:t>
      </w:r>
      <w:r w:rsidRPr="00F6608B">
        <w:rPr>
          <w:rFonts w:ascii="Arial" w:eastAsia="Times New Roman" w:hAnsi="Arial" w:cs="Arial"/>
          <w:b/>
          <w:bCs/>
          <w:color w:val="047DC4"/>
          <w:sz w:val="20"/>
          <w:szCs w:val="20"/>
          <w:lang w:eastAsia="en-IN"/>
        </w:rPr>
        <w:fldChar w:fldCharType="end"/>
      </w:r>
    </w:p>
    <w:p w14:paraId="35AE736C" w14:textId="77777777" w:rsidR="00F6608B" w:rsidRPr="00F6608B" w:rsidRDefault="00F6608B" w:rsidP="00F6608B">
      <w:pPr>
        <w:shd w:val="clear" w:color="auto" w:fill="EBEDEE"/>
        <w:spacing w:before="150" w:after="150" w:line="360" w:lineRule="atLeast"/>
        <w:rPr>
          <w:rFonts w:ascii="Arial" w:eastAsia="Times New Roman" w:hAnsi="Arial" w:cs="Arial"/>
          <w:b/>
          <w:bCs/>
          <w:caps/>
          <w:color w:val="000000"/>
          <w:sz w:val="15"/>
          <w:szCs w:val="15"/>
          <w:lang w:eastAsia="en-IN"/>
        </w:rPr>
      </w:pPr>
      <w:r w:rsidRPr="00F6608B">
        <w:rPr>
          <w:rFonts w:ascii="Arial" w:eastAsia="Times New Roman" w:hAnsi="Arial" w:cs="Arial"/>
          <w:b/>
          <w:bCs/>
          <w:caps/>
          <w:color w:val="000000"/>
          <w:sz w:val="15"/>
          <w:szCs w:val="15"/>
          <w:lang w:eastAsia="en-IN"/>
        </w:rPr>
        <w:t>CASE FROM JOURNAL</w:t>
      </w:r>
    </w:p>
    <w:p w14:paraId="008EC1EB" w14:textId="77777777" w:rsidR="00F6608B" w:rsidRPr="00F6608B" w:rsidRDefault="00F6608B" w:rsidP="00F6608B">
      <w:pPr>
        <w:shd w:val="clear" w:color="auto" w:fill="EBEDEE"/>
        <w:spacing w:before="150" w:after="150" w:line="360" w:lineRule="atLeast"/>
        <w:rPr>
          <w:rFonts w:ascii="Arial" w:eastAsia="Times New Roman" w:hAnsi="Arial" w:cs="Arial"/>
          <w:color w:val="000000"/>
          <w:sz w:val="16"/>
          <w:szCs w:val="16"/>
          <w:lang w:eastAsia="en-IN"/>
        </w:rPr>
      </w:pPr>
      <w:r w:rsidRPr="00F6608B">
        <w:rPr>
          <w:rFonts w:ascii="Arial" w:eastAsia="Times New Roman" w:hAnsi="Arial" w:cs="Arial"/>
          <w:color w:val="000000"/>
          <w:sz w:val="16"/>
          <w:szCs w:val="16"/>
          <w:lang w:eastAsia="en-IN"/>
        </w:rPr>
        <w:t>-</w:t>
      </w:r>
    </w:p>
    <w:p w14:paraId="7FB1F303" w14:textId="77777777" w:rsidR="00F6608B" w:rsidRPr="00F6608B" w:rsidRDefault="00F6608B" w:rsidP="00F6608B">
      <w:pPr>
        <w:shd w:val="clear" w:color="auto" w:fill="EBEDEE"/>
        <w:spacing w:before="150" w:after="150" w:line="360" w:lineRule="atLeast"/>
        <w:rPr>
          <w:rFonts w:ascii="Arial" w:eastAsia="Times New Roman" w:hAnsi="Arial" w:cs="Arial"/>
          <w:color w:val="000000"/>
          <w:sz w:val="20"/>
          <w:szCs w:val="20"/>
          <w:lang w:eastAsia="en-IN"/>
        </w:rPr>
      </w:pPr>
      <w:r w:rsidRPr="00F6608B">
        <w:rPr>
          <w:rFonts w:ascii="Arial" w:eastAsia="Times New Roman" w:hAnsi="Arial" w:cs="Arial"/>
          <w:color w:val="000000"/>
          <w:sz w:val="20"/>
          <w:szCs w:val="20"/>
          <w:lang w:eastAsia="en-IN"/>
        </w:rPr>
        <w:t>Reference no. OMER12-0CS4</w:t>
      </w:r>
    </w:p>
    <w:p w14:paraId="68C4C575" w14:textId="77777777" w:rsidR="00F6608B" w:rsidRPr="00F6608B" w:rsidRDefault="00F6608B" w:rsidP="00F6608B">
      <w:pPr>
        <w:shd w:val="clear" w:color="auto" w:fill="EBEDEE"/>
        <w:spacing w:before="150" w:after="150" w:line="360" w:lineRule="atLeast"/>
        <w:rPr>
          <w:rFonts w:ascii="Arial" w:eastAsia="Times New Roman" w:hAnsi="Arial" w:cs="Arial"/>
          <w:color w:val="000000"/>
          <w:sz w:val="20"/>
          <w:szCs w:val="20"/>
          <w:lang w:eastAsia="en-IN"/>
        </w:rPr>
      </w:pPr>
      <w:r w:rsidRPr="00F6608B">
        <w:rPr>
          <w:rFonts w:ascii="Arial" w:eastAsia="Times New Roman" w:hAnsi="Arial" w:cs="Arial"/>
          <w:b/>
          <w:bCs/>
          <w:color w:val="000000"/>
          <w:sz w:val="20"/>
          <w:szCs w:val="20"/>
          <w:lang w:eastAsia="en-IN"/>
        </w:rPr>
        <w:t>Subject category:</w:t>
      </w:r>
      <w:r w:rsidRPr="00F6608B">
        <w:rPr>
          <w:rFonts w:ascii="Arial" w:eastAsia="Times New Roman" w:hAnsi="Arial" w:cs="Arial"/>
          <w:color w:val="000000"/>
          <w:sz w:val="20"/>
          <w:szCs w:val="20"/>
          <w:lang w:eastAsia="en-IN"/>
        </w:rPr>
        <w:t> </w:t>
      </w:r>
      <w:hyperlink r:id="rId21" w:history="1">
        <w:r w:rsidRPr="00F6608B">
          <w:rPr>
            <w:rFonts w:ascii="Arial" w:eastAsia="Times New Roman" w:hAnsi="Arial" w:cs="Arial"/>
            <w:color w:val="047DC4"/>
            <w:sz w:val="20"/>
            <w:szCs w:val="20"/>
            <w:u w:val="single"/>
            <w:lang w:eastAsia="en-IN"/>
          </w:rPr>
          <w:t>Production and Operations Management</w:t>
        </w:r>
      </w:hyperlink>
    </w:p>
    <w:p w14:paraId="5FD7F930" w14:textId="77777777" w:rsidR="00F6608B" w:rsidRPr="00F6608B" w:rsidRDefault="00F6608B" w:rsidP="00F6608B">
      <w:pPr>
        <w:shd w:val="clear" w:color="auto" w:fill="FFFFFF"/>
        <w:spacing w:before="150" w:after="150" w:line="360" w:lineRule="atLeast"/>
        <w:rPr>
          <w:rFonts w:ascii="Arial" w:eastAsia="Times New Roman" w:hAnsi="Arial" w:cs="Arial"/>
          <w:b/>
          <w:bCs/>
          <w:color w:val="000000"/>
          <w:sz w:val="20"/>
          <w:szCs w:val="20"/>
          <w:lang w:eastAsia="en-IN"/>
        </w:rPr>
      </w:pPr>
      <w:r w:rsidRPr="00F6608B">
        <w:rPr>
          <w:rFonts w:ascii="Arial" w:eastAsia="Times New Roman" w:hAnsi="Arial" w:cs="Arial"/>
          <w:b/>
          <w:bCs/>
          <w:color w:val="000000"/>
          <w:sz w:val="20"/>
          <w:szCs w:val="20"/>
          <w:lang w:eastAsia="en-IN"/>
        </w:rPr>
        <w:t>Authors:</w:t>
      </w:r>
    </w:p>
    <w:p w14:paraId="7B7F7E8D" w14:textId="77777777" w:rsidR="00F6608B" w:rsidRPr="00F6608B" w:rsidRDefault="00F6608B" w:rsidP="00F6608B">
      <w:pPr>
        <w:shd w:val="clear" w:color="auto" w:fill="FFFFFF"/>
        <w:spacing w:before="150" w:after="150" w:line="360" w:lineRule="atLeast"/>
        <w:rPr>
          <w:rFonts w:ascii="Arial" w:eastAsia="Times New Roman" w:hAnsi="Arial" w:cs="Arial"/>
          <w:color w:val="000000"/>
          <w:sz w:val="20"/>
          <w:szCs w:val="20"/>
          <w:lang w:eastAsia="en-IN"/>
        </w:rPr>
      </w:pPr>
      <w:hyperlink r:id="rId22" w:tooltip="Search for other products by this author" w:history="1">
        <w:r w:rsidRPr="00F6608B">
          <w:rPr>
            <w:rFonts w:ascii="Arial" w:eastAsia="Times New Roman" w:hAnsi="Arial" w:cs="Arial"/>
            <w:color w:val="047DC4"/>
            <w:sz w:val="20"/>
            <w:szCs w:val="20"/>
            <w:u w:val="single"/>
            <w:lang w:eastAsia="en-IN"/>
          </w:rPr>
          <w:t>Senthil Kumar Anantharaman</w:t>
        </w:r>
      </w:hyperlink>
      <w:r w:rsidRPr="00F6608B">
        <w:rPr>
          <w:rFonts w:ascii="Arial" w:eastAsia="Times New Roman" w:hAnsi="Arial" w:cs="Arial"/>
          <w:color w:val="000000"/>
          <w:sz w:val="20"/>
          <w:szCs w:val="20"/>
          <w:lang w:eastAsia="en-IN"/>
        </w:rPr>
        <w:t>; </w:t>
      </w:r>
      <w:hyperlink r:id="rId23" w:tooltip="Search for other products by this author" w:history="1">
        <w:r w:rsidRPr="00F6608B">
          <w:rPr>
            <w:rFonts w:ascii="Arial" w:eastAsia="Times New Roman" w:hAnsi="Arial" w:cs="Arial"/>
            <w:color w:val="047DC4"/>
            <w:sz w:val="20"/>
            <w:szCs w:val="20"/>
            <w:u w:val="single"/>
            <w:lang w:eastAsia="en-IN"/>
          </w:rPr>
          <w:t>Rohit Kapoor</w:t>
        </w:r>
      </w:hyperlink>
    </w:p>
    <w:p w14:paraId="6526D870" w14:textId="77777777" w:rsidR="00F6608B" w:rsidRPr="00F6608B" w:rsidRDefault="00F6608B" w:rsidP="00F6608B">
      <w:pPr>
        <w:shd w:val="clear" w:color="auto" w:fill="FFFFFF"/>
        <w:spacing w:before="150" w:after="150" w:line="360" w:lineRule="atLeast"/>
        <w:rPr>
          <w:rFonts w:ascii="Arial" w:eastAsia="Times New Roman" w:hAnsi="Arial" w:cs="Arial"/>
          <w:b/>
          <w:bCs/>
          <w:color w:val="000000"/>
          <w:sz w:val="20"/>
          <w:szCs w:val="20"/>
          <w:lang w:eastAsia="en-IN"/>
        </w:rPr>
      </w:pPr>
      <w:r w:rsidRPr="00F6608B">
        <w:rPr>
          <w:rFonts w:ascii="Arial" w:eastAsia="Times New Roman" w:hAnsi="Arial" w:cs="Arial"/>
          <w:b/>
          <w:bCs/>
          <w:color w:val="000000"/>
          <w:sz w:val="20"/>
          <w:szCs w:val="20"/>
          <w:lang w:eastAsia="en-IN"/>
        </w:rPr>
        <w:t>Published by:</w:t>
      </w:r>
    </w:p>
    <w:p w14:paraId="1E4A2C36" w14:textId="77777777" w:rsidR="00F6608B" w:rsidRPr="00F6608B" w:rsidRDefault="00F6608B" w:rsidP="00F6608B">
      <w:pPr>
        <w:shd w:val="clear" w:color="auto" w:fill="FFFFFF"/>
        <w:spacing w:before="150" w:after="150" w:line="360" w:lineRule="atLeast"/>
        <w:rPr>
          <w:rFonts w:ascii="Arial" w:eastAsia="Times New Roman" w:hAnsi="Arial" w:cs="Arial"/>
          <w:color w:val="000000"/>
          <w:sz w:val="20"/>
          <w:szCs w:val="20"/>
          <w:lang w:eastAsia="en-IN"/>
        </w:rPr>
      </w:pPr>
      <w:proofErr w:type="spellStart"/>
      <w:r w:rsidRPr="00F6608B">
        <w:rPr>
          <w:rFonts w:ascii="Arial" w:eastAsia="Times New Roman" w:hAnsi="Arial" w:cs="Arial"/>
          <w:color w:val="000000"/>
          <w:sz w:val="20"/>
          <w:szCs w:val="20"/>
          <w:lang w:eastAsia="en-IN"/>
        </w:rPr>
        <w:t>NeilsonJournals</w:t>
      </w:r>
      <w:proofErr w:type="spellEnd"/>
      <w:r w:rsidRPr="00F6608B">
        <w:rPr>
          <w:rFonts w:ascii="Arial" w:eastAsia="Times New Roman" w:hAnsi="Arial" w:cs="Arial"/>
          <w:color w:val="000000"/>
          <w:sz w:val="20"/>
          <w:szCs w:val="20"/>
          <w:lang w:eastAsia="en-IN"/>
        </w:rPr>
        <w:t xml:space="preserve"> Publishing (2018)</w:t>
      </w:r>
    </w:p>
    <w:p w14:paraId="1E8EE032" w14:textId="77777777" w:rsidR="00F6608B" w:rsidRPr="00F6608B" w:rsidRDefault="00F6608B" w:rsidP="00F6608B">
      <w:pPr>
        <w:shd w:val="clear" w:color="auto" w:fill="FFFFFF"/>
        <w:spacing w:before="150" w:after="150" w:line="360" w:lineRule="atLeast"/>
        <w:rPr>
          <w:rFonts w:ascii="Arial" w:eastAsia="Times New Roman" w:hAnsi="Arial" w:cs="Arial"/>
          <w:b/>
          <w:bCs/>
          <w:color w:val="000000"/>
          <w:sz w:val="20"/>
          <w:szCs w:val="20"/>
          <w:lang w:eastAsia="en-IN"/>
        </w:rPr>
      </w:pPr>
      <w:r w:rsidRPr="00F6608B">
        <w:rPr>
          <w:rFonts w:ascii="Arial" w:eastAsia="Times New Roman" w:hAnsi="Arial" w:cs="Arial"/>
          <w:b/>
          <w:bCs/>
          <w:color w:val="000000"/>
          <w:sz w:val="20"/>
          <w:szCs w:val="20"/>
          <w:lang w:eastAsia="en-IN"/>
        </w:rPr>
        <w:t>Revision date:</w:t>
      </w:r>
    </w:p>
    <w:p w14:paraId="6A3BAA10" w14:textId="77777777" w:rsidR="00F6608B" w:rsidRPr="00F6608B" w:rsidRDefault="00F6608B" w:rsidP="00F6608B">
      <w:pPr>
        <w:shd w:val="clear" w:color="auto" w:fill="FFFFFF"/>
        <w:spacing w:before="150" w:after="150" w:line="360" w:lineRule="atLeast"/>
        <w:rPr>
          <w:rFonts w:ascii="Arial" w:eastAsia="Times New Roman" w:hAnsi="Arial" w:cs="Arial"/>
          <w:color w:val="000000"/>
          <w:sz w:val="20"/>
          <w:szCs w:val="20"/>
          <w:lang w:eastAsia="en-IN"/>
        </w:rPr>
      </w:pPr>
      <w:r w:rsidRPr="00F6608B">
        <w:rPr>
          <w:rFonts w:ascii="Arial" w:eastAsia="Times New Roman" w:hAnsi="Arial" w:cs="Arial"/>
          <w:color w:val="000000"/>
          <w:sz w:val="20"/>
          <w:szCs w:val="20"/>
          <w:lang w:eastAsia="en-IN"/>
        </w:rPr>
        <w:t>12-Apr-2019</w:t>
      </w:r>
    </w:p>
    <w:p w14:paraId="0DF82818" w14:textId="77777777" w:rsidR="00F6608B" w:rsidRPr="00F6608B" w:rsidRDefault="00F6608B" w:rsidP="00F6608B">
      <w:pPr>
        <w:shd w:val="clear" w:color="auto" w:fill="FFFFFF"/>
        <w:spacing w:before="150" w:after="150" w:line="360" w:lineRule="atLeast"/>
        <w:rPr>
          <w:rFonts w:ascii="Arial" w:eastAsia="Times New Roman" w:hAnsi="Arial" w:cs="Arial"/>
          <w:b/>
          <w:bCs/>
          <w:color w:val="000000"/>
          <w:sz w:val="20"/>
          <w:szCs w:val="20"/>
          <w:lang w:eastAsia="en-IN"/>
        </w:rPr>
      </w:pPr>
      <w:r w:rsidRPr="00F6608B">
        <w:rPr>
          <w:rFonts w:ascii="Arial" w:eastAsia="Times New Roman" w:hAnsi="Arial" w:cs="Arial"/>
          <w:b/>
          <w:bCs/>
          <w:color w:val="000000"/>
          <w:sz w:val="20"/>
          <w:szCs w:val="20"/>
          <w:lang w:eastAsia="en-IN"/>
        </w:rPr>
        <w:t> </w:t>
      </w:r>
    </w:p>
    <w:p w14:paraId="0426D300" w14:textId="77777777" w:rsidR="00F6608B" w:rsidRPr="00F6608B" w:rsidRDefault="00F6608B" w:rsidP="00F6608B">
      <w:pPr>
        <w:shd w:val="clear" w:color="auto" w:fill="FFFFFF"/>
        <w:spacing w:before="150" w:after="150" w:line="360" w:lineRule="atLeast"/>
        <w:rPr>
          <w:rFonts w:ascii="Arial" w:eastAsia="Times New Roman" w:hAnsi="Arial" w:cs="Arial"/>
          <w:color w:val="000000"/>
          <w:sz w:val="20"/>
          <w:szCs w:val="20"/>
          <w:lang w:eastAsia="en-IN"/>
        </w:rPr>
      </w:pPr>
      <w:r w:rsidRPr="00F6608B">
        <w:rPr>
          <w:rFonts w:ascii="Arial" w:eastAsia="Times New Roman" w:hAnsi="Arial" w:cs="Arial"/>
          <w:color w:val="000000"/>
          <w:sz w:val="20"/>
          <w:szCs w:val="20"/>
          <w:lang w:eastAsia="en-IN"/>
        </w:rPr>
        <w:t>in </w:t>
      </w:r>
      <w:r w:rsidRPr="00F6608B">
        <w:rPr>
          <w:rFonts w:ascii="Arial" w:eastAsia="Times New Roman" w:hAnsi="Arial" w:cs="Arial"/>
          <w:i/>
          <w:iCs/>
          <w:color w:val="000000"/>
          <w:sz w:val="20"/>
          <w:szCs w:val="20"/>
          <w:lang w:eastAsia="en-IN"/>
        </w:rPr>
        <w:t>"Operations Management Education Review"</w:t>
      </w:r>
    </w:p>
    <w:p w14:paraId="607955E7" w14:textId="77777777" w:rsidR="00F6608B" w:rsidRPr="00F6608B" w:rsidRDefault="00F6608B" w:rsidP="00F6608B">
      <w:pPr>
        <w:shd w:val="clear" w:color="auto" w:fill="FFFFFF"/>
        <w:spacing w:before="150" w:after="150" w:line="360" w:lineRule="atLeast"/>
        <w:rPr>
          <w:rFonts w:ascii="Arial" w:eastAsia="Times New Roman" w:hAnsi="Arial" w:cs="Arial"/>
          <w:b/>
          <w:bCs/>
          <w:color w:val="000000"/>
          <w:sz w:val="20"/>
          <w:szCs w:val="20"/>
          <w:lang w:eastAsia="en-IN"/>
        </w:rPr>
      </w:pPr>
      <w:r w:rsidRPr="00F6608B">
        <w:rPr>
          <w:rFonts w:ascii="Arial" w:eastAsia="Times New Roman" w:hAnsi="Arial" w:cs="Arial"/>
          <w:b/>
          <w:bCs/>
          <w:color w:val="000000"/>
          <w:sz w:val="20"/>
          <w:szCs w:val="20"/>
          <w:lang w:eastAsia="en-IN"/>
        </w:rPr>
        <w:lastRenderedPageBreak/>
        <w:t>Length:</w:t>
      </w:r>
    </w:p>
    <w:p w14:paraId="29E173E2" w14:textId="77777777" w:rsidR="00F6608B" w:rsidRPr="00F6608B" w:rsidRDefault="00F6608B" w:rsidP="00F6608B">
      <w:pPr>
        <w:shd w:val="clear" w:color="auto" w:fill="FFFFFF"/>
        <w:spacing w:before="150" w:after="150" w:line="360" w:lineRule="atLeast"/>
        <w:rPr>
          <w:rFonts w:ascii="Arial" w:eastAsia="Times New Roman" w:hAnsi="Arial" w:cs="Arial"/>
          <w:color w:val="000000"/>
          <w:sz w:val="20"/>
          <w:szCs w:val="20"/>
          <w:lang w:eastAsia="en-IN"/>
        </w:rPr>
      </w:pPr>
      <w:r w:rsidRPr="00F6608B">
        <w:rPr>
          <w:rFonts w:ascii="Arial" w:eastAsia="Times New Roman" w:hAnsi="Arial" w:cs="Arial"/>
          <w:color w:val="000000"/>
          <w:sz w:val="20"/>
          <w:szCs w:val="20"/>
          <w:lang w:eastAsia="en-IN"/>
        </w:rPr>
        <w:t>8 pages</w:t>
      </w:r>
    </w:p>
    <w:p w14:paraId="49276D55" w14:textId="367EFF94" w:rsidR="00F6608B" w:rsidRPr="00F6608B" w:rsidRDefault="00F6608B" w:rsidP="00F6608B">
      <w:pPr>
        <w:shd w:val="clear" w:color="auto" w:fill="FFFFFF"/>
        <w:spacing w:before="150" w:after="150" w:line="360" w:lineRule="atLeast"/>
        <w:rPr>
          <w:rFonts w:ascii="Arial" w:eastAsia="Times New Roman" w:hAnsi="Arial" w:cs="Arial"/>
          <w:color w:val="000000"/>
          <w:sz w:val="20"/>
          <w:szCs w:val="20"/>
          <w:lang w:eastAsia="en-IN"/>
        </w:rPr>
      </w:pPr>
      <w:r w:rsidRPr="00F6608B">
        <w:rPr>
          <w:rFonts w:ascii="Arial" w:eastAsia="Times New Roman" w:hAnsi="Arial" w:cs="Arial"/>
          <w:noProof/>
          <w:color w:val="047DC4"/>
          <w:sz w:val="20"/>
          <w:szCs w:val="20"/>
          <w:lang w:eastAsia="en-IN"/>
        </w:rPr>
        <w:drawing>
          <wp:inline distT="0" distB="0" distL="0" distR="0" wp14:anchorId="6733E4E4" wp14:editId="3476393F">
            <wp:extent cx="952500" cy="381000"/>
            <wp:effectExtent l="0" t="0" r="0" b="0"/>
            <wp:docPr id="1" name="Picture 1">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00" cy="381000"/>
                    </a:xfrm>
                    <a:prstGeom prst="rect">
                      <a:avLst/>
                    </a:prstGeom>
                    <a:noFill/>
                    <a:ln>
                      <a:noFill/>
                    </a:ln>
                  </pic:spPr>
                </pic:pic>
              </a:graphicData>
            </a:graphic>
          </wp:inline>
        </w:drawing>
      </w:r>
    </w:p>
    <w:p w14:paraId="089A339E" w14:textId="77777777" w:rsidR="00F6608B" w:rsidRPr="00F6608B" w:rsidRDefault="00F6608B" w:rsidP="00F6608B">
      <w:pPr>
        <w:shd w:val="clear" w:color="auto" w:fill="FFFFFF"/>
        <w:spacing w:before="150" w:after="150" w:line="360" w:lineRule="atLeast"/>
        <w:rPr>
          <w:rFonts w:ascii="Arial" w:eastAsia="Times New Roman" w:hAnsi="Arial" w:cs="Arial"/>
          <w:b/>
          <w:bCs/>
          <w:color w:val="000000"/>
          <w:sz w:val="20"/>
          <w:szCs w:val="20"/>
          <w:lang w:eastAsia="en-IN"/>
        </w:rPr>
      </w:pPr>
      <w:r w:rsidRPr="00F6608B">
        <w:rPr>
          <w:rFonts w:ascii="Arial" w:eastAsia="Times New Roman" w:hAnsi="Arial" w:cs="Arial"/>
          <w:b/>
          <w:bCs/>
          <w:color w:val="000000"/>
          <w:sz w:val="20"/>
          <w:szCs w:val="20"/>
          <w:lang w:eastAsia="en-IN"/>
        </w:rPr>
        <w:t>Topics:</w:t>
      </w:r>
    </w:p>
    <w:p w14:paraId="1EBAF0CB" w14:textId="77777777" w:rsidR="00F6608B" w:rsidRPr="00F6608B" w:rsidRDefault="00F6608B" w:rsidP="00F6608B">
      <w:pPr>
        <w:shd w:val="clear" w:color="auto" w:fill="FFFFFF"/>
        <w:spacing w:before="150" w:after="150" w:line="360" w:lineRule="atLeast"/>
        <w:rPr>
          <w:rFonts w:ascii="Arial" w:eastAsia="Times New Roman" w:hAnsi="Arial" w:cs="Arial"/>
          <w:color w:val="000000"/>
          <w:sz w:val="20"/>
          <w:szCs w:val="20"/>
          <w:lang w:eastAsia="en-IN"/>
        </w:rPr>
      </w:pPr>
      <w:hyperlink r:id="rId24" w:history="1">
        <w:r w:rsidRPr="00F6608B">
          <w:rPr>
            <w:rFonts w:ascii="Arial" w:eastAsia="Times New Roman" w:hAnsi="Arial" w:cs="Arial"/>
            <w:color w:val="047DC4"/>
            <w:sz w:val="20"/>
            <w:szCs w:val="20"/>
            <w:u w:val="single"/>
            <w:lang w:eastAsia="en-IN"/>
          </w:rPr>
          <w:t>Continuous improvement</w:t>
        </w:r>
      </w:hyperlink>
      <w:r w:rsidRPr="00F6608B">
        <w:rPr>
          <w:rFonts w:ascii="Arial" w:eastAsia="Times New Roman" w:hAnsi="Arial" w:cs="Arial"/>
          <w:color w:val="000000"/>
          <w:sz w:val="20"/>
          <w:szCs w:val="20"/>
          <w:lang w:eastAsia="en-IN"/>
        </w:rPr>
        <w:t>; </w:t>
      </w:r>
      <w:hyperlink r:id="rId25" w:history="1">
        <w:r w:rsidRPr="00F6608B">
          <w:rPr>
            <w:rFonts w:ascii="Arial" w:eastAsia="Times New Roman" w:hAnsi="Arial" w:cs="Arial"/>
            <w:color w:val="047DC4"/>
            <w:sz w:val="20"/>
            <w:szCs w:val="20"/>
            <w:u w:val="single"/>
            <w:lang w:eastAsia="en-IN"/>
          </w:rPr>
          <w:t>DMAIC</w:t>
        </w:r>
      </w:hyperlink>
      <w:r w:rsidRPr="00F6608B">
        <w:rPr>
          <w:rFonts w:ascii="Arial" w:eastAsia="Times New Roman" w:hAnsi="Arial" w:cs="Arial"/>
          <w:color w:val="000000"/>
          <w:sz w:val="20"/>
          <w:szCs w:val="20"/>
          <w:lang w:eastAsia="en-IN"/>
        </w:rPr>
        <w:t>; </w:t>
      </w:r>
      <w:hyperlink r:id="rId26" w:history="1">
        <w:r w:rsidRPr="00F6608B">
          <w:rPr>
            <w:rFonts w:ascii="Arial" w:eastAsia="Times New Roman" w:hAnsi="Arial" w:cs="Arial"/>
            <w:color w:val="047DC4"/>
            <w:sz w:val="20"/>
            <w:szCs w:val="20"/>
            <w:u w:val="single"/>
            <w:lang w:eastAsia="en-IN"/>
          </w:rPr>
          <w:t>India</w:t>
        </w:r>
      </w:hyperlink>
      <w:r w:rsidRPr="00F6608B">
        <w:rPr>
          <w:rFonts w:ascii="Arial" w:eastAsia="Times New Roman" w:hAnsi="Arial" w:cs="Arial"/>
          <w:color w:val="000000"/>
          <w:sz w:val="20"/>
          <w:szCs w:val="20"/>
          <w:lang w:eastAsia="en-IN"/>
        </w:rPr>
        <w:t>; </w:t>
      </w:r>
      <w:hyperlink r:id="rId27" w:history="1">
        <w:r w:rsidRPr="00F6608B">
          <w:rPr>
            <w:rFonts w:ascii="Arial" w:eastAsia="Times New Roman" w:hAnsi="Arial" w:cs="Arial"/>
            <w:color w:val="047DC4"/>
            <w:sz w:val="20"/>
            <w:szCs w:val="20"/>
            <w:u w:val="single"/>
            <w:lang w:eastAsia="en-IN"/>
          </w:rPr>
          <w:t>Order processing</w:t>
        </w:r>
      </w:hyperlink>
      <w:r w:rsidRPr="00F6608B">
        <w:rPr>
          <w:rFonts w:ascii="Arial" w:eastAsia="Times New Roman" w:hAnsi="Arial" w:cs="Arial"/>
          <w:color w:val="000000"/>
          <w:sz w:val="20"/>
          <w:szCs w:val="20"/>
          <w:lang w:eastAsia="en-IN"/>
        </w:rPr>
        <w:t>; </w:t>
      </w:r>
      <w:hyperlink r:id="rId28" w:history="1">
        <w:r w:rsidRPr="00F6608B">
          <w:rPr>
            <w:rFonts w:ascii="Arial" w:eastAsia="Times New Roman" w:hAnsi="Arial" w:cs="Arial"/>
            <w:color w:val="047DC4"/>
            <w:sz w:val="20"/>
            <w:szCs w:val="20"/>
            <w:u w:val="single"/>
            <w:lang w:eastAsia="en-IN"/>
          </w:rPr>
          <w:t>Process capability</w:t>
        </w:r>
      </w:hyperlink>
      <w:r w:rsidRPr="00F6608B">
        <w:rPr>
          <w:rFonts w:ascii="Arial" w:eastAsia="Times New Roman" w:hAnsi="Arial" w:cs="Arial"/>
          <w:color w:val="000000"/>
          <w:sz w:val="20"/>
          <w:szCs w:val="20"/>
          <w:lang w:eastAsia="en-IN"/>
        </w:rPr>
        <w:t>; </w:t>
      </w:r>
      <w:hyperlink r:id="rId29" w:history="1">
        <w:r w:rsidRPr="00F6608B">
          <w:rPr>
            <w:rFonts w:ascii="Arial" w:eastAsia="Times New Roman" w:hAnsi="Arial" w:cs="Arial"/>
            <w:color w:val="047DC4"/>
            <w:sz w:val="20"/>
            <w:szCs w:val="20"/>
            <w:u w:val="single"/>
            <w:lang w:eastAsia="en-IN"/>
          </w:rPr>
          <w:t>Normal distributions</w:t>
        </w:r>
      </w:hyperlink>
      <w:r w:rsidRPr="00F6608B">
        <w:rPr>
          <w:rFonts w:ascii="Arial" w:eastAsia="Times New Roman" w:hAnsi="Arial" w:cs="Arial"/>
          <w:color w:val="000000"/>
          <w:sz w:val="20"/>
          <w:szCs w:val="20"/>
          <w:lang w:eastAsia="en-IN"/>
        </w:rPr>
        <w:t>; </w:t>
      </w:r>
      <w:hyperlink r:id="rId30" w:history="1">
        <w:r w:rsidRPr="00F6608B">
          <w:rPr>
            <w:rFonts w:ascii="Arial" w:eastAsia="Times New Roman" w:hAnsi="Arial" w:cs="Arial"/>
            <w:color w:val="047DC4"/>
            <w:sz w:val="20"/>
            <w:szCs w:val="20"/>
            <w:u w:val="single"/>
            <w:lang w:eastAsia="en-IN"/>
          </w:rPr>
          <w:t>Six Sigma</w:t>
        </w:r>
      </w:hyperlink>
      <w:r w:rsidRPr="00F6608B">
        <w:rPr>
          <w:rFonts w:ascii="Arial" w:eastAsia="Times New Roman" w:hAnsi="Arial" w:cs="Arial"/>
          <w:color w:val="000000"/>
          <w:sz w:val="20"/>
          <w:szCs w:val="20"/>
          <w:lang w:eastAsia="en-IN"/>
        </w:rPr>
        <w:t>; </w:t>
      </w:r>
      <w:hyperlink r:id="rId31" w:history="1">
        <w:r w:rsidRPr="00F6608B">
          <w:rPr>
            <w:rFonts w:ascii="Arial" w:eastAsia="Times New Roman" w:hAnsi="Arial" w:cs="Arial"/>
            <w:color w:val="047DC4"/>
            <w:sz w:val="20"/>
            <w:szCs w:val="20"/>
            <w:u w:val="single"/>
            <w:lang w:eastAsia="en-IN"/>
          </w:rPr>
          <w:t>Turnaround time</w:t>
        </w:r>
      </w:hyperlink>
      <w:r w:rsidRPr="00F6608B">
        <w:rPr>
          <w:rFonts w:ascii="Arial" w:eastAsia="Times New Roman" w:hAnsi="Arial" w:cs="Arial"/>
          <w:color w:val="000000"/>
          <w:sz w:val="20"/>
          <w:szCs w:val="20"/>
          <w:lang w:eastAsia="en-IN"/>
        </w:rPr>
        <w:t>; </w:t>
      </w:r>
      <w:hyperlink r:id="rId32" w:history="1">
        <w:r w:rsidRPr="00F6608B">
          <w:rPr>
            <w:rFonts w:ascii="Arial" w:eastAsia="Times New Roman" w:hAnsi="Arial" w:cs="Arial"/>
            <w:color w:val="047DC4"/>
            <w:sz w:val="20"/>
            <w:szCs w:val="20"/>
            <w:u w:val="single"/>
            <w:lang w:eastAsia="en-IN"/>
          </w:rPr>
          <w:t>Telecommunications</w:t>
        </w:r>
      </w:hyperlink>
    </w:p>
    <w:p w14:paraId="04B45EA9" w14:textId="77777777" w:rsidR="00F6608B" w:rsidRPr="00F6608B" w:rsidRDefault="00F6608B" w:rsidP="00F6608B">
      <w:pPr>
        <w:shd w:val="clear" w:color="auto" w:fill="FFFFFF"/>
        <w:spacing w:before="150" w:after="150" w:line="360" w:lineRule="atLeast"/>
        <w:rPr>
          <w:rFonts w:ascii="Arial" w:eastAsia="Times New Roman" w:hAnsi="Arial" w:cs="Arial"/>
          <w:color w:val="000000"/>
          <w:sz w:val="20"/>
          <w:szCs w:val="20"/>
          <w:lang w:eastAsia="en-IN"/>
        </w:rPr>
      </w:pPr>
      <w:hyperlink r:id="rId33" w:history="1">
        <w:r w:rsidRPr="00F6608B">
          <w:rPr>
            <w:rFonts w:ascii="Arial" w:eastAsia="Times New Roman" w:hAnsi="Arial" w:cs="Arial"/>
            <w:b/>
            <w:bCs/>
            <w:color w:val="047DC4"/>
            <w:sz w:val="20"/>
            <w:szCs w:val="20"/>
            <w:u w:val="single"/>
            <w:lang w:eastAsia="en-IN"/>
          </w:rPr>
          <w:t>View full details and related products </w:t>
        </w:r>
      </w:hyperlink>
    </w:p>
    <w:p w14:paraId="29584C07" w14:textId="77777777" w:rsidR="00F6608B" w:rsidRPr="00F6608B" w:rsidRDefault="00F6608B" w:rsidP="00F6608B">
      <w:pPr>
        <w:jc w:val="both"/>
      </w:pPr>
    </w:p>
    <w:sectPr w:rsidR="00F6608B" w:rsidRPr="00F6608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474"/>
    <w:rsid w:val="006D7489"/>
    <w:rsid w:val="00CC7A12"/>
    <w:rsid w:val="00EA1474"/>
    <w:rsid w:val="00F6608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3EAAE"/>
  <w15:chartTrackingRefBased/>
  <w15:docId w15:val="{2185DD4A-3827-4E8B-96F1-E3557B185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A1474"/>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Strong">
    <w:name w:val="Strong"/>
    <w:basedOn w:val="DefaultParagraphFont"/>
    <w:uiPriority w:val="22"/>
    <w:qFormat/>
    <w:rsid w:val="00F6608B"/>
    <w:rPr>
      <w:b/>
      <w:bCs/>
    </w:rPr>
  </w:style>
  <w:style w:type="character" w:styleId="Hyperlink">
    <w:name w:val="Hyperlink"/>
    <w:basedOn w:val="DefaultParagraphFont"/>
    <w:uiPriority w:val="99"/>
    <w:semiHidden/>
    <w:unhideWhenUsed/>
    <w:rsid w:val="00F6608B"/>
    <w:rPr>
      <w:color w:val="0000FF"/>
      <w:u w:val="single"/>
    </w:rPr>
  </w:style>
  <w:style w:type="character" w:customStyle="1" w:styleId="sitecolour">
    <w:name w:val="site_colour"/>
    <w:basedOn w:val="DefaultParagraphFont"/>
    <w:rsid w:val="00F6608B"/>
  </w:style>
  <w:style w:type="character" w:customStyle="1" w:styleId="login-trigger">
    <w:name w:val="login-trigger"/>
    <w:basedOn w:val="DefaultParagraphFont"/>
    <w:rsid w:val="00F6608B"/>
  </w:style>
  <w:style w:type="character" w:customStyle="1" w:styleId="tipsy-north">
    <w:name w:val="tipsy-north"/>
    <w:basedOn w:val="DefaultParagraphFont"/>
    <w:rsid w:val="00F6608B"/>
  </w:style>
  <w:style w:type="character" w:styleId="Emphasis">
    <w:name w:val="Emphasis"/>
    <w:basedOn w:val="DefaultParagraphFont"/>
    <w:uiPriority w:val="20"/>
    <w:qFormat/>
    <w:rsid w:val="00F6608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410638">
      <w:bodyDiv w:val="1"/>
      <w:marLeft w:val="0"/>
      <w:marRight w:val="0"/>
      <w:marTop w:val="0"/>
      <w:marBottom w:val="0"/>
      <w:divBdr>
        <w:top w:val="none" w:sz="0" w:space="0" w:color="auto"/>
        <w:left w:val="none" w:sz="0" w:space="0" w:color="auto"/>
        <w:bottom w:val="none" w:sz="0" w:space="0" w:color="auto"/>
        <w:right w:val="none" w:sz="0" w:space="0" w:color="auto"/>
      </w:divBdr>
    </w:div>
    <w:div w:id="100733563">
      <w:bodyDiv w:val="1"/>
      <w:marLeft w:val="0"/>
      <w:marRight w:val="0"/>
      <w:marTop w:val="0"/>
      <w:marBottom w:val="0"/>
      <w:divBdr>
        <w:top w:val="none" w:sz="0" w:space="0" w:color="auto"/>
        <w:left w:val="none" w:sz="0" w:space="0" w:color="auto"/>
        <w:bottom w:val="none" w:sz="0" w:space="0" w:color="auto"/>
        <w:right w:val="none" w:sz="0" w:space="0" w:color="auto"/>
      </w:divBdr>
      <w:divsChild>
        <w:div w:id="511529219">
          <w:marLeft w:val="0"/>
          <w:marRight w:val="0"/>
          <w:marTop w:val="0"/>
          <w:marBottom w:val="75"/>
          <w:divBdr>
            <w:top w:val="none" w:sz="0" w:space="0" w:color="auto"/>
            <w:left w:val="none" w:sz="0" w:space="0" w:color="auto"/>
            <w:bottom w:val="none" w:sz="0" w:space="0" w:color="auto"/>
            <w:right w:val="none" w:sz="0" w:space="0" w:color="auto"/>
          </w:divBdr>
          <w:divsChild>
            <w:div w:id="507137057">
              <w:marLeft w:val="0"/>
              <w:marRight w:val="0"/>
              <w:marTop w:val="0"/>
              <w:marBottom w:val="0"/>
              <w:divBdr>
                <w:top w:val="none" w:sz="0" w:space="0" w:color="auto"/>
                <w:left w:val="none" w:sz="0" w:space="0" w:color="auto"/>
                <w:bottom w:val="none" w:sz="0" w:space="0" w:color="auto"/>
                <w:right w:val="none" w:sz="0" w:space="0" w:color="auto"/>
              </w:divBdr>
              <w:divsChild>
                <w:div w:id="1713843991">
                  <w:marLeft w:val="0"/>
                  <w:marRight w:val="0"/>
                  <w:marTop w:val="0"/>
                  <w:marBottom w:val="0"/>
                  <w:divBdr>
                    <w:top w:val="none" w:sz="0" w:space="0" w:color="auto"/>
                    <w:left w:val="none" w:sz="0" w:space="0" w:color="auto"/>
                    <w:bottom w:val="none" w:sz="0" w:space="0" w:color="auto"/>
                    <w:right w:val="none" w:sz="0" w:space="0" w:color="auto"/>
                  </w:divBdr>
                  <w:divsChild>
                    <w:div w:id="2031175274">
                      <w:marLeft w:val="0"/>
                      <w:marRight w:val="0"/>
                      <w:marTop w:val="0"/>
                      <w:marBottom w:val="0"/>
                      <w:divBdr>
                        <w:top w:val="none" w:sz="0" w:space="0" w:color="auto"/>
                        <w:left w:val="none" w:sz="0" w:space="0" w:color="auto"/>
                        <w:bottom w:val="none" w:sz="0" w:space="0" w:color="auto"/>
                        <w:right w:val="none" w:sz="0" w:space="0" w:color="auto"/>
                      </w:divBdr>
                      <w:divsChild>
                        <w:div w:id="185364752">
                          <w:marLeft w:val="0"/>
                          <w:marRight w:val="120"/>
                          <w:marTop w:val="0"/>
                          <w:marBottom w:val="0"/>
                          <w:divBdr>
                            <w:top w:val="none" w:sz="0" w:space="0" w:color="auto"/>
                            <w:left w:val="none" w:sz="0" w:space="0" w:color="auto"/>
                            <w:bottom w:val="none" w:sz="0" w:space="0" w:color="auto"/>
                            <w:right w:val="none" w:sz="0" w:space="0" w:color="auto"/>
                          </w:divBdr>
                        </w:div>
                        <w:div w:id="1727877916">
                          <w:marLeft w:val="0"/>
                          <w:marRight w:val="0"/>
                          <w:marTop w:val="0"/>
                          <w:marBottom w:val="0"/>
                          <w:divBdr>
                            <w:top w:val="none" w:sz="0" w:space="0" w:color="auto"/>
                            <w:left w:val="none" w:sz="0" w:space="0" w:color="auto"/>
                            <w:bottom w:val="none" w:sz="0" w:space="0" w:color="auto"/>
                            <w:right w:val="none" w:sz="0" w:space="0" w:color="auto"/>
                          </w:divBdr>
                          <w:divsChild>
                            <w:div w:id="365062392">
                              <w:marLeft w:val="0"/>
                              <w:marRight w:val="0"/>
                              <w:marTop w:val="0"/>
                              <w:marBottom w:val="0"/>
                              <w:divBdr>
                                <w:top w:val="none" w:sz="0" w:space="0" w:color="auto"/>
                                <w:left w:val="none" w:sz="0" w:space="0" w:color="auto"/>
                                <w:bottom w:val="none" w:sz="0" w:space="0" w:color="auto"/>
                                <w:right w:val="none" w:sz="0" w:space="0" w:color="auto"/>
                              </w:divBdr>
                              <w:divsChild>
                                <w:div w:id="495073037">
                                  <w:marLeft w:val="0"/>
                                  <w:marRight w:val="0"/>
                                  <w:marTop w:val="0"/>
                                  <w:marBottom w:val="0"/>
                                  <w:divBdr>
                                    <w:top w:val="none" w:sz="0" w:space="0" w:color="auto"/>
                                    <w:left w:val="none" w:sz="0" w:space="0" w:color="auto"/>
                                    <w:bottom w:val="none" w:sz="0" w:space="0" w:color="auto"/>
                                    <w:right w:val="none" w:sz="0" w:space="0" w:color="auto"/>
                                  </w:divBdr>
                                </w:div>
                                <w:div w:id="1681470488">
                                  <w:marLeft w:val="0"/>
                                  <w:marRight w:val="0"/>
                                  <w:marTop w:val="0"/>
                                  <w:marBottom w:val="0"/>
                                  <w:divBdr>
                                    <w:top w:val="none" w:sz="0" w:space="0" w:color="auto"/>
                                    <w:left w:val="none" w:sz="0" w:space="0" w:color="auto"/>
                                    <w:bottom w:val="none" w:sz="0" w:space="0" w:color="auto"/>
                                    <w:right w:val="none" w:sz="0" w:space="0" w:color="auto"/>
                                  </w:divBdr>
                                  <w:divsChild>
                                    <w:div w:id="184288426">
                                      <w:marLeft w:val="0"/>
                                      <w:marRight w:val="0"/>
                                      <w:marTop w:val="0"/>
                                      <w:marBottom w:val="0"/>
                                      <w:divBdr>
                                        <w:top w:val="none" w:sz="0" w:space="0" w:color="auto"/>
                                        <w:left w:val="none" w:sz="0" w:space="0" w:color="auto"/>
                                        <w:bottom w:val="none" w:sz="0" w:space="0" w:color="auto"/>
                                        <w:right w:val="none" w:sz="0" w:space="0" w:color="auto"/>
                                      </w:divBdr>
                                    </w:div>
                                    <w:div w:id="1742825303">
                                      <w:marLeft w:val="0"/>
                                      <w:marRight w:val="0"/>
                                      <w:marTop w:val="0"/>
                                      <w:marBottom w:val="0"/>
                                      <w:divBdr>
                                        <w:top w:val="none" w:sz="0" w:space="0" w:color="auto"/>
                                        <w:left w:val="none" w:sz="0" w:space="0" w:color="auto"/>
                                        <w:bottom w:val="none" w:sz="0" w:space="0" w:color="auto"/>
                                        <w:right w:val="none" w:sz="0" w:space="0" w:color="auto"/>
                                      </w:divBdr>
                                    </w:div>
                                    <w:div w:id="429349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7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426692">
                      <w:marLeft w:val="0"/>
                      <w:marRight w:val="0"/>
                      <w:marTop w:val="60"/>
                      <w:marBottom w:val="0"/>
                      <w:divBdr>
                        <w:top w:val="none" w:sz="0" w:space="0" w:color="auto"/>
                        <w:left w:val="none" w:sz="0" w:space="0" w:color="auto"/>
                        <w:bottom w:val="none" w:sz="0" w:space="0" w:color="auto"/>
                        <w:right w:val="none" w:sz="0" w:space="0" w:color="auto"/>
                      </w:divBdr>
                      <w:divsChild>
                        <w:div w:id="1703624444">
                          <w:marLeft w:val="0"/>
                          <w:marRight w:val="0"/>
                          <w:marTop w:val="0"/>
                          <w:marBottom w:val="0"/>
                          <w:divBdr>
                            <w:top w:val="none" w:sz="0" w:space="0" w:color="auto"/>
                            <w:left w:val="none" w:sz="0" w:space="0" w:color="auto"/>
                            <w:bottom w:val="none" w:sz="0" w:space="0" w:color="auto"/>
                            <w:right w:val="none" w:sz="0" w:space="0" w:color="auto"/>
                          </w:divBdr>
                          <w:divsChild>
                            <w:div w:id="1872453446">
                              <w:marLeft w:val="0"/>
                              <w:marRight w:val="0"/>
                              <w:marTop w:val="0"/>
                              <w:marBottom w:val="0"/>
                              <w:divBdr>
                                <w:top w:val="none" w:sz="0" w:space="0" w:color="auto"/>
                                <w:left w:val="none" w:sz="0" w:space="0" w:color="auto"/>
                                <w:bottom w:val="none" w:sz="0" w:space="0" w:color="auto"/>
                                <w:right w:val="none" w:sz="0" w:space="0" w:color="auto"/>
                              </w:divBdr>
                            </w:div>
                            <w:div w:id="629019649">
                              <w:marLeft w:val="0"/>
                              <w:marRight w:val="0"/>
                              <w:marTop w:val="0"/>
                              <w:marBottom w:val="0"/>
                              <w:divBdr>
                                <w:top w:val="none" w:sz="0" w:space="0" w:color="auto"/>
                                <w:left w:val="none" w:sz="0" w:space="0" w:color="auto"/>
                                <w:bottom w:val="none" w:sz="0" w:space="0" w:color="auto"/>
                                <w:right w:val="none" w:sz="0" w:space="0" w:color="auto"/>
                              </w:divBdr>
                            </w:div>
                          </w:divsChild>
                        </w:div>
                        <w:div w:id="775684256">
                          <w:marLeft w:val="0"/>
                          <w:marRight w:val="0"/>
                          <w:marTop w:val="0"/>
                          <w:marBottom w:val="0"/>
                          <w:divBdr>
                            <w:top w:val="none" w:sz="0" w:space="0" w:color="auto"/>
                            <w:left w:val="none" w:sz="0" w:space="0" w:color="auto"/>
                            <w:bottom w:val="none" w:sz="0" w:space="0" w:color="auto"/>
                            <w:right w:val="none" w:sz="0" w:space="0" w:color="auto"/>
                          </w:divBdr>
                          <w:divsChild>
                            <w:div w:id="1188374183">
                              <w:marLeft w:val="0"/>
                              <w:marRight w:val="0"/>
                              <w:marTop w:val="0"/>
                              <w:marBottom w:val="0"/>
                              <w:divBdr>
                                <w:top w:val="none" w:sz="0" w:space="0" w:color="auto"/>
                                <w:left w:val="none" w:sz="0" w:space="0" w:color="auto"/>
                                <w:bottom w:val="none" w:sz="0" w:space="0" w:color="auto"/>
                                <w:right w:val="none" w:sz="0" w:space="0" w:color="auto"/>
                              </w:divBdr>
                              <w:divsChild>
                                <w:div w:id="1938172654">
                                  <w:marLeft w:val="0"/>
                                  <w:marRight w:val="0"/>
                                  <w:marTop w:val="0"/>
                                  <w:marBottom w:val="0"/>
                                  <w:divBdr>
                                    <w:top w:val="none" w:sz="0" w:space="0" w:color="auto"/>
                                    <w:left w:val="none" w:sz="0" w:space="0" w:color="auto"/>
                                    <w:bottom w:val="none" w:sz="0" w:space="0" w:color="auto"/>
                                    <w:right w:val="none" w:sz="0" w:space="0" w:color="auto"/>
                                  </w:divBdr>
                                </w:div>
                                <w:div w:id="2103722571">
                                  <w:marLeft w:val="0"/>
                                  <w:marRight w:val="0"/>
                                  <w:marTop w:val="0"/>
                                  <w:marBottom w:val="0"/>
                                  <w:divBdr>
                                    <w:top w:val="none" w:sz="0" w:space="0" w:color="auto"/>
                                    <w:left w:val="none" w:sz="0" w:space="0" w:color="auto"/>
                                    <w:bottom w:val="none" w:sz="0" w:space="0" w:color="auto"/>
                                    <w:right w:val="none" w:sz="0" w:space="0" w:color="auto"/>
                                  </w:divBdr>
                                </w:div>
                              </w:divsChild>
                            </w:div>
                            <w:div w:id="2101177603">
                              <w:marLeft w:val="0"/>
                              <w:marRight w:val="0"/>
                              <w:marTop w:val="0"/>
                              <w:marBottom w:val="0"/>
                              <w:divBdr>
                                <w:top w:val="none" w:sz="0" w:space="0" w:color="auto"/>
                                <w:left w:val="none" w:sz="0" w:space="0" w:color="auto"/>
                                <w:bottom w:val="none" w:sz="0" w:space="0" w:color="auto"/>
                                <w:right w:val="none" w:sz="0" w:space="0" w:color="auto"/>
                              </w:divBdr>
                              <w:divsChild>
                                <w:div w:id="1648779600">
                                  <w:marLeft w:val="0"/>
                                  <w:marRight w:val="0"/>
                                  <w:marTop w:val="0"/>
                                  <w:marBottom w:val="0"/>
                                  <w:divBdr>
                                    <w:top w:val="none" w:sz="0" w:space="0" w:color="auto"/>
                                    <w:left w:val="none" w:sz="0" w:space="0" w:color="auto"/>
                                    <w:bottom w:val="none" w:sz="0" w:space="0" w:color="auto"/>
                                    <w:right w:val="none" w:sz="0" w:space="0" w:color="auto"/>
                                  </w:divBdr>
                                </w:div>
                                <w:div w:id="1834448100">
                                  <w:marLeft w:val="0"/>
                                  <w:marRight w:val="0"/>
                                  <w:marTop w:val="0"/>
                                  <w:marBottom w:val="0"/>
                                  <w:divBdr>
                                    <w:top w:val="none" w:sz="0" w:space="0" w:color="auto"/>
                                    <w:left w:val="none" w:sz="0" w:space="0" w:color="auto"/>
                                    <w:bottom w:val="none" w:sz="0" w:space="0" w:color="auto"/>
                                    <w:right w:val="none" w:sz="0" w:space="0" w:color="auto"/>
                                  </w:divBdr>
                                </w:div>
                              </w:divsChild>
                            </w:div>
                            <w:div w:id="621422289">
                              <w:marLeft w:val="0"/>
                              <w:marRight w:val="0"/>
                              <w:marTop w:val="0"/>
                              <w:marBottom w:val="0"/>
                              <w:divBdr>
                                <w:top w:val="none" w:sz="0" w:space="0" w:color="auto"/>
                                <w:left w:val="none" w:sz="0" w:space="0" w:color="auto"/>
                                <w:bottom w:val="none" w:sz="0" w:space="0" w:color="auto"/>
                                <w:right w:val="none" w:sz="0" w:space="0" w:color="auto"/>
                              </w:divBdr>
                              <w:divsChild>
                                <w:div w:id="646977431">
                                  <w:marLeft w:val="0"/>
                                  <w:marRight w:val="0"/>
                                  <w:marTop w:val="0"/>
                                  <w:marBottom w:val="0"/>
                                  <w:divBdr>
                                    <w:top w:val="none" w:sz="0" w:space="0" w:color="auto"/>
                                    <w:left w:val="none" w:sz="0" w:space="0" w:color="auto"/>
                                    <w:bottom w:val="none" w:sz="0" w:space="0" w:color="auto"/>
                                    <w:right w:val="none" w:sz="0" w:space="0" w:color="auto"/>
                                  </w:divBdr>
                                </w:div>
                                <w:div w:id="213308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594906">
                          <w:marLeft w:val="0"/>
                          <w:marRight w:val="0"/>
                          <w:marTop w:val="0"/>
                          <w:marBottom w:val="0"/>
                          <w:divBdr>
                            <w:top w:val="none" w:sz="0" w:space="0" w:color="auto"/>
                            <w:left w:val="none" w:sz="0" w:space="0" w:color="auto"/>
                            <w:bottom w:val="none" w:sz="0" w:space="0" w:color="auto"/>
                            <w:right w:val="none" w:sz="0" w:space="0" w:color="auto"/>
                          </w:divBdr>
                          <w:divsChild>
                            <w:div w:id="78602359">
                              <w:marLeft w:val="0"/>
                              <w:marRight w:val="0"/>
                              <w:marTop w:val="0"/>
                              <w:marBottom w:val="0"/>
                              <w:divBdr>
                                <w:top w:val="none" w:sz="0" w:space="0" w:color="auto"/>
                                <w:left w:val="none" w:sz="0" w:space="0" w:color="auto"/>
                                <w:bottom w:val="none" w:sz="0" w:space="0" w:color="auto"/>
                                <w:right w:val="none" w:sz="0" w:space="0" w:color="auto"/>
                              </w:divBdr>
                            </w:div>
                          </w:divsChild>
                        </w:div>
                        <w:div w:id="270553301">
                          <w:marLeft w:val="0"/>
                          <w:marRight w:val="0"/>
                          <w:marTop w:val="60"/>
                          <w:marBottom w:val="0"/>
                          <w:divBdr>
                            <w:top w:val="none" w:sz="0" w:space="0" w:color="auto"/>
                            <w:left w:val="none" w:sz="0" w:space="0" w:color="auto"/>
                            <w:bottom w:val="none" w:sz="0" w:space="0" w:color="auto"/>
                            <w:right w:val="none" w:sz="0" w:space="0" w:color="auto"/>
                          </w:divBdr>
                        </w:div>
                        <w:div w:id="103154549">
                          <w:marLeft w:val="0"/>
                          <w:marRight w:val="0"/>
                          <w:marTop w:val="0"/>
                          <w:marBottom w:val="0"/>
                          <w:divBdr>
                            <w:top w:val="none" w:sz="0" w:space="0" w:color="auto"/>
                            <w:left w:val="none" w:sz="0" w:space="0" w:color="auto"/>
                            <w:bottom w:val="none" w:sz="0" w:space="0" w:color="auto"/>
                            <w:right w:val="none" w:sz="0" w:space="0" w:color="auto"/>
                          </w:divBdr>
                          <w:divsChild>
                            <w:div w:id="1649280464">
                              <w:marLeft w:val="0"/>
                              <w:marRight w:val="0"/>
                              <w:marTop w:val="0"/>
                              <w:marBottom w:val="0"/>
                              <w:divBdr>
                                <w:top w:val="none" w:sz="0" w:space="0" w:color="auto"/>
                                <w:left w:val="none" w:sz="0" w:space="0" w:color="auto"/>
                                <w:bottom w:val="none" w:sz="0" w:space="0" w:color="auto"/>
                                <w:right w:val="none" w:sz="0" w:space="0" w:color="auto"/>
                              </w:divBdr>
                              <w:divsChild>
                                <w:div w:id="2088071700">
                                  <w:marLeft w:val="0"/>
                                  <w:marRight w:val="0"/>
                                  <w:marTop w:val="0"/>
                                  <w:marBottom w:val="0"/>
                                  <w:divBdr>
                                    <w:top w:val="none" w:sz="0" w:space="0" w:color="auto"/>
                                    <w:left w:val="none" w:sz="0" w:space="0" w:color="auto"/>
                                    <w:bottom w:val="none" w:sz="0" w:space="0" w:color="auto"/>
                                    <w:right w:val="none" w:sz="0" w:space="0" w:color="auto"/>
                                  </w:divBdr>
                                  <w:divsChild>
                                    <w:div w:id="632058045">
                                      <w:marLeft w:val="0"/>
                                      <w:marRight w:val="0"/>
                                      <w:marTop w:val="120"/>
                                      <w:marBottom w:val="0"/>
                                      <w:divBdr>
                                        <w:top w:val="none" w:sz="0" w:space="0" w:color="auto"/>
                                        <w:left w:val="none" w:sz="0" w:space="0" w:color="auto"/>
                                        <w:bottom w:val="none" w:sz="0" w:space="0" w:color="auto"/>
                                        <w:right w:val="none" w:sz="0" w:space="0" w:color="auto"/>
                                      </w:divBdr>
                                    </w:div>
                                    <w:div w:id="929776334">
                                      <w:marLeft w:val="0"/>
                                      <w:marRight w:val="0"/>
                                      <w:marTop w:val="120"/>
                                      <w:marBottom w:val="0"/>
                                      <w:divBdr>
                                        <w:top w:val="none" w:sz="0" w:space="0" w:color="auto"/>
                                        <w:left w:val="none" w:sz="0" w:space="0" w:color="auto"/>
                                        <w:bottom w:val="none" w:sz="0" w:space="0" w:color="auto"/>
                                        <w:right w:val="none" w:sz="0" w:space="0" w:color="auto"/>
                                      </w:divBdr>
                                    </w:div>
                                  </w:divsChild>
                                </w:div>
                                <w:div w:id="15274451">
                                  <w:marLeft w:val="24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307978652">
                  <w:marLeft w:val="0"/>
                  <w:marRight w:val="0"/>
                  <w:marTop w:val="0"/>
                  <w:marBottom w:val="0"/>
                  <w:divBdr>
                    <w:top w:val="none" w:sz="0" w:space="0" w:color="auto"/>
                    <w:left w:val="none" w:sz="0" w:space="0" w:color="auto"/>
                    <w:bottom w:val="none" w:sz="0" w:space="0" w:color="auto"/>
                    <w:right w:val="none" w:sz="0" w:space="0" w:color="auto"/>
                  </w:divBdr>
                  <w:divsChild>
                    <w:div w:id="731075720">
                      <w:marLeft w:val="0"/>
                      <w:marRight w:val="0"/>
                      <w:marTop w:val="0"/>
                      <w:marBottom w:val="150"/>
                      <w:divBdr>
                        <w:top w:val="none" w:sz="0" w:space="0" w:color="auto"/>
                        <w:left w:val="none" w:sz="0" w:space="0" w:color="auto"/>
                        <w:bottom w:val="none" w:sz="0" w:space="0" w:color="auto"/>
                        <w:right w:val="none" w:sz="0" w:space="0" w:color="auto"/>
                      </w:divBdr>
                    </w:div>
                    <w:div w:id="1062409786">
                      <w:marLeft w:val="0"/>
                      <w:marRight w:val="0"/>
                      <w:marTop w:val="360"/>
                      <w:marBottom w:val="0"/>
                      <w:divBdr>
                        <w:top w:val="none" w:sz="0" w:space="0" w:color="auto"/>
                        <w:left w:val="none" w:sz="0" w:space="0" w:color="auto"/>
                        <w:bottom w:val="none" w:sz="0" w:space="0" w:color="auto"/>
                        <w:right w:val="none" w:sz="0" w:space="0" w:color="auto"/>
                      </w:divBdr>
                      <w:divsChild>
                        <w:div w:id="335153930">
                          <w:marLeft w:val="0"/>
                          <w:marRight w:val="0"/>
                          <w:marTop w:val="450"/>
                          <w:marBottom w:val="0"/>
                          <w:divBdr>
                            <w:top w:val="none" w:sz="0" w:space="0" w:color="auto"/>
                            <w:left w:val="none" w:sz="0" w:space="0" w:color="auto"/>
                            <w:bottom w:val="none" w:sz="0" w:space="0" w:color="auto"/>
                            <w:right w:val="none" w:sz="0" w:space="0" w:color="auto"/>
                          </w:divBdr>
                        </w:div>
                        <w:div w:id="1131242615">
                          <w:marLeft w:val="0"/>
                          <w:marRight w:val="0"/>
                          <w:marTop w:val="0"/>
                          <w:marBottom w:val="0"/>
                          <w:divBdr>
                            <w:top w:val="none" w:sz="0" w:space="0" w:color="auto"/>
                            <w:left w:val="none" w:sz="0" w:space="0" w:color="auto"/>
                            <w:bottom w:val="none" w:sz="0" w:space="0" w:color="auto"/>
                            <w:right w:val="none" w:sz="0" w:space="0" w:color="auto"/>
                          </w:divBdr>
                          <w:divsChild>
                            <w:div w:id="868833458">
                              <w:marLeft w:val="0"/>
                              <w:marRight w:val="0"/>
                              <w:marTop w:val="0"/>
                              <w:marBottom w:val="100"/>
                              <w:divBdr>
                                <w:top w:val="none" w:sz="0" w:space="0" w:color="auto"/>
                                <w:left w:val="none" w:sz="0" w:space="0" w:color="auto"/>
                                <w:bottom w:val="none" w:sz="0" w:space="0" w:color="auto"/>
                                <w:right w:val="none" w:sz="0" w:space="0" w:color="auto"/>
                              </w:divBdr>
                              <w:divsChild>
                                <w:div w:id="2013221054">
                                  <w:marLeft w:val="0"/>
                                  <w:marRight w:val="0"/>
                                  <w:marTop w:val="0"/>
                                  <w:marBottom w:val="0"/>
                                  <w:divBdr>
                                    <w:top w:val="single" w:sz="6" w:space="4" w:color="047DC4"/>
                                    <w:left w:val="single" w:sz="6" w:space="11" w:color="047DC4"/>
                                    <w:bottom w:val="single" w:sz="6" w:space="4" w:color="047DC4"/>
                                    <w:right w:val="single" w:sz="6" w:space="11" w:color="047DC4"/>
                                  </w:divBdr>
                                </w:div>
                              </w:divsChild>
                            </w:div>
                          </w:divsChild>
                        </w:div>
                      </w:divsChild>
                    </w:div>
                  </w:divsChild>
                </w:div>
              </w:divsChild>
            </w:div>
          </w:divsChild>
        </w:div>
        <w:div w:id="1970430635">
          <w:marLeft w:val="0"/>
          <w:marRight w:val="150"/>
          <w:marTop w:val="30"/>
          <w:marBottom w:val="0"/>
          <w:divBdr>
            <w:top w:val="none" w:sz="0" w:space="0" w:color="auto"/>
            <w:left w:val="none" w:sz="0" w:space="0" w:color="auto"/>
            <w:bottom w:val="none" w:sz="0" w:space="0" w:color="auto"/>
            <w:right w:val="none" w:sz="0" w:space="0" w:color="auto"/>
          </w:divBdr>
        </w:div>
        <w:div w:id="1085762067">
          <w:marLeft w:val="0"/>
          <w:marRight w:val="0"/>
          <w:marTop w:val="0"/>
          <w:marBottom w:val="75"/>
          <w:divBdr>
            <w:top w:val="none" w:sz="0" w:space="0" w:color="auto"/>
            <w:left w:val="none" w:sz="0" w:space="0" w:color="auto"/>
            <w:bottom w:val="none" w:sz="0" w:space="0" w:color="auto"/>
            <w:right w:val="none" w:sz="0" w:space="0" w:color="auto"/>
          </w:divBdr>
          <w:divsChild>
            <w:div w:id="977104378">
              <w:marLeft w:val="0"/>
              <w:marRight w:val="0"/>
              <w:marTop w:val="0"/>
              <w:marBottom w:val="0"/>
              <w:divBdr>
                <w:top w:val="none" w:sz="0" w:space="0" w:color="auto"/>
                <w:left w:val="none" w:sz="0" w:space="0" w:color="auto"/>
                <w:bottom w:val="none" w:sz="0" w:space="0" w:color="auto"/>
                <w:right w:val="none" w:sz="0" w:space="0" w:color="auto"/>
              </w:divBdr>
              <w:divsChild>
                <w:div w:id="200872202">
                  <w:marLeft w:val="0"/>
                  <w:marRight w:val="0"/>
                  <w:marTop w:val="0"/>
                  <w:marBottom w:val="0"/>
                  <w:divBdr>
                    <w:top w:val="none" w:sz="0" w:space="0" w:color="auto"/>
                    <w:left w:val="none" w:sz="0" w:space="0" w:color="auto"/>
                    <w:bottom w:val="none" w:sz="0" w:space="0" w:color="auto"/>
                    <w:right w:val="none" w:sz="0" w:space="0" w:color="auto"/>
                  </w:divBdr>
                  <w:divsChild>
                    <w:div w:id="248589104">
                      <w:marLeft w:val="0"/>
                      <w:marRight w:val="0"/>
                      <w:marTop w:val="0"/>
                      <w:marBottom w:val="0"/>
                      <w:divBdr>
                        <w:top w:val="none" w:sz="0" w:space="0" w:color="auto"/>
                        <w:left w:val="none" w:sz="0" w:space="0" w:color="auto"/>
                        <w:bottom w:val="none" w:sz="0" w:space="0" w:color="auto"/>
                        <w:right w:val="none" w:sz="0" w:space="0" w:color="auto"/>
                      </w:divBdr>
                      <w:divsChild>
                        <w:div w:id="1364818957">
                          <w:marLeft w:val="0"/>
                          <w:marRight w:val="120"/>
                          <w:marTop w:val="0"/>
                          <w:marBottom w:val="0"/>
                          <w:divBdr>
                            <w:top w:val="none" w:sz="0" w:space="0" w:color="auto"/>
                            <w:left w:val="none" w:sz="0" w:space="0" w:color="auto"/>
                            <w:bottom w:val="none" w:sz="0" w:space="0" w:color="auto"/>
                            <w:right w:val="none" w:sz="0" w:space="0" w:color="auto"/>
                          </w:divBdr>
                        </w:div>
                        <w:div w:id="2099668329">
                          <w:marLeft w:val="0"/>
                          <w:marRight w:val="0"/>
                          <w:marTop w:val="0"/>
                          <w:marBottom w:val="0"/>
                          <w:divBdr>
                            <w:top w:val="none" w:sz="0" w:space="0" w:color="auto"/>
                            <w:left w:val="none" w:sz="0" w:space="0" w:color="auto"/>
                            <w:bottom w:val="none" w:sz="0" w:space="0" w:color="auto"/>
                            <w:right w:val="none" w:sz="0" w:space="0" w:color="auto"/>
                          </w:divBdr>
                          <w:divsChild>
                            <w:div w:id="260114892">
                              <w:marLeft w:val="0"/>
                              <w:marRight w:val="0"/>
                              <w:marTop w:val="0"/>
                              <w:marBottom w:val="0"/>
                              <w:divBdr>
                                <w:top w:val="none" w:sz="0" w:space="0" w:color="auto"/>
                                <w:left w:val="none" w:sz="0" w:space="0" w:color="auto"/>
                                <w:bottom w:val="none" w:sz="0" w:space="0" w:color="auto"/>
                                <w:right w:val="none" w:sz="0" w:space="0" w:color="auto"/>
                              </w:divBdr>
                              <w:divsChild>
                                <w:div w:id="771824046">
                                  <w:marLeft w:val="0"/>
                                  <w:marRight w:val="0"/>
                                  <w:marTop w:val="0"/>
                                  <w:marBottom w:val="0"/>
                                  <w:divBdr>
                                    <w:top w:val="none" w:sz="0" w:space="0" w:color="auto"/>
                                    <w:left w:val="none" w:sz="0" w:space="0" w:color="auto"/>
                                    <w:bottom w:val="none" w:sz="0" w:space="0" w:color="auto"/>
                                    <w:right w:val="none" w:sz="0" w:space="0" w:color="auto"/>
                                  </w:divBdr>
                                </w:div>
                                <w:div w:id="1734233984">
                                  <w:marLeft w:val="0"/>
                                  <w:marRight w:val="0"/>
                                  <w:marTop w:val="0"/>
                                  <w:marBottom w:val="0"/>
                                  <w:divBdr>
                                    <w:top w:val="none" w:sz="0" w:space="0" w:color="auto"/>
                                    <w:left w:val="none" w:sz="0" w:space="0" w:color="auto"/>
                                    <w:bottom w:val="none" w:sz="0" w:space="0" w:color="auto"/>
                                    <w:right w:val="none" w:sz="0" w:space="0" w:color="auto"/>
                                  </w:divBdr>
                                  <w:divsChild>
                                    <w:div w:id="737020459">
                                      <w:marLeft w:val="0"/>
                                      <w:marRight w:val="0"/>
                                      <w:marTop w:val="0"/>
                                      <w:marBottom w:val="0"/>
                                      <w:divBdr>
                                        <w:top w:val="none" w:sz="0" w:space="0" w:color="auto"/>
                                        <w:left w:val="none" w:sz="0" w:space="0" w:color="auto"/>
                                        <w:bottom w:val="none" w:sz="0" w:space="0" w:color="auto"/>
                                        <w:right w:val="none" w:sz="0" w:space="0" w:color="auto"/>
                                      </w:divBdr>
                                    </w:div>
                                    <w:div w:id="566577089">
                                      <w:marLeft w:val="0"/>
                                      <w:marRight w:val="0"/>
                                      <w:marTop w:val="0"/>
                                      <w:marBottom w:val="0"/>
                                      <w:divBdr>
                                        <w:top w:val="none" w:sz="0" w:space="0" w:color="auto"/>
                                        <w:left w:val="none" w:sz="0" w:space="0" w:color="auto"/>
                                        <w:bottom w:val="none" w:sz="0" w:space="0" w:color="auto"/>
                                        <w:right w:val="none" w:sz="0" w:space="0" w:color="auto"/>
                                      </w:divBdr>
                                    </w:div>
                                    <w:div w:id="1252736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140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514338">
                      <w:marLeft w:val="0"/>
                      <w:marRight w:val="0"/>
                      <w:marTop w:val="60"/>
                      <w:marBottom w:val="0"/>
                      <w:divBdr>
                        <w:top w:val="none" w:sz="0" w:space="0" w:color="auto"/>
                        <w:left w:val="none" w:sz="0" w:space="0" w:color="auto"/>
                        <w:bottom w:val="none" w:sz="0" w:space="0" w:color="auto"/>
                        <w:right w:val="none" w:sz="0" w:space="0" w:color="auto"/>
                      </w:divBdr>
                      <w:divsChild>
                        <w:div w:id="1584340522">
                          <w:marLeft w:val="0"/>
                          <w:marRight w:val="0"/>
                          <w:marTop w:val="0"/>
                          <w:marBottom w:val="0"/>
                          <w:divBdr>
                            <w:top w:val="none" w:sz="0" w:space="0" w:color="auto"/>
                            <w:left w:val="none" w:sz="0" w:space="0" w:color="auto"/>
                            <w:bottom w:val="none" w:sz="0" w:space="0" w:color="auto"/>
                            <w:right w:val="none" w:sz="0" w:space="0" w:color="auto"/>
                          </w:divBdr>
                          <w:divsChild>
                            <w:div w:id="1637098507">
                              <w:marLeft w:val="0"/>
                              <w:marRight w:val="0"/>
                              <w:marTop w:val="0"/>
                              <w:marBottom w:val="0"/>
                              <w:divBdr>
                                <w:top w:val="none" w:sz="0" w:space="0" w:color="auto"/>
                                <w:left w:val="none" w:sz="0" w:space="0" w:color="auto"/>
                                <w:bottom w:val="none" w:sz="0" w:space="0" w:color="auto"/>
                                <w:right w:val="none" w:sz="0" w:space="0" w:color="auto"/>
                              </w:divBdr>
                            </w:div>
                            <w:div w:id="1010523952">
                              <w:marLeft w:val="0"/>
                              <w:marRight w:val="0"/>
                              <w:marTop w:val="0"/>
                              <w:marBottom w:val="0"/>
                              <w:divBdr>
                                <w:top w:val="none" w:sz="0" w:space="0" w:color="auto"/>
                                <w:left w:val="none" w:sz="0" w:space="0" w:color="auto"/>
                                <w:bottom w:val="none" w:sz="0" w:space="0" w:color="auto"/>
                                <w:right w:val="none" w:sz="0" w:space="0" w:color="auto"/>
                              </w:divBdr>
                            </w:div>
                          </w:divsChild>
                        </w:div>
                        <w:div w:id="866068953">
                          <w:marLeft w:val="0"/>
                          <w:marRight w:val="0"/>
                          <w:marTop w:val="0"/>
                          <w:marBottom w:val="0"/>
                          <w:divBdr>
                            <w:top w:val="none" w:sz="0" w:space="0" w:color="auto"/>
                            <w:left w:val="none" w:sz="0" w:space="0" w:color="auto"/>
                            <w:bottom w:val="none" w:sz="0" w:space="0" w:color="auto"/>
                            <w:right w:val="none" w:sz="0" w:space="0" w:color="auto"/>
                          </w:divBdr>
                          <w:divsChild>
                            <w:div w:id="587425433">
                              <w:marLeft w:val="0"/>
                              <w:marRight w:val="0"/>
                              <w:marTop w:val="0"/>
                              <w:marBottom w:val="0"/>
                              <w:divBdr>
                                <w:top w:val="none" w:sz="0" w:space="0" w:color="auto"/>
                                <w:left w:val="none" w:sz="0" w:space="0" w:color="auto"/>
                                <w:bottom w:val="none" w:sz="0" w:space="0" w:color="auto"/>
                                <w:right w:val="none" w:sz="0" w:space="0" w:color="auto"/>
                              </w:divBdr>
                              <w:divsChild>
                                <w:div w:id="1318723105">
                                  <w:marLeft w:val="0"/>
                                  <w:marRight w:val="0"/>
                                  <w:marTop w:val="0"/>
                                  <w:marBottom w:val="0"/>
                                  <w:divBdr>
                                    <w:top w:val="none" w:sz="0" w:space="0" w:color="auto"/>
                                    <w:left w:val="none" w:sz="0" w:space="0" w:color="auto"/>
                                    <w:bottom w:val="none" w:sz="0" w:space="0" w:color="auto"/>
                                    <w:right w:val="none" w:sz="0" w:space="0" w:color="auto"/>
                                  </w:divBdr>
                                </w:div>
                                <w:div w:id="1816020874">
                                  <w:marLeft w:val="0"/>
                                  <w:marRight w:val="0"/>
                                  <w:marTop w:val="0"/>
                                  <w:marBottom w:val="0"/>
                                  <w:divBdr>
                                    <w:top w:val="none" w:sz="0" w:space="0" w:color="auto"/>
                                    <w:left w:val="none" w:sz="0" w:space="0" w:color="auto"/>
                                    <w:bottom w:val="none" w:sz="0" w:space="0" w:color="auto"/>
                                    <w:right w:val="none" w:sz="0" w:space="0" w:color="auto"/>
                                  </w:divBdr>
                                </w:div>
                              </w:divsChild>
                            </w:div>
                            <w:div w:id="1197158692">
                              <w:marLeft w:val="0"/>
                              <w:marRight w:val="0"/>
                              <w:marTop w:val="0"/>
                              <w:marBottom w:val="0"/>
                              <w:divBdr>
                                <w:top w:val="none" w:sz="0" w:space="0" w:color="auto"/>
                                <w:left w:val="none" w:sz="0" w:space="0" w:color="auto"/>
                                <w:bottom w:val="none" w:sz="0" w:space="0" w:color="auto"/>
                                <w:right w:val="none" w:sz="0" w:space="0" w:color="auto"/>
                              </w:divBdr>
                              <w:divsChild>
                                <w:div w:id="527332496">
                                  <w:marLeft w:val="0"/>
                                  <w:marRight w:val="0"/>
                                  <w:marTop w:val="0"/>
                                  <w:marBottom w:val="0"/>
                                  <w:divBdr>
                                    <w:top w:val="none" w:sz="0" w:space="0" w:color="auto"/>
                                    <w:left w:val="none" w:sz="0" w:space="0" w:color="auto"/>
                                    <w:bottom w:val="none" w:sz="0" w:space="0" w:color="auto"/>
                                    <w:right w:val="none" w:sz="0" w:space="0" w:color="auto"/>
                                  </w:divBdr>
                                </w:div>
                                <w:div w:id="1544557431">
                                  <w:marLeft w:val="0"/>
                                  <w:marRight w:val="0"/>
                                  <w:marTop w:val="0"/>
                                  <w:marBottom w:val="0"/>
                                  <w:divBdr>
                                    <w:top w:val="none" w:sz="0" w:space="0" w:color="auto"/>
                                    <w:left w:val="none" w:sz="0" w:space="0" w:color="auto"/>
                                    <w:bottom w:val="none" w:sz="0" w:space="0" w:color="auto"/>
                                    <w:right w:val="none" w:sz="0" w:space="0" w:color="auto"/>
                                  </w:divBdr>
                                </w:div>
                              </w:divsChild>
                            </w:div>
                            <w:div w:id="1952202067">
                              <w:marLeft w:val="0"/>
                              <w:marRight w:val="0"/>
                              <w:marTop w:val="0"/>
                              <w:marBottom w:val="0"/>
                              <w:divBdr>
                                <w:top w:val="none" w:sz="0" w:space="0" w:color="auto"/>
                                <w:left w:val="none" w:sz="0" w:space="0" w:color="auto"/>
                                <w:bottom w:val="none" w:sz="0" w:space="0" w:color="auto"/>
                                <w:right w:val="none" w:sz="0" w:space="0" w:color="auto"/>
                              </w:divBdr>
                              <w:divsChild>
                                <w:div w:id="1499728767">
                                  <w:marLeft w:val="0"/>
                                  <w:marRight w:val="0"/>
                                  <w:marTop w:val="0"/>
                                  <w:marBottom w:val="0"/>
                                  <w:divBdr>
                                    <w:top w:val="none" w:sz="0" w:space="0" w:color="auto"/>
                                    <w:left w:val="none" w:sz="0" w:space="0" w:color="auto"/>
                                    <w:bottom w:val="none" w:sz="0" w:space="0" w:color="auto"/>
                                    <w:right w:val="none" w:sz="0" w:space="0" w:color="auto"/>
                                  </w:divBdr>
                                </w:div>
                                <w:div w:id="373191124">
                                  <w:marLeft w:val="0"/>
                                  <w:marRight w:val="0"/>
                                  <w:marTop w:val="0"/>
                                  <w:marBottom w:val="0"/>
                                  <w:divBdr>
                                    <w:top w:val="none" w:sz="0" w:space="0" w:color="auto"/>
                                    <w:left w:val="none" w:sz="0" w:space="0" w:color="auto"/>
                                    <w:bottom w:val="none" w:sz="0" w:space="0" w:color="auto"/>
                                    <w:right w:val="none" w:sz="0" w:space="0" w:color="auto"/>
                                  </w:divBdr>
                                </w:div>
                              </w:divsChild>
                            </w:div>
                            <w:div w:id="984629581">
                              <w:marLeft w:val="0"/>
                              <w:marRight w:val="0"/>
                              <w:marTop w:val="0"/>
                              <w:marBottom w:val="0"/>
                              <w:divBdr>
                                <w:top w:val="none" w:sz="0" w:space="0" w:color="auto"/>
                                <w:left w:val="none" w:sz="0" w:space="0" w:color="auto"/>
                                <w:bottom w:val="none" w:sz="0" w:space="0" w:color="auto"/>
                                <w:right w:val="none" w:sz="0" w:space="0" w:color="auto"/>
                              </w:divBdr>
                              <w:divsChild>
                                <w:div w:id="667825745">
                                  <w:marLeft w:val="0"/>
                                  <w:marRight w:val="0"/>
                                  <w:marTop w:val="0"/>
                                  <w:marBottom w:val="0"/>
                                  <w:divBdr>
                                    <w:top w:val="none" w:sz="0" w:space="0" w:color="auto"/>
                                    <w:left w:val="none" w:sz="0" w:space="0" w:color="auto"/>
                                    <w:bottom w:val="none" w:sz="0" w:space="0" w:color="auto"/>
                                    <w:right w:val="none" w:sz="0" w:space="0" w:color="auto"/>
                                  </w:divBdr>
                                </w:div>
                                <w:div w:id="131841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401144">
                          <w:marLeft w:val="0"/>
                          <w:marRight w:val="0"/>
                          <w:marTop w:val="0"/>
                          <w:marBottom w:val="0"/>
                          <w:divBdr>
                            <w:top w:val="none" w:sz="0" w:space="0" w:color="auto"/>
                            <w:left w:val="none" w:sz="0" w:space="0" w:color="auto"/>
                            <w:bottom w:val="none" w:sz="0" w:space="0" w:color="auto"/>
                            <w:right w:val="none" w:sz="0" w:space="0" w:color="auto"/>
                          </w:divBdr>
                          <w:divsChild>
                            <w:div w:id="2079088069">
                              <w:marLeft w:val="0"/>
                              <w:marRight w:val="0"/>
                              <w:marTop w:val="0"/>
                              <w:marBottom w:val="0"/>
                              <w:divBdr>
                                <w:top w:val="none" w:sz="0" w:space="0" w:color="auto"/>
                                <w:left w:val="none" w:sz="0" w:space="0" w:color="auto"/>
                                <w:bottom w:val="none" w:sz="0" w:space="0" w:color="auto"/>
                                <w:right w:val="none" w:sz="0" w:space="0" w:color="auto"/>
                              </w:divBdr>
                            </w:div>
                          </w:divsChild>
                        </w:div>
                        <w:div w:id="1284193578">
                          <w:marLeft w:val="0"/>
                          <w:marRight w:val="0"/>
                          <w:marTop w:val="0"/>
                          <w:marBottom w:val="0"/>
                          <w:divBdr>
                            <w:top w:val="none" w:sz="0" w:space="0" w:color="auto"/>
                            <w:left w:val="none" w:sz="0" w:space="0" w:color="auto"/>
                            <w:bottom w:val="none" w:sz="0" w:space="0" w:color="auto"/>
                            <w:right w:val="none" w:sz="0" w:space="0" w:color="auto"/>
                          </w:divBdr>
                          <w:divsChild>
                            <w:div w:id="394595455">
                              <w:marLeft w:val="0"/>
                              <w:marRight w:val="0"/>
                              <w:marTop w:val="0"/>
                              <w:marBottom w:val="0"/>
                              <w:divBdr>
                                <w:top w:val="none" w:sz="0" w:space="0" w:color="auto"/>
                                <w:left w:val="none" w:sz="0" w:space="0" w:color="auto"/>
                                <w:bottom w:val="none" w:sz="0" w:space="0" w:color="auto"/>
                                <w:right w:val="none" w:sz="0" w:space="0" w:color="auto"/>
                              </w:divBdr>
                            </w:div>
                            <w:div w:id="2031687310">
                              <w:marLeft w:val="0"/>
                              <w:marRight w:val="0"/>
                              <w:marTop w:val="0"/>
                              <w:marBottom w:val="0"/>
                              <w:divBdr>
                                <w:top w:val="none" w:sz="0" w:space="0" w:color="auto"/>
                                <w:left w:val="none" w:sz="0" w:space="0" w:color="auto"/>
                                <w:bottom w:val="none" w:sz="0" w:space="0" w:color="auto"/>
                                <w:right w:val="none" w:sz="0" w:space="0" w:color="auto"/>
                              </w:divBdr>
                            </w:div>
                          </w:divsChild>
                        </w:div>
                        <w:div w:id="19277127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2192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casecentre.org/educators/ordering/whatsavailable/collections/neilson" TargetMode="External"/><Relationship Id="rId13" Type="http://schemas.openxmlformats.org/officeDocument/2006/relationships/image" Target="media/image5.png"/><Relationship Id="rId18" Type="http://schemas.openxmlformats.org/officeDocument/2006/relationships/hyperlink" Target="https://www.thecasecentre.org/educators/search/results/?s=46C8A1A3DABA68D414C439A359661804" TargetMode="External"/><Relationship Id="rId26" Type="http://schemas.openxmlformats.org/officeDocument/2006/relationships/hyperlink" Target="https://www.thecasecentre.org/educators/search/results?field_term_1=topics&amp;term_1=India&amp;exact_match=true" TargetMode="External"/><Relationship Id="rId3" Type="http://schemas.openxmlformats.org/officeDocument/2006/relationships/webSettings" Target="webSettings.xml"/><Relationship Id="rId21" Type="http://schemas.openxmlformats.org/officeDocument/2006/relationships/hyperlink" Target="https://www.thecasecentre.org/educators/search/results?term_1=&amp;product_category_id=6&amp;order_by=created_on|desc" TargetMode="External"/><Relationship Id="rId34" Type="http://schemas.openxmlformats.org/officeDocument/2006/relationships/fontTable" Target="fontTable.xml"/><Relationship Id="rId7" Type="http://schemas.openxmlformats.org/officeDocument/2006/relationships/hyperlink" Target="https://www.thecasecentre.org/educators/search/results/?term_1=&amp;author_user_id=136459" TargetMode="External"/><Relationship Id="rId12" Type="http://schemas.openxmlformats.org/officeDocument/2006/relationships/image" Target="media/image4.png"/><Relationship Id="rId17" Type="http://schemas.openxmlformats.org/officeDocument/2006/relationships/hyperlink" Target="http://casecent.re/p/161138" TargetMode="External"/><Relationship Id="rId25" Type="http://schemas.openxmlformats.org/officeDocument/2006/relationships/hyperlink" Target="https://www.thecasecentre.org/educators/search/results?field_term_1=topics&amp;term_1=DMAIC&amp;exact_match=true" TargetMode="External"/><Relationship Id="rId33" Type="http://schemas.openxmlformats.org/officeDocument/2006/relationships/hyperlink" Target="https://www.thecasecentre.org/educators/products/view?id=161135" TargetMode="External"/><Relationship Id="rId2" Type="http://schemas.openxmlformats.org/officeDocument/2006/relationships/settings" Target="settings.xml"/><Relationship Id="rId16" Type="http://schemas.openxmlformats.org/officeDocument/2006/relationships/image" Target="media/image7.png"/><Relationship Id="rId20" Type="http://schemas.openxmlformats.org/officeDocument/2006/relationships/image" Target="media/image8.jpeg"/><Relationship Id="rId29" Type="http://schemas.openxmlformats.org/officeDocument/2006/relationships/hyperlink" Target="https://www.thecasecentre.org/educators/search/results?field_term_1=topics&amp;term_1=Normal%20distributions&amp;exact_match=true" TargetMode="External"/><Relationship Id="rId1" Type="http://schemas.openxmlformats.org/officeDocument/2006/relationships/styles" Target="styles.xml"/><Relationship Id="rId6" Type="http://schemas.openxmlformats.org/officeDocument/2006/relationships/hyperlink" Target="https://www.thecasecentre.org/educators/search/results/?term_1=&amp;author_user_id=342353" TargetMode="External"/><Relationship Id="rId11" Type="http://schemas.openxmlformats.org/officeDocument/2006/relationships/image" Target="media/image3.gif"/><Relationship Id="rId24" Type="http://schemas.openxmlformats.org/officeDocument/2006/relationships/hyperlink" Target="https://www.thecasecentre.org/educators/search/results?field_term_1=topics&amp;term_1=Continuous%20improvement&amp;exact_match=true" TargetMode="External"/><Relationship Id="rId32" Type="http://schemas.openxmlformats.org/officeDocument/2006/relationships/hyperlink" Target="https://www.thecasecentre.org/educators/search/results?field_term_1=topics&amp;term_1=Telecommunications&amp;exact_match=true" TargetMode="External"/><Relationship Id="rId5" Type="http://schemas.openxmlformats.org/officeDocument/2006/relationships/hyperlink" Target="https://www.thecasecentre.org/educators/search/results?term_1=&amp;product_category_id=6&amp;order_by=created_on|desc" TargetMode="External"/><Relationship Id="rId15" Type="http://schemas.openxmlformats.org/officeDocument/2006/relationships/image" Target="media/image6.png"/><Relationship Id="rId23" Type="http://schemas.openxmlformats.org/officeDocument/2006/relationships/hyperlink" Target="https://www.thecasecentre.org/educators/search/results/?term_1=&amp;author_user_id=136459" TargetMode="External"/><Relationship Id="rId28" Type="http://schemas.openxmlformats.org/officeDocument/2006/relationships/hyperlink" Target="https://www.thecasecentre.org/educators/search/results?field_term_1=topics&amp;term_1=Process%20capability&amp;exact_match=true" TargetMode="External"/><Relationship Id="rId10" Type="http://schemas.openxmlformats.org/officeDocument/2006/relationships/hyperlink" Target="https://www.thecasecentre.org/educators/products/view?id=161138" TargetMode="External"/><Relationship Id="rId19" Type="http://schemas.openxmlformats.org/officeDocument/2006/relationships/hyperlink" Target="https://www.thecasecentre.org/educators/search/results/?s=46C8A1A3DABA68D414C439A359661804" TargetMode="External"/><Relationship Id="rId31" Type="http://schemas.openxmlformats.org/officeDocument/2006/relationships/hyperlink" Target="https://www.thecasecentre.org/educators/search/results?field_term_1=topics&amp;term_1=Turnaround%20time&amp;exact_match=true" TargetMode="External"/><Relationship Id="rId4" Type="http://schemas.openxmlformats.org/officeDocument/2006/relationships/image" Target="media/image1.jpeg"/><Relationship Id="rId9" Type="http://schemas.openxmlformats.org/officeDocument/2006/relationships/image" Target="media/image2.jpeg"/><Relationship Id="rId14" Type="http://schemas.openxmlformats.org/officeDocument/2006/relationships/hyperlink" Target="https://www.thecasecentre.org/educators/search/results/?s=46C8A1A3DABA68D414C439A359661804" TargetMode="External"/><Relationship Id="rId22" Type="http://schemas.openxmlformats.org/officeDocument/2006/relationships/hyperlink" Target="https://www.thecasecentre.org/educators/search/results/?term_1=&amp;author_user_id=342353" TargetMode="External"/><Relationship Id="rId27" Type="http://schemas.openxmlformats.org/officeDocument/2006/relationships/hyperlink" Target="https://www.thecasecentre.org/educators/search/results?field_term_1=topics&amp;term_1=Order%20processing&amp;exact_match=true" TargetMode="External"/><Relationship Id="rId30" Type="http://schemas.openxmlformats.org/officeDocument/2006/relationships/hyperlink" Target="https://www.thecasecentre.org/educators/search/results?field_term_1=topics&amp;term_1=Six%20Sigma&amp;exact_match=true"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757</Words>
  <Characters>4317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Senthilkumar anantharaman</dc:creator>
  <cp:keywords/>
  <dc:description/>
  <cp:lastModifiedBy>Senthilkumar anantharaman</cp:lastModifiedBy>
  <cp:revision>2</cp:revision>
  <dcterms:created xsi:type="dcterms:W3CDTF">2019-08-07T19:13:00Z</dcterms:created>
  <dcterms:modified xsi:type="dcterms:W3CDTF">2019-08-07T19:13:00Z</dcterms:modified>
</cp:coreProperties>
</file>