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imes New Roman" w:eastAsiaTheme="majorEastAsia" w:hAnsi="Times New Roman" w:cs="Times New Roman"/>
          <w:sz w:val="72"/>
          <w:szCs w:val="72"/>
        </w:rPr>
        <w:id w:val="63149002"/>
        <w:docPartObj>
          <w:docPartGallery w:val="Cover Pages"/>
          <w:docPartUnique/>
        </w:docPartObj>
      </w:sdtPr>
      <w:sdtEndPr>
        <w:rPr>
          <w:rFonts w:eastAsiaTheme="minorHAnsi"/>
          <w:sz w:val="22"/>
          <w:szCs w:val="22"/>
        </w:rPr>
      </w:sdtEndPr>
      <w:sdtContent>
        <w:p w:rsidR="00622B71" w:rsidRPr="005B1173" w:rsidRDefault="00537469" w:rsidP="005B1173">
          <w:pPr>
            <w:pStyle w:val="NoSpacing"/>
            <w:jc w:val="center"/>
            <w:rPr>
              <w:rFonts w:ascii="Times New Roman" w:eastAsiaTheme="majorEastAsia" w:hAnsi="Times New Roman" w:cs="Times New Roman"/>
              <w:b/>
              <w:sz w:val="36"/>
              <w:szCs w:val="36"/>
            </w:rPr>
          </w:pPr>
          <w:r>
            <w:rPr>
              <w:rFonts w:ascii="Times New Roman" w:eastAsiaTheme="majorEastAsia" w:hAnsi="Times New Roman" w:cs="Times New Roman"/>
              <w:noProof/>
              <w:sz w:val="36"/>
              <w:szCs w:val="36"/>
            </w:rPr>
            <w:pict>
              <v:rect id="Rectangle 10" o:spid="_x0000_s1026" style="position:absolute;left:0;text-align:left;margin-left:32.25pt;margin-top:-19.8pt;width:7.15pt;height:882.9pt;z-index:251660288;visibility:visible;mso-height-percent:1050;mso-position-horizontal-relative:left-margin-area;mso-position-vertical-relative:page;mso-height-percent:1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fHbQAIAAK8EAAAOAAAAZHJzL2Uyb0RvYy54bWysVNuO0zAQfUfiHyy/0ySlZbtR09WqyyKk&#10;BVYsfMDUcRoL37DdpuXrGdttycLbij5EnouPz8yZ6fLmoCTZc+eF0Q2tJiUlXDPTCr1t6Pdv928W&#10;lPgAugVpNG/okXt6s3r9ajnYmk9Nb2TLHUEQ7evBNrQPwdZF4VnPFfiJsVxjsDNOQUDTbYvWwYDo&#10;ShbTsnxXDMa11hnGvUfvXQ7SVcLvOs7Cl67zPBDZUOQW0tel7yZ+i9US6q0D2wt2ogEvYKFAaHz0&#10;AnUHAcjOiX+glGDOeNOFCTOqMF0nGE81YDVV+Vc1Tz1YnmrB5nh7aZP/f7Ds8/7REdGidtgeDQo1&#10;+opdA72VnKAPGzRYX2Pek310sURvHwz74Yk26x7T+K1zZug5tEirivnFswvR8HiVbIZPpkV42AWT&#10;enXonIqA2AVySJIcL5LwQyAMndflopxTwjBSVdNqunibKBVQn29b58MHbhSJh4Y6JJ/QYf/gQ2QD&#10;9TklsTdStPdCymTEMeNr6cgecEA22ypdlTuFVLOvKuMvzwn6cZqy/0wjTWqESC/5MbrUZMAK5tN5&#10;Qn0Wu1zLaMAY1yHnjV+/mr/0cSUCLpYUqqGLUQlRp/e6TWMfQMh8xh5JfRIuapU135j2iLo5k7cG&#10;txwPvXG/KBlwYxrqf+7AcUrkR43aX1ezWVyxZMzmV1M03DiyGUdAM4RqaKAkH9chr+XOOrHt8aWs&#10;hTa3OC+dSFLGWcqsTmRxK1LfTxsc125sp6w//zOr3wAAAP//AwBQSwMEFAAGAAgAAAAhAE0hOaHk&#10;AAAACgEAAA8AAABkcnMvZG93bnJldi54bWxMj0FPwkAQhe8m/ofNmHgxsLViwdotMYpRSTgIJspt&#10;6Q5tY3e26S5Q/PWOJzlO5st738umvW3EHjtfO1JwPYxAIBXO1FQq+Fg9DyYgfNBkdOMIFRzRwzQ/&#10;P8t0atyB3nG/DKXgEPKpVlCF0KZS+qJCq/3QtUj827rO6sBnV0rT6QOH20bGUZRIq2vihkq3+Fhh&#10;8b3cWQU/26fybbb4XI/s1+t8tVjjy3F2pdTlRf9wDyJgH/5h+NNndcjZaeN2ZLxoFCSjWyYVDG7u&#10;EhAMjCc8ZcPgOE5ikHkmTyfkvwAAAP//AwBQSwECLQAUAAYACAAAACEAtoM4kv4AAADhAQAAEwAA&#10;AAAAAAAAAAAAAAAAAAAAW0NvbnRlbnRfVHlwZXNdLnhtbFBLAQItABQABgAIAAAAIQA4/SH/1gAA&#10;AJQBAAALAAAAAAAAAAAAAAAAAC8BAABfcmVscy8ucmVsc1BLAQItABQABgAIAAAAIQB2QfHbQAIA&#10;AK8EAAAOAAAAAAAAAAAAAAAAAC4CAABkcnMvZTJvRG9jLnhtbFBLAQItABQABgAIAAAAIQBNITmh&#10;5AAAAAoBAAAPAAAAAAAAAAAAAAAAAJoEAABkcnMvZG93bnJldi54bWxQSwUGAAAAAAQABADzAAAA&#10;qwUAAAAA&#10;" o:allowincell="f" fillcolor="white [3212]" strokecolor="#2f5496 [2408]">
                <w10:wrap anchorx="margin" anchory="page"/>
              </v:rect>
            </w:pict>
          </w:r>
          <w:r>
            <w:rPr>
              <w:rFonts w:ascii="Times New Roman" w:eastAsiaTheme="majorEastAsia" w:hAnsi="Times New Roman" w:cs="Times New Roman"/>
              <w:noProof/>
              <w:sz w:val="36"/>
              <w:szCs w:val="36"/>
            </w:rPr>
            <w:pict>
              <v:rect id="Rectangle 9" o:spid="_x0000_s1030" style="position:absolute;left:0;text-align:left;margin-left:0;margin-top:0;width:623.35pt;height:56.65pt;z-index:251658240;visibility:visible;mso-width-percent:1050;mso-position-horizontal:center;mso-position-horizontal-relative:page;mso-position-vertical:top;mso-position-vertical-relative:top-margin-area;mso-width-percent:1050;mso-height-relative:top-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dSIQQIAAIQEAAAOAAAAZHJzL2Uyb0RvYy54bWysVNuO0zAQfUfiHyy/0yRVs91GTVerLouQ&#10;Flix8AGu4zQWvjF2m5SvZ+y0pV3eEC+W55LjM2dmsrwbtCJ7AV5aU9NiklMiDLeNNNuafv/2+O6W&#10;Eh+YaZiyRtT0IDy9W719s+xdJaa2s6oRQBDE+Kp3Ne1CcFWWed4JzfzEOmEw2FrQLKAJ26wB1iO6&#10;Vtk0z2+y3kLjwHLhPXofxiBdJfy2FTx8aVsvAlE1RW4hnZDOTTyz1ZJVW2Cuk/xIg/0DC82kwUfP&#10;UA8sMLID+ReUlhyst22YcKsz27aSi1QDVlPkr6p56ZgTqRYUx7uzTP7/wfLP+2cgsqnpghLDNLbo&#10;K4rGzFYJsojy9M5XmPXiniEW6N2T5T88MXbdYZa4B7B9J1iDpIqYn119EA2Pn5JN/8k2iM52wSal&#10;hhZ0BEQNyJAacjg3RAyBcHTOF8VNOSsp4RibF4tZWaYnWHX62oEPH4TVJF5qCsg9obP9kw+RDatO&#10;KYm9VbJ5lEolIw6ZWCsge4bjwTgXJow1YJ2XmcqQHhUqp2UCv4qlUX2NMuapncaiR/R5mefHcUM3&#10;DuXoTi4keUZJlK8e0DLgiiipa3qLGCeUqPl706QBDkyq8Y5QyhybEHUf+xeGzXBs5cY2B2wH2HEV&#10;cHXx0ln4RUmPa1BT/3PHQFCiPhps6aKYzeLeJGNWzqdowGVkcxlhhiNUTQMl43Udxl3bOZDbDl8q&#10;koDG3uMYtDJ1KI7IyOrIG0c9qXBcy7hLl3bK+vPzWP0GAAD//wMAUEsDBBQABgAIAAAAIQDUmP6z&#10;3gAAAAYBAAAPAAAAZHJzL2Rvd25yZXYueG1sTI9PT8JAEMXvJH6HzZh4gy2tAVK7JUiiRG+Cf65D&#10;d2yr3dmmu5TKp3fxgpfJm7zJe7/JloNpRE+dqy0rmE4iEMSF1TWXCl53D+MFCOeRNTaWScEPOVjm&#10;V6MMU22P/EL91pcihLBLUUHlfZtK6YqKDLqJbYmD92k7gz6sXSl1h8cQbhoZR9FMGqw5NFTY0rqi&#10;4nt7MAqevk73tPrYvMWP5v0kd+tk8dxvlLq5HlZ3IDwN/nIMZ/yADnlg2tsDaycaBeER/zfPXnw7&#10;m4PYBzVNEpB5Jv/j578AAAD//wMAUEsBAi0AFAAGAAgAAAAhALaDOJL+AAAA4QEAABMAAAAAAAAA&#10;AAAAAAAAAAAAAFtDb250ZW50X1R5cGVzXS54bWxQSwECLQAUAAYACAAAACEAOP0h/9YAAACUAQAA&#10;CwAAAAAAAAAAAAAAAAAvAQAAX3JlbHMvLnJlbHNQSwECLQAUAAYACAAAACEAxvXUiEECAACEBAAA&#10;DgAAAAAAAAAAAAAAAAAuAgAAZHJzL2Uyb0RvYy54bWxQSwECLQAUAAYACAAAACEA1Jj+s94AAAAG&#10;AQAADwAAAAAAAAAAAAAAAACbBAAAZHJzL2Rvd25yZXYueG1sUEsFBgAAAAAEAAQA8wAAAKYFAAAA&#10;AA==&#10;" o:allowincell="f" fillcolor="#5b9bd5 [3204]" strokecolor="#2f5496 [2408]">
                <v:textbox style="mso-next-textbox:#Rectangle 9">
                  <w:txbxContent>
                    <w:p w:rsidR="00303761" w:rsidRDefault="00303761" w:rsidP="00622B71">
                      <w:pPr>
                        <w:spacing w:after="0" w:line="240" w:lineRule="auto"/>
                        <w:rPr>
                          <w:b/>
                          <w:color w:val="FFFFFF" w:themeColor="background1"/>
                          <w:sz w:val="30"/>
                          <w:szCs w:val="30"/>
                        </w:rPr>
                      </w:pPr>
                      <w:r>
                        <w:rPr>
                          <w:b/>
                          <w:color w:val="FFFFFF" w:themeColor="background1"/>
                          <w:sz w:val="72"/>
                          <w:szCs w:val="72"/>
                        </w:rPr>
                        <w:t xml:space="preserve">       </w:t>
                      </w:r>
                      <w:r w:rsidRPr="002366A6">
                        <w:rPr>
                          <w:b/>
                          <w:color w:val="FFFFFF" w:themeColor="background1"/>
                          <w:sz w:val="72"/>
                          <w:szCs w:val="72"/>
                        </w:rPr>
                        <w:t>I</w:t>
                      </w:r>
                      <w:r w:rsidR="005713A2">
                        <w:rPr>
                          <w:b/>
                          <w:color w:val="FFFFFF" w:themeColor="background1"/>
                          <w:sz w:val="30"/>
                          <w:szCs w:val="30"/>
                        </w:rPr>
                        <w:t>JESRT: 8(7)</w:t>
                      </w:r>
                      <w:r>
                        <w:rPr>
                          <w:b/>
                          <w:color w:val="FFFFFF" w:themeColor="background1"/>
                          <w:sz w:val="30"/>
                          <w:szCs w:val="30"/>
                        </w:rPr>
                        <w:t xml:space="preserve">, </w:t>
                      </w:r>
                      <w:r w:rsidR="00A67AEF">
                        <w:rPr>
                          <w:b/>
                          <w:color w:val="FFFFFF" w:themeColor="background1"/>
                          <w:sz w:val="30"/>
                          <w:szCs w:val="30"/>
                        </w:rPr>
                        <w:t>July</w:t>
                      </w:r>
                      <w:r>
                        <w:rPr>
                          <w:b/>
                          <w:color w:val="FFFFFF" w:themeColor="background1"/>
                          <w:sz w:val="30"/>
                          <w:szCs w:val="30"/>
                        </w:rPr>
                        <w:t xml:space="preserve">, 2019  </w:t>
                      </w:r>
                      <w:r>
                        <w:rPr>
                          <w:b/>
                          <w:color w:val="FFFFFF" w:themeColor="background1"/>
                          <w:sz w:val="30"/>
                          <w:szCs w:val="30"/>
                        </w:rPr>
                        <w:tab/>
                      </w:r>
                      <w:r>
                        <w:rPr>
                          <w:b/>
                          <w:color w:val="FFFFFF" w:themeColor="background1"/>
                          <w:sz w:val="30"/>
                          <w:szCs w:val="30"/>
                        </w:rPr>
                        <w:tab/>
                      </w:r>
                      <w:r>
                        <w:rPr>
                          <w:b/>
                          <w:color w:val="FFFFFF" w:themeColor="background1"/>
                          <w:sz w:val="30"/>
                          <w:szCs w:val="30"/>
                        </w:rPr>
                        <w:tab/>
                      </w:r>
                      <w:r>
                        <w:rPr>
                          <w:b/>
                          <w:color w:val="FFFFFF" w:themeColor="background1"/>
                          <w:sz w:val="30"/>
                          <w:szCs w:val="30"/>
                        </w:rPr>
                        <w:tab/>
                      </w:r>
                      <w:r>
                        <w:rPr>
                          <w:b/>
                          <w:color w:val="FFFFFF" w:themeColor="background1"/>
                          <w:sz w:val="30"/>
                          <w:szCs w:val="30"/>
                        </w:rPr>
                        <w:tab/>
                      </w:r>
                      <w:r>
                        <w:rPr>
                          <w:b/>
                          <w:color w:val="FFFFFF" w:themeColor="background1"/>
                          <w:sz w:val="30"/>
                          <w:szCs w:val="30"/>
                        </w:rPr>
                        <w:tab/>
                        <w:t xml:space="preserve">          </w:t>
                      </w:r>
                      <w:r w:rsidRPr="00891B69">
                        <w:rPr>
                          <w:b/>
                          <w:color w:val="FFFFFF" w:themeColor="background1"/>
                          <w:sz w:val="30"/>
                          <w:szCs w:val="30"/>
                        </w:rPr>
                        <w:t>ISSN: 2277-9655</w:t>
                      </w:r>
                    </w:p>
                    <w:p w:rsidR="00303761" w:rsidRDefault="00303761" w:rsidP="00622B71">
                      <w:pPr>
                        <w:spacing w:after="0" w:line="240" w:lineRule="auto"/>
                        <w:rPr>
                          <w:b/>
                          <w:color w:val="FFFFFF" w:themeColor="background1"/>
                          <w:sz w:val="30"/>
                          <w:szCs w:val="30"/>
                        </w:rPr>
                      </w:pPr>
                    </w:p>
                    <w:p w:rsidR="00303761" w:rsidRDefault="00303761" w:rsidP="00622B71">
                      <w:pPr>
                        <w:spacing w:after="0" w:line="240" w:lineRule="auto"/>
                        <w:rPr>
                          <w:b/>
                          <w:color w:val="FFFFFF" w:themeColor="background1"/>
                          <w:sz w:val="30"/>
                          <w:szCs w:val="30"/>
                        </w:rPr>
                      </w:pPr>
                      <w:r>
                        <w:rPr>
                          <w:b/>
                          <w:color w:val="FFFFFF" w:themeColor="background1"/>
                          <w:sz w:val="30"/>
                          <w:szCs w:val="30"/>
                        </w:rPr>
                        <w:t>I</w:t>
                      </w:r>
                    </w:p>
                    <w:p w:rsidR="00303761" w:rsidRPr="00891B69" w:rsidRDefault="00303761" w:rsidP="00622B71">
                      <w:pPr>
                        <w:spacing w:after="0" w:line="240" w:lineRule="auto"/>
                        <w:rPr>
                          <w:b/>
                          <w:color w:val="FFFFFF" w:themeColor="background1"/>
                          <w:sz w:val="30"/>
                          <w:szCs w:val="30"/>
                        </w:rPr>
                      </w:pPr>
                    </w:p>
                    <w:p w:rsidR="00303761" w:rsidRPr="007867FA" w:rsidRDefault="00303761" w:rsidP="00622B71">
                      <w:pPr>
                        <w:spacing w:after="0"/>
                        <w:rPr>
                          <w:b/>
                        </w:rPr>
                      </w:pPr>
                      <w:r>
                        <w:rPr>
                          <w:b/>
                        </w:rPr>
                        <w:t xml:space="preserve">                 X </w:t>
                      </w:r>
                    </w:p>
                  </w:txbxContent>
                </v:textbox>
                <w10:wrap anchorx="page" anchory="margin"/>
              </v:rect>
            </w:pict>
          </w:r>
          <w:r w:rsidR="00622B71" w:rsidRPr="005B1173">
            <w:rPr>
              <w:rFonts w:ascii="Times New Roman" w:eastAsiaTheme="majorEastAsia" w:hAnsi="Times New Roman" w:cs="Times New Roman"/>
              <w:b/>
              <w:color w:val="55AEB7"/>
              <w:sz w:val="36"/>
              <w:szCs w:val="36"/>
            </w:rPr>
            <w:t>I</w:t>
          </w:r>
          <w:r w:rsidR="00622B71" w:rsidRPr="005B1173">
            <w:rPr>
              <w:rFonts w:ascii="Times New Roman" w:eastAsiaTheme="majorEastAsia" w:hAnsi="Times New Roman" w:cs="Times New Roman"/>
              <w:b/>
              <w:sz w:val="36"/>
              <w:szCs w:val="36"/>
            </w:rPr>
            <w:t xml:space="preserve">nternational </w:t>
          </w:r>
          <w:r w:rsidR="00622B71" w:rsidRPr="005B1173">
            <w:rPr>
              <w:rFonts w:ascii="Times New Roman" w:eastAsiaTheme="majorEastAsia" w:hAnsi="Times New Roman" w:cs="Times New Roman"/>
              <w:b/>
              <w:color w:val="55AEB7"/>
              <w:sz w:val="36"/>
              <w:szCs w:val="36"/>
            </w:rPr>
            <w:t>J</w:t>
          </w:r>
          <w:r w:rsidR="00622B71" w:rsidRPr="005B1173">
            <w:rPr>
              <w:rFonts w:ascii="Times New Roman" w:eastAsiaTheme="majorEastAsia" w:hAnsi="Times New Roman" w:cs="Times New Roman"/>
              <w:b/>
              <w:sz w:val="36"/>
              <w:szCs w:val="36"/>
            </w:rPr>
            <w:t xml:space="preserve">ournal of </w:t>
          </w:r>
          <w:r w:rsidR="00622B71" w:rsidRPr="005B1173">
            <w:rPr>
              <w:rFonts w:ascii="Times New Roman" w:eastAsiaTheme="majorEastAsia" w:hAnsi="Times New Roman" w:cs="Times New Roman"/>
              <w:b/>
              <w:color w:val="55AEB7"/>
              <w:sz w:val="36"/>
              <w:szCs w:val="36"/>
            </w:rPr>
            <w:t>E</w:t>
          </w:r>
          <w:r w:rsidR="00622B71" w:rsidRPr="005B1173">
            <w:rPr>
              <w:rFonts w:ascii="Times New Roman" w:eastAsiaTheme="majorEastAsia" w:hAnsi="Times New Roman" w:cs="Times New Roman"/>
              <w:b/>
              <w:sz w:val="36"/>
              <w:szCs w:val="36"/>
            </w:rPr>
            <w:t xml:space="preserve">ngineering </w:t>
          </w:r>
          <w:r w:rsidR="00622B71" w:rsidRPr="005B1173">
            <w:rPr>
              <w:rFonts w:ascii="Times New Roman" w:eastAsiaTheme="majorEastAsia" w:hAnsi="Times New Roman" w:cs="Times New Roman"/>
              <w:b/>
              <w:color w:val="55AEB7"/>
              <w:sz w:val="36"/>
              <w:szCs w:val="36"/>
            </w:rPr>
            <w:t>S</w:t>
          </w:r>
          <w:r w:rsidR="00622B71" w:rsidRPr="005B1173">
            <w:rPr>
              <w:rFonts w:ascii="Times New Roman" w:eastAsiaTheme="majorEastAsia" w:hAnsi="Times New Roman" w:cs="Times New Roman"/>
              <w:b/>
              <w:sz w:val="36"/>
              <w:szCs w:val="36"/>
            </w:rPr>
            <w:t>ciences &amp;</w:t>
          </w:r>
          <w:r w:rsidR="00622B71" w:rsidRPr="005B1173">
            <w:rPr>
              <w:rFonts w:ascii="Times New Roman" w:eastAsiaTheme="majorEastAsia" w:hAnsi="Times New Roman" w:cs="Times New Roman"/>
              <w:b/>
              <w:color w:val="55AEB7"/>
              <w:sz w:val="36"/>
              <w:szCs w:val="36"/>
            </w:rPr>
            <w:t>R</w:t>
          </w:r>
          <w:r w:rsidR="00622B71" w:rsidRPr="005B1173">
            <w:rPr>
              <w:rFonts w:ascii="Times New Roman" w:eastAsiaTheme="majorEastAsia" w:hAnsi="Times New Roman" w:cs="Times New Roman"/>
              <w:b/>
              <w:sz w:val="36"/>
              <w:szCs w:val="36"/>
            </w:rPr>
            <w:t xml:space="preserve">esearch </w:t>
          </w:r>
          <w:r w:rsidR="00622B71" w:rsidRPr="005B1173">
            <w:rPr>
              <w:rFonts w:ascii="Times New Roman" w:eastAsiaTheme="majorEastAsia" w:hAnsi="Times New Roman" w:cs="Times New Roman"/>
              <w:b/>
              <w:color w:val="55AEB7"/>
              <w:sz w:val="36"/>
              <w:szCs w:val="36"/>
            </w:rPr>
            <w:t>T</w:t>
          </w:r>
          <w:r w:rsidR="00622B71" w:rsidRPr="005B1173">
            <w:rPr>
              <w:rFonts w:ascii="Times New Roman" w:eastAsiaTheme="majorEastAsia" w:hAnsi="Times New Roman" w:cs="Times New Roman"/>
              <w:b/>
              <w:sz w:val="36"/>
              <w:szCs w:val="36"/>
            </w:rPr>
            <w:t>echnology</w:t>
          </w:r>
        </w:p>
        <w:p w:rsidR="00622B71" w:rsidRPr="005B1173" w:rsidRDefault="00622B71" w:rsidP="005B1173">
          <w:pPr>
            <w:pStyle w:val="NoSpacing"/>
            <w:jc w:val="center"/>
            <w:rPr>
              <w:rFonts w:ascii="Times New Roman" w:eastAsiaTheme="majorEastAsia" w:hAnsi="Times New Roman" w:cs="Times New Roman"/>
              <w:b/>
              <w:sz w:val="20"/>
              <w:szCs w:val="20"/>
            </w:rPr>
          </w:pPr>
          <w:r w:rsidRPr="005B1173">
            <w:rPr>
              <w:rFonts w:ascii="Times New Roman" w:eastAsiaTheme="majorEastAsia" w:hAnsi="Times New Roman" w:cs="Times New Roman"/>
              <w:b/>
              <w:sz w:val="20"/>
              <w:szCs w:val="20"/>
            </w:rPr>
            <w:t>(A Peer Reviewed Online Journal)</w:t>
          </w:r>
        </w:p>
        <w:p w:rsidR="00622B71" w:rsidRPr="005B1173" w:rsidRDefault="00622B71" w:rsidP="005B1173">
          <w:pPr>
            <w:pStyle w:val="NoSpacing"/>
            <w:jc w:val="center"/>
            <w:rPr>
              <w:rFonts w:ascii="Times New Roman" w:eastAsiaTheme="majorEastAsia" w:hAnsi="Times New Roman" w:cs="Times New Roman"/>
              <w:b/>
              <w:sz w:val="20"/>
              <w:szCs w:val="20"/>
            </w:rPr>
          </w:pPr>
          <w:r w:rsidRPr="005B1173">
            <w:rPr>
              <w:rFonts w:ascii="Times New Roman" w:eastAsiaTheme="majorEastAsia" w:hAnsi="Times New Roman" w:cs="Times New Roman"/>
              <w:b/>
              <w:sz w:val="20"/>
              <w:szCs w:val="20"/>
            </w:rPr>
            <w:t>Impact Factor: 5.164</w:t>
          </w:r>
        </w:p>
        <w:p w:rsidR="00622B71" w:rsidRPr="005B1173" w:rsidRDefault="00537469" w:rsidP="005B1173">
          <w:pPr>
            <w:pStyle w:val="NoSpacing"/>
            <w:rPr>
              <w:rFonts w:ascii="Times New Roman" w:eastAsiaTheme="majorEastAsia" w:hAnsi="Times New Roman" w:cs="Times New Roman"/>
              <w:sz w:val="36"/>
              <w:szCs w:val="36"/>
            </w:rPr>
          </w:pPr>
          <w:r>
            <w:rPr>
              <w:rFonts w:ascii="Times New Roman" w:eastAsiaTheme="majorEastAsia" w:hAnsi="Times New Roman" w:cs="Times New Roman"/>
              <w:noProof/>
              <w:sz w:val="36"/>
              <w:szCs w:val="36"/>
            </w:rPr>
            <w:pict>
              <v:rect id="Rectangle 8" o:spid="_x0000_s1027" style="position:absolute;margin-left:0;margin-top:0;width:623.35pt;height:63.55pt;z-index:251657216;visibility:visible;mso-width-percent:1050;mso-height-percent:900;mso-position-horizontal:center;mso-position-horizontal-relative:page;mso-position-vertical:bottom;mso-position-vertical-relative:page;mso-width-percent:1050;mso-height-percent:900;mso-height-relative:top-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g6zRAIAAIsEAAAOAAAAZHJzL2Uyb0RvYy54bWysVNtu2zAMfR+wfxD0vtgO4iYx4hRFug4D&#10;urVYtw9QZDkWptsoJXb39aPkNE26t2F+EESROjo8JL26HrQiBwFeWlPTYpJTIgy3jTS7mv74fvdh&#10;QYkPzDRMWSNq+iw8vV6/f7fqXSWmtrOqEUAQxPiqdzXtQnBVlnneCc38xDph0Nla0CygCbusAdYj&#10;ulbZNM+vst5C48By4T2e3o5Ouk74bSt4eGhbLwJRNUVuIa2Q1m1cs/WKVTtgrpP8SIP9AwvNpMFH&#10;T1C3LDCyB/kXlJYcrLdtmHCrM9u2kouUA2ZT5G+yeeqYEykXFMe7k0z+/8Hyr4dHILKpKRbKMI0l&#10;+oaiMbNTgiyiPL3zFUY9uUeICXp3b/lPT4zddBglbgBs3wnWIKkixmcXF6Lh8SrZ9l9sg+hsH2xS&#10;amhBR0DUgAypIM+ngoghEI6H82VxVc5KSjj6Fvk8X5TpCVa93HbgwydhNYmbmgJyT+jscO9DZMOq&#10;l5DE3irZ3EmlkhGbTGwUkAPD9mCcCxPGHDDP80hlSF/TZTktE/iFL7XqW5QxTu01Jj2iz8s8P7Yb&#10;HmNTjsfpCEmeUBLliwe0DDgiSuooQfzGpo2afzRNauDApBr3CKXMsQhR97F+YdgOqcgpu1iTrW2e&#10;sSpgx4nACcZNZ+E3JT1OQ039rz0DQYn6bLCyy2I2i+OTjFk5n6IB557tuYcZjlA1DZSM200YR27v&#10;QO46fKlIOhp7g93QylSoV1ZH+tjxSYzjdMaROrdT1Os/ZP0HAAD//wMAUEsDBBQABgAIAAAAIQDr&#10;RDhW3AAAAAYBAAAPAAAAZHJzL2Rvd25yZXYueG1sTI/NasMwEITvhb6D2EBvjZxQkuJaDmmgNJRC&#10;aNIHWFvrHyKtjKXEzttX7qW9LLPMMvNtthmtEVfqfetYwWKegCAunW65VvB9ent8BuEDskbjmBTc&#10;yMMmv7/LMNVu4C+6HkMtYgj7FBU0IXSplL5syKKfu444epXrLYa49rXUPQ4x3Bq5TJKVtNhybGiw&#10;o11D5fl4sQoOu1tSvH8cqtf9ZzVU2642+9Og1MNs3L6ACDSGv2OY8CM65JGpcBfWXhgF8ZHwOydv&#10;+bRagygmtV6AzDP5Hz//AQAA//8DAFBLAQItABQABgAIAAAAIQC2gziS/gAAAOEBAAATAAAAAAAA&#10;AAAAAAAAAAAAAABbQ29udGVudF9UeXBlc10ueG1sUEsBAi0AFAAGAAgAAAAhADj9If/WAAAAlAEA&#10;AAsAAAAAAAAAAAAAAAAALwEAAF9yZWxzLy5yZWxzUEsBAi0AFAAGAAgAAAAhAA0qDrNEAgAAiwQA&#10;AA4AAAAAAAAAAAAAAAAALgIAAGRycy9lMm9Eb2MueG1sUEsBAi0AFAAGAAgAAAAhAOtEOFbcAAAA&#10;BgEAAA8AAAAAAAAAAAAAAAAAngQAAGRycy9kb3ducmV2LnhtbFBLBQYAAAAABAAEAPMAAACnBQAA&#10;AAA=&#10;" o:allowincell="f" fillcolor="#5b9bd5 [3204]" strokecolor="#2f5496 [2408]">
                <v:textbox style="mso-next-textbox:#Rectangle 8">
                  <w:txbxContent>
                    <w:p w:rsidR="00303761" w:rsidRPr="00091204" w:rsidRDefault="00303761" w:rsidP="00622B71">
                      <w:pPr>
                        <w:spacing w:after="0" w:line="240" w:lineRule="auto"/>
                        <w:rPr>
                          <w:b/>
                          <w:color w:val="FFFFFF" w:themeColor="background1"/>
                          <w:sz w:val="20"/>
                          <w:szCs w:val="20"/>
                        </w:rPr>
                      </w:pPr>
                      <w:r>
                        <w:rPr>
                          <w:b/>
                          <w:color w:val="FFFFFF" w:themeColor="background1"/>
                          <w:sz w:val="20"/>
                          <w:szCs w:val="20"/>
                        </w:rPr>
                        <w:t xml:space="preserve">                      </w:t>
                      </w:r>
                      <w:r w:rsidRPr="001F2FC6">
                        <w:rPr>
                          <w:b/>
                          <w:color w:val="FFFFFF" w:themeColor="background1"/>
                          <w:sz w:val="20"/>
                          <w:szCs w:val="20"/>
                        </w:rPr>
                        <w:t>Website:</w:t>
                      </w:r>
                      <w:r>
                        <w:rPr>
                          <w:b/>
                          <w:color w:val="FFFFFF" w:themeColor="background1"/>
                          <w:sz w:val="20"/>
                          <w:szCs w:val="20"/>
                        </w:rPr>
                        <w:t xml:space="preserve"> </w:t>
                      </w:r>
                      <w:hyperlink r:id="rId8" w:history="1">
                        <w:r w:rsidRPr="00091204">
                          <w:rPr>
                            <w:rStyle w:val="Hyperlink"/>
                            <w:b/>
                            <w:sz w:val="20"/>
                            <w:szCs w:val="20"/>
                          </w:rPr>
                          <w:t>www.ijesrt.com</w:t>
                        </w:r>
                      </w:hyperlink>
                      <w:r w:rsidRPr="001F2FC6">
                        <w:rPr>
                          <w:b/>
                          <w:color w:val="FFFFFF" w:themeColor="background1"/>
                          <w:sz w:val="20"/>
                          <w:szCs w:val="20"/>
                        </w:rPr>
                        <w:tab/>
                      </w:r>
                      <w:r w:rsidRPr="001F2FC6">
                        <w:rPr>
                          <w:b/>
                          <w:color w:val="FFFFFF" w:themeColor="background1"/>
                          <w:sz w:val="20"/>
                          <w:szCs w:val="20"/>
                        </w:rPr>
                        <w:tab/>
                      </w:r>
                      <w:r w:rsidRPr="001F2FC6">
                        <w:rPr>
                          <w:b/>
                          <w:color w:val="FFFFFF" w:themeColor="background1"/>
                          <w:sz w:val="20"/>
                          <w:szCs w:val="20"/>
                        </w:rPr>
                        <w:tab/>
                      </w:r>
                      <w:r w:rsidRPr="001F2FC6">
                        <w:rPr>
                          <w:b/>
                          <w:color w:val="FFFFFF" w:themeColor="background1"/>
                          <w:sz w:val="20"/>
                          <w:szCs w:val="20"/>
                        </w:rPr>
                        <w:tab/>
                      </w:r>
                      <w:r w:rsidRPr="001F2FC6">
                        <w:rPr>
                          <w:b/>
                          <w:color w:val="FFFFFF" w:themeColor="background1"/>
                          <w:sz w:val="20"/>
                          <w:szCs w:val="20"/>
                        </w:rPr>
                        <w:tab/>
                      </w:r>
                      <w:r>
                        <w:rPr>
                          <w:b/>
                          <w:color w:val="FFFFFF" w:themeColor="background1"/>
                          <w:sz w:val="20"/>
                          <w:szCs w:val="20"/>
                        </w:rPr>
                        <w:tab/>
                      </w:r>
                      <w:r>
                        <w:rPr>
                          <w:b/>
                          <w:color w:val="FFFFFF" w:themeColor="background1"/>
                          <w:sz w:val="20"/>
                          <w:szCs w:val="20"/>
                        </w:rPr>
                        <w:tab/>
                      </w:r>
                      <w:r>
                        <w:rPr>
                          <w:b/>
                          <w:color w:val="FFFFFF" w:themeColor="background1"/>
                          <w:sz w:val="20"/>
                          <w:szCs w:val="20"/>
                        </w:rPr>
                        <w:tab/>
                      </w:r>
                      <w:r w:rsidRPr="001F2FC6">
                        <w:rPr>
                          <w:b/>
                          <w:color w:val="FFFFFF" w:themeColor="background1"/>
                          <w:sz w:val="20"/>
                          <w:szCs w:val="20"/>
                        </w:rPr>
                        <w:t>Mail:</w:t>
                      </w:r>
                      <w:r>
                        <w:rPr>
                          <w:b/>
                          <w:color w:val="FFFFFF" w:themeColor="background1"/>
                          <w:sz w:val="20"/>
                          <w:szCs w:val="20"/>
                        </w:rPr>
                        <w:t xml:space="preserve"> </w:t>
                      </w:r>
                      <w:hyperlink r:id="rId9" w:history="1">
                        <w:r w:rsidRPr="00881590">
                          <w:rPr>
                            <w:rStyle w:val="Hyperlink"/>
                            <w:b/>
                            <w:sz w:val="20"/>
                            <w:szCs w:val="20"/>
                          </w:rPr>
                          <w:t>editor@ijesrt.com</w:t>
                        </w:r>
                      </w:hyperlink>
                    </w:p>
                    <w:p w:rsidR="00303761" w:rsidRDefault="00303761" w:rsidP="00622B71">
                      <w:pPr>
                        <w:spacing w:after="0" w:line="240" w:lineRule="auto"/>
                        <w:rPr>
                          <w:b/>
                          <w:sz w:val="20"/>
                          <w:szCs w:val="20"/>
                        </w:rPr>
                      </w:pPr>
                      <w:r>
                        <w:rPr>
                          <w:b/>
                          <w:sz w:val="20"/>
                          <w:szCs w:val="20"/>
                        </w:rPr>
                        <w:t>O</w:t>
                      </w:r>
                    </w:p>
                    <w:p w:rsidR="00303761" w:rsidRPr="001F2FC6" w:rsidRDefault="00303761" w:rsidP="00622B71">
                      <w:pPr>
                        <w:spacing w:after="0" w:line="240" w:lineRule="auto"/>
                        <w:rPr>
                          <w:b/>
                          <w:color w:val="FFFFFF" w:themeColor="background1"/>
                          <w:sz w:val="20"/>
                          <w:szCs w:val="20"/>
                        </w:rPr>
                      </w:pPr>
                    </w:p>
                    <w:p w:rsidR="00303761" w:rsidRDefault="00303761" w:rsidP="00622B71">
                      <w:pPr>
                        <w:spacing w:after="0" w:line="240" w:lineRule="auto"/>
                        <w:rPr>
                          <w:b/>
                          <w:color w:val="FFFFFF" w:themeColor="background1"/>
                          <w:sz w:val="30"/>
                          <w:szCs w:val="30"/>
                        </w:rPr>
                      </w:pPr>
                    </w:p>
                    <w:p w:rsidR="00303761" w:rsidRDefault="00303761" w:rsidP="00622B71">
                      <w:pPr>
                        <w:rPr>
                          <w:b/>
                          <w:color w:val="FFFFFF" w:themeColor="background1"/>
                          <w:sz w:val="30"/>
                          <w:szCs w:val="30"/>
                        </w:rPr>
                      </w:pPr>
                    </w:p>
                    <w:p w:rsidR="00303761" w:rsidRDefault="00303761" w:rsidP="00622B71"/>
                  </w:txbxContent>
                </v:textbox>
                <w10:wrap anchorx="page" anchory="page"/>
              </v:rect>
            </w:pict>
          </w:r>
          <w:r>
            <w:rPr>
              <w:rFonts w:ascii="Times New Roman" w:eastAsiaTheme="majorEastAsia" w:hAnsi="Times New Roman" w:cs="Times New Roman"/>
              <w:noProof/>
              <w:sz w:val="36"/>
              <w:szCs w:val="36"/>
            </w:rPr>
            <w:pict>
              <v:rect id="Rectangle 7" o:spid="_x0000_s1029" style="position:absolute;margin-left:0;margin-top:0;width:7.15pt;height:882.3pt;z-index:251659264;visibility:visible;mso-height-percent:1050;mso-position-horizontal:center;mso-position-horizontal-relative:right-margin-area;mso-position-vertical:center;mso-position-vertical-relative:page;mso-height-percent:1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uaaQAIAAK0EAAAOAAAAZHJzL2Uyb0RvYy54bWysVNtuGyEQfa/Uf0C813uRXScrr6PIaapK&#10;aRM17QdglvWiAkMBe+1+fQewXad9i7oPiGGGw5k5M7u42WtFdsJ5Caal1aSkRBgOnTSbln7/dv/u&#10;ihIfmOmYAiNaehCe3izfvlmMthE1DKA64QiCGN+MtqVDCLYpCs8HoZmfgBUGnT04zQKablN0jo2I&#10;rlVRl+X7YgTXWQdceI+nd9lJlwm/7wUPj33vRSCqpcgtpNWldR3XYrlgzcYxO0h+pMFewUIzafDR&#10;M9QdC4xsnfwHSkvuwEMfJhx0AX0vuUg5YDZV+Vc2zwOzIuWCxfH2XCb//2D5l92TI7Jr6ZwSwzRK&#10;9BWLxsxGCTKP5RmtbzDq2T65mKC3D8B/eGJgNWCUuHUOxkGwDklVMb54cSEaHq+S9fgZOkRn2wCp&#10;Uvve6QiINSD7JMjhLIjYB8Lx8Lq8KmeUcPRUVV3O6iopVrDmdNs6Hz4K0CRuWuqQe0JnuwcfIhvW&#10;nEISe1Cyu5dKJSM2mVgpR3YM22O9qdJVtdVINZ9VZfxyl+A59lI+P9FIfRoh0kv+El0ZMmIGs3qW&#10;UF/4ztcyGuNcmJDjLl+fz177uJYBx0pJ3dKrixSiTh9Ml5o+MKnyHmukzFG4qFXWfA3dAXVzkGcG&#10;Zxw3A7hflIw4Ly31P7fMCUrUJ4PaX1fTaRywZExn8xoNd+lZX3qY4QjV0kBJ3q5CHsqtdXIz4EtZ&#10;CwO32C+9TFLGXsqsjmRxJlLdj/Mbh+7STlF//jLL3wAAAP//AwBQSwMEFAAGAAgAAAAhALOWDzzg&#10;AAAABQEAAA8AAABkcnMvZG93bnJldi54bWxMj09Lw0AQxe+C32EZwYu0GzXEkmZTilb8Az3YCra3&#10;aXaahGZnQ3bbpn56t170Mo/hDe/9Jpv0phEH6lxtWcHtMAJBXFhdc6ngc/k8GIFwHlljY5kUnMjB&#10;JL+8yDDV9sgfdFj4UoQQdikqqLxvUyldUZFBN7QtcfC2tjPow9qVUnd4DOGmkXdRlEiDNYeGClt6&#10;rKjYLfZGwff2qXybzb/WsVm9vi/na3o5zW6Uur7qp2MQnnr/dwxn/IAOeWDa2D1rJxoF4RH/O89e&#10;fA9iE/QhiROQeSb/0+c/AAAA//8DAFBLAQItABQABgAIAAAAIQC2gziS/gAAAOEBAAATAAAAAAAA&#10;AAAAAAAAAAAAAABbQ29udGVudF9UeXBlc10ueG1sUEsBAi0AFAAGAAgAAAAhADj9If/WAAAAlAEA&#10;AAsAAAAAAAAAAAAAAAAALwEAAF9yZWxzLy5yZWxzUEsBAi0AFAAGAAgAAAAhACjO5ppAAgAArQQA&#10;AA4AAAAAAAAAAAAAAAAALgIAAGRycy9lMm9Eb2MueG1sUEsBAi0AFAAGAAgAAAAhALOWDzzgAAAA&#10;BQEAAA8AAAAAAAAAAAAAAAAAmgQAAGRycy9kb3ducmV2LnhtbFBLBQYAAAAABAAEAPMAAACnBQAA&#10;AAA=&#10;" o:allowincell="f" fillcolor="white [3212]" strokecolor="#2f5496 [2408]">
                <w10:wrap anchorx="margin" anchory="page"/>
              </v:rect>
            </w:pict>
          </w:r>
        </w:p>
        <w:p w:rsidR="00622B71" w:rsidRPr="005B1173" w:rsidRDefault="00622B71" w:rsidP="005B1173">
          <w:pPr>
            <w:pStyle w:val="NoSpacing"/>
            <w:jc w:val="center"/>
            <w:rPr>
              <w:rFonts w:ascii="Times New Roman" w:eastAsiaTheme="majorEastAsia" w:hAnsi="Times New Roman" w:cs="Times New Roman"/>
              <w:b/>
              <w:sz w:val="36"/>
              <w:szCs w:val="36"/>
            </w:rPr>
          </w:pPr>
          <w:r w:rsidRPr="005B1173">
            <w:rPr>
              <w:rFonts w:ascii="Times New Roman" w:eastAsiaTheme="majorEastAsia" w:hAnsi="Times New Roman" w:cs="Times New Roman"/>
              <w:b/>
              <w:noProof/>
              <w:color w:val="55AEB7"/>
              <w:sz w:val="36"/>
              <w:szCs w:val="36"/>
            </w:rPr>
            <w:drawing>
              <wp:inline distT="0" distB="0" distL="0" distR="0">
                <wp:extent cx="382884" cy="382884"/>
                <wp:effectExtent l="19050" t="0" r="0" b="0"/>
                <wp:docPr id="6" name="Picture 5"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d_256.png"/>
                        <pic:cNvPicPr/>
                      </pic:nvPicPr>
                      <pic:blipFill>
                        <a:blip r:embed="rId10" cstate="print"/>
                        <a:stretch>
                          <a:fillRect/>
                        </a:stretch>
                      </pic:blipFill>
                      <pic:spPr>
                        <a:xfrm>
                          <a:off x="0" y="0"/>
                          <a:ext cx="382928" cy="382928"/>
                        </a:xfrm>
                        <a:prstGeom prst="rect">
                          <a:avLst/>
                        </a:prstGeom>
                      </pic:spPr>
                    </pic:pic>
                  </a:graphicData>
                </a:graphic>
              </wp:inline>
            </w:drawing>
          </w:r>
          <w:r w:rsidRPr="005B1173">
            <w:rPr>
              <w:rFonts w:ascii="Times New Roman" w:eastAsiaTheme="majorEastAsia" w:hAnsi="Times New Roman" w:cs="Times New Roman"/>
              <w:b/>
              <w:color w:val="55AEB7"/>
              <w:sz w:val="36"/>
              <w:szCs w:val="36"/>
            </w:rPr>
            <w:t>I</w:t>
          </w:r>
          <w:r w:rsidRPr="005B1173">
            <w:rPr>
              <w:rFonts w:ascii="Times New Roman" w:eastAsiaTheme="majorEastAsia" w:hAnsi="Times New Roman" w:cs="Times New Roman"/>
              <w:b/>
              <w:sz w:val="36"/>
              <w:szCs w:val="36"/>
            </w:rPr>
            <w:t>JESRT</w:t>
          </w:r>
        </w:p>
        <w:p w:rsidR="00622B71" w:rsidRPr="005B1173" w:rsidRDefault="00622B71" w:rsidP="005B1173">
          <w:pPr>
            <w:pStyle w:val="NoSpacing"/>
            <w:jc w:val="center"/>
            <w:rPr>
              <w:rFonts w:ascii="Times New Roman" w:eastAsiaTheme="majorEastAsia" w:hAnsi="Times New Roman" w:cs="Times New Roman"/>
              <w:sz w:val="36"/>
              <w:szCs w:val="36"/>
            </w:rPr>
          </w:pPr>
        </w:p>
        <w:p w:rsidR="00622B71" w:rsidRPr="005B1173" w:rsidRDefault="00537469" w:rsidP="005B1173">
          <w:pPr>
            <w:pStyle w:val="NoSpacing"/>
            <w:jc w:val="center"/>
            <w:rPr>
              <w:rFonts w:ascii="Times New Roman" w:hAnsi="Times New Roman" w:cs="Times New Roman"/>
            </w:rPr>
          </w:pPr>
          <w:r>
            <w:rPr>
              <w:rFonts w:ascii="Times New Roman" w:hAnsi="Times New Roman" w:cs="Times New Roman"/>
              <w:noProof/>
              <w:color w:val="FF0000"/>
            </w:rPr>
            <w:pict>
              <v:rect id="Rectangle 5" o:spid="_x0000_s1028" style="position:absolute;left:0;text-align:left;margin-left:0;margin-top:51pt;width:594.75pt;height:273pt;z-index:-251655168;visibility:visible;mso-position-horizont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QyQAIAAIcEAAAOAAAAZHJzL2Uyb0RvYy54bWysVNuO0zAQfUfiHyy/06SX7HajpqtVl0VI&#10;C6xY+ADXcRoL3xi7TcvXM7bb0oUHJMSL5fFMzpw5M5PF7V4rshPgpTUNHY9KSoThtpVm09CvXx7e&#10;zCnxgZmWKWtEQw/C09vl61eLwdViYnurWgEEQYyvB9fQPgRXF4XnvdDMj6wTBp2dBc0CmrApWmAD&#10;omtVTMryqhgstA4sF97j63120mXC7zrBw6eu8yIQ1VDkFtIJ6VzHs1guWL0B5nrJjzTYP7DQTBpM&#10;eoa6Z4GRLcg/oLTkYL3twohbXdiuk1ykGrCacflbNc89cyLVguJ4d5bJ/z9Y/nH3BES2Da0oMUxj&#10;iz6jaMxslCBVlGdwvsaoZ/cEsUDvHi3/5omxqx6jxB2AHXrBWiQ1jvHFiw+i4fFTsh4+2BbR2TbY&#10;pNS+Ax0BUQOyTw05nBsi9oFwfLyuqul0gsw4+qazq+txmVpWsPr0uQMf3gmrSbw0FJB8gme7Rx8i&#10;HVafQhJ9q2T7IJVKRpwysVJAdgzng3EuTMhFYKGXkcqQARnMY/6/wSiEiDFqq7HkDH1TlZl5esaR&#10;zM+nYtK4RyKJ74vMWgZcECV1Q+eIcUKJir81bRrfwKTKdyxWmZhbpNE/KnDqQe7l2rYH7AfYvAu4&#10;u3jpLfygZMA9aKj/vmUgKFHvDfb0ZjybxcVJxqy6nqABl571pYcZjlAN5QEoycYq5HXbOpCbHnNl&#10;dYy9w0noZOpRZJh5HecHpz1JcdzMuE6Xdor69f9Y/gQAAP//AwBQSwMEFAAGAAgAAAAhAMrlOwvg&#10;AAAACQEAAA8AAABkcnMvZG93bnJldi54bWxMj0FLxDAQhe8L/ocwgrfdZIsutTZdRPAgyIIbQbyl&#10;zWxbN5mUJrut/nqzJ73NzHu8+V65nZ1lZxxD70nCeiWAITXe9NRKeFfPyxxYiJqMtp5QwjcG2FZX&#10;i1IXxk/0hud9bFkKoVBoCV2MQ8F5aDp0Oqz8gJS0gx+djmkdW25GPaVwZ3kmxIY73VP60OkBnzps&#10;jvuTk/Cj7Aefdruvw6s61pl6ydTn5KS8uZ4fH4BFnOOfGS74CR2qxFT7E5nArIRUJKaryNJwkdf5&#10;/R2wWsLmNhfAq5L/b1D9AgAA//8DAFBLAQItABQABgAIAAAAIQC2gziS/gAAAOEBAAATAAAAAAAA&#10;AAAAAAAAAAAAAABbQ29udGVudF9UeXBlc10ueG1sUEsBAi0AFAAGAAgAAAAhADj9If/WAAAAlAEA&#10;AAsAAAAAAAAAAAAAAAAALwEAAF9yZWxzLy5yZWxzUEsBAi0AFAAGAAgAAAAhAOSD5DJAAgAAhwQA&#10;AA4AAAAAAAAAAAAAAAAALgIAAGRycy9lMm9Eb2MueG1sUEsBAi0AFAAGAAgAAAAhAMrlOwvgAAAA&#10;CQEAAA8AAAAAAAAAAAAAAAAAmgQAAGRycy9kb3ducmV2LnhtbFBLBQYAAAAABAAEAPMAAACnBQAA&#10;AAA=&#10;" fillcolor="#5b9bd5 [3204]" strokecolor="#f2f2f2 [3041]" strokeweight="3pt">
                <w10:wrap anchorx="page"/>
              </v:rect>
            </w:pict>
          </w:r>
          <w:r w:rsidR="00622B71" w:rsidRPr="005B1173">
            <w:rPr>
              <w:rFonts w:ascii="Times New Roman" w:hAnsi="Times New Roman" w:cs="Times New Roman"/>
              <w:noProof/>
            </w:rPr>
            <w:drawing>
              <wp:inline distT="0" distB="0" distL="0" distR="0">
                <wp:extent cx="4772692" cy="4343400"/>
                <wp:effectExtent l="190500" t="190500" r="180340" b="171450"/>
                <wp:docPr id="4" name="Picture 1" descr="system_engineer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ystem_engineering.png"/>
                        <pic:cNvPicPr/>
                      </pic:nvPicPr>
                      <pic:blipFill>
                        <a:blip r:embed="rId11"/>
                        <a:stretch>
                          <a:fillRect/>
                        </a:stretch>
                      </pic:blipFill>
                      <pic:spPr>
                        <a:xfrm>
                          <a:off x="0" y="0"/>
                          <a:ext cx="4778188" cy="4348402"/>
                        </a:xfrm>
                        <a:prstGeom prst="rect">
                          <a:avLst/>
                        </a:prstGeom>
                        <a:ln>
                          <a:noFill/>
                        </a:ln>
                        <a:effectLst>
                          <a:outerShdw blurRad="190500" algn="tl" rotWithShape="0">
                            <a:srgbClr val="000000">
                              <a:alpha val="70000"/>
                            </a:srgbClr>
                          </a:outerShdw>
                        </a:effectLst>
                      </pic:spPr>
                    </pic:pic>
                  </a:graphicData>
                </a:graphic>
              </wp:inline>
            </w:drawing>
          </w:r>
        </w:p>
        <w:p w:rsidR="00622B71" w:rsidRPr="005B1173" w:rsidRDefault="00622B71" w:rsidP="005B1173">
          <w:pPr>
            <w:pStyle w:val="NoSpacing"/>
            <w:rPr>
              <w:rFonts w:ascii="Times New Roman" w:hAnsi="Times New Roman" w:cs="Times New Roman"/>
            </w:rPr>
          </w:pPr>
          <w:r w:rsidRPr="005B1173">
            <w:rPr>
              <w:rFonts w:ascii="Times New Roman" w:hAnsi="Times New Roman" w:cs="Times New Roman"/>
            </w:rPr>
            <w:br w:type="textWrapping" w:clear="all"/>
          </w:r>
        </w:p>
        <w:p w:rsidR="00622B71" w:rsidRPr="005B1173" w:rsidRDefault="00622B71" w:rsidP="005B1173">
          <w:pPr>
            <w:pStyle w:val="NoSpacing"/>
            <w:rPr>
              <w:rFonts w:ascii="Times New Roman" w:hAnsi="Times New Roman" w:cs="Times New Roman"/>
            </w:rPr>
          </w:pPr>
        </w:p>
        <w:p w:rsidR="00622B71" w:rsidRPr="005B1173" w:rsidRDefault="00622B71" w:rsidP="005B1173">
          <w:pPr>
            <w:tabs>
              <w:tab w:val="left" w:pos="1875"/>
            </w:tabs>
            <w:spacing w:after="0" w:line="240" w:lineRule="auto"/>
            <w:rPr>
              <w:rFonts w:ascii="Times New Roman" w:hAnsi="Times New Roman" w:cs="Times New Roman"/>
            </w:rPr>
          </w:pPr>
        </w:p>
        <w:p w:rsidR="00622B71" w:rsidRPr="005B1173" w:rsidRDefault="00622B71" w:rsidP="005B1173">
          <w:pPr>
            <w:tabs>
              <w:tab w:val="left" w:pos="1875"/>
            </w:tabs>
            <w:spacing w:after="0" w:line="240" w:lineRule="auto"/>
            <w:rPr>
              <w:rFonts w:ascii="Times New Roman" w:hAnsi="Times New Roman" w:cs="Times New Roman"/>
            </w:rPr>
          </w:pPr>
          <w:r w:rsidRPr="005B1173">
            <w:rPr>
              <w:rFonts w:ascii="Times New Roman" w:hAnsi="Times New Roman" w:cs="Times New Roman"/>
            </w:rPr>
            <w:tab/>
          </w:r>
        </w:p>
      </w:sdtContent>
    </w:sdt>
    <w:p w:rsidR="00622B71" w:rsidRPr="005B1173" w:rsidRDefault="00622B71" w:rsidP="005B1173">
      <w:pPr>
        <w:pBdr>
          <w:bottom w:val="single" w:sz="4" w:space="1" w:color="auto"/>
        </w:pBdr>
        <w:spacing w:after="0" w:line="240" w:lineRule="auto"/>
        <w:rPr>
          <w:rFonts w:ascii="Times New Roman" w:hAnsi="Times New Roman" w:cs="Times New Roman"/>
          <w:b/>
          <w:sz w:val="36"/>
          <w:szCs w:val="36"/>
        </w:rPr>
      </w:pPr>
      <w:r w:rsidRPr="005B1173">
        <w:rPr>
          <w:rFonts w:ascii="Times New Roman" w:hAnsi="Times New Roman" w:cs="Times New Roman"/>
          <w:b/>
          <w:color w:val="4472C4" w:themeColor="accent5"/>
          <w:sz w:val="36"/>
          <w:szCs w:val="36"/>
        </w:rPr>
        <w:t>C</w:t>
      </w:r>
      <w:r w:rsidRPr="005B1173">
        <w:rPr>
          <w:rFonts w:ascii="Times New Roman" w:hAnsi="Times New Roman" w:cs="Times New Roman"/>
          <w:b/>
          <w:sz w:val="36"/>
          <w:szCs w:val="36"/>
        </w:rPr>
        <w:t xml:space="preserve">hief </w:t>
      </w:r>
      <w:r w:rsidR="000771C9" w:rsidRPr="005B1173">
        <w:rPr>
          <w:rFonts w:ascii="Times New Roman" w:hAnsi="Times New Roman" w:cs="Times New Roman"/>
          <w:b/>
          <w:color w:val="4472C4" w:themeColor="accent5"/>
          <w:sz w:val="36"/>
          <w:szCs w:val="36"/>
        </w:rPr>
        <w:t>E</w:t>
      </w:r>
      <w:r w:rsidR="000771C9" w:rsidRPr="005B1173">
        <w:rPr>
          <w:rFonts w:ascii="Times New Roman" w:hAnsi="Times New Roman" w:cs="Times New Roman"/>
          <w:b/>
          <w:sz w:val="36"/>
          <w:szCs w:val="36"/>
        </w:rPr>
        <w:t xml:space="preserve">ditor   </w:t>
      </w:r>
      <w:r w:rsidRPr="005B1173">
        <w:rPr>
          <w:rFonts w:ascii="Times New Roman" w:hAnsi="Times New Roman" w:cs="Times New Roman"/>
          <w:b/>
          <w:sz w:val="36"/>
          <w:szCs w:val="36"/>
        </w:rPr>
        <w:tab/>
      </w:r>
      <w:r w:rsidRPr="005B1173">
        <w:rPr>
          <w:rFonts w:ascii="Times New Roman" w:hAnsi="Times New Roman" w:cs="Times New Roman"/>
          <w:b/>
          <w:sz w:val="36"/>
          <w:szCs w:val="36"/>
        </w:rPr>
        <w:tab/>
      </w:r>
      <w:r w:rsidRPr="005B1173">
        <w:rPr>
          <w:rFonts w:ascii="Times New Roman" w:hAnsi="Times New Roman" w:cs="Times New Roman"/>
          <w:b/>
          <w:sz w:val="36"/>
          <w:szCs w:val="36"/>
        </w:rPr>
        <w:tab/>
      </w:r>
      <w:r w:rsidRPr="005B1173">
        <w:rPr>
          <w:rFonts w:ascii="Times New Roman" w:hAnsi="Times New Roman" w:cs="Times New Roman"/>
          <w:b/>
          <w:sz w:val="36"/>
          <w:szCs w:val="36"/>
        </w:rPr>
        <w:tab/>
      </w:r>
      <w:r w:rsidRPr="005B1173">
        <w:rPr>
          <w:rFonts w:ascii="Times New Roman" w:hAnsi="Times New Roman" w:cs="Times New Roman"/>
          <w:b/>
          <w:sz w:val="36"/>
          <w:szCs w:val="36"/>
        </w:rPr>
        <w:tab/>
      </w:r>
      <w:r w:rsidRPr="005B1173">
        <w:rPr>
          <w:rFonts w:ascii="Times New Roman" w:hAnsi="Times New Roman" w:cs="Times New Roman"/>
          <w:b/>
          <w:color w:val="4472C4" w:themeColor="accent5"/>
          <w:sz w:val="36"/>
          <w:szCs w:val="36"/>
        </w:rPr>
        <w:t>E</w:t>
      </w:r>
      <w:r w:rsidRPr="005B1173">
        <w:rPr>
          <w:rFonts w:ascii="Times New Roman" w:hAnsi="Times New Roman" w:cs="Times New Roman"/>
          <w:b/>
          <w:sz w:val="36"/>
          <w:szCs w:val="36"/>
        </w:rPr>
        <w:t xml:space="preserve">xecutive </w:t>
      </w:r>
      <w:r w:rsidRPr="005B1173">
        <w:rPr>
          <w:rFonts w:ascii="Times New Roman" w:hAnsi="Times New Roman" w:cs="Times New Roman"/>
          <w:b/>
          <w:color w:val="4472C4" w:themeColor="accent5"/>
          <w:sz w:val="36"/>
          <w:szCs w:val="36"/>
        </w:rPr>
        <w:t>E</w:t>
      </w:r>
      <w:r w:rsidRPr="005B1173">
        <w:rPr>
          <w:rFonts w:ascii="Times New Roman" w:hAnsi="Times New Roman" w:cs="Times New Roman"/>
          <w:b/>
          <w:sz w:val="36"/>
          <w:szCs w:val="36"/>
        </w:rPr>
        <w:t xml:space="preserve">ditor   </w:t>
      </w:r>
    </w:p>
    <w:p w:rsidR="00622B71" w:rsidRPr="005B1173" w:rsidRDefault="00622B71" w:rsidP="005B1173">
      <w:pPr>
        <w:spacing w:after="0" w:line="240" w:lineRule="auto"/>
        <w:rPr>
          <w:rFonts w:ascii="Times New Roman" w:hAnsi="Times New Roman" w:cs="Times New Roman"/>
          <w:b/>
          <w:sz w:val="32"/>
          <w:szCs w:val="32"/>
        </w:rPr>
      </w:pPr>
      <w:r w:rsidRPr="005B1173">
        <w:rPr>
          <w:rFonts w:ascii="Times New Roman" w:hAnsi="Times New Roman" w:cs="Times New Roman"/>
          <w:b/>
          <w:sz w:val="32"/>
          <w:szCs w:val="32"/>
          <w:shd w:val="clear" w:color="auto" w:fill="FFFFFF"/>
        </w:rPr>
        <w:t xml:space="preserve">Dr. J.B. </w:t>
      </w:r>
      <w:proofErr w:type="spellStart"/>
      <w:r w:rsidRPr="005B1173">
        <w:rPr>
          <w:rFonts w:ascii="Times New Roman" w:hAnsi="Times New Roman" w:cs="Times New Roman"/>
          <w:b/>
          <w:sz w:val="32"/>
          <w:szCs w:val="32"/>
          <w:shd w:val="clear" w:color="auto" w:fill="FFFFFF"/>
        </w:rPr>
        <w:t>Helonde</w:t>
      </w:r>
      <w:proofErr w:type="spellEnd"/>
      <w:r w:rsidRPr="005B1173">
        <w:rPr>
          <w:rFonts w:ascii="Times New Roman" w:hAnsi="Times New Roman" w:cs="Times New Roman"/>
          <w:b/>
          <w:color w:val="585F63"/>
          <w:sz w:val="32"/>
          <w:szCs w:val="32"/>
          <w:shd w:val="clear" w:color="auto" w:fill="FFFFFF"/>
        </w:rPr>
        <w:tab/>
      </w:r>
      <w:r w:rsidRPr="005B1173">
        <w:rPr>
          <w:rFonts w:ascii="Times New Roman" w:hAnsi="Times New Roman" w:cs="Times New Roman"/>
          <w:b/>
          <w:color w:val="585F63"/>
          <w:sz w:val="32"/>
          <w:szCs w:val="32"/>
          <w:shd w:val="clear" w:color="auto" w:fill="FFFFFF"/>
        </w:rPr>
        <w:tab/>
      </w:r>
      <w:r w:rsidRPr="005B1173">
        <w:rPr>
          <w:rFonts w:ascii="Times New Roman" w:hAnsi="Times New Roman" w:cs="Times New Roman"/>
          <w:b/>
          <w:color w:val="585F63"/>
          <w:sz w:val="32"/>
          <w:szCs w:val="32"/>
          <w:shd w:val="clear" w:color="auto" w:fill="FFFFFF"/>
        </w:rPr>
        <w:tab/>
      </w:r>
      <w:r w:rsidRPr="005B1173">
        <w:rPr>
          <w:rFonts w:ascii="Times New Roman" w:hAnsi="Times New Roman" w:cs="Times New Roman"/>
          <w:b/>
          <w:color w:val="585F63"/>
          <w:sz w:val="32"/>
          <w:szCs w:val="32"/>
          <w:shd w:val="clear" w:color="auto" w:fill="FFFFFF"/>
        </w:rPr>
        <w:tab/>
      </w:r>
      <w:r w:rsidRPr="005B1173">
        <w:rPr>
          <w:rFonts w:ascii="Times New Roman" w:hAnsi="Times New Roman" w:cs="Times New Roman"/>
          <w:b/>
          <w:color w:val="585F63"/>
          <w:sz w:val="32"/>
          <w:szCs w:val="32"/>
          <w:shd w:val="clear" w:color="auto" w:fill="FFFFFF"/>
        </w:rPr>
        <w:tab/>
      </w:r>
      <w:r w:rsidRPr="005B1173">
        <w:rPr>
          <w:rFonts w:ascii="Times New Roman" w:hAnsi="Times New Roman" w:cs="Times New Roman"/>
          <w:b/>
          <w:sz w:val="32"/>
          <w:szCs w:val="32"/>
          <w:shd w:val="clear" w:color="auto" w:fill="FFFFFF"/>
        </w:rPr>
        <w:t xml:space="preserve">Mr. </w:t>
      </w:r>
      <w:proofErr w:type="spellStart"/>
      <w:r w:rsidRPr="005B1173">
        <w:rPr>
          <w:rFonts w:ascii="Times New Roman" w:hAnsi="Times New Roman" w:cs="Times New Roman"/>
          <w:b/>
          <w:sz w:val="32"/>
          <w:szCs w:val="32"/>
          <w:shd w:val="clear" w:color="auto" w:fill="FFFFFF"/>
        </w:rPr>
        <w:t>Somil</w:t>
      </w:r>
      <w:proofErr w:type="spellEnd"/>
      <w:r w:rsidR="00B15F5B" w:rsidRPr="005B1173">
        <w:rPr>
          <w:rFonts w:ascii="Times New Roman" w:hAnsi="Times New Roman" w:cs="Times New Roman"/>
          <w:b/>
          <w:sz w:val="32"/>
          <w:szCs w:val="32"/>
          <w:shd w:val="clear" w:color="auto" w:fill="FFFFFF"/>
        </w:rPr>
        <w:t xml:space="preserve"> </w:t>
      </w:r>
      <w:proofErr w:type="spellStart"/>
      <w:r w:rsidRPr="005B1173">
        <w:rPr>
          <w:rFonts w:ascii="Times New Roman" w:hAnsi="Times New Roman" w:cs="Times New Roman"/>
          <w:b/>
          <w:sz w:val="32"/>
          <w:szCs w:val="32"/>
          <w:shd w:val="clear" w:color="auto" w:fill="FFFFFF"/>
        </w:rPr>
        <w:t>Mayur</w:t>
      </w:r>
      <w:proofErr w:type="spellEnd"/>
      <w:r w:rsidR="00B15F5B" w:rsidRPr="005B1173">
        <w:rPr>
          <w:rFonts w:ascii="Times New Roman" w:hAnsi="Times New Roman" w:cs="Times New Roman"/>
          <w:b/>
          <w:sz w:val="32"/>
          <w:szCs w:val="32"/>
          <w:shd w:val="clear" w:color="auto" w:fill="FFFFFF"/>
        </w:rPr>
        <w:t xml:space="preserve"> </w:t>
      </w:r>
      <w:r w:rsidRPr="005B1173">
        <w:rPr>
          <w:rFonts w:ascii="Times New Roman" w:hAnsi="Times New Roman" w:cs="Times New Roman"/>
          <w:b/>
          <w:sz w:val="32"/>
          <w:szCs w:val="32"/>
          <w:shd w:val="clear" w:color="auto" w:fill="FFFFFF"/>
        </w:rPr>
        <w:t>Shah</w:t>
      </w:r>
    </w:p>
    <w:p w:rsidR="00622B71" w:rsidRPr="005B1173" w:rsidRDefault="00622B71" w:rsidP="005B1173">
      <w:pPr>
        <w:spacing w:after="0" w:line="240" w:lineRule="auto"/>
        <w:rPr>
          <w:rFonts w:ascii="Times New Roman" w:hAnsi="Times New Roman" w:cs="Times New Roman"/>
        </w:rPr>
      </w:pPr>
    </w:p>
    <w:p w:rsidR="00A364A8" w:rsidRPr="005B1173" w:rsidRDefault="00A364A8" w:rsidP="005B1173">
      <w:pPr>
        <w:spacing w:after="0" w:line="240" w:lineRule="auto"/>
        <w:rPr>
          <w:rFonts w:ascii="Times New Roman" w:hAnsi="Times New Roman" w:cs="Times New Roman"/>
        </w:rPr>
      </w:pPr>
    </w:p>
    <w:p w:rsidR="00A364A8" w:rsidRPr="005B1173" w:rsidRDefault="00A364A8" w:rsidP="005B1173">
      <w:pPr>
        <w:spacing w:after="0" w:line="240" w:lineRule="auto"/>
        <w:rPr>
          <w:rFonts w:ascii="Times New Roman" w:hAnsi="Times New Roman" w:cs="Times New Roman"/>
        </w:rPr>
      </w:pPr>
    </w:p>
    <w:p w:rsidR="00A67184" w:rsidRPr="005B1173" w:rsidRDefault="00A67184" w:rsidP="005B1173">
      <w:pPr>
        <w:tabs>
          <w:tab w:val="left" w:pos="0"/>
        </w:tabs>
        <w:spacing w:after="0" w:line="240" w:lineRule="auto"/>
        <w:jc w:val="both"/>
        <w:rPr>
          <w:rFonts w:ascii="Times New Roman" w:hAnsi="Times New Roman" w:cs="Times New Roman"/>
          <w:sz w:val="20"/>
          <w:szCs w:val="20"/>
        </w:rPr>
      </w:pPr>
    </w:p>
    <w:p w:rsidR="00954211" w:rsidRPr="005B1173" w:rsidRDefault="00954211" w:rsidP="005B1173">
      <w:pPr>
        <w:tabs>
          <w:tab w:val="left" w:pos="0"/>
        </w:tabs>
        <w:spacing w:after="0" w:line="240" w:lineRule="auto"/>
        <w:jc w:val="both"/>
        <w:rPr>
          <w:rFonts w:ascii="Times New Roman" w:hAnsi="Times New Roman" w:cs="Times New Roman"/>
          <w:sz w:val="20"/>
          <w:szCs w:val="20"/>
        </w:rPr>
      </w:pPr>
    </w:p>
    <w:p w:rsidR="00A67184" w:rsidRPr="005B1173" w:rsidRDefault="00A67184" w:rsidP="005B1173">
      <w:pPr>
        <w:spacing w:after="0" w:line="240" w:lineRule="auto"/>
        <w:rPr>
          <w:rFonts w:ascii="Times New Roman" w:hAnsi="Times New Roman" w:cs="Times New Roman"/>
        </w:rPr>
      </w:pPr>
    </w:p>
    <w:p w:rsidR="00A67184" w:rsidRPr="005B1173" w:rsidRDefault="00A67184" w:rsidP="005B1173">
      <w:pPr>
        <w:tabs>
          <w:tab w:val="left" w:pos="6015"/>
        </w:tabs>
        <w:spacing w:after="0" w:line="240" w:lineRule="auto"/>
        <w:jc w:val="both"/>
        <w:rPr>
          <w:rFonts w:ascii="Times New Roman" w:hAnsi="Times New Roman" w:cs="Times New Roman"/>
          <w:color w:val="1F497D"/>
          <w:sz w:val="44"/>
          <w:szCs w:val="44"/>
        </w:rPr>
      </w:pPr>
      <w:r w:rsidRPr="005B1173">
        <w:rPr>
          <w:rFonts w:ascii="Times New Roman" w:hAnsi="Times New Roman" w:cs="Times New Roman"/>
          <w:b/>
          <w:noProof/>
          <w:color w:val="1F497D"/>
          <w:sz w:val="44"/>
          <w:szCs w:val="44"/>
        </w:rPr>
        <w:lastRenderedPageBreak/>
        <w:drawing>
          <wp:inline distT="0" distB="0" distL="0" distR="0">
            <wp:extent cx="333375" cy="333375"/>
            <wp:effectExtent l="0" t="0" r="9525" b="9525"/>
            <wp:docPr id="38"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5B1173">
        <w:rPr>
          <w:rFonts w:ascii="Times New Roman" w:hAnsi="Times New Roman" w:cs="Times New Roman"/>
          <w:b/>
          <w:color w:val="1F497D"/>
          <w:sz w:val="44"/>
          <w:szCs w:val="44"/>
        </w:rPr>
        <w:t>IJESRT</w:t>
      </w:r>
      <w:r w:rsidRPr="005B1173">
        <w:rPr>
          <w:rFonts w:ascii="Times New Roman" w:hAnsi="Times New Roman" w:cs="Times New Roman"/>
          <w:b/>
          <w:color w:val="1F497D"/>
          <w:sz w:val="44"/>
          <w:szCs w:val="44"/>
        </w:rPr>
        <w:tab/>
      </w:r>
    </w:p>
    <w:p w:rsidR="00A67184" w:rsidRPr="005B1173" w:rsidRDefault="00A67184" w:rsidP="005B1173">
      <w:pPr>
        <w:spacing w:after="0" w:line="240" w:lineRule="auto"/>
        <w:jc w:val="center"/>
        <w:rPr>
          <w:rFonts w:ascii="Times New Roman" w:hAnsi="Times New Roman" w:cs="Times New Roman"/>
          <w:b/>
          <w:caps/>
          <w:color w:val="000000"/>
          <w:sz w:val="24"/>
          <w:szCs w:val="24"/>
        </w:rPr>
      </w:pPr>
      <w:r w:rsidRPr="005B1173">
        <w:rPr>
          <w:rFonts w:ascii="Times New Roman" w:hAnsi="Times New Roman" w:cs="Times New Roman"/>
          <w:b/>
          <w:caps/>
          <w:color w:val="000000"/>
          <w:sz w:val="24"/>
          <w:szCs w:val="24"/>
        </w:rPr>
        <w:t>International Journal of Engineering Sciences &amp; Research Technology</w:t>
      </w:r>
    </w:p>
    <w:p w:rsidR="00A67184" w:rsidRPr="005B1173" w:rsidRDefault="00FC5167" w:rsidP="005B1173">
      <w:pPr>
        <w:spacing w:after="0" w:line="240" w:lineRule="auto"/>
        <w:jc w:val="center"/>
        <w:rPr>
          <w:rFonts w:ascii="Times New Roman" w:hAnsi="Times New Roman" w:cs="Times New Roman"/>
          <w:b/>
          <w:color w:val="44546A" w:themeColor="text2"/>
          <w:sz w:val="24"/>
          <w:szCs w:val="24"/>
        </w:rPr>
      </w:pPr>
      <w:r w:rsidRPr="005B1173">
        <w:rPr>
          <w:rFonts w:ascii="Times New Roman" w:hAnsi="Times New Roman" w:cs="Times New Roman"/>
          <w:b/>
          <w:color w:val="44546A" w:themeColor="text2"/>
          <w:sz w:val="24"/>
          <w:szCs w:val="24"/>
        </w:rPr>
        <w:t>A REVIEW ON MULTISCALE EDGE-BASED TEXT EXTRACTION FROM COMPLEX IMAGES</w:t>
      </w:r>
    </w:p>
    <w:p w:rsidR="00FC5167" w:rsidRPr="005B1173" w:rsidRDefault="00FC5167" w:rsidP="005B1173">
      <w:pPr>
        <w:spacing w:after="0" w:line="240" w:lineRule="auto"/>
        <w:jc w:val="center"/>
        <w:rPr>
          <w:rFonts w:ascii="Times New Roman" w:hAnsi="Times New Roman" w:cs="Times New Roman"/>
          <w:b/>
        </w:rPr>
      </w:pPr>
      <w:r w:rsidRPr="005B1173">
        <w:rPr>
          <w:rFonts w:ascii="Times New Roman" w:hAnsi="Times New Roman" w:cs="Times New Roman"/>
          <w:b/>
          <w:lang w:val="uz-Cyrl-UZ"/>
        </w:rPr>
        <w:t>Nigar Samad</w:t>
      </w:r>
      <w:r w:rsidRPr="005B1173">
        <w:rPr>
          <w:rFonts w:ascii="Times New Roman" w:hAnsi="Times New Roman" w:cs="Times New Roman"/>
          <w:b/>
          <w:vertAlign w:val="superscript"/>
        </w:rPr>
        <w:t>*1</w:t>
      </w:r>
      <w:r w:rsidRPr="005B1173">
        <w:rPr>
          <w:rFonts w:ascii="Times New Roman" w:hAnsi="Times New Roman" w:cs="Times New Roman"/>
          <w:b/>
        </w:rPr>
        <w:t xml:space="preserve"> &amp; </w:t>
      </w:r>
      <w:r w:rsidRPr="005B1173">
        <w:rPr>
          <w:rFonts w:ascii="Times New Roman" w:hAnsi="Times New Roman" w:cs="Times New Roman"/>
          <w:b/>
          <w:lang w:val="uz-Cyrl-UZ"/>
        </w:rPr>
        <w:t>Prof.</w:t>
      </w:r>
      <w:r w:rsidR="005A3D02" w:rsidRPr="005B1173">
        <w:rPr>
          <w:rFonts w:ascii="Times New Roman" w:hAnsi="Times New Roman" w:cs="Times New Roman"/>
          <w:b/>
        </w:rPr>
        <w:t xml:space="preserve"> </w:t>
      </w:r>
      <w:r w:rsidRPr="005B1173">
        <w:rPr>
          <w:rFonts w:ascii="Times New Roman" w:hAnsi="Times New Roman" w:cs="Times New Roman"/>
          <w:b/>
          <w:lang w:val="uz-Cyrl-UZ"/>
        </w:rPr>
        <w:t>Achint Chugh</w:t>
      </w:r>
      <w:r w:rsidRPr="005B1173">
        <w:rPr>
          <w:rFonts w:ascii="Times New Roman" w:hAnsi="Times New Roman" w:cs="Times New Roman"/>
          <w:b/>
          <w:vertAlign w:val="superscript"/>
        </w:rPr>
        <w:t>2</w:t>
      </w:r>
    </w:p>
    <w:p w:rsidR="007021E9" w:rsidRPr="005B1173" w:rsidRDefault="00FC5167" w:rsidP="005B1173">
      <w:pPr>
        <w:spacing w:after="0" w:line="240" w:lineRule="auto"/>
        <w:jc w:val="center"/>
        <w:rPr>
          <w:rFonts w:ascii="Times New Roman" w:hAnsi="Times New Roman" w:cs="Times New Roman"/>
          <w:lang w:val="uz-Cyrl-UZ"/>
        </w:rPr>
      </w:pPr>
      <w:r w:rsidRPr="005B1173">
        <w:rPr>
          <w:rFonts w:ascii="Times New Roman" w:hAnsi="Times New Roman" w:cs="Times New Roman"/>
          <w:vertAlign w:val="superscript"/>
        </w:rPr>
        <w:t>*1&amp;2</w:t>
      </w:r>
      <w:r w:rsidRPr="005B1173">
        <w:rPr>
          <w:rFonts w:ascii="Times New Roman" w:hAnsi="Times New Roman" w:cs="Times New Roman"/>
          <w:lang w:val="uz-Cyrl-UZ"/>
        </w:rPr>
        <w:t>Department of Digital and Communication</w:t>
      </w:r>
      <w:r w:rsidRPr="005B1173">
        <w:rPr>
          <w:rFonts w:ascii="Times New Roman" w:hAnsi="Times New Roman" w:cs="Times New Roman"/>
        </w:rPr>
        <w:t xml:space="preserve">, </w:t>
      </w:r>
      <w:r w:rsidRPr="005B1173">
        <w:rPr>
          <w:rFonts w:ascii="Times New Roman" w:hAnsi="Times New Roman" w:cs="Times New Roman"/>
          <w:lang w:val="uz-Cyrl-UZ"/>
        </w:rPr>
        <w:t xml:space="preserve">Mittal Institute of Technology </w:t>
      </w:r>
      <w:proofErr w:type="gramStart"/>
      <w:r w:rsidRPr="005B1173">
        <w:rPr>
          <w:rFonts w:ascii="Times New Roman" w:hAnsi="Times New Roman" w:cs="Times New Roman"/>
          <w:lang w:val="uz-Cyrl-UZ"/>
        </w:rPr>
        <w:t>Bhopal(</w:t>
      </w:r>
      <w:proofErr w:type="gramEnd"/>
      <w:r w:rsidRPr="005B1173">
        <w:rPr>
          <w:rFonts w:ascii="Times New Roman" w:hAnsi="Times New Roman" w:cs="Times New Roman"/>
          <w:lang w:val="uz-Cyrl-UZ"/>
        </w:rPr>
        <w:t>M.P)</w:t>
      </w:r>
    </w:p>
    <w:p w:rsidR="00A67184" w:rsidRPr="005B1173" w:rsidRDefault="00A67184" w:rsidP="005B1173">
      <w:pPr>
        <w:tabs>
          <w:tab w:val="left" w:pos="900"/>
          <w:tab w:val="center" w:pos="4513"/>
        </w:tabs>
        <w:spacing w:after="0" w:line="240" w:lineRule="auto"/>
        <w:rPr>
          <w:rFonts w:ascii="Times New Roman" w:eastAsia="Times New Roman" w:hAnsi="Times New Roman" w:cs="Times New Roman"/>
        </w:rPr>
      </w:pPr>
    </w:p>
    <w:p w:rsidR="00A67184" w:rsidRPr="005B1173" w:rsidRDefault="00A67184" w:rsidP="005B1173">
      <w:pPr>
        <w:pBdr>
          <w:bottom w:val="single" w:sz="4" w:space="1" w:color="000000" w:themeColor="text1"/>
        </w:pBdr>
        <w:spacing w:after="0" w:line="240" w:lineRule="auto"/>
        <w:rPr>
          <w:rFonts w:ascii="Times New Roman" w:hAnsi="Times New Roman" w:cs="Times New Roman"/>
          <w:color w:val="000000"/>
        </w:rPr>
      </w:pPr>
      <w:r w:rsidRPr="005B1173">
        <w:rPr>
          <w:rFonts w:ascii="Times New Roman" w:hAnsi="Times New Roman" w:cs="Times New Roman"/>
          <w:b/>
          <w:color w:val="000000"/>
        </w:rPr>
        <w:t>DOI</w:t>
      </w:r>
      <w:r w:rsidRPr="005B1173">
        <w:rPr>
          <w:rFonts w:ascii="Times New Roman" w:hAnsi="Times New Roman" w:cs="Times New Roman"/>
          <w:color w:val="000000"/>
        </w:rPr>
        <w:t xml:space="preserve">: </w:t>
      </w:r>
      <w:r w:rsidR="006D1484" w:rsidRPr="006D1484">
        <w:rPr>
          <w:rFonts w:ascii="Times New Roman" w:hAnsi="Times New Roman" w:cs="Times New Roman"/>
          <w:color w:val="000000"/>
        </w:rPr>
        <w:t>10.5281/zenodo.3264820</w:t>
      </w:r>
      <w:bookmarkStart w:id="0" w:name="_GoBack"/>
      <w:bookmarkEnd w:id="0"/>
    </w:p>
    <w:p w:rsidR="00A67184" w:rsidRPr="005B1173" w:rsidRDefault="00A67184" w:rsidP="005B1173">
      <w:pPr>
        <w:spacing w:after="0" w:line="240" w:lineRule="auto"/>
        <w:jc w:val="center"/>
        <w:rPr>
          <w:rFonts w:ascii="Times New Roman" w:hAnsi="Times New Roman" w:cs="Times New Roman"/>
          <w:b/>
          <w:color w:val="44546A" w:themeColor="text2"/>
        </w:rPr>
      </w:pPr>
      <w:r w:rsidRPr="005B1173">
        <w:rPr>
          <w:rFonts w:ascii="Times New Roman" w:hAnsi="Times New Roman" w:cs="Times New Roman"/>
          <w:b/>
          <w:color w:val="44546A" w:themeColor="text2"/>
        </w:rPr>
        <w:t>ABSTRACT</w:t>
      </w:r>
    </w:p>
    <w:p w:rsidR="00A67184" w:rsidRPr="005B1173" w:rsidRDefault="00E37C79" w:rsidP="005B1173">
      <w:pPr>
        <w:pBdr>
          <w:bottom w:val="single" w:sz="4" w:space="1" w:color="auto"/>
        </w:pBdr>
        <w:spacing w:after="0" w:line="240" w:lineRule="auto"/>
        <w:jc w:val="both"/>
        <w:rPr>
          <w:rFonts w:ascii="Times New Roman" w:hAnsi="Times New Roman" w:cs="Times New Roman"/>
          <w:sz w:val="16"/>
          <w:szCs w:val="20"/>
        </w:rPr>
      </w:pPr>
      <w:r w:rsidRPr="005B1173">
        <w:rPr>
          <w:rFonts w:ascii="Times New Roman" w:hAnsi="Times New Roman" w:cs="Times New Roman"/>
          <w:spacing w:val="-5"/>
          <w:w w:val="105"/>
          <w:sz w:val="20"/>
          <w:szCs w:val="24"/>
        </w:rPr>
        <w:t>Content that shows up in pictures contains significant and helpful in-arrangement. Location and extraction of content in pictures have been utilized in numerous applications. In this paper, we propose a multi-scale edge-based content extraction calculation, which can naturally distinguish and remove message in complex pictures. The proposed technique is a broadly useful content location and ex-footing calculation, which can bargain with printed record pictures as well as with scene content. It is powerful concerning the text dimension, style, shading, direction, and arrangement of content and can be utilized in a huge assortment of utilization ﬁelds, for example, versatile robot route, vehicle permit discovery and acknowledgment, object identiﬁcation, archive recovering, page division, and so forth.</w:t>
      </w:r>
    </w:p>
    <w:p w:rsidR="00E211C4" w:rsidRPr="005B1173" w:rsidRDefault="00A67184" w:rsidP="005B1173">
      <w:pPr>
        <w:pStyle w:val="ListParagraph"/>
        <w:numPr>
          <w:ilvl w:val="0"/>
          <w:numId w:val="22"/>
        </w:numPr>
        <w:spacing w:after="0" w:line="240" w:lineRule="auto"/>
        <w:jc w:val="both"/>
        <w:rPr>
          <w:rFonts w:ascii="Times New Roman" w:hAnsi="Times New Roman" w:cs="Times New Roman"/>
          <w:b/>
          <w:color w:val="44546A" w:themeColor="text2"/>
          <w:szCs w:val="20"/>
        </w:rPr>
      </w:pPr>
      <w:r w:rsidRPr="005B1173">
        <w:rPr>
          <w:rFonts w:ascii="Times New Roman" w:hAnsi="Times New Roman" w:cs="Times New Roman"/>
          <w:b/>
          <w:color w:val="44546A" w:themeColor="text2"/>
          <w:szCs w:val="20"/>
        </w:rPr>
        <w:t>INTRODUCTION</w:t>
      </w:r>
    </w:p>
    <w:p w:rsidR="00FD7108" w:rsidRDefault="00FD7108" w:rsidP="005B1173">
      <w:pPr>
        <w:spacing w:after="0" w:line="240" w:lineRule="auto"/>
        <w:jc w:val="both"/>
        <w:rPr>
          <w:rFonts w:ascii="Times New Roman" w:hAnsi="Times New Roman" w:cs="Times New Roman"/>
          <w:sz w:val="20"/>
          <w:szCs w:val="20"/>
        </w:rPr>
      </w:pPr>
      <w:r w:rsidRPr="005B1173">
        <w:rPr>
          <w:rFonts w:ascii="Times New Roman" w:hAnsi="Times New Roman" w:cs="Times New Roman"/>
          <w:sz w:val="20"/>
          <w:szCs w:val="20"/>
        </w:rPr>
        <w:t>The programmed identification of Region of Interests (ROI) is a functioning examination region in the structure of machine vision frameworks. Content inserted in pictures contains huge amounts of helpful semantic data which can be utilized to completely get pictures. Content shows up in pictures either as doc-</w:t>
      </w:r>
      <w:proofErr w:type="spellStart"/>
      <w:r w:rsidRPr="005B1173">
        <w:rPr>
          <w:rFonts w:ascii="Times New Roman" w:hAnsi="Times New Roman" w:cs="Times New Roman"/>
          <w:sz w:val="20"/>
          <w:szCs w:val="20"/>
        </w:rPr>
        <w:t>uments</w:t>
      </w:r>
      <w:proofErr w:type="spellEnd"/>
      <w:r w:rsidRPr="005B1173">
        <w:rPr>
          <w:rFonts w:ascii="Times New Roman" w:hAnsi="Times New Roman" w:cs="Times New Roman"/>
          <w:sz w:val="20"/>
          <w:szCs w:val="20"/>
        </w:rPr>
        <w:t>, for example, examined CD/book spreads or video pictures. Video content can extensively be classiﬁed into two classifications: over-lay content and scene content. Overlay content alludes to those characters created by realistic titling machines and superimposed on video outlines/pictures, for example, video subtitles, while scene content happens normally as a piece of scene, for example, message in data sheets/signs, nameplates, sustenance compartments, and so forth.</w:t>
      </w:r>
    </w:p>
    <w:p w:rsidR="00835394" w:rsidRPr="005B1173" w:rsidRDefault="00835394" w:rsidP="005B1173">
      <w:pPr>
        <w:spacing w:after="0" w:line="240" w:lineRule="auto"/>
        <w:jc w:val="both"/>
        <w:rPr>
          <w:rFonts w:ascii="Times New Roman" w:hAnsi="Times New Roman" w:cs="Times New Roman"/>
          <w:sz w:val="20"/>
          <w:szCs w:val="20"/>
        </w:rPr>
      </w:pPr>
    </w:p>
    <w:p w:rsidR="00FD7108" w:rsidRDefault="00FD7108" w:rsidP="005B1173">
      <w:pPr>
        <w:spacing w:after="0" w:line="240" w:lineRule="auto"/>
        <w:jc w:val="both"/>
        <w:rPr>
          <w:rFonts w:ascii="Times New Roman" w:hAnsi="Times New Roman" w:cs="Times New Roman"/>
          <w:sz w:val="20"/>
          <w:szCs w:val="20"/>
        </w:rPr>
      </w:pPr>
      <w:r w:rsidRPr="005B1173">
        <w:rPr>
          <w:rFonts w:ascii="Times New Roman" w:hAnsi="Times New Roman" w:cs="Times New Roman"/>
          <w:sz w:val="20"/>
          <w:szCs w:val="20"/>
        </w:rPr>
        <w:t xml:space="preserve">Programmed identification and extraction of content in pictures have been utilized in numerous applications. Archive content restriction can be utilized in the utilizations of page division, </w:t>
      </w:r>
      <w:proofErr w:type="spellStart"/>
      <w:r w:rsidRPr="005B1173">
        <w:rPr>
          <w:rFonts w:ascii="Times New Roman" w:hAnsi="Times New Roman" w:cs="Times New Roman"/>
          <w:sz w:val="20"/>
          <w:szCs w:val="20"/>
        </w:rPr>
        <w:t>docu-ment</w:t>
      </w:r>
      <w:proofErr w:type="spellEnd"/>
      <w:r w:rsidRPr="005B1173">
        <w:rPr>
          <w:rFonts w:ascii="Times New Roman" w:hAnsi="Times New Roman" w:cs="Times New Roman"/>
          <w:sz w:val="20"/>
          <w:szCs w:val="20"/>
        </w:rPr>
        <w:t xml:space="preserve"> recovering, address square area, and so on. Content-based picture/video ordering is one of the commonplace uses of overlay content restriction. Scene content extraction can be utilized in versatile robot route to distinguish content based milestones, </w:t>
      </w:r>
      <w:proofErr w:type="spellStart"/>
      <w:r w:rsidRPr="005B1173">
        <w:rPr>
          <w:rFonts w:ascii="Times New Roman" w:hAnsi="Times New Roman" w:cs="Times New Roman"/>
          <w:sz w:val="20"/>
          <w:szCs w:val="20"/>
        </w:rPr>
        <w:t>vehi-cle</w:t>
      </w:r>
      <w:proofErr w:type="spellEnd"/>
      <w:r w:rsidRPr="005B1173">
        <w:rPr>
          <w:rFonts w:ascii="Times New Roman" w:hAnsi="Times New Roman" w:cs="Times New Roman"/>
          <w:sz w:val="20"/>
          <w:szCs w:val="20"/>
        </w:rPr>
        <w:t xml:space="preserve"> permit discovery/acknowledgment, object identiﬁcation, and so on.</w:t>
      </w:r>
    </w:p>
    <w:p w:rsidR="00835394" w:rsidRPr="005B1173" w:rsidRDefault="00835394" w:rsidP="005B1173">
      <w:pPr>
        <w:spacing w:after="0" w:line="240" w:lineRule="auto"/>
        <w:jc w:val="both"/>
        <w:rPr>
          <w:rFonts w:ascii="Times New Roman" w:hAnsi="Times New Roman" w:cs="Times New Roman"/>
          <w:sz w:val="20"/>
          <w:szCs w:val="20"/>
        </w:rPr>
      </w:pPr>
    </w:p>
    <w:p w:rsidR="00FD7108" w:rsidRDefault="00FD7108" w:rsidP="005B1173">
      <w:pPr>
        <w:spacing w:after="0" w:line="240" w:lineRule="auto"/>
        <w:jc w:val="both"/>
        <w:rPr>
          <w:rFonts w:ascii="Times New Roman" w:hAnsi="Times New Roman" w:cs="Times New Roman"/>
          <w:sz w:val="20"/>
          <w:szCs w:val="20"/>
        </w:rPr>
      </w:pPr>
      <w:r w:rsidRPr="005B1173">
        <w:rPr>
          <w:rFonts w:ascii="Times New Roman" w:hAnsi="Times New Roman" w:cs="Times New Roman"/>
          <w:sz w:val="20"/>
          <w:szCs w:val="20"/>
        </w:rPr>
        <w:t xml:space="preserve">We are investigating calculations that can perform universally useful content confinement. Be that as it may, because of the assortment of text dimension, style, direction, arrangement just as the intricacy of the foundation, planning a strong general calculation, which can successfully distinguish and extricate content from the two sorts of </w:t>
      </w:r>
      <w:proofErr w:type="spellStart"/>
      <w:r w:rsidRPr="005B1173">
        <w:rPr>
          <w:rFonts w:ascii="Times New Roman" w:hAnsi="Times New Roman" w:cs="Times New Roman"/>
          <w:sz w:val="20"/>
          <w:szCs w:val="20"/>
        </w:rPr>
        <w:t>im</w:t>
      </w:r>
      <w:proofErr w:type="spellEnd"/>
      <w:r w:rsidRPr="005B1173">
        <w:rPr>
          <w:rFonts w:ascii="Times New Roman" w:hAnsi="Times New Roman" w:cs="Times New Roman"/>
          <w:sz w:val="20"/>
          <w:szCs w:val="20"/>
        </w:rPr>
        <w:t>-ages, is loaded with difficulties.</w:t>
      </w:r>
    </w:p>
    <w:p w:rsidR="00835394" w:rsidRPr="005B1173" w:rsidRDefault="00835394" w:rsidP="005B1173">
      <w:pPr>
        <w:spacing w:after="0" w:line="240" w:lineRule="auto"/>
        <w:jc w:val="both"/>
        <w:rPr>
          <w:rFonts w:ascii="Times New Roman" w:hAnsi="Times New Roman" w:cs="Times New Roman"/>
          <w:sz w:val="20"/>
          <w:szCs w:val="20"/>
        </w:rPr>
      </w:pPr>
    </w:p>
    <w:p w:rsidR="00835394" w:rsidRDefault="00FD7108" w:rsidP="005B1173">
      <w:pPr>
        <w:spacing w:after="0" w:line="240" w:lineRule="auto"/>
        <w:jc w:val="both"/>
        <w:rPr>
          <w:rFonts w:ascii="Times New Roman" w:hAnsi="Times New Roman" w:cs="Times New Roman"/>
          <w:sz w:val="20"/>
          <w:szCs w:val="20"/>
        </w:rPr>
      </w:pPr>
      <w:r w:rsidRPr="005B1173">
        <w:rPr>
          <w:rFonts w:ascii="Times New Roman" w:hAnsi="Times New Roman" w:cs="Times New Roman"/>
          <w:sz w:val="20"/>
          <w:szCs w:val="20"/>
        </w:rPr>
        <w:t xml:space="preserve">Wang et al. [1] proposed an associated segment based technique which consolidates shading bunching, a dark nearness diagram (BAG), an adjusting and-combining investigation plot and a lot of heuristic standards together to identify message in the utilization of sign acknowledgment, for example, road pointers and announcements. As the creator referenced, uneven reﬂections result in </w:t>
      </w:r>
      <w:proofErr w:type="spellStart"/>
      <w:r w:rsidRPr="005B1173">
        <w:rPr>
          <w:rFonts w:ascii="Times New Roman" w:hAnsi="Times New Roman" w:cs="Times New Roman"/>
          <w:sz w:val="20"/>
          <w:szCs w:val="20"/>
        </w:rPr>
        <w:t>incom-plete</w:t>
      </w:r>
      <w:proofErr w:type="spellEnd"/>
      <w:r w:rsidRPr="005B1173">
        <w:rPr>
          <w:rFonts w:ascii="Times New Roman" w:hAnsi="Times New Roman" w:cs="Times New Roman"/>
          <w:sz w:val="20"/>
          <w:szCs w:val="20"/>
        </w:rPr>
        <w:t xml:space="preserve"> character division which expands the bogus caution rate in this technique. Kim et al. [2] executed a </w:t>
      </w:r>
      <w:proofErr w:type="spellStart"/>
      <w:r w:rsidRPr="005B1173">
        <w:rPr>
          <w:rFonts w:ascii="Times New Roman" w:hAnsi="Times New Roman" w:cs="Times New Roman"/>
          <w:sz w:val="20"/>
          <w:szCs w:val="20"/>
        </w:rPr>
        <w:t>hierarchi-cal</w:t>
      </w:r>
      <w:proofErr w:type="spellEnd"/>
      <w:r w:rsidRPr="005B1173">
        <w:rPr>
          <w:rFonts w:ascii="Times New Roman" w:hAnsi="Times New Roman" w:cs="Times New Roman"/>
          <w:sz w:val="20"/>
          <w:szCs w:val="20"/>
        </w:rPr>
        <w:t xml:space="preserve"> include blend technique to actualize content extraction in regular scenes. Be that as it may, creators concede that this technique couldn't deal with huge content very well because of the utilization of neighborhood includes that speaks to just nearby varieties of picture squares. Gao et al. [3] built up a three layer </w:t>
      </w:r>
      <w:proofErr w:type="spellStart"/>
      <w:r w:rsidRPr="005B1173">
        <w:rPr>
          <w:rFonts w:ascii="Times New Roman" w:hAnsi="Times New Roman" w:cs="Times New Roman"/>
          <w:sz w:val="20"/>
          <w:szCs w:val="20"/>
        </w:rPr>
        <w:t>hierachical</w:t>
      </w:r>
      <w:proofErr w:type="spellEnd"/>
      <w:r w:rsidRPr="005B1173">
        <w:rPr>
          <w:rFonts w:ascii="Times New Roman" w:hAnsi="Times New Roman" w:cs="Times New Roman"/>
          <w:sz w:val="20"/>
          <w:szCs w:val="20"/>
        </w:rPr>
        <w:t xml:space="preserve"> versatile content location calculation for characteristic scenes. This strategy has been connected in a model Chinese sign interpretation framework which for the most part has a flat or potentially vertical arrangement. We star represented an insights based strategy [4] to recognize and confine content based highlights by computing the spatial power variety. This technique is </w:t>
      </w:r>
    </w:p>
    <w:p w:rsidR="00835394" w:rsidRDefault="00835394" w:rsidP="005B1173">
      <w:pPr>
        <w:spacing w:after="0" w:line="240" w:lineRule="auto"/>
        <w:jc w:val="both"/>
        <w:rPr>
          <w:rFonts w:ascii="Times New Roman" w:hAnsi="Times New Roman" w:cs="Times New Roman"/>
          <w:sz w:val="20"/>
          <w:szCs w:val="20"/>
        </w:rPr>
      </w:pPr>
    </w:p>
    <w:p w:rsidR="00FD7108" w:rsidRPr="005B1173" w:rsidRDefault="00FD7108" w:rsidP="005B1173">
      <w:pPr>
        <w:spacing w:after="0" w:line="240" w:lineRule="auto"/>
        <w:jc w:val="both"/>
        <w:rPr>
          <w:rFonts w:ascii="Times New Roman" w:hAnsi="Times New Roman" w:cs="Times New Roman"/>
          <w:sz w:val="20"/>
          <w:szCs w:val="20"/>
        </w:rPr>
      </w:pPr>
      <w:proofErr w:type="gramStart"/>
      <w:r w:rsidRPr="005B1173">
        <w:rPr>
          <w:rFonts w:ascii="Times New Roman" w:hAnsi="Times New Roman" w:cs="Times New Roman"/>
          <w:sz w:val="20"/>
          <w:szCs w:val="20"/>
        </w:rPr>
        <w:t>basic</w:t>
      </w:r>
      <w:proofErr w:type="gramEnd"/>
      <w:r w:rsidRPr="005B1173">
        <w:rPr>
          <w:rFonts w:ascii="Times New Roman" w:hAnsi="Times New Roman" w:cs="Times New Roman"/>
          <w:sz w:val="20"/>
          <w:szCs w:val="20"/>
        </w:rPr>
        <w:t xml:space="preserve"> and quick. In any case, in genuine scenes, because of uneven light, reﬂections and shadows, an </w:t>
      </w:r>
      <w:proofErr w:type="spellStart"/>
      <w:r w:rsidRPr="005B1173">
        <w:rPr>
          <w:rFonts w:ascii="Times New Roman" w:hAnsi="Times New Roman" w:cs="Times New Roman"/>
          <w:sz w:val="20"/>
          <w:szCs w:val="20"/>
        </w:rPr>
        <w:t>im</w:t>
      </w:r>
      <w:proofErr w:type="spellEnd"/>
      <w:r w:rsidRPr="005B1173">
        <w:rPr>
          <w:rFonts w:ascii="Times New Roman" w:hAnsi="Times New Roman" w:cs="Times New Roman"/>
          <w:sz w:val="20"/>
          <w:szCs w:val="20"/>
        </w:rPr>
        <w:t xml:space="preserve">-age foundation may contain zones with high spatial force variety that don't contain content. Our investigations demonstrated that this calculation did not perform well under some </w:t>
      </w:r>
      <w:proofErr w:type="spellStart"/>
      <w:r w:rsidRPr="005B1173">
        <w:rPr>
          <w:rFonts w:ascii="Times New Roman" w:hAnsi="Times New Roman" w:cs="Times New Roman"/>
          <w:sz w:val="20"/>
          <w:szCs w:val="20"/>
        </w:rPr>
        <w:t>situa-tions</w:t>
      </w:r>
      <w:proofErr w:type="spellEnd"/>
      <w:r w:rsidRPr="005B1173">
        <w:rPr>
          <w:rFonts w:ascii="Times New Roman" w:hAnsi="Times New Roman" w:cs="Times New Roman"/>
          <w:sz w:val="20"/>
          <w:szCs w:val="20"/>
        </w:rPr>
        <w:t xml:space="preserve">. This prompted the advancement of a progressively powerful calculation dependent on edges, a solitary scale edge-based content locale </w:t>
      </w:r>
      <w:proofErr w:type="spellStart"/>
      <w:r w:rsidRPr="005B1173">
        <w:rPr>
          <w:rFonts w:ascii="Times New Roman" w:hAnsi="Times New Roman" w:cs="Times New Roman"/>
          <w:sz w:val="20"/>
          <w:szCs w:val="20"/>
        </w:rPr>
        <w:t>extrac-tion</w:t>
      </w:r>
      <w:proofErr w:type="spellEnd"/>
      <w:r w:rsidRPr="005B1173">
        <w:rPr>
          <w:rFonts w:ascii="Times New Roman" w:hAnsi="Times New Roman" w:cs="Times New Roman"/>
          <w:sz w:val="20"/>
          <w:szCs w:val="20"/>
        </w:rPr>
        <w:t xml:space="preserve"> calculation [5] for indoor scene pictures, which is strong regarding text dimensions, styles, shading/force, directions, impacts of enlightenment, reﬂections, shadows, and viewpoint bending. In this paper, we propose a multiscale edge-based content extraction calculation, a universally useful strategy, which can rapidly and adequately limit and concentrate content from both record and indoor/open air scene picture</w:t>
      </w:r>
    </w:p>
    <w:p w:rsidR="00FD7108" w:rsidRPr="005B1173" w:rsidRDefault="00FD7108" w:rsidP="005B1173">
      <w:pPr>
        <w:spacing w:after="0" w:line="240" w:lineRule="auto"/>
        <w:jc w:val="both"/>
        <w:rPr>
          <w:rFonts w:ascii="Times New Roman" w:hAnsi="Times New Roman" w:cs="Times New Roman"/>
          <w:sz w:val="20"/>
          <w:szCs w:val="20"/>
        </w:rPr>
      </w:pPr>
    </w:p>
    <w:p w:rsidR="00FD7108" w:rsidRPr="00835394" w:rsidRDefault="00FD7108" w:rsidP="00835394">
      <w:pPr>
        <w:pStyle w:val="BodyText"/>
        <w:numPr>
          <w:ilvl w:val="0"/>
          <w:numId w:val="26"/>
        </w:numPr>
        <w:spacing w:after="0" w:line="240" w:lineRule="auto"/>
        <w:rPr>
          <w:b/>
          <w:color w:val="44546A" w:themeColor="text2"/>
          <w:sz w:val="22"/>
        </w:rPr>
      </w:pPr>
      <w:r w:rsidRPr="00835394">
        <w:rPr>
          <w:b/>
          <w:color w:val="44546A" w:themeColor="text2"/>
          <w:w w:val="105"/>
          <w:sz w:val="22"/>
        </w:rPr>
        <w:t>PROPOSED</w:t>
      </w:r>
      <w:r w:rsidRPr="00835394">
        <w:rPr>
          <w:b/>
          <w:color w:val="44546A" w:themeColor="text2"/>
          <w:spacing w:val="-3"/>
          <w:w w:val="105"/>
          <w:sz w:val="22"/>
        </w:rPr>
        <w:t xml:space="preserve"> </w:t>
      </w:r>
      <w:r w:rsidRPr="00835394">
        <w:rPr>
          <w:b/>
          <w:color w:val="44546A" w:themeColor="text2"/>
          <w:w w:val="105"/>
          <w:sz w:val="22"/>
        </w:rPr>
        <w:t>METHOD</w:t>
      </w:r>
    </w:p>
    <w:p w:rsidR="00FD7108" w:rsidRPr="005B1173" w:rsidRDefault="00FD7108" w:rsidP="005B1173">
      <w:pPr>
        <w:pStyle w:val="BodyText"/>
        <w:spacing w:after="0" w:line="240" w:lineRule="auto"/>
      </w:pPr>
    </w:p>
    <w:p w:rsidR="00FD7108" w:rsidRPr="005B1173" w:rsidRDefault="00FD7108" w:rsidP="005B1173">
      <w:pPr>
        <w:spacing w:after="0" w:line="240" w:lineRule="auto"/>
        <w:jc w:val="both"/>
        <w:rPr>
          <w:rFonts w:ascii="Times New Roman" w:hAnsi="Times New Roman" w:cs="Times New Roman"/>
          <w:sz w:val="20"/>
          <w:szCs w:val="20"/>
        </w:rPr>
      </w:pPr>
      <w:r w:rsidRPr="005B1173">
        <w:rPr>
          <w:rFonts w:ascii="Times New Roman" w:hAnsi="Times New Roman" w:cs="Times New Roman"/>
          <w:sz w:val="20"/>
          <w:szCs w:val="20"/>
        </w:rPr>
        <w:t>The proposed method is based on the fact that edges are a reliable feature of text regardless of color/intensity, layout, orientations, etc. Edge strength, density and the orientation</w:t>
      </w:r>
    </w:p>
    <w:p w:rsidR="00FD7108" w:rsidRPr="005B1173" w:rsidRDefault="00FD7108" w:rsidP="005B1173">
      <w:pPr>
        <w:spacing w:after="0" w:line="240" w:lineRule="auto"/>
        <w:jc w:val="both"/>
        <w:rPr>
          <w:rFonts w:ascii="Times New Roman" w:hAnsi="Times New Roman" w:cs="Times New Roman"/>
          <w:sz w:val="20"/>
          <w:szCs w:val="20"/>
        </w:rPr>
      </w:pPr>
      <w:proofErr w:type="gramStart"/>
      <w:r w:rsidRPr="005B1173">
        <w:rPr>
          <w:rFonts w:ascii="Times New Roman" w:hAnsi="Times New Roman" w:cs="Times New Roman"/>
          <w:sz w:val="20"/>
          <w:szCs w:val="20"/>
        </w:rPr>
        <w:t>and</w:t>
      </w:r>
      <w:proofErr w:type="gramEnd"/>
      <w:r w:rsidRPr="005B1173">
        <w:rPr>
          <w:rFonts w:ascii="Times New Roman" w:hAnsi="Times New Roman" w:cs="Times New Roman"/>
          <w:sz w:val="20"/>
          <w:szCs w:val="20"/>
        </w:rPr>
        <w:t xml:space="preserve"> variance of orientations than those of non-text regions. </w:t>
      </w:r>
    </w:p>
    <w:p w:rsidR="00FD7108" w:rsidRPr="005B1173" w:rsidRDefault="00FD7108" w:rsidP="005B1173">
      <w:pPr>
        <w:spacing w:after="0" w:line="240" w:lineRule="auto"/>
        <w:jc w:val="both"/>
        <w:rPr>
          <w:rFonts w:ascii="Times New Roman" w:hAnsi="Times New Roman" w:cs="Times New Roman"/>
          <w:sz w:val="20"/>
          <w:szCs w:val="20"/>
        </w:rPr>
      </w:pPr>
      <w:r w:rsidRPr="005B1173">
        <w:rPr>
          <w:rFonts w:ascii="Times New Roman" w:hAnsi="Times New Roman" w:cs="Times New Roman"/>
          <w:sz w:val="20"/>
          <w:szCs w:val="20"/>
        </w:rPr>
        <w:t>We exploit these three characteristics to generate a feature map which suppresses the false regions and enhances true candidate text regions. This procedure is described in Eq.1.</w:t>
      </w:r>
    </w:p>
    <w:p w:rsidR="00FD7108" w:rsidRPr="005B1173" w:rsidRDefault="00FD7108" w:rsidP="005B1173">
      <w:pPr>
        <w:spacing w:after="0" w:line="240" w:lineRule="auto"/>
        <w:jc w:val="both"/>
        <w:rPr>
          <w:rFonts w:ascii="Times New Roman" w:hAnsi="Times New Roman" w:cs="Times New Roman"/>
          <w:sz w:val="20"/>
          <w:szCs w:val="20"/>
        </w:rPr>
      </w:pPr>
      <w:r w:rsidRPr="005B1173">
        <w:rPr>
          <w:rFonts w:ascii="Times New Roman" w:hAnsi="Times New Roman" w:cs="Times New Roman"/>
          <w:sz w:val="20"/>
          <w:szCs w:val="20"/>
        </w:rPr>
        <w:t xml:space="preserve"> </w:t>
      </w:r>
    </w:p>
    <w:p w:rsidR="00FD7108" w:rsidRPr="005B1173" w:rsidRDefault="00FD7108" w:rsidP="005B1173">
      <w:pPr>
        <w:spacing w:after="0" w:line="240" w:lineRule="auto"/>
        <w:rPr>
          <w:rFonts w:ascii="Times New Roman" w:hAnsi="Times New Roman" w:cs="Times New Roman"/>
          <w:sz w:val="20"/>
          <w:szCs w:val="20"/>
        </w:rPr>
      </w:pPr>
      <w:r w:rsidRPr="005B1173">
        <w:rPr>
          <w:rFonts w:ascii="Times New Roman" w:hAnsi="Times New Roman" w:cs="Times New Roman"/>
          <w:sz w:val="20"/>
          <w:szCs w:val="20"/>
        </w:rPr>
        <w:t>M==</w:t>
      </w:r>
      <w:proofErr w:type="spellStart"/>
      <w:r w:rsidRPr="005B1173">
        <w:rPr>
          <w:rFonts w:ascii="Times New Roman" w:hAnsi="Times New Roman" w:cs="Times New Roman"/>
          <w:sz w:val="20"/>
          <w:szCs w:val="20"/>
        </w:rPr>
        <w:t>nxcxc</w:t>
      </w:r>
      <w:proofErr w:type="spellEnd"/>
      <w:r w:rsidRPr="005B1173">
        <w:rPr>
          <w:rFonts w:ascii="Times New Roman" w:hAnsi="Times New Roman" w:cs="Times New Roman"/>
          <w:sz w:val="20"/>
          <w:szCs w:val="20"/>
        </w:rPr>
        <w:t>…</w:t>
      </w:r>
    </w:p>
    <w:p w:rsidR="00FD7108" w:rsidRPr="005B1173" w:rsidRDefault="00FD7108" w:rsidP="005B1173">
      <w:pPr>
        <w:spacing w:after="0" w:line="240" w:lineRule="auto"/>
        <w:rPr>
          <w:rFonts w:ascii="Times New Roman" w:hAnsi="Times New Roman" w:cs="Times New Roman"/>
          <w:sz w:val="20"/>
          <w:szCs w:val="20"/>
        </w:rPr>
      </w:pPr>
      <w:r w:rsidRPr="005B1173">
        <w:rPr>
          <w:rFonts w:ascii="Times New Roman" w:hAnsi="Times New Roman" w:cs="Times New Roman"/>
          <w:sz w:val="20"/>
          <w:szCs w:val="20"/>
        </w:rPr>
        <w:t xml:space="preserve"> </w:t>
      </w:r>
    </w:p>
    <w:p w:rsidR="00FD7108" w:rsidRPr="005B1173" w:rsidRDefault="00FD7108" w:rsidP="005B1173">
      <w:pPr>
        <w:spacing w:after="0" w:line="240" w:lineRule="auto"/>
        <w:rPr>
          <w:rFonts w:ascii="Times New Roman" w:hAnsi="Times New Roman" w:cs="Times New Roman"/>
          <w:sz w:val="20"/>
          <w:szCs w:val="20"/>
        </w:rPr>
      </w:pPr>
      <w:proofErr w:type="gramStart"/>
      <w:r w:rsidRPr="005B1173">
        <w:rPr>
          <w:rFonts w:ascii="Times New Roman" w:hAnsi="Times New Roman" w:cs="Times New Roman"/>
          <w:sz w:val="20"/>
          <w:szCs w:val="20"/>
        </w:rPr>
        <w:t>variance</w:t>
      </w:r>
      <w:proofErr w:type="gramEnd"/>
      <w:r w:rsidRPr="005B1173">
        <w:rPr>
          <w:rFonts w:ascii="Times New Roman" w:hAnsi="Times New Roman" w:cs="Times New Roman"/>
          <w:sz w:val="20"/>
          <w:szCs w:val="20"/>
        </w:rPr>
        <w:t xml:space="preserve"> are three distinguishing characteristics of text </w:t>
      </w:r>
      <w:proofErr w:type="spellStart"/>
      <w:r w:rsidRPr="005B1173">
        <w:rPr>
          <w:rFonts w:ascii="Times New Roman" w:hAnsi="Times New Roman" w:cs="Times New Roman"/>
          <w:sz w:val="20"/>
          <w:szCs w:val="20"/>
        </w:rPr>
        <w:t>em</w:t>
      </w:r>
      <w:proofErr w:type="spellEnd"/>
      <w:r w:rsidRPr="005B1173">
        <w:rPr>
          <w:rFonts w:ascii="Times New Roman" w:hAnsi="Times New Roman" w:cs="Times New Roman"/>
          <w:sz w:val="20"/>
          <w:szCs w:val="20"/>
        </w:rPr>
        <w:t>- bedded in images, which can be used as main features for detecting text. The proposed method consists of three stages: candidate text region detection, text region localization and character extraction.</w:t>
      </w:r>
    </w:p>
    <w:p w:rsidR="00FD7108" w:rsidRPr="005B1173" w:rsidRDefault="00FD7108" w:rsidP="005B1173">
      <w:pPr>
        <w:spacing w:after="0" w:line="240" w:lineRule="auto"/>
        <w:rPr>
          <w:rFonts w:ascii="Times New Roman" w:hAnsi="Times New Roman" w:cs="Times New Roman"/>
          <w:sz w:val="20"/>
          <w:szCs w:val="20"/>
        </w:rPr>
      </w:pPr>
    </w:p>
    <w:p w:rsidR="00FD7108" w:rsidRPr="005B1173" w:rsidRDefault="00FD7108" w:rsidP="005B1173">
      <w:pPr>
        <w:spacing w:after="0" w:line="240" w:lineRule="auto"/>
        <w:rPr>
          <w:rFonts w:ascii="Times New Roman" w:hAnsi="Times New Roman" w:cs="Times New Roman"/>
          <w:sz w:val="20"/>
          <w:szCs w:val="20"/>
        </w:rPr>
      </w:pPr>
      <w:r w:rsidRPr="005B1173">
        <w:rPr>
          <w:rFonts w:ascii="Times New Roman" w:hAnsi="Times New Roman" w:cs="Times New Roman"/>
          <w:sz w:val="20"/>
          <w:szCs w:val="20"/>
        </w:rPr>
        <w:t>Candidate Text Region Detection</w:t>
      </w:r>
    </w:p>
    <w:p w:rsidR="00FD7108" w:rsidRPr="005B1173" w:rsidRDefault="00FD7108" w:rsidP="005B1173">
      <w:pPr>
        <w:spacing w:after="0" w:line="240" w:lineRule="auto"/>
        <w:rPr>
          <w:rFonts w:ascii="Times New Roman" w:hAnsi="Times New Roman" w:cs="Times New Roman"/>
          <w:sz w:val="20"/>
          <w:szCs w:val="20"/>
        </w:rPr>
      </w:pPr>
      <w:r w:rsidRPr="005B1173">
        <w:rPr>
          <w:rFonts w:ascii="Times New Roman" w:hAnsi="Times New Roman" w:cs="Times New Roman"/>
          <w:sz w:val="20"/>
          <w:szCs w:val="20"/>
        </w:rPr>
        <w:t xml:space="preserve">This stage aims to build a feature map by using three </w:t>
      </w:r>
      <w:proofErr w:type="spellStart"/>
      <w:r w:rsidRPr="005B1173">
        <w:rPr>
          <w:rFonts w:ascii="Times New Roman" w:hAnsi="Times New Roman" w:cs="Times New Roman"/>
          <w:sz w:val="20"/>
          <w:szCs w:val="20"/>
        </w:rPr>
        <w:t>impor</w:t>
      </w:r>
      <w:proofErr w:type="spellEnd"/>
      <w:r w:rsidRPr="005B1173">
        <w:rPr>
          <w:rFonts w:ascii="Times New Roman" w:hAnsi="Times New Roman" w:cs="Times New Roman"/>
          <w:sz w:val="20"/>
          <w:szCs w:val="20"/>
        </w:rPr>
        <w:t xml:space="preserve">- </w:t>
      </w:r>
      <w:proofErr w:type="spellStart"/>
      <w:r w:rsidRPr="005B1173">
        <w:rPr>
          <w:rFonts w:ascii="Times New Roman" w:hAnsi="Times New Roman" w:cs="Times New Roman"/>
          <w:sz w:val="20"/>
          <w:szCs w:val="20"/>
        </w:rPr>
        <w:t>tant</w:t>
      </w:r>
      <w:proofErr w:type="spellEnd"/>
      <w:r w:rsidRPr="005B1173">
        <w:rPr>
          <w:rFonts w:ascii="Times New Roman" w:hAnsi="Times New Roman" w:cs="Times New Roman"/>
          <w:sz w:val="20"/>
          <w:szCs w:val="20"/>
        </w:rPr>
        <w:t xml:space="preserve"> properties of edges: edge strength, density and variance of orientations. The feature map is a gray-scale image with the same size of the input image, where the pixel intensity represents the possibility of text.</w:t>
      </w:r>
    </w:p>
    <w:p w:rsidR="00FD7108" w:rsidRPr="005B1173" w:rsidRDefault="00FD7108" w:rsidP="005B1173">
      <w:pPr>
        <w:spacing w:after="0" w:line="240" w:lineRule="auto"/>
        <w:rPr>
          <w:rFonts w:ascii="Times New Roman" w:hAnsi="Times New Roman" w:cs="Times New Roman"/>
          <w:sz w:val="20"/>
          <w:szCs w:val="20"/>
        </w:rPr>
      </w:pPr>
    </w:p>
    <w:p w:rsidR="00FD7108" w:rsidRPr="00835394" w:rsidRDefault="00835394" w:rsidP="00835394">
      <w:pPr>
        <w:pStyle w:val="ListParagraph"/>
        <w:widowControl w:val="0"/>
        <w:numPr>
          <w:ilvl w:val="0"/>
          <w:numId w:val="26"/>
        </w:numPr>
        <w:autoSpaceDE w:val="0"/>
        <w:autoSpaceDN w:val="0"/>
        <w:spacing w:after="0" w:line="240" w:lineRule="auto"/>
        <w:jc w:val="both"/>
        <w:rPr>
          <w:rFonts w:ascii="Times New Roman" w:hAnsi="Times New Roman" w:cs="Times New Roman"/>
          <w:b/>
          <w:color w:val="44546A" w:themeColor="text2"/>
          <w:szCs w:val="20"/>
        </w:rPr>
      </w:pPr>
      <w:r w:rsidRPr="00835394">
        <w:rPr>
          <w:rFonts w:ascii="Times New Roman" w:hAnsi="Times New Roman" w:cs="Times New Roman"/>
          <w:b/>
          <w:color w:val="44546A" w:themeColor="text2"/>
          <w:szCs w:val="20"/>
        </w:rPr>
        <w:t>MULTI-SCALE EDGE DETECTOR</w:t>
      </w:r>
    </w:p>
    <w:p w:rsidR="00FD7108" w:rsidRPr="005B1173" w:rsidRDefault="00FD7108" w:rsidP="005B1173">
      <w:pPr>
        <w:spacing w:after="0" w:line="240" w:lineRule="auto"/>
        <w:jc w:val="both"/>
        <w:rPr>
          <w:rFonts w:ascii="Times New Roman" w:hAnsi="Times New Roman" w:cs="Times New Roman"/>
          <w:sz w:val="20"/>
          <w:szCs w:val="20"/>
        </w:rPr>
      </w:pPr>
      <w:r w:rsidRPr="005B1173">
        <w:rPr>
          <w:rFonts w:ascii="Times New Roman" w:hAnsi="Times New Roman" w:cs="Times New Roman"/>
          <w:sz w:val="20"/>
          <w:szCs w:val="20"/>
        </w:rPr>
        <w:t xml:space="preserve">In our proposed method, we use magnitude of the second derivative of intensity as a measurement of edge strength as this allows better detection of intensity peaks that normally characterize text in images. The edge density is calculated based on the average edge strength within a window. </w:t>
      </w:r>
      <w:proofErr w:type="spellStart"/>
      <w:r w:rsidRPr="005B1173">
        <w:rPr>
          <w:rFonts w:ascii="Times New Roman" w:hAnsi="Times New Roman" w:cs="Times New Roman"/>
          <w:sz w:val="20"/>
          <w:szCs w:val="20"/>
        </w:rPr>
        <w:t>Consid</w:t>
      </w:r>
      <w:proofErr w:type="spellEnd"/>
      <w:r w:rsidRPr="005B1173">
        <w:rPr>
          <w:rFonts w:ascii="Times New Roman" w:hAnsi="Times New Roman" w:cs="Times New Roman"/>
          <w:sz w:val="20"/>
          <w:szCs w:val="20"/>
        </w:rPr>
        <w:t xml:space="preserve">- </w:t>
      </w:r>
      <w:proofErr w:type="spellStart"/>
      <w:r w:rsidRPr="005B1173">
        <w:rPr>
          <w:rFonts w:ascii="Times New Roman" w:hAnsi="Times New Roman" w:cs="Times New Roman"/>
          <w:sz w:val="20"/>
          <w:szCs w:val="20"/>
        </w:rPr>
        <w:t>ering</w:t>
      </w:r>
      <w:proofErr w:type="spellEnd"/>
      <w:r w:rsidRPr="005B1173">
        <w:rPr>
          <w:rFonts w:ascii="Times New Roman" w:hAnsi="Times New Roman" w:cs="Times New Roman"/>
          <w:sz w:val="20"/>
          <w:szCs w:val="20"/>
        </w:rPr>
        <w:t xml:space="preserve"> effectiveness and efﬁciency, four orientations (0o, 45o, 90o, </w:t>
      </w:r>
      <w:proofErr w:type="gramStart"/>
      <w:r w:rsidRPr="005B1173">
        <w:rPr>
          <w:rFonts w:ascii="Times New Roman" w:hAnsi="Times New Roman" w:cs="Times New Roman"/>
          <w:sz w:val="20"/>
          <w:szCs w:val="20"/>
        </w:rPr>
        <w:t>135o</w:t>
      </w:r>
      <w:proofErr w:type="gramEnd"/>
      <w:r w:rsidRPr="005B1173">
        <w:rPr>
          <w:rFonts w:ascii="Times New Roman" w:hAnsi="Times New Roman" w:cs="Times New Roman"/>
          <w:sz w:val="20"/>
          <w:szCs w:val="20"/>
        </w:rPr>
        <w:t xml:space="preserve">) are used to evaluate the variance of orientations, where 0o denotes horizontal direction, 90o denotes vertical direction, and 45o and 135o are the two diagonal directions, respectively. A convolution operation with a compass </w:t>
      </w:r>
      <w:proofErr w:type="spellStart"/>
      <w:r w:rsidRPr="005B1173">
        <w:rPr>
          <w:rFonts w:ascii="Times New Roman" w:hAnsi="Times New Roman" w:cs="Times New Roman"/>
          <w:sz w:val="20"/>
          <w:szCs w:val="20"/>
        </w:rPr>
        <w:t>oper</w:t>
      </w:r>
      <w:proofErr w:type="spellEnd"/>
      <w:r w:rsidRPr="005B1173">
        <w:rPr>
          <w:rFonts w:ascii="Times New Roman" w:hAnsi="Times New Roman" w:cs="Times New Roman"/>
          <w:sz w:val="20"/>
          <w:szCs w:val="20"/>
        </w:rPr>
        <w:t xml:space="preserve">- </w:t>
      </w:r>
      <w:proofErr w:type="spellStart"/>
      <w:r w:rsidRPr="005B1173">
        <w:rPr>
          <w:rFonts w:ascii="Times New Roman" w:hAnsi="Times New Roman" w:cs="Times New Roman"/>
          <w:sz w:val="20"/>
          <w:szCs w:val="20"/>
        </w:rPr>
        <w:t>ator</w:t>
      </w:r>
      <w:proofErr w:type="spellEnd"/>
      <w:r w:rsidRPr="005B1173">
        <w:rPr>
          <w:rFonts w:ascii="Times New Roman" w:hAnsi="Times New Roman" w:cs="Times New Roman"/>
          <w:sz w:val="20"/>
          <w:szCs w:val="20"/>
        </w:rPr>
        <w:t xml:space="preserve"> (as shown in Fig. 1) results in four oriented edge in- </w:t>
      </w:r>
      <w:proofErr w:type="spellStart"/>
      <w:r w:rsidRPr="005B1173">
        <w:rPr>
          <w:rFonts w:ascii="Times New Roman" w:hAnsi="Times New Roman" w:cs="Times New Roman"/>
          <w:sz w:val="20"/>
          <w:szCs w:val="20"/>
        </w:rPr>
        <w:t>tensity</w:t>
      </w:r>
      <w:proofErr w:type="spellEnd"/>
      <w:r w:rsidRPr="005B1173">
        <w:rPr>
          <w:rFonts w:ascii="Times New Roman" w:hAnsi="Times New Roman" w:cs="Times New Roman"/>
          <w:sz w:val="20"/>
          <w:szCs w:val="20"/>
        </w:rPr>
        <w:t xml:space="preserve"> images E(θ), (θ   0, 45, 90, 135  ), which contain all the properties of edges required in our proposed method. Edge detector is carried out by using a multiscale strategy,</w:t>
      </w:r>
    </w:p>
    <w:p w:rsidR="00FD7108" w:rsidRPr="00835394" w:rsidRDefault="00FD7108" w:rsidP="00835394">
      <w:pPr>
        <w:spacing w:after="0" w:line="240" w:lineRule="auto"/>
        <w:jc w:val="center"/>
        <w:rPr>
          <w:rFonts w:ascii="Times New Roman" w:hAnsi="Times New Roman" w:cs="Times New Roman"/>
          <w:b/>
          <w:i/>
          <w:sz w:val="18"/>
          <w:szCs w:val="20"/>
        </w:rPr>
      </w:pPr>
      <w:r w:rsidRPr="00835394">
        <w:rPr>
          <w:rFonts w:ascii="Times New Roman" w:hAnsi="Times New Roman" w:cs="Times New Roman"/>
          <w:b/>
          <w:i/>
          <w:noProof/>
          <w:sz w:val="18"/>
          <w:szCs w:val="20"/>
        </w:rPr>
        <w:drawing>
          <wp:inline distT="0" distB="0" distL="0" distR="0">
            <wp:extent cx="2990850" cy="981075"/>
            <wp:effectExtent l="19050" t="0" r="0" b="0"/>
            <wp:docPr id="6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a:srcRect/>
                    <a:stretch>
                      <a:fillRect/>
                    </a:stretch>
                  </pic:blipFill>
                  <pic:spPr bwMode="auto">
                    <a:xfrm>
                      <a:off x="0" y="0"/>
                      <a:ext cx="2990850" cy="981075"/>
                    </a:xfrm>
                    <a:prstGeom prst="rect">
                      <a:avLst/>
                    </a:prstGeom>
                    <a:noFill/>
                    <a:ln w="9525">
                      <a:noFill/>
                      <a:miter lim="800000"/>
                      <a:headEnd/>
                      <a:tailEnd/>
                    </a:ln>
                  </pic:spPr>
                </pic:pic>
              </a:graphicData>
            </a:graphic>
          </wp:inline>
        </w:drawing>
      </w:r>
    </w:p>
    <w:p w:rsidR="00FD7108" w:rsidRPr="00835394" w:rsidRDefault="00FD7108" w:rsidP="00835394">
      <w:pPr>
        <w:spacing w:after="0" w:line="240" w:lineRule="auto"/>
        <w:jc w:val="center"/>
        <w:rPr>
          <w:rFonts w:ascii="Times New Roman" w:hAnsi="Times New Roman" w:cs="Times New Roman"/>
          <w:b/>
          <w:i/>
          <w:sz w:val="18"/>
          <w:szCs w:val="20"/>
        </w:rPr>
      </w:pPr>
      <w:r w:rsidRPr="00835394">
        <w:rPr>
          <w:rFonts w:ascii="Times New Roman" w:hAnsi="Times New Roman" w:cs="Times New Roman"/>
          <w:b/>
          <w:i/>
          <w:w w:val="105"/>
          <w:sz w:val="18"/>
          <w:szCs w:val="20"/>
        </w:rPr>
        <w:t>Fig. 1. Compass operator</w:t>
      </w:r>
    </w:p>
    <w:p w:rsidR="00835394" w:rsidRDefault="00835394" w:rsidP="00835394">
      <w:pPr>
        <w:pStyle w:val="BodyText"/>
        <w:spacing w:after="0" w:line="240" w:lineRule="auto"/>
        <w:ind w:firstLine="0"/>
        <w:rPr>
          <w:w w:val="105"/>
        </w:rPr>
      </w:pPr>
    </w:p>
    <w:p w:rsidR="00FD7108" w:rsidRPr="005B1173" w:rsidRDefault="00FD7108" w:rsidP="00835394">
      <w:pPr>
        <w:pStyle w:val="BodyText"/>
        <w:spacing w:after="0" w:line="240" w:lineRule="auto"/>
        <w:ind w:firstLine="0"/>
      </w:pPr>
      <w:proofErr w:type="gramStart"/>
      <w:r w:rsidRPr="005B1173">
        <w:rPr>
          <w:w w:val="105"/>
        </w:rPr>
        <w:t>where</w:t>
      </w:r>
      <w:proofErr w:type="gramEnd"/>
      <w:r w:rsidRPr="005B1173">
        <w:rPr>
          <w:w w:val="105"/>
        </w:rPr>
        <w:t xml:space="preserve"> the multiscale pictures are delivered by Gaussian </w:t>
      </w:r>
      <w:proofErr w:type="spellStart"/>
      <w:r w:rsidRPr="005B1173">
        <w:rPr>
          <w:w w:val="105"/>
        </w:rPr>
        <w:t>pyra-mids</w:t>
      </w:r>
      <w:proofErr w:type="spellEnd"/>
      <w:r w:rsidRPr="005B1173">
        <w:rPr>
          <w:w w:val="105"/>
        </w:rPr>
        <w:t xml:space="preserve"> which progressively low-pass ﬁlter and down-example the first picture diminishing picture in both vertical and even bearings. In our proposed strategy, those acquired multiscale pictures are all the while handled by the compass administrator as individual sources of info.</w:t>
      </w:r>
    </w:p>
    <w:p w:rsidR="00835394" w:rsidRDefault="00835394" w:rsidP="00835394">
      <w:pPr>
        <w:pStyle w:val="BodyText"/>
        <w:spacing w:after="0" w:line="240" w:lineRule="auto"/>
        <w:ind w:firstLine="0"/>
        <w:rPr>
          <w:i/>
          <w:spacing w:val="-4"/>
          <w:w w:val="105"/>
        </w:rPr>
      </w:pPr>
    </w:p>
    <w:p w:rsidR="00FD7108" w:rsidRPr="00835394" w:rsidRDefault="00FD7108" w:rsidP="00835394">
      <w:pPr>
        <w:pStyle w:val="BodyText"/>
        <w:spacing w:after="0" w:line="240" w:lineRule="auto"/>
        <w:ind w:firstLine="0"/>
        <w:rPr>
          <w:b/>
        </w:rPr>
      </w:pPr>
      <w:r w:rsidRPr="00835394">
        <w:rPr>
          <w:b/>
          <w:spacing w:val="-4"/>
          <w:w w:val="105"/>
        </w:rPr>
        <w:t xml:space="preserve">Feature </w:t>
      </w:r>
      <w:r w:rsidRPr="00835394">
        <w:rPr>
          <w:b/>
          <w:w w:val="105"/>
        </w:rPr>
        <w:t>map generation</w:t>
      </w:r>
    </w:p>
    <w:p w:rsidR="00FD7108" w:rsidRPr="005B1173" w:rsidRDefault="00FD7108" w:rsidP="00835394">
      <w:pPr>
        <w:pStyle w:val="BodyText"/>
        <w:spacing w:after="0" w:line="240" w:lineRule="auto"/>
        <w:ind w:firstLine="0"/>
      </w:pPr>
      <w:r w:rsidRPr="005B1173">
        <w:rPr>
          <w:w w:val="105"/>
        </w:rPr>
        <w:t>As we mentioned before, regions with text in them will have signiﬁcantly higher values of average edge density, strength</w:t>
      </w:r>
    </w:p>
    <w:p w:rsidR="00835394" w:rsidRDefault="00835394" w:rsidP="005B1173">
      <w:pPr>
        <w:pStyle w:val="BodyText"/>
        <w:spacing w:after="0" w:line="240" w:lineRule="auto"/>
      </w:pPr>
    </w:p>
    <w:p w:rsidR="00FD7108" w:rsidRPr="005B1173" w:rsidRDefault="00FD7108" w:rsidP="005B1173">
      <w:pPr>
        <w:pStyle w:val="BodyText"/>
        <w:spacing w:after="0" w:line="240" w:lineRule="auto"/>
      </w:pPr>
      <w:r w:rsidRPr="005B1173">
        <w:t xml:space="preserve"> </w:t>
      </w:r>
      <w:proofErr w:type="spellStart"/>
      <w:proofErr w:type="gramStart"/>
      <w:r w:rsidRPr="005B1173">
        <w:rPr>
          <w:i/>
          <w:spacing w:val="2"/>
          <w:w w:val="115"/>
        </w:rPr>
        <w:t>fmap</w:t>
      </w:r>
      <w:proofErr w:type="spellEnd"/>
      <w:r w:rsidRPr="005B1173">
        <w:rPr>
          <w:spacing w:val="2"/>
          <w:w w:val="115"/>
        </w:rPr>
        <w:t>(</w:t>
      </w:r>
      <w:proofErr w:type="spellStart"/>
      <w:proofErr w:type="gramEnd"/>
      <w:r w:rsidRPr="005B1173">
        <w:rPr>
          <w:i/>
          <w:spacing w:val="2"/>
          <w:w w:val="115"/>
        </w:rPr>
        <w:t>i</w:t>
      </w:r>
      <w:proofErr w:type="spellEnd"/>
      <w:r w:rsidRPr="005B1173">
        <w:rPr>
          <w:i/>
          <w:spacing w:val="2"/>
          <w:w w:val="115"/>
        </w:rPr>
        <w:t>,</w:t>
      </w:r>
      <w:r w:rsidRPr="005B1173">
        <w:rPr>
          <w:i/>
          <w:spacing w:val="-24"/>
          <w:w w:val="115"/>
        </w:rPr>
        <w:t xml:space="preserve"> </w:t>
      </w:r>
      <w:r w:rsidRPr="005B1173">
        <w:rPr>
          <w:i/>
          <w:spacing w:val="17"/>
          <w:w w:val="115"/>
        </w:rPr>
        <w:t>j</w:t>
      </w:r>
      <w:r w:rsidRPr="005B1173">
        <w:rPr>
          <w:spacing w:val="17"/>
          <w:w w:val="115"/>
        </w:rPr>
        <w:t>)=</w:t>
      </w:r>
      <w:r w:rsidRPr="005B1173">
        <w:rPr>
          <w:spacing w:val="17"/>
          <w:w w:val="115"/>
        </w:rPr>
        <w:tab/>
      </w:r>
      <w:r w:rsidRPr="005B1173">
        <w:rPr>
          <w:w w:val="115"/>
        </w:rPr>
        <w:t>N</w:t>
      </w:r>
      <w:r w:rsidRPr="005B1173">
        <w:rPr>
          <w:i/>
          <w:w w:val="115"/>
        </w:rPr>
        <w:t>{</w:t>
      </w:r>
      <w:r w:rsidRPr="005B1173">
        <w:rPr>
          <w:i/>
          <w:w w:val="115"/>
        </w:rPr>
        <w:tab/>
        <w:t>E</w:t>
      </w:r>
      <w:r w:rsidRPr="005B1173">
        <w:rPr>
          <w:w w:val="115"/>
        </w:rPr>
        <w:t>(</w:t>
      </w:r>
      <w:r w:rsidRPr="005B1173">
        <w:rPr>
          <w:i/>
          <w:w w:val="115"/>
        </w:rPr>
        <w:t>s,</w:t>
      </w:r>
      <w:r w:rsidRPr="005B1173">
        <w:rPr>
          <w:i/>
          <w:spacing w:val="-27"/>
          <w:w w:val="115"/>
        </w:rPr>
        <w:t xml:space="preserve"> </w:t>
      </w:r>
      <w:r w:rsidRPr="005B1173">
        <w:rPr>
          <w:i/>
          <w:w w:val="115"/>
        </w:rPr>
        <w:t>θ,</w:t>
      </w:r>
      <w:r w:rsidRPr="005B1173">
        <w:rPr>
          <w:i/>
          <w:spacing w:val="-27"/>
          <w:w w:val="115"/>
        </w:rPr>
        <w:t xml:space="preserve"> </w:t>
      </w:r>
      <w:proofErr w:type="spellStart"/>
      <w:r w:rsidRPr="005B1173">
        <w:rPr>
          <w:i/>
          <w:w w:val="140"/>
        </w:rPr>
        <w:t>i</w:t>
      </w:r>
      <w:proofErr w:type="spellEnd"/>
      <w:r w:rsidRPr="005B1173">
        <w:rPr>
          <w:i/>
          <w:spacing w:val="-30"/>
          <w:w w:val="140"/>
        </w:rPr>
        <w:t xml:space="preserve"> </w:t>
      </w:r>
      <w:r w:rsidRPr="005B1173">
        <w:rPr>
          <w:w w:val="115"/>
        </w:rPr>
        <w:t>+</w:t>
      </w:r>
      <w:r w:rsidRPr="005B1173">
        <w:rPr>
          <w:spacing w:val="-28"/>
          <w:w w:val="115"/>
        </w:rPr>
        <w:t xml:space="preserve"> </w:t>
      </w:r>
      <w:r w:rsidRPr="005B1173">
        <w:rPr>
          <w:i/>
          <w:w w:val="115"/>
        </w:rPr>
        <w:t>x,</w:t>
      </w:r>
      <w:r w:rsidRPr="005B1173">
        <w:rPr>
          <w:i/>
          <w:spacing w:val="-27"/>
          <w:w w:val="115"/>
        </w:rPr>
        <w:t xml:space="preserve"> </w:t>
      </w:r>
      <w:r w:rsidRPr="005B1173">
        <w:rPr>
          <w:i/>
          <w:w w:val="140"/>
        </w:rPr>
        <w:t>j</w:t>
      </w:r>
      <w:r w:rsidRPr="005B1173">
        <w:rPr>
          <w:i/>
          <w:spacing w:val="-24"/>
          <w:w w:val="140"/>
        </w:rPr>
        <w:t xml:space="preserve"> </w:t>
      </w:r>
      <w:r w:rsidRPr="005B1173">
        <w:rPr>
          <w:w w:val="115"/>
        </w:rPr>
        <w:t>+</w:t>
      </w:r>
      <w:r w:rsidRPr="005B1173">
        <w:rPr>
          <w:spacing w:val="-28"/>
          <w:w w:val="115"/>
        </w:rPr>
        <w:t xml:space="preserve"> </w:t>
      </w:r>
      <w:r w:rsidRPr="005B1173">
        <w:rPr>
          <w:i/>
          <w:spacing w:val="2"/>
          <w:w w:val="115"/>
        </w:rPr>
        <w:t>y</w:t>
      </w:r>
      <w:r w:rsidRPr="005B1173">
        <w:rPr>
          <w:spacing w:val="2"/>
          <w:w w:val="115"/>
        </w:rPr>
        <w:t>)</w:t>
      </w:r>
      <w:r w:rsidRPr="005B1173">
        <w:rPr>
          <w:spacing w:val="-29"/>
          <w:w w:val="115"/>
        </w:rPr>
        <w:t xml:space="preserve"> </w:t>
      </w:r>
      <w:r w:rsidRPr="005B1173">
        <w:rPr>
          <w:i/>
          <w:w w:val="115"/>
        </w:rPr>
        <w:t>×</w:t>
      </w:r>
      <w:r w:rsidRPr="005B1173">
        <w:rPr>
          <w:i/>
          <w:spacing w:val="-28"/>
          <w:w w:val="115"/>
        </w:rPr>
        <w:t xml:space="preserve"> </w:t>
      </w:r>
      <w:r w:rsidRPr="005B1173">
        <w:rPr>
          <w:i/>
          <w:w w:val="115"/>
        </w:rPr>
        <w:t>W</w:t>
      </w:r>
      <w:r w:rsidRPr="005B1173">
        <w:rPr>
          <w:i/>
          <w:spacing w:val="-32"/>
          <w:w w:val="115"/>
        </w:rPr>
        <w:t xml:space="preserve"> </w:t>
      </w:r>
      <w:r w:rsidRPr="005B1173">
        <w:rPr>
          <w:w w:val="115"/>
        </w:rPr>
        <w:t>(</w:t>
      </w:r>
      <w:proofErr w:type="spellStart"/>
      <w:r w:rsidRPr="005B1173">
        <w:rPr>
          <w:i/>
          <w:w w:val="115"/>
        </w:rPr>
        <w:t>i</w:t>
      </w:r>
      <w:proofErr w:type="spellEnd"/>
      <w:r w:rsidRPr="005B1173">
        <w:rPr>
          <w:i/>
          <w:w w:val="115"/>
        </w:rPr>
        <w:t>,</w:t>
      </w:r>
      <w:r w:rsidRPr="005B1173">
        <w:rPr>
          <w:i/>
          <w:spacing w:val="-26"/>
          <w:w w:val="115"/>
        </w:rPr>
        <w:t xml:space="preserve"> </w:t>
      </w:r>
      <w:r w:rsidRPr="005B1173">
        <w:rPr>
          <w:i/>
          <w:spacing w:val="2"/>
          <w:w w:val="115"/>
        </w:rPr>
        <w:t>j</w:t>
      </w:r>
      <w:r w:rsidRPr="005B1173">
        <w:rPr>
          <w:spacing w:val="2"/>
          <w:w w:val="115"/>
        </w:rPr>
        <w:t>)</w:t>
      </w:r>
      <w:r w:rsidRPr="005B1173">
        <w:rPr>
          <w:i/>
          <w:spacing w:val="2"/>
          <w:w w:val="115"/>
        </w:rPr>
        <w:t>}</w:t>
      </w:r>
      <w:r w:rsidRPr="005B1173">
        <w:rPr>
          <w:i/>
          <w:spacing w:val="22"/>
          <w:w w:val="115"/>
        </w:rPr>
        <w:t xml:space="preserve"> </w:t>
      </w:r>
      <w:r w:rsidRPr="005B1173">
        <w:rPr>
          <w:w w:val="115"/>
        </w:rPr>
        <w:t>(1)</w:t>
      </w:r>
    </w:p>
    <w:p w:rsidR="00835394" w:rsidRDefault="00835394" w:rsidP="005B1173">
      <w:pPr>
        <w:pStyle w:val="BodyText"/>
        <w:spacing w:after="0" w:line="240" w:lineRule="auto"/>
        <w:rPr>
          <w:i/>
          <w:w w:val="155"/>
        </w:rPr>
      </w:pPr>
    </w:p>
    <w:p w:rsidR="00FD7108" w:rsidRPr="005B1173" w:rsidRDefault="00537469" w:rsidP="005B1173">
      <w:pPr>
        <w:pStyle w:val="BodyText"/>
        <w:spacing w:after="0" w:line="240" w:lineRule="auto"/>
        <w:rPr>
          <w:i/>
        </w:rPr>
      </w:pPr>
      <w:r>
        <w:rPr>
          <w:lang w:bidi="en-US"/>
        </w:rPr>
        <w:pict>
          <v:shapetype id="_x0000_t202" coordsize="21600,21600" o:spt="202" path="m,l,21600r21600,l21600,xe">
            <v:stroke joinstyle="miter"/>
            <v:path gradientshapeok="t" o:connecttype="rect"/>
          </v:shapetype>
          <v:shape id="_x0000_s1058" type="#_x0000_t202" style="position:absolute;left:0;text-align:left;margin-left:537.8pt;margin-top:12.1pt;width:11pt;height:36.9pt;z-index:-251649024;mso-position-horizontal-relative:page" filled="f" stroked="f">
            <v:textbox style="mso-next-textbox:#_x0000_s1058" inset="0,0,0,0">
              <w:txbxContent>
                <w:p w:rsidR="00FD7108" w:rsidRDefault="00FD7108" w:rsidP="00FD7108">
                  <w:pPr>
                    <w:pStyle w:val="BodyText"/>
                    <w:spacing w:line="193" w:lineRule="exact"/>
                    <w:rPr>
                      <w:rFonts w:ascii="Arial"/>
                    </w:rPr>
                  </w:pPr>
                  <w:r>
                    <w:rPr>
                      <w:rFonts w:ascii="Arial"/>
                      <w:w w:val="416"/>
                    </w:rPr>
                    <w:t xml:space="preserve"> </w:t>
                  </w:r>
                </w:p>
              </w:txbxContent>
            </v:textbox>
            <w10:wrap anchorx="page"/>
          </v:shape>
        </w:pict>
      </w:r>
      <w:r w:rsidR="00FD7108" w:rsidRPr="005B1173">
        <w:rPr>
          <w:i/>
          <w:w w:val="155"/>
        </w:rPr>
        <w:t>s</w:t>
      </w:r>
      <w:r w:rsidR="00FD7108" w:rsidRPr="005B1173">
        <w:rPr>
          <w:w w:val="155"/>
        </w:rPr>
        <w:t>=</w:t>
      </w:r>
      <w:proofErr w:type="gramStart"/>
      <w:r w:rsidR="00FD7108" w:rsidRPr="005B1173">
        <w:rPr>
          <w:w w:val="155"/>
        </w:rPr>
        <w:t xml:space="preserve">0 </w:t>
      </w:r>
      <w:r w:rsidR="00FD7108" w:rsidRPr="005B1173">
        <w:rPr>
          <w:spacing w:val="19"/>
          <w:w w:val="155"/>
        </w:rPr>
        <w:t xml:space="preserve"> </w:t>
      </w:r>
      <w:r w:rsidR="00FD7108" w:rsidRPr="005B1173">
        <w:rPr>
          <w:i/>
          <w:w w:val="145"/>
        </w:rPr>
        <w:t>θ</w:t>
      </w:r>
      <w:proofErr w:type="gramEnd"/>
      <w:r w:rsidR="00FD7108" w:rsidRPr="005B1173">
        <w:rPr>
          <w:i/>
          <w:w w:val="145"/>
        </w:rPr>
        <w:tab/>
      </w:r>
      <w:r w:rsidR="00FD7108" w:rsidRPr="005B1173">
        <w:rPr>
          <w:i/>
          <w:w w:val="155"/>
        </w:rPr>
        <w:t>x</w:t>
      </w:r>
      <w:r w:rsidR="00FD7108" w:rsidRPr="005B1173">
        <w:rPr>
          <w:w w:val="155"/>
        </w:rPr>
        <w:t>=</w:t>
      </w:r>
      <w:r w:rsidR="00FD7108" w:rsidRPr="005B1173">
        <w:rPr>
          <w:i/>
          <w:w w:val="155"/>
        </w:rPr>
        <w:t>−c</w:t>
      </w:r>
      <w:r w:rsidR="00FD7108" w:rsidRPr="005B1173">
        <w:rPr>
          <w:i/>
          <w:spacing w:val="-19"/>
          <w:w w:val="155"/>
        </w:rPr>
        <w:t xml:space="preserve"> </w:t>
      </w:r>
      <w:r w:rsidR="00FD7108" w:rsidRPr="005B1173">
        <w:rPr>
          <w:i/>
          <w:w w:val="155"/>
        </w:rPr>
        <w:t>y</w:t>
      </w:r>
      <w:r w:rsidR="00FD7108" w:rsidRPr="005B1173">
        <w:rPr>
          <w:w w:val="155"/>
        </w:rPr>
        <w:t>=</w:t>
      </w:r>
      <w:r w:rsidR="00FD7108" w:rsidRPr="005B1173">
        <w:rPr>
          <w:i/>
          <w:w w:val="155"/>
        </w:rPr>
        <w:t>−c</w:t>
      </w:r>
    </w:p>
    <w:p w:rsidR="00FD7108" w:rsidRPr="005B1173" w:rsidRDefault="00FD7108" w:rsidP="00835394">
      <w:pPr>
        <w:pStyle w:val="BodyText"/>
        <w:spacing w:after="0" w:line="240" w:lineRule="auto"/>
        <w:ind w:firstLine="0"/>
      </w:pPr>
      <w:r w:rsidRPr="005B1173">
        <w:t xml:space="preserve">In the above condition, </w:t>
      </w:r>
      <w:proofErr w:type="spellStart"/>
      <w:r w:rsidRPr="005B1173">
        <w:t>fmap</w:t>
      </w:r>
      <w:proofErr w:type="spellEnd"/>
      <w:r w:rsidRPr="005B1173">
        <w:t xml:space="preserve"> is the yield highlight map, is an over scale expansion task, which utilizes the scale combination. </w:t>
      </w:r>
      <w:proofErr w:type="gramStart"/>
      <w:r w:rsidRPr="005B1173">
        <w:t>n</w:t>
      </w:r>
      <w:proofErr w:type="gramEnd"/>
      <w:r w:rsidRPr="005B1173">
        <w:t xml:space="preserve"> is the most abnormal amount of scale, which is controlled by the goals (measure) of the info picture. For the most part talk </w:t>
      </w:r>
      <w:proofErr w:type="spellStart"/>
      <w:r w:rsidRPr="005B1173">
        <w:t>ing</w:t>
      </w:r>
      <w:proofErr w:type="spellEnd"/>
      <w:r w:rsidRPr="005B1173">
        <w:t xml:space="preserve">, the higher the goals is, the more scales can be utilized. In our usage, we utilize two scales for pictures with goals of 640 480. </w:t>
      </w:r>
      <w:proofErr w:type="gramStart"/>
      <w:r w:rsidRPr="005B1173">
        <w:t>θ</w:t>
      </w:r>
      <w:proofErr w:type="gramEnd"/>
      <w:r w:rsidRPr="005B1173">
        <w:t xml:space="preserve"> 0, 45, 90, 135 are diverse direction and N is a standardization activity. (I, j) are co-ordinates of a picture pixel. W (I, j) is the weight for pixel (I, j), whose worth is dictated by the quantity of edge </w:t>
      </w:r>
      <w:proofErr w:type="spellStart"/>
      <w:r w:rsidRPr="005B1173">
        <w:t>ori-entations</w:t>
      </w:r>
      <w:proofErr w:type="spellEnd"/>
      <w:r w:rsidRPr="005B1173">
        <w:t xml:space="preserve"> inside a window. The window size is dictated by a consistent c. To be specific, the more directions a window has, the bigger weight the middle pixel has. By utilizing this non straight weight mapping, the proposed strategy </w:t>
      </w:r>
      <w:proofErr w:type="spellStart"/>
      <w:r w:rsidRPr="005B1173">
        <w:t>distin-guishes</w:t>
      </w:r>
      <w:proofErr w:type="spellEnd"/>
      <w:r w:rsidRPr="005B1173">
        <w:t xml:space="preserve"> content districts from surface like areas, for example, win-</w:t>
      </w:r>
      <w:proofErr w:type="spellStart"/>
      <w:r w:rsidRPr="005B1173">
        <w:t>dow</w:t>
      </w:r>
      <w:proofErr w:type="spellEnd"/>
      <w:r w:rsidRPr="005B1173">
        <w:t xml:space="preserve"> outlines, divider designs, and so on.</w:t>
      </w:r>
    </w:p>
    <w:p w:rsidR="00FD7108" w:rsidRPr="005B1173" w:rsidRDefault="00FD7108" w:rsidP="005B1173">
      <w:pPr>
        <w:pStyle w:val="BodyText"/>
        <w:spacing w:after="0" w:line="240" w:lineRule="auto"/>
      </w:pPr>
    </w:p>
    <w:p w:rsidR="00FD7108" w:rsidRPr="00835394" w:rsidRDefault="00835394" w:rsidP="00835394">
      <w:pPr>
        <w:pStyle w:val="BodyText"/>
        <w:widowControl w:val="0"/>
        <w:numPr>
          <w:ilvl w:val="0"/>
          <w:numId w:val="26"/>
        </w:numPr>
        <w:tabs>
          <w:tab w:val="clear" w:pos="288"/>
        </w:tabs>
        <w:autoSpaceDE w:val="0"/>
        <w:autoSpaceDN w:val="0"/>
        <w:spacing w:after="0" w:line="240" w:lineRule="auto"/>
        <w:jc w:val="left"/>
        <w:rPr>
          <w:b/>
          <w:color w:val="44546A" w:themeColor="text2"/>
          <w:sz w:val="22"/>
        </w:rPr>
      </w:pPr>
      <w:r w:rsidRPr="00835394">
        <w:rPr>
          <w:b/>
          <w:color w:val="44546A" w:themeColor="text2"/>
          <w:spacing w:val="-5"/>
          <w:w w:val="105"/>
          <w:sz w:val="22"/>
        </w:rPr>
        <w:t xml:space="preserve">TEXT </w:t>
      </w:r>
      <w:r w:rsidRPr="00835394">
        <w:rPr>
          <w:b/>
          <w:color w:val="44546A" w:themeColor="text2"/>
          <w:w w:val="105"/>
          <w:sz w:val="22"/>
        </w:rPr>
        <w:t>REGION</w:t>
      </w:r>
      <w:r w:rsidRPr="00835394">
        <w:rPr>
          <w:b/>
          <w:color w:val="44546A" w:themeColor="text2"/>
          <w:spacing w:val="1"/>
          <w:w w:val="105"/>
          <w:sz w:val="22"/>
        </w:rPr>
        <w:t xml:space="preserve"> </w:t>
      </w:r>
      <w:r w:rsidRPr="00835394">
        <w:rPr>
          <w:b/>
          <w:color w:val="44546A" w:themeColor="text2"/>
          <w:w w:val="105"/>
          <w:sz w:val="22"/>
        </w:rPr>
        <w:t>LOCALIZATION</w:t>
      </w:r>
    </w:p>
    <w:p w:rsidR="00FD7108" w:rsidRPr="005B1173" w:rsidRDefault="00FD7108" w:rsidP="00835394">
      <w:pPr>
        <w:pStyle w:val="BodyText"/>
        <w:spacing w:after="0" w:line="240" w:lineRule="auto"/>
        <w:ind w:firstLine="0"/>
      </w:pPr>
      <w:r w:rsidRPr="005B1173">
        <w:t xml:space="preserve">Typically, content installed in a picture shows up in bunches, i.e., it is masterminded minimally. Hence, qualities of grouping can be utilized to limit content districts. Since the force of the component guide speaks to the likelihood of content, a straightforward worldwide thresholding can be utilized to feature those with high content plausibility districts bringing about a parallel picture. A </w:t>
      </w:r>
      <w:proofErr w:type="spellStart"/>
      <w:r w:rsidRPr="005B1173">
        <w:t>mor-phological</w:t>
      </w:r>
      <w:proofErr w:type="spellEnd"/>
      <w:r w:rsidRPr="005B1173">
        <w:t xml:space="preserve"> expansion administrator can without much of a stretch associate the exceptionally close districts together while leaving those whose position are far away to one another disconnected. In our proposed strategy, we utilize a morphological widening administrator with a 7 square </w:t>
      </w:r>
      <w:proofErr w:type="spellStart"/>
      <w:r w:rsidRPr="005B1173">
        <w:t>structur-ing</w:t>
      </w:r>
      <w:proofErr w:type="spellEnd"/>
      <w:r w:rsidRPr="005B1173">
        <w:t xml:space="preserve"> component to the past got parallel picture to get joint zones alluded to as content masses. Two requirements are utilized to ﬁlter out those masses which don't contain content [5], where the ﬁrst imperative is utilized to ﬁlter out all the little disconnected masses though the second limitation ﬁlters out those masses whose widths are a lot littler than comparing statures. The holding masses are encased in limit boxes. Four sets of directions of the limit boxes are dictated by the most extreme and least arranges of the top, base, left and right purposes of the relating masses. So as to abstain from missing those character pixels which lie close or outside of the underlying limit, width and tallness of the limit box are cushioned by a modest quantities.</w:t>
      </w:r>
    </w:p>
    <w:p w:rsidR="00FD7108" w:rsidRPr="005B1173" w:rsidRDefault="00FD7108" w:rsidP="005B1173">
      <w:pPr>
        <w:pStyle w:val="BodyText"/>
        <w:spacing w:after="0" w:line="240" w:lineRule="auto"/>
      </w:pPr>
    </w:p>
    <w:p w:rsidR="00FD7108" w:rsidRPr="00835394" w:rsidRDefault="00FD7108" w:rsidP="00835394">
      <w:pPr>
        <w:pStyle w:val="BodyText"/>
        <w:spacing w:after="0" w:line="240" w:lineRule="auto"/>
        <w:ind w:firstLine="0"/>
        <w:rPr>
          <w:b/>
        </w:rPr>
      </w:pPr>
      <w:r w:rsidRPr="00835394">
        <w:rPr>
          <w:b/>
          <w:w w:val="105"/>
        </w:rPr>
        <w:t>Character</w:t>
      </w:r>
      <w:r w:rsidRPr="00835394">
        <w:rPr>
          <w:b/>
          <w:spacing w:val="-2"/>
          <w:w w:val="105"/>
        </w:rPr>
        <w:t xml:space="preserve"> </w:t>
      </w:r>
      <w:r w:rsidRPr="00835394">
        <w:rPr>
          <w:b/>
          <w:w w:val="105"/>
        </w:rPr>
        <w:t>Extraction</w:t>
      </w:r>
    </w:p>
    <w:p w:rsidR="00FD7108" w:rsidRPr="005B1173" w:rsidRDefault="00FD7108" w:rsidP="005B1173">
      <w:pPr>
        <w:tabs>
          <w:tab w:val="left" w:pos="2461"/>
        </w:tabs>
        <w:spacing w:after="0" w:line="240" w:lineRule="auto"/>
        <w:jc w:val="both"/>
        <w:rPr>
          <w:rFonts w:ascii="Times New Roman" w:hAnsi="Times New Roman" w:cs="Times New Roman"/>
          <w:w w:val="105"/>
          <w:sz w:val="20"/>
          <w:szCs w:val="20"/>
        </w:rPr>
      </w:pPr>
      <w:r w:rsidRPr="005B1173">
        <w:rPr>
          <w:rFonts w:ascii="Times New Roman" w:hAnsi="Times New Roman" w:cs="Times New Roman"/>
          <w:w w:val="105"/>
          <w:sz w:val="20"/>
          <w:szCs w:val="20"/>
        </w:rPr>
        <w:t>Existing OCR (Optical Character Recognition) engines can only deal with printed characters against clean backgrounds</w:t>
      </w:r>
    </w:p>
    <w:p w:rsidR="00FD7108" w:rsidRPr="005B1173" w:rsidRDefault="00FD7108" w:rsidP="005B1173">
      <w:pPr>
        <w:tabs>
          <w:tab w:val="left" w:pos="2461"/>
        </w:tabs>
        <w:spacing w:after="0" w:line="240" w:lineRule="auto"/>
        <w:jc w:val="both"/>
        <w:rPr>
          <w:rFonts w:ascii="Times New Roman" w:hAnsi="Times New Roman" w:cs="Times New Roman"/>
          <w:w w:val="105"/>
          <w:sz w:val="20"/>
          <w:szCs w:val="20"/>
        </w:rPr>
      </w:pPr>
    </w:p>
    <w:p w:rsidR="00FD7108" w:rsidRPr="005B1173" w:rsidRDefault="00FD7108" w:rsidP="00835394">
      <w:pPr>
        <w:tabs>
          <w:tab w:val="left" w:pos="2461"/>
        </w:tabs>
        <w:spacing w:after="0" w:line="240" w:lineRule="auto"/>
        <w:jc w:val="center"/>
        <w:rPr>
          <w:rFonts w:ascii="Times New Roman" w:hAnsi="Times New Roman" w:cs="Times New Roman"/>
          <w:sz w:val="20"/>
          <w:szCs w:val="20"/>
        </w:rPr>
      </w:pPr>
      <w:r w:rsidRPr="005B1173">
        <w:rPr>
          <w:rFonts w:ascii="Times New Roman" w:hAnsi="Times New Roman" w:cs="Times New Roman"/>
          <w:noProof/>
          <w:sz w:val="20"/>
          <w:szCs w:val="20"/>
        </w:rPr>
        <w:drawing>
          <wp:inline distT="0" distB="0" distL="0" distR="0">
            <wp:extent cx="4600575" cy="3009900"/>
            <wp:effectExtent l="19050" t="0" r="9525" b="0"/>
            <wp:docPr id="66"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a:srcRect/>
                    <a:stretch>
                      <a:fillRect/>
                    </a:stretch>
                  </pic:blipFill>
                  <pic:spPr bwMode="auto">
                    <a:xfrm>
                      <a:off x="0" y="0"/>
                      <a:ext cx="4600575" cy="3009900"/>
                    </a:xfrm>
                    <a:prstGeom prst="rect">
                      <a:avLst/>
                    </a:prstGeom>
                    <a:noFill/>
                    <a:ln w="9525">
                      <a:noFill/>
                      <a:miter lim="800000"/>
                      <a:headEnd/>
                      <a:tailEnd/>
                    </a:ln>
                  </pic:spPr>
                </pic:pic>
              </a:graphicData>
            </a:graphic>
          </wp:inline>
        </w:drawing>
      </w:r>
    </w:p>
    <w:p w:rsidR="00835394" w:rsidRDefault="00835394" w:rsidP="005B1173">
      <w:pPr>
        <w:tabs>
          <w:tab w:val="left" w:pos="2461"/>
        </w:tabs>
        <w:spacing w:after="0" w:line="240" w:lineRule="auto"/>
        <w:jc w:val="both"/>
        <w:rPr>
          <w:rFonts w:ascii="Times New Roman" w:hAnsi="Times New Roman" w:cs="Times New Roman"/>
          <w:w w:val="105"/>
          <w:sz w:val="20"/>
          <w:szCs w:val="20"/>
        </w:rPr>
      </w:pPr>
    </w:p>
    <w:p w:rsidR="00FD7108" w:rsidRPr="005B1173" w:rsidRDefault="00FD7108" w:rsidP="005B1173">
      <w:pPr>
        <w:tabs>
          <w:tab w:val="left" w:pos="2461"/>
        </w:tabs>
        <w:spacing w:after="0" w:line="240" w:lineRule="auto"/>
        <w:jc w:val="both"/>
        <w:rPr>
          <w:rFonts w:ascii="Times New Roman" w:hAnsi="Times New Roman" w:cs="Times New Roman"/>
          <w:w w:val="105"/>
          <w:sz w:val="20"/>
          <w:szCs w:val="20"/>
        </w:rPr>
      </w:pPr>
      <w:proofErr w:type="gramStart"/>
      <w:r w:rsidRPr="005B1173">
        <w:rPr>
          <w:rFonts w:ascii="Times New Roman" w:hAnsi="Times New Roman" w:cs="Times New Roman"/>
          <w:w w:val="105"/>
          <w:sz w:val="20"/>
          <w:szCs w:val="20"/>
        </w:rPr>
        <w:t>and</w:t>
      </w:r>
      <w:proofErr w:type="gramEnd"/>
      <w:r w:rsidRPr="005B1173">
        <w:rPr>
          <w:rFonts w:ascii="Times New Roman" w:hAnsi="Times New Roman" w:cs="Times New Roman"/>
          <w:w w:val="105"/>
          <w:sz w:val="20"/>
          <w:szCs w:val="20"/>
        </w:rPr>
        <w:t xml:space="preserve"> </w:t>
      </w:r>
      <w:proofErr w:type="spellStart"/>
      <w:r w:rsidRPr="005B1173">
        <w:rPr>
          <w:rFonts w:ascii="Times New Roman" w:hAnsi="Times New Roman" w:cs="Times New Roman"/>
          <w:w w:val="105"/>
          <w:sz w:val="20"/>
          <w:szCs w:val="20"/>
        </w:rPr>
        <w:t>can not</w:t>
      </w:r>
      <w:proofErr w:type="spellEnd"/>
      <w:r w:rsidRPr="005B1173">
        <w:rPr>
          <w:rFonts w:ascii="Times New Roman" w:hAnsi="Times New Roman" w:cs="Times New Roman"/>
          <w:w w:val="105"/>
          <w:sz w:val="20"/>
          <w:szCs w:val="20"/>
        </w:rPr>
        <w:t xml:space="preserve"> handle characters embedded in shaded, </w:t>
      </w:r>
      <w:r w:rsidRPr="005B1173">
        <w:rPr>
          <w:rFonts w:ascii="Times New Roman" w:hAnsi="Times New Roman" w:cs="Times New Roman"/>
          <w:spacing w:val="-3"/>
          <w:w w:val="105"/>
          <w:sz w:val="20"/>
          <w:szCs w:val="20"/>
        </w:rPr>
        <w:t xml:space="preserve">textured </w:t>
      </w:r>
      <w:r w:rsidRPr="005B1173">
        <w:rPr>
          <w:rFonts w:ascii="Times New Roman" w:hAnsi="Times New Roman" w:cs="Times New Roman"/>
          <w:w w:val="105"/>
          <w:sz w:val="20"/>
          <w:szCs w:val="20"/>
        </w:rPr>
        <w:t>or complex backgrounds. The purpose of this stage is to ex- tract</w:t>
      </w:r>
      <w:r w:rsidRPr="005B1173">
        <w:rPr>
          <w:rFonts w:ascii="Times New Roman" w:hAnsi="Times New Roman" w:cs="Times New Roman"/>
          <w:spacing w:val="-23"/>
          <w:w w:val="105"/>
          <w:sz w:val="20"/>
          <w:szCs w:val="20"/>
        </w:rPr>
        <w:t xml:space="preserve"> </w:t>
      </w:r>
      <w:r w:rsidRPr="005B1173">
        <w:rPr>
          <w:rFonts w:ascii="Times New Roman" w:hAnsi="Times New Roman" w:cs="Times New Roman"/>
          <w:w w:val="105"/>
          <w:sz w:val="20"/>
          <w:szCs w:val="20"/>
        </w:rPr>
        <w:t>accurate</w:t>
      </w:r>
      <w:r w:rsidRPr="005B1173">
        <w:rPr>
          <w:rFonts w:ascii="Times New Roman" w:hAnsi="Times New Roman" w:cs="Times New Roman"/>
          <w:spacing w:val="-23"/>
          <w:w w:val="105"/>
          <w:sz w:val="20"/>
          <w:szCs w:val="20"/>
        </w:rPr>
        <w:t xml:space="preserve"> </w:t>
      </w:r>
      <w:r w:rsidRPr="005B1173">
        <w:rPr>
          <w:rFonts w:ascii="Times New Roman" w:hAnsi="Times New Roman" w:cs="Times New Roman"/>
          <w:w w:val="105"/>
          <w:sz w:val="20"/>
          <w:szCs w:val="20"/>
        </w:rPr>
        <w:t>binary</w:t>
      </w:r>
      <w:r w:rsidRPr="005B1173">
        <w:rPr>
          <w:rFonts w:ascii="Times New Roman" w:hAnsi="Times New Roman" w:cs="Times New Roman"/>
          <w:spacing w:val="-23"/>
          <w:w w:val="105"/>
          <w:sz w:val="20"/>
          <w:szCs w:val="20"/>
        </w:rPr>
        <w:t xml:space="preserve"> </w:t>
      </w:r>
      <w:r w:rsidRPr="005B1173">
        <w:rPr>
          <w:rFonts w:ascii="Times New Roman" w:hAnsi="Times New Roman" w:cs="Times New Roman"/>
          <w:w w:val="105"/>
          <w:sz w:val="20"/>
          <w:szCs w:val="20"/>
        </w:rPr>
        <w:t>characters</w:t>
      </w:r>
      <w:r w:rsidRPr="005B1173">
        <w:rPr>
          <w:rFonts w:ascii="Times New Roman" w:hAnsi="Times New Roman" w:cs="Times New Roman"/>
          <w:spacing w:val="-23"/>
          <w:w w:val="105"/>
          <w:sz w:val="20"/>
          <w:szCs w:val="20"/>
        </w:rPr>
        <w:t xml:space="preserve"> </w:t>
      </w:r>
      <w:r w:rsidRPr="005B1173">
        <w:rPr>
          <w:rFonts w:ascii="Times New Roman" w:hAnsi="Times New Roman" w:cs="Times New Roman"/>
          <w:w w:val="105"/>
          <w:sz w:val="20"/>
          <w:szCs w:val="20"/>
        </w:rPr>
        <w:t>from</w:t>
      </w:r>
      <w:r w:rsidRPr="005B1173">
        <w:rPr>
          <w:rFonts w:ascii="Times New Roman" w:hAnsi="Times New Roman" w:cs="Times New Roman"/>
          <w:spacing w:val="-23"/>
          <w:w w:val="105"/>
          <w:sz w:val="20"/>
          <w:szCs w:val="20"/>
        </w:rPr>
        <w:t xml:space="preserve"> </w:t>
      </w:r>
      <w:r w:rsidRPr="005B1173">
        <w:rPr>
          <w:rFonts w:ascii="Times New Roman" w:hAnsi="Times New Roman" w:cs="Times New Roman"/>
          <w:w w:val="105"/>
          <w:sz w:val="20"/>
          <w:szCs w:val="20"/>
        </w:rPr>
        <w:t>the</w:t>
      </w:r>
      <w:r w:rsidRPr="005B1173">
        <w:rPr>
          <w:rFonts w:ascii="Times New Roman" w:hAnsi="Times New Roman" w:cs="Times New Roman"/>
          <w:spacing w:val="-23"/>
          <w:w w:val="105"/>
          <w:sz w:val="20"/>
          <w:szCs w:val="20"/>
        </w:rPr>
        <w:t xml:space="preserve"> </w:t>
      </w:r>
      <w:r w:rsidRPr="005B1173">
        <w:rPr>
          <w:rFonts w:ascii="Times New Roman" w:hAnsi="Times New Roman" w:cs="Times New Roman"/>
          <w:w w:val="105"/>
          <w:sz w:val="20"/>
          <w:szCs w:val="20"/>
        </w:rPr>
        <w:t>localized</w:t>
      </w:r>
      <w:r w:rsidRPr="005B1173">
        <w:rPr>
          <w:rFonts w:ascii="Times New Roman" w:hAnsi="Times New Roman" w:cs="Times New Roman"/>
          <w:spacing w:val="-23"/>
          <w:w w:val="105"/>
          <w:sz w:val="20"/>
          <w:szCs w:val="20"/>
        </w:rPr>
        <w:t xml:space="preserve"> </w:t>
      </w:r>
      <w:r w:rsidRPr="005B1173">
        <w:rPr>
          <w:rFonts w:ascii="Times New Roman" w:hAnsi="Times New Roman" w:cs="Times New Roman"/>
          <w:w w:val="105"/>
          <w:sz w:val="20"/>
          <w:szCs w:val="20"/>
        </w:rPr>
        <w:t>text</w:t>
      </w:r>
      <w:r w:rsidRPr="005B1173">
        <w:rPr>
          <w:rFonts w:ascii="Times New Roman" w:hAnsi="Times New Roman" w:cs="Times New Roman"/>
          <w:spacing w:val="-23"/>
          <w:w w:val="105"/>
          <w:sz w:val="20"/>
          <w:szCs w:val="20"/>
        </w:rPr>
        <w:t xml:space="preserve"> </w:t>
      </w:r>
      <w:r w:rsidRPr="005B1173">
        <w:rPr>
          <w:rFonts w:ascii="Times New Roman" w:hAnsi="Times New Roman" w:cs="Times New Roman"/>
          <w:spacing w:val="-3"/>
          <w:w w:val="105"/>
          <w:sz w:val="20"/>
          <w:szCs w:val="20"/>
        </w:rPr>
        <w:t xml:space="preserve">regions </w:t>
      </w:r>
      <w:r w:rsidRPr="005B1173">
        <w:rPr>
          <w:rFonts w:ascii="Times New Roman" w:hAnsi="Times New Roman" w:cs="Times New Roman"/>
          <w:w w:val="105"/>
          <w:sz w:val="20"/>
          <w:szCs w:val="20"/>
        </w:rPr>
        <w:t>so</w:t>
      </w:r>
      <w:r w:rsidRPr="005B1173">
        <w:rPr>
          <w:rFonts w:ascii="Times New Roman" w:hAnsi="Times New Roman" w:cs="Times New Roman"/>
          <w:spacing w:val="-6"/>
          <w:w w:val="105"/>
          <w:sz w:val="20"/>
          <w:szCs w:val="20"/>
        </w:rPr>
        <w:t xml:space="preserve"> </w:t>
      </w:r>
      <w:r w:rsidRPr="005B1173">
        <w:rPr>
          <w:rFonts w:ascii="Times New Roman" w:hAnsi="Times New Roman" w:cs="Times New Roman"/>
          <w:w w:val="105"/>
          <w:sz w:val="20"/>
          <w:szCs w:val="20"/>
        </w:rPr>
        <w:t>that</w:t>
      </w:r>
      <w:r w:rsidRPr="005B1173">
        <w:rPr>
          <w:rFonts w:ascii="Times New Roman" w:hAnsi="Times New Roman" w:cs="Times New Roman"/>
          <w:spacing w:val="-4"/>
          <w:w w:val="105"/>
          <w:sz w:val="20"/>
          <w:szCs w:val="20"/>
        </w:rPr>
        <w:t xml:space="preserve"> </w:t>
      </w:r>
      <w:r w:rsidRPr="005B1173">
        <w:rPr>
          <w:rFonts w:ascii="Times New Roman" w:hAnsi="Times New Roman" w:cs="Times New Roman"/>
          <w:w w:val="105"/>
          <w:sz w:val="20"/>
          <w:szCs w:val="20"/>
        </w:rPr>
        <w:t>we</w:t>
      </w:r>
      <w:r w:rsidRPr="005B1173">
        <w:rPr>
          <w:rFonts w:ascii="Times New Roman" w:hAnsi="Times New Roman" w:cs="Times New Roman"/>
          <w:spacing w:val="-4"/>
          <w:w w:val="105"/>
          <w:sz w:val="20"/>
          <w:szCs w:val="20"/>
        </w:rPr>
        <w:t xml:space="preserve"> </w:t>
      </w:r>
      <w:r w:rsidRPr="005B1173">
        <w:rPr>
          <w:rFonts w:ascii="Times New Roman" w:hAnsi="Times New Roman" w:cs="Times New Roman"/>
          <w:w w:val="105"/>
          <w:sz w:val="20"/>
          <w:szCs w:val="20"/>
        </w:rPr>
        <w:t>can</w:t>
      </w:r>
      <w:r w:rsidRPr="005B1173">
        <w:rPr>
          <w:rFonts w:ascii="Times New Roman" w:hAnsi="Times New Roman" w:cs="Times New Roman"/>
          <w:spacing w:val="-4"/>
          <w:w w:val="105"/>
          <w:sz w:val="20"/>
          <w:szCs w:val="20"/>
        </w:rPr>
        <w:t xml:space="preserve"> </w:t>
      </w:r>
      <w:r w:rsidRPr="005B1173">
        <w:rPr>
          <w:rFonts w:ascii="Times New Roman" w:hAnsi="Times New Roman" w:cs="Times New Roman"/>
          <w:w w:val="105"/>
          <w:sz w:val="20"/>
          <w:szCs w:val="20"/>
        </w:rPr>
        <w:t>use</w:t>
      </w:r>
      <w:r w:rsidRPr="005B1173">
        <w:rPr>
          <w:rFonts w:ascii="Times New Roman" w:hAnsi="Times New Roman" w:cs="Times New Roman"/>
          <w:spacing w:val="-5"/>
          <w:w w:val="105"/>
          <w:sz w:val="20"/>
          <w:szCs w:val="20"/>
        </w:rPr>
        <w:t xml:space="preserve"> </w:t>
      </w:r>
      <w:r w:rsidRPr="005B1173">
        <w:rPr>
          <w:rFonts w:ascii="Times New Roman" w:hAnsi="Times New Roman" w:cs="Times New Roman"/>
          <w:w w:val="105"/>
          <w:sz w:val="20"/>
          <w:szCs w:val="20"/>
        </w:rPr>
        <w:t>the</w:t>
      </w:r>
      <w:r w:rsidRPr="005B1173">
        <w:rPr>
          <w:rFonts w:ascii="Times New Roman" w:hAnsi="Times New Roman" w:cs="Times New Roman"/>
          <w:spacing w:val="-5"/>
          <w:w w:val="105"/>
          <w:sz w:val="20"/>
          <w:szCs w:val="20"/>
        </w:rPr>
        <w:t xml:space="preserve"> </w:t>
      </w:r>
      <w:r w:rsidRPr="005B1173">
        <w:rPr>
          <w:rFonts w:ascii="Times New Roman" w:hAnsi="Times New Roman" w:cs="Times New Roman"/>
          <w:w w:val="105"/>
          <w:sz w:val="20"/>
          <w:szCs w:val="20"/>
        </w:rPr>
        <w:t>existing</w:t>
      </w:r>
      <w:r w:rsidRPr="005B1173">
        <w:rPr>
          <w:rFonts w:ascii="Times New Roman" w:hAnsi="Times New Roman" w:cs="Times New Roman"/>
          <w:spacing w:val="-5"/>
          <w:w w:val="105"/>
          <w:sz w:val="20"/>
          <w:szCs w:val="20"/>
        </w:rPr>
        <w:t xml:space="preserve"> </w:t>
      </w:r>
      <w:r w:rsidRPr="005B1173">
        <w:rPr>
          <w:rFonts w:ascii="Times New Roman" w:hAnsi="Times New Roman" w:cs="Times New Roman"/>
          <w:w w:val="105"/>
          <w:sz w:val="20"/>
          <w:szCs w:val="20"/>
        </w:rPr>
        <w:t>OCR</w:t>
      </w:r>
      <w:r w:rsidRPr="005B1173">
        <w:rPr>
          <w:rFonts w:ascii="Times New Roman" w:hAnsi="Times New Roman" w:cs="Times New Roman"/>
          <w:spacing w:val="-4"/>
          <w:w w:val="105"/>
          <w:sz w:val="20"/>
          <w:szCs w:val="20"/>
        </w:rPr>
        <w:t xml:space="preserve"> </w:t>
      </w:r>
      <w:r w:rsidRPr="005B1173">
        <w:rPr>
          <w:rFonts w:ascii="Times New Roman" w:hAnsi="Times New Roman" w:cs="Times New Roman"/>
          <w:w w:val="105"/>
          <w:sz w:val="20"/>
          <w:szCs w:val="20"/>
        </w:rPr>
        <w:t>directly</w:t>
      </w:r>
      <w:r w:rsidRPr="005B1173">
        <w:rPr>
          <w:rFonts w:ascii="Times New Roman" w:hAnsi="Times New Roman" w:cs="Times New Roman"/>
          <w:spacing w:val="-5"/>
          <w:w w:val="105"/>
          <w:sz w:val="20"/>
          <w:szCs w:val="20"/>
        </w:rPr>
        <w:t xml:space="preserve"> </w:t>
      </w:r>
      <w:r w:rsidRPr="005B1173">
        <w:rPr>
          <w:rFonts w:ascii="Times New Roman" w:hAnsi="Times New Roman" w:cs="Times New Roman"/>
          <w:w w:val="105"/>
          <w:sz w:val="20"/>
          <w:szCs w:val="20"/>
        </w:rPr>
        <w:t>for</w:t>
      </w:r>
      <w:r w:rsidRPr="005B1173">
        <w:rPr>
          <w:rFonts w:ascii="Times New Roman" w:hAnsi="Times New Roman" w:cs="Times New Roman"/>
          <w:spacing w:val="-4"/>
          <w:w w:val="105"/>
          <w:sz w:val="20"/>
          <w:szCs w:val="20"/>
        </w:rPr>
        <w:t xml:space="preserve"> </w:t>
      </w:r>
      <w:r w:rsidRPr="005B1173">
        <w:rPr>
          <w:rFonts w:ascii="Times New Roman" w:hAnsi="Times New Roman" w:cs="Times New Roman"/>
          <w:spacing w:val="-2"/>
          <w:w w:val="105"/>
          <w:sz w:val="20"/>
          <w:szCs w:val="20"/>
        </w:rPr>
        <w:t xml:space="preserve">recognition. </w:t>
      </w:r>
      <w:r w:rsidRPr="005B1173">
        <w:rPr>
          <w:rFonts w:ascii="Times New Roman" w:hAnsi="Times New Roman" w:cs="Times New Roman"/>
          <w:w w:val="105"/>
          <w:sz w:val="20"/>
          <w:szCs w:val="20"/>
        </w:rPr>
        <w:t>In</w:t>
      </w:r>
      <w:r w:rsidRPr="005B1173">
        <w:rPr>
          <w:rFonts w:ascii="Times New Roman" w:hAnsi="Times New Roman" w:cs="Times New Roman"/>
          <w:spacing w:val="-14"/>
          <w:w w:val="105"/>
          <w:sz w:val="20"/>
          <w:szCs w:val="20"/>
        </w:rPr>
        <w:t xml:space="preserve"> </w:t>
      </w:r>
      <w:r w:rsidRPr="005B1173">
        <w:rPr>
          <w:rFonts w:ascii="Times New Roman" w:hAnsi="Times New Roman" w:cs="Times New Roman"/>
          <w:w w:val="105"/>
          <w:sz w:val="20"/>
          <w:szCs w:val="20"/>
        </w:rPr>
        <w:t>our</w:t>
      </w:r>
      <w:r w:rsidRPr="005B1173">
        <w:rPr>
          <w:rFonts w:ascii="Times New Roman" w:hAnsi="Times New Roman" w:cs="Times New Roman"/>
          <w:spacing w:val="-13"/>
          <w:w w:val="105"/>
          <w:sz w:val="20"/>
          <w:szCs w:val="20"/>
        </w:rPr>
        <w:t xml:space="preserve"> </w:t>
      </w:r>
      <w:r w:rsidRPr="005B1173">
        <w:rPr>
          <w:rFonts w:ascii="Times New Roman" w:hAnsi="Times New Roman" w:cs="Times New Roman"/>
          <w:w w:val="105"/>
          <w:sz w:val="20"/>
          <w:szCs w:val="20"/>
        </w:rPr>
        <w:t>proposed</w:t>
      </w:r>
      <w:r w:rsidRPr="005B1173">
        <w:rPr>
          <w:rFonts w:ascii="Times New Roman" w:hAnsi="Times New Roman" w:cs="Times New Roman"/>
          <w:spacing w:val="-13"/>
          <w:w w:val="105"/>
          <w:sz w:val="20"/>
          <w:szCs w:val="20"/>
        </w:rPr>
        <w:t xml:space="preserve"> </w:t>
      </w:r>
      <w:r w:rsidRPr="005B1173">
        <w:rPr>
          <w:rFonts w:ascii="Times New Roman" w:hAnsi="Times New Roman" w:cs="Times New Roman"/>
          <w:w w:val="105"/>
          <w:sz w:val="20"/>
          <w:szCs w:val="20"/>
        </w:rPr>
        <w:t>method,</w:t>
      </w:r>
      <w:r w:rsidRPr="005B1173">
        <w:rPr>
          <w:rFonts w:ascii="Times New Roman" w:hAnsi="Times New Roman" w:cs="Times New Roman"/>
          <w:spacing w:val="-13"/>
          <w:w w:val="105"/>
          <w:sz w:val="20"/>
          <w:szCs w:val="20"/>
        </w:rPr>
        <w:t xml:space="preserve"> </w:t>
      </w:r>
      <w:r w:rsidRPr="005B1173">
        <w:rPr>
          <w:rFonts w:ascii="Times New Roman" w:hAnsi="Times New Roman" w:cs="Times New Roman"/>
          <w:w w:val="105"/>
          <w:sz w:val="20"/>
          <w:szCs w:val="20"/>
        </w:rPr>
        <w:t>we</w:t>
      </w:r>
      <w:r w:rsidRPr="005B1173">
        <w:rPr>
          <w:rFonts w:ascii="Times New Roman" w:hAnsi="Times New Roman" w:cs="Times New Roman"/>
          <w:spacing w:val="-13"/>
          <w:w w:val="105"/>
          <w:sz w:val="20"/>
          <w:szCs w:val="20"/>
        </w:rPr>
        <w:t xml:space="preserve"> </w:t>
      </w:r>
      <w:r w:rsidRPr="005B1173">
        <w:rPr>
          <w:rFonts w:ascii="Times New Roman" w:hAnsi="Times New Roman" w:cs="Times New Roman"/>
          <w:w w:val="105"/>
          <w:sz w:val="20"/>
          <w:szCs w:val="20"/>
        </w:rPr>
        <w:t>use</w:t>
      </w:r>
      <w:r w:rsidRPr="005B1173">
        <w:rPr>
          <w:rFonts w:ascii="Times New Roman" w:hAnsi="Times New Roman" w:cs="Times New Roman"/>
          <w:spacing w:val="-13"/>
          <w:w w:val="105"/>
          <w:sz w:val="20"/>
          <w:szCs w:val="20"/>
        </w:rPr>
        <w:t xml:space="preserve"> </w:t>
      </w:r>
      <w:r w:rsidRPr="005B1173">
        <w:rPr>
          <w:rFonts w:ascii="Times New Roman" w:hAnsi="Times New Roman" w:cs="Times New Roman"/>
          <w:w w:val="105"/>
          <w:sz w:val="20"/>
          <w:szCs w:val="20"/>
        </w:rPr>
        <w:t>uniform</w:t>
      </w:r>
      <w:r w:rsidRPr="005B1173">
        <w:rPr>
          <w:rFonts w:ascii="Times New Roman" w:hAnsi="Times New Roman" w:cs="Times New Roman"/>
          <w:spacing w:val="-13"/>
          <w:w w:val="105"/>
          <w:sz w:val="20"/>
          <w:szCs w:val="20"/>
        </w:rPr>
        <w:t xml:space="preserve"> </w:t>
      </w:r>
      <w:r w:rsidRPr="005B1173">
        <w:rPr>
          <w:rFonts w:ascii="Times New Roman" w:hAnsi="Times New Roman" w:cs="Times New Roman"/>
          <w:w w:val="105"/>
          <w:sz w:val="20"/>
          <w:szCs w:val="20"/>
        </w:rPr>
        <w:t>white</w:t>
      </w:r>
      <w:r w:rsidRPr="005B1173">
        <w:rPr>
          <w:rFonts w:ascii="Times New Roman" w:hAnsi="Times New Roman" w:cs="Times New Roman"/>
          <w:spacing w:val="-13"/>
          <w:w w:val="105"/>
          <w:sz w:val="20"/>
          <w:szCs w:val="20"/>
        </w:rPr>
        <w:t xml:space="preserve"> </w:t>
      </w:r>
      <w:r w:rsidRPr="005B1173">
        <w:rPr>
          <w:rFonts w:ascii="Times New Roman" w:hAnsi="Times New Roman" w:cs="Times New Roman"/>
          <w:w w:val="105"/>
          <w:sz w:val="20"/>
          <w:szCs w:val="20"/>
        </w:rPr>
        <w:t>character</w:t>
      </w:r>
      <w:r w:rsidRPr="005B1173">
        <w:rPr>
          <w:rFonts w:ascii="Times New Roman" w:hAnsi="Times New Roman" w:cs="Times New Roman"/>
          <w:spacing w:val="-13"/>
          <w:w w:val="105"/>
          <w:sz w:val="20"/>
          <w:szCs w:val="20"/>
        </w:rPr>
        <w:t xml:space="preserve"> </w:t>
      </w:r>
      <w:r w:rsidRPr="005B1173">
        <w:rPr>
          <w:rFonts w:ascii="Times New Roman" w:hAnsi="Times New Roman" w:cs="Times New Roman"/>
          <w:spacing w:val="-3"/>
          <w:w w:val="105"/>
          <w:sz w:val="20"/>
          <w:szCs w:val="20"/>
        </w:rPr>
        <w:t xml:space="preserve">pix- </w:t>
      </w:r>
      <w:proofErr w:type="spellStart"/>
      <w:r w:rsidRPr="005B1173">
        <w:rPr>
          <w:rFonts w:ascii="Times New Roman" w:hAnsi="Times New Roman" w:cs="Times New Roman"/>
          <w:w w:val="105"/>
          <w:sz w:val="20"/>
          <w:szCs w:val="20"/>
        </w:rPr>
        <w:t>els</w:t>
      </w:r>
      <w:proofErr w:type="spellEnd"/>
      <w:r w:rsidRPr="005B1173">
        <w:rPr>
          <w:rFonts w:ascii="Times New Roman" w:hAnsi="Times New Roman" w:cs="Times New Roman"/>
          <w:w w:val="105"/>
          <w:sz w:val="20"/>
          <w:szCs w:val="20"/>
        </w:rPr>
        <w:t xml:space="preserve"> in a pure black ground by using</w:t>
      </w:r>
      <w:r w:rsidRPr="005B1173">
        <w:rPr>
          <w:rFonts w:ascii="Times New Roman" w:hAnsi="Times New Roman" w:cs="Times New Roman"/>
          <w:spacing w:val="-23"/>
          <w:w w:val="105"/>
          <w:sz w:val="20"/>
          <w:szCs w:val="20"/>
        </w:rPr>
        <w:t xml:space="preserve"> </w:t>
      </w:r>
      <w:r w:rsidRPr="005B1173">
        <w:rPr>
          <w:rFonts w:ascii="Times New Roman" w:hAnsi="Times New Roman" w:cs="Times New Roman"/>
          <w:w w:val="105"/>
          <w:sz w:val="20"/>
          <w:szCs w:val="20"/>
        </w:rPr>
        <w:t>Eq.2</w:t>
      </w:r>
    </w:p>
    <w:p w:rsidR="00FD7108" w:rsidRPr="005B1173" w:rsidRDefault="00FD7108" w:rsidP="005B1173">
      <w:pPr>
        <w:tabs>
          <w:tab w:val="left" w:pos="2461"/>
        </w:tabs>
        <w:spacing w:after="0" w:line="240" w:lineRule="auto"/>
        <w:jc w:val="both"/>
        <w:rPr>
          <w:rFonts w:ascii="Times New Roman" w:hAnsi="Times New Roman" w:cs="Times New Roman"/>
          <w:w w:val="105"/>
          <w:sz w:val="20"/>
          <w:szCs w:val="20"/>
        </w:rPr>
      </w:pPr>
    </w:p>
    <w:p w:rsidR="00FD7108" w:rsidRPr="005B1173" w:rsidRDefault="00537469" w:rsidP="005B1173">
      <w:pPr>
        <w:pStyle w:val="BodyText"/>
        <w:spacing w:after="0" w:line="240" w:lineRule="auto"/>
      </w:pPr>
      <w:r>
        <w:rPr>
          <w:lang w:bidi="en-US"/>
        </w:rPr>
        <w:pict>
          <v:shape id="_x0000_s1067" type="#_x0000_t202" style="position:absolute;left:0;text-align:left;margin-left:164.5pt;margin-top:-6.3pt;width:8.65pt;height:25.5pt;z-index:-251646976;mso-position-horizontal-relative:page" filled="f" stroked="f">
            <v:textbox style="mso-next-textbox:#_x0000_s1067" inset="0,0,0,0">
              <w:txbxContent>
                <w:p w:rsidR="00FD7108" w:rsidRDefault="00FD7108" w:rsidP="00FD7108">
                  <w:pPr>
                    <w:spacing w:line="133" w:lineRule="exact"/>
                    <w:rPr>
                      <w:rFonts w:ascii="Arial"/>
                      <w:sz w:val="13"/>
                    </w:rPr>
                  </w:pPr>
                  <w:r>
                    <w:rPr>
                      <w:rFonts w:ascii="Arial"/>
                      <w:w w:val="477"/>
                      <w:sz w:val="13"/>
                    </w:rPr>
                    <w:t>[</w:t>
                  </w:r>
                </w:p>
              </w:txbxContent>
            </v:textbox>
            <w10:wrap anchorx="page"/>
          </v:shape>
        </w:pict>
      </w:r>
      <w:r w:rsidR="00FD7108" w:rsidRPr="005B1173">
        <w:rPr>
          <w:i/>
          <w:w w:val="115"/>
        </w:rPr>
        <w:t xml:space="preserve">T </w:t>
      </w:r>
      <w:r w:rsidR="00FD7108" w:rsidRPr="005B1173">
        <w:rPr>
          <w:w w:val="115"/>
        </w:rPr>
        <w:t>=</w:t>
      </w:r>
    </w:p>
    <w:p w:rsidR="00FD7108" w:rsidRPr="005B1173" w:rsidRDefault="00FD7108" w:rsidP="005B1173">
      <w:pPr>
        <w:pStyle w:val="BodyText"/>
        <w:spacing w:after="0" w:line="240" w:lineRule="auto"/>
        <w:rPr>
          <w:i/>
        </w:rPr>
      </w:pPr>
      <w:proofErr w:type="spellStart"/>
      <w:r w:rsidRPr="005B1173">
        <w:rPr>
          <w:i/>
          <w:w w:val="175"/>
        </w:rPr>
        <w:t>i</w:t>
      </w:r>
      <w:proofErr w:type="spellEnd"/>
      <w:r w:rsidRPr="005B1173">
        <w:rPr>
          <w:w w:val="175"/>
        </w:rPr>
        <w:t>=1</w:t>
      </w:r>
      <w:r w:rsidRPr="005B1173">
        <w:rPr>
          <w:i/>
          <w:w w:val="175"/>
        </w:rPr>
        <w:t>...</w:t>
      </w:r>
      <w:r w:rsidRPr="005B1173">
        <w:rPr>
          <w:i/>
          <w:w w:val="78"/>
          <w:position w:val="2"/>
        </w:rPr>
        <w:t>|</w:t>
      </w:r>
      <w:r w:rsidRPr="005B1173">
        <w:rPr>
          <w:i/>
          <w:spacing w:val="7"/>
          <w:w w:val="114"/>
          <w:position w:val="2"/>
        </w:rPr>
        <w:t>S</w:t>
      </w:r>
      <w:r w:rsidRPr="005B1173">
        <w:rPr>
          <w:i/>
          <w:spacing w:val="14"/>
          <w:w w:val="114"/>
          <w:position w:val="2"/>
        </w:rPr>
        <w:t>U</w:t>
      </w:r>
      <w:r w:rsidRPr="005B1173">
        <w:rPr>
          <w:i/>
          <w:w w:val="126"/>
          <w:position w:val="2"/>
        </w:rPr>
        <w:t>B</w:t>
      </w:r>
      <w:proofErr w:type="spellStart"/>
      <w:r w:rsidRPr="005B1173">
        <w:rPr>
          <w:i/>
          <w:w w:val="206"/>
        </w:rPr>
        <w:t>i</w:t>
      </w:r>
      <w:proofErr w:type="spellEnd"/>
      <w:r w:rsidRPr="005B1173">
        <w:rPr>
          <w:i/>
          <w:spacing w:val="-18"/>
        </w:rPr>
        <w:t xml:space="preserve"> </w:t>
      </w:r>
      <w:r w:rsidRPr="005B1173">
        <w:rPr>
          <w:i/>
          <w:spacing w:val="-1"/>
          <w:w w:val="78"/>
          <w:position w:val="2"/>
        </w:rPr>
        <w:t>|</w:t>
      </w:r>
      <w:r w:rsidRPr="005B1173">
        <w:rPr>
          <w:i/>
          <w:w w:val="122"/>
          <w:position w:val="2"/>
          <w:vertAlign w:val="subscript"/>
        </w:rPr>
        <w:t>z</w:t>
      </w:r>
      <w:r w:rsidRPr="005B1173">
        <w:rPr>
          <w:i/>
          <w:position w:val="2"/>
        </w:rPr>
        <w:tab/>
      </w:r>
      <w:r w:rsidRPr="005B1173">
        <w:rPr>
          <w:w w:val="105"/>
          <w:position w:val="2"/>
        </w:rPr>
        <w:t>(2)</w:t>
      </w:r>
    </w:p>
    <w:p w:rsidR="00835394" w:rsidRDefault="00537469" w:rsidP="00835394">
      <w:pPr>
        <w:pStyle w:val="BodyText"/>
        <w:spacing w:after="0" w:line="240" w:lineRule="auto"/>
        <w:ind w:firstLine="0"/>
        <w:rPr>
          <w:w w:val="105"/>
        </w:rPr>
      </w:pPr>
      <w:r>
        <w:rPr>
          <w:lang w:bidi="en-US"/>
        </w:rPr>
        <w:pict>
          <v:shape id="_x0000_s1068" type="#_x0000_t202" style="position:absolute;left:0;text-align:left;margin-left:85.75pt;margin-top:14.65pt;width:8.15pt;height:36.5pt;z-index:-251644928;mso-position-horizontal-relative:page" filled="f" stroked="f">
            <v:textbox style="mso-next-textbox:#_x0000_s1068" inset="0,0,0,0">
              <w:txbxContent>
                <w:p w:rsidR="00FD7108" w:rsidRDefault="00FD7108" w:rsidP="00FD7108">
                  <w:pPr>
                    <w:pStyle w:val="BodyText"/>
                    <w:spacing w:line="191" w:lineRule="exact"/>
                    <w:rPr>
                      <w:rFonts w:ascii="Arial"/>
                    </w:rPr>
                  </w:pPr>
                  <w:r>
                    <w:rPr>
                      <w:rFonts w:ascii="Arial"/>
                      <w:w w:val="308"/>
                    </w:rPr>
                    <w:t xml:space="preserve"> </w:t>
                  </w:r>
                </w:p>
              </w:txbxContent>
            </v:textbox>
            <w10:wrap anchorx="page"/>
          </v:shape>
        </w:pict>
      </w:r>
      <w:r>
        <w:rPr>
          <w:lang w:bidi="en-US"/>
        </w:rPr>
        <w:pict>
          <v:shape id="_x0000_s1069" type="#_x0000_t202" style="position:absolute;left:0;text-align:left;margin-left:139.85pt;margin-top:57.15pt;width:12.5pt;height:16.95pt;z-index:-251643904;mso-position-horizontal-relative:page" filled="f" stroked="f">
            <v:textbox style="mso-next-textbox:#_x0000_s1069" inset="0,0,0,0">
              <w:txbxContent>
                <w:p w:rsidR="00FD7108" w:rsidRDefault="00FD7108" w:rsidP="00FD7108">
                  <w:pPr>
                    <w:pStyle w:val="BodyText"/>
                    <w:spacing w:line="235" w:lineRule="exact"/>
                    <w:rPr>
                      <w:rFonts w:ascii="Lucida Sans Unicode" w:hAnsi="Lucida Sans Unicode"/>
                    </w:rPr>
                  </w:pPr>
                  <w:r>
                    <w:rPr>
                      <w:rFonts w:ascii="Lucida Sans Unicode" w:hAnsi="Lucida Sans Unicode"/>
                      <w:w w:val="75"/>
                    </w:rPr>
                    <w:t>|· |</w:t>
                  </w:r>
                </w:p>
              </w:txbxContent>
            </v:textbox>
            <w10:wrap anchorx="page"/>
          </v:shape>
        </w:pict>
      </w:r>
    </w:p>
    <w:p w:rsidR="00FD7108" w:rsidRPr="005B1173" w:rsidRDefault="00FD7108" w:rsidP="00835394">
      <w:pPr>
        <w:pStyle w:val="BodyText"/>
        <w:spacing w:after="0" w:line="240" w:lineRule="auto"/>
        <w:ind w:firstLine="0"/>
      </w:pPr>
      <w:r w:rsidRPr="005B1173">
        <w:rPr>
          <w:w w:val="105"/>
        </w:rPr>
        <w:t xml:space="preserve">In the above equation, </w:t>
      </w:r>
      <w:r w:rsidRPr="005B1173">
        <w:rPr>
          <w:i/>
          <w:w w:val="105"/>
        </w:rPr>
        <w:t xml:space="preserve">T </w:t>
      </w:r>
      <w:r w:rsidRPr="005B1173">
        <w:rPr>
          <w:w w:val="105"/>
        </w:rPr>
        <w:t xml:space="preserve">is the text extracted binary </w:t>
      </w:r>
      <w:r w:rsidRPr="005B1173">
        <w:rPr>
          <w:spacing w:val="-3"/>
          <w:w w:val="105"/>
        </w:rPr>
        <w:t xml:space="preserve">output </w:t>
      </w:r>
      <w:r w:rsidRPr="005B1173">
        <w:rPr>
          <w:w w:val="105"/>
        </w:rPr>
        <w:t xml:space="preserve">image. </w:t>
      </w:r>
      <w:proofErr w:type="gramStart"/>
      <w:r w:rsidRPr="005B1173">
        <w:rPr>
          <w:w w:val="105"/>
        </w:rPr>
        <w:t>is</w:t>
      </w:r>
      <w:proofErr w:type="gramEnd"/>
      <w:r w:rsidRPr="005B1173">
        <w:rPr>
          <w:w w:val="105"/>
        </w:rPr>
        <w:t xml:space="preserve"> an union operation. </w:t>
      </w:r>
      <w:proofErr w:type="spellStart"/>
      <w:r w:rsidRPr="005B1173">
        <w:rPr>
          <w:i/>
          <w:spacing w:val="8"/>
          <w:w w:val="105"/>
        </w:rPr>
        <w:t>SUB</w:t>
      </w:r>
      <w:r w:rsidRPr="005B1173">
        <w:rPr>
          <w:i/>
          <w:spacing w:val="8"/>
          <w:w w:val="105"/>
          <w:vertAlign w:val="subscript"/>
        </w:rPr>
        <w:t>i</w:t>
      </w:r>
      <w:proofErr w:type="spellEnd"/>
      <w:r w:rsidRPr="005B1173">
        <w:rPr>
          <w:i/>
          <w:spacing w:val="8"/>
          <w:w w:val="105"/>
        </w:rPr>
        <w:t xml:space="preserve"> </w:t>
      </w:r>
      <w:r w:rsidRPr="005B1173">
        <w:rPr>
          <w:w w:val="105"/>
        </w:rPr>
        <w:t xml:space="preserve">are sub-images of the original image, where </w:t>
      </w:r>
      <w:proofErr w:type="spellStart"/>
      <w:r w:rsidRPr="005B1173">
        <w:rPr>
          <w:i/>
          <w:w w:val="105"/>
        </w:rPr>
        <w:t>i</w:t>
      </w:r>
      <w:proofErr w:type="spellEnd"/>
      <w:r w:rsidRPr="005B1173">
        <w:rPr>
          <w:i/>
          <w:w w:val="105"/>
        </w:rPr>
        <w:t xml:space="preserve"> </w:t>
      </w:r>
      <w:r w:rsidRPr="005B1173">
        <w:rPr>
          <w:w w:val="105"/>
        </w:rPr>
        <w:t>indicates the number of</w:t>
      </w:r>
      <w:r w:rsidRPr="005B1173">
        <w:rPr>
          <w:spacing w:val="-30"/>
          <w:w w:val="105"/>
        </w:rPr>
        <w:t xml:space="preserve"> </w:t>
      </w:r>
      <w:r w:rsidRPr="005B1173">
        <w:rPr>
          <w:w w:val="105"/>
        </w:rPr>
        <w:t>sub-images. Sub-images</w:t>
      </w:r>
      <w:r w:rsidRPr="005B1173">
        <w:rPr>
          <w:spacing w:val="-18"/>
          <w:w w:val="105"/>
        </w:rPr>
        <w:t xml:space="preserve"> </w:t>
      </w:r>
      <w:r w:rsidRPr="005B1173">
        <w:rPr>
          <w:w w:val="105"/>
        </w:rPr>
        <w:t>are</w:t>
      </w:r>
      <w:r w:rsidRPr="005B1173">
        <w:rPr>
          <w:spacing w:val="-17"/>
          <w:w w:val="105"/>
        </w:rPr>
        <w:t xml:space="preserve"> </w:t>
      </w:r>
      <w:r w:rsidRPr="005B1173">
        <w:rPr>
          <w:w w:val="105"/>
        </w:rPr>
        <w:t>extra</w:t>
      </w:r>
      <w:r w:rsidRPr="005B1173">
        <w:rPr>
          <w:w w:val="105"/>
          <w:u w:val="single"/>
        </w:rPr>
        <w:t>cted</w:t>
      </w:r>
      <w:r w:rsidRPr="005B1173">
        <w:rPr>
          <w:spacing w:val="-18"/>
          <w:w w:val="105"/>
        </w:rPr>
        <w:t xml:space="preserve"> </w:t>
      </w:r>
      <w:r w:rsidRPr="005B1173">
        <w:rPr>
          <w:w w:val="105"/>
        </w:rPr>
        <w:t>according</w:t>
      </w:r>
      <w:r w:rsidRPr="005B1173">
        <w:rPr>
          <w:spacing w:val="-17"/>
          <w:w w:val="105"/>
        </w:rPr>
        <w:t xml:space="preserve"> </w:t>
      </w:r>
      <w:r w:rsidRPr="005B1173">
        <w:rPr>
          <w:w w:val="105"/>
        </w:rPr>
        <w:t>to</w:t>
      </w:r>
      <w:r w:rsidRPr="005B1173">
        <w:rPr>
          <w:spacing w:val="-18"/>
          <w:w w:val="105"/>
        </w:rPr>
        <w:t xml:space="preserve"> </w:t>
      </w:r>
      <w:r w:rsidRPr="005B1173">
        <w:rPr>
          <w:w w:val="105"/>
        </w:rPr>
        <w:t>the</w:t>
      </w:r>
      <w:r w:rsidRPr="005B1173">
        <w:rPr>
          <w:spacing w:val="-17"/>
          <w:w w:val="105"/>
        </w:rPr>
        <w:t xml:space="preserve"> </w:t>
      </w:r>
      <w:r w:rsidRPr="005B1173">
        <w:rPr>
          <w:w w:val="105"/>
        </w:rPr>
        <w:t>obtained</w:t>
      </w:r>
      <w:r w:rsidRPr="005B1173">
        <w:rPr>
          <w:spacing w:val="-17"/>
          <w:w w:val="105"/>
        </w:rPr>
        <w:t xml:space="preserve"> </w:t>
      </w:r>
      <w:r w:rsidRPr="005B1173">
        <w:rPr>
          <w:w w:val="105"/>
        </w:rPr>
        <w:t xml:space="preserve">boundary boxes in stage two. </w:t>
      </w:r>
      <w:proofErr w:type="gramStart"/>
      <w:r w:rsidRPr="005B1173">
        <w:rPr>
          <w:i/>
          <w:w w:val="105"/>
          <w:position w:val="-5"/>
        </w:rPr>
        <w:t>z</w:t>
      </w:r>
      <w:proofErr w:type="gramEnd"/>
      <w:r w:rsidRPr="005B1173">
        <w:rPr>
          <w:i/>
          <w:w w:val="105"/>
          <w:position w:val="-5"/>
        </w:rPr>
        <w:t xml:space="preserve"> </w:t>
      </w:r>
      <w:r w:rsidRPr="005B1173">
        <w:rPr>
          <w:w w:val="105"/>
        </w:rPr>
        <w:t xml:space="preserve">is a thresholding algorithm </w:t>
      </w:r>
      <w:r w:rsidRPr="005B1173">
        <w:rPr>
          <w:spacing w:val="-3"/>
          <w:w w:val="105"/>
        </w:rPr>
        <w:t xml:space="preserve">which </w:t>
      </w:r>
      <w:r w:rsidRPr="005B1173">
        <w:rPr>
          <w:w w:val="105"/>
        </w:rPr>
        <w:t>segments</w:t>
      </w:r>
      <w:r w:rsidRPr="005B1173">
        <w:rPr>
          <w:spacing w:val="-19"/>
          <w:w w:val="105"/>
        </w:rPr>
        <w:t xml:space="preserve"> </w:t>
      </w:r>
      <w:r w:rsidRPr="005B1173">
        <w:rPr>
          <w:w w:val="105"/>
        </w:rPr>
        <w:t>the</w:t>
      </w:r>
      <w:r w:rsidRPr="005B1173">
        <w:rPr>
          <w:spacing w:val="-18"/>
          <w:w w:val="105"/>
        </w:rPr>
        <w:t xml:space="preserve"> </w:t>
      </w:r>
      <w:r w:rsidRPr="005B1173">
        <w:rPr>
          <w:w w:val="105"/>
        </w:rPr>
        <w:t>text</w:t>
      </w:r>
      <w:r w:rsidRPr="005B1173">
        <w:rPr>
          <w:spacing w:val="-19"/>
          <w:w w:val="105"/>
        </w:rPr>
        <w:t xml:space="preserve"> </w:t>
      </w:r>
      <w:r w:rsidRPr="005B1173">
        <w:rPr>
          <w:w w:val="105"/>
        </w:rPr>
        <w:t>regions</w:t>
      </w:r>
      <w:r w:rsidRPr="005B1173">
        <w:rPr>
          <w:spacing w:val="-18"/>
          <w:w w:val="105"/>
        </w:rPr>
        <w:t xml:space="preserve"> </w:t>
      </w:r>
      <w:r w:rsidRPr="005B1173">
        <w:rPr>
          <w:w w:val="105"/>
        </w:rPr>
        <w:t>into</w:t>
      </w:r>
      <w:r w:rsidRPr="005B1173">
        <w:rPr>
          <w:spacing w:val="-18"/>
          <w:w w:val="105"/>
        </w:rPr>
        <w:t xml:space="preserve"> </w:t>
      </w:r>
      <w:r w:rsidRPr="005B1173">
        <w:rPr>
          <w:w w:val="105"/>
        </w:rPr>
        <w:t>white</w:t>
      </w:r>
      <w:r w:rsidRPr="005B1173">
        <w:rPr>
          <w:spacing w:val="-18"/>
          <w:w w:val="105"/>
        </w:rPr>
        <w:t xml:space="preserve"> </w:t>
      </w:r>
      <w:r w:rsidRPr="005B1173">
        <w:rPr>
          <w:w w:val="105"/>
        </w:rPr>
        <w:t>characters</w:t>
      </w:r>
      <w:r w:rsidRPr="005B1173">
        <w:rPr>
          <w:spacing w:val="-18"/>
          <w:w w:val="105"/>
        </w:rPr>
        <w:t xml:space="preserve"> </w:t>
      </w:r>
      <w:r w:rsidRPr="005B1173">
        <w:rPr>
          <w:w w:val="105"/>
        </w:rPr>
        <w:t>in</w:t>
      </w:r>
      <w:r w:rsidRPr="005B1173">
        <w:rPr>
          <w:spacing w:val="-18"/>
          <w:w w:val="105"/>
        </w:rPr>
        <w:t xml:space="preserve"> </w:t>
      </w:r>
      <w:r w:rsidRPr="005B1173">
        <w:rPr>
          <w:w w:val="105"/>
        </w:rPr>
        <w:t>a</w:t>
      </w:r>
      <w:r w:rsidRPr="005B1173">
        <w:rPr>
          <w:spacing w:val="-17"/>
          <w:w w:val="105"/>
        </w:rPr>
        <w:t xml:space="preserve"> </w:t>
      </w:r>
      <w:r w:rsidRPr="005B1173">
        <w:rPr>
          <w:w w:val="105"/>
        </w:rPr>
        <w:t>pure</w:t>
      </w:r>
      <w:r w:rsidRPr="005B1173">
        <w:rPr>
          <w:spacing w:val="-18"/>
          <w:w w:val="105"/>
        </w:rPr>
        <w:t xml:space="preserve"> </w:t>
      </w:r>
      <w:r w:rsidRPr="005B1173">
        <w:rPr>
          <w:spacing w:val="-3"/>
          <w:w w:val="105"/>
        </w:rPr>
        <w:t xml:space="preserve">black </w:t>
      </w:r>
      <w:r w:rsidRPr="005B1173">
        <w:rPr>
          <w:w w:val="105"/>
        </w:rPr>
        <w:t>background.</w:t>
      </w:r>
    </w:p>
    <w:p w:rsidR="00FD7108" w:rsidRPr="005B1173" w:rsidRDefault="00FD7108" w:rsidP="005B1173">
      <w:pPr>
        <w:pStyle w:val="BodyText"/>
        <w:spacing w:after="0" w:line="240" w:lineRule="auto"/>
      </w:pPr>
    </w:p>
    <w:p w:rsidR="00FD7108" w:rsidRPr="00835394" w:rsidRDefault="00FD7108" w:rsidP="00835394">
      <w:pPr>
        <w:pStyle w:val="ListParagraph"/>
        <w:numPr>
          <w:ilvl w:val="0"/>
          <w:numId w:val="26"/>
        </w:numPr>
        <w:tabs>
          <w:tab w:val="left" w:pos="2461"/>
        </w:tabs>
        <w:spacing w:after="0" w:line="240" w:lineRule="auto"/>
        <w:jc w:val="both"/>
        <w:rPr>
          <w:rFonts w:ascii="Times New Roman" w:hAnsi="Times New Roman" w:cs="Times New Roman"/>
          <w:b/>
          <w:color w:val="44546A" w:themeColor="text2"/>
          <w:w w:val="105"/>
          <w:szCs w:val="20"/>
        </w:rPr>
      </w:pPr>
      <w:r w:rsidRPr="00835394">
        <w:rPr>
          <w:rFonts w:ascii="Times New Roman" w:hAnsi="Times New Roman" w:cs="Times New Roman"/>
          <w:b/>
          <w:color w:val="44546A" w:themeColor="text2"/>
          <w:w w:val="105"/>
          <w:szCs w:val="20"/>
        </w:rPr>
        <w:t>EXPERIMENTAL</w:t>
      </w:r>
      <w:r w:rsidRPr="00835394">
        <w:rPr>
          <w:rFonts w:ascii="Times New Roman" w:hAnsi="Times New Roman" w:cs="Times New Roman"/>
          <w:b/>
          <w:color w:val="44546A" w:themeColor="text2"/>
          <w:spacing w:val="-16"/>
          <w:w w:val="105"/>
          <w:szCs w:val="20"/>
        </w:rPr>
        <w:t xml:space="preserve"> </w:t>
      </w:r>
      <w:r w:rsidRPr="00835394">
        <w:rPr>
          <w:rFonts w:ascii="Times New Roman" w:hAnsi="Times New Roman" w:cs="Times New Roman"/>
          <w:b/>
          <w:color w:val="44546A" w:themeColor="text2"/>
          <w:spacing w:val="-3"/>
          <w:w w:val="105"/>
          <w:szCs w:val="20"/>
        </w:rPr>
        <w:t>RESULTS</w:t>
      </w:r>
      <w:r w:rsidRPr="00835394">
        <w:rPr>
          <w:rFonts w:ascii="Times New Roman" w:hAnsi="Times New Roman" w:cs="Times New Roman"/>
          <w:b/>
          <w:color w:val="44546A" w:themeColor="text2"/>
          <w:spacing w:val="-16"/>
          <w:w w:val="105"/>
          <w:szCs w:val="20"/>
        </w:rPr>
        <w:t xml:space="preserve"> </w:t>
      </w:r>
      <w:r w:rsidRPr="00835394">
        <w:rPr>
          <w:rFonts w:ascii="Times New Roman" w:hAnsi="Times New Roman" w:cs="Times New Roman"/>
          <w:b/>
          <w:color w:val="44546A" w:themeColor="text2"/>
          <w:w w:val="105"/>
          <w:szCs w:val="20"/>
        </w:rPr>
        <w:t>AND</w:t>
      </w:r>
      <w:r w:rsidRPr="00835394">
        <w:rPr>
          <w:rFonts w:ascii="Times New Roman" w:hAnsi="Times New Roman" w:cs="Times New Roman"/>
          <w:b/>
          <w:color w:val="44546A" w:themeColor="text2"/>
          <w:spacing w:val="-16"/>
          <w:w w:val="105"/>
          <w:szCs w:val="20"/>
        </w:rPr>
        <w:t xml:space="preserve"> </w:t>
      </w:r>
      <w:r w:rsidRPr="00835394">
        <w:rPr>
          <w:rFonts w:ascii="Times New Roman" w:hAnsi="Times New Roman" w:cs="Times New Roman"/>
          <w:b/>
          <w:color w:val="44546A" w:themeColor="text2"/>
          <w:w w:val="105"/>
          <w:szCs w:val="20"/>
        </w:rPr>
        <w:t>DISCUSSION</w:t>
      </w:r>
    </w:p>
    <w:p w:rsidR="00FD7108" w:rsidRPr="005B1173" w:rsidRDefault="00BA4B8F" w:rsidP="00835394">
      <w:pPr>
        <w:tabs>
          <w:tab w:val="left" w:pos="2461"/>
        </w:tabs>
        <w:spacing w:after="0" w:line="240" w:lineRule="auto"/>
        <w:jc w:val="center"/>
        <w:rPr>
          <w:rFonts w:ascii="Times New Roman" w:hAnsi="Times New Roman" w:cs="Times New Roman"/>
          <w:sz w:val="20"/>
          <w:szCs w:val="20"/>
        </w:rPr>
      </w:pPr>
      <w:r w:rsidRPr="005B1173">
        <w:rPr>
          <w:rFonts w:ascii="Times New Roman" w:hAnsi="Times New Roman" w:cs="Times New Roman"/>
          <w:noProof/>
          <w:sz w:val="20"/>
          <w:szCs w:val="20"/>
        </w:rPr>
        <w:drawing>
          <wp:inline distT="0" distB="0" distL="0" distR="0">
            <wp:extent cx="2190750" cy="13716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srcRect/>
                    <a:stretch>
                      <a:fillRect/>
                    </a:stretch>
                  </pic:blipFill>
                  <pic:spPr bwMode="auto">
                    <a:xfrm>
                      <a:off x="0" y="0"/>
                      <a:ext cx="2190750" cy="1371600"/>
                    </a:xfrm>
                    <a:prstGeom prst="rect">
                      <a:avLst/>
                    </a:prstGeom>
                    <a:noFill/>
                    <a:ln w="9525">
                      <a:noFill/>
                      <a:miter lim="800000"/>
                      <a:headEnd/>
                      <a:tailEnd/>
                    </a:ln>
                  </pic:spPr>
                </pic:pic>
              </a:graphicData>
            </a:graphic>
          </wp:inline>
        </w:drawing>
      </w:r>
    </w:p>
    <w:p w:rsidR="00835394" w:rsidRDefault="00835394" w:rsidP="00835394">
      <w:pPr>
        <w:pStyle w:val="BodyText"/>
        <w:spacing w:after="0" w:line="240" w:lineRule="auto"/>
        <w:ind w:firstLine="0"/>
        <w:rPr>
          <w:w w:val="105"/>
        </w:rPr>
      </w:pPr>
    </w:p>
    <w:p w:rsidR="00835394" w:rsidRDefault="00BA4B8F" w:rsidP="00835394">
      <w:pPr>
        <w:pStyle w:val="BodyText"/>
        <w:spacing w:after="0" w:line="240" w:lineRule="auto"/>
        <w:ind w:firstLine="0"/>
        <w:rPr>
          <w:w w:val="105"/>
        </w:rPr>
      </w:pPr>
      <w:r w:rsidRPr="005B1173">
        <w:rPr>
          <w:w w:val="105"/>
        </w:rPr>
        <w:t xml:space="preserve">So as to assess the presentation of the proposed strategy. We utilize 75 test pictures of four kinds including book covers, object marks, indoor lab nameplates and open air data signs, in which content has diverse text dimensions, hues, </w:t>
      </w:r>
      <w:proofErr w:type="spellStart"/>
      <w:r w:rsidRPr="005B1173">
        <w:rPr>
          <w:w w:val="105"/>
        </w:rPr>
        <w:t>orienta-tions</w:t>
      </w:r>
      <w:proofErr w:type="spellEnd"/>
      <w:r w:rsidRPr="005B1173">
        <w:rPr>
          <w:w w:val="105"/>
        </w:rPr>
        <w:t>, arrangements, point of view projection under various light-</w:t>
      </w:r>
      <w:proofErr w:type="spellStart"/>
      <w:r w:rsidRPr="005B1173">
        <w:rPr>
          <w:w w:val="105"/>
        </w:rPr>
        <w:t>ing</w:t>
      </w:r>
      <w:proofErr w:type="spellEnd"/>
      <w:r w:rsidRPr="005B1173">
        <w:rPr>
          <w:w w:val="105"/>
        </w:rPr>
        <w:t xml:space="preserve"> conditions.</w:t>
      </w:r>
    </w:p>
    <w:p w:rsidR="00835394" w:rsidRDefault="00835394" w:rsidP="00835394">
      <w:pPr>
        <w:pStyle w:val="BodyText"/>
        <w:spacing w:after="0" w:line="240" w:lineRule="auto"/>
        <w:ind w:firstLine="0"/>
        <w:rPr>
          <w:w w:val="105"/>
        </w:rPr>
      </w:pPr>
    </w:p>
    <w:p w:rsidR="00BA4B8F" w:rsidRPr="00835394" w:rsidRDefault="00BA4B8F" w:rsidP="00835394">
      <w:pPr>
        <w:pStyle w:val="BodyText"/>
        <w:spacing w:after="0" w:line="240" w:lineRule="auto"/>
        <w:ind w:firstLine="0"/>
        <w:rPr>
          <w:w w:val="105"/>
        </w:rPr>
      </w:pPr>
      <w:r w:rsidRPr="005B1173">
        <w:rPr>
          <w:w w:val="105"/>
        </w:rPr>
        <w:t xml:space="preserve">Fig. 2 </w:t>
      </w:r>
      <w:r w:rsidRPr="005B1173">
        <w:rPr>
          <w:rFonts w:ascii="Cambria Math" w:hAnsi="Cambria Math"/>
          <w:w w:val="105"/>
        </w:rPr>
        <w:t>∼</w:t>
      </w:r>
      <w:r w:rsidRPr="005B1173">
        <w:rPr>
          <w:w w:val="105"/>
        </w:rPr>
        <w:t xml:space="preserve"> 5 demonstrate a portion of the outcomes.</w:t>
      </w:r>
    </w:p>
    <w:p w:rsidR="00BA4B8F" w:rsidRPr="005B1173" w:rsidRDefault="00BA4B8F" w:rsidP="005B1173">
      <w:pPr>
        <w:pStyle w:val="BodyText"/>
        <w:spacing w:after="0" w:line="240" w:lineRule="auto"/>
      </w:pPr>
    </w:p>
    <w:p w:rsidR="00BA4B8F" w:rsidRPr="005B1173" w:rsidRDefault="00BA4B8F" w:rsidP="00835394">
      <w:pPr>
        <w:pStyle w:val="BodyText"/>
        <w:spacing w:after="0" w:line="240" w:lineRule="auto"/>
        <w:ind w:firstLine="0"/>
      </w:pPr>
      <w:r w:rsidRPr="005B1173">
        <w:rPr>
          <w:w w:val="105"/>
        </w:rPr>
        <w:t>Fig. 2. Book cover image (a) Original images (b) Extracted text,</w:t>
      </w:r>
      <w:r w:rsidRPr="005B1173">
        <w:rPr>
          <w:spacing w:val="-14"/>
          <w:w w:val="105"/>
        </w:rPr>
        <w:t xml:space="preserve"> </w:t>
      </w:r>
      <w:r w:rsidRPr="005B1173">
        <w:rPr>
          <w:w w:val="105"/>
        </w:rPr>
        <w:t>cover</w:t>
      </w:r>
      <w:r w:rsidRPr="005B1173">
        <w:rPr>
          <w:spacing w:val="-14"/>
          <w:w w:val="105"/>
        </w:rPr>
        <w:t xml:space="preserve"> </w:t>
      </w:r>
      <w:r w:rsidRPr="005B1173">
        <w:rPr>
          <w:w w:val="105"/>
        </w:rPr>
        <w:t>images</w:t>
      </w:r>
      <w:r w:rsidRPr="005B1173">
        <w:rPr>
          <w:spacing w:val="-13"/>
          <w:w w:val="105"/>
        </w:rPr>
        <w:t xml:space="preserve"> </w:t>
      </w:r>
      <w:r w:rsidRPr="005B1173">
        <w:rPr>
          <w:w w:val="105"/>
        </w:rPr>
        <w:t>are</w:t>
      </w:r>
      <w:r w:rsidRPr="005B1173">
        <w:rPr>
          <w:spacing w:val="-14"/>
          <w:w w:val="105"/>
        </w:rPr>
        <w:t xml:space="preserve"> </w:t>
      </w:r>
      <w:r w:rsidRPr="005B1173">
        <w:rPr>
          <w:w w:val="105"/>
        </w:rPr>
        <w:t>collected</w:t>
      </w:r>
      <w:r w:rsidRPr="005B1173">
        <w:rPr>
          <w:spacing w:val="-13"/>
          <w:w w:val="105"/>
        </w:rPr>
        <w:t xml:space="preserve"> </w:t>
      </w:r>
      <w:r w:rsidRPr="005B1173">
        <w:rPr>
          <w:w w:val="105"/>
        </w:rPr>
        <w:t>from</w:t>
      </w:r>
      <w:r w:rsidRPr="005B1173">
        <w:rPr>
          <w:spacing w:val="-14"/>
          <w:w w:val="105"/>
        </w:rPr>
        <w:t xml:space="preserve"> </w:t>
      </w:r>
      <w:r w:rsidRPr="005B1173">
        <w:rPr>
          <w:w w:val="105"/>
        </w:rPr>
        <w:t>google/yahoo</w:t>
      </w:r>
      <w:r w:rsidRPr="005B1173">
        <w:rPr>
          <w:spacing w:val="-13"/>
          <w:w w:val="105"/>
        </w:rPr>
        <w:t xml:space="preserve"> </w:t>
      </w:r>
      <w:r w:rsidRPr="005B1173">
        <w:rPr>
          <w:w w:val="105"/>
        </w:rPr>
        <w:t>web</w:t>
      </w:r>
      <w:r w:rsidRPr="005B1173">
        <w:rPr>
          <w:spacing w:val="-14"/>
          <w:w w:val="105"/>
        </w:rPr>
        <w:t xml:space="preserve"> </w:t>
      </w:r>
      <w:r w:rsidRPr="005B1173">
        <w:rPr>
          <w:w w:val="105"/>
        </w:rPr>
        <w:t>sites</w:t>
      </w:r>
    </w:p>
    <w:p w:rsidR="00BA4B8F" w:rsidRPr="005B1173" w:rsidRDefault="00BA4B8F" w:rsidP="005B1173">
      <w:pPr>
        <w:tabs>
          <w:tab w:val="left" w:pos="2461"/>
        </w:tabs>
        <w:spacing w:after="0" w:line="240" w:lineRule="auto"/>
        <w:jc w:val="both"/>
        <w:rPr>
          <w:rFonts w:ascii="Times New Roman" w:hAnsi="Times New Roman" w:cs="Times New Roman"/>
          <w:sz w:val="20"/>
          <w:szCs w:val="20"/>
        </w:rPr>
      </w:pPr>
      <w:r w:rsidRPr="005B1173">
        <w:rPr>
          <w:rFonts w:ascii="Times New Roman" w:hAnsi="Times New Roman" w:cs="Times New Roman"/>
          <w:sz w:val="20"/>
          <w:szCs w:val="20"/>
        </w:rPr>
        <w:t>From Fig. 2 5, we can see that the presentation of our proposed strategy on a wide assortment of picture set is amazing in general. Subsequently, we can reason that the proposed technique is a vigorous and viable way to deal with distinguish content based highlights in complex pictures.</w:t>
      </w:r>
    </w:p>
    <w:p w:rsidR="00835394" w:rsidRDefault="00835394" w:rsidP="00835394">
      <w:pPr>
        <w:pStyle w:val="BodyText"/>
        <w:spacing w:after="0" w:line="240" w:lineRule="auto"/>
        <w:ind w:firstLine="0"/>
        <w:rPr>
          <w:rFonts w:eastAsiaTheme="minorHAnsi"/>
        </w:rPr>
      </w:pPr>
    </w:p>
    <w:p w:rsidR="00BA4B8F" w:rsidRPr="005B1173" w:rsidRDefault="00BA4B8F" w:rsidP="00835394">
      <w:pPr>
        <w:pStyle w:val="BodyText"/>
        <w:spacing w:after="0" w:line="240" w:lineRule="auto"/>
        <w:ind w:firstLine="0"/>
      </w:pPr>
      <w:r w:rsidRPr="005B1173">
        <w:t>Table 1 demonstrates the exhibition correlation of our ace presented technique with a few existing strategies, where our genius presented strategy demonstrates a reasonable improvement over existing meth-</w:t>
      </w:r>
      <w:proofErr w:type="spellStart"/>
      <w:proofErr w:type="gramStart"/>
      <w:r w:rsidRPr="005B1173">
        <w:t>ods</w:t>
      </w:r>
      <w:proofErr w:type="spellEnd"/>
      <w:proofErr w:type="gramEnd"/>
      <w:r w:rsidRPr="005B1173">
        <w:t xml:space="preserve">. In this table, the exhibition insights of different techniques are </w:t>
      </w:r>
      <w:proofErr w:type="spellStart"/>
      <w:r w:rsidRPr="005B1173">
        <w:t>refered</w:t>
      </w:r>
      <w:proofErr w:type="spellEnd"/>
      <w:r w:rsidRPr="005B1173">
        <w:t xml:space="preserve"> to from distributed work. Considering a 95% </w:t>
      </w:r>
      <w:proofErr w:type="spellStart"/>
      <w:r w:rsidRPr="005B1173">
        <w:t>conﬁ-dence</w:t>
      </w:r>
      <w:proofErr w:type="spellEnd"/>
      <w:r w:rsidRPr="005B1173">
        <w:t xml:space="preserve"> interim, it creates the impression that Wang et al. [1], Xi et al. [6] and </w:t>
      </w:r>
      <w:proofErr w:type="spellStart"/>
      <w:r w:rsidRPr="005B1173">
        <w:t>Gllavata</w:t>
      </w:r>
      <w:proofErr w:type="spellEnd"/>
      <w:r w:rsidRPr="005B1173">
        <w:t xml:space="preserve"> et al. [7] have a comparative execution as the professional</w:t>
      </w:r>
    </w:p>
    <w:p w:rsidR="00BA4B8F" w:rsidRPr="005B1173" w:rsidRDefault="00BA4B8F" w:rsidP="005B1173">
      <w:pPr>
        <w:pStyle w:val="BodyText"/>
        <w:spacing w:after="0" w:line="240" w:lineRule="auto"/>
      </w:pPr>
    </w:p>
    <w:p w:rsidR="00BA4B8F" w:rsidRPr="005B1173" w:rsidRDefault="00BA4B8F" w:rsidP="00835394">
      <w:pPr>
        <w:pStyle w:val="BodyText"/>
        <w:spacing w:after="0" w:line="240" w:lineRule="auto"/>
        <w:ind w:firstLine="0"/>
      </w:pPr>
      <w:r w:rsidRPr="005B1173">
        <w:rPr>
          <w:w w:val="105"/>
        </w:rPr>
        <w:t>Fig. 3. Object label image with different font sizes,</w:t>
      </w:r>
      <w:r w:rsidRPr="005B1173">
        <w:rPr>
          <w:spacing w:val="49"/>
          <w:w w:val="105"/>
        </w:rPr>
        <w:t xml:space="preserve"> </w:t>
      </w:r>
      <w:r w:rsidRPr="005B1173">
        <w:rPr>
          <w:spacing w:val="-3"/>
          <w:w w:val="105"/>
        </w:rPr>
        <w:t>col</w:t>
      </w:r>
      <w:proofErr w:type="gramStart"/>
      <w:r w:rsidRPr="005B1173">
        <w:rPr>
          <w:spacing w:val="-3"/>
          <w:w w:val="105"/>
        </w:rPr>
        <w:t xml:space="preserve">-  </w:t>
      </w:r>
      <w:proofErr w:type="spellStart"/>
      <w:r w:rsidRPr="005B1173">
        <w:rPr>
          <w:w w:val="105"/>
        </w:rPr>
        <w:t>ors</w:t>
      </w:r>
      <w:proofErr w:type="spellEnd"/>
      <w:proofErr w:type="gramEnd"/>
      <w:r w:rsidRPr="005B1173">
        <w:rPr>
          <w:w w:val="105"/>
        </w:rPr>
        <w:t xml:space="preserve"> and </w:t>
      </w:r>
      <w:proofErr w:type="spellStart"/>
      <w:r w:rsidRPr="005B1173">
        <w:rPr>
          <w:w w:val="105"/>
        </w:rPr>
        <w:t>orientational</w:t>
      </w:r>
      <w:proofErr w:type="spellEnd"/>
      <w:r w:rsidRPr="005B1173">
        <w:rPr>
          <w:w w:val="105"/>
        </w:rPr>
        <w:t xml:space="preserve"> alignments (a) Original images (b) </w:t>
      </w:r>
      <w:r w:rsidRPr="005B1173">
        <w:rPr>
          <w:spacing w:val="-4"/>
          <w:w w:val="105"/>
        </w:rPr>
        <w:t xml:space="preserve">Ex- </w:t>
      </w:r>
      <w:proofErr w:type="spellStart"/>
      <w:r w:rsidRPr="005B1173">
        <w:rPr>
          <w:w w:val="105"/>
        </w:rPr>
        <w:t>tracted</w:t>
      </w:r>
      <w:proofErr w:type="spellEnd"/>
      <w:r w:rsidRPr="005B1173">
        <w:rPr>
          <w:spacing w:val="-2"/>
          <w:w w:val="105"/>
        </w:rPr>
        <w:t xml:space="preserve"> </w:t>
      </w:r>
      <w:r w:rsidRPr="005B1173">
        <w:rPr>
          <w:w w:val="105"/>
        </w:rPr>
        <w:t>text</w:t>
      </w:r>
      <w:r w:rsidR="00835394">
        <w:t xml:space="preserve"> </w:t>
      </w:r>
      <w:r w:rsidRPr="005B1173">
        <w:rPr>
          <w:w w:val="105"/>
        </w:rPr>
        <w:t>posed method. However, our proposed methods are suitable for more types of images.</w:t>
      </w:r>
    </w:p>
    <w:p w:rsidR="00BA4B8F" w:rsidRPr="005B1173" w:rsidRDefault="00BA4B8F" w:rsidP="005B1173">
      <w:pPr>
        <w:pStyle w:val="BodyText"/>
        <w:spacing w:after="0" w:line="240" w:lineRule="auto"/>
      </w:pPr>
    </w:p>
    <w:p w:rsidR="00BA4B8F" w:rsidRPr="00835394" w:rsidRDefault="00BA4B8F" w:rsidP="00835394">
      <w:pPr>
        <w:pStyle w:val="BodyText"/>
        <w:spacing w:after="0" w:line="240" w:lineRule="auto"/>
        <w:jc w:val="center"/>
        <w:rPr>
          <w:b/>
          <w:i/>
          <w:sz w:val="18"/>
        </w:rPr>
      </w:pPr>
      <w:r w:rsidRPr="00835394">
        <w:rPr>
          <w:b/>
          <w:i/>
          <w:w w:val="105"/>
          <w:sz w:val="18"/>
        </w:rPr>
        <w:t>Table 1. Performance Comparison</w:t>
      </w:r>
    </w:p>
    <w:tbl>
      <w:tblPr>
        <w:tblW w:w="72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86"/>
        <w:gridCol w:w="794"/>
        <w:gridCol w:w="1260"/>
        <w:gridCol w:w="1800"/>
        <w:gridCol w:w="1350"/>
      </w:tblGrid>
      <w:tr w:rsidR="00BA4B8F" w:rsidRPr="005B1173" w:rsidTr="00835394">
        <w:trPr>
          <w:trHeight w:val="533"/>
          <w:jc w:val="center"/>
        </w:trPr>
        <w:tc>
          <w:tcPr>
            <w:tcW w:w="2086" w:type="dxa"/>
          </w:tcPr>
          <w:p w:rsidR="00BA4B8F" w:rsidRPr="005B1173" w:rsidRDefault="00BA4B8F" w:rsidP="005B1173">
            <w:pPr>
              <w:pStyle w:val="BodyText"/>
              <w:spacing w:after="0" w:line="240" w:lineRule="auto"/>
            </w:pPr>
            <w:r w:rsidRPr="005B1173">
              <w:rPr>
                <w:w w:val="105"/>
              </w:rPr>
              <w:t>Method</w:t>
            </w:r>
          </w:p>
        </w:tc>
        <w:tc>
          <w:tcPr>
            <w:tcW w:w="794" w:type="dxa"/>
          </w:tcPr>
          <w:p w:rsidR="00BA4B8F" w:rsidRPr="005B1173" w:rsidRDefault="00BA4B8F" w:rsidP="005B1173">
            <w:pPr>
              <w:pStyle w:val="BodyText"/>
              <w:spacing w:after="0" w:line="240" w:lineRule="auto"/>
            </w:pPr>
            <w:r w:rsidRPr="005B1173">
              <w:rPr>
                <w:w w:val="105"/>
              </w:rPr>
              <w:t>Image Source</w:t>
            </w:r>
          </w:p>
          <w:p w:rsidR="00BA4B8F" w:rsidRPr="005B1173" w:rsidRDefault="00BA4B8F" w:rsidP="005B1173">
            <w:pPr>
              <w:pStyle w:val="BodyText"/>
              <w:spacing w:after="0" w:line="240" w:lineRule="auto"/>
            </w:pPr>
            <w:r w:rsidRPr="005B1173">
              <w:rPr>
                <w:w w:val="105"/>
              </w:rPr>
              <w:t>No.</w:t>
            </w:r>
          </w:p>
        </w:tc>
        <w:tc>
          <w:tcPr>
            <w:tcW w:w="1260" w:type="dxa"/>
          </w:tcPr>
          <w:p w:rsidR="00BA4B8F" w:rsidRPr="005B1173" w:rsidRDefault="00BA4B8F" w:rsidP="005B1173">
            <w:pPr>
              <w:pStyle w:val="BodyText"/>
              <w:spacing w:after="0" w:line="240" w:lineRule="auto"/>
            </w:pPr>
            <w:r w:rsidRPr="005B1173">
              <w:rPr>
                <w:w w:val="105"/>
              </w:rPr>
              <w:t>Image Type</w:t>
            </w:r>
          </w:p>
        </w:tc>
        <w:tc>
          <w:tcPr>
            <w:tcW w:w="1800" w:type="dxa"/>
          </w:tcPr>
          <w:p w:rsidR="00BA4B8F" w:rsidRPr="005B1173" w:rsidRDefault="00BA4B8F" w:rsidP="005B1173">
            <w:pPr>
              <w:pStyle w:val="BodyText"/>
              <w:spacing w:after="0" w:line="240" w:lineRule="auto"/>
            </w:pPr>
            <w:r w:rsidRPr="005B1173">
              <w:rPr>
                <w:w w:val="105"/>
              </w:rPr>
              <w:t>Precision Rate</w:t>
            </w:r>
          </w:p>
          <w:p w:rsidR="00BA4B8F" w:rsidRPr="005B1173" w:rsidRDefault="00BA4B8F" w:rsidP="005B1173">
            <w:pPr>
              <w:pStyle w:val="BodyText"/>
              <w:spacing w:after="0" w:line="240" w:lineRule="auto"/>
            </w:pPr>
            <w:r w:rsidRPr="005B1173">
              <w:rPr>
                <w:w w:val="105"/>
              </w:rPr>
              <w:t>(%)</w:t>
            </w:r>
          </w:p>
        </w:tc>
        <w:tc>
          <w:tcPr>
            <w:tcW w:w="1350" w:type="dxa"/>
          </w:tcPr>
          <w:p w:rsidR="00BA4B8F" w:rsidRPr="005B1173" w:rsidRDefault="00BA4B8F" w:rsidP="005B1173">
            <w:pPr>
              <w:pStyle w:val="BodyText"/>
              <w:spacing w:after="0" w:line="240" w:lineRule="auto"/>
            </w:pPr>
            <w:r w:rsidRPr="005B1173">
              <w:rPr>
                <w:w w:val="105"/>
              </w:rPr>
              <w:t>Recall Rate</w:t>
            </w:r>
          </w:p>
          <w:p w:rsidR="00BA4B8F" w:rsidRPr="005B1173" w:rsidRDefault="00BA4B8F" w:rsidP="005B1173">
            <w:pPr>
              <w:pStyle w:val="BodyText"/>
              <w:spacing w:after="0" w:line="240" w:lineRule="auto"/>
            </w:pPr>
            <w:r w:rsidRPr="005B1173">
              <w:rPr>
                <w:w w:val="105"/>
              </w:rPr>
              <w:t>(%)</w:t>
            </w:r>
          </w:p>
        </w:tc>
      </w:tr>
      <w:tr w:rsidR="00BA4B8F" w:rsidRPr="005B1173" w:rsidTr="00835394">
        <w:trPr>
          <w:trHeight w:val="4497"/>
          <w:jc w:val="center"/>
        </w:trPr>
        <w:tc>
          <w:tcPr>
            <w:tcW w:w="2086" w:type="dxa"/>
          </w:tcPr>
          <w:p w:rsidR="00BA4B8F" w:rsidRPr="005B1173" w:rsidRDefault="00BA4B8F" w:rsidP="005B1173">
            <w:pPr>
              <w:pStyle w:val="BodyText"/>
              <w:spacing w:after="0" w:line="240" w:lineRule="auto"/>
            </w:pPr>
            <w:r w:rsidRPr="005B1173">
              <w:rPr>
                <w:w w:val="105"/>
              </w:rPr>
              <w:t xml:space="preserve">Proposed method Wang et al.[1] Kim et al. [2] </w:t>
            </w:r>
            <w:proofErr w:type="spellStart"/>
            <w:r w:rsidRPr="005B1173">
              <w:rPr>
                <w:w w:val="105"/>
              </w:rPr>
              <w:t>Agnihotri</w:t>
            </w:r>
            <w:proofErr w:type="spellEnd"/>
            <w:r w:rsidRPr="005B1173">
              <w:rPr>
                <w:w w:val="105"/>
              </w:rPr>
              <w:t xml:space="preserve"> et al.[8] Xi et al.[6]</w:t>
            </w:r>
          </w:p>
          <w:p w:rsidR="00BA4B8F" w:rsidRPr="005B1173" w:rsidRDefault="00BA4B8F" w:rsidP="005B1173">
            <w:pPr>
              <w:pStyle w:val="BodyText"/>
              <w:spacing w:after="0" w:line="240" w:lineRule="auto"/>
            </w:pPr>
            <w:r w:rsidRPr="005B1173">
              <w:rPr>
                <w:spacing w:val="-3"/>
                <w:w w:val="105"/>
              </w:rPr>
              <w:t xml:space="preserve">Wolf </w:t>
            </w:r>
            <w:r w:rsidRPr="005B1173">
              <w:rPr>
                <w:w w:val="105"/>
              </w:rPr>
              <w:t xml:space="preserve">et al.[9] Gao et al.[3] </w:t>
            </w:r>
            <w:proofErr w:type="spellStart"/>
            <w:r w:rsidRPr="005B1173">
              <w:rPr>
                <w:w w:val="105"/>
              </w:rPr>
              <w:t>Gllavata</w:t>
            </w:r>
            <w:proofErr w:type="spellEnd"/>
            <w:r w:rsidRPr="005B1173">
              <w:rPr>
                <w:w w:val="105"/>
              </w:rPr>
              <w:t xml:space="preserve"> et al.</w:t>
            </w:r>
            <w:r w:rsidRPr="005B1173">
              <w:rPr>
                <w:spacing w:val="2"/>
                <w:w w:val="105"/>
              </w:rPr>
              <w:t xml:space="preserve"> </w:t>
            </w:r>
            <w:r w:rsidRPr="005B1173">
              <w:rPr>
                <w:spacing w:val="-5"/>
                <w:w w:val="105"/>
              </w:rPr>
              <w:t>[7]</w:t>
            </w:r>
          </w:p>
          <w:p w:rsidR="00BA4B8F" w:rsidRPr="005B1173" w:rsidRDefault="00BA4B8F" w:rsidP="005B1173">
            <w:pPr>
              <w:pStyle w:val="BodyText"/>
              <w:spacing w:after="0" w:line="240" w:lineRule="auto"/>
            </w:pPr>
            <w:proofErr w:type="spellStart"/>
            <w:r w:rsidRPr="005B1173">
              <w:rPr>
                <w:w w:val="105"/>
              </w:rPr>
              <w:t>Messelodi</w:t>
            </w:r>
            <w:proofErr w:type="spellEnd"/>
            <w:r w:rsidRPr="005B1173">
              <w:rPr>
                <w:w w:val="105"/>
              </w:rPr>
              <w:t xml:space="preserve"> et al. [10]</w:t>
            </w:r>
          </w:p>
        </w:tc>
        <w:tc>
          <w:tcPr>
            <w:tcW w:w="794" w:type="dxa"/>
          </w:tcPr>
          <w:p w:rsidR="00BA4B8F" w:rsidRPr="005B1173" w:rsidRDefault="00BA4B8F" w:rsidP="005B1173">
            <w:pPr>
              <w:pStyle w:val="BodyText"/>
              <w:spacing w:after="0" w:line="240" w:lineRule="auto"/>
            </w:pPr>
            <w:r w:rsidRPr="005B1173">
              <w:rPr>
                <w:w w:val="105"/>
              </w:rPr>
              <w:t>75</w:t>
            </w:r>
          </w:p>
          <w:p w:rsidR="00BA4B8F" w:rsidRPr="005B1173" w:rsidRDefault="00BA4B8F" w:rsidP="005B1173">
            <w:pPr>
              <w:pStyle w:val="BodyText"/>
              <w:spacing w:after="0" w:line="240" w:lineRule="auto"/>
            </w:pPr>
            <w:r w:rsidRPr="005B1173">
              <w:rPr>
                <w:w w:val="105"/>
              </w:rPr>
              <w:t>325</w:t>
            </w:r>
          </w:p>
          <w:p w:rsidR="00BA4B8F" w:rsidRPr="005B1173" w:rsidRDefault="00BA4B8F" w:rsidP="005B1173">
            <w:pPr>
              <w:pStyle w:val="BodyText"/>
              <w:spacing w:after="0" w:line="240" w:lineRule="auto"/>
            </w:pPr>
            <w:r w:rsidRPr="005B1173">
              <w:rPr>
                <w:w w:val="102"/>
              </w:rPr>
              <w:t>–</w:t>
            </w:r>
          </w:p>
          <w:p w:rsidR="00BA4B8F" w:rsidRPr="005B1173" w:rsidRDefault="00BA4B8F" w:rsidP="005B1173">
            <w:pPr>
              <w:pStyle w:val="BodyText"/>
              <w:spacing w:after="0" w:line="240" w:lineRule="auto"/>
            </w:pPr>
            <w:r w:rsidRPr="005B1173">
              <w:rPr>
                <w:w w:val="105"/>
              </w:rPr>
              <w:t>293</w:t>
            </w:r>
          </w:p>
          <w:p w:rsidR="00BA4B8F" w:rsidRPr="005B1173" w:rsidRDefault="00BA4B8F" w:rsidP="005B1173">
            <w:pPr>
              <w:pStyle w:val="BodyText"/>
              <w:spacing w:after="0" w:line="240" w:lineRule="auto"/>
            </w:pPr>
            <w:r w:rsidRPr="005B1173">
              <w:rPr>
                <w:w w:val="105"/>
              </w:rPr>
              <w:t>90</w:t>
            </w:r>
          </w:p>
          <w:p w:rsidR="00BA4B8F" w:rsidRPr="005B1173" w:rsidRDefault="00BA4B8F" w:rsidP="005B1173">
            <w:pPr>
              <w:pStyle w:val="BodyText"/>
              <w:spacing w:after="0" w:line="240" w:lineRule="auto"/>
            </w:pPr>
            <w:r w:rsidRPr="005B1173">
              <w:rPr>
                <w:w w:val="105"/>
              </w:rPr>
              <w:t>60</w:t>
            </w:r>
          </w:p>
          <w:p w:rsidR="00BA4B8F" w:rsidRPr="005B1173" w:rsidRDefault="00BA4B8F" w:rsidP="005B1173">
            <w:pPr>
              <w:pStyle w:val="BodyText"/>
              <w:spacing w:after="0" w:line="240" w:lineRule="auto"/>
            </w:pPr>
            <w:r w:rsidRPr="005B1173">
              <w:rPr>
                <w:w w:val="102"/>
              </w:rPr>
              <w:t>–</w:t>
            </w:r>
          </w:p>
          <w:p w:rsidR="00BA4B8F" w:rsidRPr="005B1173" w:rsidRDefault="00BA4B8F" w:rsidP="005B1173">
            <w:pPr>
              <w:pStyle w:val="BodyText"/>
              <w:spacing w:after="0" w:line="240" w:lineRule="auto"/>
            </w:pPr>
            <w:r w:rsidRPr="005B1173">
              <w:rPr>
                <w:w w:val="105"/>
              </w:rPr>
              <w:t>326</w:t>
            </w:r>
          </w:p>
          <w:p w:rsidR="00BA4B8F" w:rsidRPr="005B1173" w:rsidRDefault="00BA4B8F" w:rsidP="005B1173">
            <w:pPr>
              <w:pStyle w:val="BodyText"/>
              <w:spacing w:after="0" w:line="240" w:lineRule="auto"/>
            </w:pPr>
            <w:r w:rsidRPr="005B1173">
              <w:rPr>
                <w:w w:val="105"/>
              </w:rPr>
              <w:t>100</w:t>
            </w:r>
          </w:p>
        </w:tc>
        <w:tc>
          <w:tcPr>
            <w:tcW w:w="1260" w:type="dxa"/>
          </w:tcPr>
          <w:p w:rsidR="00BA4B8F" w:rsidRPr="005B1173" w:rsidRDefault="00BA4B8F" w:rsidP="005B1173">
            <w:pPr>
              <w:pStyle w:val="BodyText"/>
              <w:spacing w:after="0" w:line="240" w:lineRule="auto"/>
            </w:pPr>
            <w:r w:rsidRPr="005B1173">
              <w:rPr>
                <w:w w:val="105"/>
              </w:rPr>
              <w:t>Four types Outdoor scene Outdoor scene Text captions Text captions Text captions Outdoor scene Text captions</w:t>
            </w:r>
          </w:p>
          <w:p w:rsidR="00BA4B8F" w:rsidRPr="005B1173" w:rsidRDefault="00BA4B8F" w:rsidP="005B1173">
            <w:pPr>
              <w:pStyle w:val="BodyText"/>
              <w:spacing w:after="0" w:line="240" w:lineRule="auto"/>
            </w:pPr>
            <w:r w:rsidRPr="005B1173">
              <w:rPr>
                <w:w w:val="105"/>
              </w:rPr>
              <w:t>Document</w:t>
            </w:r>
          </w:p>
        </w:tc>
        <w:tc>
          <w:tcPr>
            <w:tcW w:w="1800" w:type="dxa"/>
          </w:tcPr>
          <w:p w:rsidR="00BA4B8F" w:rsidRPr="005B1173" w:rsidRDefault="00BA4B8F" w:rsidP="005B1173">
            <w:pPr>
              <w:pStyle w:val="BodyText"/>
              <w:spacing w:after="0" w:line="240" w:lineRule="auto"/>
            </w:pPr>
            <w:r w:rsidRPr="005B1173">
              <w:rPr>
                <w:w w:val="105"/>
              </w:rPr>
              <w:t>91.8</w:t>
            </w:r>
          </w:p>
          <w:p w:rsidR="00BA4B8F" w:rsidRPr="005B1173" w:rsidRDefault="00BA4B8F" w:rsidP="005B1173">
            <w:pPr>
              <w:pStyle w:val="BodyText"/>
              <w:spacing w:after="0" w:line="240" w:lineRule="auto"/>
            </w:pPr>
            <w:r w:rsidRPr="005B1173">
              <w:rPr>
                <w:w w:val="105"/>
              </w:rPr>
              <w:t>89.8</w:t>
            </w:r>
          </w:p>
          <w:p w:rsidR="00BA4B8F" w:rsidRPr="005B1173" w:rsidRDefault="00BA4B8F" w:rsidP="005B1173">
            <w:pPr>
              <w:pStyle w:val="BodyText"/>
              <w:spacing w:after="0" w:line="240" w:lineRule="auto"/>
            </w:pPr>
            <w:r w:rsidRPr="005B1173">
              <w:rPr>
                <w:w w:val="105"/>
              </w:rPr>
              <w:t>63.7</w:t>
            </w:r>
          </w:p>
          <w:p w:rsidR="00BA4B8F" w:rsidRPr="005B1173" w:rsidRDefault="00BA4B8F" w:rsidP="005B1173">
            <w:pPr>
              <w:pStyle w:val="BodyText"/>
              <w:spacing w:after="0" w:line="240" w:lineRule="auto"/>
            </w:pPr>
            <w:r w:rsidRPr="005B1173">
              <w:rPr>
                <w:w w:val="105"/>
              </w:rPr>
              <w:t>85.8</w:t>
            </w:r>
          </w:p>
          <w:p w:rsidR="00BA4B8F" w:rsidRPr="005B1173" w:rsidRDefault="00BA4B8F" w:rsidP="005B1173">
            <w:pPr>
              <w:pStyle w:val="BodyText"/>
              <w:spacing w:after="0" w:line="240" w:lineRule="auto"/>
            </w:pPr>
            <w:r w:rsidRPr="005B1173">
              <w:rPr>
                <w:w w:val="105"/>
              </w:rPr>
              <w:t xml:space="preserve">88.5 </w:t>
            </w:r>
          </w:p>
          <w:p w:rsidR="00BA4B8F" w:rsidRPr="005B1173" w:rsidRDefault="00BA4B8F" w:rsidP="005B1173">
            <w:pPr>
              <w:pStyle w:val="BodyText"/>
              <w:spacing w:after="0" w:line="240" w:lineRule="auto"/>
            </w:pPr>
            <w:r w:rsidRPr="005B1173">
              <w:rPr>
                <w:w w:val="102"/>
              </w:rPr>
              <w:t>–</w:t>
            </w:r>
          </w:p>
          <w:p w:rsidR="00BA4B8F" w:rsidRPr="005B1173" w:rsidRDefault="00BA4B8F" w:rsidP="005B1173">
            <w:pPr>
              <w:pStyle w:val="BodyText"/>
              <w:spacing w:after="0" w:line="240" w:lineRule="auto"/>
            </w:pPr>
            <w:r w:rsidRPr="005B1173">
              <w:rPr>
                <w:w w:val="102"/>
              </w:rPr>
              <w:t>–</w:t>
            </w:r>
          </w:p>
          <w:p w:rsidR="00BA4B8F" w:rsidRPr="005B1173" w:rsidRDefault="00BA4B8F" w:rsidP="005B1173">
            <w:pPr>
              <w:pStyle w:val="BodyText"/>
              <w:spacing w:after="0" w:line="240" w:lineRule="auto"/>
            </w:pPr>
            <w:r w:rsidRPr="005B1173">
              <w:rPr>
                <w:w w:val="105"/>
              </w:rPr>
              <w:t>83.9</w:t>
            </w:r>
          </w:p>
          <w:p w:rsidR="00BA4B8F" w:rsidRPr="005B1173" w:rsidRDefault="00BA4B8F" w:rsidP="005B1173">
            <w:pPr>
              <w:pStyle w:val="BodyText"/>
              <w:spacing w:after="0" w:line="240" w:lineRule="auto"/>
            </w:pPr>
            <w:r w:rsidRPr="005B1173">
              <w:rPr>
                <w:w w:val="102"/>
              </w:rPr>
              <w:t>–</w:t>
            </w:r>
          </w:p>
        </w:tc>
        <w:tc>
          <w:tcPr>
            <w:tcW w:w="1350" w:type="dxa"/>
          </w:tcPr>
          <w:p w:rsidR="00BA4B8F" w:rsidRPr="005B1173" w:rsidRDefault="00BA4B8F" w:rsidP="005B1173">
            <w:pPr>
              <w:pStyle w:val="BodyText"/>
              <w:spacing w:after="0" w:line="240" w:lineRule="auto"/>
            </w:pPr>
            <w:r w:rsidRPr="005B1173">
              <w:rPr>
                <w:w w:val="105"/>
              </w:rPr>
              <w:t>96.6</w:t>
            </w:r>
          </w:p>
          <w:p w:rsidR="00BA4B8F" w:rsidRPr="005B1173" w:rsidRDefault="00BA4B8F" w:rsidP="005B1173">
            <w:pPr>
              <w:pStyle w:val="BodyText"/>
              <w:spacing w:after="0" w:line="240" w:lineRule="auto"/>
            </w:pPr>
            <w:r w:rsidRPr="005B1173">
              <w:rPr>
                <w:w w:val="105"/>
              </w:rPr>
              <w:t>92.1</w:t>
            </w:r>
          </w:p>
          <w:p w:rsidR="00BA4B8F" w:rsidRPr="005B1173" w:rsidRDefault="00BA4B8F" w:rsidP="005B1173">
            <w:pPr>
              <w:pStyle w:val="BodyText"/>
              <w:spacing w:after="0" w:line="240" w:lineRule="auto"/>
            </w:pPr>
            <w:r w:rsidRPr="005B1173">
              <w:rPr>
                <w:w w:val="105"/>
              </w:rPr>
              <w:t>82.8</w:t>
            </w:r>
          </w:p>
          <w:p w:rsidR="00BA4B8F" w:rsidRPr="005B1173" w:rsidRDefault="00BA4B8F" w:rsidP="005B1173">
            <w:pPr>
              <w:pStyle w:val="BodyText"/>
              <w:spacing w:after="0" w:line="240" w:lineRule="auto"/>
            </w:pPr>
            <w:r w:rsidRPr="005B1173">
              <w:rPr>
                <w:w w:val="105"/>
              </w:rPr>
              <w:t>85.3</w:t>
            </w:r>
          </w:p>
          <w:p w:rsidR="00BA4B8F" w:rsidRPr="005B1173" w:rsidRDefault="00BA4B8F" w:rsidP="005B1173">
            <w:pPr>
              <w:pStyle w:val="BodyText"/>
              <w:spacing w:after="0" w:line="240" w:lineRule="auto"/>
            </w:pPr>
            <w:r w:rsidRPr="005B1173">
              <w:rPr>
                <w:w w:val="105"/>
              </w:rPr>
              <w:t>94.7</w:t>
            </w:r>
          </w:p>
          <w:p w:rsidR="00BA4B8F" w:rsidRPr="005B1173" w:rsidRDefault="00BA4B8F" w:rsidP="005B1173">
            <w:pPr>
              <w:pStyle w:val="BodyText"/>
              <w:spacing w:after="0" w:line="240" w:lineRule="auto"/>
            </w:pPr>
            <w:r w:rsidRPr="005B1173">
              <w:rPr>
                <w:w w:val="105"/>
              </w:rPr>
              <w:t>93.5</w:t>
            </w:r>
          </w:p>
          <w:p w:rsidR="00BA4B8F" w:rsidRPr="005B1173" w:rsidRDefault="00BA4B8F" w:rsidP="005B1173">
            <w:pPr>
              <w:pStyle w:val="BodyText"/>
              <w:spacing w:after="0" w:line="240" w:lineRule="auto"/>
            </w:pPr>
            <w:r w:rsidRPr="005B1173">
              <w:rPr>
                <w:w w:val="105"/>
              </w:rPr>
              <w:t>93.3</w:t>
            </w:r>
          </w:p>
          <w:p w:rsidR="00BA4B8F" w:rsidRPr="005B1173" w:rsidRDefault="00BA4B8F" w:rsidP="005B1173">
            <w:pPr>
              <w:pStyle w:val="BodyText"/>
              <w:spacing w:after="0" w:line="240" w:lineRule="auto"/>
            </w:pPr>
            <w:r w:rsidRPr="005B1173">
              <w:rPr>
                <w:w w:val="105"/>
              </w:rPr>
              <w:t>88.7</w:t>
            </w:r>
          </w:p>
          <w:p w:rsidR="00BA4B8F" w:rsidRPr="005B1173" w:rsidRDefault="00BA4B8F" w:rsidP="005B1173">
            <w:pPr>
              <w:pStyle w:val="BodyText"/>
              <w:spacing w:after="0" w:line="240" w:lineRule="auto"/>
            </w:pPr>
            <w:r w:rsidRPr="005B1173">
              <w:rPr>
                <w:w w:val="105"/>
              </w:rPr>
              <w:t>91.2</w:t>
            </w:r>
          </w:p>
        </w:tc>
      </w:tr>
    </w:tbl>
    <w:p w:rsidR="00BA4B8F" w:rsidRPr="005B1173" w:rsidRDefault="00BA4B8F" w:rsidP="005B1173">
      <w:pPr>
        <w:pStyle w:val="BodyText"/>
        <w:spacing w:after="0" w:line="240" w:lineRule="auto"/>
      </w:pPr>
    </w:p>
    <w:p w:rsidR="00BA4B8F" w:rsidRPr="005B1173" w:rsidRDefault="00537469" w:rsidP="005B1173">
      <w:pPr>
        <w:tabs>
          <w:tab w:val="left" w:pos="2461"/>
        </w:tabs>
        <w:spacing w:after="0" w:line="240" w:lineRule="auto"/>
        <w:jc w:val="both"/>
        <w:rPr>
          <w:rFonts w:ascii="Times New Roman" w:hAnsi="Times New Roman" w:cs="Times New Roman"/>
          <w:w w:val="105"/>
          <w:sz w:val="20"/>
          <w:szCs w:val="20"/>
        </w:rPr>
      </w:pPr>
      <w:r>
        <w:rPr>
          <w:rFonts w:ascii="Times New Roman" w:hAnsi="Times New Roman" w:cs="Times New Roman"/>
          <w:sz w:val="20"/>
          <w:szCs w:val="20"/>
          <w:lang w:bidi="en-US"/>
        </w:rPr>
        <w:pict>
          <v:shape id="_x0000_s1071" type="#_x0000_t202" style="position:absolute;left:0;text-align:left;margin-left:352.25pt;margin-top:13.2pt;width:7.6pt;height:16.95pt;z-index:-251641856;mso-position-horizontal-relative:page" filled="f" stroked="f">
            <v:textbox style="mso-next-textbox:#_x0000_s1071" inset="0,0,0,0">
              <w:txbxContent>
                <w:p w:rsidR="00BA4B8F" w:rsidRDefault="00BA4B8F" w:rsidP="00BA4B8F">
                  <w:pPr>
                    <w:pStyle w:val="BodyText"/>
                    <w:spacing w:line="235" w:lineRule="exact"/>
                    <w:rPr>
                      <w:rFonts w:ascii="Lucida Sans Unicode" w:hAnsi="Lucida Sans Unicode"/>
                    </w:rPr>
                  </w:pPr>
                  <w:r>
                    <w:rPr>
                      <w:rFonts w:ascii="Lucida Sans Unicode" w:hAnsi="Lucida Sans Unicode"/>
                    </w:rPr>
                    <w:t>×</w:t>
                  </w:r>
                </w:p>
              </w:txbxContent>
            </v:textbox>
            <w10:wrap anchorx="page"/>
          </v:shape>
        </w:pict>
      </w:r>
      <w:r w:rsidR="00BA4B8F" w:rsidRPr="005B1173">
        <w:rPr>
          <w:rFonts w:ascii="Times New Roman" w:hAnsi="Times New Roman" w:cs="Times New Roman"/>
          <w:w w:val="105"/>
          <w:sz w:val="20"/>
          <w:szCs w:val="20"/>
        </w:rPr>
        <w:t>The overall average computation time for 75 test</w:t>
      </w:r>
      <w:r w:rsidR="00BA4B8F" w:rsidRPr="005B1173">
        <w:rPr>
          <w:rFonts w:ascii="Times New Roman" w:hAnsi="Times New Roman" w:cs="Times New Roman"/>
          <w:spacing w:val="-32"/>
          <w:w w:val="105"/>
          <w:sz w:val="20"/>
          <w:szCs w:val="20"/>
        </w:rPr>
        <w:t xml:space="preserve"> </w:t>
      </w:r>
      <w:r w:rsidR="00BA4B8F" w:rsidRPr="005B1173">
        <w:rPr>
          <w:rFonts w:ascii="Times New Roman" w:hAnsi="Times New Roman" w:cs="Times New Roman"/>
          <w:w w:val="105"/>
          <w:sz w:val="20"/>
          <w:szCs w:val="20"/>
        </w:rPr>
        <w:t xml:space="preserve">images (with 480 640 resolution) using </w:t>
      </w:r>
      <w:proofErr w:type="spellStart"/>
      <w:r w:rsidR="00BA4B8F" w:rsidRPr="005B1173">
        <w:rPr>
          <w:rFonts w:ascii="Times New Roman" w:hAnsi="Times New Roman" w:cs="Times New Roman"/>
          <w:w w:val="105"/>
          <w:sz w:val="20"/>
          <w:szCs w:val="20"/>
        </w:rPr>
        <w:t>unoptimized</w:t>
      </w:r>
      <w:proofErr w:type="spellEnd"/>
      <w:r w:rsidR="00BA4B8F" w:rsidRPr="005B1173">
        <w:rPr>
          <w:rFonts w:ascii="Times New Roman" w:hAnsi="Times New Roman" w:cs="Times New Roman"/>
          <w:w w:val="105"/>
          <w:sz w:val="20"/>
          <w:szCs w:val="20"/>
        </w:rPr>
        <w:t xml:space="preserve"> </w:t>
      </w:r>
      <w:proofErr w:type="spellStart"/>
      <w:r w:rsidR="00BA4B8F" w:rsidRPr="005B1173">
        <w:rPr>
          <w:rFonts w:ascii="Times New Roman" w:hAnsi="Times New Roman" w:cs="Times New Roman"/>
          <w:w w:val="105"/>
          <w:sz w:val="20"/>
          <w:szCs w:val="20"/>
        </w:rPr>
        <w:t>matlab</w:t>
      </w:r>
      <w:proofErr w:type="spellEnd"/>
      <w:r w:rsidR="00BA4B8F" w:rsidRPr="005B1173">
        <w:rPr>
          <w:rFonts w:ascii="Times New Roman" w:hAnsi="Times New Roman" w:cs="Times New Roman"/>
          <w:w w:val="105"/>
          <w:sz w:val="20"/>
          <w:szCs w:val="20"/>
        </w:rPr>
        <w:t xml:space="preserve"> </w:t>
      </w:r>
      <w:r w:rsidR="00BA4B8F" w:rsidRPr="005B1173">
        <w:rPr>
          <w:rFonts w:ascii="Times New Roman" w:hAnsi="Times New Roman" w:cs="Times New Roman"/>
          <w:spacing w:val="-3"/>
          <w:w w:val="105"/>
          <w:sz w:val="20"/>
          <w:szCs w:val="20"/>
        </w:rPr>
        <w:t xml:space="preserve">codes </w:t>
      </w:r>
      <w:r w:rsidR="00BA4B8F" w:rsidRPr="005B1173">
        <w:rPr>
          <w:rFonts w:ascii="Times New Roman" w:hAnsi="Times New Roman" w:cs="Times New Roman"/>
          <w:w w:val="105"/>
          <w:sz w:val="20"/>
          <w:szCs w:val="20"/>
        </w:rPr>
        <w:t>on</w:t>
      </w:r>
      <w:r w:rsidR="00BA4B8F" w:rsidRPr="005B1173">
        <w:rPr>
          <w:rFonts w:ascii="Times New Roman" w:hAnsi="Times New Roman" w:cs="Times New Roman"/>
          <w:spacing w:val="-23"/>
          <w:w w:val="105"/>
          <w:sz w:val="20"/>
          <w:szCs w:val="20"/>
        </w:rPr>
        <w:t xml:space="preserve"> </w:t>
      </w:r>
      <w:r w:rsidR="00BA4B8F" w:rsidRPr="005B1173">
        <w:rPr>
          <w:rFonts w:ascii="Times New Roman" w:hAnsi="Times New Roman" w:cs="Times New Roman"/>
          <w:w w:val="105"/>
          <w:sz w:val="20"/>
          <w:szCs w:val="20"/>
        </w:rPr>
        <w:t>a</w:t>
      </w:r>
      <w:r w:rsidR="00BA4B8F" w:rsidRPr="005B1173">
        <w:rPr>
          <w:rFonts w:ascii="Times New Roman" w:hAnsi="Times New Roman" w:cs="Times New Roman"/>
          <w:spacing w:val="-22"/>
          <w:w w:val="105"/>
          <w:sz w:val="20"/>
          <w:szCs w:val="20"/>
        </w:rPr>
        <w:t xml:space="preserve"> </w:t>
      </w:r>
      <w:r w:rsidR="00BA4B8F" w:rsidRPr="005B1173">
        <w:rPr>
          <w:rFonts w:ascii="Times New Roman" w:hAnsi="Times New Roman" w:cs="Times New Roman"/>
          <w:w w:val="105"/>
          <w:sz w:val="20"/>
          <w:szCs w:val="20"/>
        </w:rPr>
        <w:t>personal</w:t>
      </w:r>
      <w:r w:rsidR="00BA4B8F" w:rsidRPr="005B1173">
        <w:rPr>
          <w:rFonts w:ascii="Times New Roman" w:hAnsi="Times New Roman" w:cs="Times New Roman"/>
          <w:spacing w:val="-23"/>
          <w:w w:val="105"/>
          <w:sz w:val="20"/>
          <w:szCs w:val="20"/>
        </w:rPr>
        <w:t xml:space="preserve"> </w:t>
      </w:r>
      <w:r w:rsidR="00BA4B8F" w:rsidRPr="005B1173">
        <w:rPr>
          <w:rFonts w:ascii="Times New Roman" w:hAnsi="Times New Roman" w:cs="Times New Roman"/>
          <w:w w:val="105"/>
          <w:sz w:val="20"/>
          <w:szCs w:val="20"/>
        </w:rPr>
        <w:t>laptop</w:t>
      </w:r>
      <w:r w:rsidR="00BA4B8F" w:rsidRPr="005B1173">
        <w:rPr>
          <w:rFonts w:ascii="Times New Roman" w:hAnsi="Times New Roman" w:cs="Times New Roman"/>
          <w:spacing w:val="-22"/>
          <w:w w:val="105"/>
          <w:sz w:val="20"/>
          <w:szCs w:val="20"/>
        </w:rPr>
        <w:t xml:space="preserve"> </w:t>
      </w:r>
      <w:r w:rsidR="00BA4B8F" w:rsidRPr="005B1173">
        <w:rPr>
          <w:rFonts w:ascii="Times New Roman" w:hAnsi="Times New Roman" w:cs="Times New Roman"/>
          <w:w w:val="105"/>
          <w:sz w:val="20"/>
          <w:szCs w:val="20"/>
        </w:rPr>
        <w:t>with</w:t>
      </w:r>
      <w:r w:rsidR="00BA4B8F" w:rsidRPr="005B1173">
        <w:rPr>
          <w:rFonts w:ascii="Times New Roman" w:hAnsi="Times New Roman" w:cs="Times New Roman"/>
          <w:spacing w:val="-23"/>
          <w:w w:val="105"/>
          <w:sz w:val="20"/>
          <w:szCs w:val="20"/>
        </w:rPr>
        <w:t xml:space="preserve"> </w:t>
      </w:r>
      <w:r w:rsidR="00BA4B8F" w:rsidRPr="005B1173">
        <w:rPr>
          <w:rFonts w:ascii="Times New Roman" w:hAnsi="Times New Roman" w:cs="Times New Roman"/>
          <w:w w:val="105"/>
          <w:sz w:val="20"/>
          <w:szCs w:val="20"/>
        </w:rPr>
        <w:t>Intel</w:t>
      </w:r>
      <w:r w:rsidR="00BA4B8F" w:rsidRPr="005B1173">
        <w:rPr>
          <w:rFonts w:ascii="Times New Roman" w:hAnsi="Times New Roman" w:cs="Times New Roman"/>
          <w:spacing w:val="-22"/>
          <w:w w:val="105"/>
          <w:sz w:val="20"/>
          <w:szCs w:val="20"/>
        </w:rPr>
        <w:t xml:space="preserve"> </w:t>
      </w:r>
      <w:r w:rsidR="00BA4B8F" w:rsidRPr="005B1173">
        <w:rPr>
          <w:rFonts w:ascii="Times New Roman" w:hAnsi="Times New Roman" w:cs="Times New Roman"/>
          <w:w w:val="105"/>
          <w:sz w:val="20"/>
          <w:szCs w:val="20"/>
        </w:rPr>
        <w:t>Pentium(R)</w:t>
      </w:r>
      <w:r w:rsidR="00BA4B8F" w:rsidRPr="005B1173">
        <w:rPr>
          <w:rFonts w:ascii="Times New Roman" w:hAnsi="Times New Roman" w:cs="Times New Roman"/>
          <w:spacing w:val="-22"/>
          <w:w w:val="105"/>
          <w:sz w:val="20"/>
          <w:szCs w:val="20"/>
        </w:rPr>
        <w:t xml:space="preserve"> </w:t>
      </w:r>
      <w:r w:rsidR="00BA4B8F" w:rsidRPr="005B1173">
        <w:rPr>
          <w:rFonts w:ascii="Times New Roman" w:hAnsi="Times New Roman" w:cs="Times New Roman"/>
          <w:w w:val="105"/>
          <w:sz w:val="20"/>
          <w:szCs w:val="20"/>
        </w:rPr>
        <w:t>1</w:t>
      </w:r>
      <w:r w:rsidR="00BA4B8F" w:rsidRPr="005B1173">
        <w:rPr>
          <w:rFonts w:ascii="Times New Roman" w:hAnsi="Times New Roman" w:cs="Times New Roman"/>
          <w:i/>
          <w:w w:val="105"/>
          <w:sz w:val="20"/>
          <w:szCs w:val="20"/>
        </w:rPr>
        <w:t>.</w:t>
      </w:r>
      <w:r w:rsidR="00BA4B8F" w:rsidRPr="005B1173">
        <w:rPr>
          <w:rFonts w:ascii="Times New Roman" w:hAnsi="Times New Roman" w:cs="Times New Roman"/>
          <w:w w:val="105"/>
          <w:sz w:val="20"/>
          <w:szCs w:val="20"/>
        </w:rPr>
        <w:t>8GHZ</w:t>
      </w:r>
      <w:r w:rsidR="00BA4B8F" w:rsidRPr="005B1173">
        <w:rPr>
          <w:rFonts w:ascii="Times New Roman" w:hAnsi="Times New Roman" w:cs="Times New Roman"/>
          <w:spacing w:val="-22"/>
          <w:w w:val="105"/>
          <w:sz w:val="20"/>
          <w:szCs w:val="20"/>
        </w:rPr>
        <w:t xml:space="preserve"> </w:t>
      </w:r>
      <w:r w:rsidR="00BA4B8F" w:rsidRPr="005B1173">
        <w:rPr>
          <w:rFonts w:ascii="Times New Roman" w:hAnsi="Times New Roman" w:cs="Times New Roman"/>
          <w:w w:val="105"/>
          <w:sz w:val="20"/>
          <w:szCs w:val="20"/>
        </w:rPr>
        <w:t>processor and</w:t>
      </w:r>
      <w:r w:rsidR="00BA4B8F" w:rsidRPr="005B1173">
        <w:rPr>
          <w:rFonts w:ascii="Times New Roman" w:hAnsi="Times New Roman" w:cs="Times New Roman"/>
          <w:spacing w:val="-19"/>
          <w:w w:val="105"/>
          <w:sz w:val="20"/>
          <w:szCs w:val="20"/>
        </w:rPr>
        <w:t xml:space="preserve"> </w:t>
      </w:r>
      <w:r w:rsidR="00BA4B8F" w:rsidRPr="005B1173">
        <w:rPr>
          <w:rFonts w:ascii="Times New Roman" w:hAnsi="Times New Roman" w:cs="Times New Roman"/>
          <w:w w:val="105"/>
          <w:sz w:val="20"/>
          <w:szCs w:val="20"/>
        </w:rPr>
        <w:t>1</w:t>
      </w:r>
      <w:r w:rsidR="00BA4B8F" w:rsidRPr="005B1173">
        <w:rPr>
          <w:rFonts w:ascii="Times New Roman" w:hAnsi="Times New Roman" w:cs="Times New Roman"/>
          <w:i/>
          <w:w w:val="105"/>
          <w:sz w:val="20"/>
          <w:szCs w:val="20"/>
        </w:rPr>
        <w:t>.</w:t>
      </w:r>
      <w:r w:rsidR="00BA4B8F" w:rsidRPr="005B1173">
        <w:rPr>
          <w:rFonts w:ascii="Times New Roman" w:hAnsi="Times New Roman" w:cs="Times New Roman"/>
          <w:w w:val="105"/>
          <w:sz w:val="20"/>
          <w:szCs w:val="20"/>
        </w:rPr>
        <w:t>0G</w:t>
      </w:r>
      <w:r w:rsidR="00BA4B8F" w:rsidRPr="005B1173">
        <w:rPr>
          <w:rFonts w:ascii="Times New Roman" w:hAnsi="Times New Roman" w:cs="Times New Roman"/>
          <w:spacing w:val="-19"/>
          <w:w w:val="105"/>
          <w:sz w:val="20"/>
          <w:szCs w:val="20"/>
        </w:rPr>
        <w:t xml:space="preserve"> </w:t>
      </w:r>
      <w:r w:rsidR="00BA4B8F" w:rsidRPr="005B1173">
        <w:rPr>
          <w:rFonts w:ascii="Times New Roman" w:hAnsi="Times New Roman" w:cs="Times New Roman"/>
          <w:w w:val="105"/>
          <w:sz w:val="20"/>
          <w:szCs w:val="20"/>
        </w:rPr>
        <w:t>RAM</w:t>
      </w:r>
      <w:r w:rsidR="00BA4B8F" w:rsidRPr="005B1173">
        <w:rPr>
          <w:rFonts w:ascii="Times New Roman" w:hAnsi="Times New Roman" w:cs="Times New Roman"/>
          <w:spacing w:val="-19"/>
          <w:w w:val="105"/>
          <w:sz w:val="20"/>
          <w:szCs w:val="20"/>
        </w:rPr>
        <w:t xml:space="preserve"> </w:t>
      </w:r>
      <w:r w:rsidR="00BA4B8F" w:rsidRPr="005B1173">
        <w:rPr>
          <w:rFonts w:ascii="Times New Roman" w:hAnsi="Times New Roman" w:cs="Times New Roman"/>
          <w:w w:val="105"/>
          <w:sz w:val="20"/>
          <w:szCs w:val="20"/>
        </w:rPr>
        <w:t>is</w:t>
      </w:r>
      <w:r w:rsidR="00BA4B8F" w:rsidRPr="005B1173">
        <w:rPr>
          <w:rFonts w:ascii="Times New Roman" w:hAnsi="Times New Roman" w:cs="Times New Roman"/>
          <w:spacing w:val="-19"/>
          <w:w w:val="105"/>
          <w:sz w:val="20"/>
          <w:szCs w:val="20"/>
        </w:rPr>
        <w:t xml:space="preserve"> </w:t>
      </w:r>
      <w:r w:rsidR="00BA4B8F" w:rsidRPr="005B1173">
        <w:rPr>
          <w:rFonts w:ascii="Times New Roman" w:hAnsi="Times New Roman" w:cs="Times New Roman"/>
          <w:w w:val="105"/>
          <w:sz w:val="20"/>
          <w:szCs w:val="20"/>
        </w:rPr>
        <w:t>14</w:t>
      </w:r>
      <w:r w:rsidR="00BA4B8F" w:rsidRPr="005B1173">
        <w:rPr>
          <w:rFonts w:ascii="Times New Roman" w:hAnsi="Times New Roman" w:cs="Times New Roman"/>
          <w:i/>
          <w:w w:val="105"/>
          <w:sz w:val="20"/>
          <w:szCs w:val="20"/>
        </w:rPr>
        <w:t>.</w:t>
      </w:r>
      <w:r w:rsidR="00BA4B8F" w:rsidRPr="005B1173">
        <w:rPr>
          <w:rFonts w:ascii="Times New Roman" w:hAnsi="Times New Roman" w:cs="Times New Roman"/>
          <w:w w:val="105"/>
          <w:sz w:val="20"/>
          <w:szCs w:val="20"/>
        </w:rPr>
        <w:t>5</w:t>
      </w:r>
      <w:r w:rsidR="00BA4B8F" w:rsidRPr="005B1173">
        <w:rPr>
          <w:rFonts w:ascii="Times New Roman" w:hAnsi="Times New Roman" w:cs="Times New Roman"/>
          <w:spacing w:val="-13"/>
          <w:w w:val="105"/>
          <w:sz w:val="20"/>
          <w:szCs w:val="20"/>
        </w:rPr>
        <w:t xml:space="preserve"> </w:t>
      </w:r>
      <w:r w:rsidR="00BA4B8F" w:rsidRPr="005B1173">
        <w:rPr>
          <w:rFonts w:ascii="Times New Roman" w:hAnsi="Times New Roman" w:cs="Times New Roman"/>
          <w:w w:val="105"/>
          <w:sz w:val="20"/>
          <w:szCs w:val="20"/>
        </w:rPr>
        <w:t>seconds</w:t>
      </w:r>
      <w:r w:rsidR="00BA4B8F" w:rsidRPr="005B1173">
        <w:rPr>
          <w:rFonts w:ascii="Times New Roman" w:hAnsi="Times New Roman" w:cs="Times New Roman"/>
          <w:spacing w:val="-19"/>
          <w:w w:val="105"/>
          <w:sz w:val="20"/>
          <w:szCs w:val="20"/>
        </w:rPr>
        <w:t xml:space="preserve"> </w:t>
      </w:r>
      <w:r w:rsidR="00BA4B8F" w:rsidRPr="005B1173">
        <w:rPr>
          <w:rFonts w:ascii="Times New Roman" w:hAnsi="Times New Roman" w:cs="Times New Roman"/>
          <w:w w:val="105"/>
          <w:sz w:val="20"/>
          <w:szCs w:val="20"/>
        </w:rPr>
        <w:t>(</w:t>
      </w:r>
      <w:proofErr w:type="spellStart"/>
      <w:r w:rsidR="00BA4B8F" w:rsidRPr="005B1173">
        <w:rPr>
          <w:rFonts w:ascii="Times New Roman" w:hAnsi="Times New Roman" w:cs="Times New Roman"/>
          <w:i/>
          <w:w w:val="105"/>
          <w:sz w:val="20"/>
          <w:szCs w:val="20"/>
        </w:rPr>
        <w:t>stddev</w:t>
      </w:r>
      <w:proofErr w:type="spellEnd"/>
      <w:r w:rsidR="00BA4B8F" w:rsidRPr="005B1173">
        <w:rPr>
          <w:rFonts w:ascii="Times New Roman" w:hAnsi="Times New Roman" w:cs="Times New Roman"/>
          <w:i/>
          <w:w w:val="105"/>
          <w:sz w:val="20"/>
          <w:szCs w:val="20"/>
        </w:rPr>
        <w:t>.</w:t>
      </w:r>
      <w:r w:rsidR="00BA4B8F" w:rsidRPr="005B1173">
        <w:rPr>
          <w:rFonts w:ascii="Times New Roman" w:hAnsi="Times New Roman" w:cs="Times New Roman"/>
          <w:i/>
          <w:spacing w:val="-21"/>
          <w:w w:val="105"/>
          <w:sz w:val="20"/>
          <w:szCs w:val="20"/>
        </w:rPr>
        <w:t xml:space="preserve"> </w:t>
      </w:r>
      <w:r w:rsidR="00BA4B8F" w:rsidRPr="005B1173">
        <w:rPr>
          <w:rFonts w:ascii="Times New Roman" w:hAnsi="Times New Roman" w:cs="Times New Roman"/>
          <w:w w:val="130"/>
          <w:sz w:val="20"/>
          <w:szCs w:val="20"/>
        </w:rPr>
        <w:t>=</w:t>
      </w:r>
      <w:r w:rsidR="00BA4B8F" w:rsidRPr="005B1173">
        <w:rPr>
          <w:rFonts w:ascii="Times New Roman" w:hAnsi="Times New Roman" w:cs="Times New Roman"/>
          <w:spacing w:val="-18"/>
          <w:w w:val="130"/>
          <w:sz w:val="20"/>
          <w:szCs w:val="20"/>
        </w:rPr>
        <w:t xml:space="preserve"> </w:t>
      </w:r>
      <w:r w:rsidR="00BA4B8F" w:rsidRPr="005B1173">
        <w:rPr>
          <w:rFonts w:ascii="Times New Roman" w:hAnsi="Times New Roman" w:cs="Times New Roman"/>
          <w:w w:val="105"/>
          <w:sz w:val="20"/>
          <w:szCs w:val="20"/>
        </w:rPr>
        <w:t>0</w:t>
      </w:r>
      <w:r w:rsidR="00BA4B8F" w:rsidRPr="005B1173">
        <w:rPr>
          <w:rFonts w:ascii="Times New Roman" w:hAnsi="Times New Roman" w:cs="Times New Roman"/>
          <w:i/>
          <w:w w:val="105"/>
          <w:sz w:val="20"/>
          <w:szCs w:val="20"/>
        </w:rPr>
        <w:t>.</w:t>
      </w:r>
      <w:r w:rsidR="00BA4B8F" w:rsidRPr="005B1173">
        <w:rPr>
          <w:rFonts w:ascii="Times New Roman" w:hAnsi="Times New Roman" w:cs="Times New Roman"/>
          <w:w w:val="105"/>
          <w:sz w:val="20"/>
          <w:szCs w:val="20"/>
        </w:rPr>
        <w:t>156),</w:t>
      </w:r>
      <w:r w:rsidR="00BA4B8F" w:rsidRPr="005B1173">
        <w:rPr>
          <w:rFonts w:ascii="Times New Roman" w:hAnsi="Times New Roman" w:cs="Times New Roman"/>
          <w:spacing w:val="-18"/>
          <w:w w:val="105"/>
          <w:sz w:val="20"/>
          <w:szCs w:val="20"/>
        </w:rPr>
        <w:t xml:space="preserve"> </w:t>
      </w:r>
      <w:r w:rsidR="00BA4B8F" w:rsidRPr="005B1173">
        <w:rPr>
          <w:rFonts w:ascii="Times New Roman" w:hAnsi="Times New Roman" w:cs="Times New Roman"/>
          <w:w w:val="105"/>
          <w:sz w:val="20"/>
          <w:szCs w:val="20"/>
        </w:rPr>
        <w:t>which</w:t>
      </w:r>
      <w:r w:rsidR="00BA4B8F" w:rsidRPr="005B1173">
        <w:rPr>
          <w:rFonts w:ascii="Times New Roman" w:hAnsi="Times New Roman" w:cs="Times New Roman"/>
          <w:spacing w:val="-19"/>
          <w:w w:val="105"/>
          <w:sz w:val="20"/>
          <w:szCs w:val="20"/>
        </w:rPr>
        <w:t xml:space="preserve"> </w:t>
      </w:r>
      <w:r w:rsidR="00BA4B8F" w:rsidRPr="005B1173">
        <w:rPr>
          <w:rFonts w:ascii="Times New Roman" w:hAnsi="Times New Roman" w:cs="Times New Roman"/>
          <w:w w:val="105"/>
          <w:sz w:val="20"/>
          <w:szCs w:val="20"/>
        </w:rPr>
        <w:t xml:space="preserve">in- </w:t>
      </w:r>
      <w:proofErr w:type="spellStart"/>
      <w:r w:rsidR="00BA4B8F" w:rsidRPr="005B1173">
        <w:rPr>
          <w:rFonts w:ascii="Times New Roman" w:hAnsi="Times New Roman" w:cs="Times New Roman"/>
          <w:w w:val="105"/>
          <w:sz w:val="20"/>
          <w:szCs w:val="20"/>
        </w:rPr>
        <w:t>cludes</w:t>
      </w:r>
      <w:proofErr w:type="spellEnd"/>
      <w:r w:rsidR="00BA4B8F" w:rsidRPr="005B1173">
        <w:rPr>
          <w:rFonts w:ascii="Times New Roman" w:hAnsi="Times New Roman" w:cs="Times New Roman"/>
          <w:spacing w:val="-8"/>
          <w:w w:val="105"/>
          <w:sz w:val="20"/>
          <w:szCs w:val="20"/>
        </w:rPr>
        <w:t xml:space="preserve"> </w:t>
      </w:r>
      <w:r w:rsidR="00BA4B8F" w:rsidRPr="005B1173">
        <w:rPr>
          <w:rFonts w:ascii="Times New Roman" w:hAnsi="Times New Roman" w:cs="Times New Roman"/>
          <w:w w:val="105"/>
          <w:sz w:val="20"/>
          <w:szCs w:val="20"/>
        </w:rPr>
        <w:t>entire</w:t>
      </w:r>
      <w:r w:rsidR="00BA4B8F" w:rsidRPr="005B1173">
        <w:rPr>
          <w:rFonts w:ascii="Times New Roman" w:hAnsi="Times New Roman" w:cs="Times New Roman"/>
          <w:spacing w:val="-7"/>
          <w:w w:val="105"/>
          <w:sz w:val="20"/>
          <w:szCs w:val="20"/>
        </w:rPr>
        <w:t xml:space="preserve"> </w:t>
      </w:r>
      <w:r w:rsidR="00BA4B8F" w:rsidRPr="005B1173">
        <w:rPr>
          <w:rFonts w:ascii="Times New Roman" w:hAnsi="Times New Roman" w:cs="Times New Roman"/>
          <w:w w:val="105"/>
          <w:sz w:val="20"/>
          <w:szCs w:val="20"/>
        </w:rPr>
        <w:t>run</w:t>
      </w:r>
      <w:r w:rsidR="00BA4B8F" w:rsidRPr="005B1173">
        <w:rPr>
          <w:rFonts w:ascii="Times New Roman" w:hAnsi="Times New Roman" w:cs="Times New Roman"/>
          <w:spacing w:val="-8"/>
          <w:w w:val="105"/>
          <w:sz w:val="20"/>
          <w:szCs w:val="20"/>
        </w:rPr>
        <w:t xml:space="preserve"> </w:t>
      </w:r>
      <w:r w:rsidR="00BA4B8F" w:rsidRPr="005B1173">
        <w:rPr>
          <w:rFonts w:ascii="Times New Roman" w:hAnsi="Times New Roman" w:cs="Times New Roman"/>
          <w:w w:val="105"/>
          <w:sz w:val="20"/>
          <w:szCs w:val="20"/>
        </w:rPr>
        <w:t>time</w:t>
      </w:r>
      <w:r w:rsidR="00BA4B8F" w:rsidRPr="005B1173">
        <w:rPr>
          <w:rFonts w:ascii="Times New Roman" w:hAnsi="Times New Roman" w:cs="Times New Roman"/>
          <w:spacing w:val="-7"/>
          <w:w w:val="105"/>
          <w:sz w:val="20"/>
          <w:szCs w:val="20"/>
        </w:rPr>
        <w:t xml:space="preserve"> </w:t>
      </w:r>
      <w:r w:rsidR="00BA4B8F" w:rsidRPr="005B1173">
        <w:rPr>
          <w:rFonts w:ascii="Times New Roman" w:hAnsi="Times New Roman" w:cs="Times New Roman"/>
          <w:w w:val="105"/>
          <w:sz w:val="20"/>
          <w:szCs w:val="20"/>
        </w:rPr>
        <w:t>including</w:t>
      </w:r>
      <w:r w:rsidR="00BA4B8F" w:rsidRPr="005B1173">
        <w:rPr>
          <w:rFonts w:ascii="Times New Roman" w:hAnsi="Times New Roman" w:cs="Times New Roman"/>
          <w:spacing w:val="-8"/>
          <w:w w:val="105"/>
          <w:sz w:val="20"/>
          <w:szCs w:val="20"/>
        </w:rPr>
        <w:t xml:space="preserve"> </w:t>
      </w:r>
      <w:r w:rsidR="00BA4B8F" w:rsidRPr="005B1173">
        <w:rPr>
          <w:rFonts w:ascii="Times New Roman" w:hAnsi="Times New Roman" w:cs="Times New Roman"/>
          <w:w w:val="105"/>
          <w:sz w:val="20"/>
          <w:szCs w:val="20"/>
        </w:rPr>
        <w:t>image</w:t>
      </w:r>
      <w:r w:rsidR="00BA4B8F" w:rsidRPr="005B1173">
        <w:rPr>
          <w:rFonts w:ascii="Times New Roman" w:hAnsi="Times New Roman" w:cs="Times New Roman"/>
          <w:spacing w:val="-8"/>
          <w:w w:val="105"/>
          <w:sz w:val="20"/>
          <w:szCs w:val="20"/>
        </w:rPr>
        <w:t xml:space="preserve"> </w:t>
      </w:r>
      <w:r w:rsidR="00BA4B8F" w:rsidRPr="005B1173">
        <w:rPr>
          <w:rFonts w:ascii="Times New Roman" w:hAnsi="Times New Roman" w:cs="Times New Roman"/>
          <w:w w:val="105"/>
          <w:sz w:val="20"/>
          <w:szCs w:val="20"/>
        </w:rPr>
        <w:t>reading,</w:t>
      </w:r>
      <w:r w:rsidR="00BA4B8F" w:rsidRPr="005B1173">
        <w:rPr>
          <w:rFonts w:ascii="Times New Roman" w:hAnsi="Times New Roman" w:cs="Times New Roman"/>
          <w:spacing w:val="-6"/>
          <w:w w:val="105"/>
          <w:sz w:val="20"/>
          <w:szCs w:val="20"/>
        </w:rPr>
        <w:t xml:space="preserve"> </w:t>
      </w:r>
      <w:r w:rsidR="00BA4B8F" w:rsidRPr="005B1173">
        <w:rPr>
          <w:rFonts w:ascii="Times New Roman" w:hAnsi="Times New Roman" w:cs="Times New Roman"/>
          <w:w w:val="105"/>
          <w:sz w:val="20"/>
          <w:szCs w:val="20"/>
        </w:rPr>
        <w:t>computation as well as image</w:t>
      </w:r>
      <w:r w:rsidR="00BA4B8F" w:rsidRPr="005B1173">
        <w:rPr>
          <w:rFonts w:ascii="Times New Roman" w:hAnsi="Times New Roman" w:cs="Times New Roman"/>
          <w:spacing w:val="-9"/>
          <w:w w:val="105"/>
          <w:sz w:val="20"/>
          <w:szCs w:val="20"/>
        </w:rPr>
        <w:t xml:space="preserve"> </w:t>
      </w:r>
      <w:r w:rsidR="00BA4B8F" w:rsidRPr="005B1173">
        <w:rPr>
          <w:rFonts w:ascii="Times New Roman" w:hAnsi="Times New Roman" w:cs="Times New Roman"/>
          <w:w w:val="105"/>
          <w:sz w:val="20"/>
          <w:szCs w:val="20"/>
        </w:rPr>
        <w:t>display.</w:t>
      </w:r>
    </w:p>
    <w:p w:rsidR="00BA4B8F" w:rsidRPr="005B1173" w:rsidRDefault="00BA4B8F" w:rsidP="005B1173">
      <w:pPr>
        <w:tabs>
          <w:tab w:val="left" w:pos="2461"/>
        </w:tabs>
        <w:spacing w:after="0" w:line="240" w:lineRule="auto"/>
        <w:jc w:val="both"/>
        <w:rPr>
          <w:rFonts w:ascii="Times New Roman" w:hAnsi="Times New Roman" w:cs="Times New Roman"/>
          <w:w w:val="105"/>
          <w:sz w:val="20"/>
          <w:szCs w:val="20"/>
        </w:rPr>
      </w:pPr>
    </w:p>
    <w:p w:rsidR="00BA4B8F" w:rsidRPr="00835394" w:rsidRDefault="00BA4B8F" w:rsidP="00835394">
      <w:pPr>
        <w:pStyle w:val="BodyText"/>
        <w:widowControl w:val="0"/>
        <w:numPr>
          <w:ilvl w:val="0"/>
          <w:numId w:val="26"/>
        </w:numPr>
        <w:tabs>
          <w:tab w:val="clear" w:pos="288"/>
        </w:tabs>
        <w:autoSpaceDE w:val="0"/>
        <w:autoSpaceDN w:val="0"/>
        <w:spacing w:after="0" w:line="240" w:lineRule="auto"/>
        <w:rPr>
          <w:b/>
          <w:color w:val="44546A" w:themeColor="text2"/>
          <w:sz w:val="22"/>
        </w:rPr>
      </w:pPr>
      <w:r w:rsidRPr="00835394">
        <w:rPr>
          <w:b/>
          <w:color w:val="44546A" w:themeColor="text2"/>
          <w:w w:val="105"/>
          <w:sz w:val="22"/>
        </w:rPr>
        <w:t>CONCLUSION</w:t>
      </w:r>
    </w:p>
    <w:p w:rsidR="00BA4B8F" w:rsidRPr="005B1173" w:rsidRDefault="00BA4B8F" w:rsidP="005B1173">
      <w:pPr>
        <w:tabs>
          <w:tab w:val="left" w:pos="2461"/>
        </w:tabs>
        <w:spacing w:after="0" w:line="240" w:lineRule="auto"/>
        <w:jc w:val="both"/>
        <w:rPr>
          <w:rFonts w:ascii="Times New Roman" w:hAnsi="Times New Roman" w:cs="Times New Roman"/>
          <w:w w:val="105"/>
          <w:sz w:val="20"/>
          <w:szCs w:val="20"/>
        </w:rPr>
      </w:pPr>
      <w:r w:rsidRPr="005B1173">
        <w:rPr>
          <w:rFonts w:ascii="Times New Roman" w:hAnsi="Times New Roman" w:cs="Times New Roman"/>
          <w:w w:val="105"/>
          <w:sz w:val="20"/>
          <w:szCs w:val="20"/>
        </w:rPr>
        <w:t xml:space="preserve">In this paper, we present a powerful and strong broadly useful content location and extraction calculation, which can </w:t>
      </w:r>
      <w:proofErr w:type="spellStart"/>
      <w:r w:rsidRPr="005B1173">
        <w:rPr>
          <w:rFonts w:ascii="Times New Roman" w:hAnsi="Times New Roman" w:cs="Times New Roman"/>
          <w:w w:val="105"/>
          <w:sz w:val="20"/>
          <w:szCs w:val="20"/>
        </w:rPr>
        <w:t>automati-cally</w:t>
      </w:r>
      <w:proofErr w:type="spellEnd"/>
      <w:r w:rsidRPr="005B1173">
        <w:rPr>
          <w:rFonts w:ascii="Times New Roman" w:hAnsi="Times New Roman" w:cs="Times New Roman"/>
          <w:w w:val="105"/>
          <w:sz w:val="20"/>
          <w:szCs w:val="20"/>
        </w:rPr>
        <w:t xml:space="preserve"> recognize and remove content from complex foundation </w:t>
      </w:r>
      <w:proofErr w:type="spellStart"/>
      <w:r w:rsidRPr="005B1173">
        <w:rPr>
          <w:rFonts w:ascii="Times New Roman" w:hAnsi="Times New Roman" w:cs="Times New Roman"/>
          <w:w w:val="105"/>
          <w:sz w:val="20"/>
          <w:szCs w:val="20"/>
        </w:rPr>
        <w:t>im</w:t>
      </w:r>
      <w:proofErr w:type="spellEnd"/>
      <w:r w:rsidRPr="005B1173">
        <w:rPr>
          <w:rFonts w:ascii="Times New Roman" w:hAnsi="Times New Roman" w:cs="Times New Roman"/>
          <w:w w:val="105"/>
          <w:sz w:val="20"/>
          <w:szCs w:val="20"/>
        </w:rPr>
        <w:t xml:space="preserve">-ages. Our primary future work includes utilizing an appropriate existing OCR method to perceive the extricated content. The </w:t>
      </w:r>
      <w:proofErr w:type="spellStart"/>
      <w:r w:rsidRPr="005B1173">
        <w:rPr>
          <w:rFonts w:ascii="Times New Roman" w:hAnsi="Times New Roman" w:cs="Times New Roman"/>
          <w:w w:val="105"/>
          <w:sz w:val="20"/>
          <w:szCs w:val="20"/>
        </w:rPr>
        <w:t>contribu-tions</w:t>
      </w:r>
      <w:proofErr w:type="spellEnd"/>
      <w:r w:rsidRPr="005B1173">
        <w:rPr>
          <w:rFonts w:ascii="Times New Roman" w:hAnsi="Times New Roman" w:cs="Times New Roman"/>
          <w:w w:val="105"/>
          <w:sz w:val="20"/>
          <w:szCs w:val="20"/>
        </w:rPr>
        <w:t xml:space="preserve"> of the proposed technique are: can deal with both printed report and scene content pictures.  Not touchy to picture shading/power, vigorous concerning text style, sizes, directions, arrangement, uneven </w:t>
      </w:r>
      <w:proofErr w:type="spellStart"/>
      <w:r w:rsidRPr="005B1173">
        <w:rPr>
          <w:rFonts w:ascii="Times New Roman" w:hAnsi="Times New Roman" w:cs="Times New Roman"/>
          <w:w w:val="105"/>
          <w:sz w:val="20"/>
          <w:szCs w:val="20"/>
        </w:rPr>
        <w:t>illumina-tion</w:t>
      </w:r>
      <w:proofErr w:type="spellEnd"/>
      <w:r w:rsidRPr="005B1173">
        <w:rPr>
          <w:rFonts w:ascii="Times New Roman" w:hAnsi="Times New Roman" w:cs="Times New Roman"/>
          <w:w w:val="105"/>
          <w:sz w:val="20"/>
          <w:szCs w:val="20"/>
        </w:rPr>
        <w:t>, point of view and reﬂection impacts.</w:t>
      </w:r>
    </w:p>
    <w:p w:rsidR="00BA4B8F" w:rsidRPr="005B1173" w:rsidRDefault="00BA4B8F" w:rsidP="005B1173">
      <w:pPr>
        <w:tabs>
          <w:tab w:val="left" w:pos="2461"/>
        </w:tabs>
        <w:spacing w:after="0" w:line="240" w:lineRule="auto"/>
        <w:jc w:val="both"/>
        <w:rPr>
          <w:rFonts w:ascii="Times New Roman" w:hAnsi="Times New Roman" w:cs="Times New Roman"/>
          <w:w w:val="105"/>
          <w:sz w:val="20"/>
          <w:szCs w:val="20"/>
        </w:rPr>
      </w:pPr>
    </w:p>
    <w:p w:rsidR="00BA4B8F" w:rsidRPr="00835394" w:rsidRDefault="00BA4B8F" w:rsidP="00835394">
      <w:pPr>
        <w:tabs>
          <w:tab w:val="left" w:pos="2461"/>
        </w:tabs>
        <w:spacing w:after="0" w:line="240" w:lineRule="auto"/>
        <w:jc w:val="center"/>
        <w:rPr>
          <w:rFonts w:ascii="Times New Roman" w:hAnsi="Times New Roman" w:cs="Times New Roman"/>
          <w:b/>
          <w:i/>
          <w:sz w:val="18"/>
          <w:szCs w:val="20"/>
        </w:rPr>
      </w:pPr>
      <w:r w:rsidRPr="00835394">
        <w:rPr>
          <w:rFonts w:ascii="Times New Roman" w:hAnsi="Times New Roman" w:cs="Times New Roman"/>
          <w:b/>
          <w:i/>
          <w:noProof/>
          <w:sz w:val="18"/>
          <w:szCs w:val="20"/>
        </w:rPr>
        <w:drawing>
          <wp:inline distT="0" distB="0" distL="0" distR="0">
            <wp:extent cx="2305050" cy="2314575"/>
            <wp:effectExtent l="1905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srcRect/>
                    <a:stretch>
                      <a:fillRect/>
                    </a:stretch>
                  </pic:blipFill>
                  <pic:spPr bwMode="auto">
                    <a:xfrm>
                      <a:off x="0" y="0"/>
                      <a:ext cx="2305050" cy="2314575"/>
                    </a:xfrm>
                    <a:prstGeom prst="rect">
                      <a:avLst/>
                    </a:prstGeom>
                    <a:noFill/>
                    <a:ln w="9525">
                      <a:noFill/>
                      <a:miter lim="800000"/>
                      <a:headEnd/>
                      <a:tailEnd/>
                    </a:ln>
                  </pic:spPr>
                </pic:pic>
              </a:graphicData>
            </a:graphic>
          </wp:inline>
        </w:drawing>
      </w:r>
    </w:p>
    <w:p w:rsidR="00BA4B8F" w:rsidRPr="00835394" w:rsidRDefault="00BA4B8F" w:rsidP="00835394">
      <w:pPr>
        <w:tabs>
          <w:tab w:val="left" w:pos="2461"/>
        </w:tabs>
        <w:spacing w:after="0" w:line="240" w:lineRule="auto"/>
        <w:jc w:val="center"/>
        <w:rPr>
          <w:rFonts w:ascii="Times New Roman" w:hAnsi="Times New Roman" w:cs="Times New Roman"/>
          <w:b/>
          <w:i/>
          <w:sz w:val="18"/>
          <w:szCs w:val="20"/>
        </w:rPr>
      </w:pPr>
      <w:r w:rsidRPr="00835394">
        <w:rPr>
          <w:rFonts w:ascii="Times New Roman" w:hAnsi="Times New Roman" w:cs="Times New Roman"/>
          <w:b/>
          <w:i/>
          <w:sz w:val="18"/>
          <w:szCs w:val="20"/>
        </w:rPr>
        <w:t>Fig.</w:t>
      </w:r>
      <w:r w:rsidRPr="00835394">
        <w:rPr>
          <w:rFonts w:ascii="Times New Roman" w:hAnsi="Times New Roman" w:cs="Times New Roman"/>
          <w:b/>
          <w:i/>
          <w:spacing w:val="-16"/>
          <w:sz w:val="18"/>
          <w:szCs w:val="20"/>
        </w:rPr>
        <w:t xml:space="preserve"> </w:t>
      </w:r>
      <w:r w:rsidRPr="00835394">
        <w:rPr>
          <w:rFonts w:ascii="Times New Roman" w:hAnsi="Times New Roman" w:cs="Times New Roman"/>
          <w:b/>
          <w:i/>
          <w:sz w:val="18"/>
          <w:szCs w:val="20"/>
        </w:rPr>
        <w:t>4. Indoor</w:t>
      </w:r>
      <w:r w:rsidRPr="00835394">
        <w:rPr>
          <w:rFonts w:ascii="Times New Roman" w:hAnsi="Times New Roman" w:cs="Times New Roman"/>
          <w:b/>
          <w:i/>
          <w:spacing w:val="-16"/>
          <w:sz w:val="18"/>
          <w:szCs w:val="20"/>
        </w:rPr>
        <w:t xml:space="preserve"> </w:t>
      </w:r>
      <w:r w:rsidRPr="00835394">
        <w:rPr>
          <w:rFonts w:ascii="Times New Roman" w:hAnsi="Times New Roman" w:cs="Times New Roman"/>
          <w:b/>
          <w:i/>
          <w:sz w:val="18"/>
          <w:szCs w:val="20"/>
        </w:rPr>
        <w:t>nameplate</w:t>
      </w:r>
      <w:r w:rsidRPr="00835394">
        <w:rPr>
          <w:rFonts w:ascii="Times New Roman" w:hAnsi="Times New Roman" w:cs="Times New Roman"/>
          <w:b/>
          <w:i/>
          <w:spacing w:val="-16"/>
          <w:sz w:val="18"/>
          <w:szCs w:val="20"/>
        </w:rPr>
        <w:t xml:space="preserve"> </w:t>
      </w:r>
      <w:r w:rsidRPr="00835394">
        <w:rPr>
          <w:rFonts w:ascii="Times New Roman" w:hAnsi="Times New Roman" w:cs="Times New Roman"/>
          <w:b/>
          <w:i/>
          <w:sz w:val="18"/>
          <w:szCs w:val="20"/>
        </w:rPr>
        <w:t>images</w:t>
      </w:r>
      <w:r w:rsidRPr="00835394">
        <w:rPr>
          <w:rFonts w:ascii="Times New Roman" w:hAnsi="Times New Roman" w:cs="Times New Roman"/>
          <w:b/>
          <w:i/>
          <w:spacing w:val="-15"/>
          <w:sz w:val="18"/>
          <w:szCs w:val="20"/>
        </w:rPr>
        <w:t xml:space="preserve"> </w:t>
      </w:r>
      <w:r w:rsidRPr="00835394">
        <w:rPr>
          <w:rFonts w:ascii="Times New Roman" w:hAnsi="Times New Roman" w:cs="Times New Roman"/>
          <w:b/>
          <w:i/>
          <w:sz w:val="18"/>
          <w:szCs w:val="20"/>
        </w:rPr>
        <w:t>with</w:t>
      </w:r>
      <w:r w:rsidRPr="00835394">
        <w:rPr>
          <w:rFonts w:ascii="Times New Roman" w:hAnsi="Times New Roman" w:cs="Times New Roman"/>
          <w:b/>
          <w:i/>
          <w:spacing w:val="-16"/>
          <w:sz w:val="18"/>
          <w:szCs w:val="20"/>
        </w:rPr>
        <w:t xml:space="preserve"> </w:t>
      </w:r>
      <w:r w:rsidRPr="00835394">
        <w:rPr>
          <w:rFonts w:ascii="Times New Roman" w:hAnsi="Times New Roman" w:cs="Times New Roman"/>
          <w:b/>
          <w:i/>
          <w:sz w:val="18"/>
          <w:szCs w:val="20"/>
        </w:rPr>
        <w:t>different</w:t>
      </w:r>
      <w:r w:rsidRPr="00835394">
        <w:rPr>
          <w:rFonts w:ascii="Times New Roman" w:hAnsi="Times New Roman" w:cs="Times New Roman"/>
          <w:b/>
          <w:i/>
          <w:spacing w:val="-16"/>
          <w:sz w:val="18"/>
          <w:szCs w:val="20"/>
        </w:rPr>
        <w:t xml:space="preserve"> </w:t>
      </w:r>
      <w:r w:rsidRPr="00835394">
        <w:rPr>
          <w:rFonts w:ascii="Times New Roman" w:hAnsi="Times New Roman" w:cs="Times New Roman"/>
          <w:b/>
          <w:i/>
          <w:sz w:val="18"/>
          <w:szCs w:val="20"/>
        </w:rPr>
        <w:t>font</w:t>
      </w:r>
      <w:r w:rsidRPr="00835394">
        <w:rPr>
          <w:rFonts w:ascii="Times New Roman" w:hAnsi="Times New Roman" w:cs="Times New Roman"/>
          <w:b/>
          <w:i/>
          <w:spacing w:val="-15"/>
          <w:sz w:val="18"/>
          <w:szCs w:val="20"/>
        </w:rPr>
        <w:t xml:space="preserve"> </w:t>
      </w:r>
      <w:r w:rsidRPr="00835394">
        <w:rPr>
          <w:rFonts w:ascii="Times New Roman" w:hAnsi="Times New Roman" w:cs="Times New Roman"/>
          <w:b/>
          <w:i/>
          <w:sz w:val="18"/>
          <w:szCs w:val="20"/>
        </w:rPr>
        <w:t>sizes,</w:t>
      </w:r>
      <w:r w:rsidRPr="00835394">
        <w:rPr>
          <w:rFonts w:ascii="Times New Roman" w:hAnsi="Times New Roman" w:cs="Times New Roman"/>
          <w:b/>
          <w:i/>
          <w:spacing w:val="-14"/>
          <w:sz w:val="18"/>
          <w:szCs w:val="20"/>
        </w:rPr>
        <w:t xml:space="preserve"> </w:t>
      </w:r>
      <w:r w:rsidRPr="00835394">
        <w:rPr>
          <w:rFonts w:ascii="Times New Roman" w:hAnsi="Times New Roman" w:cs="Times New Roman"/>
          <w:b/>
          <w:i/>
          <w:spacing w:val="-5"/>
          <w:sz w:val="18"/>
          <w:szCs w:val="20"/>
        </w:rPr>
        <w:t xml:space="preserve">per- </w:t>
      </w:r>
      <w:proofErr w:type="spellStart"/>
      <w:r w:rsidRPr="00835394">
        <w:rPr>
          <w:rFonts w:ascii="Times New Roman" w:hAnsi="Times New Roman" w:cs="Times New Roman"/>
          <w:b/>
          <w:i/>
          <w:sz w:val="18"/>
          <w:szCs w:val="20"/>
        </w:rPr>
        <w:t>spective</w:t>
      </w:r>
      <w:proofErr w:type="spellEnd"/>
      <w:r w:rsidRPr="00835394">
        <w:rPr>
          <w:rFonts w:ascii="Times New Roman" w:hAnsi="Times New Roman" w:cs="Times New Roman"/>
          <w:b/>
          <w:i/>
          <w:sz w:val="18"/>
          <w:szCs w:val="20"/>
        </w:rPr>
        <w:t xml:space="preserve"> distortion, colors and strong reﬂections (a) Original images (b) Extracted</w:t>
      </w:r>
      <w:r w:rsidRPr="00835394">
        <w:rPr>
          <w:rFonts w:ascii="Times New Roman" w:hAnsi="Times New Roman" w:cs="Times New Roman"/>
          <w:b/>
          <w:i/>
          <w:spacing w:val="-4"/>
          <w:sz w:val="18"/>
          <w:szCs w:val="20"/>
        </w:rPr>
        <w:t xml:space="preserve"> </w:t>
      </w:r>
      <w:r w:rsidRPr="00835394">
        <w:rPr>
          <w:rFonts w:ascii="Times New Roman" w:hAnsi="Times New Roman" w:cs="Times New Roman"/>
          <w:b/>
          <w:i/>
          <w:sz w:val="18"/>
          <w:szCs w:val="20"/>
        </w:rPr>
        <w:t>text</w:t>
      </w:r>
    </w:p>
    <w:p w:rsidR="00BA4B8F" w:rsidRPr="005B1173" w:rsidRDefault="00BA4B8F" w:rsidP="005B1173">
      <w:pPr>
        <w:tabs>
          <w:tab w:val="left" w:pos="2461"/>
        </w:tabs>
        <w:spacing w:after="0" w:line="240" w:lineRule="auto"/>
        <w:jc w:val="both"/>
        <w:rPr>
          <w:rFonts w:ascii="Times New Roman" w:hAnsi="Times New Roman" w:cs="Times New Roman"/>
          <w:sz w:val="20"/>
          <w:szCs w:val="20"/>
        </w:rPr>
      </w:pPr>
    </w:p>
    <w:p w:rsidR="00BA4B8F" w:rsidRPr="00835394" w:rsidRDefault="00BA4B8F" w:rsidP="00835394">
      <w:pPr>
        <w:tabs>
          <w:tab w:val="left" w:pos="2461"/>
        </w:tabs>
        <w:spacing w:after="0" w:line="240" w:lineRule="auto"/>
        <w:jc w:val="center"/>
        <w:rPr>
          <w:rFonts w:ascii="Times New Roman" w:hAnsi="Times New Roman" w:cs="Times New Roman"/>
          <w:b/>
          <w:i/>
          <w:sz w:val="18"/>
          <w:szCs w:val="20"/>
        </w:rPr>
      </w:pPr>
      <w:r w:rsidRPr="00835394">
        <w:rPr>
          <w:rFonts w:ascii="Times New Roman" w:hAnsi="Times New Roman" w:cs="Times New Roman"/>
          <w:b/>
          <w:i/>
          <w:noProof/>
          <w:sz w:val="18"/>
          <w:szCs w:val="20"/>
        </w:rPr>
        <w:drawing>
          <wp:inline distT="0" distB="0" distL="0" distR="0">
            <wp:extent cx="2611120" cy="2125980"/>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srcRect/>
                    <a:stretch>
                      <a:fillRect/>
                    </a:stretch>
                  </pic:blipFill>
                  <pic:spPr bwMode="auto">
                    <a:xfrm>
                      <a:off x="0" y="0"/>
                      <a:ext cx="2611120" cy="2125980"/>
                    </a:xfrm>
                    <a:prstGeom prst="rect">
                      <a:avLst/>
                    </a:prstGeom>
                    <a:noFill/>
                    <a:ln w="9525">
                      <a:noFill/>
                      <a:miter lim="800000"/>
                      <a:headEnd/>
                      <a:tailEnd/>
                    </a:ln>
                  </pic:spPr>
                </pic:pic>
              </a:graphicData>
            </a:graphic>
          </wp:inline>
        </w:drawing>
      </w:r>
    </w:p>
    <w:p w:rsidR="00BA4B8F" w:rsidRPr="00835394" w:rsidRDefault="00BA4B8F" w:rsidP="00835394">
      <w:pPr>
        <w:pStyle w:val="BodyText"/>
        <w:spacing w:after="0" w:line="240" w:lineRule="auto"/>
        <w:jc w:val="center"/>
        <w:rPr>
          <w:b/>
          <w:i/>
          <w:sz w:val="18"/>
        </w:rPr>
      </w:pPr>
      <w:r w:rsidRPr="00835394">
        <w:rPr>
          <w:b/>
          <w:i/>
          <w:sz w:val="18"/>
        </w:rPr>
        <w:t>Fig.</w:t>
      </w:r>
      <w:r w:rsidRPr="00835394">
        <w:rPr>
          <w:b/>
          <w:i/>
          <w:spacing w:val="-6"/>
          <w:sz w:val="18"/>
        </w:rPr>
        <w:t xml:space="preserve"> </w:t>
      </w:r>
      <w:r w:rsidRPr="00835394">
        <w:rPr>
          <w:b/>
          <w:i/>
          <w:sz w:val="18"/>
        </w:rPr>
        <w:t>5.</w:t>
      </w:r>
      <w:r w:rsidRPr="00835394">
        <w:rPr>
          <w:b/>
          <w:i/>
          <w:spacing w:val="7"/>
          <w:sz w:val="18"/>
        </w:rPr>
        <w:t xml:space="preserve"> </w:t>
      </w:r>
      <w:r w:rsidRPr="00835394">
        <w:rPr>
          <w:b/>
          <w:i/>
          <w:sz w:val="18"/>
        </w:rPr>
        <w:t>Outdoor</w:t>
      </w:r>
      <w:r w:rsidRPr="00835394">
        <w:rPr>
          <w:b/>
          <w:i/>
          <w:spacing w:val="-6"/>
          <w:sz w:val="18"/>
        </w:rPr>
        <w:t xml:space="preserve"> </w:t>
      </w:r>
      <w:r w:rsidRPr="00835394">
        <w:rPr>
          <w:b/>
          <w:i/>
          <w:sz w:val="18"/>
        </w:rPr>
        <w:t>sign</w:t>
      </w:r>
      <w:r w:rsidRPr="00835394">
        <w:rPr>
          <w:b/>
          <w:i/>
          <w:spacing w:val="-6"/>
          <w:sz w:val="18"/>
        </w:rPr>
        <w:t xml:space="preserve"> </w:t>
      </w:r>
      <w:r w:rsidRPr="00835394">
        <w:rPr>
          <w:b/>
          <w:i/>
          <w:sz w:val="18"/>
        </w:rPr>
        <w:t>image</w:t>
      </w:r>
      <w:r w:rsidRPr="00835394">
        <w:rPr>
          <w:b/>
          <w:i/>
          <w:spacing w:val="-5"/>
          <w:sz w:val="18"/>
        </w:rPr>
        <w:t xml:space="preserve"> </w:t>
      </w:r>
      <w:r w:rsidRPr="00835394">
        <w:rPr>
          <w:b/>
          <w:i/>
          <w:sz w:val="18"/>
        </w:rPr>
        <w:t>(a)</w:t>
      </w:r>
      <w:r w:rsidRPr="00835394">
        <w:rPr>
          <w:b/>
          <w:i/>
          <w:spacing w:val="-6"/>
          <w:sz w:val="18"/>
        </w:rPr>
        <w:t xml:space="preserve"> </w:t>
      </w:r>
      <w:r w:rsidRPr="00835394">
        <w:rPr>
          <w:b/>
          <w:i/>
          <w:sz w:val="18"/>
        </w:rPr>
        <w:t>Original</w:t>
      </w:r>
      <w:r w:rsidRPr="00835394">
        <w:rPr>
          <w:b/>
          <w:i/>
          <w:spacing w:val="-6"/>
          <w:sz w:val="18"/>
        </w:rPr>
        <w:t xml:space="preserve"> </w:t>
      </w:r>
      <w:r w:rsidRPr="00835394">
        <w:rPr>
          <w:b/>
          <w:i/>
          <w:sz w:val="18"/>
        </w:rPr>
        <w:t>images</w:t>
      </w:r>
      <w:r w:rsidRPr="00835394">
        <w:rPr>
          <w:b/>
          <w:i/>
          <w:spacing w:val="-5"/>
          <w:sz w:val="18"/>
        </w:rPr>
        <w:t xml:space="preserve"> </w:t>
      </w:r>
      <w:r w:rsidRPr="00835394">
        <w:rPr>
          <w:b/>
          <w:i/>
          <w:sz w:val="18"/>
        </w:rPr>
        <w:t>(b)</w:t>
      </w:r>
      <w:r w:rsidRPr="00835394">
        <w:rPr>
          <w:b/>
          <w:i/>
          <w:spacing w:val="-6"/>
          <w:sz w:val="18"/>
        </w:rPr>
        <w:t xml:space="preserve"> </w:t>
      </w:r>
      <w:r w:rsidRPr="00835394">
        <w:rPr>
          <w:b/>
          <w:i/>
          <w:sz w:val="18"/>
        </w:rPr>
        <w:t>Extracted text</w:t>
      </w:r>
    </w:p>
    <w:p w:rsidR="00BA4B8F" w:rsidRPr="005B1173" w:rsidRDefault="00BA4B8F" w:rsidP="005B1173">
      <w:pPr>
        <w:pStyle w:val="BodyText"/>
        <w:spacing w:after="0" w:line="240" w:lineRule="auto"/>
      </w:pPr>
    </w:p>
    <w:p w:rsidR="00BA4B8F" w:rsidRPr="005B1173" w:rsidRDefault="00BA4B8F" w:rsidP="00835394">
      <w:pPr>
        <w:pStyle w:val="BodyText"/>
        <w:spacing w:after="0" w:line="240" w:lineRule="auto"/>
        <w:ind w:firstLine="0"/>
      </w:pPr>
      <w:r w:rsidRPr="005B1173">
        <w:t>Dissimilar to generally utilized associated segment based meth-</w:t>
      </w:r>
      <w:proofErr w:type="spellStart"/>
      <w:proofErr w:type="gramStart"/>
      <w:r w:rsidRPr="005B1173">
        <w:t>ods</w:t>
      </w:r>
      <w:proofErr w:type="spellEnd"/>
      <w:proofErr w:type="gramEnd"/>
      <w:r w:rsidRPr="005B1173">
        <w:t xml:space="preserve"> which investigate each and every character, the proposed strategy just examines content squares. Accordingly, it is com-</w:t>
      </w:r>
      <w:proofErr w:type="spellStart"/>
      <w:r w:rsidRPr="005B1173">
        <w:t>putationally</w:t>
      </w:r>
      <w:proofErr w:type="spellEnd"/>
      <w:r w:rsidRPr="005B1173">
        <w:t xml:space="preserve"> efﬁcient, which is basic for ongoing applications. </w:t>
      </w:r>
    </w:p>
    <w:p w:rsidR="00BA4B8F" w:rsidRPr="005B1173" w:rsidRDefault="00BA4B8F" w:rsidP="005B1173">
      <w:pPr>
        <w:pStyle w:val="BodyText"/>
        <w:spacing w:after="0" w:line="240" w:lineRule="auto"/>
      </w:pPr>
    </w:p>
    <w:p w:rsidR="00BA4B8F" w:rsidRPr="005B1173" w:rsidRDefault="00BA4B8F" w:rsidP="00835394">
      <w:pPr>
        <w:pStyle w:val="BodyText"/>
        <w:spacing w:after="0" w:line="240" w:lineRule="auto"/>
        <w:ind w:firstLine="0"/>
      </w:pPr>
      <w:r w:rsidRPr="005B1173">
        <w:t xml:space="preserve">Recognizes content locales from surface like districts, for example, window outlines, divider designs, and so </w:t>
      </w:r>
      <w:proofErr w:type="gramStart"/>
      <w:r w:rsidRPr="005B1173">
        <w:t>on.,</w:t>
      </w:r>
      <w:proofErr w:type="gramEnd"/>
      <w:r w:rsidRPr="005B1173">
        <w:t xml:space="preserve"> by utilizing the </w:t>
      </w:r>
      <w:proofErr w:type="spellStart"/>
      <w:r w:rsidRPr="005B1173">
        <w:t>vari-ance</w:t>
      </w:r>
      <w:proofErr w:type="spellEnd"/>
      <w:r w:rsidRPr="005B1173">
        <w:t xml:space="preserve"> of edge directions. </w:t>
      </w:r>
    </w:p>
    <w:p w:rsidR="00BA4B8F" w:rsidRPr="005B1173" w:rsidRDefault="00BA4B8F" w:rsidP="005B1173">
      <w:pPr>
        <w:pStyle w:val="BodyText"/>
        <w:spacing w:after="0" w:line="240" w:lineRule="auto"/>
      </w:pPr>
    </w:p>
    <w:p w:rsidR="00BA4B8F" w:rsidRPr="005B1173" w:rsidRDefault="00BA4B8F" w:rsidP="005B1173">
      <w:pPr>
        <w:tabs>
          <w:tab w:val="left" w:pos="2461"/>
        </w:tabs>
        <w:spacing w:after="0" w:line="240" w:lineRule="auto"/>
        <w:jc w:val="both"/>
        <w:rPr>
          <w:rFonts w:ascii="Times New Roman" w:hAnsi="Times New Roman" w:cs="Times New Roman"/>
          <w:sz w:val="20"/>
          <w:szCs w:val="20"/>
        </w:rPr>
      </w:pPr>
      <w:r w:rsidRPr="005B1173">
        <w:rPr>
          <w:rFonts w:ascii="Times New Roman" w:hAnsi="Times New Roman" w:cs="Times New Roman"/>
          <w:sz w:val="20"/>
          <w:szCs w:val="20"/>
        </w:rPr>
        <w:t>Double yield can be legitimately be utilized as a contribution to a current OCR motor for character acknowledgment with no further preparing.</w:t>
      </w:r>
    </w:p>
    <w:p w:rsidR="00E211C4" w:rsidRPr="005B1173" w:rsidRDefault="00E211C4" w:rsidP="005B1173">
      <w:pPr>
        <w:spacing w:after="0" w:line="240" w:lineRule="auto"/>
        <w:jc w:val="both"/>
        <w:rPr>
          <w:rFonts w:ascii="Times New Roman" w:eastAsia="Calibri" w:hAnsi="Times New Roman" w:cs="Times New Roman"/>
          <w:b/>
          <w:color w:val="44546A" w:themeColor="text2"/>
        </w:rPr>
      </w:pPr>
    </w:p>
    <w:p w:rsidR="00CF4B70" w:rsidRPr="005B1173" w:rsidRDefault="005B1173" w:rsidP="005B1173">
      <w:pPr>
        <w:spacing w:after="0" w:line="240" w:lineRule="auto"/>
        <w:jc w:val="both"/>
        <w:rPr>
          <w:rFonts w:ascii="Times New Roman" w:eastAsia="Calibri" w:hAnsi="Times New Roman" w:cs="Times New Roman"/>
          <w:b/>
          <w:color w:val="44546A" w:themeColor="text2"/>
        </w:rPr>
      </w:pPr>
      <w:r>
        <w:rPr>
          <w:rFonts w:ascii="Times New Roman" w:eastAsia="Calibri" w:hAnsi="Times New Roman" w:cs="Times New Roman"/>
          <w:b/>
          <w:color w:val="44546A" w:themeColor="text2"/>
        </w:rPr>
        <w:t>REFERENCES</w:t>
      </w:r>
    </w:p>
    <w:p w:rsidR="00BA4B8F" w:rsidRPr="005B1173" w:rsidRDefault="00BA4B8F" w:rsidP="005B1173">
      <w:pPr>
        <w:pStyle w:val="ListParagraph"/>
        <w:numPr>
          <w:ilvl w:val="0"/>
          <w:numId w:val="13"/>
        </w:numPr>
        <w:spacing w:after="0" w:line="240" w:lineRule="auto"/>
        <w:jc w:val="both"/>
        <w:rPr>
          <w:rFonts w:ascii="Times New Roman" w:hAnsi="Times New Roman" w:cs="Times New Roman"/>
          <w:sz w:val="20"/>
          <w:szCs w:val="20"/>
          <w:lang w:val="uz-Cyrl-UZ"/>
        </w:rPr>
      </w:pPr>
      <w:r w:rsidRPr="005B1173">
        <w:rPr>
          <w:rFonts w:ascii="Times New Roman" w:hAnsi="Times New Roman" w:cs="Times New Roman"/>
          <w:sz w:val="20"/>
          <w:szCs w:val="20"/>
          <w:lang w:val="uz-Cyrl-UZ"/>
        </w:rPr>
        <w:t>Kongqiao Wang and Jari A. Kangas, “Character location in scene images from digital camera,” Pattern Recogni- tion, vol. 36, no. 10, pp. 2287–2299, 2003.</w:t>
      </w:r>
    </w:p>
    <w:p w:rsidR="00BA4B8F" w:rsidRPr="005B1173" w:rsidRDefault="00BA4B8F" w:rsidP="005B1173">
      <w:pPr>
        <w:pStyle w:val="ListParagraph"/>
        <w:numPr>
          <w:ilvl w:val="0"/>
          <w:numId w:val="13"/>
        </w:numPr>
        <w:spacing w:after="0" w:line="240" w:lineRule="auto"/>
        <w:jc w:val="both"/>
        <w:rPr>
          <w:rFonts w:ascii="Times New Roman" w:hAnsi="Times New Roman" w:cs="Times New Roman"/>
          <w:sz w:val="20"/>
          <w:szCs w:val="20"/>
          <w:lang w:val="uz-Cyrl-UZ"/>
        </w:rPr>
      </w:pPr>
      <w:r w:rsidRPr="005B1173">
        <w:rPr>
          <w:rFonts w:ascii="Times New Roman" w:hAnsi="Times New Roman" w:cs="Times New Roman"/>
          <w:sz w:val="20"/>
          <w:szCs w:val="20"/>
          <w:lang w:val="uz-Cyrl-UZ"/>
        </w:rPr>
        <w:t>K. C. Kim, H. R. Byun, Y. J. Song, Y. M. Choi, S. Y. Chi, K. K. Kim, and Y. K. Chung, “Scene text extraction in natural scene images using hierarchical feature com- bining and veriﬁcation,” in Pattern Recognition, 2004, Aug. 2004, vol. 2 of ICPR 2004. Proceedings of the 17th International Conference on, pp. 679–682.</w:t>
      </w:r>
    </w:p>
    <w:p w:rsidR="00BA4B8F" w:rsidRPr="005B1173" w:rsidRDefault="00BA4B8F" w:rsidP="005B1173">
      <w:pPr>
        <w:pStyle w:val="ListParagraph"/>
        <w:numPr>
          <w:ilvl w:val="0"/>
          <w:numId w:val="13"/>
        </w:numPr>
        <w:spacing w:after="0" w:line="240" w:lineRule="auto"/>
        <w:jc w:val="both"/>
        <w:rPr>
          <w:rFonts w:ascii="Times New Roman" w:hAnsi="Times New Roman" w:cs="Times New Roman"/>
          <w:sz w:val="20"/>
          <w:szCs w:val="20"/>
          <w:lang w:val="uz-Cyrl-UZ"/>
        </w:rPr>
      </w:pPr>
      <w:r w:rsidRPr="005B1173">
        <w:rPr>
          <w:rFonts w:ascii="Times New Roman" w:hAnsi="Times New Roman" w:cs="Times New Roman"/>
          <w:sz w:val="20"/>
          <w:szCs w:val="20"/>
          <w:lang w:val="uz-Cyrl-UZ"/>
        </w:rPr>
        <w:t>Jiang Gao and Jie Yang, “an adaptive algorithm fot text detection from natural scenes,” in Computer Vision and Pattern Recognition, 2001. CVPR 2001, 2001, Proceed- ings of the 2001 IEEE Computer Society Conference on, pp. II–84–II–89.</w:t>
      </w:r>
    </w:p>
    <w:p w:rsidR="00BA4B8F" w:rsidRPr="005B1173" w:rsidRDefault="00BA4B8F" w:rsidP="005B1173">
      <w:pPr>
        <w:pStyle w:val="ListParagraph"/>
        <w:numPr>
          <w:ilvl w:val="0"/>
          <w:numId w:val="13"/>
        </w:numPr>
        <w:spacing w:after="0" w:line="240" w:lineRule="auto"/>
        <w:jc w:val="both"/>
        <w:rPr>
          <w:rFonts w:ascii="Times New Roman" w:hAnsi="Times New Roman" w:cs="Times New Roman"/>
          <w:sz w:val="20"/>
          <w:szCs w:val="20"/>
          <w:lang w:val="uz-Cyrl-UZ"/>
        </w:rPr>
      </w:pPr>
      <w:r w:rsidRPr="005B1173">
        <w:rPr>
          <w:rFonts w:ascii="Times New Roman" w:hAnsi="Times New Roman" w:cs="Times New Roman"/>
          <w:sz w:val="20"/>
          <w:szCs w:val="20"/>
          <w:lang w:val="uz-Cyrl-UZ"/>
        </w:rPr>
        <w:t>X. Liu and J. Samarabandu, “A simple and fast text localization algorithm for indoor mobile robot naviga- tion,” in Proc. of the SPIE- IS&amp;T Electronic Imaging 2005, San Jose, California, USA, Jan. 2005, vol. SPIE vol. 5672, pp. 139–150.</w:t>
      </w:r>
    </w:p>
    <w:p w:rsidR="00BA4B8F" w:rsidRPr="005B1173" w:rsidRDefault="00BA4B8F" w:rsidP="005B1173">
      <w:pPr>
        <w:pStyle w:val="ListParagraph"/>
        <w:numPr>
          <w:ilvl w:val="0"/>
          <w:numId w:val="13"/>
        </w:numPr>
        <w:spacing w:after="0" w:line="240" w:lineRule="auto"/>
        <w:jc w:val="both"/>
        <w:rPr>
          <w:rFonts w:ascii="Times New Roman" w:hAnsi="Times New Roman" w:cs="Times New Roman"/>
          <w:sz w:val="20"/>
          <w:szCs w:val="20"/>
          <w:lang w:val="uz-Cyrl-UZ"/>
        </w:rPr>
      </w:pPr>
      <w:r w:rsidRPr="005B1173">
        <w:rPr>
          <w:rFonts w:ascii="Times New Roman" w:hAnsi="Times New Roman" w:cs="Times New Roman"/>
          <w:sz w:val="20"/>
          <w:szCs w:val="20"/>
          <w:lang w:val="uz-Cyrl-UZ"/>
        </w:rPr>
        <w:t>X. Liu and J. Samarabandu, “An edge-based text re- gion extraction algorithm for indoor mobile robot navi- gation,” in Proc. of the IEEE International Conference on Mechatronics and Automation (ICMA 2005), Niagara Falls, Canada, July 2005, pp. 701–706.</w:t>
      </w:r>
    </w:p>
    <w:p w:rsidR="00BA4B8F" w:rsidRPr="005B1173" w:rsidRDefault="00BA4B8F" w:rsidP="005B1173">
      <w:pPr>
        <w:pStyle w:val="ListParagraph"/>
        <w:numPr>
          <w:ilvl w:val="0"/>
          <w:numId w:val="13"/>
        </w:numPr>
        <w:spacing w:after="0" w:line="240" w:lineRule="auto"/>
        <w:jc w:val="both"/>
        <w:rPr>
          <w:rFonts w:ascii="Times New Roman" w:hAnsi="Times New Roman" w:cs="Times New Roman"/>
          <w:sz w:val="20"/>
          <w:szCs w:val="20"/>
          <w:lang w:val="uz-Cyrl-UZ"/>
        </w:rPr>
      </w:pPr>
      <w:r w:rsidRPr="005B1173">
        <w:rPr>
          <w:rFonts w:ascii="Times New Roman" w:hAnsi="Times New Roman" w:cs="Times New Roman"/>
          <w:sz w:val="20"/>
          <w:szCs w:val="20"/>
          <w:lang w:val="uz-Cyrl-UZ"/>
        </w:rPr>
        <w:t>Jie Xi, Xian Sheng Hua, Xiang Rong Chen, Liu Wenyin, and Hong Jiang Zhang, “A video text detection and recognition system,” in Multimedia and Expo, 2001. ICME 2001, 2001, IEEE International Conference on, pp. 873–876.</w:t>
      </w:r>
    </w:p>
    <w:p w:rsidR="00BA4B8F" w:rsidRPr="005B1173" w:rsidRDefault="00BA4B8F" w:rsidP="005B1173">
      <w:pPr>
        <w:pStyle w:val="ListParagraph"/>
        <w:numPr>
          <w:ilvl w:val="0"/>
          <w:numId w:val="13"/>
        </w:numPr>
        <w:spacing w:after="0" w:line="240" w:lineRule="auto"/>
        <w:jc w:val="both"/>
        <w:rPr>
          <w:rFonts w:ascii="Times New Roman" w:hAnsi="Times New Roman" w:cs="Times New Roman"/>
          <w:sz w:val="20"/>
          <w:szCs w:val="20"/>
          <w:lang w:val="uz-Cyrl-UZ"/>
        </w:rPr>
      </w:pPr>
      <w:r w:rsidRPr="005B1173">
        <w:rPr>
          <w:rFonts w:ascii="Times New Roman" w:hAnsi="Times New Roman" w:cs="Times New Roman"/>
          <w:sz w:val="20"/>
          <w:szCs w:val="20"/>
          <w:lang w:val="uz-Cyrl-UZ"/>
        </w:rPr>
        <w:t>J. Gllavata, R. Ewerth, and B. Freisleben, “A robust algorithm for text detection in images,” in Image and Signal Processing and Analysis, 2003. ISPA 2003, 2003, Proceedings of the 3rd International Symposium on, pp. 611–616.</w:t>
      </w:r>
    </w:p>
    <w:p w:rsidR="00BA4B8F" w:rsidRPr="005B1173" w:rsidRDefault="00BA4B8F" w:rsidP="005B1173">
      <w:pPr>
        <w:pStyle w:val="ListParagraph"/>
        <w:numPr>
          <w:ilvl w:val="0"/>
          <w:numId w:val="13"/>
        </w:numPr>
        <w:spacing w:after="0" w:line="240" w:lineRule="auto"/>
        <w:jc w:val="both"/>
        <w:rPr>
          <w:rFonts w:ascii="Times New Roman" w:hAnsi="Times New Roman" w:cs="Times New Roman"/>
          <w:sz w:val="20"/>
          <w:szCs w:val="20"/>
          <w:lang w:val="uz-Cyrl-UZ"/>
        </w:rPr>
      </w:pPr>
      <w:r w:rsidRPr="005B1173">
        <w:rPr>
          <w:rFonts w:ascii="Times New Roman" w:hAnsi="Times New Roman" w:cs="Times New Roman"/>
          <w:sz w:val="20"/>
          <w:szCs w:val="20"/>
          <w:lang w:val="uz-Cyrl-UZ"/>
        </w:rPr>
        <w:t>L. Agnihotri and N. Dimitrova, “Text detection for video analysis,” in Content-Based Access of Image and Video Libraries, 1999. (CBAIVL ’99), 1999, Proceed- ings. IEEE Workshop on, pp. 109–113.</w:t>
      </w:r>
    </w:p>
    <w:p w:rsidR="00BA4B8F" w:rsidRPr="005B1173" w:rsidRDefault="00BA4B8F" w:rsidP="005B1173">
      <w:pPr>
        <w:pStyle w:val="ListParagraph"/>
        <w:numPr>
          <w:ilvl w:val="0"/>
          <w:numId w:val="13"/>
        </w:numPr>
        <w:spacing w:after="0" w:line="240" w:lineRule="auto"/>
        <w:jc w:val="both"/>
        <w:rPr>
          <w:rFonts w:ascii="Times New Roman" w:hAnsi="Times New Roman" w:cs="Times New Roman"/>
          <w:sz w:val="20"/>
          <w:szCs w:val="20"/>
          <w:lang w:val="uz-Cyrl-UZ"/>
        </w:rPr>
      </w:pPr>
      <w:r w:rsidRPr="005B1173">
        <w:rPr>
          <w:rFonts w:ascii="Times New Roman" w:hAnsi="Times New Roman" w:cs="Times New Roman"/>
          <w:sz w:val="20"/>
          <w:szCs w:val="20"/>
          <w:lang w:val="uz-Cyrl-UZ"/>
        </w:rPr>
        <w:t>C. Wolf, J. M. Jolion, and F. Chassaing, “Text localiza- tion, enhancement and binarization in multimedia docu- ments,” in Pattern Recognition, 2002, Aug. 2002, vol. 2 of Proceedings. 16th International Conference on, pp. 1037–1040.</w:t>
      </w:r>
    </w:p>
    <w:p w:rsidR="00FA2E75" w:rsidRPr="005B1173" w:rsidRDefault="00BA4B8F" w:rsidP="005B1173">
      <w:pPr>
        <w:pStyle w:val="ListParagraph"/>
        <w:numPr>
          <w:ilvl w:val="0"/>
          <w:numId w:val="13"/>
        </w:numPr>
        <w:spacing w:after="0" w:line="240" w:lineRule="auto"/>
        <w:jc w:val="both"/>
        <w:rPr>
          <w:rFonts w:ascii="Times New Roman" w:hAnsi="Times New Roman" w:cs="Times New Roman"/>
          <w:sz w:val="20"/>
          <w:szCs w:val="20"/>
        </w:rPr>
      </w:pPr>
      <w:r w:rsidRPr="005B1173">
        <w:rPr>
          <w:rFonts w:ascii="Times New Roman" w:hAnsi="Times New Roman" w:cs="Times New Roman"/>
          <w:sz w:val="20"/>
          <w:szCs w:val="20"/>
          <w:lang w:val="uz-Cyrl-UZ"/>
        </w:rPr>
        <w:t>S. Messelodi and C. M. Modena, “Automatic identiﬁca- tion and skew estimation of text lines in real scene im- ages,” Pattern Recognition, vol. 32, no. 5, pp. 791–810, 1999.</w:t>
      </w:r>
    </w:p>
    <w:p w:rsidR="00585DFC" w:rsidRPr="005B1173" w:rsidRDefault="00585DFC" w:rsidP="005B1173">
      <w:pPr>
        <w:spacing w:after="0" w:line="240" w:lineRule="auto"/>
        <w:jc w:val="both"/>
        <w:rPr>
          <w:rFonts w:ascii="Times New Roman" w:hAnsi="Times New Roman" w:cs="Times New Roman"/>
          <w:sz w:val="20"/>
          <w:szCs w:val="20"/>
        </w:rPr>
      </w:pPr>
    </w:p>
    <w:p w:rsidR="00E211C4" w:rsidRPr="005B1173" w:rsidRDefault="00E211C4" w:rsidP="005B1173">
      <w:pPr>
        <w:autoSpaceDE w:val="0"/>
        <w:autoSpaceDN w:val="0"/>
        <w:adjustRightInd w:val="0"/>
        <w:spacing w:after="0" w:line="240" w:lineRule="auto"/>
        <w:jc w:val="both"/>
        <w:rPr>
          <w:rFonts w:ascii="Times New Roman" w:hAnsi="Times New Roman" w:cs="Times New Roman"/>
          <w:sz w:val="20"/>
          <w:szCs w:val="20"/>
        </w:rPr>
      </w:pPr>
    </w:p>
    <w:sectPr w:rsidR="00E211C4" w:rsidRPr="005B1173" w:rsidSect="005713A2">
      <w:headerReference w:type="default" r:id="rId18"/>
      <w:footerReference w:type="default" r:id="rId19"/>
      <w:type w:val="continuous"/>
      <w:pgSz w:w="11907" w:h="16839" w:code="9"/>
      <w:pgMar w:top="1440" w:right="1440" w:bottom="1440" w:left="1440" w:header="720" w:footer="720" w:gutter="0"/>
      <w:pgNumType w:start="1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7469" w:rsidRDefault="00537469" w:rsidP="00C556D7">
      <w:pPr>
        <w:spacing w:after="0" w:line="240" w:lineRule="auto"/>
      </w:pPr>
      <w:r>
        <w:separator/>
      </w:r>
    </w:p>
  </w:endnote>
  <w:endnote w:type="continuationSeparator" w:id="0">
    <w:p w:rsidR="00537469" w:rsidRDefault="00537469"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Lucida Sans Unicode">
    <w:altName w:val="Lucida Sans Unicode"/>
    <w:panose1 w:val="020B0602030504020204"/>
    <w:charset w:val="00"/>
    <w:family w:val="swiss"/>
    <w:pitch w:val="variable"/>
    <w:sig w:usb0="80000AFF" w:usb1="0000396B" w:usb2="00000000" w:usb3="00000000" w:csb0="000000B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3761" w:rsidRDefault="00303761" w:rsidP="00E058D9">
    <w:pPr>
      <w:pBdr>
        <w:top w:val="dotDash" w:sz="4" w:space="1" w:color="44546A" w:themeColor="text2"/>
      </w:pBdr>
      <w:spacing w:after="0"/>
      <w:jc w:val="right"/>
      <w:rPr>
        <w:rFonts w:ascii="Times New Roman" w:hAnsi="Times New Roman"/>
        <w:b/>
        <w:i/>
        <w:color w:val="1F497D"/>
        <w:sz w:val="20"/>
        <w:szCs w:val="20"/>
      </w:rPr>
    </w:pPr>
    <w:proofErr w:type="gramStart"/>
    <w:r w:rsidRPr="00827E76">
      <w:rPr>
        <w:rFonts w:ascii="Times New Roman" w:hAnsi="Times New Roman"/>
        <w:bCs/>
        <w:iCs/>
        <w:color w:val="1F497D"/>
        <w:sz w:val="20"/>
        <w:szCs w:val="20"/>
      </w:rPr>
      <w:t>http</w:t>
    </w:r>
    <w:proofErr w:type="gramEnd"/>
    <w:r w:rsidRPr="00827E76">
      <w:rPr>
        <w:rFonts w:ascii="Times New Roman" w:hAnsi="Times New Roman"/>
        <w:bCs/>
        <w:iCs/>
        <w:color w:val="1F497D"/>
        <w:sz w:val="20"/>
        <w:szCs w:val="20"/>
      </w:rPr>
      <w:t xml:space="preserve">: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303761" w:rsidRDefault="00303761"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0042106F" w:rsidRPr="00E13B4C">
          <w:rPr>
            <w:color w:val="44546A" w:themeColor="text2"/>
          </w:rPr>
          <w:fldChar w:fldCharType="begin"/>
        </w:r>
        <w:r w:rsidRPr="00E13B4C">
          <w:rPr>
            <w:color w:val="44546A" w:themeColor="text2"/>
          </w:rPr>
          <w:instrText xml:space="preserve"> PAGE   \* MERGEFORMAT </w:instrText>
        </w:r>
        <w:r w:rsidR="0042106F" w:rsidRPr="00E13B4C">
          <w:rPr>
            <w:color w:val="44546A" w:themeColor="text2"/>
          </w:rPr>
          <w:fldChar w:fldCharType="separate"/>
        </w:r>
        <w:r w:rsidR="006D1484">
          <w:rPr>
            <w:noProof/>
            <w:color w:val="44546A" w:themeColor="text2"/>
          </w:rPr>
          <w:t>11</w:t>
        </w:r>
        <w:r w:rsidR="0042106F" w:rsidRPr="00E13B4C">
          <w:rPr>
            <w:noProof/>
            <w:color w:val="44546A" w:themeColor="text2"/>
          </w:rPr>
          <w:fldChar w:fldCharType="end"/>
        </w:r>
        <w:r w:rsidRPr="00E13B4C">
          <w:rPr>
            <w:noProof/>
            <w:color w:val="44546A" w:themeColor="text2"/>
          </w:rPr>
          <w:t>]</w:t>
        </w:r>
      </w:sdtContent>
    </w:sdt>
  </w:p>
  <w:p w:rsidR="00303761" w:rsidRDefault="00303761" w:rsidP="006F0218">
    <w:pPr>
      <w:pStyle w:val="Footer"/>
      <w:tabs>
        <w:tab w:val="left" w:pos="3060"/>
        <w:tab w:val="right" w:pos="9027"/>
      </w:tabs>
      <w:rPr>
        <w:rFonts w:ascii="Times New Roman" w:hAnsi="Times New Roman" w:cs="Times New Roman"/>
        <w:color w:val="464646"/>
        <w:sz w:val="20"/>
        <w:szCs w:val="20"/>
        <w:shd w:val="clear" w:color="auto" w:fill="FFFFFF"/>
      </w:rPr>
    </w:pPr>
    <w:r>
      <w:rPr>
        <w:rFonts w:ascii="Times New Roman" w:hAnsi="Times New Roman" w:cs="Times New Roman"/>
        <w:color w:val="464646"/>
        <w:sz w:val="20"/>
        <w:szCs w:val="20"/>
        <w:shd w:val="clear" w:color="auto" w:fill="FFFFFF"/>
      </w:rPr>
      <w:tab/>
    </w:r>
    <w:r>
      <w:rPr>
        <w:rFonts w:ascii="Times New Roman" w:hAnsi="Times New Roman" w:cs="Times New Roman"/>
        <w:color w:val="464646"/>
        <w:sz w:val="20"/>
        <w:szCs w:val="20"/>
        <w:shd w:val="clear" w:color="auto" w:fill="FFFFFF"/>
      </w:rPr>
      <w:tab/>
    </w:r>
    <w:r>
      <w:rPr>
        <w:rFonts w:ascii="Times New Roman" w:hAnsi="Times New Roman" w:cs="Times New Roman"/>
        <w:color w:val="464646"/>
        <w:sz w:val="20"/>
        <w:szCs w:val="20"/>
        <w:shd w:val="clear" w:color="auto" w:fill="FFFFFF"/>
      </w:rPr>
      <w:tab/>
    </w:r>
    <w:r>
      <w:rPr>
        <w:rFonts w:ascii="Arial" w:hAnsi="Arial" w:cs="Arial"/>
        <w:noProof/>
        <w:color w:val="049CCF"/>
        <w:sz w:val="29"/>
        <w:szCs w:val="29"/>
        <w:shd w:val="clear" w:color="auto" w:fill="FFFFFF"/>
      </w:rPr>
      <w:drawing>
        <wp:inline distT="0" distB="0" distL="0" distR="0">
          <wp:extent cx="567813" cy="200025"/>
          <wp:effectExtent l="0" t="0" r="3810" b="0"/>
          <wp:docPr id="2" name="Picture 2" descr="Creative Commons License">
            <a:hlinkClick xmlns:a="http://schemas.openxmlformats.org/drawingml/2006/main" r:id="rId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tive Commons License">
                    <a:hlinkClick r:id="rId2"/>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73793" cy="202132"/>
                  </a:xfrm>
                  <a:prstGeom prst="rect">
                    <a:avLst/>
                  </a:prstGeom>
                  <a:noFill/>
                  <a:ln>
                    <a:noFill/>
                  </a:ln>
                </pic:spPr>
              </pic:pic>
            </a:graphicData>
          </a:graphic>
        </wp:inline>
      </w:drawing>
    </w:r>
  </w:p>
  <w:p w:rsidR="00303761" w:rsidRPr="00E058D9" w:rsidRDefault="00303761" w:rsidP="006F0218">
    <w:pPr>
      <w:pStyle w:val="Footer"/>
      <w:jc w:val="right"/>
      <w:rPr>
        <w:noProof/>
        <w:color w:val="44546A" w:themeColor="text2"/>
      </w:rPr>
    </w:pPr>
    <w:r w:rsidRPr="006F0218">
      <w:rPr>
        <w:rFonts w:ascii="Times New Roman" w:hAnsi="Times New Roman" w:cs="Times New Roman"/>
        <w:color w:val="44546A" w:themeColor="text2"/>
        <w:sz w:val="20"/>
        <w:szCs w:val="20"/>
        <w:shd w:val="clear" w:color="auto" w:fill="FFFFFF"/>
      </w:rPr>
      <w:t>IJESRT is licensed under a </w:t>
    </w:r>
    <w:hyperlink r:id="rId4" w:history="1">
      <w:r w:rsidRPr="006F0218">
        <w:rPr>
          <w:rStyle w:val="Hyperlink"/>
          <w:rFonts w:ascii="Times New Roman" w:hAnsi="Times New Roman"/>
          <w:color w:val="049CCF"/>
          <w:sz w:val="20"/>
          <w:szCs w:val="20"/>
          <w:shd w:val="clear" w:color="auto" w:fill="FFFFFF"/>
        </w:rPr>
        <w:t>Creative Commons Attribution 4.0 International License</w:t>
      </w:r>
    </w:hyperlink>
    <w:r w:rsidRPr="006F0218">
      <w:rPr>
        <w:rFonts w:ascii="Times New Roman" w:hAnsi="Times New Roman" w:cs="Times New Roman"/>
        <w:color w:val="464646"/>
        <w:sz w:val="20"/>
        <w:szCs w:val="20"/>
        <w:shd w:val="clear" w:color="auto" w:fill="FFFFFF"/>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7469" w:rsidRDefault="00537469" w:rsidP="00C556D7">
      <w:pPr>
        <w:spacing w:after="0" w:line="240" w:lineRule="auto"/>
      </w:pPr>
      <w:r>
        <w:separator/>
      </w:r>
    </w:p>
  </w:footnote>
  <w:footnote w:type="continuationSeparator" w:id="0">
    <w:p w:rsidR="00537469" w:rsidRDefault="00537469"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3761" w:rsidRPr="00167C79" w:rsidRDefault="00303761" w:rsidP="00C556D7">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Pr>
        <w:rFonts w:ascii="Times New Roman" w:hAnsi="Times New Roman"/>
        <w:b/>
        <w:color w:val="44546A" w:themeColor="text2"/>
      </w:rPr>
      <w:tab/>
    </w:r>
    <w:r w:rsidRPr="00167C79">
      <w:rPr>
        <w:rFonts w:ascii="Times New Roman" w:hAnsi="Times New Roman"/>
        <w:b/>
        <w:color w:val="44546A" w:themeColor="text2"/>
      </w:rPr>
      <w:tab/>
      <w:t>ISSN: 2277-9655</w:t>
    </w:r>
  </w:p>
  <w:p w:rsidR="00303761" w:rsidRPr="00167C79" w:rsidRDefault="00303761" w:rsidP="00C556D7">
    <w:pPr>
      <w:pStyle w:val="Header"/>
      <w:rPr>
        <w:rFonts w:ascii="Times New Roman" w:hAnsi="Times New Roman"/>
        <w:b/>
        <w:color w:val="44546A" w:themeColor="text2"/>
      </w:rPr>
    </w:pPr>
    <w:r w:rsidRPr="00167C79">
      <w:rPr>
        <w:rFonts w:ascii="Times New Roman" w:hAnsi="Times New Roman"/>
        <w:b/>
        <w:color w:val="44546A" w:themeColor="text2"/>
      </w:rPr>
      <w:t>[</w:t>
    </w:r>
    <w:proofErr w:type="spellStart"/>
    <w:r w:rsidR="00FC5167" w:rsidRPr="00FC5167">
      <w:rPr>
        <w:rFonts w:ascii="Times New Roman" w:hAnsi="Times New Roman"/>
        <w:b/>
        <w:color w:val="44546A" w:themeColor="text2"/>
      </w:rPr>
      <w:t>Samad</w:t>
    </w:r>
    <w:proofErr w:type="spellEnd"/>
    <w:r w:rsidR="00FC5167" w:rsidRPr="00FC5167">
      <w:rPr>
        <w:rFonts w:ascii="Times New Roman" w:hAnsi="Times New Roman"/>
        <w:b/>
        <w:color w:val="44546A" w:themeColor="text2"/>
      </w:rPr>
      <w:t xml:space="preserve"> </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Pr>
        <w:rFonts w:ascii="Times New Roman" w:hAnsi="Times New Roman"/>
        <w:b/>
        <w:color w:val="44546A" w:themeColor="text2"/>
      </w:rPr>
      <w:t xml:space="preserve"> 8(6): June, 2019</w:t>
    </w:r>
    <w:r w:rsidRPr="00167C79">
      <w:rPr>
        <w:rFonts w:ascii="Times New Roman" w:hAnsi="Times New Roman"/>
        <w:b/>
        <w:color w:val="44546A" w:themeColor="text2"/>
      </w:rPr>
      <w:t>]</w:t>
    </w:r>
    <w:r w:rsidRPr="00167C79">
      <w:rPr>
        <w:rFonts w:ascii="Times New Roman" w:hAnsi="Times New Roman"/>
        <w:b/>
        <w:color w:val="44546A" w:themeColor="text2"/>
      </w:rPr>
      <w:tab/>
    </w:r>
    <w:r w:rsidRPr="00167C79">
      <w:rPr>
        <w:rFonts w:ascii="Times New Roman" w:hAnsi="Times New Roman"/>
        <w:b/>
        <w:color w:val="44546A" w:themeColor="text2"/>
      </w:rPr>
      <w:tab/>
      <w:t xml:space="preserve">Impact Factor: </w:t>
    </w:r>
    <w:r w:rsidRPr="007D3296">
      <w:rPr>
        <w:rFonts w:ascii="Times New Roman" w:hAnsi="Times New Roman"/>
        <w:b/>
        <w:color w:val="44546A" w:themeColor="text2"/>
      </w:rPr>
      <w:t>5.164</w:t>
    </w:r>
  </w:p>
  <w:p w:rsidR="00303761" w:rsidRPr="00167C79" w:rsidRDefault="00303761"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CA86EE0E"/>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0000002"/>
    <w:multiLevelType w:val="multilevel"/>
    <w:tmpl w:val="00000002"/>
    <w:name w:val="WWNum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96220E2"/>
    <w:multiLevelType w:val="hybridMultilevel"/>
    <w:tmpl w:val="88CA3DC6"/>
    <w:lvl w:ilvl="0" w:tplc="4972F752">
      <w:start w:val="1"/>
      <w:numFmt w:val="decimal"/>
      <w:lvlText w:val="%1)"/>
      <w:lvlJc w:val="left"/>
      <w:pPr>
        <w:ind w:left="307" w:hanging="168"/>
      </w:pPr>
      <w:rPr>
        <w:rFonts w:ascii="Times New Roman" w:eastAsia="Times New Roman" w:hAnsi="Times New Roman" w:cs="Times New Roman" w:hint="default"/>
        <w:b/>
        <w:bCs/>
        <w:spacing w:val="0"/>
        <w:w w:val="99"/>
        <w:sz w:val="18"/>
        <w:szCs w:val="18"/>
        <w:lang w:val="en-US" w:eastAsia="en-US" w:bidi="en-US"/>
      </w:rPr>
    </w:lvl>
    <w:lvl w:ilvl="1" w:tplc="AEFA4B12">
      <w:numFmt w:val="bullet"/>
      <w:lvlText w:val="•"/>
      <w:lvlJc w:val="left"/>
      <w:pPr>
        <w:ind w:left="792" w:hanging="168"/>
      </w:pPr>
      <w:rPr>
        <w:rFonts w:hint="default"/>
        <w:lang w:val="en-US" w:eastAsia="en-US" w:bidi="en-US"/>
      </w:rPr>
    </w:lvl>
    <w:lvl w:ilvl="2" w:tplc="8424F204">
      <w:numFmt w:val="bullet"/>
      <w:lvlText w:val="•"/>
      <w:lvlJc w:val="left"/>
      <w:pPr>
        <w:ind w:left="1284" w:hanging="168"/>
      </w:pPr>
      <w:rPr>
        <w:rFonts w:hint="default"/>
        <w:lang w:val="en-US" w:eastAsia="en-US" w:bidi="en-US"/>
      </w:rPr>
    </w:lvl>
    <w:lvl w:ilvl="3" w:tplc="17E8890E">
      <w:numFmt w:val="bullet"/>
      <w:lvlText w:val="•"/>
      <w:lvlJc w:val="left"/>
      <w:pPr>
        <w:ind w:left="1776" w:hanging="168"/>
      </w:pPr>
      <w:rPr>
        <w:rFonts w:hint="default"/>
        <w:lang w:val="en-US" w:eastAsia="en-US" w:bidi="en-US"/>
      </w:rPr>
    </w:lvl>
    <w:lvl w:ilvl="4" w:tplc="5F5E0414">
      <w:numFmt w:val="bullet"/>
      <w:lvlText w:val="•"/>
      <w:lvlJc w:val="left"/>
      <w:pPr>
        <w:ind w:left="2269" w:hanging="168"/>
      </w:pPr>
      <w:rPr>
        <w:rFonts w:hint="default"/>
        <w:lang w:val="en-US" w:eastAsia="en-US" w:bidi="en-US"/>
      </w:rPr>
    </w:lvl>
    <w:lvl w:ilvl="5" w:tplc="C01C8218">
      <w:numFmt w:val="bullet"/>
      <w:lvlText w:val="•"/>
      <w:lvlJc w:val="left"/>
      <w:pPr>
        <w:ind w:left="2761" w:hanging="168"/>
      </w:pPr>
      <w:rPr>
        <w:rFonts w:hint="default"/>
        <w:lang w:val="en-US" w:eastAsia="en-US" w:bidi="en-US"/>
      </w:rPr>
    </w:lvl>
    <w:lvl w:ilvl="6" w:tplc="5CD01DD6">
      <w:numFmt w:val="bullet"/>
      <w:lvlText w:val="•"/>
      <w:lvlJc w:val="left"/>
      <w:pPr>
        <w:ind w:left="3253" w:hanging="168"/>
      </w:pPr>
      <w:rPr>
        <w:rFonts w:hint="default"/>
        <w:lang w:val="en-US" w:eastAsia="en-US" w:bidi="en-US"/>
      </w:rPr>
    </w:lvl>
    <w:lvl w:ilvl="7" w:tplc="14A2FE3C">
      <w:numFmt w:val="bullet"/>
      <w:lvlText w:val="•"/>
      <w:lvlJc w:val="left"/>
      <w:pPr>
        <w:ind w:left="3745" w:hanging="168"/>
      </w:pPr>
      <w:rPr>
        <w:rFonts w:hint="default"/>
        <w:lang w:val="en-US" w:eastAsia="en-US" w:bidi="en-US"/>
      </w:rPr>
    </w:lvl>
    <w:lvl w:ilvl="8" w:tplc="01E87B84">
      <w:numFmt w:val="bullet"/>
      <w:lvlText w:val="•"/>
      <w:lvlJc w:val="left"/>
      <w:pPr>
        <w:ind w:left="4238" w:hanging="168"/>
      </w:pPr>
      <w:rPr>
        <w:rFonts w:hint="default"/>
        <w:lang w:val="en-US" w:eastAsia="en-US" w:bidi="en-US"/>
      </w:rPr>
    </w:lvl>
  </w:abstractNum>
  <w:abstractNum w:abstractNumId="3" w15:restartNumberingAfterBreak="0">
    <w:nsid w:val="138B7488"/>
    <w:multiLevelType w:val="hybridMultilevel"/>
    <w:tmpl w:val="87E62420"/>
    <w:lvl w:ilvl="0" w:tplc="667046C2">
      <w:start w:val="1"/>
      <w:numFmt w:val="upperLetter"/>
      <w:lvlText w:val="%1."/>
      <w:lvlJc w:val="left"/>
      <w:pPr>
        <w:ind w:left="384" w:hanging="245"/>
      </w:pPr>
      <w:rPr>
        <w:rFonts w:ascii="Times New Roman" w:eastAsia="Times New Roman" w:hAnsi="Times New Roman" w:cs="Times New Roman" w:hint="default"/>
        <w:b/>
        <w:bCs/>
        <w:w w:val="99"/>
        <w:sz w:val="20"/>
        <w:szCs w:val="20"/>
        <w:lang w:val="en-US" w:eastAsia="en-US" w:bidi="en-US"/>
      </w:rPr>
    </w:lvl>
    <w:lvl w:ilvl="1" w:tplc="D744F446">
      <w:numFmt w:val="bullet"/>
      <w:lvlText w:val="•"/>
      <w:lvlJc w:val="left"/>
      <w:pPr>
        <w:ind w:left="864" w:hanging="245"/>
      </w:pPr>
      <w:rPr>
        <w:rFonts w:hint="default"/>
        <w:lang w:val="en-US" w:eastAsia="en-US" w:bidi="en-US"/>
      </w:rPr>
    </w:lvl>
    <w:lvl w:ilvl="2" w:tplc="D22670EC">
      <w:numFmt w:val="bullet"/>
      <w:lvlText w:val="•"/>
      <w:lvlJc w:val="left"/>
      <w:pPr>
        <w:ind w:left="1348" w:hanging="245"/>
      </w:pPr>
      <w:rPr>
        <w:rFonts w:hint="default"/>
        <w:lang w:val="en-US" w:eastAsia="en-US" w:bidi="en-US"/>
      </w:rPr>
    </w:lvl>
    <w:lvl w:ilvl="3" w:tplc="66486B10">
      <w:numFmt w:val="bullet"/>
      <w:lvlText w:val="•"/>
      <w:lvlJc w:val="left"/>
      <w:pPr>
        <w:ind w:left="1832" w:hanging="245"/>
      </w:pPr>
      <w:rPr>
        <w:rFonts w:hint="default"/>
        <w:lang w:val="en-US" w:eastAsia="en-US" w:bidi="en-US"/>
      </w:rPr>
    </w:lvl>
    <w:lvl w:ilvl="4" w:tplc="A0426DD0">
      <w:numFmt w:val="bullet"/>
      <w:lvlText w:val="•"/>
      <w:lvlJc w:val="left"/>
      <w:pPr>
        <w:ind w:left="2317" w:hanging="245"/>
      </w:pPr>
      <w:rPr>
        <w:rFonts w:hint="default"/>
        <w:lang w:val="en-US" w:eastAsia="en-US" w:bidi="en-US"/>
      </w:rPr>
    </w:lvl>
    <w:lvl w:ilvl="5" w:tplc="394C6E62">
      <w:numFmt w:val="bullet"/>
      <w:lvlText w:val="•"/>
      <w:lvlJc w:val="left"/>
      <w:pPr>
        <w:ind w:left="2801" w:hanging="245"/>
      </w:pPr>
      <w:rPr>
        <w:rFonts w:hint="default"/>
        <w:lang w:val="en-US" w:eastAsia="en-US" w:bidi="en-US"/>
      </w:rPr>
    </w:lvl>
    <w:lvl w:ilvl="6" w:tplc="263048E4">
      <w:numFmt w:val="bullet"/>
      <w:lvlText w:val="•"/>
      <w:lvlJc w:val="left"/>
      <w:pPr>
        <w:ind w:left="3285" w:hanging="245"/>
      </w:pPr>
      <w:rPr>
        <w:rFonts w:hint="default"/>
        <w:lang w:val="en-US" w:eastAsia="en-US" w:bidi="en-US"/>
      </w:rPr>
    </w:lvl>
    <w:lvl w:ilvl="7" w:tplc="BBCC24C4">
      <w:numFmt w:val="bullet"/>
      <w:lvlText w:val="•"/>
      <w:lvlJc w:val="left"/>
      <w:pPr>
        <w:ind w:left="3769" w:hanging="245"/>
      </w:pPr>
      <w:rPr>
        <w:rFonts w:hint="default"/>
        <w:lang w:val="en-US" w:eastAsia="en-US" w:bidi="en-US"/>
      </w:rPr>
    </w:lvl>
    <w:lvl w:ilvl="8" w:tplc="FB3820BC">
      <w:numFmt w:val="bullet"/>
      <w:lvlText w:val="•"/>
      <w:lvlJc w:val="left"/>
      <w:pPr>
        <w:ind w:left="4254" w:hanging="245"/>
      </w:pPr>
      <w:rPr>
        <w:rFonts w:hint="default"/>
        <w:lang w:val="en-US" w:eastAsia="en-US" w:bidi="en-US"/>
      </w:rPr>
    </w:lvl>
  </w:abstractNum>
  <w:abstractNum w:abstractNumId="4" w15:restartNumberingAfterBreak="0">
    <w:nsid w:val="16E456C2"/>
    <w:multiLevelType w:val="hybridMultilevel"/>
    <w:tmpl w:val="603665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281F21"/>
    <w:multiLevelType w:val="hybridMultilevel"/>
    <w:tmpl w:val="6A20D6A6"/>
    <w:lvl w:ilvl="0" w:tplc="1ECE509C">
      <w:start w:val="1"/>
      <w:numFmt w:val="decimal"/>
      <w:lvlText w:val="[%1]"/>
      <w:lvlJc w:val="left"/>
      <w:pPr>
        <w:ind w:left="720" w:hanging="36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5333C19"/>
    <w:multiLevelType w:val="hybridMultilevel"/>
    <w:tmpl w:val="FA563F44"/>
    <w:lvl w:ilvl="0" w:tplc="0409000F">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6FE1FCF"/>
    <w:multiLevelType w:val="hybridMultilevel"/>
    <w:tmpl w:val="33826962"/>
    <w:lvl w:ilvl="0" w:tplc="7C9C09AE">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color w:val="00000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279E1CB2"/>
    <w:multiLevelType w:val="hybridMultilevel"/>
    <w:tmpl w:val="4DE26E7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7EA56AB"/>
    <w:multiLevelType w:val="multilevel"/>
    <w:tmpl w:val="B0A89F70"/>
    <w:lvl w:ilvl="0">
      <w:start w:val="3"/>
      <w:numFmt w:val="decimal"/>
      <w:lvlText w:val="%1"/>
      <w:lvlJc w:val="left"/>
      <w:pPr>
        <w:tabs>
          <w:tab w:val="num" w:pos="615"/>
        </w:tabs>
        <w:ind w:left="615" w:hanging="615"/>
      </w:pPr>
      <w:rPr>
        <w:rFonts w:hint="default"/>
      </w:rPr>
    </w:lvl>
    <w:lvl w:ilvl="1">
      <w:start w:val="2"/>
      <w:numFmt w:val="decimal"/>
      <w:lvlText w:val="%1.%2"/>
      <w:lvlJc w:val="left"/>
      <w:pPr>
        <w:tabs>
          <w:tab w:val="num" w:pos="795"/>
        </w:tabs>
        <w:ind w:left="795" w:hanging="615"/>
      </w:pPr>
      <w:rPr>
        <w:rFonts w:hint="default"/>
      </w:rPr>
    </w:lvl>
    <w:lvl w:ilvl="2">
      <w:start w:val="1"/>
      <w:numFmt w:val="decimal"/>
      <w:pStyle w:val="NormalBold"/>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F100A9"/>
    <w:multiLevelType w:val="hybridMultilevel"/>
    <w:tmpl w:val="354E42A0"/>
    <w:lvl w:ilvl="0" w:tplc="5F88673E">
      <w:start w:val="3"/>
      <w:numFmt w:val="decimal"/>
      <w:pStyle w:val="ListBullet"/>
      <w:lvlText w:val="%1."/>
      <w:lvlJc w:val="left"/>
      <w:pPr>
        <w:tabs>
          <w:tab w:val="num" w:pos="885"/>
        </w:tabs>
        <w:ind w:left="885" w:hanging="705"/>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2" w15:restartNumberingAfterBreak="0">
    <w:nsid w:val="3E2C5931"/>
    <w:multiLevelType w:val="hybridMultilevel"/>
    <w:tmpl w:val="E8688508"/>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8D5C9F"/>
    <w:multiLevelType w:val="hybridMultilevel"/>
    <w:tmpl w:val="603665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E56B8E"/>
    <w:multiLevelType w:val="hybridMultilevel"/>
    <w:tmpl w:val="749AC1F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9174B26"/>
    <w:multiLevelType w:val="hybridMultilevel"/>
    <w:tmpl w:val="8C14461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9212EDD"/>
    <w:multiLevelType w:val="hybridMultilevel"/>
    <w:tmpl w:val="C39AA17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C0B1000"/>
    <w:multiLevelType w:val="hybridMultilevel"/>
    <w:tmpl w:val="604480D4"/>
    <w:lvl w:ilvl="0" w:tplc="B1406B1E">
      <w:start w:val="1"/>
      <w:numFmt w:val="decimal"/>
      <w:lvlText w:val="%1."/>
      <w:lvlJc w:val="left"/>
      <w:pPr>
        <w:ind w:left="465" w:hanging="238"/>
        <w:jc w:val="right"/>
      </w:pPr>
      <w:rPr>
        <w:rFonts w:hint="default"/>
        <w:b/>
        <w:bCs/>
        <w:spacing w:val="0"/>
        <w:w w:val="103"/>
        <w:lang w:val="en-US" w:eastAsia="en-US" w:bidi="en-US"/>
      </w:rPr>
    </w:lvl>
    <w:lvl w:ilvl="1" w:tplc="EA405260">
      <w:numFmt w:val="none"/>
      <w:lvlText w:val=""/>
      <w:lvlJc w:val="left"/>
      <w:pPr>
        <w:tabs>
          <w:tab w:val="num" w:pos="360"/>
        </w:tabs>
      </w:pPr>
    </w:lvl>
    <w:lvl w:ilvl="2" w:tplc="BD46AC4A">
      <w:numFmt w:val="bullet"/>
      <w:lvlText w:val="•"/>
      <w:lvlJc w:val="left"/>
      <w:pPr>
        <w:ind w:left="540" w:hanging="296"/>
      </w:pPr>
      <w:rPr>
        <w:rFonts w:hint="default"/>
        <w:lang w:val="en-US" w:eastAsia="en-US" w:bidi="en-US"/>
      </w:rPr>
    </w:lvl>
    <w:lvl w:ilvl="3" w:tplc="03A88BEA">
      <w:numFmt w:val="bullet"/>
      <w:lvlText w:val="•"/>
      <w:lvlJc w:val="left"/>
      <w:pPr>
        <w:ind w:left="930" w:hanging="296"/>
      </w:pPr>
      <w:rPr>
        <w:rFonts w:hint="default"/>
        <w:lang w:val="en-US" w:eastAsia="en-US" w:bidi="en-US"/>
      </w:rPr>
    </w:lvl>
    <w:lvl w:ilvl="4" w:tplc="FEB8766E">
      <w:numFmt w:val="bullet"/>
      <w:lvlText w:val="•"/>
      <w:lvlJc w:val="left"/>
      <w:pPr>
        <w:ind w:left="1321" w:hanging="296"/>
      </w:pPr>
      <w:rPr>
        <w:rFonts w:hint="default"/>
        <w:lang w:val="en-US" w:eastAsia="en-US" w:bidi="en-US"/>
      </w:rPr>
    </w:lvl>
    <w:lvl w:ilvl="5" w:tplc="F4C2648E">
      <w:numFmt w:val="bullet"/>
      <w:lvlText w:val="•"/>
      <w:lvlJc w:val="left"/>
      <w:pPr>
        <w:ind w:left="1712" w:hanging="296"/>
      </w:pPr>
      <w:rPr>
        <w:rFonts w:hint="default"/>
        <w:lang w:val="en-US" w:eastAsia="en-US" w:bidi="en-US"/>
      </w:rPr>
    </w:lvl>
    <w:lvl w:ilvl="6" w:tplc="0FD852B6">
      <w:numFmt w:val="bullet"/>
      <w:lvlText w:val="•"/>
      <w:lvlJc w:val="left"/>
      <w:pPr>
        <w:ind w:left="2103" w:hanging="296"/>
      </w:pPr>
      <w:rPr>
        <w:rFonts w:hint="default"/>
        <w:lang w:val="en-US" w:eastAsia="en-US" w:bidi="en-US"/>
      </w:rPr>
    </w:lvl>
    <w:lvl w:ilvl="7" w:tplc="8B8C00EC">
      <w:numFmt w:val="bullet"/>
      <w:lvlText w:val="•"/>
      <w:lvlJc w:val="left"/>
      <w:pPr>
        <w:ind w:left="2493" w:hanging="296"/>
      </w:pPr>
      <w:rPr>
        <w:rFonts w:hint="default"/>
        <w:lang w:val="en-US" w:eastAsia="en-US" w:bidi="en-US"/>
      </w:rPr>
    </w:lvl>
    <w:lvl w:ilvl="8" w:tplc="985EEF5E">
      <w:numFmt w:val="bullet"/>
      <w:lvlText w:val="•"/>
      <w:lvlJc w:val="left"/>
      <w:pPr>
        <w:ind w:left="2884" w:hanging="296"/>
      </w:pPr>
      <w:rPr>
        <w:rFonts w:hint="default"/>
        <w:lang w:val="en-US" w:eastAsia="en-US" w:bidi="en-US"/>
      </w:rPr>
    </w:lvl>
  </w:abstractNum>
  <w:abstractNum w:abstractNumId="18" w15:restartNumberingAfterBreak="0">
    <w:nsid w:val="4CCB3CAE"/>
    <w:multiLevelType w:val="hybridMultilevel"/>
    <w:tmpl w:val="86B07BF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2CA544A"/>
    <w:multiLevelType w:val="singleLevel"/>
    <w:tmpl w:val="987C499A"/>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0" w15:restartNumberingAfterBreak="0">
    <w:nsid w:val="62162064"/>
    <w:multiLevelType w:val="hybridMultilevel"/>
    <w:tmpl w:val="3310562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5E845C1"/>
    <w:multiLevelType w:val="hybridMultilevel"/>
    <w:tmpl w:val="184C5B4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8746C1C"/>
    <w:multiLevelType w:val="hybridMultilevel"/>
    <w:tmpl w:val="3604B778"/>
    <w:lvl w:ilvl="0" w:tplc="DE5043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696107E2"/>
    <w:multiLevelType w:val="hybridMultilevel"/>
    <w:tmpl w:val="17184AE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6C402C58"/>
    <w:multiLevelType w:val="multilevel"/>
    <w:tmpl w:val="7434887E"/>
    <w:lvl w:ilvl="0">
      <w:start w:val="1"/>
      <w:numFmt w:val="decimal"/>
      <w:pStyle w:val="figurecaption"/>
      <w:lvlText w:val="Figure %1."/>
      <w:lvlJc w:val="left"/>
      <w:pPr>
        <w:tabs>
          <w:tab w:val="num" w:pos="3240"/>
        </w:tabs>
        <w:ind w:left="252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0"/>
        <w:szCs w:val="20"/>
        <w:u w:val="none"/>
        <w:vertAlign w:val="baseline"/>
        <w:em w:val="none"/>
      </w:rPr>
    </w:lvl>
    <w:lvl w:ilvl="1">
      <w:start w:val="1"/>
      <w:numFmt w:val="lowerLetter"/>
      <w:lvlText w:val="%2."/>
      <w:lvlJc w:val="left"/>
      <w:pPr>
        <w:tabs>
          <w:tab w:val="num" w:pos="3960"/>
        </w:tabs>
        <w:ind w:left="3960" w:hanging="360"/>
      </w:pPr>
      <w:rPr>
        <w:rFonts w:hint="default"/>
      </w:rPr>
    </w:lvl>
    <w:lvl w:ilvl="2">
      <w:start w:val="1"/>
      <w:numFmt w:val="lowerRoman"/>
      <w:lvlText w:val="%3."/>
      <w:lvlJc w:val="right"/>
      <w:pPr>
        <w:tabs>
          <w:tab w:val="num" w:pos="4680"/>
        </w:tabs>
        <w:ind w:left="4680" w:hanging="180"/>
      </w:pPr>
      <w:rPr>
        <w:rFonts w:hint="default"/>
      </w:rPr>
    </w:lvl>
    <w:lvl w:ilvl="3">
      <w:start w:val="1"/>
      <w:numFmt w:val="decimal"/>
      <w:lvlText w:val="%4."/>
      <w:lvlJc w:val="left"/>
      <w:pPr>
        <w:tabs>
          <w:tab w:val="num" w:pos="5400"/>
        </w:tabs>
        <w:ind w:left="5400" w:hanging="360"/>
      </w:pPr>
      <w:rPr>
        <w:rFonts w:hint="default"/>
      </w:rPr>
    </w:lvl>
    <w:lvl w:ilvl="4">
      <w:start w:val="1"/>
      <w:numFmt w:val="lowerLetter"/>
      <w:lvlText w:val="%5."/>
      <w:lvlJc w:val="left"/>
      <w:pPr>
        <w:tabs>
          <w:tab w:val="num" w:pos="6120"/>
        </w:tabs>
        <w:ind w:left="6120" w:hanging="360"/>
      </w:pPr>
      <w:rPr>
        <w:rFonts w:hint="default"/>
      </w:rPr>
    </w:lvl>
    <w:lvl w:ilvl="5">
      <w:start w:val="1"/>
      <w:numFmt w:val="lowerRoman"/>
      <w:lvlText w:val="%6."/>
      <w:lvlJc w:val="right"/>
      <w:pPr>
        <w:tabs>
          <w:tab w:val="num" w:pos="6840"/>
        </w:tabs>
        <w:ind w:left="6840" w:hanging="180"/>
      </w:pPr>
      <w:rPr>
        <w:rFonts w:hint="default"/>
      </w:rPr>
    </w:lvl>
    <w:lvl w:ilvl="6">
      <w:start w:val="1"/>
      <w:numFmt w:val="decimal"/>
      <w:lvlText w:val="%7."/>
      <w:lvlJc w:val="left"/>
      <w:pPr>
        <w:tabs>
          <w:tab w:val="num" w:pos="7560"/>
        </w:tabs>
        <w:ind w:left="7560" w:hanging="360"/>
      </w:pPr>
      <w:rPr>
        <w:rFonts w:hint="default"/>
      </w:rPr>
    </w:lvl>
    <w:lvl w:ilvl="7">
      <w:start w:val="1"/>
      <w:numFmt w:val="lowerLetter"/>
      <w:lvlText w:val="%8."/>
      <w:lvlJc w:val="left"/>
      <w:pPr>
        <w:tabs>
          <w:tab w:val="num" w:pos="8280"/>
        </w:tabs>
        <w:ind w:left="8280" w:hanging="360"/>
      </w:pPr>
      <w:rPr>
        <w:rFonts w:hint="default"/>
      </w:rPr>
    </w:lvl>
    <w:lvl w:ilvl="8">
      <w:start w:val="1"/>
      <w:numFmt w:val="lowerRoman"/>
      <w:lvlText w:val="%9."/>
      <w:lvlJc w:val="right"/>
      <w:pPr>
        <w:tabs>
          <w:tab w:val="num" w:pos="9000"/>
        </w:tabs>
        <w:ind w:left="9000" w:hanging="180"/>
      </w:pPr>
      <w:rPr>
        <w:rFonts w:hint="default"/>
      </w:rPr>
    </w:lvl>
  </w:abstractNum>
  <w:abstractNum w:abstractNumId="25" w15:restartNumberingAfterBreak="0">
    <w:nsid w:val="6CD32DA8"/>
    <w:multiLevelType w:val="singleLevel"/>
    <w:tmpl w:val="A8ECD748"/>
    <w:lvl w:ilvl="0">
      <w:start w:val="1"/>
      <w:numFmt w:val="upperRoman"/>
      <w:pStyle w:val="tablehead"/>
      <w:lvlText w:val="TABLE %1. "/>
      <w:lvlJc w:val="left"/>
      <w:pPr>
        <w:tabs>
          <w:tab w:val="num" w:pos="1080"/>
        </w:tabs>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0"/>
        <w:szCs w:val="20"/>
        <w:u w:val="none"/>
        <w:vertAlign w:val="baseline"/>
        <w:em w:val="none"/>
      </w:rPr>
    </w:lvl>
  </w:abstractNum>
  <w:abstractNum w:abstractNumId="26" w15:restartNumberingAfterBreak="0">
    <w:nsid w:val="775F4A7E"/>
    <w:multiLevelType w:val="hybridMultilevel"/>
    <w:tmpl w:val="603665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7"/>
  </w:num>
  <w:num w:numId="3">
    <w:abstractNumId w:val="0"/>
  </w:num>
  <w:num w:numId="4">
    <w:abstractNumId w:val="5"/>
  </w:num>
  <w:num w:numId="5">
    <w:abstractNumId w:val="11"/>
  </w:num>
  <w:num w:numId="6">
    <w:abstractNumId w:val="9"/>
  </w:num>
  <w:num w:numId="7">
    <w:abstractNumId w:val="10"/>
  </w:num>
  <w:num w:numId="8">
    <w:abstractNumId w:val="24"/>
  </w:num>
  <w:num w:numId="9">
    <w:abstractNumId w:val="25"/>
  </w:num>
  <w:num w:numId="10">
    <w:abstractNumId w:val="21"/>
  </w:num>
  <w:num w:numId="11">
    <w:abstractNumId w:val="12"/>
  </w:num>
  <w:num w:numId="12">
    <w:abstractNumId w:val="16"/>
  </w:num>
  <w:num w:numId="13">
    <w:abstractNumId w:val="22"/>
  </w:num>
  <w:num w:numId="14">
    <w:abstractNumId w:val="8"/>
  </w:num>
  <w:num w:numId="15">
    <w:abstractNumId w:val="23"/>
  </w:num>
  <w:num w:numId="16">
    <w:abstractNumId w:val="20"/>
  </w:num>
  <w:num w:numId="17">
    <w:abstractNumId w:val="17"/>
  </w:num>
  <w:num w:numId="18">
    <w:abstractNumId w:val="14"/>
  </w:num>
  <w:num w:numId="19">
    <w:abstractNumId w:val="3"/>
  </w:num>
  <w:num w:numId="20">
    <w:abstractNumId w:val="2"/>
  </w:num>
  <w:num w:numId="21">
    <w:abstractNumId w:val="18"/>
  </w:num>
  <w:num w:numId="22">
    <w:abstractNumId w:val="15"/>
  </w:num>
  <w:num w:numId="23">
    <w:abstractNumId w:val="13"/>
  </w:num>
  <w:num w:numId="24">
    <w:abstractNumId w:val="26"/>
  </w:num>
  <w:num w:numId="25">
    <w:abstractNumId w:val="4"/>
  </w:num>
  <w:num w:numId="26">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E3B"/>
    <w:rsid w:val="00002102"/>
    <w:rsid w:val="0000499F"/>
    <w:rsid w:val="00016CBF"/>
    <w:rsid w:val="00023147"/>
    <w:rsid w:val="00027275"/>
    <w:rsid w:val="00036A61"/>
    <w:rsid w:val="00036EE5"/>
    <w:rsid w:val="00044F1D"/>
    <w:rsid w:val="000459AE"/>
    <w:rsid w:val="00047E2F"/>
    <w:rsid w:val="00052CE1"/>
    <w:rsid w:val="0005620B"/>
    <w:rsid w:val="00057B8B"/>
    <w:rsid w:val="0006318C"/>
    <w:rsid w:val="000711F6"/>
    <w:rsid w:val="000771C9"/>
    <w:rsid w:val="00081E20"/>
    <w:rsid w:val="000A110E"/>
    <w:rsid w:val="000A3FB0"/>
    <w:rsid w:val="000B1932"/>
    <w:rsid w:val="000B4CF9"/>
    <w:rsid w:val="000C45A0"/>
    <w:rsid w:val="000D0DD3"/>
    <w:rsid w:val="000D79A3"/>
    <w:rsid w:val="000E013F"/>
    <w:rsid w:val="000E1BE9"/>
    <w:rsid w:val="000E4E0C"/>
    <w:rsid w:val="000E6EE0"/>
    <w:rsid w:val="000F5418"/>
    <w:rsid w:val="00100A96"/>
    <w:rsid w:val="00112102"/>
    <w:rsid w:val="00113136"/>
    <w:rsid w:val="001311BA"/>
    <w:rsid w:val="001323CF"/>
    <w:rsid w:val="00133C18"/>
    <w:rsid w:val="001414DF"/>
    <w:rsid w:val="001418DF"/>
    <w:rsid w:val="00143A65"/>
    <w:rsid w:val="00144359"/>
    <w:rsid w:val="001477E9"/>
    <w:rsid w:val="00154A28"/>
    <w:rsid w:val="00154BF0"/>
    <w:rsid w:val="00160029"/>
    <w:rsid w:val="00160F1E"/>
    <w:rsid w:val="00161494"/>
    <w:rsid w:val="001669B3"/>
    <w:rsid w:val="00167C79"/>
    <w:rsid w:val="00171CD3"/>
    <w:rsid w:val="0017553E"/>
    <w:rsid w:val="0017724C"/>
    <w:rsid w:val="00182553"/>
    <w:rsid w:val="00182C53"/>
    <w:rsid w:val="00187334"/>
    <w:rsid w:val="001B4EDA"/>
    <w:rsid w:val="001B53DA"/>
    <w:rsid w:val="001C0F2F"/>
    <w:rsid w:val="001C48BF"/>
    <w:rsid w:val="001C59BF"/>
    <w:rsid w:val="001D0A40"/>
    <w:rsid w:val="001D3297"/>
    <w:rsid w:val="001D37C8"/>
    <w:rsid w:val="001D3C1F"/>
    <w:rsid w:val="001E003C"/>
    <w:rsid w:val="001E13ED"/>
    <w:rsid w:val="001E6EE3"/>
    <w:rsid w:val="0020371D"/>
    <w:rsid w:val="0020470F"/>
    <w:rsid w:val="00205587"/>
    <w:rsid w:val="00205839"/>
    <w:rsid w:val="0020625D"/>
    <w:rsid w:val="00211C2F"/>
    <w:rsid w:val="002129C4"/>
    <w:rsid w:val="00212C98"/>
    <w:rsid w:val="00212CDE"/>
    <w:rsid w:val="002171CA"/>
    <w:rsid w:val="00217462"/>
    <w:rsid w:val="00226E2D"/>
    <w:rsid w:val="002412A4"/>
    <w:rsid w:val="00242B9E"/>
    <w:rsid w:val="0024452B"/>
    <w:rsid w:val="00251CF6"/>
    <w:rsid w:val="00260B72"/>
    <w:rsid w:val="002674B4"/>
    <w:rsid w:val="00270483"/>
    <w:rsid w:val="00273823"/>
    <w:rsid w:val="002818AB"/>
    <w:rsid w:val="00286CE8"/>
    <w:rsid w:val="002A255C"/>
    <w:rsid w:val="002A30F7"/>
    <w:rsid w:val="002B0AA9"/>
    <w:rsid w:val="002D2DC5"/>
    <w:rsid w:val="002D5CE6"/>
    <w:rsid w:val="002E1B7E"/>
    <w:rsid w:val="002E5DF1"/>
    <w:rsid w:val="002F2F8F"/>
    <w:rsid w:val="002F3187"/>
    <w:rsid w:val="002F3398"/>
    <w:rsid w:val="003012BB"/>
    <w:rsid w:val="00303761"/>
    <w:rsid w:val="00303804"/>
    <w:rsid w:val="003059C8"/>
    <w:rsid w:val="003072B3"/>
    <w:rsid w:val="00311D70"/>
    <w:rsid w:val="003131DF"/>
    <w:rsid w:val="00320017"/>
    <w:rsid w:val="00322411"/>
    <w:rsid w:val="0032471C"/>
    <w:rsid w:val="00325698"/>
    <w:rsid w:val="0033471D"/>
    <w:rsid w:val="003377A5"/>
    <w:rsid w:val="00343554"/>
    <w:rsid w:val="003560B8"/>
    <w:rsid w:val="00361A0D"/>
    <w:rsid w:val="00364D5B"/>
    <w:rsid w:val="0037408B"/>
    <w:rsid w:val="00376A50"/>
    <w:rsid w:val="0038129E"/>
    <w:rsid w:val="00381D70"/>
    <w:rsid w:val="00386517"/>
    <w:rsid w:val="00393741"/>
    <w:rsid w:val="003A7290"/>
    <w:rsid w:val="003B1273"/>
    <w:rsid w:val="003B721E"/>
    <w:rsid w:val="003C010E"/>
    <w:rsid w:val="003C3221"/>
    <w:rsid w:val="003C6CAD"/>
    <w:rsid w:val="003C70FB"/>
    <w:rsid w:val="003D3033"/>
    <w:rsid w:val="003D47E1"/>
    <w:rsid w:val="003D5D30"/>
    <w:rsid w:val="003E0668"/>
    <w:rsid w:val="003E7F27"/>
    <w:rsid w:val="003F11D5"/>
    <w:rsid w:val="003F335D"/>
    <w:rsid w:val="003F48C7"/>
    <w:rsid w:val="003F57E8"/>
    <w:rsid w:val="003F5AF6"/>
    <w:rsid w:val="003F6F2B"/>
    <w:rsid w:val="003F73F1"/>
    <w:rsid w:val="00403A98"/>
    <w:rsid w:val="004167F5"/>
    <w:rsid w:val="0041721A"/>
    <w:rsid w:val="00420D66"/>
    <w:rsid w:val="0042106F"/>
    <w:rsid w:val="00427550"/>
    <w:rsid w:val="00434552"/>
    <w:rsid w:val="0044431B"/>
    <w:rsid w:val="00444B9D"/>
    <w:rsid w:val="0044570C"/>
    <w:rsid w:val="004568F0"/>
    <w:rsid w:val="00457294"/>
    <w:rsid w:val="00460807"/>
    <w:rsid w:val="004619AD"/>
    <w:rsid w:val="004623B5"/>
    <w:rsid w:val="00462D95"/>
    <w:rsid w:val="00471F7F"/>
    <w:rsid w:val="00472EAA"/>
    <w:rsid w:val="00483F98"/>
    <w:rsid w:val="00490A63"/>
    <w:rsid w:val="0049164E"/>
    <w:rsid w:val="00496085"/>
    <w:rsid w:val="004A26D4"/>
    <w:rsid w:val="004B08A9"/>
    <w:rsid w:val="004B10EF"/>
    <w:rsid w:val="004B5516"/>
    <w:rsid w:val="004C2D44"/>
    <w:rsid w:val="004C6A12"/>
    <w:rsid w:val="004D5DC8"/>
    <w:rsid w:val="004E654D"/>
    <w:rsid w:val="004E6C85"/>
    <w:rsid w:val="004F4FC3"/>
    <w:rsid w:val="005029C0"/>
    <w:rsid w:val="0051165C"/>
    <w:rsid w:val="005165E7"/>
    <w:rsid w:val="00517ED7"/>
    <w:rsid w:val="00524A81"/>
    <w:rsid w:val="00526DDB"/>
    <w:rsid w:val="0053016D"/>
    <w:rsid w:val="005305BB"/>
    <w:rsid w:val="005363DD"/>
    <w:rsid w:val="00537469"/>
    <w:rsid w:val="0054037A"/>
    <w:rsid w:val="005433B6"/>
    <w:rsid w:val="00557BE0"/>
    <w:rsid w:val="00561C56"/>
    <w:rsid w:val="00563B30"/>
    <w:rsid w:val="00566C5A"/>
    <w:rsid w:val="00567EC3"/>
    <w:rsid w:val="005713A2"/>
    <w:rsid w:val="00576CB6"/>
    <w:rsid w:val="0058067A"/>
    <w:rsid w:val="005807C3"/>
    <w:rsid w:val="0058488F"/>
    <w:rsid w:val="00585DFC"/>
    <w:rsid w:val="005972F3"/>
    <w:rsid w:val="005A2032"/>
    <w:rsid w:val="005A3D02"/>
    <w:rsid w:val="005A64B6"/>
    <w:rsid w:val="005A6A20"/>
    <w:rsid w:val="005B1173"/>
    <w:rsid w:val="005B1B56"/>
    <w:rsid w:val="005B643D"/>
    <w:rsid w:val="005C301F"/>
    <w:rsid w:val="005D2938"/>
    <w:rsid w:val="005E2549"/>
    <w:rsid w:val="005E7524"/>
    <w:rsid w:val="005F4AC6"/>
    <w:rsid w:val="005F7A01"/>
    <w:rsid w:val="00600691"/>
    <w:rsid w:val="0060770F"/>
    <w:rsid w:val="00611F35"/>
    <w:rsid w:val="00613BBD"/>
    <w:rsid w:val="00617E5F"/>
    <w:rsid w:val="0062110C"/>
    <w:rsid w:val="00622491"/>
    <w:rsid w:val="00622B71"/>
    <w:rsid w:val="006261A0"/>
    <w:rsid w:val="00627A7C"/>
    <w:rsid w:val="00631D08"/>
    <w:rsid w:val="006332D6"/>
    <w:rsid w:val="00633F65"/>
    <w:rsid w:val="00643074"/>
    <w:rsid w:val="00644CDB"/>
    <w:rsid w:val="00646AAA"/>
    <w:rsid w:val="0065032D"/>
    <w:rsid w:val="00671686"/>
    <w:rsid w:val="006721F6"/>
    <w:rsid w:val="00674053"/>
    <w:rsid w:val="006779F4"/>
    <w:rsid w:val="00694869"/>
    <w:rsid w:val="0069534D"/>
    <w:rsid w:val="006962A4"/>
    <w:rsid w:val="00696B30"/>
    <w:rsid w:val="006A308E"/>
    <w:rsid w:val="006B6F67"/>
    <w:rsid w:val="006C17D0"/>
    <w:rsid w:val="006C271A"/>
    <w:rsid w:val="006C3215"/>
    <w:rsid w:val="006C3F81"/>
    <w:rsid w:val="006D1484"/>
    <w:rsid w:val="006D7907"/>
    <w:rsid w:val="006E003E"/>
    <w:rsid w:val="006F0218"/>
    <w:rsid w:val="006F52A7"/>
    <w:rsid w:val="00700449"/>
    <w:rsid w:val="00701449"/>
    <w:rsid w:val="007021E9"/>
    <w:rsid w:val="0070507B"/>
    <w:rsid w:val="00715737"/>
    <w:rsid w:val="007168BB"/>
    <w:rsid w:val="00721CEB"/>
    <w:rsid w:val="00730EEA"/>
    <w:rsid w:val="007345F6"/>
    <w:rsid w:val="00734783"/>
    <w:rsid w:val="007410F0"/>
    <w:rsid w:val="007426E8"/>
    <w:rsid w:val="00743D8A"/>
    <w:rsid w:val="00744749"/>
    <w:rsid w:val="00745FCA"/>
    <w:rsid w:val="00753802"/>
    <w:rsid w:val="00764DC8"/>
    <w:rsid w:val="007751CC"/>
    <w:rsid w:val="007806D7"/>
    <w:rsid w:val="007815A4"/>
    <w:rsid w:val="0079004B"/>
    <w:rsid w:val="0079633A"/>
    <w:rsid w:val="00797EC8"/>
    <w:rsid w:val="007A07A8"/>
    <w:rsid w:val="007A17DC"/>
    <w:rsid w:val="007A1F87"/>
    <w:rsid w:val="007B7256"/>
    <w:rsid w:val="007C09BF"/>
    <w:rsid w:val="007C3495"/>
    <w:rsid w:val="007D3296"/>
    <w:rsid w:val="007E49F3"/>
    <w:rsid w:val="007F5784"/>
    <w:rsid w:val="00801619"/>
    <w:rsid w:val="00810CDB"/>
    <w:rsid w:val="00815354"/>
    <w:rsid w:val="00825E07"/>
    <w:rsid w:val="00833EB6"/>
    <w:rsid w:val="0083486F"/>
    <w:rsid w:val="00835290"/>
    <w:rsid w:val="00835394"/>
    <w:rsid w:val="00837BD7"/>
    <w:rsid w:val="008419F9"/>
    <w:rsid w:val="008466C4"/>
    <w:rsid w:val="00846754"/>
    <w:rsid w:val="00852458"/>
    <w:rsid w:val="008556B5"/>
    <w:rsid w:val="00861EB8"/>
    <w:rsid w:val="008757AA"/>
    <w:rsid w:val="008862C7"/>
    <w:rsid w:val="00886CAB"/>
    <w:rsid w:val="00892C09"/>
    <w:rsid w:val="00893BA3"/>
    <w:rsid w:val="00897ED6"/>
    <w:rsid w:val="008A39B9"/>
    <w:rsid w:val="008A42A9"/>
    <w:rsid w:val="008B2FA4"/>
    <w:rsid w:val="008C049D"/>
    <w:rsid w:val="008C537D"/>
    <w:rsid w:val="008D069C"/>
    <w:rsid w:val="008D7C64"/>
    <w:rsid w:val="008F73E2"/>
    <w:rsid w:val="00900E88"/>
    <w:rsid w:val="0091012E"/>
    <w:rsid w:val="00914EA8"/>
    <w:rsid w:val="00915CDA"/>
    <w:rsid w:val="009209F3"/>
    <w:rsid w:val="0092363E"/>
    <w:rsid w:val="009256ED"/>
    <w:rsid w:val="0093005F"/>
    <w:rsid w:val="00936DB0"/>
    <w:rsid w:val="00954211"/>
    <w:rsid w:val="00954B56"/>
    <w:rsid w:val="009554C2"/>
    <w:rsid w:val="009651D6"/>
    <w:rsid w:val="0096770D"/>
    <w:rsid w:val="00971033"/>
    <w:rsid w:val="00971525"/>
    <w:rsid w:val="009737C0"/>
    <w:rsid w:val="00977BC7"/>
    <w:rsid w:val="009A1A9A"/>
    <w:rsid w:val="009A5CFC"/>
    <w:rsid w:val="009A7A29"/>
    <w:rsid w:val="009B36A8"/>
    <w:rsid w:val="009C0A3A"/>
    <w:rsid w:val="009C0CF0"/>
    <w:rsid w:val="009C13A5"/>
    <w:rsid w:val="00A05061"/>
    <w:rsid w:val="00A05520"/>
    <w:rsid w:val="00A13595"/>
    <w:rsid w:val="00A1783C"/>
    <w:rsid w:val="00A22363"/>
    <w:rsid w:val="00A24296"/>
    <w:rsid w:val="00A364A8"/>
    <w:rsid w:val="00A36F5D"/>
    <w:rsid w:val="00A66794"/>
    <w:rsid w:val="00A67184"/>
    <w:rsid w:val="00A67AEF"/>
    <w:rsid w:val="00A70F7D"/>
    <w:rsid w:val="00A71192"/>
    <w:rsid w:val="00A71C3A"/>
    <w:rsid w:val="00A71D65"/>
    <w:rsid w:val="00A71E07"/>
    <w:rsid w:val="00A748C5"/>
    <w:rsid w:val="00A75C13"/>
    <w:rsid w:val="00A846B7"/>
    <w:rsid w:val="00A917BE"/>
    <w:rsid w:val="00A921E2"/>
    <w:rsid w:val="00A95514"/>
    <w:rsid w:val="00AA514F"/>
    <w:rsid w:val="00AB0AB1"/>
    <w:rsid w:val="00AC57D4"/>
    <w:rsid w:val="00AD2693"/>
    <w:rsid w:val="00AD7B95"/>
    <w:rsid w:val="00AE0B60"/>
    <w:rsid w:val="00AF5874"/>
    <w:rsid w:val="00B00E49"/>
    <w:rsid w:val="00B07E16"/>
    <w:rsid w:val="00B07F98"/>
    <w:rsid w:val="00B103F2"/>
    <w:rsid w:val="00B12689"/>
    <w:rsid w:val="00B15F5B"/>
    <w:rsid w:val="00B219F5"/>
    <w:rsid w:val="00B26552"/>
    <w:rsid w:val="00B35C3F"/>
    <w:rsid w:val="00B40824"/>
    <w:rsid w:val="00B52D4F"/>
    <w:rsid w:val="00B56C46"/>
    <w:rsid w:val="00B621BD"/>
    <w:rsid w:val="00B6645F"/>
    <w:rsid w:val="00B76621"/>
    <w:rsid w:val="00B8012D"/>
    <w:rsid w:val="00B81740"/>
    <w:rsid w:val="00B82E3B"/>
    <w:rsid w:val="00B83340"/>
    <w:rsid w:val="00B857D1"/>
    <w:rsid w:val="00B93E93"/>
    <w:rsid w:val="00B96570"/>
    <w:rsid w:val="00BA4B8F"/>
    <w:rsid w:val="00BB13D9"/>
    <w:rsid w:val="00BC2571"/>
    <w:rsid w:val="00BC28D9"/>
    <w:rsid w:val="00BC5602"/>
    <w:rsid w:val="00BD652F"/>
    <w:rsid w:val="00BD67B4"/>
    <w:rsid w:val="00BE3910"/>
    <w:rsid w:val="00BE5B25"/>
    <w:rsid w:val="00BF0C15"/>
    <w:rsid w:val="00BF266D"/>
    <w:rsid w:val="00BF65A5"/>
    <w:rsid w:val="00C06EA6"/>
    <w:rsid w:val="00C34C3C"/>
    <w:rsid w:val="00C373D2"/>
    <w:rsid w:val="00C45A12"/>
    <w:rsid w:val="00C45EEC"/>
    <w:rsid w:val="00C504E0"/>
    <w:rsid w:val="00C556D7"/>
    <w:rsid w:val="00C56420"/>
    <w:rsid w:val="00C5653F"/>
    <w:rsid w:val="00C727AD"/>
    <w:rsid w:val="00C8572B"/>
    <w:rsid w:val="00C91C9C"/>
    <w:rsid w:val="00C933AF"/>
    <w:rsid w:val="00C9735A"/>
    <w:rsid w:val="00CB5195"/>
    <w:rsid w:val="00CC521C"/>
    <w:rsid w:val="00CC70D2"/>
    <w:rsid w:val="00CD1FA1"/>
    <w:rsid w:val="00CD67CC"/>
    <w:rsid w:val="00CE5725"/>
    <w:rsid w:val="00CE5A19"/>
    <w:rsid w:val="00CF0A2C"/>
    <w:rsid w:val="00CF4B70"/>
    <w:rsid w:val="00CF621E"/>
    <w:rsid w:val="00CF7A04"/>
    <w:rsid w:val="00CF7BE9"/>
    <w:rsid w:val="00D00538"/>
    <w:rsid w:val="00D01B04"/>
    <w:rsid w:val="00D02698"/>
    <w:rsid w:val="00D05837"/>
    <w:rsid w:val="00D13E31"/>
    <w:rsid w:val="00D21469"/>
    <w:rsid w:val="00D26D54"/>
    <w:rsid w:val="00D33D9F"/>
    <w:rsid w:val="00D37386"/>
    <w:rsid w:val="00D409C8"/>
    <w:rsid w:val="00D44D77"/>
    <w:rsid w:val="00D44EDD"/>
    <w:rsid w:val="00D45253"/>
    <w:rsid w:val="00D5185F"/>
    <w:rsid w:val="00D51B57"/>
    <w:rsid w:val="00D51DBA"/>
    <w:rsid w:val="00D52AD4"/>
    <w:rsid w:val="00D73FDA"/>
    <w:rsid w:val="00D77889"/>
    <w:rsid w:val="00D920D5"/>
    <w:rsid w:val="00DA2647"/>
    <w:rsid w:val="00DA46C3"/>
    <w:rsid w:val="00DA4EC9"/>
    <w:rsid w:val="00DC362F"/>
    <w:rsid w:val="00DC55F0"/>
    <w:rsid w:val="00DD173E"/>
    <w:rsid w:val="00DD2995"/>
    <w:rsid w:val="00DE0F3C"/>
    <w:rsid w:val="00DE3EB7"/>
    <w:rsid w:val="00DF6BD4"/>
    <w:rsid w:val="00E033FE"/>
    <w:rsid w:val="00E03A5F"/>
    <w:rsid w:val="00E058D9"/>
    <w:rsid w:val="00E20DA3"/>
    <w:rsid w:val="00E211C4"/>
    <w:rsid w:val="00E266A9"/>
    <w:rsid w:val="00E3099E"/>
    <w:rsid w:val="00E37C79"/>
    <w:rsid w:val="00E52364"/>
    <w:rsid w:val="00E52836"/>
    <w:rsid w:val="00E54E11"/>
    <w:rsid w:val="00E6036D"/>
    <w:rsid w:val="00E81599"/>
    <w:rsid w:val="00E91043"/>
    <w:rsid w:val="00E97DFA"/>
    <w:rsid w:val="00EA6189"/>
    <w:rsid w:val="00EA6CEE"/>
    <w:rsid w:val="00EB013F"/>
    <w:rsid w:val="00EB4E5A"/>
    <w:rsid w:val="00EB4F24"/>
    <w:rsid w:val="00EB5402"/>
    <w:rsid w:val="00EB588E"/>
    <w:rsid w:val="00EB59EA"/>
    <w:rsid w:val="00EB72DF"/>
    <w:rsid w:val="00EC2A06"/>
    <w:rsid w:val="00ED0B6E"/>
    <w:rsid w:val="00ED1A99"/>
    <w:rsid w:val="00ED4D64"/>
    <w:rsid w:val="00EF2F01"/>
    <w:rsid w:val="00EF3285"/>
    <w:rsid w:val="00F04F92"/>
    <w:rsid w:val="00F050DD"/>
    <w:rsid w:val="00F20CF7"/>
    <w:rsid w:val="00F22FA9"/>
    <w:rsid w:val="00F30C96"/>
    <w:rsid w:val="00F321C0"/>
    <w:rsid w:val="00F42432"/>
    <w:rsid w:val="00F42C71"/>
    <w:rsid w:val="00F4512F"/>
    <w:rsid w:val="00F51A59"/>
    <w:rsid w:val="00F53B8A"/>
    <w:rsid w:val="00F60E6E"/>
    <w:rsid w:val="00F71144"/>
    <w:rsid w:val="00F748CE"/>
    <w:rsid w:val="00F81828"/>
    <w:rsid w:val="00F84533"/>
    <w:rsid w:val="00F92CB3"/>
    <w:rsid w:val="00F94B9E"/>
    <w:rsid w:val="00FA04AB"/>
    <w:rsid w:val="00FA0506"/>
    <w:rsid w:val="00FA1BCC"/>
    <w:rsid w:val="00FA2E75"/>
    <w:rsid w:val="00FA458D"/>
    <w:rsid w:val="00FB4F49"/>
    <w:rsid w:val="00FC5167"/>
    <w:rsid w:val="00FD18EF"/>
    <w:rsid w:val="00FD24D1"/>
    <w:rsid w:val="00FD2E6C"/>
    <w:rsid w:val="00FD7108"/>
    <w:rsid w:val="00FF1D74"/>
    <w:rsid w:val="00FF2402"/>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0F948E7-9609-43AB-903F-5F49E727A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iPriority="0"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2491"/>
  </w:style>
  <w:style w:type="paragraph" w:styleId="Heading1">
    <w:name w:val="heading 1"/>
    <w:basedOn w:val="Normal"/>
    <w:next w:val="Normal"/>
    <w:link w:val="Heading1Char"/>
    <w:qFormat/>
    <w:rsid w:val="00E6036D"/>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nhideWhenUsed/>
    <w:qFormat/>
    <w:rsid w:val="00E6036D"/>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qFormat/>
    <w:rsid w:val="00E6036D"/>
    <w:pPr>
      <w:tabs>
        <w:tab w:val="num" w:pos="540"/>
      </w:tabs>
      <w:spacing w:after="0" w:line="240" w:lineRule="exact"/>
      <w:ind w:firstLine="288"/>
      <w:jc w:val="both"/>
      <w:outlineLvl w:val="2"/>
    </w:pPr>
    <w:rPr>
      <w:rFonts w:ascii="Times New Roman" w:eastAsia="MS Mincho" w:hAnsi="Times New Roman" w:cs="Times New Roman"/>
      <w:i/>
      <w:iCs/>
      <w:noProof/>
      <w:sz w:val="20"/>
      <w:szCs w:val="20"/>
    </w:rPr>
  </w:style>
  <w:style w:type="paragraph" w:styleId="Heading4">
    <w:name w:val="heading 4"/>
    <w:basedOn w:val="Normal"/>
    <w:next w:val="Normal"/>
    <w:link w:val="Heading4Char"/>
    <w:qFormat/>
    <w:rsid w:val="00E6036D"/>
    <w:pPr>
      <w:tabs>
        <w:tab w:val="num" w:pos="720"/>
        <w:tab w:val="left" w:pos="821"/>
      </w:tabs>
      <w:spacing w:before="40" w:after="40" w:line="240" w:lineRule="auto"/>
      <w:ind w:firstLine="504"/>
      <w:jc w:val="both"/>
      <w:outlineLvl w:val="3"/>
    </w:pPr>
    <w:rPr>
      <w:rFonts w:ascii="Times New Roman" w:eastAsia="MS Mincho" w:hAnsi="Times New Roman" w:cs="Times New Roman"/>
      <w:i/>
      <w:iCs/>
      <w:noProof/>
      <w:sz w:val="20"/>
      <w:szCs w:val="20"/>
    </w:rPr>
  </w:style>
  <w:style w:type="paragraph" w:styleId="Heading5">
    <w:name w:val="heading 5"/>
    <w:basedOn w:val="Normal"/>
    <w:next w:val="Normal"/>
    <w:link w:val="Heading5Char"/>
    <w:uiPriority w:val="9"/>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qFormat/>
    <w:rsid w:val="00F4512F"/>
    <w:pPr>
      <w:tabs>
        <w:tab w:val="num" w:pos="4320"/>
      </w:tabs>
      <w:spacing w:before="240" w:after="60" w:line="240" w:lineRule="auto"/>
      <w:ind w:left="4320" w:hanging="720"/>
      <w:outlineLvl w:val="5"/>
    </w:pPr>
    <w:rPr>
      <w:rFonts w:ascii="Times New Roman" w:eastAsia="Times New Roman" w:hAnsi="Times New Roman" w:cs="Times New Roman"/>
      <w:b/>
      <w:bCs/>
    </w:rPr>
  </w:style>
  <w:style w:type="paragraph" w:styleId="Heading7">
    <w:name w:val="heading 7"/>
    <w:basedOn w:val="Normal"/>
    <w:next w:val="Normal"/>
    <w:link w:val="Heading7Char"/>
    <w:unhideWhenUsed/>
    <w:qFormat/>
    <w:rsid w:val="00F4512F"/>
    <w:pPr>
      <w:tabs>
        <w:tab w:val="num" w:pos="5040"/>
      </w:tabs>
      <w:spacing w:before="240" w:after="60" w:line="240" w:lineRule="auto"/>
      <w:ind w:left="5040" w:hanging="720"/>
      <w:outlineLvl w:val="6"/>
    </w:pPr>
    <w:rPr>
      <w:rFonts w:eastAsiaTheme="minorEastAsia"/>
      <w:sz w:val="24"/>
      <w:szCs w:val="24"/>
    </w:rPr>
  </w:style>
  <w:style w:type="paragraph" w:styleId="Heading8">
    <w:name w:val="heading 8"/>
    <w:basedOn w:val="Normal"/>
    <w:next w:val="Normal"/>
    <w:link w:val="Heading8Char"/>
    <w:uiPriority w:val="9"/>
    <w:semiHidden/>
    <w:unhideWhenUsed/>
    <w:qFormat/>
    <w:rsid w:val="00F4512F"/>
    <w:pPr>
      <w:tabs>
        <w:tab w:val="num" w:pos="5760"/>
      </w:tabs>
      <w:spacing w:before="240" w:after="60" w:line="240" w:lineRule="auto"/>
      <w:ind w:left="5760" w:hanging="720"/>
      <w:outlineLvl w:val="7"/>
    </w:pPr>
    <w:rPr>
      <w:rFonts w:eastAsiaTheme="minorEastAsia"/>
      <w:i/>
      <w:iCs/>
      <w:sz w:val="24"/>
      <w:szCs w:val="24"/>
    </w:rPr>
  </w:style>
  <w:style w:type="paragraph" w:styleId="Heading9">
    <w:name w:val="heading 9"/>
    <w:basedOn w:val="Normal"/>
    <w:next w:val="Normal"/>
    <w:link w:val="Heading9Char"/>
    <w:uiPriority w:val="9"/>
    <w:semiHidden/>
    <w:unhideWhenUsed/>
    <w:qFormat/>
    <w:rsid w:val="00F4512F"/>
    <w:pPr>
      <w:tabs>
        <w:tab w:val="num" w:pos="6480"/>
      </w:tabs>
      <w:spacing w:before="240" w:after="60" w:line="240" w:lineRule="auto"/>
      <w:ind w:left="6480" w:hanging="720"/>
      <w:outlineLvl w:val="8"/>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036D"/>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semiHidden/>
    <w:rsid w:val="00E6036D"/>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E6036D"/>
    <w:rPr>
      <w:rFonts w:ascii="Times New Roman" w:eastAsia="MS Mincho" w:hAnsi="Times New Roman" w:cs="Times New Roman"/>
      <w:i/>
      <w:iCs/>
      <w:noProof/>
      <w:sz w:val="20"/>
      <w:szCs w:val="20"/>
    </w:rPr>
  </w:style>
  <w:style w:type="character" w:customStyle="1" w:styleId="Heading4Char">
    <w:name w:val="Heading 4 Char"/>
    <w:basedOn w:val="DefaultParagraphFont"/>
    <w:link w:val="Heading4"/>
    <w:uiPriority w:val="9"/>
    <w:rsid w:val="00E6036D"/>
    <w:rPr>
      <w:rFonts w:ascii="Times New Roman" w:eastAsia="MS Mincho" w:hAnsi="Times New Roman" w:cs="Times New Roman"/>
      <w:i/>
      <w:iCs/>
      <w:noProof/>
      <w:sz w:val="20"/>
      <w:szCs w:val="20"/>
    </w:rPr>
  </w:style>
  <w:style w:type="character" w:customStyle="1" w:styleId="Heading5Char">
    <w:name w:val="Heading 5 Char"/>
    <w:basedOn w:val="DefaultParagraphFont"/>
    <w:link w:val="Heading5"/>
    <w:uiPriority w:val="9"/>
    <w:rsid w:val="00526DDB"/>
    <w:rPr>
      <w:rFonts w:ascii="Times New Roman" w:eastAsia="PMingLiU" w:hAnsi="Times New Roman" w:cs="Times New Roman"/>
      <w:sz w:val="18"/>
      <w:szCs w:val="18"/>
    </w:rPr>
  </w:style>
  <w:style w:type="character" w:customStyle="1" w:styleId="Heading6Char">
    <w:name w:val="Heading 6 Char"/>
    <w:basedOn w:val="DefaultParagraphFont"/>
    <w:link w:val="Heading6"/>
    <w:rsid w:val="00F4512F"/>
    <w:rPr>
      <w:rFonts w:ascii="Times New Roman" w:eastAsia="Times New Roman" w:hAnsi="Times New Roman" w:cs="Times New Roman"/>
      <w:b/>
      <w:bCs/>
    </w:rPr>
  </w:style>
  <w:style w:type="character" w:customStyle="1" w:styleId="Heading7Char">
    <w:name w:val="Heading 7 Char"/>
    <w:basedOn w:val="DefaultParagraphFont"/>
    <w:link w:val="Heading7"/>
    <w:uiPriority w:val="9"/>
    <w:semiHidden/>
    <w:rsid w:val="00F4512F"/>
    <w:rPr>
      <w:rFonts w:eastAsiaTheme="minorEastAsia"/>
      <w:sz w:val="24"/>
      <w:szCs w:val="24"/>
    </w:rPr>
  </w:style>
  <w:style w:type="character" w:customStyle="1" w:styleId="Heading8Char">
    <w:name w:val="Heading 8 Char"/>
    <w:basedOn w:val="DefaultParagraphFont"/>
    <w:link w:val="Heading8"/>
    <w:uiPriority w:val="9"/>
    <w:semiHidden/>
    <w:rsid w:val="00F4512F"/>
    <w:rPr>
      <w:rFonts w:eastAsiaTheme="minorEastAsia"/>
      <w:i/>
      <w:iCs/>
      <w:sz w:val="24"/>
      <w:szCs w:val="24"/>
    </w:rPr>
  </w:style>
  <w:style w:type="character" w:customStyle="1" w:styleId="Heading9Char">
    <w:name w:val="Heading 9 Char"/>
    <w:basedOn w:val="DefaultParagraphFont"/>
    <w:link w:val="Heading9"/>
    <w:uiPriority w:val="9"/>
    <w:semiHidden/>
    <w:rsid w:val="00F4512F"/>
    <w:rPr>
      <w:rFonts w:asciiTheme="majorHAnsi" w:eastAsiaTheme="majorEastAsia" w:hAnsiTheme="majorHAnsi" w:cstheme="majorBidi"/>
    </w:rPr>
  </w:style>
  <w:style w:type="paragraph" w:styleId="Header">
    <w:name w:val="header"/>
    <w:basedOn w:val="Normal"/>
    <w:link w:val="HeaderChar"/>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rsid w:val="00E058D9"/>
    <w:rPr>
      <w:rFonts w:cs="Times New Roman"/>
      <w:color w:val="0000FF"/>
      <w:u w:val="single"/>
    </w:rPr>
  </w:style>
  <w:style w:type="paragraph" w:styleId="ListParagraph">
    <w:name w:val="List Paragraph"/>
    <w:basedOn w:val="Normal"/>
    <w:uiPriority w:val="1"/>
    <w:qFormat/>
    <w:rsid w:val="00A71E07"/>
    <w:pPr>
      <w:ind w:left="720"/>
      <w:contextualSpacing/>
    </w:pPr>
  </w:style>
  <w:style w:type="paragraph" w:styleId="NoSpacing">
    <w:name w:val="No Spacing"/>
    <w:link w:val="NoSpacingChar"/>
    <w:uiPriority w:val="1"/>
    <w:qFormat/>
    <w:rsid w:val="00622B71"/>
    <w:pPr>
      <w:spacing w:after="0" w:line="240" w:lineRule="auto"/>
    </w:pPr>
    <w:rPr>
      <w:rFonts w:eastAsiaTheme="minorEastAsia"/>
    </w:rPr>
  </w:style>
  <w:style w:type="character" w:customStyle="1" w:styleId="NoSpacingChar">
    <w:name w:val="No Spacing Char"/>
    <w:basedOn w:val="DefaultParagraphFont"/>
    <w:link w:val="NoSpacing"/>
    <w:uiPriority w:val="1"/>
    <w:rsid w:val="00622B71"/>
    <w:rPr>
      <w:rFonts w:eastAsiaTheme="minorEastAsia"/>
    </w:rPr>
  </w:style>
  <w:style w:type="paragraph" w:styleId="BalloonText">
    <w:name w:val="Balloon Text"/>
    <w:basedOn w:val="Normal"/>
    <w:link w:val="BalloonTextChar"/>
    <w:unhideWhenUsed/>
    <w:rsid w:val="002174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217462"/>
    <w:rPr>
      <w:rFonts w:ascii="Tahoma" w:hAnsi="Tahoma" w:cs="Tahoma"/>
      <w:sz w:val="16"/>
      <w:szCs w:val="16"/>
    </w:rPr>
  </w:style>
  <w:style w:type="paragraph" w:customStyle="1" w:styleId="Default">
    <w:name w:val="Default"/>
    <w:rsid w:val="00A7119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bstract">
    <w:name w:val="Abstract"/>
    <w:rsid w:val="0005620B"/>
    <w:pPr>
      <w:spacing w:after="200" w:line="240" w:lineRule="auto"/>
      <w:ind w:firstLine="274"/>
      <w:jc w:val="both"/>
    </w:pPr>
    <w:rPr>
      <w:rFonts w:ascii="Times New Roman" w:eastAsia="Times New Roman" w:hAnsi="Times New Roman" w:cs="Times New Roman"/>
      <w:b/>
      <w:bCs/>
      <w:sz w:val="18"/>
      <w:szCs w:val="18"/>
    </w:rPr>
  </w:style>
  <w:style w:type="paragraph" w:styleId="BodyText">
    <w:name w:val="Body Text"/>
    <w:basedOn w:val="Normal"/>
    <w:link w:val="BodyTextChar"/>
    <w:rsid w:val="00E6036D"/>
    <w:pPr>
      <w:tabs>
        <w:tab w:val="left" w:pos="288"/>
      </w:tabs>
      <w:spacing w:after="120" w:line="228" w:lineRule="auto"/>
      <w:ind w:firstLine="288"/>
      <w:jc w:val="both"/>
    </w:pPr>
    <w:rPr>
      <w:rFonts w:ascii="Times New Roman" w:eastAsia="MS Mincho" w:hAnsi="Times New Roman" w:cs="Times New Roman"/>
      <w:sz w:val="20"/>
      <w:szCs w:val="20"/>
    </w:rPr>
  </w:style>
  <w:style w:type="character" w:customStyle="1" w:styleId="BodyTextChar">
    <w:name w:val="Body Text Char"/>
    <w:basedOn w:val="DefaultParagraphFont"/>
    <w:link w:val="BodyText"/>
    <w:rsid w:val="00E6036D"/>
    <w:rPr>
      <w:rFonts w:ascii="Times New Roman" w:eastAsia="MS Mincho" w:hAnsi="Times New Roman" w:cs="Times New Roman"/>
      <w:sz w:val="20"/>
      <w:szCs w:val="20"/>
    </w:rPr>
  </w:style>
  <w:style w:type="paragraph" w:customStyle="1" w:styleId="references0">
    <w:name w:val="references"/>
    <w:uiPriority w:val="99"/>
    <w:rsid w:val="00E6036D"/>
    <w:pPr>
      <w:tabs>
        <w:tab w:val="num" w:pos="360"/>
      </w:tabs>
      <w:spacing w:after="50" w:line="180" w:lineRule="exact"/>
      <w:ind w:left="360" w:hanging="360"/>
      <w:jc w:val="both"/>
    </w:pPr>
    <w:rPr>
      <w:rFonts w:ascii="Times New Roman" w:eastAsia="Times New Roman" w:hAnsi="Times New Roman" w:cs="Times New Roman"/>
      <w:noProof/>
      <w:sz w:val="16"/>
      <w:szCs w:val="16"/>
    </w:rPr>
  </w:style>
  <w:style w:type="paragraph" w:customStyle="1" w:styleId="TableContents">
    <w:name w:val="Table Contents"/>
    <w:basedOn w:val="Normal"/>
    <w:qFormat/>
    <w:rsid w:val="003560B8"/>
    <w:pPr>
      <w:suppressLineNumbers/>
      <w:spacing w:after="200" w:line="276" w:lineRule="auto"/>
    </w:pPr>
    <w:rPr>
      <w:rFonts w:eastAsiaTheme="minorEastAsia"/>
      <w:lang w:val="en-IN" w:eastAsia="en-IN"/>
    </w:rPr>
  </w:style>
  <w:style w:type="paragraph" w:customStyle="1" w:styleId="TTPAbstract">
    <w:name w:val="TTP Abstract"/>
    <w:basedOn w:val="Normal"/>
    <w:next w:val="Normal"/>
    <w:uiPriority w:val="99"/>
    <w:rsid w:val="00B56C46"/>
    <w:pPr>
      <w:autoSpaceDE w:val="0"/>
      <w:autoSpaceDN w:val="0"/>
      <w:spacing w:before="360" w:after="0" w:line="240" w:lineRule="auto"/>
      <w:jc w:val="both"/>
    </w:pPr>
    <w:rPr>
      <w:rFonts w:ascii="Times New Roman" w:eastAsia="SimSun" w:hAnsi="Times New Roman" w:cs="Times New Roman"/>
      <w:sz w:val="24"/>
      <w:szCs w:val="24"/>
    </w:rPr>
  </w:style>
  <w:style w:type="paragraph" w:customStyle="1" w:styleId="TTPSectionHeading">
    <w:name w:val="TTP Section Heading"/>
    <w:basedOn w:val="Normal"/>
    <w:next w:val="Normal"/>
    <w:uiPriority w:val="99"/>
    <w:rsid w:val="00B56C46"/>
    <w:pPr>
      <w:autoSpaceDE w:val="0"/>
      <w:autoSpaceDN w:val="0"/>
      <w:spacing w:before="360" w:after="120" w:line="240" w:lineRule="auto"/>
      <w:jc w:val="both"/>
    </w:pPr>
    <w:rPr>
      <w:rFonts w:ascii="Times New Roman" w:eastAsia="SimSun" w:hAnsi="Times New Roman" w:cs="Times New Roman"/>
      <w:b/>
      <w:bCs/>
      <w:sz w:val="24"/>
      <w:szCs w:val="24"/>
    </w:rPr>
  </w:style>
  <w:style w:type="paragraph" w:customStyle="1" w:styleId="TTPParagraphothers">
    <w:name w:val="TTP Paragraph (others)"/>
    <w:basedOn w:val="Normal"/>
    <w:uiPriority w:val="99"/>
    <w:rsid w:val="00B56C46"/>
    <w:pPr>
      <w:autoSpaceDE w:val="0"/>
      <w:autoSpaceDN w:val="0"/>
      <w:spacing w:after="0" w:line="240" w:lineRule="auto"/>
      <w:ind w:firstLine="283"/>
      <w:jc w:val="both"/>
    </w:pPr>
    <w:rPr>
      <w:rFonts w:ascii="Times New Roman" w:eastAsia="SimSun" w:hAnsi="Times New Roman" w:cs="Times New Roman"/>
      <w:sz w:val="24"/>
      <w:szCs w:val="24"/>
    </w:rPr>
  </w:style>
  <w:style w:type="paragraph" w:customStyle="1" w:styleId="Normal1">
    <w:name w:val="Normal1"/>
    <w:rsid w:val="00A1783C"/>
    <w:pPr>
      <w:pBdr>
        <w:top w:val="nil"/>
        <w:left w:val="nil"/>
        <w:bottom w:val="nil"/>
        <w:right w:val="nil"/>
        <w:between w:val="nil"/>
      </w:pBdr>
      <w:spacing w:after="200" w:line="276" w:lineRule="auto"/>
    </w:pPr>
    <w:rPr>
      <w:rFonts w:ascii="Calibri" w:eastAsia="Calibri" w:hAnsi="Calibri" w:cs="Calibri"/>
      <w:color w:val="000000"/>
    </w:rPr>
  </w:style>
  <w:style w:type="table" w:styleId="TableGrid">
    <w:name w:val="Table Grid"/>
    <w:basedOn w:val="TableNormal"/>
    <w:uiPriority w:val="59"/>
    <w:rsid w:val="00226E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226E2D"/>
    <w:pPr>
      <w:spacing w:after="200" w:line="240" w:lineRule="auto"/>
    </w:pPr>
    <w:rPr>
      <w:b/>
      <w:bCs/>
      <w:color w:val="5B9BD5" w:themeColor="accent1"/>
      <w:sz w:val="18"/>
      <w:szCs w:val="18"/>
    </w:rPr>
  </w:style>
  <w:style w:type="character" w:customStyle="1" w:styleId="p1aZchn">
    <w:name w:val="p1a Zchn"/>
    <w:link w:val="p1a"/>
    <w:locked/>
    <w:rsid w:val="0020470F"/>
    <w:rPr>
      <w:rFonts w:ascii="Times" w:hAnsi="Times" w:cs="Times"/>
      <w:lang w:eastAsia="de-DE"/>
    </w:rPr>
  </w:style>
  <w:style w:type="paragraph" w:customStyle="1" w:styleId="p1a">
    <w:name w:val="p1a"/>
    <w:basedOn w:val="Normal"/>
    <w:next w:val="Normal"/>
    <w:link w:val="p1aZchn"/>
    <w:rsid w:val="0020470F"/>
    <w:pPr>
      <w:spacing w:after="0" w:line="240" w:lineRule="auto"/>
      <w:jc w:val="both"/>
    </w:pPr>
    <w:rPr>
      <w:rFonts w:ascii="Times" w:hAnsi="Times" w:cs="Times"/>
      <w:lang w:eastAsia="de-DE"/>
    </w:rPr>
  </w:style>
  <w:style w:type="character" w:styleId="Strong">
    <w:name w:val="Strong"/>
    <w:basedOn w:val="DefaultParagraphFont"/>
    <w:uiPriority w:val="22"/>
    <w:qFormat/>
    <w:rsid w:val="00FD2E6C"/>
    <w:rPr>
      <w:b/>
      <w:bCs/>
    </w:rPr>
  </w:style>
  <w:style w:type="paragraph" w:styleId="NormalWeb">
    <w:name w:val="Normal (Web)"/>
    <w:basedOn w:val="Normal"/>
    <w:uiPriority w:val="99"/>
    <w:unhideWhenUsed/>
    <w:rsid w:val="008D069C"/>
    <w:pPr>
      <w:spacing w:before="100" w:beforeAutospacing="1" w:after="100" w:afterAutospacing="1" w:line="240" w:lineRule="auto"/>
    </w:pPr>
    <w:rPr>
      <w:rFonts w:ascii="Times New Roman" w:eastAsia="Times New Roman" w:hAnsi="Times New Roman" w:cs="Times New Roman"/>
      <w:i/>
      <w:iCs/>
      <w:sz w:val="24"/>
      <w:szCs w:val="24"/>
      <w:lang w:bidi="en-US"/>
    </w:rPr>
  </w:style>
  <w:style w:type="character" w:customStyle="1" w:styleId="apple-converted-space">
    <w:name w:val="apple-converted-space"/>
    <w:basedOn w:val="DefaultParagraphFont"/>
    <w:rsid w:val="008D069C"/>
  </w:style>
  <w:style w:type="paragraph" w:styleId="Bibliography">
    <w:name w:val="Bibliography"/>
    <w:basedOn w:val="Normal"/>
    <w:next w:val="Normal"/>
    <w:uiPriority w:val="37"/>
    <w:unhideWhenUsed/>
    <w:rsid w:val="003059C8"/>
    <w:pPr>
      <w:spacing w:after="200" w:line="276" w:lineRule="auto"/>
    </w:pPr>
    <w:rPr>
      <w:lang w:val="fr-FR"/>
    </w:rPr>
  </w:style>
  <w:style w:type="paragraph" w:styleId="FootnoteText">
    <w:name w:val="footnote text"/>
    <w:basedOn w:val="Normal"/>
    <w:link w:val="FootnoteTextChar"/>
    <w:uiPriority w:val="99"/>
    <w:semiHidden/>
    <w:unhideWhenUsed/>
    <w:rsid w:val="003059C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059C8"/>
    <w:rPr>
      <w:sz w:val="20"/>
      <w:szCs w:val="20"/>
    </w:rPr>
  </w:style>
  <w:style w:type="character" w:styleId="FootnoteReference">
    <w:name w:val="footnote reference"/>
    <w:basedOn w:val="DefaultParagraphFont"/>
    <w:uiPriority w:val="99"/>
    <w:semiHidden/>
    <w:unhideWhenUsed/>
    <w:rsid w:val="003059C8"/>
    <w:rPr>
      <w:vertAlign w:val="superscript"/>
    </w:rPr>
  </w:style>
  <w:style w:type="table" w:styleId="LightGrid-Accent2">
    <w:name w:val="Light Grid Accent 2"/>
    <w:basedOn w:val="TableNormal"/>
    <w:uiPriority w:val="62"/>
    <w:rsid w:val="008556B5"/>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Text">
    <w:name w:val="Text"/>
    <w:basedOn w:val="Normal"/>
    <w:rsid w:val="00CC70D2"/>
    <w:pPr>
      <w:widowControl w:val="0"/>
      <w:autoSpaceDE w:val="0"/>
      <w:autoSpaceDN w:val="0"/>
      <w:spacing w:after="0" w:line="252" w:lineRule="auto"/>
      <w:ind w:firstLine="202"/>
      <w:jc w:val="both"/>
    </w:pPr>
    <w:rPr>
      <w:rFonts w:ascii="Times New Roman" w:eastAsia="PMingLiU" w:hAnsi="Times New Roman" w:cs="Times New Roman"/>
      <w:sz w:val="20"/>
      <w:szCs w:val="20"/>
    </w:rPr>
  </w:style>
  <w:style w:type="paragraph" w:customStyle="1" w:styleId="Els-body-text">
    <w:name w:val="Els-body-text"/>
    <w:rsid w:val="00CC70D2"/>
    <w:pPr>
      <w:spacing w:after="0" w:line="240" w:lineRule="exact"/>
      <w:ind w:firstLine="238"/>
      <w:jc w:val="both"/>
    </w:pPr>
    <w:rPr>
      <w:rFonts w:ascii="Times New Roman" w:eastAsia="SimSun" w:hAnsi="Times New Roman" w:cs="Times New Roman"/>
      <w:sz w:val="20"/>
      <w:szCs w:val="20"/>
    </w:rPr>
  </w:style>
  <w:style w:type="paragraph" w:customStyle="1" w:styleId="Els-caption">
    <w:name w:val="Els-caption"/>
    <w:rsid w:val="00CC70D2"/>
    <w:pPr>
      <w:keepLines/>
      <w:spacing w:before="200" w:after="240" w:line="200" w:lineRule="exact"/>
    </w:pPr>
    <w:rPr>
      <w:rFonts w:ascii="Times New Roman" w:eastAsia="SimSun" w:hAnsi="Times New Roman" w:cs="Times New Roman"/>
      <w:sz w:val="16"/>
      <w:szCs w:val="20"/>
    </w:rPr>
  </w:style>
  <w:style w:type="paragraph" w:customStyle="1" w:styleId="IEEEParagraph">
    <w:name w:val="IEEE Paragraph"/>
    <w:basedOn w:val="Normal"/>
    <w:link w:val="IEEEParagraphChar"/>
    <w:rsid w:val="007426E8"/>
    <w:pPr>
      <w:adjustRightInd w:val="0"/>
      <w:snapToGrid w:val="0"/>
      <w:spacing w:after="0" w:line="240" w:lineRule="auto"/>
      <w:ind w:firstLine="216"/>
      <w:jc w:val="both"/>
    </w:pPr>
    <w:rPr>
      <w:rFonts w:ascii="Times New Roman" w:eastAsia="SimSun" w:hAnsi="Times New Roman" w:cs="Mangal"/>
      <w:sz w:val="24"/>
      <w:szCs w:val="24"/>
      <w:lang w:val="en-AU" w:eastAsia="zh-CN" w:bidi="hi-IN"/>
    </w:rPr>
  </w:style>
  <w:style w:type="character" w:customStyle="1" w:styleId="IEEEParagraphChar">
    <w:name w:val="IEEE Paragraph Char"/>
    <w:link w:val="IEEEParagraph"/>
    <w:locked/>
    <w:rsid w:val="007426E8"/>
    <w:rPr>
      <w:rFonts w:ascii="Times New Roman" w:eastAsia="SimSun" w:hAnsi="Times New Roman" w:cs="Mangal"/>
      <w:sz w:val="24"/>
      <w:szCs w:val="24"/>
      <w:lang w:val="en-AU" w:eastAsia="zh-CN" w:bidi="hi-IN"/>
    </w:rPr>
  </w:style>
  <w:style w:type="paragraph" w:customStyle="1" w:styleId="footnote">
    <w:name w:val="footnote"/>
    <w:rsid w:val="003F5AF6"/>
    <w:pPr>
      <w:framePr w:hSpace="187" w:vSpace="187" w:wrap="notBeside" w:vAnchor="text" w:hAnchor="page" w:x="6121" w:y="577"/>
      <w:numPr>
        <w:numId w:val="2"/>
      </w:numPr>
      <w:spacing w:after="40" w:line="240" w:lineRule="auto"/>
    </w:pPr>
    <w:rPr>
      <w:rFonts w:ascii="Times New Roman" w:eastAsia="SimSun" w:hAnsi="Times New Roman" w:cs="Times New Roman"/>
      <w:sz w:val="16"/>
      <w:szCs w:val="16"/>
    </w:rPr>
  </w:style>
  <w:style w:type="paragraph" w:styleId="ListBullet2">
    <w:name w:val="List Bullet 2"/>
    <w:basedOn w:val="Normal"/>
    <w:rsid w:val="001C48BF"/>
    <w:pPr>
      <w:numPr>
        <w:numId w:val="3"/>
      </w:numPr>
      <w:autoSpaceDE w:val="0"/>
      <w:autoSpaceDN w:val="0"/>
      <w:spacing w:after="0" w:line="240" w:lineRule="auto"/>
      <w:contextualSpacing/>
    </w:pPr>
    <w:rPr>
      <w:rFonts w:ascii="Times New Roman" w:eastAsia="Times New Roman" w:hAnsi="Times New Roman" w:cs="Times New Roman"/>
      <w:sz w:val="20"/>
      <w:szCs w:val="20"/>
    </w:rPr>
  </w:style>
  <w:style w:type="paragraph" w:styleId="BlockText">
    <w:name w:val="Block Text"/>
    <w:basedOn w:val="Normal"/>
    <w:rsid w:val="00954211"/>
    <w:pPr>
      <w:spacing w:after="120" w:line="240" w:lineRule="auto"/>
      <w:ind w:left="1440" w:right="1440"/>
    </w:pPr>
    <w:rPr>
      <w:rFonts w:ascii="Times New Roman" w:eastAsia="Times New Roman" w:hAnsi="Times New Roman" w:cs="Times New Roman"/>
      <w:sz w:val="24"/>
      <w:szCs w:val="24"/>
    </w:rPr>
  </w:style>
  <w:style w:type="paragraph" w:customStyle="1" w:styleId="Table">
    <w:name w:val="Table"/>
    <w:basedOn w:val="BodyText"/>
    <w:rsid w:val="00954211"/>
    <w:pPr>
      <w:tabs>
        <w:tab w:val="clear" w:pos="288"/>
      </w:tabs>
      <w:spacing w:line="240" w:lineRule="auto"/>
      <w:ind w:firstLine="0"/>
      <w:jc w:val="left"/>
    </w:pPr>
    <w:rPr>
      <w:rFonts w:ascii="Arial" w:eastAsia="Times New Roman" w:hAnsi="Arial" w:cs="Arial"/>
      <w:sz w:val="18"/>
      <w:szCs w:val="24"/>
    </w:rPr>
  </w:style>
  <w:style w:type="paragraph" w:styleId="ListBullet">
    <w:name w:val="List Bullet"/>
    <w:basedOn w:val="BodyText"/>
    <w:rsid w:val="00954211"/>
    <w:pPr>
      <w:numPr>
        <w:numId w:val="5"/>
      </w:numPr>
      <w:tabs>
        <w:tab w:val="clear" w:pos="288"/>
      </w:tabs>
      <w:spacing w:before="80" w:line="240" w:lineRule="auto"/>
      <w:ind w:left="360"/>
      <w:jc w:val="left"/>
    </w:pPr>
    <w:rPr>
      <w:rFonts w:ascii="Arial" w:eastAsia="Times New Roman" w:hAnsi="Arial"/>
      <w:szCs w:val="24"/>
    </w:rPr>
  </w:style>
  <w:style w:type="character" w:customStyle="1" w:styleId="code">
    <w:name w:val="code"/>
    <w:rsid w:val="00954211"/>
    <w:rPr>
      <w:rFonts w:ascii="Courier New" w:hAnsi="Courier New" w:cs="Courier New"/>
      <w:sz w:val="18"/>
      <w:szCs w:val="20"/>
    </w:rPr>
  </w:style>
  <w:style w:type="character" w:styleId="HTMLCode">
    <w:name w:val="HTML Code"/>
    <w:rsid w:val="00954211"/>
    <w:rPr>
      <w:rFonts w:ascii="Courier New" w:hAnsi="Courier New" w:cs="Courier New"/>
      <w:sz w:val="20"/>
      <w:szCs w:val="20"/>
    </w:rPr>
  </w:style>
  <w:style w:type="paragraph" w:customStyle="1" w:styleId="Heading2NoTOC">
    <w:name w:val="Heading 2 NoTOC"/>
    <w:basedOn w:val="Heading2"/>
    <w:next w:val="BodyText"/>
    <w:rsid w:val="00954211"/>
    <w:pPr>
      <w:keepNext w:val="0"/>
      <w:keepLines w:val="0"/>
      <w:spacing w:before="480" w:after="120" w:line="240" w:lineRule="auto"/>
    </w:pPr>
    <w:rPr>
      <w:rFonts w:ascii="Arial" w:eastAsia="Times New Roman" w:hAnsi="Arial" w:cs="Arial"/>
      <w:bCs w:val="0"/>
      <w:iCs/>
      <w:color w:val="auto"/>
      <w:spacing w:val="-10"/>
      <w:sz w:val="28"/>
      <w:szCs w:val="28"/>
    </w:rPr>
  </w:style>
  <w:style w:type="character" w:styleId="PageNumber">
    <w:name w:val="page number"/>
    <w:basedOn w:val="DefaultParagraphFont"/>
    <w:rsid w:val="00954211"/>
  </w:style>
  <w:style w:type="paragraph" w:customStyle="1" w:styleId="NormalBold">
    <w:name w:val="Normal + Bold"/>
    <w:basedOn w:val="Heading2"/>
    <w:rsid w:val="00954211"/>
    <w:pPr>
      <w:keepLines w:val="0"/>
      <w:numPr>
        <w:ilvl w:val="2"/>
        <w:numId w:val="6"/>
      </w:numPr>
      <w:spacing w:before="480" w:after="120" w:line="240" w:lineRule="auto"/>
      <w:jc w:val="both"/>
    </w:pPr>
    <w:rPr>
      <w:rFonts w:ascii="Times New Roman" w:eastAsia="Times New Roman" w:hAnsi="Times New Roman" w:cs="Times New Roman"/>
      <w:iCs/>
      <w:color w:val="auto"/>
      <w:spacing w:val="-10"/>
      <w:sz w:val="24"/>
      <w:szCs w:val="24"/>
    </w:rPr>
  </w:style>
  <w:style w:type="paragraph" w:customStyle="1" w:styleId="References">
    <w:name w:val="References"/>
    <w:basedOn w:val="Normal"/>
    <w:rsid w:val="00954211"/>
    <w:pPr>
      <w:numPr>
        <w:numId w:val="7"/>
      </w:numPr>
      <w:autoSpaceDE w:val="0"/>
      <w:autoSpaceDN w:val="0"/>
      <w:spacing w:after="0" w:line="240" w:lineRule="auto"/>
      <w:jc w:val="both"/>
    </w:pPr>
    <w:rPr>
      <w:rFonts w:ascii="Times New Roman" w:eastAsia="Times New Roman" w:hAnsi="Times New Roman" w:cs="Times New Roman"/>
      <w:sz w:val="16"/>
      <w:szCs w:val="16"/>
    </w:rPr>
  </w:style>
  <w:style w:type="paragraph" w:customStyle="1" w:styleId="tablecolhead">
    <w:name w:val="table col head"/>
    <w:basedOn w:val="Normal"/>
    <w:rsid w:val="00954211"/>
    <w:pPr>
      <w:spacing w:after="0" w:line="240" w:lineRule="auto"/>
      <w:jc w:val="center"/>
    </w:pPr>
    <w:rPr>
      <w:rFonts w:ascii="Times New Roman" w:eastAsia="Times New Roman" w:hAnsi="Times New Roman" w:cs="Times New Roman"/>
      <w:b/>
      <w:sz w:val="16"/>
      <w:szCs w:val="20"/>
    </w:rPr>
  </w:style>
  <w:style w:type="paragraph" w:customStyle="1" w:styleId="figurecaption">
    <w:name w:val="figure caption"/>
    <w:rsid w:val="00954211"/>
    <w:pPr>
      <w:numPr>
        <w:numId w:val="8"/>
      </w:numPr>
      <w:tabs>
        <w:tab w:val="left" w:pos="810"/>
      </w:tabs>
      <w:spacing w:before="80" w:after="200" w:line="240" w:lineRule="auto"/>
      <w:jc w:val="center"/>
    </w:pPr>
    <w:rPr>
      <w:rFonts w:ascii="Times New Roman" w:eastAsia="Times New Roman" w:hAnsi="Times New Roman" w:cs="Times New Roman"/>
      <w:b/>
      <w:sz w:val="16"/>
      <w:szCs w:val="20"/>
    </w:rPr>
  </w:style>
  <w:style w:type="paragraph" w:customStyle="1" w:styleId="tablecopy">
    <w:name w:val="table copy"/>
    <w:rsid w:val="00954211"/>
    <w:pPr>
      <w:spacing w:after="0" w:line="240" w:lineRule="auto"/>
      <w:jc w:val="both"/>
    </w:pPr>
    <w:rPr>
      <w:rFonts w:ascii="Times New Roman" w:eastAsia="Times New Roman" w:hAnsi="Times New Roman" w:cs="Times New Roman"/>
      <w:sz w:val="16"/>
      <w:szCs w:val="20"/>
    </w:rPr>
  </w:style>
  <w:style w:type="paragraph" w:customStyle="1" w:styleId="tablehead">
    <w:name w:val="table head"/>
    <w:rsid w:val="00954211"/>
    <w:pPr>
      <w:numPr>
        <w:numId w:val="9"/>
      </w:numPr>
      <w:spacing w:before="240" w:after="120" w:line="216" w:lineRule="auto"/>
      <w:jc w:val="center"/>
    </w:pPr>
    <w:rPr>
      <w:rFonts w:ascii="Times New Roman" w:eastAsia="Times New Roman" w:hAnsi="Times New Roman" w:cs="Times New Roman"/>
      <w:smallCaps/>
      <w:sz w:val="16"/>
      <w:szCs w:val="20"/>
    </w:rPr>
  </w:style>
  <w:style w:type="paragraph" w:customStyle="1" w:styleId="StyletableheadBold">
    <w:name w:val="Style table head + Bold"/>
    <w:basedOn w:val="tablehead"/>
    <w:rsid w:val="00954211"/>
    <w:rPr>
      <w:b/>
      <w:bCs/>
    </w:rPr>
  </w:style>
  <w:style w:type="table" w:customStyle="1" w:styleId="GridTable1Light1">
    <w:name w:val="Grid Table 1 Light1"/>
    <w:basedOn w:val="TableNormal"/>
    <w:uiPriority w:val="46"/>
    <w:rsid w:val="0070507B"/>
    <w:pPr>
      <w:spacing w:after="0" w:line="240" w:lineRule="auto"/>
    </w:pPr>
    <w:rPr>
      <w:rFonts w:ascii="Calibri" w:eastAsia="Calibri" w:hAnsi="Calibri" w:cs="SimSu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INH">
    <w:name w:val="HINH"/>
    <w:basedOn w:val="Normal"/>
    <w:rsid w:val="001418DF"/>
    <w:pPr>
      <w:spacing w:after="120" w:line="288" w:lineRule="auto"/>
      <w:ind w:left="360" w:hanging="360"/>
      <w:jc w:val="center"/>
    </w:pPr>
    <w:rPr>
      <w:rFonts w:ascii="Times New Roman" w:eastAsia="Times New Roman" w:hAnsi="Times New Roman" w:cs="Times New Roman"/>
      <w:sz w:val="26"/>
      <w:szCs w:val="26"/>
    </w:rPr>
  </w:style>
  <w:style w:type="paragraph" w:customStyle="1" w:styleId="BANG">
    <w:name w:val="BANG"/>
    <w:basedOn w:val="TOC1"/>
    <w:rsid w:val="001418DF"/>
    <w:pPr>
      <w:tabs>
        <w:tab w:val="right" w:leader="dot" w:pos="8820"/>
      </w:tabs>
      <w:spacing w:before="120" w:after="0" w:line="288" w:lineRule="auto"/>
      <w:jc w:val="both"/>
    </w:pPr>
    <w:rPr>
      <w:rFonts w:ascii="Times New Roman" w:eastAsia="Calibri" w:hAnsi="Times New Roman" w:cs="Times New Roman"/>
      <w:noProof/>
      <w:kern w:val="24"/>
      <w:sz w:val="26"/>
      <w:szCs w:val="20"/>
      <w:lang w:val="sv-SE"/>
    </w:rPr>
  </w:style>
  <w:style w:type="paragraph" w:styleId="TOC1">
    <w:name w:val="toc 1"/>
    <w:basedOn w:val="Normal"/>
    <w:next w:val="Normal"/>
    <w:autoRedefine/>
    <w:uiPriority w:val="39"/>
    <w:semiHidden/>
    <w:unhideWhenUsed/>
    <w:rsid w:val="001418DF"/>
    <w:pPr>
      <w:spacing w:after="100"/>
    </w:pPr>
  </w:style>
  <w:style w:type="paragraph" w:customStyle="1" w:styleId="TableParagraph">
    <w:name w:val="Table Paragraph"/>
    <w:basedOn w:val="Normal"/>
    <w:uiPriority w:val="1"/>
    <w:qFormat/>
    <w:rsid w:val="00F321C0"/>
    <w:pPr>
      <w:widowControl w:val="0"/>
      <w:autoSpaceDE w:val="0"/>
      <w:autoSpaceDN w:val="0"/>
      <w:spacing w:after="0" w:line="215" w:lineRule="exact"/>
      <w:ind w:left="109"/>
    </w:pPr>
    <w:rPr>
      <w:rFonts w:ascii="Times New Roman" w:eastAsia="Times New Roman" w:hAnsi="Times New Roman" w:cs="Times New Roman"/>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jesrt.com" TargetMode="Externa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editor@ijesrt.com" TargetMode="External"/><Relationship Id="rId14" Type="http://schemas.openxmlformats.org/officeDocument/2006/relationships/image" Target="media/image5.png"/></Relationships>
</file>

<file path=word/_rels/footer1.xml.rels><?xml version="1.0" encoding="UTF-8" standalone="yes"?>
<Relationships xmlns="http://schemas.openxmlformats.org/package/2006/relationships"><Relationship Id="rId3" Type="http://schemas.openxmlformats.org/officeDocument/2006/relationships/image" Target="media/image10.png"/><Relationship Id="rId2" Type="http://schemas.openxmlformats.org/officeDocument/2006/relationships/hyperlink" Target="http://creativecommons.org/licenses/by/4.0/" TargetMode="External"/><Relationship Id="rId1" Type="http://schemas.openxmlformats.org/officeDocument/2006/relationships/hyperlink" Target="http://www.ijesrt.com" TargetMode="External"/><Relationship Id="rId4" Type="http://schemas.openxmlformats.org/officeDocument/2006/relationships/hyperlink" Target="http://creativecommons.org/licenses/by/4.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653671-B116-4AF8-AD93-96416DBDA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8</Pages>
  <Words>2528</Words>
  <Characters>14413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REVIEW ON MULTISCALE EDGE-BASED TEXT EXTRACTION FROM COMPLEX IMAGES</dc:title>
  <dc:creator>Rampyari</dc:creator>
  <cp:lastModifiedBy>Rampyari</cp:lastModifiedBy>
  <cp:revision>12</cp:revision>
  <cp:lastPrinted>2017-06-07T07:34:00Z</cp:lastPrinted>
  <dcterms:created xsi:type="dcterms:W3CDTF">2019-06-29T11:24:00Z</dcterms:created>
  <dcterms:modified xsi:type="dcterms:W3CDTF">2019-07-01T08:39:00Z</dcterms:modified>
</cp:coreProperties>
</file>