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eastAsiaTheme="majorEastAsia" w:hAnsi="Times New Roman" w:cs="Times New Roman"/>
          <w:sz w:val="72"/>
          <w:szCs w:val="72"/>
        </w:rPr>
        <w:id w:val="63149002"/>
        <w:docPartObj>
          <w:docPartGallery w:val="Cover Pages"/>
          <w:docPartUnique/>
        </w:docPartObj>
      </w:sdtPr>
      <w:sdtEndPr>
        <w:rPr>
          <w:rFonts w:eastAsiaTheme="minorHAnsi"/>
          <w:sz w:val="22"/>
          <w:szCs w:val="22"/>
        </w:rPr>
      </w:sdtEndPr>
      <w:sdtContent>
        <w:p w:rsidR="00622B71" w:rsidRPr="00011F7C" w:rsidRDefault="00E02FF4" w:rsidP="00903105">
          <w:pPr>
            <w:pStyle w:val="NoSpacing"/>
            <w:jc w:val="center"/>
            <w:rPr>
              <w:rFonts w:ascii="Times New Roman" w:eastAsiaTheme="majorEastAsia" w:hAnsi="Times New Roman" w:cs="Times New Roman"/>
              <w:b/>
              <w:sz w:val="36"/>
              <w:szCs w:val="36"/>
            </w:rPr>
          </w:pPr>
          <w:r>
            <w:rPr>
              <w:rFonts w:ascii="Times New Roman" w:eastAsiaTheme="majorEastAsia" w:hAnsi="Times New Roman" w:cs="Times New Roman"/>
              <w:noProof/>
              <w:sz w:val="36"/>
              <w:szCs w:val="36"/>
            </w:rPr>
            <w:pict>
              <v:rect id="Rectangle 10" o:spid="_x0000_s1026" style="position:absolute;left:0;text-align:left;margin-left:32.25pt;margin-top:-19.8pt;width:7.15pt;height:882.9pt;z-index:251660288;visibility:visible;mso-height-percent:1050;mso-position-horizontal-relative:left-margin-area;mso-position-vertical-relative:page;mso-height-percent: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" o:allowincell="f" fillcolor="white [3212]" strokecolor="#2f5496 [2408]">
                <w10:wrap anchorx="margin" anchory="page"/>
              </v:rect>
            </w:pict>
          </w:r>
          <w:r>
            <w:rPr>
              <w:rFonts w:ascii="Times New Roman" w:eastAsiaTheme="majorEastAsia" w:hAnsi="Times New Roman" w:cs="Times New Roman"/>
              <w:noProof/>
              <w:sz w:val="36"/>
              <w:szCs w:val="36"/>
            </w:rPr>
            <w:pict>
              <v:rect id="Rectangle 9" o:spid="_x0000_s1030" style="position:absolute;left:0;text-align:left;margin-left:0;margin-top:0;width:623.35pt;height:56.65pt;z-index:251658240;visibility:visible;mso-width-percent:1050;mso-position-horizontal:center;mso-position-horizontal-relative:page;mso-position-vertical:top;mso-position-vertical-relative:top-margin-area;mso-width-percent:105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" o:allowincell="f" fillcolor="#5b9bd5 [3204]" strokecolor="#2f5496 [2408]">
                <v:textbox style="mso-next-textbox:#Rectangle 9">
                  <w:txbxContent>
                    <w:p w:rsidR="00074FB7" w:rsidRDefault="00074FB7" w:rsidP="00622B71">
                      <w:pPr>
                        <w:spacing w:after="0" w:line="240" w:lineRule="auto"/>
                        <w:rPr>
                          <w:b/>
                          <w:color w:val="FFFFFF" w:themeColor="background1"/>
                          <w:sz w:val="30"/>
                          <w:szCs w:val="30"/>
                        </w:rPr>
                      </w:pPr>
                      <w:r>
                        <w:rPr>
                          <w:b/>
                          <w:color w:val="FFFFFF" w:themeColor="background1"/>
                          <w:sz w:val="72"/>
                          <w:szCs w:val="72"/>
                        </w:rPr>
                        <w:t xml:space="preserve">       </w:t>
                      </w:r>
                      <w:r w:rsidRPr="002366A6">
                        <w:rPr>
                          <w:b/>
                          <w:color w:val="FFFFFF" w:themeColor="background1"/>
                          <w:sz w:val="72"/>
                          <w:szCs w:val="72"/>
                        </w:rPr>
                        <w:t>I</w:t>
                      </w:r>
                      <w:r>
                        <w:rPr>
                          <w:b/>
                          <w:color w:val="FFFFFF" w:themeColor="background1"/>
                          <w:sz w:val="30"/>
                          <w:szCs w:val="30"/>
                        </w:rPr>
                        <w:t xml:space="preserve">JESRT: 8(6), June, 2019  </w:t>
                      </w:r>
                      <w:r>
                        <w:rPr>
                          <w:b/>
                          <w:color w:val="FFFFFF" w:themeColor="background1"/>
                          <w:sz w:val="30"/>
                          <w:szCs w:val="30"/>
                        </w:rPr>
                        <w:tab/>
                      </w:r>
                      <w:r>
                        <w:rPr>
                          <w:b/>
                          <w:color w:val="FFFFFF" w:themeColor="background1"/>
                          <w:sz w:val="30"/>
                          <w:szCs w:val="30"/>
                        </w:rPr>
                        <w:tab/>
                      </w:r>
                      <w:r>
                        <w:rPr>
                          <w:b/>
                          <w:color w:val="FFFFFF" w:themeColor="background1"/>
                          <w:sz w:val="30"/>
                          <w:szCs w:val="30"/>
                        </w:rPr>
                        <w:tab/>
                      </w:r>
                      <w:r>
                        <w:rPr>
                          <w:b/>
                          <w:color w:val="FFFFFF" w:themeColor="background1"/>
                          <w:sz w:val="30"/>
                          <w:szCs w:val="30"/>
                        </w:rPr>
                        <w:tab/>
                      </w:r>
                      <w:r>
                        <w:rPr>
                          <w:b/>
                          <w:color w:val="FFFFFF" w:themeColor="background1"/>
                          <w:sz w:val="30"/>
                          <w:szCs w:val="30"/>
                        </w:rPr>
                        <w:tab/>
                      </w:r>
                      <w:r>
                        <w:rPr>
                          <w:b/>
                          <w:color w:val="FFFFFF" w:themeColor="background1"/>
                          <w:sz w:val="30"/>
                          <w:szCs w:val="30"/>
                        </w:rPr>
                        <w:tab/>
                        <w:t xml:space="preserve">          </w:t>
                      </w:r>
                      <w:r w:rsidRPr="00891B69">
                        <w:rPr>
                          <w:b/>
                          <w:color w:val="FFFFFF" w:themeColor="background1"/>
                          <w:sz w:val="30"/>
                          <w:szCs w:val="30"/>
                        </w:rPr>
                        <w:t>ISSN: 2277-9655</w:t>
                      </w:r>
                    </w:p>
                    <w:p w:rsidR="00074FB7" w:rsidRDefault="00074FB7" w:rsidP="00622B71">
                      <w:pPr>
                        <w:spacing w:after="0" w:line="240" w:lineRule="auto"/>
                        <w:rPr>
                          <w:b/>
                          <w:color w:val="FFFFFF" w:themeColor="background1"/>
                          <w:sz w:val="30"/>
                          <w:szCs w:val="30"/>
                        </w:rPr>
                      </w:pPr>
                    </w:p>
                    <w:p w:rsidR="00074FB7" w:rsidRDefault="00074FB7" w:rsidP="00622B71">
                      <w:pPr>
                        <w:spacing w:after="0" w:line="240" w:lineRule="auto"/>
                        <w:rPr>
                          <w:b/>
                          <w:color w:val="FFFFFF" w:themeColor="background1"/>
                          <w:sz w:val="30"/>
                          <w:szCs w:val="30"/>
                        </w:rPr>
                      </w:pPr>
                      <w:r>
                        <w:rPr>
                          <w:b/>
                          <w:color w:val="FFFFFF" w:themeColor="background1"/>
                          <w:sz w:val="30"/>
                          <w:szCs w:val="30"/>
                        </w:rPr>
                        <w:t>I</w:t>
                      </w:r>
                    </w:p>
                    <w:p w:rsidR="00074FB7" w:rsidRPr="00891B69" w:rsidRDefault="00074FB7" w:rsidP="00622B71">
                      <w:pPr>
                        <w:spacing w:after="0" w:line="240" w:lineRule="auto"/>
                        <w:rPr>
                          <w:b/>
                          <w:color w:val="FFFFFF" w:themeColor="background1"/>
                          <w:sz w:val="30"/>
                          <w:szCs w:val="30"/>
                        </w:rPr>
                      </w:pPr>
                    </w:p>
                    <w:p w:rsidR="00074FB7" w:rsidRPr="007867FA" w:rsidRDefault="00074FB7" w:rsidP="00622B71">
                      <w:pPr>
                        <w:spacing w:after="0"/>
                        <w:rPr>
                          <w:b/>
                        </w:rPr>
                      </w:pPr>
                      <w:r>
                        <w:rPr>
                          <w:b/>
                        </w:rPr>
                        <w:t xml:space="preserve">                 X </w:t>
                      </w:r>
                    </w:p>
                  </w:txbxContent>
                </v:textbox>
                <w10:wrap anchorx="page" anchory="margin"/>
              </v:rect>
            </w:pict>
          </w:r>
          <w:r w:rsidR="00622B71" w:rsidRPr="00011F7C">
            <w:rPr>
              <w:rFonts w:ascii="Times New Roman" w:eastAsiaTheme="majorEastAsia" w:hAnsi="Times New Roman" w:cs="Times New Roman"/>
              <w:b/>
              <w:color w:val="55AEB7"/>
              <w:sz w:val="36"/>
              <w:szCs w:val="36"/>
            </w:rPr>
            <w:t>I</w:t>
          </w:r>
          <w:r w:rsidR="00622B71" w:rsidRPr="00011F7C">
            <w:rPr>
              <w:rFonts w:ascii="Times New Roman" w:eastAsiaTheme="majorEastAsia" w:hAnsi="Times New Roman" w:cs="Times New Roman"/>
              <w:b/>
              <w:sz w:val="36"/>
              <w:szCs w:val="36"/>
            </w:rPr>
            <w:t xml:space="preserve">nternational </w:t>
          </w:r>
          <w:r w:rsidR="00622B71" w:rsidRPr="00011F7C">
            <w:rPr>
              <w:rFonts w:ascii="Times New Roman" w:eastAsiaTheme="majorEastAsia" w:hAnsi="Times New Roman" w:cs="Times New Roman"/>
              <w:b/>
              <w:color w:val="55AEB7"/>
              <w:sz w:val="36"/>
              <w:szCs w:val="36"/>
            </w:rPr>
            <w:t>J</w:t>
          </w:r>
          <w:r w:rsidR="00622B71" w:rsidRPr="00011F7C">
            <w:rPr>
              <w:rFonts w:ascii="Times New Roman" w:eastAsiaTheme="majorEastAsia" w:hAnsi="Times New Roman" w:cs="Times New Roman"/>
              <w:b/>
              <w:sz w:val="36"/>
              <w:szCs w:val="36"/>
            </w:rPr>
            <w:t xml:space="preserve">ournal of </w:t>
          </w:r>
          <w:r w:rsidR="00622B71" w:rsidRPr="00011F7C">
            <w:rPr>
              <w:rFonts w:ascii="Times New Roman" w:eastAsiaTheme="majorEastAsia" w:hAnsi="Times New Roman" w:cs="Times New Roman"/>
              <w:b/>
              <w:color w:val="55AEB7"/>
              <w:sz w:val="36"/>
              <w:szCs w:val="36"/>
            </w:rPr>
            <w:t>E</w:t>
          </w:r>
          <w:r w:rsidR="00622B71" w:rsidRPr="00011F7C">
            <w:rPr>
              <w:rFonts w:ascii="Times New Roman" w:eastAsiaTheme="majorEastAsia" w:hAnsi="Times New Roman" w:cs="Times New Roman"/>
              <w:b/>
              <w:sz w:val="36"/>
              <w:szCs w:val="36"/>
            </w:rPr>
            <w:t xml:space="preserve">ngineering </w:t>
          </w:r>
          <w:r w:rsidR="00622B71" w:rsidRPr="00011F7C">
            <w:rPr>
              <w:rFonts w:ascii="Times New Roman" w:eastAsiaTheme="majorEastAsia" w:hAnsi="Times New Roman" w:cs="Times New Roman"/>
              <w:b/>
              <w:color w:val="55AEB7"/>
              <w:sz w:val="36"/>
              <w:szCs w:val="36"/>
            </w:rPr>
            <w:t>S</w:t>
          </w:r>
          <w:r w:rsidR="00622B71" w:rsidRPr="00011F7C">
            <w:rPr>
              <w:rFonts w:ascii="Times New Roman" w:eastAsiaTheme="majorEastAsia" w:hAnsi="Times New Roman" w:cs="Times New Roman"/>
              <w:b/>
              <w:sz w:val="36"/>
              <w:szCs w:val="36"/>
            </w:rPr>
            <w:t>ciences &amp;</w:t>
          </w:r>
          <w:r w:rsidR="00622B71" w:rsidRPr="00011F7C">
            <w:rPr>
              <w:rFonts w:ascii="Times New Roman" w:eastAsiaTheme="majorEastAsia" w:hAnsi="Times New Roman" w:cs="Times New Roman"/>
              <w:b/>
              <w:color w:val="55AEB7"/>
              <w:sz w:val="36"/>
              <w:szCs w:val="36"/>
            </w:rPr>
            <w:t>R</w:t>
          </w:r>
          <w:r w:rsidR="00622B71" w:rsidRPr="00011F7C">
            <w:rPr>
              <w:rFonts w:ascii="Times New Roman" w:eastAsiaTheme="majorEastAsia" w:hAnsi="Times New Roman" w:cs="Times New Roman"/>
              <w:b/>
              <w:sz w:val="36"/>
              <w:szCs w:val="36"/>
            </w:rPr>
            <w:t xml:space="preserve">esearch </w:t>
          </w:r>
          <w:r w:rsidR="00622B71" w:rsidRPr="00011F7C">
            <w:rPr>
              <w:rFonts w:ascii="Times New Roman" w:eastAsiaTheme="majorEastAsia" w:hAnsi="Times New Roman" w:cs="Times New Roman"/>
              <w:b/>
              <w:color w:val="55AEB7"/>
              <w:sz w:val="36"/>
              <w:szCs w:val="36"/>
            </w:rPr>
            <w:t>T</w:t>
          </w:r>
          <w:r w:rsidR="00622B71" w:rsidRPr="00011F7C">
            <w:rPr>
              <w:rFonts w:ascii="Times New Roman" w:eastAsiaTheme="majorEastAsia" w:hAnsi="Times New Roman" w:cs="Times New Roman"/>
              <w:b/>
              <w:sz w:val="36"/>
              <w:szCs w:val="36"/>
            </w:rPr>
            <w:t>echnology</w:t>
          </w:r>
        </w:p>
        <w:p w:rsidR="00622B71" w:rsidRPr="00011F7C" w:rsidRDefault="00622B71" w:rsidP="00903105">
          <w:pPr>
            <w:pStyle w:val="NoSpacing"/>
            <w:jc w:val="center"/>
            <w:rPr>
              <w:rFonts w:ascii="Times New Roman" w:eastAsiaTheme="majorEastAsia" w:hAnsi="Times New Roman" w:cs="Times New Roman"/>
              <w:b/>
              <w:sz w:val="20"/>
              <w:szCs w:val="20"/>
            </w:rPr>
          </w:pPr>
          <w:r w:rsidRPr="00011F7C">
            <w:rPr>
              <w:rFonts w:ascii="Times New Roman" w:eastAsiaTheme="majorEastAsia" w:hAnsi="Times New Roman" w:cs="Times New Roman"/>
              <w:b/>
              <w:sz w:val="20"/>
              <w:szCs w:val="20"/>
            </w:rPr>
            <w:t>(A Peer Reviewed Online Journal)</w:t>
          </w:r>
        </w:p>
        <w:p w:rsidR="00622B71" w:rsidRPr="00011F7C" w:rsidRDefault="00622B71" w:rsidP="00903105">
          <w:pPr>
            <w:pStyle w:val="NoSpacing"/>
            <w:jc w:val="center"/>
            <w:rPr>
              <w:rFonts w:ascii="Times New Roman" w:eastAsiaTheme="majorEastAsia" w:hAnsi="Times New Roman" w:cs="Times New Roman"/>
              <w:b/>
              <w:sz w:val="20"/>
              <w:szCs w:val="20"/>
            </w:rPr>
          </w:pPr>
          <w:r w:rsidRPr="00011F7C">
            <w:rPr>
              <w:rFonts w:ascii="Times New Roman" w:eastAsiaTheme="majorEastAsia" w:hAnsi="Times New Roman" w:cs="Times New Roman"/>
              <w:b/>
              <w:sz w:val="20"/>
              <w:szCs w:val="20"/>
            </w:rPr>
            <w:t>Impact Factor: 5.164</w:t>
          </w:r>
        </w:p>
        <w:p w:rsidR="00622B71" w:rsidRPr="00011F7C" w:rsidRDefault="00E02FF4" w:rsidP="00903105">
          <w:pPr>
            <w:pStyle w:val="NoSpacing"/>
            <w:rPr>
              <w:rFonts w:ascii="Times New Roman" w:eastAsiaTheme="majorEastAsia" w:hAnsi="Times New Roman" w:cs="Times New Roman"/>
              <w:sz w:val="36"/>
              <w:szCs w:val="36"/>
            </w:rPr>
          </w:pPr>
          <w:r>
            <w:rPr>
              <w:rFonts w:ascii="Times New Roman" w:eastAsiaTheme="majorEastAsia" w:hAnsi="Times New Roman" w:cs="Times New Roman"/>
              <w:noProof/>
              <w:sz w:val="36"/>
              <w:szCs w:val="36"/>
            </w:rPr>
            <w:pict>
              <v:rect id="Rectangle 8" o:spid="_x0000_s1027" style="position:absolute;margin-left:0;margin-top:0;width:623.35pt;height:63.55pt;z-index:251657216;visibility:visible;mso-width-percent:1050;mso-height-percent:900;mso-position-horizontal:center;mso-position-horizontal-relative:page;mso-position-vertical:bottom;mso-position-vertical-relative:page;mso-width-percent:1050;mso-height-percent:90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" o:allowincell="f" fillcolor="#5b9bd5 [3204]" strokecolor="#2f5496 [2408]">
                <v:textbox style="mso-next-textbox:#Rectangle 8">
                  <w:txbxContent>
                    <w:p w:rsidR="00074FB7" w:rsidRPr="00091204" w:rsidRDefault="00074FB7" w:rsidP="00622B71">
                      <w:pPr>
                        <w:spacing w:after="0" w:line="240" w:lineRule="auto"/>
                        <w:rPr>
                          <w:b/>
                          <w:color w:val="FFFFFF" w:themeColor="background1"/>
                          <w:sz w:val="20"/>
                          <w:szCs w:val="20"/>
                        </w:rPr>
                      </w:pPr>
                      <w:r>
                        <w:rPr>
                          <w:b/>
                          <w:color w:val="FFFFFF" w:themeColor="background1"/>
                          <w:sz w:val="20"/>
                          <w:szCs w:val="20"/>
                        </w:rPr>
                        <w:t xml:space="preserve">                      </w:t>
                      </w:r>
                      <w:r w:rsidRPr="001F2FC6">
                        <w:rPr>
                          <w:b/>
                          <w:color w:val="FFFFFF" w:themeColor="background1"/>
                          <w:sz w:val="20"/>
                          <w:szCs w:val="20"/>
                        </w:rPr>
                        <w:t>Website:</w:t>
                      </w:r>
                      <w:r>
                        <w:rPr>
                          <w:b/>
                          <w:color w:val="FFFFFF" w:themeColor="background1"/>
                          <w:sz w:val="20"/>
                          <w:szCs w:val="20"/>
                        </w:rPr>
                        <w:t xml:space="preserve"> </w:t>
                      </w:r>
                      <w:hyperlink r:id="rId8" w:history="1">
                        <w:r w:rsidRPr="00091204">
                          <w:rPr>
                            <w:rStyle w:val="Hyperlink"/>
                            <w:b/>
                            <w:sz w:val="20"/>
                            <w:szCs w:val="20"/>
                          </w:rPr>
                          <w:t>www.ijesrt.com</w:t>
                        </w:r>
                      </w:hyperlink>
                      <w:r w:rsidRPr="001F2FC6">
                        <w:rPr>
                          <w:b/>
                          <w:color w:val="FFFFFF" w:themeColor="background1"/>
                          <w:sz w:val="20"/>
                          <w:szCs w:val="20"/>
                        </w:rPr>
                        <w:tab/>
                      </w:r>
                      <w:r w:rsidRPr="001F2FC6">
                        <w:rPr>
                          <w:b/>
                          <w:color w:val="FFFFFF" w:themeColor="background1"/>
                          <w:sz w:val="20"/>
                          <w:szCs w:val="20"/>
                        </w:rPr>
                        <w:tab/>
                      </w:r>
                      <w:r w:rsidRPr="001F2FC6">
                        <w:rPr>
                          <w:b/>
                          <w:color w:val="FFFFFF" w:themeColor="background1"/>
                          <w:sz w:val="20"/>
                          <w:szCs w:val="20"/>
                        </w:rPr>
                        <w:tab/>
                      </w:r>
                      <w:r w:rsidRPr="001F2FC6">
                        <w:rPr>
                          <w:b/>
                          <w:color w:val="FFFFFF" w:themeColor="background1"/>
                          <w:sz w:val="20"/>
                          <w:szCs w:val="20"/>
                        </w:rPr>
                        <w:tab/>
                      </w:r>
                      <w:r w:rsidRPr="001F2FC6">
                        <w:rPr>
                          <w:b/>
                          <w:color w:val="FFFFFF" w:themeColor="background1"/>
                          <w:sz w:val="20"/>
                          <w:szCs w:val="20"/>
                        </w:rPr>
                        <w:tab/>
                      </w:r>
                      <w:r>
                        <w:rPr>
                          <w:b/>
                          <w:color w:val="FFFFFF" w:themeColor="background1"/>
                          <w:sz w:val="20"/>
                          <w:szCs w:val="20"/>
                        </w:rPr>
                        <w:tab/>
                      </w:r>
                      <w:r>
                        <w:rPr>
                          <w:b/>
                          <w:color w:val="FFFFFF" w:themeColor="background1"/>
                          <w:sz w:val="20"/>
                          <w:szCs w:val="20"/>
                        </w:rPr>
                        <w:tab/>
                      </w:r>
                      <w:r>
                        <w:rPr>
                          <w:b/>
                          <w:color w:val="FFFFFF" w:themeColor="background1"/>
                          <w:sz w:val="20"/>
                          <w:szCs w:val="20"/>
                        </w:rPr>
                        <w:tab/>
                      </w:r>
                      <w:r w:rsidRPr="001F2FC6">
                        <w:rPr>
                          <w:b/>
                          <w:color w:val="FFFFFF" w:themeColor="background1"/>
                          <w:sz w:val="20"/>
                          <w:szCs w:val="20"/>
                        </w:rPr>
                        <w:t>Mail:</w:t>
                      </w:r>
                      <w:r>
                        <w:rPr>
                          <w:b/>
                          <w:color w:val="FFFFFF" w:themeColor="background1"/>
                          <w:sz w:val="20"/>
                          <w:szCs w:val="20"/>
                        </w:rPr>
                        <w:t xml:space="preserve"> </w:t>
                      </w:r>
                      <w:hyperlink r:id="rId9" w:history="1">
                        <w:r w:rsidRPr="00881590">
                          <w:rPr>
                            <w:rStyle w:val="Hyperlink"/>
                            <w:b/>
                            <w:sz w:val="20"/>
                            <w:szCs w:val="20"/>
                          </w:rPr>
                          <w:t>editor@ijesrt.com</w:t>
                        </w:r>
                      </w:hyperlink>
                    </w:p>
                    <w:p w:rsidR="00074FB7" w:rsidRDefault="00074FB7" w:rsidP="00622B71">
                      <w:pPr>
                        <w:spacing w:after="0" w:line="240" w:lineRule="auto"/>
                        <w:rPr>
                          <w:b/>
                          <w:sz w:val="20"/>
                          <w:szCs w:val="20"/>
                        </w:rPr>
                      </w:pPr>
                      <w:r>
                        <w:rPr>
                          <w:b/>
                          <w:sz w:val="20"/>
                          <w:szCs w:val="20"/>
                        </w:rPr>
                        <w:t>O</w:t>
                      </w:r>
                    </w:p>
                    <w:p w:rsidR="00074FB7" w:rsidRPr="001F2FC6" w:rsidRDefault="00074FB7" w:rsidP="00622B71">
                      <w:pPr>
                        <w:spacing w:after="0" w:line="240" w:lineRule="auto"/>
                        <w:rPr>
                          <w:b/>
                          <w:color w:val="FFFFFF" w:themeColor="background1"/>
                          <w:sz w:val="20"/>
                          <w:szCs w:val="20"/>
                        </w:rPr>
                      </w:pPr>
                    </w:p>
                    <w:p w:rsidR="00074FB7" w:rsidRDefault="00074FB7" w:rsidP="00622B71">
                      <w:pPr>
                        <w:spacing w:after="0" w:line="240" w:lineRule="auto"/>
                        <w:rPr>
                          <w:b/>
                          <w:color w:val="FFFFFF" w:themeColor="background1"/>
                          <w:sz w:val="30"/>
                          <w:szCs w:val="30"/>
                        </w:rPr>
                      </w:pPr>
                    </w:p>
                    <w:p w:rsidR="00074FB7" w:rsidRDefault="00074FB7" w:rsidP="00622B71">
                      <w:pPr>
                        <w:rPr>
                          <w:b/>
                          <w:color w:val="FFFFFF" w:themeColor="background1"/>
                          <w:sz w:val="30"/>
                          <w:szCs w:val="30"/>
                        </w:rPr>
                      </w:pPr>
                    </w:p>
                    <w:p w:rsidR="00074FB7" w:rsidRDefault="00074FB7" w:rsidP="00622B71"/>
                  </w:txbxContent>
                </v:textbox>
                <w10:wrap anchorx="page" anchory="page"/>
              </v:rect>
            </w:pict>
          </w:r>
          <w:r>
            <w:rPr>
              <w:rFonts w:ascii="Times New Roman" w:eastAsiaTheme="majorEastAsia" w:hAnsi="Times New Roman" w:cs="Times New Roman"/>
              <w:noProof/>
              <w:sz w:val="36"/>
              <w:szCs w:val="36"/>
            </w:rPr>
            <w:pict>
              <v:rect id="Rectangle 7" o:spid="_x0000_s1029" style="position:absolute;margin-left:0;margin-top:0;width:7.15pt;height:882.3pt;z-index:251659264;visibility:visible;mso-height-percent:1050;mso-position-horizontal:center;mso-position-horizontal-relative:right-margin-area;mso-position-vertical:center;mso-position-vertical-relative:page;mso-height-percent: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" o:allowincell="f" fillcolor="white [3212]" strokecolor="#2f5496 [2408]">
                <w10:wrap anchorx="margin" anchory="page"/>
              </v:rect>
            </w:pict>
          </w:r>
        </w:p>
        <w:p w:rsidR="00622B71" w:rsidRPr="00011F7C" w:rsidRDefault="00622B71" w:rsidP="00903105">
          <w:pPr>
            <w:pStyle w:val="NoSpacing"/>
            <w:jc w:val="center"/>
            <w:rPr>
              <w:rFonts w:ascii="Times New Roman" w:eastAsiaTheme="majorEastAsia" w:hAnsi="Times New Roman" w:cs="Times New Roman"/>
              <w:b/>
              <w:sz w:val="36"/>
              <w:szCs w:val="36"/>
            </w:rPr>
          </w:pPr>
          <w:r w:rsidRPr="00011F7C">
            <w:rPr>
              <w:rFonts w:ascii="Times New Roman" w:eastAsiaTheme="majorEastAsia" w:hAnsi="Times New Roman" w:cs="Times New Roman"/>
              <w:b/>
              <w:noProof/>
              <w:color w:val="55AEB7"/>
              <w:sz w:val="36"/>
              <w:szCs w:val="36"/>
            </w:rPr>
            <w:drawing>
              <wp:inline distT="0" distB="0" distL="0" distR="0">
                <wp:extent cx="382884" cy="382884"/>
                <wp:effectExtent l="19050" t="0" r="0" b="0"/>
                <wp:docPr id="6" name="Picture 5"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d_256.png"/>
                        <pic:cNvPicPr/>
                      </pic:nvPicPr>
                      <pic:blipFill>
                        <a:blip r:embed="rId10" cstate="print"/>
                        <a:stretch>
                          <a:fillRect/>
                        </a:stretch>
                      </pic:blipFill>
                      <pic:spPr>
                        <a:xfrm>
                          <a:off x="0" y="0"/>
                          <a:ext cx="382928" cy="382928"/>
                        </a:xfrm>
                        <a:prstGeom prst="rect">
                          <a:avLst/>
                        </a:prstGeom>
                      </pic:spPr>
                    </pic:pic>
                  </a:graphicData>
                </a:graphic>
              </wp:inline>
            </w:drawing>
          </w:r>
          <w:r w:rsidRPr="00011F7C">
            <w:rPr>
              <w:rFonts w:ascii="Times New Roman" w:eastAsiaTheme="majorEastAsia" w:hAnsi="Times New Roman" w:cs="Times New Roman"/>
              <w:b/>
              <w:color w:val="55AEB7"/>
              <w:sz w:val="36"/>
              <w:szCs w:val="36"/>
            </w:rPr>
            <w:t>I</w:t>
          </w:r>
          <w:r w:rsidRPr="00011F7C">
            <w:rPr>
              <w:rFonts w:ascii="Times New Roman" w:eastAsiaTheme="majorEastAsia" w:hAnsi="Times New Roman" w:cs="Times New Roman"/>
              <w:b/>
              <w:sz w:val="36"/>
              <w:szCs w:val="36"/>
            </w:rPr>
            <w:t>JESRT</w:t>
          </w:r>
        </w:p>
        <w:p w:rsidR="00622B71" w:rsidRPr="00011F7C" w:rsidRDefault="00622B71" w:rsidP="00903105">
          <w:pPr>
            <w:pStyle w:val="NoSpacing"/>
            <w:jc w:val="center"/>
            <w:rPr>
              <w:rFonts w:ascii="Times New Roman" w:eastAsiaTheme="majorEastAsia" w:hAnsi="Times New Roman" w:cs="Times New Roman"/>
              <w:sz w:val="36"/>
              <w:szCs w:val="36"/>
            </w:rPr>
          </w:pPr>
        </w:p>
        <w:p w:rsidR="00622B71" w:rsidRPr="00011F7C" w:rsidRDefault="00E02FF4" w:rsidP="00903105">
          <w:pPr>
            <w:pStyle w:val="NoSpacing"/>
            <w:jc w:val="center"/>
            <w:rPr>
              <w:rFonts w:ascii="Times New Roman" w:hAnsi="Times New Roman" w:cs="Times New Roman"/>
            </w:rPr>
          </w:pPr>
          <w:r>
            <w:rPr>
              <w:rFonts w:ascii="Times New Roman" w:hAnsi="Times New Roman" w:cs="Times New Roman"/>
              <w:noProof/>
              <w:color w:val="FF0000"/>
            </w:rPr>
            <w:pict>
              <v:rect id="Rectangle 5" o:spid="_x0000_s1028" style="position:absolute;left:0;text-align:left;margin-left:0;margin-top:51pt;width:594.75pt;height:273pt;z-index:-251655168;visibility:visible;mso-position-horizont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" fillcolor="#5b9bd5 [3204]" strokecolor="#f2f2f2 [3041]" strokeweight="3pt">
                <w10:wrap anchorx="page"/>
              </v:rect>
            </w:pict>
          </w:r>
          <w:r w:rsidR="00622B71" w:rsidRPr="00011F7C">
            <w:rPr>
              <w:rFonts w:ascii="Times New Roman" w:hAnsi="Times New Roman" w:cs="Times New Roman"/>
              <w:noProof/>
            </w:rPr>
            <w:drawing>
              <wp:inline distT="0" distB="0" distL="0" distR="0">
                <wp:extent cx="4772692" cy="4343400"/>
                <wp:effectExtent l="190500" t="190500" r="180340" b="171450"/>
                <wp:docPr id="4" name="Picture 1" descr="system_engineer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stem_engineering.png"/>
                        <pic:cNvPicPr/>
                      </pic:nvPicPr>
                      <pic:blipFill>
                        <a:blip r:embed="rId11"/>
                        <a:stretch>
                          <a:fillRect/>
                        </a:stretch>
                      </pic:blipFill>
                      <pic:spPr>
                        <a:xfrm>
                          <a:off x="0" y="0"/>
                          <a:ext cx="4778188" cy="4348402"/>
                        </a:xfrm>
                        <a:prstGeom prst="rect">
                          <a:avLst/>
                        </a:prstGeom>
                        <a:ln>
                          <a:noFill/>
                        </a:ln>
                        <a:effectLst>
                          <a:outerShdw blurRad="190500" algn="tl" rotWithShape="0">
                            <a:srgbClr val="000000">
                              <a:alpha val="70000"/>
                            </a:srgbClr>
                          </a:outerShdw>
                        </a:effectLst>
                      </pic:spPr>
                    </pic:pic>
                  </a:graphicData>
                </a:graphic>
              </wp:inline>
            </w:drawing>
          </w:r>
        </w:p>
        <w:p w:rsidR="00622B71" w:rsidRPr="00011F7C" w:rsidRDefault="00622B71" w:rsidP="00903105">
          <w:pPr>
            <w:pStyle w:val="NoSpacing"/>
            <w:rPr>
              <w:rFonts w:ascii="Times New Roman" w:hAnsi="Times New Roman" w:cs="Times New Roman"/>
            </w:rPr>
          </w:pPr>
          <w:r w:rsidRPr="00011F7C">
            <w:rPr>
              <w:rFonts w:ascii="Times New Roman" w:hAnsi="Times New Roman" w:cs="Times New Roman"/>
            </w:rPr>
            <w:br w:type="textWrapping" w:clear="all"/>
          </w:r>
        </w:p>
        <w:p w:rsidR="00622B71" w:rsidRPr="00011F7C" w:rsidRDefault="00622B71" w:rsidP="00903105">
          <w:pPr>
            <w:pStyle w:val="NoSpacing"/>
            <w:rPr>
              <w:rFonts w:ascii="Times New Roman" w:hAnsi="Times New Roman" w:cs="Times New Roman"/>
            </w:rPr>
          </w:pPr>
        </w:p>
        <w:p w:rsidR="00622B71" w:rsidRPr="00011F7C" w:rsidRDefault="00622B71" w:rsidP="00903105">
          <w:pPr>
            <w:tabs>
              <w:tab w:val="left" w:pos="1875"/>
            </w:tabs>
            <w:spacing w:after="0" w:line="240" w:lineRule="auto"/>
            <w:rPr>
              <w:rFonts w:ascii="Times New Roman" w:hAnsi="Times New Roman" w:cs="Times New Roman"/>
            </w:rPr>
          </w:pPr>
        </w:p>
        <w:p w:rsidR="00622B71" w:rsidRPr="00011F7C" w:rsidRDefault="00622B71" w:rsidP="00903105">
          <w:pPr>
            <w:tabs>
              <w:tab w:val="left" w:pos="1875"/>
            </w:tabs>
            <w:spacing w:after="0" w:line="240" w:lineRule="auto"/>
            <w:rPr>
              <w:rFonts w:ascii="Times New Roman" w:hAnsi="Times New Roman" w:cs="Times New Roman"/>
            </w:rPr>
          </w:pPr>
          <w:r w:rsidRPr="00011F7C">
            <w:rPr>
              <w:rFonts w:ascii="Times New Roman" w:hAnsi="Times New Roman" w:cs="Times New Roman"/>
            </w:rPr>
            <w:tab/>
          </w:r>
        </w:p>
      </w:sdtContent>
    </w:sdt>
    <w:p w:rsidR="00622B71" w:rsidRPr="00011F7C" w:rsidRDefault="00622B71" w:rsidP="00903105">
      <w:pPr>
        <w:pBdr>
          <w:bottom w:val="single" w:sz="4" w:space="1" w:color="auto"/>
        </w:pBdr>
        <w:spacing w:after="0" w:line="240" w:lineRule="auto"/>
        <w:rPr>
          <w:rFonts w:ascii="Times New Roman" w:hAnsi="Times New Roman" w:cs="Times New Roman"/>
          <w:b/>
          <w:sz w:val="36"/>
          <w:szCs w:val="36"/>
        </w:rPr>
      </w:pPr>
      <w:r w:rsidRPr="00011F7C">
        <w:rPr>
          <w:rFonts w:ascii="Times New Roman" w:hAnsi="Times New Roman" w:cs="Times New Roman"/>
          <w:b/>
          <w:color w:val="4472C4" w:themeColor="accent5"/>
          <w:sz w:val="36"/>
          <w:szCs w:val="36"/>
        </w:rPr>
        <w:t>C</w:t>
      </w:r>
      <w:r w:rsidRPr="00011F7C">
        <w:rPr>
          <w:rFonts w:ascii="Times New Roman" w:hAnsi="Times New Roman" w:cs="Times New Roman"/>
          <w:b/>
          <w:sz w:val="36"/>
          <w:szCs w:val="36"/>
        </w:rPr>
        <w:t xml:space="preserve">hief </w:t>
      </w:r>
      <w:r w:rsidR="000771C9" w:rsidRPr="00011F7C">
        <w:rPr>
          <w:rFonts w:ascii="Times New Roman" w:hAnsi="Times New Roman" w:cs="Times New Roman"/>
          <w:b/>
          <w:color w:val="4472C4" w:themeColor="accent5"/>
          <w:sz w:val="36"/>
          <w:szCs w:val="36"/>
        </w:rPr>
        <w:t>E</w:t>
      </w:r>
      <w:r w:rsidR="000771C9" w:rsidRPr="00011F7C">
        <w:rPr>
          <w:rFonts w:ascii="Times New Roman" w:hAnsi="Times New Roman" w:cs="Times New Roman"/>
          <w:b/>
          <w:sz w:val="36"/>
          <w:szCs w:val="36"/>
        </w:rPr>
        <w:t xml:space="preserve">ditor   </w:t>
      </w:r>
      <w:r w:rsidRPr="00011F7C">
        <w:rPr>
          <w:rFonts w:ascii="Times New Roman" w:hAnsi="Times New Roman" w:cs="Times New Roman"/>
          <w:b/>
          <w:sz w:val="36"/>
          <w:szCs w:val="36"/>
        </w:rPr>
        <w:tab/>
      </w:r>
      <w:r w:rsidRPr="00011F7C">
        <w:rPr>
          <w:rFonts w:ascii="Times New Roman" w:hAnsi="Times New Roman" w:cs="Times New Roman"/>
          <w:b/>
          <w:sz w:val="36"/>
          <w:szCs w:val="36"/>
        </w:rPr>
        <w:tab/>
      </w:r>
      <w:r w:rsidRPr="00011F7C">
        <w:rPr>
          <w:rFonts w:ascii="Times New Roman" w:hAnsi="Times New Roman" w:cs="Times New Roman"/>
          <w:b/>
          <w:sz w:val="36"/>
          <w:szCs w:val="36"/>
        </w:rPr>
        <w:tab/>
      </w:r>
      <w:r w:rsidRPr="00011F7C">
        <w:rPr>
          <w:rFonts w:ascii="Times New Roman" w:hAnsi="Times New Roman" w:cs="Times New Roman"/>
          <w:b/>
          <w:sz w:val="36"/>
          <w:szCs w:val="36"/>
        </w:rPr>
        <w:tab/>
      </w:r>
      <w:r w:rsidRPr="00011F7C">
        <w:rPr>
          <w:rFonts w:ascii="Times New Roman" w:hAnsi="Times New Roman" w:cs="Times New Roman"/>
          <w:b/>
          <w:sz w:val="36"/>
          <w:szCs w:val="36"/>
        </w:rPr>
        <w:tab/>
      </w:r>
      <w:r w:rsidRPr="00011F7C">
        <w:rPr>
          <w:rFonts w:ascii="Times New Roman" w:hAnsi="Times New Roman" w:cs="Times New Roman"/>
          <w:b/>
          <w:color w:val="4472C4" w:themeColor="accent5"/>
          <w:sz w:val="36"/>
          <w:szCs w:val="36"/>
        </w:rPr>
        <w:t>E</w:t>
      </w:r>
      <w:r w:rsidRPr="00011F7C">
        <w:rPr>
          <w:rFonts w:ascii="Times New Roman" w:hAnsi="Times New Roman" w:cs="Times New Roman"/>
          <w:b/>
          <w:sz w:val="36"/>
          <w:szCs w:val="36"/>
        </w:rPr>
        <w:t xml:space="preserve">xecutive </w:t>
      </w:r>
      <w:r w:rsidRPr="00011F7C">
        <w:rPr>
          <w:rFonts w:ascii="Times New Roman" w:hAnsi="Times New Roman" w:cs="Times New Roman"/>
          <w:b/>
          <w:color w:val="4472C4" w:themeColor="accent5"/>
          <w:sz w:val="36"/>
          <w:szCs w:val="36"/>
        </w:rPr>
        <w:t>E</w:t>
      </w:r>
      <w:r w:rsidRPr="00011F7C">
        <w:rPr>
          <w:rFonts w:ascii="Times New Roman" w:hAnsi="Times New Roman" w:cs="Times New Roman"/>
          <w:b/>
          <w:sz w:val="36"/>
          <w:szCs w:val="36"/>
        </w:rPr>
        <w:t xml:space="preserve">ditor   </w:t>
      </w:r>
    </w:p>
    <w:p w:rsidR="00622B71" w:rsidRPr="00011F7C" w:rsidRDefault="00622B71" w:rsidP="00903105">
      <w:pPr>
        <w:spacing w:after="0" w:line="240" w:lineRule="auto"/>
        <w:rPr>
          <w:rFonts w:ascii="Times New Roman" w:hAnsi="Times New Roman" w:cs="Times New Roman"/>
          <w:b/>
          <w:sz w:val="32"/>
          <w:szCs w:val="32"/>
        </w:rPr>
      </w:pPr>
      <w:r w:rsidRPr="00011F7C">
        <w:rPr>
          <w:rFonts w:ascii="Times New Roman" w:hAnsi="Times New Roman" w:cs="Times New Roman"/>
          <w:b/>
          <w:sz w:val="32"/>
          <w:szCs w:val="32"/>
          <w:shd w:val="clear" w:color="auto" w:fill="FFFFFF"/>
        </w:rPr>
        <w:t xml:space="preserve">Dr. J.B. </w:t>
      </w:r>
      <w:proofErr w:type="spellStart"/>
      <w:r w:rsidRPr="00011F7C">
        <w:rPr>
          <w:rFonts w:ascii="Times New Roman" w:hAnsi="Times New Roman" w:cs="Times New Roman"/>
          <w:b/>
          <w:sz w:val="32"/>
          <w:szCs w:val="32"/>
          <w:shd w:val="clear" w:color="auto" w:fill="FFFFFF"/>
        </w:rPr>
        <w:t>Helonde</w:t>
      </w:r>
      <w:proofErr w:type="spellEnd"/>
      <w:r w:rsidRPr="00011F7C">
        <w:rPr>
          <w:rFonts w:ascii="Times New Roman" w:hAnsi="Times New Roman" w:cs="Times New Roman"/>
          <w:b/>
          <w:color w:val="585F63"/>
          <w:sz w:val="32"/>
          <w:szCs w:val="32"/>
          <w:shd w:val="clear" w:color="auto" w:fill="FFFFFF"/>
        </w:rPr>
        <w:tab/>
      </w:r>
      <w:r w:rsidRPr="00011F7C">
        <w:rPr>
          <w:rFonts w:ascii="Times New Roman" w:hAnsi="Times New Roman" w:cs="Times New Roman"/>
          <w:b/>
          <w:color w:val="585F63"/>
          <w:sz w:val="32"/>
          <w:szCs w:val="32"/>
          <w:shd w:val="clear" w:color="auto" w:fill="FFFFFF"/>
        </w:rPr>
        <w:tab/>
      </w:r>
      <w:r w:rsidRPr="00011F7C">
        <w:rPr>
          <w:rFonts w:ascii="Times New Roman" w:hAnsi="Times New Roman" w:cs="Times New Roman"/>
          <w:b/>
          <w:color w:val="585F63"/>
          <w:sz w:val="32"/>
          <w:szCs w:val="32"/>
          <w:shd w:val="clear" w:color="auto" w:fill="FFFFFF"/>
        </w:rPr>
        <w:tab/>
      </w:r>
      <w:r w:rsidRPr="00011F7C">
        <w:rPr>
          <w:rFonts w:ascii="Times New Roman" w:hAnsi="Times New Roman" w:cs="Times New Roman"/>
          <w:b/>
          <w:color w:val="585F63"/>
          <w:sz w:val="32"/>
          <w:szCs w:val="32"/>
          <w:shd w:val="clear" w:color="auto" w:fill="FFFFFF"/>
        </w:rPr>
        <w:tab/>
      </w:r>
      <w:r w:rsidRPr="00011F7C">
        <w:rPr>
          <w:rFonts w:ascii="Times New Roman" w:hAnsi="Times New Roman" w:cs="Times New Roman"/>
          <w:b/>
          <w:color w:val="585F63"/>
          <w:sz w:val="32"/>
          <w:szCs w:val="32"/>
          <w:shd w:val="clear" w:color="auto" w:fill="FFFFFF"/>
        </w:rPr>
        <w:tab/>
      </w:r>
      <w:r w:rsidRPr="00011F7C">
        <w:rPr>
          <w:rFonts w:ascii="Times New Roman" w:hAnsi="Times New Roman" w:cs="Times New Roman"/>
          <w:b/>
          <w:sz w:val="32"/>
          <w:szCs w:val="32"/>
          <w:shd w:val="clear" w:color="auto" w:fill="FFFFFF"/>
        </w:rPr>
        <w:t xml:space="preserve">Mr. </w:t>
      </w:r>
      <w:proofErr w:type="spellStart"/>
      <w:r w:rsidRPr="00011F7C">
        <w:rPr>
          <w:rFonts w:ascii="Times New Roman" w:hAnsi="Times New Roman" w:cs="Times New Roman"/>
          <w:b/>
          <w:sz w:val="32"/>
          <w:szCs w:val="32"/>
          <w:shd w:val="clear" w:color="auto" w:fill="FFFFFF"/>
        </w:rPr>
        <w:t>Somil</w:t>
      </w:r>
      <w:proofErr w:type="spellEnd"/>
      <w:r w:rsidR="00B15F5B" w:rsidRPr="00011F7C">
        <w:rPr>
          <w:rFonts w:ascii="Times New Roman" w:hAnsi="Times New Roman" w:cs="Times New Roman"/>
          <w:b/>
          <w:sz w:val="32"/>
          <w:szCs w:val="32"/>
          <w:shd w:val="clear" w:color="auto" w:fill="FFFFFF"/>
        </w:rPr>
        <w:t xml:space="preserve"> </w:t>
      </w:r>
      <w:proofErr w:type="spellStart"/>
      <w:r w:rsidRPr="00011F7C">
        <w:rPr>
          <w:rFonts w:ascii="Times New Roman" w:hAnsi="Times New Roman" w:cs="Times New Roman"/>
          <w:b/>
          <w:sz w:val="32"/>
          <w:szCs w:val="32"/>
          <w:shd w:val="clear" w:color="auto" w:fill="FFFFFF"/>
        </w:rPr>
        <w:t>Mayur</w:t>
      </w:r>
      <w:proofErr w:type="spellEnd"/>
      <w:r w:rsidR="00B15F5B" w:rsidRPr="00011F7C">
        <w:rPr>
          <w:rFonts w:ascii="Times New Roman" w:hAnsi="Times New Roman" w:cs="Times New Roman"/>
          <w:b/>
          <w:sz w:val="32"/>
          <w:szCs w:val="32"/>
          <w:shd w:val="clear" w:color="auto" w:fill="FFFFFF"/>
        </w:rPr>
        <w:t xml:space="preserve"> </w:t>
      </w:r>
      <w:r w:rsidRPr="00011F7C">
        <w:rPr>
          <w:rFonts w:ascii="Times New Roman" w:hAnsi="Times New Roman" w:cs="Times New Roman"/>
          <w:b/>
          <w:sz w:val="32"/>
          <w:szCs w:val="32"/>
          <w:shd w:val="clear" w:color="auto" w:fill="FFFFFF"/>
        </w:rPr>
        <w:t>Shah</w:t>
      </w:r>
    </w:p>
    <w:p w:rsidR="00622B71" w:rsidRPr="00011F7C" w:rsidRDefault="00622B71" w:rsidP="00903105">
      <w:pPr>
        <w:spacing w:after="0" w:line="240" w:lineRule="auto"/>
        <w:rPr>
          <w:rFonts w:ascii="Times New Roman" w:hAnsi="Times New Roman" w:cs="Times New Roman"/>
        </w:rPr>
      </w:pPr>
    </w:p>
    <w:p w:rsidR="00A364A8" w:rsidRPr="00011F7C" w:rsidRDefault="00A364A8" w:rsidP="00903105">
      <w:pPr>
        <w:spacing w:after="0" w:line="240" w:lineRule="auto"/>
        <w:rPr>
          <w:rFonts w:ascii="Times New Roman" w:hAnsi="Times New Roman" w:cs="Times New Roman"/>
        </w:rPr>
      </w:pPr>
    </w:p>
    <w:p w:rsidR="00A364A8" w:rsidRPr="00011F7C" w:rsidRDefault="00A364A8" w:rsidP="00903105">
      <w:pPr>
        <w:spacing w:after="0" w:line="240" w:lineRule="auto"/>
        <w:rPr>
          <w:rFonts w:ascii="Times New Roman" w:hAnsi="Times New Roman" w:cs="Times New Roman"/>
        </w:rPr>
      </w:pPr>
    </w:p>
    <w:p w:rsidR="00A67184" w:rsidRPr="00011F7C" w:rsidRDefault="00A67184" w:rsidP="00903105">
      <w:pPr>
        <w:tabs>
          <w:tab w:val="left" w:pos="0"/>
        </w:tabs>
        <w:spacing w:after="0" w:line="240" w:lineRule="auto"/>
        <w:jc w:val="both"/>
        <w:rPr>
          <w:rFonts w:ascii="Times New Roman" w:hAnsi="Times New Roman" w:cs="Times New Roman"/>
          <w:sz w:val="20"/>
          <w:szCs w:val="20"/>
        </w:rPr>
      </w:pPr>
    </w:p>
    <w:p w:rsidR="00954211" w:rsidRPr="00011F7C" w:rsidRDefault="00954211" w:rsidP="00903105">
      <w:pPr>
        <w:tabs>
          <w:tab w:val="left" w:pos="0"/>
        </w:tabs>
        <w:spacing w:after="0" w:line="240" w:lineRule="auto"/>
        <w:jc w:val="both"/>
        <w:rPr>
          <w:rFonts w:ascii="Times New Roman" w:hAnsi="Times New Roman" w:cs="Times New Roman"/>
          <w:sz w:val="20"/>
          <w:szCs w:val="20"/>
        </w:rPr>
      </w:pPr>
    </w:p>
    <w:p w:rsidR="00A67184" w:rsidRPr="00011F7C" w:rsidRDefault="00A67184" w:rsidP="00903105">
      <w:pPr>
        <w:spacing w:after="0" w:line="240" w:lineRule="auto"/>
        <w:rPr>
          <w:rFonts w:ascii="Times New Roman" w:hAnsi="Times New Roman" w:cs="Times New Roman"/>
        </w:rPr>
      </w:pPr>
    </w:p>
    <w:p w:rsidR="00A67184" w:rsidRPr="00011F7C" w:rsidRDefault="00A67184" w:rsidP="00903105">
      <w:pPr>
        <w:tabs>
          <w:tab w:val="left" w:pos="6015"/>
        </w:tabs>
        <w:spacing w:after="0" w:line="240" w:lineRule="auto"/>
        <w:jc w:val="both"/>
        <w:rPr>
          <w:rFonts w:ascii="Times New Roman" w:hAnsi="Times New Roman" w:cs="Times New Roman"/>
          <w:color w:val="1F497D"/>
          <w:sz w:val="44"/>
          <w:szCs w:val="44"/>
        </w:rPr>
      </w:pPr>
      <w:r w:rsidRPr="00011F7C">
        <w:rPr>
          <w:rFonts w:ascii="Times New Roman" w:hAnsi="Times New Roman" w:cs="Times New Roman"/>
          <w:b/>
          <w:noProof/>
          <w:color w:val="1F497D"/>
          <w:sz w:val="44"/>
          <w:szCs w:val="44"/>
        </w:rPr>
        <w:lastRenderedPageBreak/>
        <w:drawing>
          <wp:inline distT="0" distB="0" distL="0" distR="0">
            <wp:extent cx="333375" cy="333375"/>
            <wp:effectExtent l="0" t="0" r="9525" b="9525"/>
            <wp:docPr id="38"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011F7C">
        <w:rPr>
          <w:rFonts w:ascii="Times New Roman" w:hAnsi="Times New Roman" w:cs="Times New Roman"/>
          <w:b/>
          <w:color w:val="1F497D"/>
          <w:sz w:val="44"/>
          <w:szCs w:val="44"/>
        </w:rPr>
        <w:t>IJESRT</w:t>
      </w:r>
      <w:r w:rsidRPr="00011F7C">
        <w:rPr>
          <w:rFonts w:ascii="Times New Roman" w:hAnsi="Times New Roman" w:cs="Times New Roman"/>
          <w:b/>
          <w:color w:val="1F497D"/>
          <w:sz w:val="44"/>
          <w:szCs w:val="44"/>
        </w:rPr>
        <w:tab/>
      </w:r>
    </w:p>
    <w:p w:rsidR="00A67184" w:rsidRPr="00011F7C" w:rsidRDefault="00A67184" w:rsidP="00903105">
      <w:pPr>
        <w:spacing w:after="0" w:line="240" w:lineRule="auto"/>
        <w:jc w:val="center"/>
        <w:rPr>
          <w:rFonts w:ascii="Times New Roman" w:hAnsi="Times New Roman" w:cs="Times New Roman"/>
          <w:b/>
          <w:caps/>
          <w:color w:val="000000"/>
          <w:sz w:val="24"/>
          <w:szCs w:val="24"/>
        </w:rPr>
      </w:pPr>
      <w:r w:rsidRPr="00011F7C">
        <w:rPr>
          <w:rFonts w:ascii="Times New Roman" w:hAnsi="Times New Roman" w:cs="Times New Roman"/>
          <w:b/>
          <w:caps/>
          <w:color w:val="000000"/>
          <w:sz w:val="24"/>
          <w:szCs w:val="24"/>
        </w:rPr>
        <w:t>International Journal of Engineering Sciences &amp; Research Technology</w:t>
      </w:r>
    </w:p>
    <w:p w:rsidR="00A67184" w:rsidRPr="00011F7C" w:rsidRDefault="003B162E" w:rsidP="00903105">
      <w:pPr>
        <w:spacing w:after="0" w:line="240" w:lineRule="auto"/>
        <w:jc w:val="center"/>
        <w:rPr>
          <w:rFonts w:ascii="Times New Roman" w:hAnsi="Times New Roman" w:cs="Times New Roman"/>
          <w:b/>
          <w:color w:val="44546A" w:themeColor="text2"/>
          <w:sz w:val="24"/>
          <w:szCs w:val="24"/>
        </w:rPr>
      </w:pPr>
      <w:r w:rsidRPr="00011F7C">
        <w:rPr>
          <w:rFonts w:ascii="Times New Roman" w:hAnsi="Times New Roman" w:cs="Times New Roman"/>
          <w:b/>
          <w:color w:val="44546A" w:themeColor="text2"/>
          <w:sz w:val="24"/>
          <w:szCs w:val="24"/>
        </w:rPr>
        <w:t>EXPERIMENTAL INVESTIGATION OF HOLLOW BLOCK MADE FROM BOTTOM ASH &amp; GEOSYNTHETIC FIBRE AS ADMIXTURE</w:t>
      </w:r>
    </w:p>
    <w:p w:rsidR="00F524E8" w:rsidRPr="00011F7C" w:rsidRDefault="00F524E8" w:rsidP="00903105">
      <w:pPr>
        <w:spacing w:after="0" w:line="240" w:lineRule="auto"/>
        <w:jc w:val="center"/>
        <w:rPr>
          <w:rFonts w:ascii="Times New Roman" w:hAnsi="Times New Roman" w:cs="Times New Roman"/>
          <w:b/>
          <w:sz w:val="24"/>
          <w:vertAlign w:val="superscript"/>
        </w:rPr>
      </w:pPr>
      <w:proofErr w:type="spellStart"/>
      <w:r w:rsidRPr="00011F7C">
        <w:rPr>
          <w:rFonts w:ascii="Times New Roman" w:hAnsi="Times New Roman" w:cs="Times New Roman"/>
          <w:b/>
        </w:rPr>
        <w:t>A.Hemamathi</w:t>
      </w:r>
      <w:proofErr w:type="spellEnd"/>
      <w:r w:rsidRPr="00011F7C">
        <w:rPr>
          <w:rFonts w:ascii="Times New Roman" w:hAnsi="Times New Roman" w:cs="Times New Roman"/>
          <w:b/>
          <w:color w:val="000000"/>
          <w:vertAlign w:val="superscript"/>
        </w:rPr>
        <w:t>*1</w:t>
      </w:r>
      <w:r w:rsidRPr="00011F7C">
        <w:rPr>
          <w:rFonts w:ascii="Times New Roman" w:hAnsi="Times New Roman" w:cs="Times New Roman"/>
          <w:b/>
          <w:color w:val="000000"/>
        </w:rPr>
        <w:t xml:space="preserve">, </w:t>
      </w:r>
      <w:proofErr w:type="spellStart"/>
      <w:r w:rsidRPr="00011F7C">
        <w:rPr>
          <w:rFonts w:ascii="Times New Roman" w:hAnsi="Times New Roman" w:cs="Times New Roman"/>
          <w:b/>
          <w:color w:val="000000"/>
        </w:rPr>
        <w:t>Kokila</w:t>
      </w:r>
      <w:proofErr w:type="spellEnd"/>
      <w:r w:rsidRPr="00011F7C">
        <w:rPr>
          <w:rFonts w:ascii="Times New Roman" w:hAnsi="Times New Roman" w:cs="Times New Roman"/>
          <w:b/>
          <w:color w:val="000000"/>
        </w:rPr>
        <w:t xml:space="preserve"> S</w:t>
      </w:r>
      <w:r w:rsidRPr="00011F7C">
        <w:rPr>
          <w:rFonts w:ascii="Times New Roman" w:hAnsi="Times New Roman" w:cs="Times New Roman"/>
          <w:b/>
          <w:vertAlign w:val="superscript"/>
        </w:rPr>
        <w:t>2</w:t>
      </w:r>
      <w:r w:rsidRPr="00011F7C">
        <w:rPr>
          <w:rFonts w:ascii="Times New Roman" w:hAnsi="Times New Roman" w:cs="Times New Roman"/>
          <w:b/>
        </w:rPr>
        <w:t xml:space="preserve"> &amp; Anish R</w:t>
      </w:r>
      <w:r w:rsidRPr="00011F7C">
        <w:rPr>
          <w:rFonts w:ascii="Times New Roman" w:hAnsi="Times New Roman" w:cs="Times New Roman"/>
          <w:b/>
          <w:vertAlign w:val="superscript"/>
        </w:rPr>
        <w:t>3</w:t>
      </w:r>
      <w:r w:rsidRPr="00011F7C">
        <w:rPr>
          <w:rFonts w:ascii="Times New Roman" w:hAnsi="Times New Roman" w:cs="Times New Roman"/>
          <w:b/>
        </w:rPr>
        <w:t xml:space="preserve"> </w:t>
      </w:r>
      <w:r w:rsidRPr="00011F7C">
        <w:rPr>
          <w:rFonts w:ascii="Times New Roman" w:hAnsi="Times New Roman" w:cs="Times New Roman"/>
          <w:b/>
          <w:sz w:val="24"/>
          <w:vertAlign w:val="superscript"/>
        </w:rPr>
        <w:t xml:space="preserve"> </w:t>
      </w:r>
    </w:p>
    <w:p w:rsidR="007021E9" w:rsidRPr="00011F7C" w:rsidRDefault="00F524E8" w:rsidP="00903105">
      <w:pPr>
        <w:spacing w:after="0" w:line="240" w:lineRule="auto"/>
        <w:jc w:val="center"/>
        <w:rPr>
          <w:rFonts w:ascii="Times New Roman" w:hAnsi="Times New Roman" w:cs="Times New Roman"/>
          <w:color w:val="000000"/>
        </w:rPr>
      </w:pPr>
      <w:r w:rsidRPr="00011F7C">
        <w:rPr>
          <w:rFonts w:ascii="Times New Roman" w:hAnsi="Times New Roman" w:cs="Times New Roman"/>
          <w:color w:val="000000"/>
          <w:vertAlign w:val="superscript"/>
        </w:rPr>
        <w:t xml:space="preserve">* </w:t>
      </w:r>
      <w:r w:rsidRPr="00011F7C">
        <w:rPr>
          <w:rFonts w:ascii="Times New Roman" w:hAnsi="Times New Roman" w:cs="Times New Roman"/>
          <w:color w:val="000000"/>
        </w:rPr>
        <w:t xml:space="preserve">Department of Civil Engineering, R.M.K. Engineering College, </w:t>
      </w:r>
      <w:proofErr w:type="spellStart"/>
      <w:r w:rsidRPr="00011F7C">
        <w:rPr>
          <w:rFonts w:ascii="Times New Roman" w:hAnsi="Times New Roman" w:cs="Times New Roman"/>
          <w:color w:val="000000"/>
        </w:rPr>
        <w:t>Kavaraipettai</w:t>
      </w:r>
      <w:proofErr w:type="spellEnd"/>
      <w:r w:rsidRPr="00011F7C">
        <w:rPr>
          <w:rFonts w:ascii="Times New Roman" w:hAnsi="Times New Roman" w:cs="Times New Roman"/>
          <w:color w:val="000000"/>
        </w:rPr>
        <w:t>, India</w:t>
      </w:r>
    </w:p>
    <w:p w:rsidR="00A67184" w:rsidRPr="00011F7C" w:rsidRDefault="00A67184" w:rsidP="00903105">
      <w:pPr>
        <w:tabs>
          <w:tab w:val="left" w:pos="900"/>
          <w:tab w:val="center" w:pos="4513"/>
        </w:tabs>
        <w:spacing w:after="0" w:line="240" w:lineRule="auto"/>
        <w:rPr>
          <w:rFonts w:ascii="Times New Roman" w:eastAsia="Times New Roman" w:hAnsi="Times New Roman" w:cs="Times New Roman"/>
        </w:rPr>
      </w:pPr>
    </w:p>
    <w:p w:rsidR="00A67184" w:rsidRPr="00011F7C" w:rsidRDefault="00A67184" w:rsidP="00903105">
      <w:pPr>
        <w:pBdr>
          <w:bottom w:val="single" w:sz="4" w:space="1" w:color="000000" w:themeColor="text1"/>
        </w:pBdr>
        <w:spacing w:after="0" w:line="240" w:lineRule="auto"/>
        <w:rPr>
          <w:rFonts w:ascii="Times New Roman" w:hAnsi="Times New Roman" w:cs="Times New Roman"/>
          <w:color w:val="000000"/>
        </w:rPr>
      </w:pPr>
      <w:r w:rsidRPr="00011F7C">
        <w:rPr>
          <w:rFonts w:ascii="Times New Roman" w:hAnsi="Times New Roman" w:cs="Times New Roman"/>
          <w:b/>
          <w:color w:val="000000"/>
        </w:rPr>
        <w:t>DOI</w:t>
      </w:r>
      <w:r w:rsidRPr="00011F7C">
        <w:rPr>
          <w:rFonts w:ascii="Times New Roman" w:hAnsi="Times New Roman" w:cs="Times New Roman"/>
          <w:color w:val="000000"/>
        </w:rPr>
        <w:t xml:space="preserve">: </w:t>
      </w:r>
      <w:r w:rsidR="006D342C" w:rsidRPr="006D342C">
        <w:rPr>
          <w:rFonts w:ascii="Times New Roman" w:hAnsi="Times New Roman" w:cs="Times New Roman"/>
          <w:color w:val="000000"/>
        </w:rPr>
        <w:t>10.5281/zenodo.3256139</w:t>
      </w:r>
      <w:bookmarkStart w:id="0" w:name="_GoBack"/>
      <w:bookmarkEnd w:id="0"/>
    </w:p>
    <w:p w:rsidR="00A67184" w:rsidRPr="00011F7C" w:rsidRDefault="00A67184" w:rsidP="00903105">
      <w:pPr>
        <w:spacing w:after="0" w:line="240" w:lineRule="auto"/>
        <w:jc w:val="center"/>
        <w:rPr>
          <w:rFonts w:ascii="Times New Roman" w:hAnsi="Times New Roman" w:cs="Times New Roman"/>
          <w:b/>
          <w:color w:val="44546A" w:themeColor="text2"/>
        </w:rPr>
      </w:pPr>
      <w:r w:rsidRPr="00011F7C">
        <w:rPr>
          <w:rFonts w:ascii="Times New Roman" w:hAnsi="Times New Roman" w:cs="Times New Roman"/>
          <w:b/>
          <w:color w:val="44546A" w:themeColor="text2"/>
        </w:rPr>
        <w:t>ABSTRACT</w:t>
      </w:r>
    </w:p>
    <w:p w:rsidR="000A57ED" w:rsidRPr="00011F7C" w:rsidRDefault="000A57ED" w:rsidP="00903105">
      <w:pPr>
        <w:pStyle w:val="BodyText"/>
        <w:spacing w:after="0" w:line="240" w:lineRule="auto"/>
        <w:ind w:right="-45" w:firstLine="0"/>
      </w:pPr>
      <w:r w:rsidRPr="00011F7C">
        <w:t xml:space="preserve">Bottom ash is a hazardous by-product from coal based thermal power plants. In this study fine aggregate in concrete mix has been replaced with bottom ash and Polypropylene </w:t>
      </w:r>
      <w:proofErr w:type="spellStart"/>
      <w:r w:rsidRPr="00011F7C">
        <w:t>fibre</w:t>
      </w:r>
      <w:proofErr w:type="spellEnd"/>
      <w:r w:rsidRPr="00011F7C">
        <w:t xml:space="preserve"> is additionally used to enhance the strength characteristics of concrete. The concrete mix design is made for concrete hollow block whose grade is </w:t>
      </w:r>
      <w:proofErr w:type="gramStart"/>
      <w:r w:rsidRPr="00011F7C">
        <w:t>B(</w:t>
      </w:r>
      <w:proofErr w:type="gramEnd"/>
      <w:r w:rsidRPr="00011F7C">
        <w:t xml:space="preserve">3.5). The mechanical properties were compared with control mix and it was found that the optimal combination of polypropylene </w:t>
      </w:r>
      <w:proofErr w:type="spellStart"/>
      <w:r w:rsidRPr="00011F7C">
        <w:t>fibre</w:t>
      </w:r>
      <w:proofErr w:type="spellEnd"/>
      <w:r w:rsidRPr="00011F7C">
        <w:t xml:space="preserve"> as 0.5% of weight of cement, which is more sufficient to have economically strong hollow blocks. Compressive strength was compared by testing mixer block without bottom ash and polypropylene </w:t>
      </w:r>
      <w:proofErr w:type="spellStart"/>
      <w:r w:rsidRPr="00011F7C">
        <w:t>fibre</w:t>
      </w:r>
      <w:proofErr w:type="spellEnd"/>
      <w:r w:rsidRPr="00011F7C">
        <w:t xml:space="preserve"> of size</w:t>
      </w:r>
      <w:r w:rsidRPr="00011F7C">
        <w:rPr>
          <w:spacing w:val="16"/>
        </w:rPr>
        <w:t xml:space="preserve"> </w:t>
      </w:r>
      <w:r w:rsidRPr="00011F7C">
        <w:t xml:space="preserve">400 X 200 X 200 </w:t>
      </w:r>
      <w:r w:rsidRPr="00011F7C">
        <w:rPr>
          <w:spacing w:val="-3"/>
        </w:rPr>
        <w:t xml:space="preserve">mm. </w:t>
      </w:r>
      <w:r w:rsidRPr="00011F7C">
        <w:t>Results showed that there was considerable amount of strength for blocks with bottom ash as replacement for fine</w:t>
      </w:r>
      <w:r w:rsidRPr="00011F7C">
        <w:rPr>
          <w:spacing w:val="-2"/>
        </w:rPr>
        <w:t xml:space="preserve"> </w:t>
      </w:r>
      <w:r w:rsidRPr="00011F7C">
        <w:t>aggregate.</w:t>
      </w:r>
    </w:p>
    <w:p w:rsidR="000A57ED" w:rsidRPr="00011F7C" w:rsidRDefault="000A57ED" w:rsidP="00903105">
      <w:pPr>
        <w:spacing w:after="0" w:line="240" w:lineRule="auto"/>
        <w:jc w:val="both"/>
        <w:rPr>
          <w:rFonts w:ascii="Times New Roman" w:hAnsi="Times New Roman" w:cs="Times New Roman"/>
          <w:sz w:val="20"/>
          <w:szCs w:val="20"/>
        </w:rPr>
      </w:pPr>
    </w:p>
    <w:p w:rsidR="00A67184" w:rsidRPr="00011F7C" w:rsidRDefault="000A57ED" w:rsidP="00903105">
      <w:pPr>
        <w:pBdr>
          <w:bottom w:val="single" w:sz="4" w:space="1" w:color="auto"/>
        </w:pBdr>
        <w:spacing w:after="0" w:line="240" w:lineRule="auto"/>
        <w:jc w:val="both"/>
        <w:rPr>
          <w:rFonts w:ascii="Times New Roman" w:hAnsi="Times New Roman" w:cs="Times New Roman"/>
          <w:bCs/>
          <w:color w:val="000000"/>
          <w:sz w:val="16"/>
          <w:szCs w:val="20"/>
        </w:rPr>
      </w:pPr>
      <w:r w:rsidRPr="00011F7C">
        <w:rPr>
          <w:rFonts w:ascii="Times New Roman" w:hAnsi="Times New Roman" w:cs="Times New Roman"/>
          <w:b/>
          <w:sz w:val="20"/>
          <w:szCs w:val="20"/>
        </w:rPr>
        <w:t>KEYWORDS</w:t>
      </w:r>
      <w:r w:rsidRPr="00011F7C">
        <w:rPr>
          <w:rFonts w:ascii="Times New Roman" w:hAnsi="Times New Roman" w:cs="Times New Roman"/>
          <w:sz w:val="20"/>
          <w:szCs w:val="20"/>
        </w:rPr>
        <w:t xml:space="preserve">: Bottom ash, Polypropylene </w:t>
      </w:r>
      <w:proofErr w:type="spellStart"/>
      <w:r w:rsidRPr="00011F7C">
        <w:rPr>
          <w:rFonts w:ascii="Times New Roman" w:hAnsi="Times New Roman" w:cs="Times New Roman"/>
          <w:sz w:val="20"/>
          <w:szCs w:val="20"/>
        </w:rPr>
        <w:t>fibre</w:t>
      </w:r>
      <w:proofErr w:type="spellEnd"/>
      <w:r w:rsidRPr="00011F7C">
        <w:rPr>
          <w:rFonts w:ascii="Times New Roman" w:hAnsi="Times New Roman" w:cs="Times New Roman"/>
          <w:sz w:val="20"/>
          <w:szCs w:val="20"/>
        </w:rPr>
        <w:t>, hollow blocks</w:t>
      </w:r>
      <w:proofErr w:type="gramStart"/>
      <w:r w:rsidRPr="00011F7C">
        <w:rPr>
          <w:rFonts w:ascii="Times New Roman" w:hAnsi="Times New Roman" w:cs="Times New Roman"/>
          <w:sz w:val="20"/>
          <w:szCs w:val="20"/>
        </w:rPr>
        <w:t>.</w:t>
      </w:r>
      <w:r w:rsidR="00376314" w:rsidRPr="00011F7C">
        <w:rPr>
          <w:rFonts w:ascii="Times New Roman" w:eastAsia="Times New Roman" w:hAnsi="Times New Roman" w:cs="Times New Roman"/>
          <w:bCs/>
          <w:color w:val="000000" w:themeColor="text1"/>
          <w:sz w:val="20"/>
          <w:szCs w:val="24"/>
        </w:rPr>
        <w:t>.</w:t>
      </w:r>
      <w:proofErr w:type="gramEnd"/>
    </w:p>
    <w:p w:rsidR="00F04F92" w:rsidRPr="00011F7C" w:rsidRDefault="00A67184" w:rsidP="00011F7C">
      <w:pPr>
        <w:pStyle w:val="ListParagraph"/>
        <w:numPr>
          <w:ilvl w:val="0"/>
          <w:numId w:val="47"/>
        </w:numPr>
        <w:spacing w:after="0" w:line="240" w:lineRule="auto"/>
        <w:jc w:val="both"/>
        <w:rPr>
          <w:rFonts w:ascii="Times New Roman" w:hAnsi="Times New Roman" w:cs="Times New Roman"/>
          <w:b/>
          <w:color w:val="44546A" w:themeColor="text2"/>
          <w:sz w:val="20"/>
          <w:szCs w:val="20"/>
        </w:rPr>
      </w:pPr>
      <w:r w:rsidRPr="00011F7C">
        <w:rPr>
          <w:rFonts w:ascii="Times New Roman" w:hAnsi="Times New Roman" w:cs="Times New Roman"/>
          <w:b/>
          <w:color w:val="44546A" w:themeColor="text2"/>
          <w:sz w:val="20"/>
          <w:szCs w:val="20"/>
        </w:rPr>
        <w:t>INTRODUCTION</w:t>
      </w:r>
    </w:p>
    <w:p w:rsidR="00EA2251" w:rsidRPr="00011F7C" w:rsidRDefault="00EA2251" w:rsidP="00903105">
      <w:pPr>
        <w:pStyle w:val="BodyText"/>
        <w:spacing w:after="0" w:line="240" w:lineRule="auto"/>
        <w:ind w:right="1" w:firstLine="0"/>
      </w:pPr>
      <w:r w:rsidRPr="00011F7C">
        <w:t xml:space="preserve">Hollow blocks made with cement concrete possess a very low tensile strength, limited ductility and little resistance to cracking. Recent trends in concrete technology have shown improvement in workability, enhanced strength and resistance to smaller cracks in the concrete. The </w:t>
      </w:r>
      <w:proofErr w:type="spellStart"/>
      <w:r w:rsidRPr="00011F7C">
        <w:t>fibres</w:t>
      </w:r>
      <w:proofErr w:type="spellEnd"/>
      <w:r w:rsidRPr="00011F7C">
        <w:t xml:space="preserve"> of short length and small diameters are used in concrete to convert its brittle nature to ductile one. </w:t>
      </w:r>
    </w:p>
    <w:p w:rsidR="00011F7C" w:rsidRPr="00011F7C" w:rsidRDefault="00011F7C" w:rsidP="00903105">
      <w:pPr>
        <w:pStyle w:val="BodyText"/>
        <w:spacing w:after="0" w:line="240" w:lineRule="auto"/>
        <w:ind w:right="1" w:firstLine="0"/>
      </w:pPr>
    </w:p>
    <w:p w:rsidR="00EA2251" w:rsidRPr="00011F7C" w:rsidRDefault="00EA2251" w:rsidP="00903105">
      <w:pPr>
        <w:pStyle w:val="BodyText"/>
        <w:spacing w:after="0" w:line="240" w:lineRule="auto"/>
        <w:ind w:right="1" w:firstLine="0"/>
      </w:pPr>
      <w:r w:rsidRPr="00011F7C">
        <w:t xml:space="preserve">The coarser material which gets collected in the furnace bottom of thermal power plants is known as bottom ash. This paper presents the experimental investigations carried out to study the effect of use of bottom ash as a replacement of fine aggregate and polypropylene </w:t>
      </w:r>
      <w:proofErr w:type="spellStart"/>
      <w:r w:rsidRPr="00011F7C">
        <w:t>fibre</w:t>
      </w:r>
      <w:proofErr w:type="spellEnd"/>
      <w:r w:rsidRPr="00011F7C">
        <w:t xml:space="preserve"> as admixture to the concrete mix for gaining a considerable amount of compressive strength and breaking</w:t>
      </w:r>
      <w:r w:rsidRPr="00011F7C">
        <w:rPr>
          <w:spacing w:val="-9"/>
        </w:rPr>
        <w:t xml:space="preserve"> </w:t>
      </w:r>
      <w:r w:rsidRPr="00011F7C">
        <w:t xml:space="preserve">load. The usage of </w:t>
      </w:r>
      <w:proofErr w:type="spellStart"/>
      <w:r w:rsidRPr="00011F7C">
        <w:t>fibres</w:t>
      </w:r>
      <w:proofErr w:type="spellEnd"/>
      <w:r w:rsidRPr="00011F7C">
        <w:t xml:space="preserve"> to improve the strength of hollow concrete block is also justified in the past studies. On different volume fractions of polypropylene </w:t>
      </w:r>
      <w:proofErr w:type="spellStart"/>
      <w:r w:rsidRPr="00011F7C">
        <w:t>fibres</w:t>
      </w:r>
      <w:proofErr w:type="spellEnd"/>
      <w:r w:rsidRPr="00011F7C">
        <w:t xml:space="preserve"> showed that workability of concrete decreased with the increase in bottom ash content and concluded that compressive strength, of fine aggregates replaced bottom ash concrete specimens were lower than control concrete specimens at all the ages. It was concluded that hollow concrete block containing 13-15g of polypropylene </w:t>
      </w:r>
      <w:proofErr w:type="spellStart"/>
      <w:r w:rsidRPr="00011F7C">
        <w:t>fibre</w:t>
      </w:r>
      <w:proofErr w:type="spellEnd"/>
      <w:r w:rsidRPr="00011F7C">
        <w:t xml:space="preserve"> is acceptable for most structural applications. The results showed increase in the ultimate load and compressive strength of concrete block.</w:t>
      </w:r>
    </w:p>
    <w:p w:rsidR="00011F7C" w:rsidRPr="00011F7C" w:rsidRDefault="00011F7C" w:rsidP="00011F7C">
      <w:pPr>
        <w:pStyle w:val="ListParagraph"/>
        <w:spacing w:after="0" w:line="240" w:lineRule="auto"/>
        <w:ind w:left="0"/>
        <w:jc w:val="both"/>
        <w:rPr>
          <w:rFonts w:ascii="Times New Roman" w:hAnsi="Times New Roman" w:cs="Times New Roman"/>
          <w:b/>
          <w:color w:val="44546A" w:themeColor="text2"/>
          <w:sz w:val="20"/>
          <w:szCs w:val="20"/>
        </w:rPr>
      </w:pPr>
    </w:p>
    <w:p w:rsidR="00EA2251" w:rsidRPr="00011F7C" w:rsidRDefault="00EA2251" w:rsidP="00011F7C">
      <w:pPr>
        <w:pStyle w:val="ListParagraph"/>
        <w:numPr>
          <w:ilvl w:val="0"/>
          <w:numId w:val="47"/>
        </w:numPr>
        <w:spacing w:after="0" w:line="240" w:lineRule="auto"/>
        <w:jc w:val="both"/>
        <w:rPr>
          <w:rFonts w:ascii="Times New Roman" w:hAnsi="Times New Roman" w:cs="Times New Roman"/>
          <w:b/>
          <w:color w:val="44546A" w:themeColor="text2"/>
          <w:sz w:val="20"/>
          <w:szCs w:val="20"/>
        </w:rPr>
      </w:pPr>
      <w:r w:rsidRPr="00011F7C">
        <w:rPr>
          <w:rFonts w:ascii="Times New Roman" w:hAnsi="Times New Roman" w:cs="Times New Roman"/>
          <w:b/>
          <w:color w:val="44546A" w:themeColor="text2"/>
          <w:sz w:val="20"/>
          <w:szCs w:val="20"/>
        </w:rPr>
        <w:t>MATERIALS AND METHODS</w:t>
      </w:r>
    </w:p>
    <w:p w:rsidR="00011F7C" w:rsidRPr="00011F7C" w:rsidRDefault="00011F7C" w:rsidP="00011F7C">
      <w:pPr>
        <w:pStyle w:val="ListParagraph"/>
        <w:spacing w:after="0" w:line="240" w:lineRule="auto"/>
        <w:jc w:val="both"/>
        <w:rPr>
          <w:rFonts w:ascii="Times New Roman" w:hAnsi="Times New Roman" w:cs="Times New Roman"/>
          <w:b/>
          <w:color w:val="44546A" w:themeColor="text2"/>
          <w:sz w:val="20"/>
          <w:szCs w:val="20"/>
        </w:rPr>
      </w:pPr>
    </w:p>
    <w:p w:rsidR="00EA2251" w:rsidRPr="00011F7C" w:rsidRDefault="00EA2251" w:rsidP="00903105">
      <w:pPr>
        <w:pStyle w:val="Heading2"/>
        <w:keepNext w:val="0"/>
        <w:keepLines w:val="0"/>
        <w:widowControl w:val="0"/>
        <w:numPr>
          <w:ilvl w:val="0"/>
          <w:numId w:val="40"/>
        </w:numPr>
        <w:tabs>
          <w:tab w:val="left" w:pos="481"/>
        </w:tabs>
        <w:autoSpaceDE w:val="0"/>
        <w:autoSpaceDN w:val="0"/>
        <w:spacing w:before="0" w:line="240" w:lineRule="auto"/>
        <w:ind w:left="0" w:firstLine="0"/>
        <w:rPr>
          <w:rFonts w:ascii="Times New Roman" w:hAnsi="Times New Roman" w:cs="Times New Roman"/>
          <w:color w:val="auto"/>
          <w:sz w:val="20"/>
          <w:szCs w:val="20"/>
        </w:rPr>
      </w:pPr>
      <w:r w:rsidRPr="00011F7C">
        <w:rPr>
          <w:rFonts w:ascii="Times New Roman" w:hAnsi="Times New Roman" w:cs="Times New Roman"/>
          <w:color w:val="auto"/>
          <w:sz w:val="20"/>
          <w:szCs w:val="20"/>
        </w:rPr>
        <w:t>Cement(C)</w:t>
      </w:r>
    </w:p>
    <w:p w:rsidR="00EA2251" w:rsidRDefault="00EA2251" w:rsidP="00903105">
      <w:pPr>
        <w:pStyle w:val="BodyText"/>
        <w:spacing w:after="0" w:line="240" w:lineRule="auto"/>
        <w:ind w:right="27" w:firstLine="0"/>
      </w:pPr>
      <w:r w:rsidRPr="00011F7C">
        <w:t>Ordinary Portland cement of 53 grade conforming to IS 12269:1087 has been used in the casting of hollow block. It is the cementing material used in cement concrete hollow blocks. Cement is the highest priced material per unit weight of the concrete, Hence only required amount has been used while casting the</w:t>
      </w:r>
      <w:r w:rsidRPr="00011F7C">
        <w:rPr>
          <w:spacing w:val="-12"/>
        </w:rPr>
        <w:t xml:space="preserve"> </w:t>
      </w:r>
      <w:r w:rsidRPr="00011F7C">
        <w:t>specimen.</w:t>
      </w:r>
    </w:p>
    <w:p w:rsidR="00011F7C" w:rsidRPr="00011F7C" w:rsidRDefault="00011F7C" w:rsidP="00903105">
      <w:pPr>
        <w:pStyle w:val="BodyText"/>
        <w:spacing w:after="0" w:line="240" w:lineRule="auto"/>
        <w:ind w:right="27" w:firstLine="0"/>
      </w:pPr>
    </w:p>
    <w:p w:rsidR="00EA2251" w:rsidRPr="00011F7C" w:rsidRDefault="00EA2251" w:rsidP="00903105">
      <w:pPr>
        <w:pStyle w:val="Heading2"/>
        <w:keepNext w:val="0"/>
        <w:keepLines w:val="0"/>
        <w:widowControl w:val="0"/>
        <w:numPr>
          <w:ilvl w:val="0"/>
          <w:numId w:val="40"/>
        </w:numPr>
        <w:tabs>
          <w:tab w:val="left" w:pos="472"/>
        </w:tabs>
        <w:autoSpaceDE w:val="0"/>
        <w:autoSpaceDN w:val="0"/>
        <w:spacing w:before="0" w:line="240" w:lineRule="auto"/>
        <w:ind w:left="0" w:right="27" w:firstLine="0"/>
        <w:rPr>
          <w:rFonts w:ascii="Times New Roman" w:hAnsi="Times New Roman" w:cs="Times New Roman"/>
          <w:color w:val="auto"/>
          <w:sz w:val="20"/>
          <w:szCs w:val="20"/>
        </w:rPr>
      </w:pPr>
      <w:r w:rsidRPr="00011F7C">
        <w:rPr>
          <w:rFonts w:ascii="Times New Roman" w:hAnsi="Times New Roman" w:cs="Times New Roman"/>
          <w:color w:val="auto"/>
          <w:sz w:val="20"/>
          <w:szCs w:val="20"/>
        </w:rPr>
        <w:t>Bottom</w:t>
      </w:r>
      <w:r w:rsidRPr="00011F7C">
        <w:rPr>
          <w:rFonts w:ascii="Times New Roman" w:hAnsi="Times New Roman" w:cs="Times New Roman"/>
          <w:color w:val="auto"/>
          <w:spacing w:val="-6"/>
          <w:sz w:val="20"/>
          <w:szCs w:val="20"/>
        </w:rPr>
        <w:t xml:space="preserve"> </w:t>
      </w:r>
      <w:proofErr w:type="gramStart"/>
      <w:r w:rsidRPr="00011F7C">
        <w:rPr>
          <w:rFonts w:ascii="Times New Roman" w:hAnsi="Times New Roman" w:cs="Times New Roman"/>
          <w:color w:val="auto"/>
          <w:sz w:val="20"/>
          <w:szCs w:val="20"/>
        </w:rPr>
        <w:t>Ash(</w:t>
      </w:r>
      <w:proofErr w:type="gramEnd"/>
      <w:r w:rsidRPr="00011F7C">
        <w:rPr>
          <w:rFonts w:ascii="Times New Roman" w:hAnsi="Times New Roman" w:cs="Times New Roman"/>
          <w:color w:val="auto"/>
          <w:sz w:val="20"/>
          <w:szCs w:val="20"/>
        </w:rPr>
        <w:t>BA)</w:t>
      </w:r>
    </w:p>
    <w:p w:rsidR="00EA2251" w:rsidRPr="00011F7C" w:rsidRDefault="00EA2251" w:rsidP="00903105">
      <w:pPr>
        <w:pStyle w:val="BodyText"/>
        <w:spacing w:after="0" w:line="240" w:lineRule="auto"/>
        <w:ind w:right="27" w:firstLine="0"/>
      </w:pPr>
      <w:r w:rsidRPr="00011F7C">
        <w:t xml:space="preserve">Bottom ash used in this study is from North </w:t>
      </w:r>
      <w:proofErr w:type="spellStart"/>
      <w:r w:rsidRPr="00011F7C">
        <w:t>chennai</w:t>
      </w:r>
      <w:proofErr w:type="spellEnd"/>
      <w:r w:rsidRPr="00011F7C">
        <w:t xml:space="preserve"> thermal power plant. The plant produce about 100 ton of ash. Most of the ash has to be disposed of either dry, or wet to an open area available near the plant or by grounding both the fly ash and bottom ash and mixing it with water and pumping into artificial lagoon or dumping yards. This causes the pollution in water bodies and loss of productive land. It is comparatively coarse material and contains higher unburnt carbon. It possesses zero or little </w:t>
      </w:r>
      <w:proofErr w:type="spellStart"/>
      <w:r w:rsidRPr="00011F7C">
        <w:t>pozzolanic</w:t>
      </w:r>
      <w:proofErr w:type="spellEnd"/>
      <w:r w:rsidRPr="00011F7C">
        <w:t xml:space="preserve"> property.</w:t>
      </w:r>
    </w:p>
    <w:p w:rsidR="00011F7C" w:rsidRDefault="00011F7C" w:rsidP="00011F7C">
      <w:pPr>
        <w:pStyle w:val="Heading2"/>
        <w:keepNext w:val="0"/>
        <w:keepLines w:val="0"/>
        <w:widowControl w:val="0"/>
        <w:tabs>
          <w:tab w:val="left" w:pos="481"/>
        </w:tabs>
        <w:autoSpaceDE w:val="0"/>
        <w:autoSpaceDN w:val="0"/>
        <w:spacing w:before="0" w:line="240" w:lineRule="auto"/>
        <w:ind w:right="27"/>
        <w:rPr>
          <w:rFonts w:ascii="Times New Roman" w:hAnsi="Times New Roman" w:cs="Times New Roman"/>
          <w:color w:val="auto"/>
          <w:sz w:val="20"/>
          <w:szCs w:val="20"/>
        </w:rPr>
      </w:pPr>
    </w:p>
    <w:p w:rsidR="00E44411" w:rsidRPr="00E44411" w:rsidRDefault="00E44411" w:rsidP="00E44411"/>
    <w:p w:rsidR="00EA2251" w:rsidRPr="00011F7C" w:rsidRDefault="00EA2251" w:rsidP="00903105">
      <w:pPr>
        <w:pStyle w:val="Heading2"/>
        <w:keepNext w:val="0"/>
        <w:keepLines w:val="0"/>
        <w:widowControl w:val="0"/>
        <w:numPr>
          <w:ilvl w:val="0"/>
          <w:numId w:val="40"/>
        </w:numPr>
        <w:tabs>
          <w:tab w:val="left" w:pos="481"/>
        </w:tabs>
        <w:autoSpaceDE w:val="0"/>
        <w:autoSpaceDN w:val="0"/>
        <w:spacing w:before="0" w:line="240" w:lineRule="auto"/>
        <w:ind w:left="0" w:right="27" w:firstLine="0"/>
        <w:rPr>
          <w:rFonts w:ascii="Times New Roman" w:hAnsi="Times New Roman" w:cs="Times New Roman"/>
          <w:color w:val="auto"/>
          <w:sz w:val="20"/>
          <w:szCs w:val="20"/>
        </w:rPr>
      </w:pPr>
      <w:r w:rsidRPr="00011F7C">
        <w:rPr>
          <w:rFonts w:ascii="Times New Roman" w:hAnsi="Times New Roman" w:cs="Times New Roman"/>
          <w:color w:val="auto"/>
          <w:sz w:val="20"/>
          <w:szCs w:val="20"/>
        </w:rPr>
        <w:t>Coarse Aggregate</w:t>
      </w:r>
      <w:r w:rsidRPr="00011F7C">
        <w:rPr>
          <w:rFonts w:ascii="Times New Roman" w:hAnsi="Times New Roman" w:cs="Times New Roman"/>
          <w:color w:val="auto"/>
          <w:spacing w:val="-3"/>
          <w:sz w:val="20"/>
          <w:szCs w:val="20"/>
        </w:rPr>
        <w:t xml:space="preserve"> </w:t>
      </w:r>
      <w:r w:rsidRPr="00011F7C">
        <w:rPr>
          <w:rFonts w:ascii="Times New Roman" w:hAnsi="Times New Roman" w:cs="Times New Roman"/>
          <w:color w:val="auto"/>
          <w:sz w:val="20"/>
          <w:szCs w:val="20"/>
        </w:rPr>
        <w:t>(CA)</w:t>
      </w:r>
    </w:p>
    <w:p w:rsidR="00EA2251" w:rsidRDefault="00EA2251" w:rsidP="00903105">
      <w:pPr>
        <w:pStyle w:val="BodyText"/>
        <w:spacing w:after="0" w:line="240" w:lineRule="auto"/>
        <w:ind w:right="27" w:firstLine="0"/>
      </w:pPr>
      <w:r w:rsidRPr="00011F7C">
        <w:t>Stone chips whose nominal size is 20mm and specific gravity 2.67 is used as coarse aggregate. These aggregates are added 7parts that of quantity of cement and it should be free from cracks and any physical</w:t>
      </w:r>
      <w:r w:rsidRPr="00011F7C">
        <w:rPr>
          <w:spacing w:val="-16"/>
        </w:rPr>
        <w:t xml:space="preserve"> </w:t>
      </w:r>
      <w:r w:rsidRPr="00011F7C">
        <w:t>deformation.</w:t>
      </w:r>
    </w:p>
    <w:p w:rsidR="00011F7C" w:rsidRPr="00011F7C" w:rsidRDefault="00011F7C" w:rsidP="00903105">
      <w:pPr>
        <w:pStyle w:val="BodyText"/>
        <w:spacing w:after="0" w:line="240" w:lineRule="auto"/>
        <w:ind w:right="27" w:firstLine="0"/>
      </w:pPr>
    </w:p>
    <w:p w:rsidR="00EA2251" w:rsidRPr="00011F7C" w:rsidRDefault="00EA2251" w:rsidP="00903105">
      <w:pPr>
        <w:pStyle w:val="Heading2"/>
        <w:keepNext w:val="0"/>
        <w:keepLines w:val="0"/>
        <w:widowControl w:val="0"/>
        <w:numPr>
          <w:ilvl w:val="0"/>
          <w:numId w:val="40"/>
        </w:numPr>
        <w:tabs>
          <w:tab w:val="left" w:pos="481"/>
        </w:tabs>
        <w:autoSpaceDE w:val="0"/>
        <w:autoSpaceDN w:val="0"/>
        <w:spacing w:before="0" w:line="240" w:lineRule="auto"/>
        <w:ind w:left="0" w:right="27" w:firstLine="0"/>
        <w:rPr>
          <w:rFonts w:ascii="Times New Roman" w:hAnsi="Times New Roman" w:cs="Times New Roman"/>
          <w:color w:val="auto"/>
          <w:sz w:val="20"/>
          <w:szCs w:val="20"/>
        </w:rPr>
      </w:pPr>
      <w:r w:rsidRPr="00011F7C">
        <w:rPr>
          <w:rFonts w:ascii="Times New Roman" w:hAnsi="Times New Roman" w:cs="Times New Roman"/>
          <w:color w:val="auto"/>
          <w:sz w:val="20"/>
          <w:szCs w:val="20"/>
        </w:rPr>
        <w:t>Water</w:t>
      </w:r>
      <w:r w:rsidRPr="00011F7C">
        <w:rPr>
          <w:rFonts w:ascii="Times New Roman" w:hAnsi="Times New Roman" w:cs="Times New Roman"/>
          <w:color w:val="auto"/>
          <w:spacing w:val="-2"/>
          <w:sz w:val="20"/>
          <w:szCs w:val="20"/>
        </w:rPr>
        <w:t xml:space="preserve"> </w:t>
      </w:r>
      <w:r w:rsidRPr="00011F7C">
        <w:rPr>
          <w:rFonts w:ascii="Times New Roman" w:hAnsi="Times New Roman" w:cs="Times New Roman"/>
          <w:color w:val="auto"/>
          <w:sz w:val="20"/>
          <w:szCs w:val="20"/>
        </w:rPr>
        <w:t>(W)</w:t>
      </w:r>
    </w:p>
    <w:p w:rsidR="00EA2251" w:rsidRDefault="00EA2251" w:rsidP="00903105">
      <w:pPr>
        <w:pStyle w:val="BodyText"/>
        <w:spacing w:after="0" w:line="240" w:lineRule="auto"/>
        <w:ind w:right="27" w:firstLine="0"/>
      </w:pPr>
      <w:r w:rsidRPr="00011F7C">
        <w:t>Water fit for drinking is generally considered for making concrete. Water should be free from acids, oils, alkalis, vegetables or other organic impurities. Soft water also produces weaker concrete. Water has two functions in concrete mix. Firstly, it reacts chemically with the cement to form a cement paste in which the inert aggregates are held in suspension until the cement paste are hardened. Secondly, it serves as a vehicle or lubricant in the mixture of fine aggregate and cement. Portable tap water available in the laboratory with pH value of 7.0 and conforming to the requirements of IS 456 – 2000 is used for making concrete and curing the specimen.</w:t>
      </w:r>
    </w:p>
    <w:p w:rsidR="00011F7C" w:rsidRPr="00011F7C" w:rsidRDefault="00011F7C" w:rsidP="00903105">
      <w:pPr>
        <w:pStyle w:val="BodyText"/>
        <w:spacing w:after="0" w:line="240" w:lineRule="auto"/>
        <w:ind w:right="27" w:firstLine="0"/>
      </w:pPr>
    </w:p>
    <w:p w:rsidR="00EA2251" w:rsidRPr="00011F7C" w:rsidRDefault="00EA2251" w:rsidP="00903105">
      <w:pPr>
        <w:pStyle w:val="Heading2"/>
        <w:keepNext w:val="0"/>
        <w:keepLines w:val="0"/>
        <w:widowControl w:val="0"/>
        <w:numPr>
          <w:ilvl w:val="0"/>
          <w:numId w:val="40"/>
        </w:numPr>
        <w:tabs>
          <w:tab w:val="left" w:pos="472"/>
        </w:tabs>
        <w:autoSpaceDE w:val="0"/>
        <w:autoSpaceDN w:val="0"/>
        <w:spacing w:before="0" w:line="240" w:lineRule="auto"/>
        <w:ind w:left="0" w:right="27" w:firstLine="0"/>
        <w:rPr>
          <w:rFonts w:ascii="Times New Roman" w:hAnsi="Times New Roman" w:cs="Times New Roman"/>
          <w:color w:val="auto"/>
          <w:sz w:val="20"/>
          <w:szCs w:val="20"/>
        </w:rPr>
      </w:pPr>
      <w:r w:rsidRPr="00011F7C">
        <w:rPr>
          <w:rFonts w:ascii="Times New Roman" w:hAnsi="Times New Roman" w:cs="Times New Roman"/>
          <w:color w:val="auto"/>
          <w:sz w:val="20"/>
          <w:szCs w:val="20"/>
        </w:rPr>
        <w:t>Polypropylene</w:t>
      </w:r>
      <w:r w:rsidRPr="00011F7C">
        <w:rPr>
          <w:rFonts w:ascii="Times New Roman" w:hAnsi="Times New Roman" w:cs="Times New Roman"/>
          <w:color w:val="auto"/>
          <w:spacing w:val="-2"/>
          <w:sz w:val="20"/>
          <w:szCs w:val="20"/>
        </w:rPr>
        <w:t xml:space="preserve"> </w:t>
      </w:r>
      <w:proofErr w:type="spellStart"/>
      <w:r w:rsidRPr="00011F7C">
        <w:rPr>
          <w:rFonts w:ascii="Times New Roman" w:hAnsi="Times New Roman" w:cs="Times New Roman"/>
          <w:color w:val="auto"/>
          <w:sz w:val="20"/>
          <w:szCs w:val="20"/>
        </w:rPr>
        <w:t>Fibre</w:t>
      </w:r>
      <w:proofErr w:type="spellEnd"/>
      <w:r w:rsidRPr="00011F7C">
        <w:rPr>
          <w:rFonts w:ascii="Times New Roman" w:hAnsi="Times New Roman" w:cs="Times New Roman"/>
          <w:color w:val="auto"/>
          <w:sz w:val="20"/>
          <w:szCs w:val="20"/>
        </w:rPr>
        <w:t xml:space="preserve"> (PPF)</w:t>
      </w:r>
    </w:p>
    <w:p w:rsidR="00EA2251" w:rsidRPr="00011F7C" w:rsidRDefault="00EA2251" w:rsidP="00903105">
      <w:pPr>
        <w:pStyle w:val="BodyText"/>
        <w:spacing w:after="0" w:line="240" w:lineRule="auto"/>
        <w:ind w:right="27" w:firstLine="0"/>
      </w:pPr>
      <w:r w:rsidRPr="00011F7C">
        <w:t xml:space="preserve">The admixture used in this project is “Polypropylene </w:t>
      </w:r>
      <w:proofErr w:type="spellStart"/>
      <w:r w:rsidRPr="00011F7C">
        <w:t>fibre</w:t>
      </w:r>
      <w:proofErr w:type="spellEnd"/>
      <w:r w:rsidRPr="00011F7C">
        <w:t xml:space="preserve">” which is a </w:t>
      </w:r>
      <w:proofErr w:type="spellStart"/>
      <w:r w:rsidRPr="00011F7C">
        <w:t>geosynthetic</w:t>
      </w:r>
      <w:proofErr w:type="spellEnd"/>
      <w:r w:rsidRPr="00011F7C">
        <w:t xml:space="preserve"> material which controls cracking, Reduces water permeability and does reduction in rebound loss. Tensile strength of </w:t>
      </w:r>
      <w:proofErr w:type="spellStart"/>
      <w:r w:rsidRPr="00011F7C">
        <w:t>recron</w:t>
      </w:r>
      <w:proofErr w:type="spellEnd"/>
      <w:r w:rsidRPr="00011F7C">
        <w:t xml:space="preserve"> 3s polypropylene </w:t>
      </w:r>
      <w:proofErr w:type="spellStart"/>
      <w:r w:rsidRPr="00011F7C">
        <w:t>fibre</w:t>
      </w:r>
      <w:proofErr w:type="spellEnd"/>
      <w:r w:rsidRPr="00011F7C">
        <w:t xml:space="preserve"> is 4000-6000 kg/cm and has melting point 250ºC. About 13 grams of polypropylene </w:t>
      </w:r>
      <w:proofErr w:type="spellStart"/>
      <w:r w:rsidRPr="00011F7C">
        <w:t>fibre</w:t>
      </w:r>
      <w:proofErr w:type="spellEnd"/>
      <w:r w:rsidRPr="00011F7C">
        <w:t xml:space="preserve"> is mixed for casting 1 Hollow concrete</w:t>
      </w:r>
      <w:r w:rsidRPr="00011F7C">
        <w:rPr>
          <w:spacing w:val="-5"/>
        </w:rPr>
        <w:t xml:space="preserve"> </w:t>
      </w:r>
      <w:r w:rsidRPr="00011F7C">
        <w:t>block.</w:t>
      </w:r>
    </w:p>
    <w:p w:rsidR="00EA2251" w:rsidRPr="00011F7C" w:rsidRDefault="00EA2251" w:rsidP="00903105">
      <w:pPr>
        <w:spacing w:after="0" w:line="240" w:lineRule="auto"/>
        <w:ind w:right="27"/>
        <w:jc w:val="both"/>
        <w:rPr>
          <w:rFonts w:ascii="Times New Roman" w:hAnsi="Times New Roman" w:cs="Times New Roman"/>
          <w:b/>
          <w:sz w:val="20"/>
          <w:szCs w:val="20"/>
        </w:rPr>
      </w:pPr>
    </w:p>
    <w:p w:rsidR="00EA2251" w:rsidRPr="00011F7C" w:rsidRDefault="00EA2251" w:rsidP="00011F7C">
      <w:pPr>
        <w:pStyle w:val="ListParagraph"/>
        <w:widowControl w:val="0"/>
        <w:numPr>
          <w:ilvl w:val="0"/>
          <w:numId w:val="47"/>
        </w:numPr>
        <w:tabs>
          <w:tab w:val="left" w:pos="1163"/>
        </w:tabs>
        <w:autoSpaceDE w:val="0"/>
        <w:autoSpaceDN w:val="0"/>
        <w:spacing w:after="0" w:line="240" w:lineRule="auto"/>
        <w:ind w:right="27"/>
        <w:jc w:val="both"/>
        <w:rPr>
          <w:rFonts w:ascii="Times New Roman" w:hAnsi="Times New Roman" w:cs="Times New Roman"/>
          <w:b/>
          <w:color w:val="44546A" w:themeColor="text2"/>
          <w:szCs w:val="20"/>
        </w:rPr>
      </w:pPr>
      <w:r w:rsidRPr="00011F7C">
        <w:rPr>
          <w:rFonts w:ascii="Times New Roman" w:hAnsi="Times New Roman" w:cs="Times New Roman"/>
          <w:b/>
          <w:color w:val="44546A" w:themeColor="text2"/>
          <w:szCs w:val="20"/>
        </w:rPr>
        <w:t>EXPERIMENTAL INVESTIGATION</w:t>
      </w:r>
    </w:p>
    <w:p w:rsidR="00EA2251" w:rsidRPr="00011F7C" w:rsidRDefault="00EA2251" w:rsidP="00903105">
      <w:pPr>
        <w:widowControl w:val="0"/>
        <w:tabs>
          <w:tab w:val="left" w:pos="1163"/>
        </w:tabs>
        <w:autoSpaceDE w:val="0"/>
        <w:autoSpaceDN w:val="0"/>
        <w:spacing w:after="0" w:line="240" w:lineRule="auto"/>
        <w:ind w:right="27"/>
        <w:jc w:val="both"/>
        <w:rPr>
          <w:rFonts w:ascii="Times New Roman" w:eastAsia="Times New Roman" w:hAnsi="Times New Roman" w:cs="Times New Roman"/>
          <w:sz w:val="20"/>
          <w:szCs w:val="20"/>
        </w:rPr>
      </w:pPr>
      <w:r w:rsidRPr="00011F7C">
        <w:rPr>
          <w:rFonts w:ascii="Times New Roman" w:eastAsia="Times New Roman" w:hAnsi="Times New Roman" w:cs="Times New Roman"/>
          <w:sz w:val="20"/>
          <w:szCs w:val="20"/>
        </w:rPr>
        <w:t xml:space="preserve">For this experimental work hollow block cubes were casted in the laboratory. Cubes were casted using concrete mixes with fine aggregate replaced by bottom ash of 95% along with 0.5%of poly propylene </w:t>
      </w:r>
      <w:proofErr w:type="spellStart"/>
      <w:r w:rsidRPr="00011F7C">
        <w:rPr>
          <w:rFonts w:ascii="Times New Roman" w:eastAsia="Times New Roman" w:hAnsi="Times New Roman" w:cs="Times New Roman"/>
          <w:sz w:val="20"/>
          <w:szCs w:val="20"/>
        </w:rPr>
        <w:t>fibre</w:t>
      </w:r>
      <w:proofErr w:type="spellEnd"/>
      <w:r w:rsidRPr="00011F7C">
        <w:rPr>
          <w:rFonts w:ascii="Times New Roman" w:eastAsia="Times New Roman" w:hAnsi="Times New Roman" w:cs="Times New Roman"/>
          <w:sz w:val="20"/>
          <w:szCs w:val="20"/>
        </w:rPr>
        <w:t xml:space="preserve"> by weight of cement. Cubes were casted as per the standard dimension specified in IS: 2185 (Part 1</w:t>
      </w:r>
      <w:proofErr w:type="gramStart"/>
      <w:r w:rsidRPr="00011F7C">
        <w:rPr>
          <w:rFonts w:ascii="Times New Roman" w:eastAsia="Times New Roman" w:hAnsi="Times New Roman" w:cs="Times New Roman"/>
          <w:sz w:val="20"/>
          <w:szCs w:val="20"/>
        </w:rPr>
        <w:t>) :</w:t>
      </w:r>
      <w:proofErr w:type="gramEnd"/>
      <w:r w:rsidRPr="00011F7C">
        <w:rPr>
          <w:rFonts w:ascii="Times New Roman" w:eastAsia="Times New Roman" w:hAnsi="Times New Roman" w:cs="Times New Roman"/>
          <w:sz w:val="20"/>
          <w:szCs w:val="20"/>
        </w:rPr>
        <w:t xml:space="preserve">2005 and allowed to cure for 28 days. The dimension of the casted cube was 400 x 200 x 200 mm. After curing the cubes were tested for the following tests specified </w:t>
      </w:r>
      <w:proofErr w:type="gramStart"/>
      <w:r w:rsidRPr="00011F7C">
        <w:rPr>
          <w:rFonts w:ascii="Times New Roman" w:eastAsia="Times New Roman" w:hAnsi="Times New Roman" w:cs="Times New Roman"/>
          <w:sz w:val="20"/>
          <w:szCs w:val="20"/>
        </w:rPr>
        <w:t>by  IS</w:t>
      </w:r>
      <w:proofErr w:type="gramEnd"/>
      <w:r w:rsidRPr="00011F7C">
        <w:rPr>
          <w:rFonts w:ascii="Times New Roman" w:eastAsia="Times New Roman" w:hAnsi="Times New Roman" w:cs="Times New Roman"/>
          <w:sz w:val="20"/>
          <w:szCs w:val="20"/>
        </w:rPr>
        <w:t>: 2185 (Part 1) :2005:</w:t>
      </w:r>
    </w:p>
    <w:p w:rsidR="00EA2251" w:rsidRPr="00011F7C" w:rsidRDefault="00EA2251" w:rsidP="00903105">
      <w:pPr>
        <w:pStyle w:val="ListParagraph"/>
        <w:widowControl w:val="0"/>
        <w:numPr>
          <w:ilvl w:val="0"/>
          <w:numId w:val="41"/>
        </w:numPr>
        <w:tabs>
          <w:tab w:val="left" w:pos="1163"/>
        </w:tabs>
        <w:autoSpaceDE w:val="0"/>
        <w:autoSpaceDN w:val="0"/>
        <w:spacing w:after="0" w:line="240" w:lineRule="auto"/>
        <w:ind w:left="0" w:right="27" w:firstLine="0"/>
        <w:jc w:val="both"/>
        <w:rPr>
          <w:rFonts w:ascii="Times New Roman" w:eastAsia="Times New Roman" w:hAnsi="Times New Roman" w:cs="Times New Roman"/>
          <w:sz w:val="20"/>
          <w:szCs w:val="20"/>
        </w:rPr>
      </w:pPr>
      <w:r w:rsidRPr="00011F7C">
        <w:rPr>
          <w:rFonts w:ascii="Times New Roman" w:eastAsia="Times New Roman" w:hAnsi="Times New Roman" w:cs="Times New Roman"/>
          <w:sz w:val="20"/>
          <w:szCs w:val="20"/>
        </w:rPr>
        <w:t>Compressive strength of block</w:t>
      </w:r>
    </w:p>
    <w:p w:rsidR="00EA2251" w:rsidRPr="00011F7C" w:rsidRDefault="00EA2251" w:rsidP="00903105">
      <w:pPr>
        <w:pStyle w:val="ListParagraph"/>
        <w:widowControl w:val="0"/>
        <w:numPr>
          <w:ilvl w:val="0"/>
          <w:numId w:val="41"/>
        </w:numPr>
        <w:tabs>
          <w:tab w:val="left" w:pos="1163"/>
        </w:tabs>
        <w:autoSpaceDE w:val="0"/>
        <w:autoSpaceDN w:val="0"/>
        <w:spacing w:after="0" w:line="240" w:lineRule="auto"/>
        <w:ind w:left="0" w:right="27" w:firstLine="0"/>
        <w:jc w:val="both"/>
        <w:rPr>
          <w:rFonts w:ascii="Times New Roman" w:eastAsia="Times New Roman" w:hAnsi="Times New Roman" w:cs="Times New Roman"/>
          <w:sz w:val="20"/>
          <w:szCs w:val="20"/>
        </w:rPr>
      </w:pPr>
      <w:r w:rsidRPr="00011F7C">
        <w:rPr>
          <w:rFonts w:ascii="Times New Roman" w:eastAsia="Times New Roman" w:hAnsi="Times New Roman" w:cs="Times New Roman"/>
          <w:sz w:val="20"/>
          <w:szCs w:val="20"/>
        </w:rPr>
        <w:t>Block density</w:t>
      </w:r>
    </w:p>
    <w:p w:rsidR="00EA2251" w:rsidRPr="00011F7C" w:rsidRDefault="00EA2251" w:rsidP="00903105">
      <w:pPr>
        <w:pStyle w:val="ListParagraph"/>
        <w:widowControl w:val="0"/>
        <w:numPr>
          <w:ilvl w:val="0"/>
          <w:numId w:val="41"/>
        </w:numPr>
        <w:tabs>
          <w:tab w:val="left" w:pos="1163"/>
        </w:tabs>
        <w:autoSpaceDE w:val="0"/>
        <w:autoSpaceDN w:val="0"/>
        <w:spacing w:after="0" w:line="240" w:lineRule="auto"/>
        <w:ind w:left="0" w:right="27" w:firstLine="0"/>
        <w:jc w:val="both"/>
        <w:rPr>
          <w:rFonts w:ascii="Times New Roman" w:eastAsia="Times New Roman" w:hAnsi="Times New Roman" w:cs="Times New Roman"/>
          <w:sz w:val="20"/>
          <w:szCs w:val="20"/>
        </w:rPr>
      </w:pPr>
      <w:r w:rsidRPr="00011F7C">
        <w:rPr>
          <w:rFonts w:ascii="Times New Roman" w:eastAsia="Times New Roman" w:hAnsi="Times New Roman" w:cs="Times New Roman"/>
          <w:sz w:val="20"/>
          <w:szCs w:val="20"/>
        </w:rPr>
        <w:t>Water absorption</w:t>
      </w:r>
    </w:p>
    <w:p w:rsidR="00EA2251" w:rsidRPr="00011F7C" w:rsidRDefault="00EA2251" w:rsidP="00903105">
      <w:pPr>
        <w:pStyle w:val="ListParagraph"/>
        <w:widowControl w:val="0"/>
        <w:tabs>
          <w:tab w:val="left" w:pos="1163"/>
        </w:tabs>
        <w:autoSpaceDE w:val="0"/>
        <w:autoSpaceDN w:val="0"/>
        <w:spacing w:after="0" w:line="240" w:lineRule="auto"/>
        <w:ind w:left="0" w:right="27"/>
        <w:jc w:val="both"/>
        <w:rPr>
          <w:rFonts w:ascii="Times New Roman" w:eastAsia="Times New Roman" w:hAnsi="Times New Roman" w:cs="Times New Roman"/>
          <w:sz w:val="20"/>
          <w:szCs w:val="20"/>
        </w:rPr>
      </w:pPr>
    </w:p>
    <w:p w:rsidR="00EA2251" w:rsidRPr="00011F7C" w:rsidRDefault="00EA2251" w:rsidP="00903105">
      <w:pPr>
        <w:spacing w:after="0" w:line="240" w:lineRule="auto"/>
        <w:rPr>
          <w:rFonts w:ascii="Times New Roman" w:hAnsi="Times New Roman" w:cs="Times New Roman"/>
          <w:b/>
          <w:i/>
          <w:sz w:val="20"/>
          <w:szCs w:val="20"/>
        </w:rPr>
      </w:pPr>
      <w:r w:rsidRPr="00011F7C">
        <w:rPr>
          <w:rFonts w:ascii="Times New Roman" w:eastAsia="Times New Roman" w:hAnsi="Times New Roman" w:cs="Times New Roman"/>
          <w:b/>
          <w:sz w:val="20"/>
          <w:szCs w:val="20"/>
        </w:rPr>
        <w:t xml:space="preserve"> </w:t>
      </w:r>
      <w:r w:rsidRPr="00011F7C">
        <w:rPr>
          <w:rFonts w:ascii="Times New Roman" w:hAnsi="Times New Roman" w:cs="Times New Roman"/>
          <w:b/>
          <w:i/>
          <w:sz w:val="20"/>
          <w:szCs w:val="20"/>
        </w:rPr>
        <w:t>Compressive strength of blocks:</w:t>
      </w:r>
    </w:p>
    <w:p w:rsidR="00EA2251" w:rsidRPr="00011F7C" w:rsidRDefault="00EA2251" w:rsidP="00903105">
      <w:pPr>
        <w:widowControl w:val="0"/>
        <w:tabs>
          <w:tab w:val="left" w:pos="1163"/>
        </w:tabs>
        <w:autoSpaceDE w:val="0"/>
        <w:autoSpaceDN w:val="0"/>
        <w:spacing w:after="0" w:line="240" w:lineRule="auto"/>
        <w:ind w:right="27"/>
        <w:jc w:val="both"/>
        <w:rPr>
          <w:rFonts w:ascii="Times New Roman" w:eastAsia="Times New Roman" w:hAnsi="Times New Roman" w:cs="Times New Roman"/>
          <w:sz w:val="20"/>
          <w:szCs w:val="20"/>
        </w:rPr>
      </w:pPr>
      <w:r w:rsidRPr="00011F7C">
        <w:rPr>
          <w:rFonts w:ascii="Times New Roman" w:eastAsia="Times New Roman" w:hAnsi="Times New Roman" w:cs="Times New Roman"/>
          <w:sz w:val="20"/>
          <w:szCs w:val="20"/>
        </w:rPr>
        <w:t>The cube specimens were tested after curing for 7, 14, 28 days and the results were compared with the control specimen. The blocks were tested on the standard compression testing machine conforming to IS 14858:2000.</w:t>
      </w:r>
    </w:p>
    <w:p w:rsidR="00EA2251" w:rsidRPr="00011F7C" w:rsidRDefault="00EA2251" w:rsidP="00903105">
      <w:pPr>
        <w:pStyle w:val="BodyText"/>
        <w:spacing w:after="0" w:line="240" w:lineRule="auto"/>
        <w:ind w:firstLine="0"/>
      </w:pPr>
      <w:r w:rsidRPr="00011F7C">
        <w:t xml:space="preserve">The testing machine shall be equipped with two steel bearing blocks, one of which is a spherically seated block that will transmit load to the upper surface of the masonry specimen, and the other a plane rigid block on which the specimen will rest. When the bearing area of the steel blocks is not sufficient to cover the bearing area of the masonry specimen, steel bearing plates meeting the requirements shall be placed between the bearing blocks and the capped specimen after the centroid of the masonry bearing surface has been aligned with the </w:t>
      </w:r>
      <w:proofErr w:type="spellStart"/>
      <w:r w:rsidRPr="00011F7C">
        <w:t>centre</w:t>
      </w:r>
      <w:proofErr w:type="spellEnd"/>
      <w:r w:rsidRPr="00011F7C">
        <w:t xml:space="preserve"> of thrust of the bearing blocks.</w:t>
      </w:r>
    </w:p>
    <w:p w:rsidR="00EA2251" w:rsidRPr="00011F7C" w:rsidRDefault="00EA2251" w:rsidP="00903105">
      <w:pPr>
        <w:pStyle w:val="BodyText"/>
        <w:spacing w:after="0" w:line="240" w:lineRule="auto"/>
        <w:ind w:firstLine="0"/>
      </w:pPr>
    </w:p>
    <w:p w:rsidR="00EA2251" w:rsidRPr="00011F7C" w:rsidRDefault="00EA2251" w:rsidP="00903105">
      <w:pPr>
        <w:spacing w:after="0" w:line="240" w:lineRule="auto"/>
        <w:rPr>
          <w:rFonts w:ascii="Times New Roman" w:hAnsi="Times New Roman" w:cs="Times New Roman"/>
          <w:b/>
          <w:i/>
          <w:sz w:val="20"/>
          <w:szCs w:val="20"/>
        </w:rPr>
      </w:pPr>
      <w:r w:rsidRPr="00011F7C">
        <w:rPr>
          <w:rFonts w:ascii="Times New Roman" w:eastAsia="Times New Roman" w:hAnsi="Times New Roman" w:cs="Times New Roman"/>
          <w:b/>
          <w:bCs/>
          <w:sz w:val="20"/>
          <w:szCs w:val="20"/>
        </w:rPr>
        <w:t xml:space="preserve"> </w:t>
      </w:r>
      <w:r w:rsidRPr="00011F7C">
        <w:rPr>
          <w:rFonts w:ascii="Times New Roman" w:hAnsi="Times New Roman" w:cs="Times New Roman"/>
          <w:b/>
          <w:i/>
          <w:sz w:val="20"/>
          <w:szCs w:val="20"/>
        </w:rPr>
        <w:t>Water Absorption:</w:t>
      </w:r>
    </w:p>
    <w:p w:rsidR="00EA2251" w:rsidRDefault="00EA2251" w:rsidP="00903105">
      <w:pPr>
        <w:pStyle w:val="BodyText"/>
        <w:spacing w:after="0" w:line="240" w:lineRule="auto"/>
        <w:ind w:firstLine="0"/>
      </w:pPr>
      <w:r w:rsidRPr="00011F7C">
        <w:t>The test specimens shall be completely immersed in water at room -temperature for 24 h. The specimens shall then be weighed, while suspended by a metal wire and completely submerged in water. They shall be removed from the water and allowed to drain for one minute by placing them on a 10 mm or coarser wire mesh, visible surface water being removed with a damp cloth and immediately weighed.</w:t>
      </w:r>
    </w:p>
    <w:p w:rsidR="002239BC" w:rsidRPr="00011F7C" w:rsidRDefault="002239BC" w:rsidP="00903105">
      <w:pPr>
        <w:pStyle w:val="BodyText"/>
        <w:spacing w:after="0" w:line="240" w:lineRule="auto"/>
        <w:ind w:firstLine="0"/>
      </w:pPr>
    </w:p>
    <w:p w:rsidR="00EA2251" w:rsidRPr="00011F7C" w:rsidRDefault="00EA2251" w:rsidP="00903105">
      <w:pPr>
        <w:pStyle w:val="BodyText"/>
        <w:spacing w:after="0" w:line="240" w:lineRule="auto"/>
        <w:ind w:firstLine="0"/>
      </w:pPr>
      <w:r w:rsidRPr="00011F7C">
        <w:t xml:space="preserve">Subsequent to saturation, all specimens shall be dried in a ventilated oven at 100”C to 115°C for not less than 24 h and until two successive </w:t>
      </w:r>
      <w:proofErr w:type="spellStart"/>
      <w:r w:rsidRPr="00011F7C">
        <w:t>weighings</w:t>
      </w:r>
      <w:proofErr w:type="spellEnd"/>
      <w:r w:rsidRPr="00011F7C">
        <w:t xml:space="preserve"> at intervals of 2 h show an increment of loss not greater than 0.2 percent of the last previously determined mass of the specimen.</w:t>
      </w:r>
    </w:p>
    <w:p w:rsidR="00EA2251" w:rsidRPr="00011F7C" w:rsidRDefault="00EA2251" w:rsidP="00903105">
      <w:pPr>
        <w:pStyle w:val="BodyText"/>
        <w:spacing w:after="0" w:line="240" w:lineRule="auto"/>
        <w:ind w:firstLine="0"/>
      </w:pPr>
    </w:p>
    <w:p w:rsidR="00EA2251" w:rsidRPr="00011F7C" w:rsidRDefault="00EA2251" w:rsidP="00903105">
      <w:pPr>
        <w:spacing w:after="0" w:line="240" w:lineRule="auto"/>
        <w:rPr>
          <w:rFonts w:ascii="Times New Roman" w:hAnsi="Times New Roman" w:cs="Times New Roman"/>
          <w:b/>
          <w:i/>
          <w:sz w:val="20"/>
          <w:szCs w:val="20"/>
        </w:rPr>
      </w:pPr>
      <w:r w:rsidRPr="00011F7C">
        <w:rPr>
          <w:rFonts w:ascii="Times New Roman" w:hAnsi="Times New Roman" w:cs="Times New Roman"/>
          <w:b/>
          <w:i/>
          <w:sz w:val="20"/>
          <w:szCs w:val="20"/>
        </w:rPr>
        <w:t>Block Density:</w:t>
      </w:r>
    </w:p>
    <w:p w:rsidR="002239BC" w:rsidRDefault="00EA2251" w:rsidP="00903105">
      <w:pPr>
        <w:pStyle w:val="BodyText"/>
        <w:spacing w:after="0" w:line="240" w:lineRule="auto"/>
        <w:ind w:right="1" w:firstLine="0"/>
      </w:pPr>
      <w:r w:rsidRPr="00011F7C">
        <w:t xml:space="preserve">Three blocks taken at random from the samples selected in accordance with 10, shall be dried to constant mass in a suitable oven heated to approximately 100ºC. After cooling the blocks to room temperature, the dimensions of each block shall be measured in </w:t>
      </w:r>
      <w:proofErr w:type="spellStart"/>
      <w:r w:rsidRPr="00011F7C">
        <w:t>centimetres</w:t>
      </w:r>
      <w:proofErr w:type="spellEnd"/>
      <w:r w:rsidRPr="00011F7C">
        <w:t xml:space="preserve"> (to the nearest </w:t>
      </w:r>
      <w:proofErr w:type="spellStart"/>
      <w:r w:rsidRPr="00011F7C">
        <w:t>millimetre</w:t>
      </w:r>
      <w:proofErr w:type="spellEnd"/>
      <w:r w:rsidRPr="00011F7C">
        <w:t xml:space="preserve">) and the overall volume computed in </w:t>
      </w:r>
    </w:p>
    <w:p w:rsidR="002239BC" w:rsidRDefault="002239BC" w:rsidP="00903105">
      <w:pPr>
        <w:pStyle w:val="BodyText"/>
        <w:spacing w:after="0" w:line="240" w:lineRule="auto"/>
        <w:ind w:right="1" w:firstLine="0"/>
      </w:pPr>
    </w:p>
    <w:p w:rsidR="002239BC" w:rsidRDefault="002239BC" w:rsidP="00903105">
      <w:pPr>
        <w:pStyle w:val="BodyText"/>
        <w:spacing w:after="0" w:line="240" w:lineRule="auto"/>
        <w:ind w:right="1" w:firstLine="0"/>
      </w:pPr>
    </w:p>
    <w:p w:rsidR="00EA2251" w:rsidRPr="00011F7C" w:rsidRDefault="00EA2251" w:rsidP="00903105">
      <w:pPr>
        <w:pStyle w:val="BodyText"/>
        <w:spacing w:after="0" w:line="240" w:lineRule="auto"/>
        <w:ind w:right="1" w:firstLine="0"/>
      </w:pPr>
      <w:proofErr w:type="gramStart"/>
      <w:r w:rsidRPr="00011F7C">
        <w:t>cubic</w:t>
      </w:r>
      <w:proofErr w:type="gramEnd"/>
      <w:r w:rsidRPr="00011F7C">
        <w:t xml:space="preserve"> </w:t>
      </w:r>
      <w:proofErr w:type="spellStart"/>
      <w:r w:rsidRPr="00011F7C">
        <w:t>centimetres</w:t>
      </w:r>
      <w:proofErr w:type="spellEnd"/>
      <w:r w:rsidRPr="00011F7C">
        <w:t>. The block shall then be weighed in kilograms (to the nearest 10 g) and the density of each block calculated.</w:t>
      </w:r>
    </w:p>
    <w:p w:rsidR="00011F7C" w:rsidRDefault="00011F7C" w:rsidP="00011F7C">
      <w:pPr>
        <w:pStyle w:val="ListParagraph"/>
        <w:widowControl w:val="0"/>
        <w:overflowPunct w:val="0"/>
        <w:autoSpaceDE w:val="0"/>
        <w:autoSpaceDN w:val="0"/>
        <w:adjustRightInd w:val="0"/>
        <w:spacing w:after="0" w:line="240" w:lineRule="auto"/>
        <w:ind w:left="0"/>
        <w:jc w:val="both"/>
        <w:rPr>
          <w:rFonts w:ascii="Times New Roman" w:eastAsia="Times New Roman" w:hAnsi="Times New Roman" w:cs="Times New Roman"/>
          <w:sz w:val="20"/>
          <w:szCs w:val="20"/>
        </w:rPr>
      </w:pPr>
    </w:p>
    <w:p w:rsidR="00EA2251" w:rsidRPr="00011F7C" w:rsidRDefault="00EA2251" w:rsidP="00011F7C">
      <w:pPr>
        <w:pStyle w:val="ListParagraph"/>
        <w:widowControl w:val="0"/>
        <w:numPr>
          <w:ilvl w:val="0"/>
          <w:numId w:val="47"/>
        </w:numPr>
        <w:overflowPunct w:val="0"/>
        <w:autoSpaceDE w:val="0"/>
        <w:autoSpaceDN w:val="0"/>
        <w:adjustRightInd w:val="0"/>
        <w:spacing w:after="0" w:line="240" w:lineRule="auto"/>
        <w:jc w:val="both"/>
        <w:rPr>
          <w:rFonts w:ascii="Times New Roman" w:hAnsi="Times New Roman" w:cs="Times New Roman"/>
          <w:b/>
          <w:color w:val="44546A" w:themeColor="text2"/>
          <w:szCs w:val="20"/>
        </w:rPr>
      </w:pPr>
      <w:r w:rsidRPr="00011F7C">
        <w:rPr>
          <w:rFonts w:ascii="Times New Roman" w:hAnsi="Times New Roman" w:cs="Times New Roman"/>
          <w:b/>
          <w:color w:val="44546A" w:themeColor="text2"/>
          <w:szCs w:val="20"/>
        </w:rPr>
        <w:t>RESULTS AND DISCUSSION</w:t>
      </w:r>
    </w:p>
    <w:p w:rsidR="00EA2251" w:rsidRPr="00011F7C" w:rsidRDefault="00EA2251" w:rsidP="00903105">
      <w:pPr>
        <w:widowControl w:val="0"/>
        <w:overflowPunct w:val="0"/>
        <w:autoSpaceDE w:val="0"/>
        <w:autoSpaceDN w:val="0"/>
        <w:adjustRightInd w:val="0"/>
        <w:spacing w:after="0" w:line="240" w:lineRule="auto"/>
        <w:jc w:val="both"/>
        <w:rPr>
          <w:rFonts w:ascii="Times New Roman" w:hAnsi="Times New Roman" w:cs="Times New Roman"/>
          <w:b/>
          <w:color w:val="000000" w:themeColor="text1"/>
          <w:sz w:val="20"/>
          <w:szCs w:val="20"/>
        </w:rPr>
      </w:pPr>
    </w:p>
    <w:p w:rsidR="00EA2251" w:rsidRPr="00011F7C" w:rsidRDefault="00EA2251" w:rsidP="00903105">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011F7C">
        <w:rPr>
          <w:rFonts w:ascii="Times New Roman" w:hAnsi="Times New Roman" w:cs="Times New Roman"/>
          <w:b/>
          <w:color w:val="000000" w:themeColor="text1"/>
          <w:sz w:val="20"/>
          <w:szCs w:val="20"/>
        </w:rPr>
        <w:t>Compressive strength</w:t>
      </w:r>
      <w:r w:rsidRPr="00011F7C">
        <w:rPr>
          <w:rFonts w:ascii="Times New Roman" w:hAnsi="Times New Roman" w:cs="Times New Roman"/>
          <w:color w:val="000000" w:themeColor="text1"/>
          <w:sz w:val="20"/>
          <w:szCs w:val="20"/>
        </w:rPr>
        <w:t>:</w:t>
      </w:r>
    </w:p>
    <w:p w:rsidR="00EA2251" w:rsidRPr="00011F7C" w:rsidRDefault="00EA2251" w:rsidP="00903105">
      <w:pPr>
        <w:pStyle w:val="BodyText"/>
        <w:spacing w:after="0" w:line="240" w:lineRule="auto"/>
        <w:ind w:firstLine="0"/>
        <w:rPr>
          <w:rFonts w:eastAsiaTheme="minorHAnsi"/>
          <w:color w:val="000000" w:themeColor="text1"/>
        </w:rPr>
      </w:pPr>
      <w:r w:rsidRPr="00011F7C">
        <w:rPr>
          <w:rFonts w:eastAsiaTheme="minorHAnsi"/>
          <w:color w:val="000000" w:themeColor="text1"/>
        </w:rPr>
        <w:t xml:space="preserve">The Compressive strength test results of specimens are shown in Fig.1. Replacement of Fine aggregates with 95% of bottom ash with addition of 0.5% of PPF has attained the higher compressive strength. The initial strength gain is at slower rate, since </w:t>
      </w:r>
      <w:proofErr w:type="spellStart"/>
      <w:r w:rsidRPr="00011F7C">
        <w:rPr>
          <w:rFonts w:eastAsiaTheme="minorHAnsi"/>
          <w:color w:val="000000" w:themeColor="text1"/>
        </w:rPr>
        <w:t>pozzolanic</w:t>
      </w:r>
      <w:proofErr w:type="spellEnd"/>
      <w:r w:rsidRPr="00011F7C">
        <w:rPr>
          <w:rFonts w:eastAsiaTheme="minorHAnsi"/>
          <w:color w:val="000000" w:themeColor="text1"/>
        </w:rPr>
        <w:t xml:space="preserve"> action of bottom ash at early age is slow which do not contribute for the strength of concrete. The test was carried out for 7, 14, 28 days.</w:t>
      </w:r>
    </w:p>
    <w:p w:rsidR="00EA2251" w:rsidRPr="00011F7C" w:rsidRDefault="00EA2251" w:rsidP="00903105">
      <w:pPr>
        <w:pStyle w:val="BodyText"/>
        <w:spacing w:after="0" w:line="240" w:lineRule="auto"/>
        <w:ind w:firstLine="0"/>
        <w:rPr>
          <w:rFonts w:eastAsiaTheme="minorHAnsi"/>
          <w:color w:val="000000" w:themeColor="text1"/>
        </w:rPr>
      </w:pPr>
    </w:p>
    <w:p w:rsidR="00EA2251" w:rsidRPr="00011F7C" w:rsidRDefault="00EA2251" w:rsidP="00903105">
      <w:pPr>
        <w:pStyle w:val="BodyText"/>
        <w:spacing w:after="0" w:line="240" w:lineRule="auto"/>
        <w:ind w:firstLine="0"/>
        <w:jc w:val="center"/>
        <w:rPr>
          <w:rFonts w:eastAsiaTheme="minorHAnsi"/>
          <w:color w:val="000000" w:themeColor="text1"/>
        </w:rPr>
      </w:pPr>
      <w:r w:rsidRPr="00011F7C">
        <w:rPr>
          <w:rFonts w:eastAsiaTheme="minorHAnsi"/>
          <w:noProof/>
          <w:color w:val="000000" w:themeColor="text1"/>
        </w:rPr>
        <w:drawing>
          <wp:inline distT="0" distB="0" distL="0" distR="0">
            <wp:extent cx="4171950" cy="2276475"/>
            <wp:effectExtent l="19050" t="0" r="19050"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A2251" w:rsidRPr="00011F7C" w:rsidRDefault="00EA2251" w:rsidP="00903105">
      <w:pPr>
        <w:pStyle w:val="BodyText"/>
        <w:spacing w:after="0" w:line="240" w:lineRule="auto"/>
        <w:ind w:firstLine="0"/>
        <w:jc w:val="center"/>
        <w:rPr>
          <w:rFonts w:eastAsiaTheme="minorHAnsi"/>
          <w:b/>
          <w:i/>
          <w:color w:val="000000" w:themeColor="text1"/>
          <w:sz w:val="18"/>
        </w:rPr>
      </w:pPr>
      <w:r w:rsidRPr="00011F7C">
        <w:rPr>
          <w:rFonts w:eastAsiaTheme="minorHAnsi"/>
          <w:b/>
          <w:i/>
          <w:color w:val="000000" w:themeColor="text1"/>
          <w:sz w:val="18"/>
        </w:rPr>
        <w:t>Fig.1 Compressive Strength of hollow blocks</w:t>
      </w:r>
    </w:p>
    <w:p w:rsidR="00EA2251" w:rsidRPr="00011F7C" w:rsidRDefault="00EA2251" w:rsidP="00903105">
      <w:pPr>
        <w:pStyle w:val="Heading2"/>
        <w:spacing w:before="0" w:line="240" w:lineRule="auto"/>
        <w:rPr>
          <w:rFonts w:ascii="Times New Roman" w:hAnsi="Times New Roman" w:cs="Times New Roman"/>
          <w:sz w:val="20"/>
          <w:szCs w:val="20"/>
        </w:rPr>
      </w:pPr>
    </w:p>
    <w:p w:rsidR="00EA2251" w:rsidRPr="00011F7C" w:rsidRDefault="00EA2251" w:rsidP="00903105">
      <w:pPr>
        <w:pStyle w:val="Heading2"/>
        <w:spacing w:before="0" w:line="240" w:lineRule="auto"/>
        <w:rPr>
          <w:rFonts w:ascii="Times New Roman" w:eastAsiaTheme="minorHAnsi" w:hAnsi="Times New Roman" w:cs="Times New Roman"/>
          <w:bCs w:val="0"/>
          <w:color w:val="000000" w:themeColor="text1"/>
          <w:sz w:val="20"/>
          <w:szCs w:val="20"/>
        </w:rPr>
      </w:pPr>
      <w:r w:rsidRPr="00011F7C">
        <w:rPr>
          <w:rFonts w:ascii="Times New Roman" w:eastAsiaTheme="minorHAnsi" w:hAnsi="Times New Roman" w:cs="Times New Roman"/>
          <w:bCs w:val="0"/>
          <w:color w:val="000000" w:themeColor="text1"/>
          <w:sz w:val="20"/>
          <w:szCs w:val="20"/>
        </w:rPr>
        <w:t>Water Absorption</w:t>
      </w:r>
    </w:p>
    <w:p w:rsidR="00011F7C" w:rsidRDefault="00011F7C" w:rsidP="00903105">
      <w:pPr>
        <w:widowControl w:val="0"/>
        <w:overflowPunct w:val="0"/>
        <w:autoSpaceDE w:val="0"/>
        <w:autoSpaceDN w:val="0"/>
        <w:adjustRightInd w:val="0"/>
        <w:spacing w:after="0" w:line="240" w:lineRule="auto"/>
        <w:jc w:val="both"/>
        <w:rPr>
          <w:rFonts w:ascii="Times New Roman" w:hAnsi="Times New Roman" w:cs="Times New Roman"/>
          <w:b/>
          <w:color w:val="000000" w:themeColor="text1"/>
          <w:sz w:val="20"/>
          <w:szCs w:val="20"/>
        </w:rPr>
      </w:pPr>
    </w:p>
    <w:p w:rsidR="00EA2251" w:rsidRPr="00011F7C" w:rsidRDefault="00EA2251" w:rsidP="00903105">
      <w:pPr>
        <w:widowControl w:val="0"/>
        <w:overflowPunct w:val="0"/>
        <w:autoSpaceDE w:val="0"/>
        <w:autoSpaceDN w:val="0"/>
        <w:adjustRightInd w:val="0"/>
        <w:spacing w:after="0" w:line="240" w:lineRule="auto"/>
        <w:jc w:val="both"/>
        <w:rPr>
          <w:rFonts w:ascii="Times New Roman" w:hAnsi="Times New Roman" w:cs="Times New Roman"/>
          <w:b/>
          <w:color w:val="000000" w:themeColor="text1"/>
          <w:sz w:val="20"/>
          <w:szCs w:val="20"/>
        </w:rPr>
      </w:pPr>
      <w:r w:rsidRPr="00011F7C">
        <w:rPr>
          <w:rFonts w:ascii="Times New Roman" w:hAnsi="Times New Roman" w:cs="Times New Roman"/>
          <w:b/>
          <w:color w:val="000000" w:themeColor="text1"/>
          <w:sz w:val="20"/>
          <w:szCs w:val="20"/>
        </w:rPr>
        <w:t>Formulae:</w:t>
      </w:r>
    </w:p>
    <w:p w:rsidR="00EA2251" w:rsidRPr="00011F7C" w:rsidRDefault="00EA2251" w:rsidP="00903105">
      <w:pPr>
        <w:spacing w:after="0" w:line="240" w:lineRule="auto"/>
        <w:rPr>
          <w:rFonts w:ascii="Times New Roman" w:eastAsiaTheme="minorEastAsia" w:hAnsi="Times New Roman" w:cs="Times New Roman"/>
          <w:sz w:val="20"/>
          <w:szCs w:val="20"/>
        </w:rPr>
      </w:pPr>
      <w:r w:rsidRPr="00011F7C">
        <w:rPr>
          <w:rFonts w:ascii="Times New Roman" w:hAnsi="Times New Roman" w:cs="Times New Roman"/>
          <w:sz w:val="20"/>
          <w:szCs w:val="20"/>
        </w:rPr>
        <w:t xml:space="preserve">Water absorption, percent = </w:t>
      </w:r>
      <m:oMath>
        <m:f>
          <m:fPr>
            <m:ctrlPr>
              <w:rPr>
                <w:rFonts w:ascii="Cambria Math" w:hAnsi="Times New Roman" w:cs="Times New Roman"/>
                <w:i/>
                <w:sz w:val="20"/>
                <w:szCs w:val="20"/>
              </w:rPr>
            </m:ctrlPr>
          </m:fPr>
          <m:num>
            <m:r>
              <w:rPr>
                <w:rFonts w:ascii="Cambria Math" w:hAnsi="Cambria Math" w:cs="Times New Roman"/>
                <w:sz w:val="20"/>
                <w:szCs w:val="20"/>
              </w:rPr>
              <m:t>A</m:t>
            </m:r>
            <m:r>
              <w:rPr>
                <w:rFonts w:ascii="Times New Roman" w:hAnsi="Times New Roman" w:cs="Times New Roman"/>
                <w:sz w:val="20"/>
                <w:szCs w:val="20"/>
              </w:rPr>
              <m:t>-</m:t>
            </m:r>
            <m:r>
              <w:rPr>
                <w:rFonts w:ascii="Cambria Math" w:hAnsi="Cambria Math" w:cs="Times New Roman"/>
                <w:sz w:val="20"/>
                <w:szCs w:val="20"/>
              </w:rPr>
              <m:t>B</m:t>
            </m:r>
            <m:r>
              <w:rPr>
                <w:rFonts w:ascii="Cambria Math" w:hAnsi="Times New Roman" w:cs="Times New Roman"/>
                <w:sz w:val="20"/>
                <w:szCs w:val="20"/>
              </w:rPr>
              <m:t xml:space="preserve"> </m:t>
            </m:r>
          </m:num>
          <m:den>
            <m:r>
              <w:rPr>
                <w:rFonts w:ascii="Cambria Math" w:hAnsi="Cambria Math" w:cs="Times New Roman"/>
                <w:sz w:val="20"/>
                <w:szCs w:val="20"/>
              </w:rPr>
              <m:t>B</m:t>
            </m:r>
          </m:den>
        </m:f>
        <m:r>
          <w:rPr>
            <w:rFonts w:ascii="Cambria Math" w:hAnsi="Cambria Math" w:cs="Times New Roman"/>
            <w:sz w:val="20"/>
            <w:szCs w:val="20"/>
          </w:rPr>
          <m:t>X</m:t>
        </m:r>
        <m:r>
          <w:rPr>
            <w:rFonts w:ascii="Cambria Math" w:hAnsi="Times New Roman" w:cs="Times New Roman"/>
            <w:sz w:val="20"/>
            <w:szCs w:val="20"/>
          </w:rPr>
          <m:t xml:space="preserve"> 100</m:t>
        </m:r>
      </m:oMath>
    </w:p>
    <w:p w:rsidR="00EA2251" w:rsidRPr="00011F7C" w:rsidRDefault="00EA2251" w:rsidP="00903105">
      <w:pPr>
        <w:pStyle w:val="NoSpacing"/>
        <w:rPr>
          <w:rFonts w:ascii="Times New Roman" w:hAnsi="Times New Roman" w:cs="Times New Roman"/>
          <w:sz w:val="20"/>
          <w:szCs w:val="20"/>
        </w:rPr>
      </w:pPr>
      <w:proofErr w:type="gramStart"/>
      <w:r w:rsidRPr="00011F7C">
        <w:rPr>
          <w:rFonts w:ascii="Times New Roman" w:hAnsi="Times New Roman" w:cs="Times New Roman"/>
          <w:sz w:val="20"/>
          <w:szCs w:val="20"/>
        </w:rPr>
        <w:t>where</w:t>
      </w:r>
      <w:proofErr w:type="gramEnd"/>
      <w:r w:rsidRPr="00011F7C">
        <w:rPr>
          <w:rFonts w:ascii="Times New Roman" w:hAnsi="Times New Roman" w:cs="Times New Roman"/>
          <w:sz w:val="20"/>
          <w:szCs w:val="20"/>
        </w:rPr>
        <w:t>,</w:t>
      </w:r>
    </w:p>
    <w:p w:rsidR="00EA2251" w:rsidRPr="00011F7C" w:rsidRDefault="00EA2251" w:rsidP="00903105">
      <w:pPr>
        <w:pStyle w:val="NoSpacing"/>
        <w:rPr>
          <w:rFonts w:ascii="Times New Roman" w:hAnsi="Times New Roman" w:cs="Times New Roman"/>
          <w:sz w:val="20"/>
          <w:szCs w:val="20"/>
        </w:rPr>
      </w:pPr>
      <w:r w:rsidRPr="00011F7C">
        <w:rPr>
          <w:rFonts w:ascii="Times New Roman" w:hAnsi="Times New Roman" w:cs="Times New Roman"/>
          <w:sz w:val="20"/>
          <w:szCs w:val="20"/>
        </w:rPr>
        <w:t>A- Wet mass of units in kg</w:t>
      </w:r>
    </w:p>
    <w:p w:rsidR="00EA2251" w:rsidRPr="00011F7C" w:rsidRDefault="00EA2251" w:rsidP="00903105">
      <w:pPr>
        <w:pStyle w:val="NoSpacing"/>
        <w:rPr>
          <w:rFonts w:ascii="Times New Roman" w:hAnsi="Times New Roman" w:cs="Times New Roman"/>
          <w:sz w:val="20"/>
          <w:szCs w:val="20"/>
        </w:rPr>
      </w:pPr>
      <w:r w:rsidRPr="00011F7C">
        <w:rPr>
          <w:rFonts w:ascii="Times New Roman" w:hAnsi="Times New Roman" w:cs="Times New Roman"/>
          <w:sz w:val="20"/>
          <w:szCs w:val="20"/>
        </w:rPr>
        <w:t>B – Dry mass of units in kg</w:t>
      </w:r>
    </w:p>
    <w:p w:rsidR="00EA2251" w:rsidRPr="00011F7C" w:rsidRDefault="00EA2251" w:rsidP="00903105">
      <w:pPr>
        <w:pStyle w:val="NoSpacing"/>
        <w:rPr>
          <w:rFonts w:ascii="Times New Roman" w:hAnsi="Times New Roman" w:cs="Times New Roman"/>
          <w:sz w:val="20"/>
          <w:szCs w:val="20"/>
        </w:rPr>
      </w:pPr>
      <w:r w:rsidRPr="00011F7C">
        <w:rPr>
          <w:rFonts w:ascii="Times New Roman" w:hAnsi="Times New Roman" w:cs="Times New Roman"/>
          <w:sz w:val="20"/>
          <w:szCs w:val="20"/>
        </w:rPr>
        <w:t>Report all results separately for each unit and as the average for the three units.</w:t>
      </w:r>
    </w:p>
    <w:p w:rsidR="00EA2251" w:rsidRPr="00011F7C" w:rsidRDefault="00EA2251" w:rsidP="00903105">
      <w:pPr>
        <w:pStyle w:val="NoSpacing"/>
        <w:rPr>
          <w:rFonts w:ascii="Times New Roman" w:hAnsi="Times New Roman" w:cs="Times New Roman"/>
          <w:sz w:val="20"/>
          <w:szCs w:val="20"/>
        </w:rPr>
      </w:pPr>
      <w:r w:rsidRPr="00011F7C">
        <w:rPr>
          <w:rFonts w:ascii="Times New Roman" w:hAnsi="Times New Roman" w:cs="Times New Roman"/>
          <w:sz w:val="20"/>
          <w:szCs w:val="20"/>
        </w:rPr>
        <w:t>Water absorption, percent for specimen 1= 4.77%</w:t>
      </w:r>
    </w:p>
    <w:p w:rsidR="00EA2251" w:rsidRPr="00011F7C" w:rsidRDefault="00EA2251" w:rsidP="00903105">
      <w:pPr>
        <w:pStyle w:val="NoSpacing"/>
        <w:rPr>
          <w:rFonts w:ascii="Times New Roman" w:hAnsi="Times New Roman" w:cs="Times New Roman"/>
          <w:sz w:val="20"/>
          <w:szCs w:val="20"/>
        </w:rPr>
      </w:pPr>
      <w:r w:rsidRPr="00011F7C">
        <w:rPr>
          <w:rFonts w:ascii="Times New Roman" w:hAnsi="Times New Roman" w:cs="Times New Roman"/>
          <w:sz w:val="20"/>
          <w:szCs w:val="20"/>
        </w:rPr>
        <w:t>Water absorption, percent for specimen 2= 5.21%</w:t>
      </w:r>
    </w:p>
    <w:p w:rsidR="00EA2251" w:rsidRPr="00011F7C" w:rsidRDefault="00EA2251" w:rsidP="00903105">
      <w:pPr>
        <w:pStyle w:val="NoSpacing"/>
        <w:rPr>
          <w:rFonts w:ascii="Times New Roman" w:hAnsi="Times New Roman" w:cs="Times New Roman"/>
          <w:sz w:val="20"/>
          <w:szCs w:val="20"/>
        </w:rPr>
      </w:pPr>
      <w:r w:rsidRPr="00011F7C">
        <w:rPr>
          <w:rFonts w:ascii="Times New Roman" w:hAnsi="Times New Roman" w:cs="Times New Roman"/>
          <w:sz w:val="20"/>
          <w:szCs w:val="20"/>
        </w:rPr>
        <w:t>Water absorption, percent for specimen 3= 8.52%</w:t>
      </w:r>
    </w:p>
    <w:p w:rsidR="00EA2251" w:rsidRPr="00011F7C" w:rsidRDefault="00EA2251" w:rsidP="00903105">
      <w:pPr>
        <w:pStyle w:val="NoSpacing"/>
        <w:rPr>
          <w:rFonts w:ascii="Times New Roman" w:hAnsi="Times New Roman" w:cs="Times New Roman"/>
          <w:sz w:val="20"/>
          <w:szCs w:val="20"/>
        </w:rPr>
      </w:pPr>
      <w:r w:rsidRPr="00011F7C">
        <w:rPr>
          <w:rFonts w:ascii="Times New Roman" w:hAnsi="Times New Roman" w:cs="Times New Roman"/>
          <w:sz w:val="20"/>
          <w:szCs w:val="20"/>
        </w:rPr>
        <w:t>The average for the-three blocks shall be taken as the average water absorption and is calculated to be 6.16%.</w:t>
      </w:r>
    </w:p>
    <w:p w:rsidR="00EA2251" w:rsidRPr="00011F7C" w:rsidRDefault="00EA2251" w:rsidP="00903105">
      <w:pPr>
        <w:pStyle w:val="BodyText"/>
        <w:spacing w:after="0" w:line="240" w:lineRule="auto"/>
        <w:ind w:firstLine="0"/>
      </w:pPr>
    </w:p>
    <w:p w:rsidR="00EA2251" w:rsidRPr="00011F7C" w:rsidRDefault="00EA2251" w:rsidP="00903105">
      <w:pPr>
        <w:spacing w:after="0" w:line="240" w:lineRule="auto"/>
        <w:rPr>
          <w:rFonts w:ascii="Times New Roman" w:hAnsi="Times New Roman" w:cs="Times New Roman"/>
          <w:b/>
          <w:i/>
          <w:sz w:val="20"/>
          <w:szCs w:val="20"/>
        </w:rPr>
      </w:pPr>
      <w:r w:rsidRPr="00011F7C">
        <w:rPr>
          <w:rFonts w:ascii="Times New Roman" w:hAnsi="Times New Roman" w:cs="Times New Roman"/>
          <w:b/>
          <w:i/>
          <w:sz w:val="20"/>
          <w:szCs w:val="20"/>
        </w:rPr>
        <w:t>Block Density:</w:t>
      </w:r>
    </w:p>
    <w:p w:rsidR="002239BC" w:rsidRDefault="002239BC" w:rsidP="00903105">
      <w:pPr>
        <w:widowControl w:val="0"/>
        <w:overflowPunct w:val="0"/>
        <w:autoSpaceDE w:val="0"/>
        <w:autoSpaceDN w:val="0"/>
        <w:adjustRightInd w:val="0"/>
        <w:spacing w:after="0" w:line="240" w:lineRule="auto"/>
        <w:jc w:val="both"/>
        <w:rPr>
          <w:rFonts w:ascii="Times New Roman" w:hAnsi="Times New Roman" w:cs="Times New Roman"/>
          <w:b/>
          <w:color w:val="000000" w:themeColor="text1"/>
          <w:sz w:val="20"/>
          <w:szCs w:val="20"/>
        </w:rPr>
      </w:pPr>
    </w:p>
    <w:p w:rsidR="00EA2251" w:rsidRPr="00011F7C" w:rsidRDefault="00EA2251" w:rsidP="00903105">
      <w:pPr>
        <w:widowControl w:val="0"/>
        <w:overflowPunct w:val="0"/>
        <w:autoSpaceDE w:val="0"/>
        <w:autoSpaceDN w:val="0"/>
        <w:adjustRightInd w:val="0"/>
        <w:spacing w:after="0" w:line="240" w:lineRule="auto"/>
        <w:jc w:val="both"/>
        <w:rPr>
          <w:rFonts w:ascii="Times New Roman" w:hAnsi="Times New Roman" w:cs="Times New Roman"/>
          <w:b/>
          <w:color w:val="000000" w:themeColor="text1"/>
          <w:sz w:val="20"/>
          <w:szCs w:val="20"/>
        </w:rPr>
      </w:pPr>
      <w:r w:rsidRPr="00011F7C">
        <w:rPr>
          <w:rFonts w:ascii="Times New Roman" w:hAnsi="Times New Roman" w:cs="Times New Roman"/>
          <w:b/>
          <w:color w:val="000000" w:themeColor="text1"/>
          <w:sz w:val="20"/>
          <w:szCs w:val="20"/>
        </w:rPr>
        <w:t>Formulae:</w:t>
      </w:r>
    </w:p>
    <w:p w:rsidR="00EA2251" w:rsidRPr="00011F7C" w:rsidRDefault="00EA2251" w:rsidP="00903105">
      <w:pPr>
        <w:spacing w:after="0" w:line="240" w:lineRule="auto"/>
        <w:rPr>
          <w:rFonts w:ascii="Times New Roman" w:eastAsiaTheme="minorEastAsia" w:hAnsi="Times New Roman" w:cs="Times New Roman"/>
          <w:sz w:val="20"/>
          <w:szCs w:val="20"/>
        </w:rPr>
      </w:pPr>
      <w:proofErr w:type="spellStart"/>
      <w:r w:rsidRPr="00011F7C">
        <w:rPr>
          <w:rFonts w:ascii="Times New Roman" w:hAnsi="Times New Roman" w:cs="Times New Roman"/>
          <w:sz w:val="20"/>
          <w:szCs w:val="20"/>
        </w:rPr>
        <w:t>Desnity</w:t>
      </w:r>
      <w:proofErr w:type="spellEnd"/>
      <w:r w:rsidRPr="00011F7C">
        <w:rPr>
          <w:rFonts w:ascii="Times New Roman" w:hAnsi="Times New Roman" w:cs="Times New Roman"/>
          <w:sz w:val="20"/>
          <w:szCs w:val="20"/>
        </w:rPr>
        <w:t xml:space="preserve"> of block =  </w:t>
      </w:r>
      <m:oMath>
        <m:f>
          <m:fPr>
            <m:ctrlPr>
              <w:rPr>
                <w:rFonts w:ascii="Cambria Math" w:hAnsi="Times New Roman" w:cs="Times New Roman"/>
                <w:i/>
                <w:sz w:val="20"/>
                <w:szCs w:val="20"/>
              </w:rPr>
            </m:ctrlPr>
          </m:fPr>
          <m:num>
            <m:r>
              <w:rPr>
                <w:rFonts w:ascii="Cambria Math" w:hAnsi="Cambria Math" w:cs="Times New Roman"/>
                <w:sz w:val="20"/>
                <w:szCs w:val="20"/>
              </w:rPr>
              <m:t>Mass</m:t>
            </m:r>
            <m:r>
              <w:rPr>
                <w:rFonts w:ascii="Cambria Math" w:hAnsi="Times New Roman" w:cs="Times New Roman"/>
                <w:sz w:val="20"/>
                <w:szCs w:val="20"/>
              </w:rPr>
              <m:t xml:space="preserve"> </m:t>
            </m:r>
            <m:r>
              <w:rPr>
                <w:rFonts w:ascii="Cambria Math" w:hAnsi="Cambria Math" w:cs="Times New Roman"/>
                <w:sz w:val="20"/>
                <w:szCs w:val="20"/>
              </w:rPr>
              <m:t>of</m:t>
            </m:r>
            <m:r>
              <w:rPr>
                <w:rFonts w:ascii="Cambria Math" w:hAnsi="Times New Roman" w:cs="Times New Roman"/>
                <w:sz w:val="20"/>
                <w:szCs w:val="20"/>
              </w:rPr>
              <m:t xml:space="preserve"> </m:t>
            </m:r>
            <m:r>
              <w:rPr>
                <w:rFonts w:ascii="Cambria Math" w:hAnsi="Cambria Math" w:cs="Times New Roman"/>
                <w:sz w:val="20"/>
                <w:szCs w:val="20"/>
              </w:rPr>
              <m:t>block</m:t>
            </m:r>
            <m:r>
              <w:rPr>
                <w:rFonts w:ascii="Cambria Math" w:hAnsi="Times New Roman" w:cs="Times New Roman"/>
                <w:sz w:val="20"/>
                <w:szCs w:val="20"/>
              </w:rPr>
              <m:t xml:space="preserve"> </m:t>
            </m:r>
            <m:r>
              <w:rPr>
                <w:rFonts w:ascii="Cambria Math" w:hAnsi="Cambria Math" w:cs="Times New Roman"/>
                <w:sz w:val="20"/>
                <w:szCs w:val="20"/>
              </w:rPr>
              <m:t>in</m:t>
            </m:r>
            <m:r>
              <w:rPr>
                <w:rFonts w:ascii="Cambria Math" w:hAnsi="Times New Roman" w:cs="Times New Roman"/>
                <w:sz w:val="20"/>
                <w:szCs w:val="20"/>
              </w:rPr>
              <m:t xml:space="preserve"> </m:t>
            </m:r>
            <m:r>
              <w:rPr>
                <w:rFonts w:ascii="Cambria Math" w:hAnsi="Cambria Math" w:cs="Times New Roman"/>
                <w:sz w:val="20"/>
                <w:szCs w:val="20"/>
              </w:rPr>
              <m:t>kg</m:t>
            </m:r>
            <m:r>
              <w:rPr>
                <w:rFonts w:ascii="Cambria Math" w:hAnsi="Times New Roman" w:cs="Times New Roman"/>
                <w:sz w:val="20"/>
                <w:szCs w:val="20"/>
              </w:rPr>
              <m:t xml:space="preserve"> </m:t>
            </m:r>
          </m:num>
          <m:den>
            <m:r>
              <w:rPr>
                <w:rFonts w:ascii="Cambria Math" w:hAnsi="Cambria Math" w:cs="Times New Roman"/>
                <w:sz w:val="20"/>
                <w:szCs w:val="20"/>
              </w:rPr>
              <m:t>VOlume</m:t>
            </m:r>
            <m:r>
              <w:rPr>
                <w:rFonts w:ascii="Cambria Math" w:hAnsi="Times New Roman" w:cs="Times New Roman"/>
                <w:sz w:val="20"/>
                <w:szCs w:val="20"/>
              </w:rPr>
              <m:t xml:space="preserve"> </m:t>
            </m:r>
            <m:r>
              <w:rPr>
                <w:rFonts w:ascii="Cambria Math" w:hAnsi="Cambria Math" w:cs="Times New Roman"/>
                <w:sz w:val="20"/>
                <w:szCs w:val="20"/>
              </w:rPr>
              <m:t>of</m:t>
            </m:r>
            <m:r>
              <w:rPr>
                <w:rFonts w:ascii="Cambria Math" w:hAnsi="Times New Roman" w:cs="Times New Roman"/>
                <w:sz w:val="20"/>
                <w:szCs w:val="20"/>
              </w:rPr>
              <m:t xml:space="preserve"> </m:t>
            </m:r>
            <m:r>
              <w:rPr>
                <w:rFonts w:ascii="Cambria Math" w:hAnsi="Cambria Math" w:cs="Times New Roman"/>
                <w:sz w:val="20"/>
                <w:szCs w:val="20"/>
              </w:rPr>
              <m:t>specimen</m:t>
            </m:r>
            <m:r>
              <w:rPr>
                <w:rFonts w:ascii="Cambria Math" w:hAnsi="Times New Roman" w:cs="Times New Roman"/>
                <w:sz w:val="20"/>
                <w:szCs w:val="20"/>
              </w:rPr>
              <m:t xml:space="preserve"> </m:t>
            </m:r>
            <m:r>
              <w:rPr>
                <w:rFonts w:ascii="Cambria Math" w:hAnsi="Cambria Math" w:cs="Times New Roman"/>
                <w:sz w:val="20"/>
                <w:szCs w:val="20"/>
              </w:rPr>
              <m:t>in</m:t>
            </m:r>
            <m:r>
              <w:rPr>
                <w:rFonts w:ascii="Cambria Math" w:hAnsi="Times New Roman" w:cs="Times New Roman"/>
                <w:sz w:val="20"/>
                <w:szCs w:val="20"/>
              </w:rPr>
              <m:t xml:space="preserve"> </m:t>
            </m:r>
            <m:sSup>
              <m:sSupPr>
                <m:ctrlPr>
                  <w:rPr>
                    <w:rFonts w:ascii="Cambria Math" w:hAnsi="Times New Roman" w:cs="Times New Roman"/>
                    <w:i/>
                    <w:sz w:val="20"/>
                    <w:szCs w:val="20"/>
                  </w:rPr>
                </m:ctrlPr>
              </m:sSupPr>
              <m:e>
                <m:r>
                  <w:rPr>
                    <w:rFonts w:ascii="Cambria Math" w:hAnsi="Cambria Math" w:cs="Times New Roman"/>
                    <w:sz w:val="20"/>
                    <w:szCs w:val="20"/>
                  </w:rPr>
                  <m:t>cm</m:t>
                </m:r>
              </m:e>
              <m:sup>
                <m:r>
                  <w:rPr>
                    <w:rFonts w:ascii="Cambria Math" w:hAnsi="Times New Roman" w:cs="Times New Roman"/>
                    <w:sz w:val="20"/>
                    <w:szCs w:val="20"/>
                  </w:rPr>
                  <m:t>3</m:t>
                </m:r>
              </m:sup>
            </m:sSup>
          </m:den>
        </m:f>
        <m:r>
          <w:rPr>
            <w:rFonts w:ascii="Cambria Math" w:hAnsi="Times New Roman" w:cs="Times New Roman"/>
            <w:sz w:val="20"/>
            <w:szCs w:val="20"/>
          </w:rPr>
          <m:t xml:space="preserve">    </m:t>
        </m:r>
        <m:r>
          <w:rPr>
            <w:rFonts w:ascii="Cambria Math" w:hAnsi="Cambria Math" w:cs="Times New Roman"/>
            <w:sz w:val="20"/>
            <w:szCs w:val="20"/>
          </w:rPr>
          <m:t>X</m:t>
        </m:r>
        <m:r>
          <w:rPr>
            <w:rFonts w:ascii="Cambria Math" w:hAnsi="Times New Roman" w:cs="Times New Roman"/>
            <w:sz w:val="20"/>
            <w:szCs w:val="20"/>
          </w:rPr>
          <m:t xml:space="preserve"> </m:t>
        </m:r>
        <m:sSup>
          <m:sSupPr>
            <m:ctrlPr>
              <w:rPr>
                <w:rFonts w:ascii="Cambria Math" w:hAnsi="Times New Roman" w:cs="Times New Roman"/>
                <w:i/>
                <w:sz w:val="20"/>
                <w:szCs w:val="20"/>
              </w:rPr>
            </m:ctrlPr>
          </m:sSupPr>
          <m:e>
            <m:r>
              <w:rPr>
                <w:rFonts w:ascii="Cambria Math" w:hAnsi="Times New Roman" w:cs="Times New Roman"/>
                <w:sz w:val="20"/>
                <w:szCs w:val="20"/>
              </w:rPr>
              <m:t>10</m:t>
            </m:r>
          </m:e>
          <m:sup>
            <m:r>
              <w:rPr>
                <w:rFonts w:ascii="Cambria Math" w:hAnsi="Times New Roman" w:cs="Times New Roman"/>
                <w:sz w:val="20"/>
                <w:szCs w:val="20"/>
              </w:rPr>
              <m:t>6</m:t>
            </m:r>
          </m:sup>
        </m:sSup>
        <m:r>
          <w:rPr>
            <w:rFonts w:ascii="Cambria Math" w:hAnsi="Times New Roman" w:cs="Times New Roman"/>
            <w:sz w:val="20"/>
            <w:szCs w:val="20"/>
          </w:rPr>
          <m:t xml:space="preserve"> kg/</m:t>
        </m:r>
        <m:sSup>
          <m:sSupPr>
            <m:ctrlPr>
              <w:rPr>
                <w:rFonts w:ascii="Cambria Math" w:hAnsi="Times New Roman" w:cs="Times New Roman"/>
                <w:i/>
                <w:sz w:val="20"/>
                <w:szCs w:val="20"/>
              </w:rPr>
            </m:ctrlPr>
          </m:sSupPr>
          <m:e>
            <m:r>
              <w:rPr>
                <w:rFonts w:ascii="Cambria Math" w:hAnsi="Times New Roman" w:cs="Times New Roman"/>
                <w:sz w:val="20"/>
                <w:szCs w:val="20"/>
              </w:rPr>
              <m:t>m</m:t>
            </m:r>
          </m:e>
          <m:sup>
            <m:r>
              <w:rPr>
                <w:rFonts w:ascii="Cambria Math" w:hAnsi="Times New Roman" w:cs="Times New Roman"/>
                <w:sz w:val="20"/>
                <w:szCs w:val="20"/>
              </w:rPr>
              <m:t>3</m:t>
            </m:r>
          </m:sup>
        </m:sSup>
      </m:oMath>
    </w:p>
    <w:p w:rsidR="00EA2251" w:rsidRPr="00011F7C" w:rsidRDefault="00EA2251" w:rsidP="00903105">
      <w:pPr>
        <w:pStyle w:val="BodyText"/>
        <w:spacing w:after="0" w:line="240" w:lineRule="auto"/>
        <w:ind w:right="352" w:firstLine="0"/>
      </w:pPr>
      <w:r w:rsidRPr="00011F7C">
        <w:t>The average for the-three blocks shall be taken as the average density.</w:t>
      </w:r>
    </w:p>
    <w:p w:rsidR="00EA2251" w:rsidRPr="00011F7C" w:rsidRDefault="00EA2251" w:rsidP="00903105">
      <w:pPr>
        <w:pStyle w:val="BodyText"/>
        <w:spacing w:after="0" w:line="240" w:lineRule="auto"/>
        <w:ind w:firstLine="0"/>
        <w:rPr>
          <w:vertAlign w:val="superscript"/>
        </w:rPr>
      </w:pPr>
      <w:r w:rsidRPr="00011F7C">
        <w:t xml:space="preserve">The Block Density of the specimen is </w:t>
      </w:r>
      <w:r w:rsidRPr="00011F7C">
        <w:rPr>
          <w:b/>
        </w:rPr>
        <w:t>1414.37 kg/cm</w:t>
      </w:r>
      <w:r w:rsidRPr="00011F7C">
        <w:rPr>
          <w:b/>
          <w:vertAlign w:val="superscript"/>
        </w:rPr>
        <w:t>3</w:t>
      </w:r>
    </w:p>
    <w:p w:rsidR="00EA2251" w:rsidRPr="00011F7C" w:rsidRDefault="00EA2251" w:rsidP="00903105">
      <w:pPr>
        <w:spacing w:after="0" w:line="240" w:lineRule="auto"/>
        <w:jc w:val="center"/>
        <w:rPr>
          <w:rFonts w:ascii="Times New Roman" w:hAnsi="Times New Roman" w:cs="Times New Roman"/>
          <w:sz w:val="20"/>
          <w:szCs w:val="20"/>
        </w:rPr>
      </w:pPr>
      <w:r w:rsidRPr="00011F7C">
        <w:rPr>
          <w:rFonts w:ascii="Times New Roman" w:hAnsi="Times New Roman" w:cs="Times New Roman"/>
          <w:spacing w:val="-1"/>
          <w:w w:val="261"/>
          <w:sz w:val="20"/>
          <w:szCs w:val="20"/>
        </w:rPr>
        <w:t xml:space="preserve">     </w:t>
      </w:r>
    </w:p>
    <w:p w:rsidR="00EA2251" w:rsidRPr="00011F7C" w:rsidRDefault="00EA2251" w:rsidP="00011F7C">
      <w:pPr>
        <w:pStyle w:val="ListParagraph"/>
        <w:numPr>
          <w:ilvl w:val="0"/>
          <w:numId w:val="47"/>
        </w:numPr>
        <w:spacing w:after="0" w:line="240" w:lineRule="auto"/>
        <w:jc w:val="both"/>
        <w:rPr>
          <w:rFonts w:ascii="Times New Roman" w:hAnsi="Times New Roman" w:cs="Times New Roman"/>
          <w:b/>
          <w:bCs/>
          <w:color w:val="44546A" w:themeColor="text2"/>
          <w:szCs w:val="20"/>
        </w:rPr>
      </w:pPr>
      <w:r w:rsidRPr="00011F7C">
        <w:rPr>
          <w:rFonts w:ascii="Times New Roman" w:hAnsi="Times New Roman" w:cs="Times New Roman"/>
          <w:b/>
          <w:bCs/>
          <w:color w:val="44546A" w:themeColor="text2"/>
          <w:szCs w:val="20"/>
        </w:rPr>
        <w:t>CONCLUSION</w:t>
      </w:r>
    </w:p>
    <w:p w:rsidR="00EA2251" w:rsidRPr="00011F7C" w:rsidRDefault="00EA2251" w:rsidP="00903105">
      <w:pPr>
        <w:pStyle w:val="BodyText"/>
        <w:tabs>
          <w:tab w:val="left" w:pos="9000"/>
        </w:tabs>
        <w:spacing w:after="0" w:line="240" w:lineRule="auto"/>
        <w:ind w:right="27" w:firstLine="0"/>
      </w:pPr>
      <w:r w:rsidRPr="00011F7C">
        <w:t>The study was conducted to evaluate the strength characteristics of concrete with bottom ash and polypropylene fiber. The concrete mix design was done for M25 grade concrete.</w:t>
      </w:r>
    </w:p>
    <w:p w:rsidR="00011F7C" w:rsidRDefault="00011F7C" w:rsidP="00903105">
      <w:pPr>
        <w:pStyle w:val="NoSpacing"/>
        <w:rPr>
          <w:rFonts w:ascii="Times New Roman" w:hAnsi="Times New Roman" w:cs="Times New Roman"/>
          <w:sz w:val="20"/>
          <w:szCs w:val="20"/>
        </w:rPr>
      </w:pPr>
    </w:p>
    <w:p w:rsidR="002239BC" w:rsidRDefault="002239BC" w:rsidP="00903105">
      <w:pPr>
        <w:pStyle w:val="NoSpacing"/>
        <w:rPr>
          <w:rFonts w:ascii="Times New Roman" w:hAnsi="Times New Roman" w:cs="Times New Roman"/>
          <w:sz w:val="20"/>
          <w:szCs w:val="20"/>
        </w:rPr>
      </w:pPr>
    </w:p>
    <w:p w:rsidR="00EA2251" w:rsidRPr="00011F7C" w:rsidRDefault="00EA2251" w:rsidP="00903105">
      <w:pPr>
        <w:pStyle w:val="NoSpacing"/>
        <w:rPr>
          <w:rFonts w:ascii="Times New Roman" w:hAnsi="Times New Roman" w:cs="Times New Roman"/>
          <w:sz w:val="20"/>
          <w:szCs w:val="20"/>
        </w:rPr>
      </w:pPr>
      <w:r w:rsidRPr="00011F7C">
        <w:rPr>
          <w:rFonts w:ascii="Times New Roman" w:hAnsi="Times New Roman" w:cs="Times New Roman"/>
          <w:sz w:val="20"/>
          <w:szCs w:val="20"/>
        </w:rPr>
        <w:t>The following points were concluded from this study.</w:t>
      </w:r>
    </w:p>
    <w:p w:rsidR="00753769" w:rsidRPr="002239BC" w:rsidRDefault="00EA2251" w:rsidP="002239BC">
      <w:pPr>
        <w:pStyle w:val="NoSpacing"/>
        <w:numPr>
          <w:ilvl w:val="0"/>
          <w:numId w:val="48"/>
        </w:numPr>
        <w:jc w:val="both"/>
        <w:rPr>
          <w:rFonts w:ascii="Times New Roman" w:hAnsi="Times New Roman" w:cs="Times New Roman"/>
          <w:sz w:val="20"/>
          <w:szCs w:val="20"/>
        </w:rPr>
      </w:pPr>
      <w:r w:rsidRPr="00011F7C">
        <w:rPr>
          <w:rFonts w:ascii="Times New Roman" w:hAnsi="Times New Roman" w:cs="Times New Roman"/>
          <w:sz w:val="20"/>
          <w:szCs w:val="20"/>
        </w:rPr>
        <w:t>The 7 days block compressive strength results</w:t>
      </w:r>
      <w:r w:rsidRPr="00011F7C">
        <w:rPr>
          <w:rFonts w:ascii="Times New Roman" w:hAnsi="Times New Roman" w:cs="Times New Roman"/>
          <w:spacing w:val="-1"/>
          <w:sz w:val="20"/>
          <w:szCs w:val="20"/>
        </w:rPr>
        <w:t xml:space="preserve"> </w:t>
      </w:r>
      <w:r w:rsidRPr="00011F7C">
        <w:rPr>
          <w:rFonts w:ascii="Times New Roman" w:hAnsi="Times New Roman" w:cs="Times New Roman"/>
          <w:sz w:val="20"/>
          <w:szCs w:val="20"/>
        </w:rPr>
        <w:t xml:space="preserve">shows reduced strength of concrete due to slow </w:t>
      </w:r>
      <w:proofErr w:type="spellStart"/>
      <w:r w:rsidRPr="00011F7C">
        <w:rPr>
          <w:rFonts w:ascii="Times New Roman" w:hAnsi="Times New Roman" w:cs="Times New Roman"/>
          <w:sz w:val="20"/>
          <w:szCs w:val="20"/>
        </w:rPr>
        <w:t>pozzolonic</w:t>
      </w:r>
      <w:proofErr w:type="spellEnd"/>
      <w:r w:rsidRPr="00011F7C">
        <w:rPr>
          <w:rFonts w:ascii="Times New Roman" w:hAnsi="Times New Roman" w:cs="Times New Roman"/>
          <w:sz w:val="20"/>
          <w:szCs w:val="20"/>
        </w:rPr>
        <w:t xml:space="preserve"> action.</w:t>
      </w:r>
    </w:p>
    <w:p w:rsidR="00EA2251" w:rsidRPr="00011F7C" w:rsidRDefault="00EA2251" w:rsidP="00011F7C">
      <w:pPr>
        <w:pStyle w:val="NoSpacing"/>
        <w:numPr>
          <w:ilvl w:val="0"/>
          <w:numId w:val="48"/>
        </w:numPr>
        <w:jc w:val="both"/>
        <w:rPr>
          <w:rFonts w:ascii="Times New Roman" w:hAnsi="Times New Roman" w:cs="Times New Roman"/>
          <w:sz w:val="20"/>
          <w:szCs w:val="20"/>
        </w:rPr>
      </w:pPr>
      <w:r w:rsidRPr="00011F7C">
        <w:rPr>
          <w:rFonts w:ascii="Times New Roman" w:hAnsi="Times New Roman" w:cs="Times New Roman"/>
          <w:sz w:val="20"/>
          <w:szCs w:val="20"/>
        </w:rPr>
        <w:t xml:space="preserve">The strength of concrete blocks at 28 days with replacement of bottom ash along with 0.5% of polypropylene </w:t>
      </w:r>
      <w:proofErr w:type="spellStart"/>
      <w:r w:rsidRPr="00011F7C">
        <w:rPr>
          <w:rFonts w:ascii="Times New Roman" w:hAnsi="Times New Roman" w:cs="Times New Roman"/>
          <w:sz w:val="20"/>
          <w:szCs w:val="20"/>
        </w:rPr>
        <w:t>fibre</w:t>
      </w:r>
      <w:proofErr w:type="spellEnd"/>
      <w:r w:rsidRPr="00011F7C">
        <w:rPr>
          <w:rFonts w:ascii="Times New Roman" w:hAnsi="Times New Roman" w:cs="Times New Roman"/>
          <w:sz w:val="20"/>
          <w:szCs w:val="20"/>
        </w:rPr>
        <w:t xml:space="preserve"> shows an increase of 95% in compressive</w:t>
      </w:r>
      <w:r w:rsidRPr="00011F7C">
        <w:rPr>
          <w:rFonts w:ascii="Times New Roman" w:hAnsi="Times New Roman" w:cs="Times New Roman"/>
          <w:spacing w:val="-7"/>
          <w:sz w:val="20"/>
          <w:szCs w:val="20"/>
        </w:rPr>
        <w:t xml:space="preserve"> </w:t>
      </w:r>
      <w:r w:rsidRPr="00011F7C">
        <w:rPr>
          <w:rFonts w:ascii="Times New Roman" w:hAnsi="Times New Roman" w:cs="Times New Roman"/>
          <w:sz w:val="20"/>
          <w:szCs w:val="20"/>
        </w:rPr>
        <w:t>strength.</w:t>
      </w:r>
    </w:p>
    <w:p w:rsidR="00EA2251" w:rsidRPr="00011F7C" w:rsidRDefault="00EA2251" w:rsidP="00011F7C">
      <w:pPr>
        <w:pStyle w:val="NoSpacing"/>
        <w:numPr>
          <w:ilvl w:val="0"/>
          <w:numId w:val="48"/>
        </w:numPr>
        <w:jc w:val="both"/>
        <w:rPr>
          <w:rFonts w:ascii="Times New Roman" w:hAnsi="Times New Roman" w:cs="Times New Roman"/>
          <w:sz w:val="20"/>
          <w:szCs w:val="20"/>
        </w:rPr>
      </w:pPr>
      <w:r w:rsidRPr="00011F7C">
        <w:rPr>
          <w:rFonts w:ascii="Times New Roman" w:hAnsi="Times New Roman" w:cs="Times New Roman"/>
          <w:sz w:val="20"/>
          <w:szCs w:val="20"/>
        </w:rPr>
        <w:t xml:space="preserve">Addition of polypropylene </w:t>
      </w:r>
      <w:proofErr w:type="spellStart"/>
      <w:r w:rsidRPr="00011F7C">
        <w:rPr>
          <w:rFonts w:ascii="Times New Roman" w:hAnsi="Times New Roman" w:cs="Times New Roman"/>
          <w:sz w:val="20"/>
          <w:szCs w:val="20"/>
        </w:rPr>
        <w:t>fibre</w:t>
      </w:r>
      <w:proofErr w:type="spellEnd"/>
      <w:r w:rsidRPr="00011F7C">
        <w:rPr>
          <w:rFonts w:ascii="Times New Roman" w:hAnsi="Times New Roman" w:cs="Times New Roman"/>
          <w:sz w:val="20"/>
          <w:szCs w:val="20"/>
        </w:rPr>
        <w:t xml:space="preserve"> increases the mechanical strength of the</w:t>
      </w:r>
      <w:r w:rsidRPr="00011F7C">
        <w:rPr>
          <w:rFonts w:ascii="Times New Roman" w:hAnsi="Times New Roman" w:cs="Times New Roman"/>
          <w:spacing w:val="-5"/>
          <w:sz w:val="20"/>
          <w:szCs w:val="20"/>
        </w:rPr>
        <w:t xml:space="preserve"> </w:t>
      </w:r>
      <w:r w:rsidRPr="00011F7C">
        <w:rPr>
          <w:rFonts w:ascii="Times New Roman" w:hAnsi="Times New Roman" w:cs="Times New Roman"/>
          <w:sz w:val="20"/>
          <w:szCs w:val="20"/>
        </w:rPr>
        <w:t>specimens.</w:t>
      </w:r>
    </w:p>
    <w:p w:rsidR="00EA2251" w:rsidRPr="00011F7C" w:rsidRDefault="00EA2251" w:rsidP="00011F7C">
      <w:pPr>
        <w:pStyle w:val="NoSpacing"/>
        <w:numPr>
          <w:ilvl w:val="0"/>
          <w:numId w:val="48"/>
        </w:numPr>
        <w:jc w:val="both"/>
        <w:rPr>
          <w:rFonts w:ascii="Times New Roman" w:hAnsi="Times New Roman" w:cs="Times New Roman"/>
          <w:sz w:val="20"/>
          <w:szCs w:val="20"/>
        </w:rPr>
      </w:pPr>
      <w:r w:rsidRPr="00011F7C">
        <w:rPr>
          <w:rFonts w:ascii="Times New Roman" w:hAnsi="Times New Roman" w:cs="Times New Roman"/>
          <w:sz w:val="20"/>
          <w:szCs w:val="20"/>
        </w:rPr>
        <w:t xml:space="preserve">The addition of </w:t>
      </w:r>
      <w:proofErr w:type="spellStart"/>
      <w:r w:rsidRPr="00011F7C">
        <w:rPr>
          <w:rFonts w:ascii="Times New Roman" w:hAnsi="Times New Roman" w:cs="Times New Roman"/>
          <w:sz w:val="20"/>
          <w:szCs w:val="20"/>
        </w:rPr>
        <w:t>fibres</w:t>
      </w:r>
      <w:proofErr w:type="spellEnd"/>
      <w:r w:rsidRPr="00011F7C">
        <w:rPr>
          <w:rFonts w:ascii="Times New Roman" w:hAnsi="Times New Roman" w:cs="Times New Roman"/>
          <w:sz w:val="20"/>
          <w:szCs w:val="20"/>
        </w:rPr>
        <w:t xml:space="preserve"> reduces the workability of concrete which was overcome by the addition of bottom ash as replacement of fine</w:t>
      </w:r>
      <w:r w:rsidRPr="00011F7C">
        <w:rPr>
          <w:rFonts w:ascii="Times New Roman" w:hAnsi="Times New Roman" w:cs="Times New Roman"/>
          <w:spacing w:val="-3"/>
          <w:sz w:val="20"/>
          <w:szCs w:val="20"/>
        </w:rPr>
        <w:t xml:space="preserve"> </w:t>
      </w:r>
      <w:r w:rsidRPr="00011F7C">
        <w:rPr>
          <w:rFonts w:ascii="Times New Roman" w:hAnsi="Times New Roman" w:cs="Times New Roman"/>
          <w:sz w:val="20"/>
          <w:szCs w:val="20"/>
        </w:rPr>
        <w:t>aggregate.</w:t>
      </w:r>
    </w:p>
    <w:p w:rsidR="00011F7C" w:rsidRDefault="00011F7C" w:rsidP="00903105">
      <w:pPr>
        <w:pStyle w:val="NoSpacing"/>
        <w:jc w:val="both"/>
        <w:rPr>
          <w:rFonts w:ascii="Times New Roman" w:hAnsi="Times New Roman" w:cs="Times New Roman"/>
          <w:sz w:val="20"/>
          <w:szCs w:val="20"/>
        </w:rPr>
      </w:pPr>
    </w:p>
    <w:p w:rsidR="00EA2251" w:rsidRPr="00011F7C" w:rsidRDefault="00EA2251" w:rsidP="00903105">
      <w:pPr>
        <w:pStyle w:val="NoSpacing"/>
        <w:jc w:val="both"/>
        <w:rPr>
          <w:rFonts w:ascii="Times New Roman" w:hAnsi="Times New Roman" w:cs="Times New Roman"/>
          <w:sz w:val="20"/>
          <w:szCs w:val="20"/>
        </w:rPr>
      </w:pPr>
      <w:r w:rsidRPr="00011F7C">
        <w:rPr>
          <w:rFonts w:ascii="Times New Roman" w:hAnsi="Times New Roman" w:cs="Times New Roman"/>
          <w:sz w:val="20"/>
          <w:szCs w:val="20"/>
        </w:rPr>
        <w:t>Experimental result shows that Bottom ash with 0.5% PPF retained the stiffness similar to that of conventional</w:t>
      </w:r>
      <w:r w:rsidRPr="00011F7C">
        <w:rPr>
          <w:rFonts w:ascii="Times New Roman" w:hAnsi="Times New Roman" w:cs="Times New Roman"/>
          <w:spacing w:val="40"/>
          <w:sz w:val="20"/>
          <w:szCs w:val="20"/>
        </w:rPr>
        <w:t xml:space="preserve"> </w:t>
      </w:r>
      <w:r w:rsidRPr="00011F7C">
        <w:rPr>
          <w:rFonts w:ascii="Times New Roman" w:hAnsi="Times New Roman" w:cs="Times New Roman"/>
          <w:sz w:val="20"/>
          <w:szCs w:val="20"/>
        </w:rPr>
        <w:t xml:space="preserve">block. </w:t>
      </w:r>
      <w:proofErr w:type="spellStart"/>
      <w:r w:rsidRPr="00011F7C">
        <w:rPr>
          <w:rFonts w:ascii="Times New Roman" w:hAnsi="Times New Roman" w:cs="Times New Roman"/>
          <w:sz w:val="20"/>
          <w:szCs w:val="20"/>
        </w:rPr>
        <w:t>Fibres</w:t>
      </w:r>
      <w:proofErr w:type="spellEnd"/>
      <w:r w:rsidRPr="00011F7C">
        <w:rPr>
          <w:rFonts w:ascii="Times New Roman" w:hAnsi="Times New Roman" w:cs="Times New Roman"/>
          <w:sz w:val="20"/>
          <w:szCs w:val="20"/>
        </w:rPr>
        <w:t xml:space="preserve"> in hollow concrete block made from Bottom ash with 0.5% PPF checked</w:t>
      </w:r>
      <w:r w:rsidRPr="00011F7C">
        <w:rPr>
          <w:rFonts w:ascii="Times New Roman" w:hAnsi="Times New Roman" w:cs="Times New Roman"/>
          <w:spacing w:val="-5"/>
          <w:sz w:val="20"/>
          <w:szCs w:val="20"/>
        </w:rPr>
        <w:t xml:space="preserve"> </w:t>
      </w:r>
      <w:r w:rsidRPr="00011F7C">
        <w:rPr>
          <w:rFonts w:ascii="Times New Roman" w:hAnsi="Times New Roman" w:cs="Times New Roman"/>
          <w:sz w:val="20"/>
          <w:szCs w:val="20"/>
        </w:rPr>
        <w:t xml:space="preserve">the development of cracks and thereby had many flexural cracks of reduced width. In this study, bottom ash collected from thermal power was used as a replacement for fine aggregate. The reduction in strength and stiffness of concrete due to bottom ash is overcome by adding polypropylene </w:t>
      </w:r>
      <w:proofErr w:type="spellStart"/>
      <w:r w:rsidRPr="00011F7C">
        <w:rPr>
          <w:rFonts w:ascii="Times New Roman" w:hAnsi="Times New Roman" w:cs="Times New Roman"/>
          <w:sz w:val="20"/>
          <w:szCs w:val="20"/>
        </w:rPr>
        <w:t>fibre</w:t>
      </w:r>
      <w:proofErr w:type="spellEnd"/>
      <w:r w:rsidRPr="00011F7C">
        <w:rPr>
          <w:rFonts w:ascii="Times New Roman" w:hAnsi="Times New Roman" w:cs="Times New Roman"/>
          <w:sz w:val="20"/>
          <w:szCs w:val="20"/>
        </w:rPr>
        <w:t xml:space="preserve"> to the</w:t>
      </w:r>
      <w:r w:rsidRPr="00011F7C">
        <w:rPr>
          <w:rFonts w:ascii="Times New Roman" w:hAnsi="Times New Roman" w:cs="Times New Roman"/>
          <w:spacing w:val="-4"/>
          <w:sz w:val="20"/>
          <w:szCs w:val="20"/>
        </w:rPr>
        <w:t xml:space="preserve"> </w:t>
      </w:r>
      <w:r w:rsidRPr="00011F7C">
        <w:rPr>
          <w:rFonts w:ascii="Times New Roman" w:hAnsi="Times New Roman" w:cs="Times New Roman"/>
          <w:sz w:val="20"/>
          <w:szCs w:val="20"/>
        </w:rPr>
        <w:t>mix.</w:t>
      </w:r>
    </w:p>
    <w:p w:rsidR="00011F7C" w:rsidRDefault="00011F7C" w:rsidP="00011F7C">
      <w:pPr>
        <w:pStyle w:val="ListParagraph"/>
        <w:widowControl w:val="0"/>
        <w:overflowPunct w:val="0"/>
        <w:autoSpaceDE w:val="0"/>
        <w:autoSpaceDN w:val="0"/>
        <w:adjustRightInd w:val="0"/>
        <w:spacing w:after="0" w:line="240" w:lineRule="auto"/>
        <w:ind w:left="0"/>
        <w:jc w:val="both"/>
        <w:rPr>
          <w:rFonts w:ascii="Times New Roman" w:hAnsi="Times New Roman" w:cs="Times New Roman"/>
          <w:bCs/>
          <w:color w:val="000000" w:themeColor="text1"/>
          <w:sz w:val="20"/>
          <w:szCs w:val="20"/>
        </w:rPr>
      </w:pPr>
    </w:p>
    <w:p w:rsidR="00EA2251" w:rsidRPr="00011F7C" w:rsidRDefault="00EA2251" w:rsidP="00011F7C">
      <w:pPr>
        <w:pStyle w:val="ListParagraph"/>
        <w:widowControl w:val="0"/>
        <w:numPr>
          <w:ilvl w:val="0"/>
          <w:numId w:val="47"/>
        </w:numPr>
        <w:overflowPunct w:val="0"/>
        <w:autoSpaceDE w:val="0"/>
        <w:autoSpaceDN w:val="0"/>
        <w:adjustRightInd w:val="0"/>
        <w:spacing w:after="0" w:line="240" w:lineRule="auto"/>
        <w:jc w:val="both"/>
        <w:rPr>
          <w:rFonts w:ascii="Times New Roman" w:hAnsi="Times New Roman" w:cs="Times New Roman"/>
          <w:b/>
          <w:color w:val="44546A" w:themeColor="text2"/>
          <w:sz w:val="20"/>
          <w:szCs w:val="20"/>
        </w:rPr>
      </w:pPr>
      <w:r w:rsidRPr="00011F7C">
        <w:rPr>
          <w:rFonts w:ascii="Times New Roman" w:hAnsi="Times New Roman" w:cs="Times New Roman"/>
          <w:b/>
          <w:color w:val="44546A" w:themeColor="text2"/>
          <w:sz w:val="20"/>
          <w:szCs w:val="20"/>
        </w:rPr>
        <w:t>ACKNOWLEDGEMENTS</w:t>
      </w:r>
    </w:p>
    <w:p w:rsidR="00EA2251" w:rsidRPr="00011F7C" w:rsidRDefault="00EA2251" w:rsidP="00903105">
      <w:pPr>
        <w:spacing w:after="0" w:line="240" w:lineRule="auto"/>
        <w:jc w:val="both"/>
        <w:rPr>
          <w:rFonts w:ascii="Times New Roman" w:eastAsia="Times New Roman" w:hAnsi="Times New Roman" w:cs="Times New Roman"/>
          <w:sz w:val="20"/>
          <w:szCs w:val="20"/>
          <w:highlight w:val="white"/>
        </w:rPr>
      </w:pPr>
      <w:r w:rsidRPr="00011F7C">
        <w:rPr>
          <w:rFonts w:ascii="Times New Roman" w:hAnsi="Times New Roman" w:cs="Times New Roman"/>
          <w:color w:val="000000" w:themeColor="text1"/>
          <w:sz w:val="20"/>
          <w:szCs w:val="20"/>
        </w:rPr>
        <w:t>We would like to thank the officials from North Chennai thermal power plant, Chennai for providing us the required quantity of bottom ash for the study.</w:t>
      </w:r>
    </w:p>
    <w:p w:rsidR="004E765E" w:rsidRPr="00011F7C" w:rsidRDefault="004E765E" w:rsidP="00903105">
      <w:pPr>
        <w:spacing w:after="0" w:line="240" w:lineRule="auto"/>
        <w:jc w:val="both"/>
        <w:rPr>
          <w:rFonts w:ascii="Times New Roman" w:eastAsia="Times New Roman" w:hAnsi="Times New Roman" w:cs="Times New Roman"/>
          <w:bCs/>
          <w:sz w:val="20"/>
          <w:szCs w:val="20"/>
        </w:rPr>
      </w:pPr>
    </w:p>
    <w:p w:rsidR="00CF4B70" w:rsidRPr="00011F7C" w:rsidRDefault="00CF4B70" w:rsidP="00903105">
      <w:pPr>
        <w:spacing w:after="0" w:line="240" w:lineRule="auto"/>
        <w:jc w:val="both"/>
        <w:rPr>
          <w:rFonts w:ascii="Times New Roman" w:eastAsia="Calibri" w:hAnsi="Times New Roman" w:cs="Times New Roman"/>
          <w:b/>
          <w:color w:val="44546A" w:themeColor="text2"/>
        </w:rPr>
      </w:pPr>
      <w:r w:rsidRPr="00011F7C">
        <w:rPr>
          <w:rFonts w:ascii="Times New Roman" w:eastAsia="Calibri" w:hAnsi="Times New Roman" w:cs="Times New Roman"/>
          <w:b/>
          <w:color w:val="44546A" w:themeColor="text2"/>
        </w:rPr>
        <w:t xml:space="preserve">REFERENCES </w:t>
      </w:r>
    </w:p>
    <w:p w:rsidR="00903105" w:rsidRPr="00011F7C" w:rsidRDefault="00903105" w:rsidP="00903105">
      <w:pPr>
        <w:numPr>
          <w:ilvl w:val="0"/>
          <w:numId w:val="4"/>
        </w:numPr>
        <w:autoSpaceDE w:val="0"/>
        <w:autoSpaceDN w:val="0"/>
        <w:adjustRightInd w:val="0"/>
        <w:spacing w:after="0" w:line="240" w:lineRule="auto"/>
        <w:jc w:val="both"/>
        <w:rPr>
          <w:rFonts w:ascii="Times New Roman" w:hAnsi="Times New Roman" w:cs="Times New Roman"/>
          <w:noProof/>
          <w:sz w:val="20"/>
          <w:szCs w:val="20"/>
          <w:lang w:val="uz-Cyrl-UZ"/>
        </w:rPr>
      </w:pPr>
      <w:r w:rsidRPr="00011F7C">
        <w:rPr>
          <w:rFonts w:ascii="Times New Roman" w:hAnsi="Times New Roman" w:cs="Times New Roman"/>
          <w:noProof/>
          <w:sz w:val="20"/>
          <w:szCs w:val="20"/>
          <w:lang w:val="uz-Cyrl-UZ"/>
        </w:rPr>
        <w:t>Chandramouli , SrinivasaRaoP., Pannirselvam N., SeshadriSekhar T. and Sravana P Vasu D. Chakravarthy, “Strength properties of polypropylene fibre concrete” in IEEE JOURNAL OF SELECTED TOPICS IN SIGNAL PROCESSING, VOL. 5, NO. 1, FEBRUARY 2011</w:t>
      </w:r>
    </w:p>
    <w:p w:rsidR="00903105" w:rsidRPr="00011F7C" w:rsidRDefault="00903105" w:rsidP="00903105">
      <w:pPr>
        <w:numPr>
          <w:ilvl w:val="0"/>
          <w:numId w:val="4"/>
        </w:numPr>
        <w:autoSpaceDE w:val="0"/>
        <w:autoSpaceDN w:val="0"/>
        <w:adjustRightInd w:val="0"/>
        <w:spacing w:after="0" w:line="240" w:lineRule="auto"/>
        <w:jc w:val="both"/>
        <w:rPr>
          <w:rFonts w:ascii="Times New Roman" w:hAnsi="Times New Roman" w:cs="Times New Roman"/>
          <w:noProof/>
          <w:sz w:val="20"/>
          <w:szCs w:val="20"/>
          <w:lang w:val="uz-Cyrl-UZ"/>
        </w:rPr>
      </w:pPr>
      <w:r w:rsidRPr="00011F7C">
        <w:rPr>
          <w:rFonts w:ascii="Times New Roman" w:hAnsi="Times New Roman" w:cs="Times New Roman"/>
          <w:noProof/>
          <w:sz w:val="20"/>
          <w:szCs w:val="20"/>
          <w:lang w:val="uz-Cyrl-UZ"/>
        </w:rPr>
        <w:t>Rama Mohan Rao, P  ,Sudarsana Rao.H  , Sekar.S.K, “Effect of Glass Fibres on Flyash Based Concrete” in INTERNATIONAL JOURNAL OF CIVIL AND STRUCTURAL ENGINEERING Volume 1, No 3, 2010 pp. 606-612</w:t>
      </w:r>
    </w:p>
    <w:p w:rsidR="00903105" w:rsidRPr="00011F7C" w:rsidRDefault="00903105" w:rsidP="00903105">
      <w:pPr>
        <w:numPr>
          <w:ilvl w:val="0"/>
          <w:numId w:val="4"/>
        </w:numPr>
        <w:autoSpaceDE w:val="0"/>
        <w:autoSpaceDN w:val="0"/>
        <w:adjustRightInd w:val="0"/>
        <w:spacing w:after="0" w:line="240" w:lineRule="auto"/>
        <w:jc w:val="both"/>
        <w:rPr>
          <w:rFonts w:ascii="Times New Roman" w:hAnsi="Times New Roman" w:cs="Times New Roman"/>
          <w:noProof/>
          <w:sz w:val="20"/>
          <w:szCs w:val="20"/>
          <w:lang w:val="uz-Cyrl-UZ"/>
        </w:rPr>
      </w:pPr>
      <w:r w:rsidRPr="00011F7C">
        <w:rPr>
          <w:rFonts w:ascii="Times New Roman" w:hAnsi="Times New Roman" w:cs="Times New Roman"/>
          <w:noProof/>
          <w:sz w:val="20"/>
          <w:szCs w:val="20"/>
          <w:lang w:val="uz-Cyrl-UZ"/>
        </w:rPr>
        <w:t>P. Aggarwal , Y. Aggarwal, S.M. Gupta, “Effect Of Bottom Ash As Replacement Of Fine Aggregates In Concrete” in ASIAN JOURNAL OF CIVIL ENGINEERING (BUILDING AND HOUSING) VOL. 8, NO. 1 (2007) pp 49-62</w:t>
      </w:r>
    </w:p>
    <w:p w:rsidR="00903105" w:rsidRPr="00011F7C" w:rsidRDefault="00903105" w:rsidP="00903105">
      <w:pPr>
        <w:numPr>
          <w:ilvl w:val="0"/>
          <w:numId w:val="4"/>
        </w:numPr>
        <w:autoSpaceDE w:val="0"/>
        <w:autoSpaceDN w:val="0"/>
        <w:adjustRightInd w:val="0"/>
        <w:spacing w:after="0" w:line="240" w:lineRule="auto"/>
        <w:jc w:val="both"/>
        <w:rPr>
          <w:rFonts w:ascii="Times New Roman" w:hAnsi="Times New Roman" w:cs="Times New Roman"/>
          <w:noProof/>
          <w:sz w:val="20"/>
          <w:szCs w:val="20"/>
          <w:lang w:val="uz-Cyrl-UZ"/>
        </w:rPr>
      </w:pPr>
      <w:r w:rsidRPr="00011F7C">
        <w:rPr>
          <w:rFonts w:ascii="Times New Roman" w:hAnsi="Times New Roman" w:cs="Times New Roman"/>
          <w:noProof/>
          <w:sz w:val="20"/>
          <w:szCs w:val="20"/>
          <w:lang w:val="uz-Cyrl-UZ"/>
        </w:rPr>
        <w:t>M.L.V. Prasad* and P. Rathish Kumar, “MECHANICAL PROPERTIES OF FIBER REINFORCED CONCRETES PRODUCED FROM BUILDING DEMOLISHED WASTE” in Journal of Environmental Researh And Development Vol. 2 No. 2, October-December 2007, pp 180-187</w:t>
      </w:r>
    </w:p>
    <w:p w:rsidR="00903105" w:rsidRPr="00011F7C" w:rsidRDefault="00903105" w:rsidP="00903105">
      <w:pPr>
        <w:numPr>
          <w:ilvl w:val="0"/>
          <w:numId w:val="4"/>
        </w:numPr>
        <w:autoSpaceDE w:val="0"/>
        <w:autoSpaceDN w:val="0"/>
        <w:adjustRightInd w:val="0"/>
        <w:spacing w:after="0" w:line="240" w:lineRule="auto"/>
        <w:jc w:val="both"/>
        <w:rPr>
          <w:rFonts w:ascii="Times New Roman" w:hAnsi="Times New Roman" w:cs="Times New Roman"/>
          <w:noProof/>
          <w:sz w:val="20"/>
          <w:szCs w:val="20"/>
          <w:lang w:val="uz-Cyrl-UZ"/>
        </w:rPr>
      </w:pPr>
      <w:r w:rsidRPr="00011F7C">
        <w:rPr>
          <w:rFonts w:ascii="Times New Roman" w:hAnsi="Times New Roman" w:cs="Times New Roman"/>
          <w:noProof/>
          <w:sz w:val="20"/>
          <w:szCs w:val="20"/>
          <w:lang w:val="uz-Cyrl-UZ"/>
        </w:rPr>
        <w:t>K.Anbuvelan, M.M. Khadar. M.H, M. Lakshmipathy and  K.S. Sathyanarayanan  (2007),“Studies on properties of concretes containing  polypropylene,  steel and  reengineered  plastic  shred  fibre”, Indian  Concrete  Journal, Vol.81, issue 4, pp 17¬24</w:t>
      </w:r>
    </w:p>
    <w:p w:rsidR="00903105" w:rsidRPr="00011F7C" w:rsidRDefault="00903105" w:rsidP="00903105">
      <w:pPr>
        <w:numPr>
          <w:ilvl w:val="0"/>
          <w:numId w:val="4"/>
        </w:numPr>
        <w:autoSpaceDE w:val="0"/>
        <w:autoSpaceDN w:val="0"/>
        <w:adjustRightInd w:val="0"/>
        <w:spacing w:after="0" w:line="240" w:lineRule="auto"/>
        <w:jc w:val="both"/>
        <w:rPr>
          <w:rFonts w:ascii="Times New Roman" w:hAnsi="Times New Roman" w:cs="Times New Roman"/>
          <w:noProof/>
          <w:sz w:val="20"/>
          <w:szCs w:val="20"/>
          <w:lang w:val="uz-Cyrl-UZ"/>
        </w:rPr>
      </w:pPr>
      <w:r w:rsidRPr="00011F7C">
        <w:rPr>
          <w:rFonts w:ascii="Times New Roman" w:hAnsi="Times New Roman" w:cs="Times New Roman"/>
          <w:noProof/>
          <w:sz w:val="20"/>
          <w:szCs w:val="20"/>
          <w:lang w:val="uz-Cyrl-UZ"/>
        </w:rPr>
        <w:t>Ghafoori N. and Yuzheng C., Laboratory-made roller compacted concretes containing dry bottom ash: Part 1- mechanical properties, ACI Materials Journal, 95(1998)121- 130.</w:t>
      </w:r>
    </w:p>
    <w:p w:rsidR="00903105" w:rsidRPr="00011F7C" w:rsidRDefault="00903105" w:rsidP="00903105">
      <w:pPr>
        <w:numPr>
          <w:ilvl w:val="0"/>
          <w:numId w:val="4"/>
        </w:numPr>
        <w:autoSpaceDE w:val="0"/>
        <w:autoSpaceDN w:val="0"/>
        <w:adjustRightInd w:val="0"/>
        <w:spacing w:after="0" w:line="240" w:lineRule="auto"/>
        <w:jc w:val="both"/>
        <w:rPr>
          <w:rFonts w:ascii="Times New Roman" w:hAnsi="Times New Roman" w:cs="Times New Roman"/>
          <w:noProof/>
          <w:sz w:val="20"/>
          <w:szCs w:val="20"/>
          <w:lang w:val="uz-Cyrl-UZ"/>
        </w:rPr>
      </w:pPr>
      <w:r w:rsidRPr="00011F7C">
        <w:rPr>
          <w:rFonts w:ascii="Times New Roman" w:hAnsi="Times New Roman" w:cs="Times New Roman"/>
          <w:noProof/>
          <w:sz w:val="20"/>
          <w:szCs w:val="20"/>
          <w:lang w:val="uz-Cyrl-UZ"/>
        </w:rPr>
        <w:t>Bai, Y., and Basheer, P.A.M., Influence of furnace bottom ash on properties of concrete, Structures and Buildings, Feb (2003)85-92.</w:t>
      </w:r>
    </w:p>
    <w:p w:rsidR="00903105" w:rsidRPr="00011F7C" w:rsidRDefault="00903105" w:rsidP="00903105">
      <w:pPr>
        <w:numPr>
          <w:ilvl w:val="0"/>
          <w:numId w:val="4"/>
        </w:numPr>
        <w:autoSpaceDE w:val="0"/>
        <w:autoSpaceDN w:val="0"/>
        <w:adjustRightInd w:val="0"/>
        <w:spacing w:after="0" w:line="240" w:lineRule="auto"/>
        <w:jc w:val="both"/>
        <w:rPr>
          <w:rFonts w:ascii="Times New Roman" w:hAnsi="Times New Roman" w:cs="Times New Roman"/>
          <w:noProof/>
          <w:sz w:val="20"/>
          <w:szCs w:val="20"/>
          <w:lang w:val="uz-Cyrl-UZ"/>
        </w:rPr>
      </w:pPr>
      <w:r w:rsidRPr="00011F7C">
        <w:rPr>
          <w:rFonts w:ascii="Times New Roman" w:hAnsi="Times New Roman" w:cs="Times New Roman"/>
          <w:noProof/>
          <w:sz w:val="20"/>
          <w:szCs w:val="20"/>
          <w:lang w:val="uz-Cyrl-UZ"/>
        </w:rPr>
        <w:t>IS: 383-1970.”Specifications for coarse and fine aggregates from natural sources for concrete”, Bureau of Indian Standards, New Delhi, India.</w:t>
      </w:r>
    </w:p>
    <w:p w:rsidR="00903105" w:rsidRPr="00011F7C" w:rsidRDefault="00903105" w:rsidP="00903105">
      <w:pPr>
        <w:numPr>
          <w:ilvl w:val="0"/>
          <w:numId w:val="4"/>
        </w:numPr>
        <w:autoSpaceDE w:val="0"/>
        <w:autoSpaceDN w:val="0"/>
        <w:adjustRightInd w:val="0"/>
        <w:spacing w:after="0" w:line="240" w:lineRule="auto"/>
        <w:jc w:val="both"/>
        <w:rPr>
          <w:rFonts w:ascii="Times New Roman" w:hAnsi="Times New Roman" w:cs="Times New Roman"/>
          <w:noProof/>
          <w:sz w:val="20"/>
          <w:szCs w:val="20"/>
          <w:lang w:val="uz-Cyrl-UZ"/>
        </w:rPr>
      </w:pPr>
      <w:r w:rsidRPr="00011F7C">
        <w:rPr>
          <w:rFonts w:ascii="Times New Roman" w:hAnsi="Times New Roman" w:cs="Times New Roman"/>
          <w:noProof/>
          <w:sz w:val="20"/>
          <w:szCs w:val="20"/>
          <w:lang w:val="uz-Cyrl-UZ"/>
        </w:rPr>
        <w:t>IS  516 (1999) ,”Indian standard  methods of tests for strength of concrete”, (Reaffirmed 1999) , Bureau of Indian Standards , New Delhi.</w:t>
      </w:r>
    </w:p>
    <w:p w:rsidR="00903105" w:rsidRPr="00011F7C" w:rsidRDefault="00903105" w:rsidP="00903105">
      <w:pPr>
        <w:numPr>
          <w:ilvl w:val="0"/>
          <w:numId w:val="4"/>
        </w:numPr>
        <w:autoSpaceDE w:val="0"/>
        <w:autoSpaceDN w:val="0"/>
        <w:adjustRightInd w:val="0"/>
        <w:spacing w:after="0" w:line="240" w:lineRule="auto"/>
        <w:jc w:val="both"/>
        <w:rPr>
          <w:rFonts w:ascii="Times New Roman" w:hAnsi="Times New Roman" w:cs="Times New Roman"/>
          <w:noProof/>
          <w:sz w:val="20"/>
          <w:szCs w:val="20"/>
          <w:lang w:val="uz-Cyrl-UZ"/>
        </w:rPr>
      </w:pPr>
      <w:r w:rsidRPr="00011F7C">
        <w:rPr>
          <w:rFonts w:ascii="Times New Roman" w:hAnsi="Times New Roman" w:cs="Times New Roman"/>
          <w:noProof/>
          <w:sz w:val="20"/>
          <w:szCs w:val="20"/>
          <w:lang w:val="uz-Cyrl-UZ"/>
        </w:rPr>
        <w:t xml:space="preserve">IS 3812 (1981) , “Fly ash use as pozzolana and Admixture” , Bureau of Indian  Standards , New Delhi </w:t>
      </w:r>
    </w:p>
    <w:p w:rsidR="00903105" w:rsidRPr="00011F7C" w:rsidRDefault="00903105" w:rsidP="00903105">
      <w:pPr>
        <w:numPr>
          <w:ilvl w:val="0"/>
          <w:numId w:val="4"/>
        </w:numPr>
        <w:autoSpaceDE w:val="0"/>
        <w:autoSpaceDN w:val="0"/>
        <w:adjustRightInd w:val="0"/>
        <w:spacing w:after="0" w:line="240" w:lineRule="auto"/>
        <w:jc w:val="both"/>
        <w:rPr>
          <w:rFonts w:ascii="Times New Roman" w:hAnsi="Times New Roman" w:cs="Times New Roman"/>
          <w:noProof/>
          <w:sz w:val="20"/>
          <w:szCs w:val="20"/>
          <w:lang w:val="uz-Cyrl-UZ"/>
        </w:rPr>
      </w:pPr>
      <w:r w:rsidRPr="00011F7C">
        <w:rPr>
          <w:rFonts w:ascii="Times New Roman" w:hAnsi="Times New Roman" w:cs="Times New Roman"/>
          <w:noProof/>
          <w:sz w:val="20"/>
          <w:szCs w:val="20"/>
          <w:lang w:val="uz-Cyrl-UZ"/>
        </w:rPr>
        <w:t>IS: 12269-1987. “Specifications for 53 grade Ordinary Portland cement”, Bureau of Indian Standards, New Delhi, India.</w:t>
      </w:r>
    </w:p>
    <w:p w:rsidR="00FA2E75" w:rsidRPr="00011F7C" w:rsidRDefault="00903105" w:rsidP="00903105">
      <w:pPr>
        <w:numPr>
          <w:ilvl w:val="0"/>
          <w:numId w:val="4"/>
        </w:numPr>
        <w:autoSpaceDE w:val="0"/>
        <w:autoSpaceDN w:val="0"/>
        <w:adjustRightInd w:val="0"/>
        <w:spacing w:after="0" w:line="240" w:lineRule="auto"/>
        <w:jc w:val="both"/>
        <w:rPr>
          <w:rFonts w:ascii="Times New Roman" w:hAnsi="Times New Roman" w:cs="Times New Roman"/>
          <w:sz w:val="20"/>
          <w:szCs w:val="20"/>
        </w:rPr>
      </w:pPr>
      <w:r w:rsidRPr="00011F7C">
        <w:rPr>
          <w:rFonts w:ascii="Times New Roman" w:hAnsi="Times New Roman" w:cs="Times New Roman"/>
          <w:noProof/>
          <w:sz w:val="20"/>
          <w:szCs w:val="20"/>
          <w:lang w:val="uz-Cyrl-UZ"/>
        </w:rPr>
        <w:t>IS: 2185-1 (2005). “Concrete Masonry Units — Specification Part 1 Hollow And Solid Concrete Blocks”, Bureau of Indian Standards, New Delhi, India</w:t>
      </w:r>
    </w:p>
    <w:p w:rsidR="00585DFC" w:rsidRPr="00011F7C" w:rsidRDefault="00585DFC" w:rsidP="00903105">
      <w:pPr>
        <w:spacing w:after="0" w:line="240" w:lineRule="auto"/>
        <w:jc w:val="both"/>
        <w:rPr>
          <w:rFonts w:ascii="Times New Roman" w:hAnsi="Times New Roman" w:cs="Times New Roman"/>
          <w:sz w:val="20"/>
          <w:szCs w:val="20"/>
        </w:rPr>
      </w:pPr>
    </w:p>
    <w:p w:rsidR="0062110C" w:rsidRPr="00011F7C" w:rsidRDefault="0062110C" w:rsidP="00903105">
      <w:pPr>
        <w:autoSpaceDE w:val="0"/>
        <w:autoSpaceDN w:val="0"/>
        <w:adjustRightInd w:val="0"/>
        <w:spacing w:after="0" w:line="240" w:lineRule="auto"/>
        <w:jc w:val="both"/>
        <w:rPr>
          <w:rFonts w:ascii="Times New Roman" w:hAnsi="Times New Roman" w:cs="Times New Roman"/>
          <w:sz w:val="20"/>
          <w:szCs w:val="20"/>
        </w:rPr>
      </w:pPr>
    </w:p>
    <w:sectPr w:rsidR="0062110C" w:rsidRPr="00011F7C" w:rsidSect="00E44411">
      <w:headerReference w:type="default" r:id="rId14"/>
      <w:footerReference w:type="default" r:id="rId15"/>
      <w:type w:val="continuous"/>
      <w:pgSz w:w="11907" w:h="16839" w:code="9"/>
      <w:pgMar w:top="1440" w:right="1440" w:bottom="1440" w:left="1440" w:header="720" w:footer="720" w:gutter="0"/>
      <w:pgNumType w:start="219"/>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FF4" w:rsidRDefault="00E02FF4" w:rsidP="00C556D7">
      <w:pPr>
        <w:spacing w:after="0" w:line="240" w:lineRule="auto"/>
      </w:pPr>
      <w:r>
        <w:separator/>
      </w:r>
    </w:p>
  </w:endnote>
  <w:endnote w:type="continuationSeparator" w:id="0">
    <w:p w:rsidR="00E02FF4" w:rsidRDefault="00E02FF4"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FB7" w:rsidRDefault="00074FB7" w:rsidP="00E058D9">
    <w:pPr>
      <w:pBdr>
        <w:top w:val="dotDash" w:sz="4" w:space="1" w:color="44546A" w:themeColor="text2"/>
      </w:pBdr>
      <w:spacing w:after="0"/>
      <w:jc w:val="right"/>
      <w:rPr>
        <w:rFonts w:ascii="Times New Roman" w:hAnsi="Times New Roman"/>
        <w:b/>
        <w:i/>
        <w:color w:val="1F497D"/>
        <w:sz w:val="20"/>
        <w:szCs w:val="20"/>
      </w:rPr>
    </w:pPr>
    <w:proofErr w:type="gramStart"/>
    <w:r w:rsidRPr="00827E76">
      <w:rPr>
        <w:rFonts w:ascii="Times New Roman" w:hAnsi="Times New Roman"/>
        <w:bCs/>
        <w:iCs/>
        <w:color w:val="1F497D"/>
        <w:sz w:val="20"/>
        <w:szCs w:val="20"/>
      </w:rPr>
      <w:t>http</w:t>
    </w:r>
    <w:proofErr w:type="gramEnd"/>
    <w:r w:rsidRPr="00827E76">
      <w:rPr>
        <w:rFonts w:ascii="Times New Roman" w:hAnsi="Times New Roman"/>
        <w:bCs/>
        <w:iCs/>
        <w:color w:val="1F497D"/>
        <w:sz w:val="20"/>
        <w:szCs w:val="20"/>
      </w:rPr>
      <w:t xml:space="preserve">: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074FB7" w:rsidRDefault="00074FB7"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B62F46" w:rsidRPr="00E13B4C">
          <w:rPr>
            <w:color w:val="44546A" w:themeColor="text2"/>
          </w:rPr>
          <w:fldChar w:fldCharType="begin"/>
        </w:r>
        <w:r w:rsidRPr="00E13B4C">
          <w:rPr>
            <w:color w:val="44546A" w:themeColor="text2"/>
          </w:rPr>
          <w:instrText xml:space="preserve"> PAGE   \* MERGEFORMAT </w:instrText>
        </w:r>
        <w:r w:rsidR="00B62F46" w:rsidRPr="00E13B4C">
          <w:rPr>
            <w:color w:val="44546A" w:themeColor="text2"/>
          </w:rPr>
          <w:fldChar w:fldCharType="separate"/>
        </w:r>
        <w:r w:rsidR="006D342C">
          <w:rPr>
            <w:noProof/>
            <w:color w:val="44546A" w:themeColor="text2"/>
          </w:rPr>
          <w:t>220</w:t>
        </w:r>
        <w:r w:rsidR="00B62F46" w:rsidRPr="00E13B4C">
          <w:rPr>
            <w:noProof/>
            <w:color w:val="44546A" w:themeColor="text2"/>
          </w:rPr>
          <w:fldChar w:fldCharType="end"/>
        </w:r>
        <w:r w:rsidRPr="00E13B4C">
          <w:rPr>
            <w:noProof/>
            <w:color w:val="44546A" w:themeColor="text2"/>
          </w:rPr>
          <w:t>]</w:t>
        </w:r>
      </w:sdtContent>
    </w:sdt>
  </w:p>
  <w:p w:rsidR="00074FB7" w:rsidRDefault="00074FB7" w:rsidP="006F0218">
    <w:pPr>
      <w:pStyle w:val="Footer"/>
      <w:tabs>
        <w:tab w:val="left" w:pos="3060"/>
        <w:tab w:val="right" w:pos="9027"/>
      </w:tabs>
      <w:rPr>
        <w:rFonts w:ascii="Times New Roman" w:hAnsi="Times New Roman" w:cs="Times New Roman"/>
        <w:color w:val="464646"/>
        <w:sz w:val="20"/>
        <w:szCs w:val="20"/>
        <w:shd w:val="clear" w:color="auto" w:fill="FFFFFF"/>
      </w:rPr>
    </w:pPr>
    <w:r>
      <w:rPr>
        <w:rFonts w:ascii="Times New Roman" w:hAnsi="Times New Roman" w:cs="Times New Roman"/>
        <w:color w:val="464646"/>
        <w:sz w:val="20"/>
        <w:szCs w:val="20"/>
        <w:shd w:val="clear" w:color="auto" w:fill="FFFFFF"/>
      </w:rPr>
      <w:tab/>
    </w:r>
    <w:r>
      <w:rPr>
        <w:rFonts w:ascii="Times New Roman" w:hAnsi="Times New Roman" w:cs="Times New Roman"/>
        <w:color w:val="464646"/>
        <w:sz w:val="20"/>
        <w:szCs w:val="20"/>
        <w:shd w:val="clear" w:color="auto" w:fill="FFFFFF"/>
      </w:rPr>
      <w:tab/>
    </w:r>
    <w:r>
      <w:rPr>
        <w:rFonts w:ascii="Times New Roman" w:hAnsi="Times New Roman" w:cs="Times New Roman"/>
        <w:color w:val="464646"/>
        <w:sz w:val="20"/>
        <w:szCs w:val="20"/>
        <w:shd w:val="clear" w:color="auto" w:fill="FFFFFF"/>
      </w:rPr>
      <w:tab/>
    </w:r>
    <w:r>
      <w:rPr>
        <w:rFonts w:ascii="Arial" w:hAnsi="Arial" w:cs="Arial"/>
        <w:noProof/>
        <w:color w:val="049CCF"/>
        <w:sz w:val="29"/>
        <w:szCs w:val="29"/>
        <w:shd w:val="clear" w:color="auto" w:fill="FFFFFF"/>
      </w:rPr>
      <w:drawing>
        <wp:inline distT="0" distB="0" distL="0" distR="0">
          <wp:extent cx="567813" cy="200025"/>
          <wp:effectExtent l="0" t="0" r="3810" b="0"/>
          <wp:docPr id="2" name="Picture 2" descr="Creative Commons License">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a:hlinkClick r:id="rId2"/>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3793" cy="202132"/>
                  </a:xfrm>
                  <a:prstGeom prst="rect">
                    <a:avLst/>
                  </a:prstGeom>
                  <a:noFill/>
                  <a:ln>
                    <a:noFill/>
                  </a:ln>
                </pic:spPr>
              </pic:pic>
            </a:graphicData>
          </a:graphic>
        </wp:inline>
      </w:drawing>
    </w:r>
  </w:p>
  <w:p w:rsidR="00074FB7" w:rsidRPr="00E058D9" w:rsidRDefault="00074FB7" w:rsidP="006F0218">
    <w:pPr>
      <w:pStyle w:val="Footer"/>
      <w:jc w:val="right"/>
      <w:rPr>
        <w:noProof/>
        <w:color w:val="44546A" w:themeColor="text2"/>
      </w:rPr>
    </w:pPr>
    <w:r w:rsidRPr="006F0218">
      <w:rPr>
        <w:rFonts w:ascii="Times New Roman" w:hAnsi="Times New Roman" w:cs="Times New Roman"/>
        <w:color w:val="44546A" w:themeColor="text2"/>
        <w:sz w:val="20"/>
        <w:szCs w:val="20"/>
        <w:shd w:val="clear" w:color="auto" w:fill="FFFFFF"/>
      </w:rPr>
      <w:t>IJESRT is licensed under a </w:t>
    </w:r>
    <w:hyperlink r:id="rId4" w:history="1">
      <w:r w:rsidRPr="006F0218">
        <w:rPr>
          <w:rStyle w:val="Hyperlink"/>
          <w:rFonts w:ascii="Times New Roman" w:hAnsi="Times New Roman"/>
          <w:color w:val="049CCF"/>
          <w:sz w:val="20"/>
          <w:szCs w:val="20"/>
          <w:shd w:val="clear" w:color="auto" w:fill="FFFFFF"/>
        </w:rPr>
        <w:t>Creative Commons Attribution 4.0 International License</w:t>
      </w:r>
    </w:hyperlink>
    <w:r w:rsidRPr="006F0218">
      <w:rPr>
        <w:rFonts w:ascii="Times New Roman" w:hAnsi="Times New Roman" w:cs="Times New Roman"/>
        <w:color w:val="464646"/>
        <w:sz w:val="20"/>
        <w:szCs w:val="20"/>
        <w:shd w:val="clear" w:color="auto" w:fill="FFFFFF"/>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FF4" w:rsidRDefault="00E02FF4" w:rsidP="00C556D7">
      <w:pPr>
        <w:spacing w:after="0" w:line="240" w:lineRule="auto"/>
      </w:pPr>
      <w:r>
        <w:separator/>
      </w:r>
    </w:p>
  </w:footnote>
  <w:footnote w:type="continuationSeparator" w:id="0">
    <w:p w:rsidR="00E02FF4" w:rsidRDefault="00E02FF4"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FB7" w:rsidRPr="00167C79" w:rsidRDefault="00074FB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074FB7" w:rsidRPr="00167C79" w:rsidRDefault="00074FB7" w:rsidP="00C556D7">
    <w:pPr>
      <w:pStyle w:val="Header"/>
      <w:rPr>
        <w:rFonts w:ascii="Times New Roman" w:hAnsi="Times New Roman"/>
        <w:b/>
        <w:color w:val="44546A" w:themeColor="text2"/>
      </w:rPr>
    </w:pPr>
    <w:r w:rsidRPr="00167C79">
      <w:rPr>
        <w:rFonts w:ascii="Times New Roman" w:hAnsi="Times New Roman"/>
        <w:b/>
        <w:color w:val="44546A" w:themeColor="text2"/>
      </w:rPr>
      <w:t>[</w:t>
    </w:r>
    <w:proofErr w:type="spellStart"/>
    <w:r w:rsidR="002D12F4" w:rsidRPr="002D12F4">
      <w:rPr>
        <w:rFonts w:ascii="Times New Roman" w:hAnsi="Times New Roman"/>
        <w:b/>
        <w:color w:val="44546A" w:themeColor="text2"/>
      </w:rPr>
      <w:t>Hemamathi</w:t>
    </w:r>
    <w:proofErr w:type="spellEnd"/>
    <w:r w:rsidR="002D12F4" w:rsidRPr="002D12F4">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Pr>
        <w:rFonts w:ascii="Times New Roman" w:hAnsi="Times New Roman"/>
        <w:b/>
        <w:color w:val="44546A" w:themeColor="text2"/>
      </w:rPr>
      <w:t xml:space="preserve"> 8(6): June, 2019</w:t>
    </w:r>
    <w:r w:rsidRPr="00167C79">
      <w:rPr>
        <w:rFonts w:ascii="Times New Roman" w:hAnsi="Times New Roman"/>
        <w:b/>
        <w:color w:val="44546A" w:themeColor="text2"/>
      </w:rPr>
      <w:t>]</w:t>
    </w:r>
    <w:r w:rsidRPr="00167C79">
      <w:rPr>
        <w:rFonts w:ascii="Times New Roman" w:hAnsi="Times New Roman"/>
        <w:b/>
        <w:color w:val="44546A" w:themeColor="text2"/>
      </w:rPr>
      <w:tab/>
    </w:r>
    <w:r w:rsidRPr="00167C79">
      <w:rPr>
        <w:rFonts w:ascii="Times New Roman" w:hAnsi="Times New Roman"/>
        <w:b/>
        <w:color w:val="44546A" w:themeColor="text2"/>
      </w:rPr>
      <w:tab/>
      <w:t xml:space="preserve">Impact Factor: </w:t>
    </w:r>
    <w:r w:rsidRPr="007D3296">
      <w:rPr>
        <w:rFonts w:ascii="Times New Roman" w:hAnsi="Times New Roman"/>
        <w:b/>
        <w:color w:val="44546A" w:themeColor="text2"/>
      </w:rPr>
      <w:t>5.164</w:t>
    </w:r>
  </w:p>
  <w:p w:rsidR="00074FB7" w:rsidRPr="00167C79" w:rsidRDefault="00074FB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CA86EE0E"/>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306DF4"/>
    <w:multiLevelType w:val="hybridMultilevel"/>
    <w:tmpl w:val="36FCB6B4"/>
    <w:lvl w:ilvl="0" w:tplc="97E0F3F2">
      <w:start w:val="1"/>
      <w:numFmt w:val="upperLetter"/>
      <w:lvlText w:val="%1."/>
      <w:lvlJc w:val="left"/>
      <w:pPr>
        <w:ind w:left="319" w:hanging="360"/>
      </w:pPr>
      <w:rPr>
        <w:rFonts w:hint="default"/>
      </w:rPr>
    </w:lvl>
    <w:lvl w:ilvl="1" w:tplc="34090019" w:tentative="1">
      <w:start w:val="1"/>
      <w:numFmt w:val="lowerLetter"/>
      <w:lvlText w:val="%2."/>
      <w:lvlJc w:val="left"/>
      <w:pPr>
        <w:ind w:left="1039" w:hanging="360"/>
      </w:pPr>
    </w:lvl>
    <w:lvl w:ilvl="2" w:tplc="3409001B" w:tentative="1">
      <w:start w:val="1"/>
      <w:numFmt w:val="lowerRoman"/>
      <w:lvlText w:val="%3."/>
      <w:lvlJc w:val="right"/>
      <w:pPr>
        <w:ind w:left="1759" w:hanging="180"/>
      </w:pPr>
    </w:lvl>
    <w:lvl w:ilvl="3" w:tplc="3409000F" w:tentative="1">
      <w:start w:val="1"/>
      <w:numFmt w:val="decimal"/>
      <w:lvlText w:val="%4."/>
      <w:lvlJc w:val="left"/>
      <w:pPr>
        <w:ind w:left="2479" w:hanging="360"/>
      </w:pPr>
    </w:lvl>
    <w:lvl w:ilvl="4" w:tplc="34090019" w:tentative="1">
      <w:start w:val="1"/>
      <w:numFmt w:val="lowerLetter"/>
      <w:lvlText w:val="%5."/>
      <w:lvlJc w:val="left"/>
      <w:pPr>
        <w:ind w:left="3199" w:hanging="360"/>
      </w:pPr>
    </w:lvl>
    <w:lvl w:ilvl="5" w:tplc="3409001B" w:tentative="1">
      <w:start w:val="1"/>
      <w:numFmt w:val="lowerRoman"/>
      <w:lvlText w:val="%6."/>
      <w:lvlJc w:val="right"/>
      <w:pPr>
        <w:ind w:left="3919" w:hanging="180"/>
      </w:pPr>
    </w:lvl>
    <w:lvl w:ilvl="6" w:tplc="3409000F" w:tentative="1">
      <w:start w:val="1"/>
      <w:numFmt w:val="decimal"/>
      <w:lvlText w:val="%7."/>
      <w:lvlJc w:val="left"/>
      <w:pPr>
        <w:ind w:left="4639" w:hanging="360"/>
      </w:pPr>
    </w:lvl>
    <w:lvl w:ilvl="7" w:tplc="34090019" w:tentative="1">
      <w:start w:val="1"/>
      <w:numFmt w:val="lowerLetter"/>
      <w:lvlText w:val="%8."/>
      <w:lvlJc w:val="left"/>
      <w:pPr>
        <w:ind w:left="5359" w:hanging="360"/>
      </w:pPr>
    </w:lvl>
    <w:lvl w:ilvl="8" w:tplc="3409001B" w:tentative="1">
      <w:start w:val="1"/>
      <w:numFmt w:val="lowerRoman"/>
      <w:lvlText w:val="%9."/>
      <w:lvlJc w:val="right"/>
      <w:pPr>
        <w:ind w:left="6079" w:hanging="180"/>
      </w:pPr>
    </w:lvl>
  </w:abstractNum>
  <w:abstractNum w:abstractNumId="3" w15:restartNumberingAfterBreak="0">
    <w:nsid w:val="00FA1B17"/>
    <w:multiLevelType w:val="hybridMultilevel"/>
    <w:tmpl w:val="DF16FA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33006C5"/>
    <w:multiLevelType w:val="multilevel"/>
    <w:tmpl w:val="AA645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3834C5"/>
    <w:multiLevelType w:val="hybridMultilevel"/>
    <w:tmpl w:val="4280BA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964778A"/>
    <w:multiLevelType w:val="multilevel"/>
    <w:tmpl w:val="8E26AE74"/>
    <w:lvl w:ilvl="0">
      <w:start w:val="1"/>
      <w:numFmt w:val="bullet"/>
      <w:lvlText w:val=""/>
      <w:lvlJc w:val="left"/>
      <w:pPr>
        <w:tabs>
          <w:tab w:val="num" w:pos="6120"/>
        </w:tabs>
        <w:ind w:left="6120" w:hanging="360"/>
      </w:pPr>
      <w:rPr>
        <w:rFonts w:ascii="Symbol" w:hAnsi="Symbol" w:hint="default"/>
        <w:sz w:val="20"/>
      </w:rPr>
    </w:lvl>
    <w:lvl w:ilvl="1">
      <w:start w:val="1"/>
      <w:numFmt w:val="bullet"/>
      <w:lvlText w:val="o"/>
      <w:lvlJc w:val="left"/>
      <w:pPr>
        <w:tabs>
          <w:tab w:val="num" w:pos="6840"/>
        </w:tabs>
        <w:ind w:left="6840" w:hanging="360"/>
      </w:pPr>
      <w:rPr>
        <w:rFonts w:ascii="Courier New" w:hAnsi="Courier New" w:hint="default"/>
        <w:sz w:val="20"/>
      </w:rPr>
    </w:lvl>
    <w:lvl w:ilvl="2" w:tentative="1">
      <w:start w:val="1"/>
      <w:numFmt w:val="bullet"/>
      <w:lvlText w:val=""/>
      <w:lvlJc w:val="left"/>
      <w:pPr>
        <w:tabs>
          <w:tab w:val="num" w:pos="7560"/>
        </w:tabs>
        <w:ind w:left="7560" w:hanging="360"/>
      </w:pPr>
      <w:rPr>
        <w:rFonts w:ascii="Wingdings" w:hAnsi="Wingdings" w:hint="default"/>
        <w:sz w:val="20"/>
      </w:rPr>
    </w:lvl>
    <w:lvl w:ilvl="3" w:tentative="1">
      <w:start w:val="1"/>
      <w:numFmt w:val="bullet"/>
      <w:lvlText w:val=""/>
      <w:lvlJc w:val="left"/>
      <w:pPr>
        <w:tabs>
          <w:tab w:val="num" w:pos="8280"/>
        </w:tabs>
        <w:ind w:left="8280" w:hanging="360"/>
      </w:pPr>
      <w:rPr>
        <w:rFonts w:ascii="Wingdings" w:hAnsi="Wingdings" w:hint="default"/>
        <w:sz w:val="20"/>
      </w:rPr>
    </w:lvl>
    <w:lvl w:ilvl="4" w:tentative="1">
      <w:start w:val="1"/>
      <w:numFmt w:val="bullet"/>
      <w:lvlText w:val=""/>
      <w:lvlJc w:val="left"/>
      <w:pPr>
        <w:tabs>
          <w:tab w:val="num" w:pos="9000"/>
        </w:tabs>
        <w:ind w:left="9000" w:hanging="360"/>
      </w:pPr>
      <w:rPr>
        <w:rFonts w:ascii="Wingdings" w:hAnsi="Wingdings" w:hint="default"/>
        <w:sz w:val="20"/>
      </w:rPr>
    </w:lvl>
    <w:lvl w:ilvl="5" w:tentative="1">
      <w:start w:val="1"/>
      <w:numFmt w:val="bullet"/>
      <w:lvlText w:val=""/>
      <w:lvlJc w:val="left"/>
      <w:pPr>
        <w:tabs>
          <w:tab w:val="num" w:pos="9720"/>
        </w:tabs>
        <w:ind w:left="9720" w:hanging="360"/>
      </w:pPr>
      <w:rPr>
        <w:rFonts w:ascii="Wingdings" w:hAnsi="Wingdings" w:hint="default"/>
        <w:sz w:val="20"/>
      </w:rPr>
    </w:lvl>
    <w:lvl w:ilvl="6" w:tentative="1">
      <w:start w:val="1"/>
      <w:numFmt w:val="bullet"/>
      <w:lvlText w:val=""/>
      <w:lvlJc w:val="left"/>
      <w:pPr>
        <w:tabs>
          <w:tab w:val="num" w:pos="10440"/>
        </w:tabs>
        <w:ind w:left="10440" w:hanging="360"/>
      </w:pPr>
      <w:rPr>
        <w:rFonts w:ascii="Wingdings" w:hAnsi="Wingdings" w:hint="default"/>
        <w:sz w:val="20"/>
      </w:rPr>
    </w:lvl>
    <w:lvl w:ilvl="7" w:tentative="1">
      <w:start w:val="1"/>
      <w:numFmt w:val="bullet"/>
      <w:lvlText w:val=""/>
      <w:lvlJc w:val="left"/>
      <w:pPr>
        <w:tabs>
          <w:tab w:val="num" w:pos="11160"/>
        </w:tabs>
        <w:ind w:left="11160" w:hanging="360"/>
      </w:pPr>
      <w:rPr>
        <w:rFonts w:ascii="Wingdings" w:hAnsi="Wingdings" w:hint="default"/>
        <w:sz w:val="20"/>
      </w:rPr>
    </w:lvl>
    <w:lvl w:ilvl="8" w:tentative="1">
      <w:start w:val="1"/>
      <w:numFmt w:val="bullet"/>
      <w:lvlText w:val=""/>
      <w:lvlJc w:val="left"/>
      <w:pPr>
        <w:tabs>
          <w:tab w:val="num" w:pos="11880"/>
        </w:tabs>
        <w:ind w:left="11880" w:hanging="360"/>
      </w:pPr>
      <w:rPr>
        <w:rFonts w:ascii="Wingdings" w:hAnsi="Wingdings" w:hint="default"/>
        <w:sz w:val="20"/>
      </w:rPr>
    </w:lvl>
  </w:abstractNum>
  <w:abstractNum w:abstractNumId="7" w15:restartNumberingAfterBreak="0">
    <w:nsid w:val="0A533B9B"/>
    <w:multiLevelType w:val="hybridMultilevel"/>
    <w:tmpl w:val="EEB6615A"/>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0CF7198F"/>
    <w:multiLevelType w:val="hybridMultilevel"/>
    <w:tmpl w:val="C9B6C442"/>
    <w:lvl w:ilvl="0" w:tplc="C3BEDA64">
      <w:start w:val="1"/>
      <w:numFmt w:val="decimal"/>
      <w:lvlText w:val="%1."/>
      <w:lvlJc w:val="left"/>
      <w:pPr>
        <w:ind w:left="860" w:hanging="360"/>
      </w:pPr>
      <w:rPr>
        <w:rFonts w:hint="default"/>
      </w:rPr>
    </w:lvl>
    <w:lvl w:ilvl="1" w:tplc="34090019" w:tentative="1">
      <w:start w:val="1"/>
      <w:numFmt w:val="lowerLetter"/>
      <w:lvlText w:val="%2."/>
      <w:lvlJc w:val="left"/>
      <w:pPr>
        <w:ind w:left="1580" w:hanging="360"/>
      </w:pPr>
    </w:lvl>
    <w:lvl w:ilvl="2" w:tplc="3409001B" w:tentative="1">
      <w:start w:val="1"/>
      <w:numFmt w:val="lowerRoman"/>
      <w:lvlText w:val="%3."/>
      <w:lvlJc w:val="right"/>
      <w:pPr>
        <w:ind w:left="2300" w:hanging="180"/>
      </w:pPr>
    </w:lvl>
    <w:lvl w:ilvl="3" w:tplc="3409000F" w:tentative="1">
      <w:start w:val="1"/>
      <w:numFmt w:val="decimal"/>
      <w:lvlText w:val="%4."/>
      <w:lvlJc w:val="left"/>
      <w:pPr>
        <w:ind w:left="3020" w:hanging="360"/>
      </w:pPr>
    </w:lvl>
    <w:lvl w:ilvl="4" w:tplc="34090019" w:tentative="1">
      <w:start w:val="1"/>
      <w:numFmt w:val="lowerLetter"/>
      <w:lvlText w:val="%5."/>
      <w:lvlJc w:val="left"/>
      <w:pPr>
        <w:ind w:left="3740" w:hanging="360"/>
      </w:pPr>
    </w:lvl>
    <w:lvl w:ilvl="5" w:tplc="3409001B" w:tentative="1">
      <w:start w:val="1"/>
      <w:numFmt w:val="lowerRoman"/>
      <w:lvlText w:val="%6."/>
      <w:lvlJc w:val="right"/>
      <w:pPr>
        <w:ind w:left="4460" w:hanging="180"/>
      </w:pPr>
    </w:lvl>
    <w:lvl w:ilvl="6" w:tplc="3409000F" w:tentative="1">
      <w:start w:val="1"/>
      <w:numFmt w:val="decimal"/>
      <w:lvlText w:val="%7."/>
      <w:lvlJc w:val="left"/>
      <w:pPr>
        <w:ind w:left="5180" w:hanging="360"/>
      </w:pPr>
    </w:lvl>
    <w:lvl w:ilvl="7" w:tplc="34090019" w:tentative="1">
      <w:start w:val="1"/>
      <w:numFmt w:val="lowerLetter"/>
      <w:lvlText w:val="%8."/>
      <w:lvlJc w:val="left"/>
      <w:pPr>
        <w:ind w:left="5900" w:hanging="360"/>
      </w:pPr>
    </w:lvl>
    <w:lvl w:ilvl="8" w:tplc="3409001B" w:tentative="1">
      <w:start w:val="1"/>
      <w:numFmt w:val="lowerRoman"/>
      <w:lvlText w:val="%9."/>
      <w:lvlJc w:val="right"/>
      <w:pPr>
        <w:ind w:left="6620" w:hanging="180"/>
      </w:pPr>
    </w:lvl>
  </w:abstractNum>
  <w:abstractNum w:abstractNumId="9" w15:restartNumberingAfterBreak="0">
    <w:nsid w:val="10D321DF"/>
    <w:multiLevelType w:val="multilevel"/>
    <w:tmpl w:val="5566A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3E57C79"/>
    <w:multiLevelType w:val="hybridMultilevel"/>
    <w:tmpl w:val="AC76D4B0"/>
    <w:lvl w:ilvl="0" w:tplc="DE82B798">
      <w:start w:val="6"/>
      <w:numFmt w:val="decimal"/>
      <w:lvlText w:val="%1."/>
      <w:lvlJc w:val="left"/>
      <w:pPr>
        <w:ind w:left="1080" w:hanging="360"/>
      </w:pPr>
      <w:rPr>
        <w:rFonts w:hint="default"/>
        <w:color w:val="auto"/>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184430D4"/>
    <w:multiLevelType w:val="multilevel"/>
    <w:tmpl w:val="61521C92"/>
    <w:lvl w:ilvl="0">
      <w:start w:val="1"/>
      <w:numFmt w:val="decimal"/>
      <w:lvlText w:val="%1."/>
      <w:lvlJc w:val="left"/>
      <w:pPr>
        <w:ind w:left="1080" w:hanging="360"/>
      </w:pPr>
      <w:rPr>
        <w:rFonts w:hint="default"/>
      </w:rPr>
    </w:lvl>
    <w:lvl w:ilvl="1">
      <w:start w:val="1"/>
      <w:numFmt w:val="decimal"/>
      <w:isLgl/>
      <w:lvlText w:val="%1.%2"/>
      <w:lvlJc w:val="left"/>
      <w:pPr>
        <w:ind w:left="1480" w:hanging="40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18940FAD"/>
    <w:multiLevelType w:val="hybridMultilevel"/>
    <w:tmpl w:val="2764994A"/>
    <w:lvl w:ilvl="0" w:tplc="10C49302">
      <w:start w:val="1"/>
      <w:numFmt w:val="upperLetter"/>
      <w:lvlText w:val="%1."/>
      <w:lvlJc w:val="left"/>
      <w:pPr>
        <w:ind w:left="319" w:hanging="360"/>
      </w:pPr>
      <w:rPr>
        <w:rFonts w:hint="default"/>
      </w:rPr>
    </w:lvl>
    <w:lvl w:ilvl="1" w:tplc="34090019" w:tentative="1">
      <w:start w:val="1"/>
      <w:numFmt w:val="lowerLetter"/>
      <w:lvlText w:val="%2."/>
      <w:lvlJc w:val="left"/>
      <w:pPr>
        <w:ind w:left="1039" w:hanging="360"/>
      </w:pPr>
    </w:lvl>
    <w:lvl w:ilvl="2" w:tplc="3409001B" w:tentative="1">
      <w:start w:val="1"/>
      <w:numFmt w:val="lowerRoman"/>
      <w:lvlText w:val="%3."/>
      <w:lvlJc w:val="right"/>
      <w:pPr>
        <w:ind w:left="1759" w:hanging="180"/>
      </w:pPr>
    </w:lvl>
    <w:lvl w:ilvl="3" w:tplc="3409000F" w:tentative="1">
      <w:start w:val="1"/>
      <w:numFmt w:val="decimal"/>
      <w:lvlText w:val="%4."/>
      <w:lvlJc w:val="left"/>
      <w:pPr>
        <w:ind w:left="2479" w:hanging="360"/>
      </w:pPr>
    </w:lvl>
    <w:lvl w:ilvl="4" w:tplc="34090019" w:tentative="1">
      <w:start w:val="1"/>
      <w:numFmt w:val="lowerLetter"/>
      <w:lvlText w:val="%5."/>
      <w:lvlJc w:val="left"/>
      <w:pPr>
        <w:ind w:left="3199" w:hanging="360"/>
      </w:pPr>
    </w:lvl>
    <w:lvl w:ilvl="5" w:tplc="3409001B" w:tentative="1">
      <w:start w:val="1"/>
      <w:numFmt w:val="lowerRoman"/>
      <w:lvlText w:val="%6."/>
      <w:lvlJc w:val="right"/>
      <w:pPr>
        <w:ind w:left="3919" w:hanging="180"/>
      </w:pPr>
    </w:lvl>
    <w:lvl w:ilvl="6" w:tplc="3409000F" w:tentative="1">
      <w:start w:val="1"/>
      <w:numFmt w:val="decimal"/>
      <w:lvlText w:val="%7."/>
      <w:lvlJc w:val="left"/>
      <w:pPr>
        <w:ind w:left="4639" w:hanging="360"/>
      </w:pPr>
    </w:lvl>
    <w:lvl w:ilvl="7" w:tplc="34090019" w:tentative="1">
      <w:start w:val="1"/>
      <w:numFmt w:val="lowerLetter"/>
      <w:lvlText w:val="%8."/>
      <w:lvlJc w:val="left"/>
      <w:pPr>
        <w:ind w:left="5359" w:hanging="360"/>
      </w:pPr>
    </w:lvl>
    <w:lvl w:ilvl="8" w:tplc="3409001B" w:tentative="1">
      <w:start w:val="1"/>
      <w:numFmt w:val="lowerRoman"/>
      <w:lvlText w:val="%9."/>
      <w:lvlJc w:val="right"/>
      <w:pPr>
        <w:ind w:left="6079" w:hanging="180"/>
      </w:pPr>
    </w:lvl>
  </w:abstractNum>
  <w:abstractNum w:abstractNumId="13" w15:restartNumberingAfterBreak="0">
    <w:nsid w:val="1BD74802"/>
    <w:multiLevelType w:val="hybridMultilevel"/>
    <w:tmpl w:val="6FAEEC2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E281F21"/>
    <w:multiLevelType w:val="hybridMultilevel"/>
    <w:tmpl w:val="6A20D6A6"/>
    <w:lvl w:ilvl="0" w:tplc="1ECE509C">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E7470BB"/>
    <w:multiLevelType w:val="hybridMultilevel"/>
    <w:tmpl w:val="566283A4"/>
    <w:lvl w:ilvl="0" w:tplc="2E2CD16C">
      <w:start w:val="1"/>
      <w:numFmt w:val="decimal"/>
      <w:lvlText w:val="%1."/>
      <w:lvlJc w:val="left"/>
      <w:pPr>
        <w:ind w:left="520" w:hanging="360"/>
      </w:pPr>
      <w:rPr>
        <w:rFonts w:hint="default"/>
      </w:rPr>
    </w:lvl>
    <w:lvl w:ilvl="1" w:tplc="34090019" w:tentative="1">
      <w:start w:val="1"/>
      <w:numFmt w:val="lowerLetter"/>
      <w:lvlText w:val="%2."/>
      <w:lvlJc w:val="left"/>
      <w:pPr>
        <w:ind w:left="1240" w:hanging="360"/>
      </w:pPr>
    </w:lvl>
    <w:lvl w:ilvl="2" w:tplc="3409001B" w:tentative="1">
      <w:start w:val="1"/>
      <w:numFmt w:val="lowerRoman"/>
      <w:lvlText w:val="%3."/>
      <w:lvlJc w:val="right"/>
      <w:pPr>
        <w:ind w:left="1960" w:hanging="180"/>
      </w:pPr>
    </w:lvl>
    <w:lvl w:ilvl="3" w:tplc="3409000F" w:tentative="1">
      <w:start w:val="1"/>
      <w:numFmt w:val="decimal"/>
      <w:lvlText w:val="%4."/>
      <w:lvlJc w:val="left"/>
      <w:pPr>
        <w:ind w:left="2680" w:hanging="360"/>
      </w:pPr>
    </w:lvl>
    <w:lvl w:ilvl="4" w:tplc="34090019" w:tentative="1">
      <w:start w:val="1"/>
      <w:numFmt w:val="lowerLetter"/>
      <w:lvlText w:val="%5."/>
      <w:lvlJc w:val="left"/>
      <w:pPr>
        <w:ind w:left="3400" w:hanging="360"/>
      </w:pPr>
    </w:lvl>
    <w:lvl w:ilvl="5" w:tplc="3409001B" w:tentative="1">
      <w:start w:val="1"/>
      <w:numFmt w:val="lowerRoman"/>
      <w:lvlText w:val="%6."/>
      <w:lvlJc w:val="right"/>
      <w:pPr>
        <w:ind w:left="4120" w:hanging="180"/>
      </w:pPr>
    </w:lvl>
    <w:lvl w:ilvl="6" w:tplc="3409000F" w:tentative="1">
      <w:start w:val="1"/>
      <w:numFmt w:val="decimal"/>
      <w:lvlText w:val="%7."/>
      <w:lvlJc w:val="left"/>
      <w:pPr>
        <w:ind w:left="4840" w:hanging="360"/>
      </w:pPr>
    </w:lvl>
    <w:lvl w:ilvl="7" w:tplc="34090019" w:tentative="1">
      <w:start w:val="1"/>
      <w:numFmt w:val="lowerLetter"/>
      <w:lvlText w:val="%8."/>
      <w:lvlJc w:val="left"/>
      <w:pPr>
        <w:ind w:left="5560" w:hanging="360"/>
      </w:pPr>
    </w:lvl>
    <w:lvl w:ilvl="8" w:tplc="3409001B" w:tentative="1">
      <w:start w:val="1"/>
      <w:numFmt w:val="lowerRoman"/>
      <w:lvlText w:val="%9."/>
      <w:lvlJc w:val="right"/>
      <w:pPr>
        <w:ind w:left="6280" w:hanging="180"/>
      </w:pPr>
    </w:lvl>
  </w:abstractNum>
  <w:abstractNum w:abstractNumId="16" w15:restartNumberingAfterBreak="0">
    <w:nsid w:val="2056361F"/>
    <w:multiLevelType w:val="hybridMultilevel"/>
    <w:tmpl w:val="5D620A6A"/>
    <w:lvl w:ilvl="0" w:tplc="08A4F8C6">
      <w:start w:val="2"/>
      <w:numFmt w:val="decimal"/>
      <w:lvlText w:val="%1."/>
      <w:lvlJc w:val="left"/>
      <w:pPr>
        <w:ind w:left="780" w:hanging="360"/>
      </w:pPr>
      <w:rPr>
        <w:rFonts w:hint="default"/>
      </w:rPr>
    </w:lvl>
    <w:lvl w:ilvl="1" w:tplc="34090019" w:tentative="1">
      <w:start w:val="1"/>
      <w:numFmt w:val="lowerLetter"/>
      <w:lvlText w:val="%2."/>
      <w:lvlJc w:val="left"/>
      <w:pPr>
        <w:ind w:left="1500" w:hanging="360"/>
      </w:pPr>
    </w:lvl>
    <w:lvl w:ilvl="2" w:tplc="3409001B" w:tentative="1">
      <w:start w:val="1"/>
      <w:numFmt w:val="lowerRoman"/>
      <w:lvlText w:val="%3."/>
      <w:lvlJc w:val="right"/>
      <w:pPr>
        <w:ind w:left="2220" w:hanging="180"/>
      </w:pPr>
    </w:lvl>
    <w:lvl w:ilvl="3" w:tplc="3409000F" w:tentative="1">
      <w:start w:val="1"/>
      <w:numFmt w:val="decimal"/>
      <w:lvlText w:val="%4."/>
      <w:lvlJc w:val="left"/>
      <w:pPr>
        <w:ind w:left="2940" w:hanging="360"/>
      </w:pPr>
    </w:lvl>
    <w:lvl w:ilvl="4" w:tplc="34090019" w:tentative="1">
      <w:start w:val="1"/>
      <w:numFmt w:val="lowerLetter"/>
      <w:lvlText w:val="%5."/>
      <w:lvlJc w:val="left"/>
      <w:pPr>
        <w:ind w:left="3660" w:hanging="360"/>
      </w:pPr>
    </w:lvl>
    <w:lvl w:ilvl="5" w:tplc="3409001B" w:tentative="1">
      <w:start w:val="1"/>
      <w:numFmt w:val="lowerRoman"/>
      <w:lvlText w:val="%6."/>
      <w:lvlJc w:val="right"/>
      <w:pPr>
        <w:ind w:left="4380" w:hanging="180"/>
      </w:pPr>
    </w:lvl>
    <w:lvl w:ilvl="6" w:tplc="3409000F" w:tentative="1">
      <w:start w:val="1"/>
      <w:numFmt w:val="decimal"/>
      <w:lvlText w:val="%7."/>
      <w:lvlJc w:val="left"/>
      <w:pPr>
        <w:ind w:left="5100" w:hanging="360"/>
      </w:pPr>
    </w:lvl>
    <w:lvl w:ilvl="7" w:tplc="34090019" w:tentative="1">
      <w:start w:val="1"/>
      <w:numFmt w:val="lowerLetter"/>
      <w:lvlText w:val="%8."/>
      <w:lvlJc w:val="left"/>
      <w:pPr>
        <w:ind w:left="5820" w:hanging="360"/>
      </w:pPr>
    </w:lvl>
    <w:lvl w:ilvl="8" w:tplc="3409001B" w:tentative="1">
      <w:start w:val="1"/>
      <w:numFmt w:val="lowerRoman"/>
      <w:lvlText w:val="%9."/>
      <w:lvlJc w:val="right"/>
      <w:pPr>
        <w:ind w:left="6540" w:hanging="180"/>
      </w:pPr>
    </w:lvl>
  </w:abstractNum>
  <w:abstractNum w:abstractNumId="17" w15:restartNumberingAfterBreak="0">
    <w:nsid w:val="20953AF8"/>
    <w:multiLevelType w:val="multilevel"/>
    <w:tmpl w:val="CA7ED2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29D1C94"/>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FD736B"/>
    <w:multiLevelType w:val="hybridMultilevel"/>
    <w:tmpl w:val="CF72BD9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6FE1FCF"/>
    <w:multiLevelType w:val="hybridMultilevel"/>
    <w:tmpl w:val="33826962"/>
    <w:lvl w:ilvl="0" w:tplc="7C9C09AE">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275232F2"/>
    <w:multiLevelType w:val="hybridMultilevel"/>
    <w:tmpl w:val="7092F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E86BE8"/>
    <w:multiLevelType w:val="hybridMultilevel"/>
    <w:tmpl w:val="EB26C1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18C0127"/>
    <w:multiLevelType w:val="hybridMultilevel"/>
    <w:tmpl w:val="B632252C"/>
    <w:lvl w:ilvl="0" w:tplc="9616603C">
      <w:start w:val="1"/>
      <w:numFmt w:val="decimal"/>
      <w:lvlText w:val="[%1]"/>
      <w:lvlJc w:val="left"/>
      <w:pPr>
        <w:tabs>
          <w:tab w:val="num" w:pos="207"/>
        </w:tabs>
        <w:ind w:left="491" w:hanging="49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EA56AB"/>
    <w:multiLevelType w:val="multilevel"/>
    <w:tmpl w:val="B0A89F70"/>
    <w:lvl w:ilvl="0">
      <w:start w:val="3"/>
      <w:numFmt w:val="decimal"/>
      <w:lvlText w:val="%1"/>
      <w:lvlJc w:val="left"/>
      <w:pPr>
        <w:tabs>
          <w:tab w:val="num" w:pos="615"/>
        </w:tabs>
        <w:ind w:left="615" w:hanging="615"/>
      </w:pPr>
      <w:rPr>
        <w:rFonts w:hint="default"/>
      </w:rPr>
    </w:lvl>
    <w:lvl w:ilvl="1">
      <w:start w:val="2"/>
      <w:numFmt w:val="decimal"/>
      <w:lvlText w:val="%1.%2"/>
      <w:lvlJc w:val="left"/>
      <w:pPr>
        <w:tabs>
          <w:tab w:val="num" w:pos="795"/>
        </w:tabs>
        <w:ind w:left="795" w:hanging="615"/>
      </w:pPr>
      <w:rPr>
        <w:rFonts w:hint="default"/>
      </w:rPr>
    </w:lvl>
    <w:lvl w:ilvl="2">
      <w:start w:val="1"/>
      <w:numFmt w:val="decimal"/>
      <w:pStyle w:val="NormalBold"/>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F100A9"/>
    <w:multiLevelType w:val="hybridMultilevel"/>
    <w:tmpl w:val="354E42A0"/>
    <w:lvl w:ilvl="0" w:tplc="5F88673E">
      <w:start w:val="3"/>
      <w:numFmt w:val="decimal"/>
      <w:pStyle w:val="ListBullet"/>
      <w:lvlText w:val="%1."/>
      <w:lvlJc w:val="left"/>
      <w:pPr>
        <w:tabs>
          <w:tab w:val="num" w:pos="885"/>
        </w:tabs>
        <w:ind w:left="885" w:hanging="705"/>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7"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463A46"/>
    <w:multiLevelType w:val="hybridMultilevel"/>
    <w:tmpl w:val="51B8826A"/>
    <w:lvl w:ilvl="0" w:tplc="ABE054C2">
      <w:start w:val="1"/>
      <w:numFmt w:val="decimal"/>
      <w:lvlText w:val="%1."/>
      <w:lvlJc w:val="left"/>
      <w:pPr>
        <w:ind w:left="720" w:hanging="360"/>
      </w:pPr>
      <w:rPr>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3EEA6299"/>
    <w:multiLevelType w:val="hybridMultilevel"/>
    <w:tmpl w:val="1DF0C73C"/>
    <w:lvl w:ilvl="0" w:tplc="2E2CD16C">
      <w:start w:val="1"/>
      <w:numFmt w:val="decimal"/>
      <w:lvlText w:val="%1."/>
      <w:lvlJc w:val="left"/>
      <w:pPr>
        <w:ind w:left="5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1471502"/>
    <w:multiLevelType w:val="hybridMultilevel"/>
    <w:tmpl w:val="EF68310A"/>
    <w:lvl w:ilvl="0" w:tplc="D63657FC">
      <w:start w:val="3"/>
      <w:numFmt w:val="decimal"/>
      <w:lvlText w:val="%1."/>
      <w:lvlJc w:val="left"/>
      <w:pPr>
        <w:ind w:left="780" w:hanging="360"/>
      </w:pPr>
      <w:rPr>
        <w:rFonts w:hint="default"/>
      </w:rPr>
    </w:lvl>
    <w:lvl w:ilvl="1" w:tplc="34090019" w:tentative="1">
      <w:start w:val="1"/>
      <w:numFmt w:val="lowerLetter"/>
      <w:lvlText w:val="%2."/>
      <w:lvlJc w:val="left"/>
      <w:pPr>
        <w:ind w:left="1500" w:hanging="360"/>
      </w:pPr>
    </w:lvl>
    <w:lvl w:ilvl="2" w:tplc="3409001B" w:tentative="1">
      <w:start w:val="1"/>
      <w:numFmt w:val="lowerRoman"/>
      <w:lvlText w:val="%3."/>
      <w:lvlJc w:val="right"/>
      <w:pPr>
        <w:ind w:left="2220" w:hanging="180"/>
      </w:pPr>
    </w:lvl>
    <w:lvl w:ilvl="3" w:tplc="3409000F" w:tentative="1">
      <w:start w:val="1"/>
      <w:numFmt w:val="decimal"/>
      <w:lvlText w:val="%4."/>
      <w:lvlJc w:val="left"/>
      <w:pPr>
        <w:ind w:left="2940" w:hanging="360"/>
      </w:pPr>
    </w:lvl>
    <w:lvl w:ilvl="4" w:tplc="34090019" w:tentative="1">
      <w:start w:val="1"/>
      <w:numFmt w:val="lowerLetter"/>
      <w:lvlText w:val="%5."/>
      <w:lvlJc w:val="left"/>
      <w:pPr>
        <w:ind w:left="3660" w:hanging="360"/>
      </w:pPr>
    </w:lvl>
    <w:lvl w:ilvl="5" w:tplc="3409001B" w:tentative="1">
      <w:start w:val="1"/>
      <w:numFmt w:val="lowerRoman"/>
      <w:lvlText w:val="%6."/>
      <w:lvlJc w:val="right"/>
      <w:pPr>
        <w:ind w:left="4380" w:hanging="180"/>
      </w:pPr>
    </w:lvl>
    <w:lvl w:ilvl="6" w:tplc="3409000F" w:tentative="1">
      <w:start w:val="1"/>
      <w:numFmt w:val="decimal"/>
      <w:lvlText w:val="%7."/>
      <w:lvlJc w:val="left"/>
      <w:pPr>
        <w:ind w:left="5100" w:hanging="360"/>
      </w:pPr>
    </w:lvl>
    <w:lvl w:ilvl="7" w:tplc="34090019" w:tentative="1">
      <w:start w:val="1"/>
      <w:numFmt w:val="lowerLetter"/>
      <w:lvlText w:val="%8."/>
      <w:lvlJc w:val="left"/>
      <w:pPr>
        <w:ind w:left="5820" w:hanging="360"/>
      </w:pPr>
    </w:lvl>
    <w:lvl w:ilvl="8" w:tplc="3409001B" w:tentative="1">
      <w:start w:val="1"/>
      <w:numFmt w:val="lowerRoman"/>
      <w:lvlText w:val="%9."/>
      <w:lvlJc w:val="right"/>
      <w:pPr>
        <w:ind w:left="6540" w:hanging="180"/>
      </w:pPr>
    </w:lvl>
  </w:abstractNum>
  <w:abstractNum w:abstractNumId="31" w15:restartNumberingAfterBreak="0">
    <w:nsid w:val="420C129E"/>
    <w:multiLevelType w:val="hybridMultilevel"/>
    <w:tmpl w:val="AADE7B3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2" w15:restartNumberingAfterBreak="0">
    <w:nsid w:val="457F5BA9"/>
    <w:multiLevelType w:val="hybridMultilevel"/>
    <w:tmpl w:val="B09826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8F1C88"/>
    <w:multiLevelType w:val="hybridMultilevel"/>
    <w:tmpl w:val="A152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D22264"/>
    <w:multiLevelType w:val="hybridMultilevel"/>
    <w:tmpl w:val="639E327E"/>
    <w:lvl w:ilvl="0" w:tplc="F6A48DDA">
      <w:start w:val="1"/>
      <w:numFmt w:val="lowerLetter"/>
      <w:lvlText w:val="%1."/>
      <w:lvlJc w:val="left"/>
      <w:pPr>
        <w:ind w:left="1080" w:hanging="360"/>
      </w:pPr>
      <w:rPr>
        <w:rFonts w:eastAsia="Calibri"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35" w15:restartNumberingAfterBreak="0">
    <w:nsid w:val="47554421"/>
    <w:multiLevelType w:val="hybridMultilevel"/>
    <w:tmpl w:val="3D9A86BC"/>
    <w:lvl w:ilvl="0" w:tplc="70C0157C">
      <w:start w:val="1"/>
      <w:numFmt w:val="bullet"/>
      <w:pStyle w:val="Estilo2"/>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6" w15:restartNumberingAfterBreak="0">
    <w:nsid w:val="50DD731F"/>
    <w:multiLevelType w:val="hybridMultilevel"/>
    <w:tmpl w:val="709EBE9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7" w15:restartNumberingAfterBreak="0">
    <w:nsid w:val="52CA544A"/>
    <w:multiLevelType w:val="singleLevel"/>
    <w:tmpl w:val="987C499A"/>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8" w15:restartNumberingAfterBreak="0">
    <w:nsid w:val="582D11AA"/>
    <w:multiLevelType w:val="hybridMultilevel"/>
    <w:tmpl w:val="ABEAB34E"/>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9" w15:restartNumberingAfterBreak="0">
    <w:nsid w:val="58A15E9A"/>
    <w:multiLevelType w:val="hybridMultilevel"/>
    <w:tmpl w:val="7B2CC3B4"/>
    <w:lvl w:ilvl="0" w:tplc="669E54E8">
      <w:start w:val="1"/>
      <w:numFmt w:val="upperLetter"/>
      <w:lvlText w:val="%1."/>
      <w:lvlJc w:val="left"/>
      <w:pPr>
        <w:ind w:left="480" w:hanging="221"/>
      </w:pPr>
      <w:rPr>
        <w:rFonts w:ascii="Times New Roman" w:eastAsia="Times New Roman" w:hAnsi="Times New Roman" w:cs="Times New Roman" w:hint="default"/>
        <w:b/>
        <w:bCs/>
        <w:w w:val="99"/>
        <w:sz w:val="18"/>
        <w:szCs w:val="18"/>
      </w:rPr>
    </w:lvl>
    <w:lvl w:ilvl="1" w:tplc="DB96B88C">
      <w:start w:val="1"/>
      <w:numFmt w:val="lowerLetter"/>
      <w:lvlText w:val="%2."/>
      <w:lvlJc w:val="left"/>
      <w:pPr>
        <w:ind w:left="395" w:hanging="135"/>
      </w:pPr>
      <w:rPr>
        <w:rFonts w:ascii="Times New Roman" w:eastAsia="Times New Roman" w:hAnsi="Times New Roman" w:cs="Times New Roman" w:hint="default"/>
        <w:b/>
        <w:bCs/>
        <w:spacing w:val="-2"/>
        <w:w w:val="100"/>
        <w:sz w:val="16"/>
        <w:szCs w:val="16"/>
      </w:rPr>
    </w:lvl>
    <w:lvl w:ilvl="2" w:tplc="7D660F34">
      <w:numFmt w:val="bullet"/>
      <w:lvlText w:val="•"/>
      <w:lvlJc w:val="left"/>
      <w:pPr>
        <w:ind w:left="377" w:hanging="135"/>
      </w:pPr>
      <w:rPr>
        <w:rFonts w:hint="default"/>
      </w:rPr>
    </w:lvl>
    <w:lvl w:ilvl="3" w:tplc="C0B8FB08">
      <w:numFmt w:val="bullet"/>
      <w:lvlText w:val="•"/>
      <w:lvlJc w:val="left"/>
      <w:pPr>
        <w:ind w:left="274" w:hanging="135"/>
      </w:pPr>
      <w:rPr>
        <w:rFonts w:hint="default"/>
      </w:rPr>
    </w:lvl>
    <w:lvl w:ilvl="4" w:tplc="FB743D78">
      <w:numFmt w:val="bullet"/>
      <w:lvlText w:val="•"/>
      <w:lvlJc w:val="left"/>
      <w:pPr>
        <w:ind w:left="171" w:hanging="135"/>
      </w:pPr>
      <w:rPr>
        <w:rFonts w:hint="default"/>
      </w:rPr>
    </w:lvl>
    <w:lvl w:ilvl="5" w:tplc="94EE0984">
      <w:numFmt w:val="bullet"/>
      <w:lvlText w:val="•"/>
      <w:lvlJc w:val="left"/>
      <w:pPr>
        <w:ind w:left="68" w:hanging="135"/>
      </w:pPr>
      <w:rPr>
        <w:rFonts w:hint="default"/>
      </w:rPr>
    </w:lvl>
    <w:lvl w:ilvl="6" w:tplc="7E560CD2">
      <w:numFmt w:val="bullet"/>
      <w:lvlText w:val="•"/>
      <w:lvlJc w:val="left"/>
      <w:pPr>
        <w:ind w:left="-35" w:hanging="135"/>
      </w:pPr>
      <w:rPr>
        <w:rFonts w:hint="default"/>
      </w:rPr>
    </w:lvl>
    <w:lvl w:ilvl="7" w:tplc="2FC64B92">
      <w:numFmt w:val="bullet"/>
      <w:lvlText w:val="•"/>
      <w:lvlJc w:val="left"/>
      <w:pPr>
        <w:ind w:left="-137" w:hanging="135"/>
      </w:pPr>
      <w:rPr>
        <w:rFonts w:hint="default"/>
      </w:rPr>
    </w:lvl>
    <w:lvl w:ilvl="8" w:tplc="B836A6B6">
      <w:numFmt w:val="bullet"/>
      <w:lvlText w:val="•"/>
      <w:lvlJc w:val="left"/>
      <w:pPr>
        <w:ind w:left="-240" w:hanging="135"/>
      </w:pPr>
      <w:rPr>
        <w:rFonts w:hint="default"/>
      </w:rPr>
    </w:lvl>
  </w:abstractNum>
  <w:abstractNum w:abstractNumId="40" w15:restartNumberingAfterBreak="0">
    <w:nsid w:val="604A3209"/>
    <w:multiLevelType w:val="multilevel"/>
    <w:tmpl w:val="6570F9DA"/>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41" w15:restartNumberingAfterBreak="0">
    <w:nsid w:val="62022258"/>
    <w:multiLevelType w:val="multilevel"/>
    <w:tmpl w:val="A76C4AF6"/>
    <w:lvl w:ilvl="0">
      <w:start w:val="5"/>
      <w:numFmt w:val="decimal"/>
      <w:lvlText w:val="%1"/>
      <w:lvlJc w:val="left"/>
      <w:pPr>
        <w:ind w:left="360" w:hanging="360"/>
      </w:pPr>
      <w:rPr>
        <w:rFonts w:hint="default"/>
      </w:rPr>
    </w:lvl>
    <w:lvl w:ilvl="1">
      <w:start w:val="1"/>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4290" w:hanging="108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790" w:hanging="144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9290" w:hanging="1800"/>
      </w:pPr>
      <w:rPr>
        <w:rFonts w:hint="default"/>
      </w:rPr>
    </w:lvl>
    <w:lvl w:ilvl="8">
      <w:start w:val="1"/>
      <w:numFmt w:val="decimal"/>
      <w:lvlText w:val="%1.%2.%3.%4.%5.%6.%7.%8.%9"/>
      <w:lvlJc w:val="left"/>
      <w:pPr>
        <w:ind w:left="10360" w:hanging="1800"/>
      </w:pPr>
      <w:rPr>
        <w:rFonts w:hint="default"/>
      </w:rPr>
    </w:lvl>
  </w:abstractNum>
  <w:abstractNum w:abstractNumId="42" w15:restartNumberingAfterBreak="0">
    <w:nsid w:val="65E845C1"/>
    <w:multiLevelType w:val="hybridMultilevel"/>
    <w:tmpl w:val="184C5B4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6C402C58"/>
    <w:multiLevelType w:val="multilevel"/>
    <w:tmpl w:val="7434887E"/>
    <w:lvl w:ilvl="0">
      <w:start w:val="1"/>
      <w:numFmt w:val="decimal"/>
      <w:pStyle w:val="figurecaption"/>
      <w:lvlText w:val="Figure %1."/>
      <w:lvlJc w:val="left"/>
      <w:pPr>
        <w:tabs>
          <w:tab w:val="num" w:pos="3240"/>
        </w:tabs>
        <w:ind w:left="252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vertAlign w:val="baseline"/>
        <w:em w:val="none"/>
      </w:rPr>
    </w:lvl>
    <w:lvl w:ilvl="1">
      <w:start w:val="1"/>
      <w:numFmt w:val="lowerLetter"/>
      <w:lvlText w:val="%2."/>
      <w:lvlJc w:val="left"/>
      <w:pPr>
        <w:tabs>
          <w:tab w:val="num" w:pos="3960"/>
        </w:tabs>
        <w:ind w:left="3960" w:hanging="360"/>
      </w:pPr>
      <w:rPr>
        <w:rFonts w:hint="default"/>
      </w:rPr>
    </w:lvl>
    <w:lvl w:ilvl="2">
      <w:start w:val="1"/>
      <w:numFmt w:val="lowerRoman"/>
      <w:lvlText w:val="%3."/>
      <w:lvlJc w:val="right"/>
      <w:pPr>
        <w:tabs>
          <w:tab w:val="num" w:pos="4680"/>
        </w:tabs>
        <w:ind w:left="4680" w:hanging="180"/>
      </w:pPr>
      <w:rPr>
        <w:rFonts w:hint="default"/>
      </w:rPr>
    </w:lvl>
    <w:lvl w:ilvl="3">
      <w:start w:val="1"/>
      <w:numFmt w:val="decimal"/>
      <w:lvlText w:val="%4."/>
      <w:lvlJc w:val="left"/>
      <w:pPr>
        <w:tabs>
          <w:tab w:val="num" w:pos="5400"/>
        </w:tabs>
        <w:ind w:left="5400" w:hanging="360"/>
      </w:pPr>
      <w:rPr>
        <w:rFonts w:hint="default"/>
      </w:rPr>
    </w:lvl>
    <w:lvl w:ilvl="4">
      <w:start w:val="1"/>
      <w:numFmt w:val="lowerLetter"/>
      <w:lvlText w:val="%5."/>
      <w:lvlJc w:val="left"/>
      <w:pPr>
        <w:tabs>
          <w:tab w:val="num" w:pos="6120"/>
        </w:tabs>
        <w:ind w:left="6120" w:hanging="360"/>
      </w:pPr>
      <w:rPr>
        <w:rFonts w:hint="default"/>
      </w:rPr>
    </w:lvl>
    <w:lvl w:ilvl="5">
      <w:start w:val="1"/>
      <w:numFmt w:val="lowerRoman"/>
      <w:lvlText w:val="%6."/>
      <w:lvlJc w:val="right"/>
      <w:pPr>
        <w:tabs>
          <w:tab w:val="num" w:pos="6840"/>
        </w:tabs>
        <w:ind w:left="6840" w:hanging="180"/>
      </w:pPr>
      <w:rPr>
        <w:rFonts w:hint="default"/>
      </w:rPr>
    </w:lvl>
    <w:lvl w:ilvl="6">
      <w:start w:val="1"/>
      <w:numFmt w:val="decimal"/>
      <w:lvlText w:val="%7."/>
      <w:lvlJc w:val="left"/>
      <w:pPr>
        <w:tabs>
          <w:tab w:val="num" w:pos="7560"/>
        </w:tabs>
        <w:ind w:left="7560" w:hanging="360"/>
      </w:pPr>
      <w:rPr>
        <w:rFonts w:hint="default"/>
      </w:rPr>
    </w:lvl>
    <w:lvl w:ilvl="7">
      <w:start w:val="1"/>
      <w:numFmt w:val="lowerLetter"/>
      <w:lvlText w:val="%8."/>
      <w:lvlJc w:val="left"/>
      <w:pPr>
        <w:tabs>
          <w:tab w:val="num" w:pos="8280"/>
        </w:tabs>
        <w:ind w:left="8280" w:hanging="360"/>
      </w:pPr>
      <w:rPr>
        <w:rFonts w:hint="default"/>
      </w:rPr>
    </w:lvl>
    <w:lvl w:ilvl="8">
      <w:start w:val="1"/>
      <w:numFmt w:val="lowerRoman"/>
      <w:lvlText w:val="%9."/>
      <w:lvlJc w:val="right"/>
      <w:pPr>
        <w:tabs>
          <w:tab w:val="num" w:pos="9000"/>
        </w:tabs>
        <w:ind w:left="9000" w:hanging="180"/>
      </w:pPr>
      <w:rPr>
        <w:rFonts w:hint="default"/>
      </w:rPr>
    </w:lvl>
  </w:abstractNum>
  <w:abstractNum w:abstractNumId="44" w15:restartNumberingAfterBreak="0">
    <w:nsid w:val="6CD32DA8"/>
    <w:multiLevelType w:val="singleLevel"/>
    <w:tmpl w:val="A8ECD748"/>
    <w:lvl w:ilvl="0">
      <w:start w:val="1"/>
      <w:numFmt w:val="upperRoman"/>
      <w:pStyle w:val="tablehead"/>
      <w:lvlText w:val="TABLE %1. "/>
      <w:lvlJc w:val="left"/>
      <w:pPr>
        <w:tabs>
          <w:tab w:val="num" w:pos="1080"/>
        </w:tabs>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vertAlign w:val="baseline"/>
        <w:em w:val="none"/>
      </w:rPr>
    </w:lvl>
  </w:abstractNum>
  <w:abstractNum w:abstractNumId="45" w15:restartNumberingAfterBreak="0">
    <w:nsid w:val="74D55CAD"/>
    <w:multiLevelType w:val="hybridMultilevel"/>
    <w:tmpl w:val="BA62C452"/>
    <w:lvl w:ilvl="0" w:tplc="22045D4A">
      <w:start w:val="1"/>
      <w:numFmt w:val="decimal"/>
      <w:lvlText w:val="%1."/>
      <w:lvlJc w:val="left"/>
      <w:pPr>
        <w:ind w:left="480" w:hanging="221"/>
      </w:pPr>
      <w:rPr>
        <w:rFonts w:hint="default"/>
        <w:b/>
        <w:bCs/>
        <w:w w:val="99"/>
        <w:sz w:val="22"/>
        <w:szCs w:val="18"/>
      </w:rPr>
    </w:lvl>
    <w:lvl w:ilvl="1" w:tplc="DB96B88C">
      <w:start w:val="1"/>
      <w:numFmt w:val="lowerLetter"/>
      <w:lvlText w:val="%2."/>
      <w:lvlJc w:val="left"/>
      <w:pPr>
        <w:ind w:left="395" w:hanging="135"/>
      </w:pPr>
      <w:rPr>
        <w:rFonts w:ascii="Times New Roman" w:eastAsia="Times New Roman" w:hAnsi="Times New Roman" w:cs="Times New Roman" w:hint="default"/>
        <w:b/>
        <w:bCs/>
        <w:spacing w:val="-2"/>
        <w:w w:val="100"/>
        <w:sz w:val="16"/>
        <w:szCs w:val="16"/>
      </w:rPr>
    </w:lvl>
    <w:lvl w:ilvl="2" w:tplc="7D660F34">
      <w:numFmt w:val="bullet"/>
      <w:lvlText w:val="•"/>
      <w:lvlJc w:val="left"/>
      <w:pPr>
        <w:ind w:left="377" w:hanging="135"/>
      </w:pPr>
      <w:rPr>
        <w:rFonts w:hint="default"/>
      </w:rPr>
    </w:lvl>
    <w:lvl w:ilvl="3" w:tplc="C0B8FB08">
      <w:numFmt w:val="bullet"/>
      <w:lvlText w:val="•"/>
      <w:lvlJc w:val="left"/>
      <w:pPr>
        <w:ind w:left="274" w:hanging="135"/>
      </w:pPr>
      <w:rPr>
        <w:rFonts w:hint="default"/>
      </w:rPr>
    </w:lvl>
    <w:lvl w:ilvl="4" w:tplc="FB743D78">
      <w:numFmt w:val="bullet"/>
      <w:lvlText w:val="•"/>
      <w:lvlJc w:val="left"/>
      <w:pPr>
        <w:ind w:left="171" w:hanging="135"/>
      </w:pPr>
      <w:rPr>
        <w:rFonts w:hint="default"/>
      </w:rPr>
    </w:lvl>
    <w:lvl w:ilvl="5" w:tplc="94EE0984">
      <w:numFmt w:val="bullet"/>
      <w:lvlText w:val="•"/>
      <w:lvlJc w:val="left"/>
      <w:pPr>
        <w:ind w:left="68" w:hanging="135"/>
      </w:pPr>
      <w:rPr>
        <w:rFonts w:hint="default"/>
      </w:rPr>
    </w:lvl>
    <w:lvl w:ilvl="6" w:tplc="7E560CD2">
      <w:numFmt w:val="bullet"/>
      <w:lvlText w:val="•"/>
      <w:lvlJc w:val="left"/>
      <w:pPr>
        <w:ind w:left="-35" w:hanging="135"/>
      </w:pPr>
      <w:rPr>
        <w:rFonts w:hint="default"/>
      </w:rPr>
    </w:lvl>
    <w:lvl w:ilvl="7" w:tplc="2FC64B92">
      <w:numFmt w:val="bullet"/>
      <w:lvlText w:val="•"/>
      <w:lvlJc w:val="left"/>
      <w:pPr>
        <w:ind w:left="-137" w:hanging="135"/>
      </w:pPr>
      <w:rPr>
        <w:rFonts w:hint="default"/>
      </w:rPr>
    </w:lvl>
    <w:lvl w:ilvl="8" w:tplc="B836A6B6">
      <w:numFmt w:val="bullet"/>
      <w:lvlText w:val="•"/>
      <w:lvlJc w:val="left"/>
      <w:pPr>
        <w:ind w:left="-240" w:hanging="135"/>
      </w:pPr>
      <w:rPr>
        <w:rFonts w:hint="default"/>
      </w:rPr>
    </w:lvl>
  </w:abstractNum>
  <w:abstractNum w:abstractNumId="46" w15:restartNumberingAfterBreak="0">
    <w:nsid w:val="753C55AA"/>
    <w:multiLevelType w:val="hybridMultilevel"/>
    <w:tmpl w:val="281C17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754235BF"/>
    <w:multiLevelType w:val="multilevel"/>
    <w:tmpl w:val="257C667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36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48" w15:restartNumberingAfterBreak="0">
    <w:nsid w:val="7A347C7D"/>
    <w:multiLevelType w:val="hybridMultilevel"/>
    <w:tmpl w:val="682A8B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7"/>
  </w:num>
  <w:num w:numId="2">
    <w:abstractNumId w:val="20"/>
  </w:num>
  <w:num w:numId="3">
    <w:abstractNumId w:val="0"/>
  </w:num>
  <w:num w:numId="4">
    <w:abstractNumId w:val="14"/>
  </w:num>
  <w:num w:numId="5">
    <w:abstractNumId w:val="26"/>
  </w:num>
  <w:num w:numId="6">
    <w:abstractNumId w:val="24"/>
  </w:num>
  <w:num w:numId="7">
    <w:abstractNumId w:val="25"/>
  </w:num>
  <w:num w:numId="8">
    <w:abstractNumId w:val="43"/>
  </w:num>
  <w:num w:numId="9">
    <w:abstractNumId w:val="44"/>
  </w:num>
  <w:num w:numId="10">
    <w:abstractNumId w:val="42"/>
  </w:num>
  <w:num w:numId="11">
    <w:abstractNumId w:val="27"/>
  </w:num>
  <w:num w:numId="12">
    <w:abstractNumId w:val="35"/>
  </w:num>
  <w:num w:numId="13">
    <w:abstractNumId w:val="46"/>
  </w:num>
  <w:num w:numId="14">
    <w:abstractNumId w:val="32"/>
  </w:num>
  <w:num w:numId="15">
    <w:abstractNumId w:val="33"/>
  </w:num>
  <w:num w:numId="16">
    <w:abstractNumId w:val="4"/>
  </w:num>
  <w:num w:numId="17">
    <w:abstractNumId w:val="6"/>
  </w:num>
  <w:num w:numId="18">
    <w:abstractNumId w:val="9"/>
  </w:num>
  <w:num w:numId="19">
    <w:abstractNumId w:val="38"/>
  </w:num>
  <w:num w:numId="20">
    <w:abstractNumId w:val="7"/>
  </w:num>
  <w:num w:numId="21">
    <w:abstractNumId w:val="23"/>
  </w:num>
  <w:num w:numId="22">
    <w:abstractNumId w:val="11"/>
  </w:num>
  <w:num w:numId="23">
    <w:abstractNumId w:val="41"/>
  </w:num>
  <w:num w:numId="24">
    <w:abstractNumId w:val="10"/>
  </w:num>
  <w:num w:numId="25">
    <w:abstractNumId w:val="17"/>
  </w:num>
  <w:num w:numId="26">
    <w:abstractNumId w:val="34"/>
  </w:num>
  <w:num w:numId="27">
    <w:abstractNumId w:val="31"/>
  </w:num>
  <w:num w:numId="28">
    <w:abstractNumId w:val="47"/>
  </w:num>
  <w:num w:numId="29">
    <w:abstractNumId w:val="40"/>
  </w:num>
  <w:num w:numId="30">
    <w:abstractNumId w:val="2"/>
  </w:num>
  <w:num w:numId="31">
    <w:abstractNumId w:val="15"/>
  </w:num>
  <w:num w:numId="32">
    <w:abstractNumId w:val="12"/>
  </w:num>
  <w:num w:numId="33">
    <w:abstractNumId w:val="5"/>
  </w:num>
  <w:num w:numId="34">
    <w:abstractNumId w:val="30"/>
  </w:num>
  <w:num w:numId="35">
    <w:abstractNumId w:val="16"/>
  </w:num>
  <w:num w:numId="36">
    <w:abstractNumId w:val="8"/>
  </w:num>
  <w:num w:numId="37">
    <w:abstractNumId w:val="18"/>
  </w:num>
  <w:num w:numId="38">
    <w:abstractNumId w:val="48"/>
  </w:num>
  <w:num w:numId="39">
    <w:abstractNumId w:val="29"/>
  </w:num>
  <w:num w:numId="40">
    <w:abstractNumId w:val="39"/>
  </w:num>
  <w:num w:numId="41">
    <w:abstractNumId w:val="36"/>
  </w:num>
  <w:num w:numId="42">
    <w:abstractNumId w:val="21"/>
  </w:num>
  <w:num w:numId="43">
    <w:abstractNumId w:val="28"/>
  </w:num>
  <w:num w:numId="44">
    <w:abstractNumId w:val="13"/>
  </w:num>
  <w:num w:numId="45">
    <w:abstractNumId w:val="22"/>
  </w:num>
  <w:num w:numId="46">
    <w:abstractNumId w:val="45"/>
  </w:num>
  <w:num w:numId="47">
    <w:abstractNumId w:val="19"/>
  </w:num>
  <w:num w:numId="4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499F"/>
    <w:rsid w:val="00011F7C"/>
    <w:rsid w:val="00016CBF"/>
    <w:rsid w:val="00023147"/>
    <w:rsid w:val="00027275"/>
    <w:rsid w:val="00036A61"/>
    <w:rsid w:val="00036EE5"/>
    <w:rsid w:val="00044F1D"/>
    <w:rsid w:val="000459AE"/>
    <w:rsid w:val="00052CE1"/>
    <w:rsid w:val="0005620B"/>
    <w:rsid w:val="00057B8B"/>
    <w:rsid w:val="0006318C"/>
    <w:rsid w:val="000711F6"/>
    <w:rsid w:val="00074FB7"/>
    <w:rsid w:val="000771C9"/>
    <w:rsid w:val="00081E20"/>
    <w:rsid w:val="00090B86"/>
    <w:rsid w:val="000A110E"/>
    <w:rsid w:val="000A3FB0"/>
    <w:rsid w:val="000A57ED"/>
    <w:rsid w:val="000B1932"/>
    <w:rsid w:val="000B4CF9"/>
    <w:rsid w:val="000C45A0"/>
    <w:rsid w:val="000D0DD3"/>
    <w:rsid w:val="000D79A3"/>
    <w:rsid w:val="000E013F"/>
    <w:rsid w:val="000E1BE9"/>
    <w:rsid w:val="000E4E0C"/>
    <w:rsid w:val="000E6EE0"/>
    <w:rsid w:val="000F5418"/>
    <w:rsid w:val="000F65E8"/>
    <w:rsid w:val="00100A96"/>
    <w:rsid w:val="00112102"/>
    <w:rsid w:val="00113136"/>
    <w:rsid w:val="0012224B"/>
    <w:rsid w:val="001311BA"/>
    <w:rsid w:val="001323CF"/>
    <w:rsid w:val="00133C18"/>
    <w:rsid w:val="001414DF"/>
    <w:rsid w:val="001439CF"/>
    <w:rsid w:val="00143A65"/>
    <w:rsid w:val="00144359"/>
    <w:rsid w:val="001477E9"/>
    <w:rsid w:val="00154A28"/>
    <w:rsid w:val="00154BF0"/>
    <w:rsid w:val="00156A90"/>
    <w:rsid w:val="00160029"/>
    <w:rsid w:val="00160F1E"/>
    <w:rsid w:val="00161494"/>
    <w:rsid w:val="001669B3"/>
    <w:rsid w:val="00167C79"/>
    <w:rsid w:val="00171CD3"/>
    <w:rsid w:val="0017553E"/>
    <w:rsid w:val="0017724C"/>
    <w:rsid w:val="00180DB8"/>
    <w:rsid w:val="00182553"/>
    <w:rsid w:val="00182C53"/>
    <w:rsid w:val="00187334"/>
    <w:rsid w:val="001B4EDA"/>
    <w:rsid w:val="001B53DA"/>
    <w:rsid w:val="001B7700"/>
    <w:rsid w:val="001C0F2F"/>
    <w:rsid w:val="001C48BF"/>
    <w:rsid w:val="001C59BF"/>
    <w:rsid w:val="001D37C8"/>
    <w:rsid w:val="001D3C1F"/>
    <w:rsid w:val="001E13ED"/>
    <w:rsid w:val="001E6EE3"/>
    <w:rsid w:val="0020371D"/>
    <w:rsid w:val="0020470F"/>
    <w:rsid w:val="00205587"/>
    <w:rsid w:val="00205839"/>
    <w:rsid w:val="00211C2F"/>
    <w:rsid w:val="00212181"/>
    <w:rsid w:val="002129C4"/>
    <w:rsid w:val="00212C98"/>
    <w:rsid w:val="00212CDE"/>
    <w:rsid w:val="002171CA"/>
    <w:rsid w:val="00217462"/>
    <w:rsid w:val="002239BC"/>
    <w:rsid w:val="00226E2D"/>
    <w:rsid w:val="002412A4"/>
    <w:rsid w:val="00242B9E"/>
    <w:rsid w:val="0024452B"/>
    <w:rsid w:val="00260B72"/>
    <w:rsid w:val="002674B4"/>
    <w:rsid w:val="00270483"/>
    <w:rsid w:val="00273823"/>
    <w:rsid w:val="002818AB"/>
    <w:rsid w:val="00286CE8"/>
    <w:rsid w:val="002A255C"/>
    <w:rsid w:val="002A30F7"/>
    <w:rsid w:val="002B0AA9"/>
    <w:rsid w:val="002D12F4"/>
    <w:rsid w:val="002D2DC5"/>
    <w:rsid w:val="002D5CE6"/>
    <w:rsid w:val="002E1B7E"/>
    <w:rsid w:val="002E5DF1"/>
    <w:rsid w:val="002F2F8F"/>
    <w:rsid w:val="002F3187"/>
    <w:rsid w:val="002F3398"/>
    <w:rsid w:val="003012BB"/>
    <w:rsid w:val="00303761"/>
    <w:rsid w:val="00303804"/>
    <w:rsid w:val="003059C8"/>
    <w:rsid w:val="003072B3"/>
    <w:rsid w:val="00311D70"/>
    <w:rsid w:val="003131DF"/>
    <w:rsid w:val="00320017"/>
    <w:rsid w:val="00322411"/>
    <w:rsid w:val="0032471C"/>
    <w:rsid w:val="00325698"/>
    <w:rsid w:val="0033471D"/>
    <w:rsid w:val="003377A5"/>
    <w:rsid w:val="00343554"/>
    <w:rsid w:val="003542B7"/>
    <w:rsid w:val="003560B8"/>
    <w:rsid w:val="00361A0D"/>
    <w:rsid w:val="00364D5B"/>
    <w:rsid w:val="0037408B"/>
    <w:rsid w:val="00376314"/>
    <w:rsid w:val="00376A50"/>
    <w:rsid w:val="00381D70"/>
    <w:rsid w:val="00386517"/>
    <w:rsid w:val="00393741"/>
    <w:rsid w:val="003A7290"/>
    <w:rsid w:val="003B1273"/>
    <w:rsid w:val="003B162E"/>
    <w:rsid w:val="003B721E"/>
    <w:rsid w:val="003C010E"/>
    <w:rsid w:val="003C3221"/>
    <w:rsid w:val="003C6CAD"/>
    <w:rsid w:val="003C70FB"/>
    <w:rsid w:val="003D3033"/>
    <w:rsid w:val="003D47E1"/>
    <w:rsid w:val="003D5D30"/>
    <w:rsid w:val="003E7F27"/>
    <w:rsid w:val="003F335D"/>
    <w:rsid w:val="003F48C7"/>
    <w:rsid w:val="003F57E8"/>
    <w:rsid w:val="003F5AF6"/>
    <w:rsid w:val="003F6F2B"/>
    <w:rsid w:val="003F73F1"/>
    <w:rsid w:val="003F7F1E"/>
    <w:rsid w:val="00403A98"/>
    <w:rsid w:val="004167F5"/>
    <w:rsid w:val="0041721A"/>
    <w:rsid w:val="00420D66"/>
    <w:rsid w:val="00427550"/>
    <w:rsid w:val="00434552"/>
    <w:rsid w:val="0044431B"/>
    <w:rsid w:val="00444B9D"/>
    <w:rsid w:val="0044570C"/>
    <w:rsid w:val="004568F0"/>
    <w:rsid w:val="00457294"/>
    <w:rsid w:val="00460807"/>
    <w:rsid w:val="004619AD"/>
    <w:rsid w:val="004623B5"/>
    <w:rsid w:val="00462D95"/>
    <w:rsid w:val="00471F7F"/>
    <w:rsid w:val="00472EAA"/>
    <w:rsid w:val="00477B42"/>
    <w:rsid w:val="00483F98"/>
    <w:rsid w:val="00490A63"/>
    <w:rsid w:val="0049164E"/>
    <w:rsid w:val="00496085"/>
    <w:rsid w:val="004A26D4"/>
    <w:rsid w:val="004B08A9"/>
    <w:rsid w:val="004B10EF"/>
    <w:rsid w:val="004B5516"/>
    <w:rsid w:val="004C2D44"/>
    <w:rsid w:val="004D5DC8"/>
    <w:rsid w:val="004E654D"/>
    <w:rsid w:val="004E6C85"/>
    <w:rsid w:val="004E765E"/>
    <w:rsid w:val="004F4FB9"/>
    <w:rsid w:val="004F4FC3"/>
    <w:rsid w:val="005029C0"/>
    <w:rsid w:val="0051165C"/>
    <w:rsid w:val="005165E7"/>
    <w:rsid w:val="00517ED7"/>
    <w:rsid w:val="00524A81"/>
    <w:rsid w:val="00526DDB"/>
    <w:rsid w:val="0053016D"/>
    <w:rsid w:val="005305BB"/>
    <w:rsid w:val="005363DD"/>
    <w:rsid w:val="00537EA2"/>
    <w:rsid w:val="0054037A"/>
    <w:rsid w:val="005433B6"/>
    <w:rsid w:val="00557BE0"/>
    <w:rsid w:val="00561C56"/>
    <w:rsid w:val="00563B30"/>
    <w:rsid w:val="00566C5A"/>
    <w:rsid w:val="00567EC3"/>
    <w:rsid w:val="00576CB6"/>
    <w:rsid w:val="0058067A"/>
    <w:rsid w:val="005807C3"/>
    <w:rsid w:val="0058488F"/>
    <w:rsid w:val="00585DFC"/>
    <w:rsid w:val="005972F3"/>
    <w:rsid w:val="005A2032"/>
    <w:rsid w:val="005A64B6"/>
    <w:rsid w:val="005A6A20"/>
    <w:rsid w:val="005B1B56"/>
    <w:rsid w:val="005B643D"/>
    <w:rsid w:val="005C301F"/>
    <w:rsid w:val="005D2938"/>
    <w:rsid w:val="005E2549"/>
    <w:rsid w:val="005E7524"/>
    <w:rsid w:val="005F4AC6"/>
    <w:rsid w:val="005F7A01"/>
    <w:rsid w:val="00600691"/>
    <w:rsid w:val="0060770F"/>
    <w:rsid w:val="00611F35"/>
    <w:rsid w:val="00613BBD"/>
    <w:rsid w:val="00617E5F"/>
    <w:rsid w:val="0062110C"/>
    <w:rsid w:val="00622491"/>
    <w:rsid w:val="00622B71"/>
    <w:rsid w:val="006261A0"/>
    <w:rsid w:val="00627A7C"/>
    <w:rsid w:val="00631D08"/>
    <w:rsid w:val="006332D6"/>
    <w:rsid w:val="00643074"/>
    <w:rsid w:val="00644CDB"/>
    <w:rsid w:val="00646AAA"/>
    <w:rsid w:val="0065032D"/>
    <w:rsid w:val="00671686"/>
    <w:rsid w:val="006721F6"/>
    <w:rsid w:val="00674053"/>
    <w:rsid w:val="006779F4"/>
    <w:rsid w:val="00694869"/>
    <w:rsid w:val="0069534D"/>
    <w:rsid w:val="006962A4"/>
    <w:rsid w:val="006A308E"/>
    <w:rsid w:val="006B6F67"/>
    <w:rsid w:val="006C17D0"/>
    <w:rsid w:val="006C271A"/>
    <w:rsid w:val="006C3215"/>
    <w:rsid w:val="006D342C"/>
    <w:rsid w:val="006D7907"/>
    <w:rsid w:val="006E003E"/>
    <w:rsid w:val="006F0218"/>
    <w:rsid w:val="00700449"/>
    <w:rsid w:val="00701449"/>
    <w:rsid w:val="007021E9"/>
    <w:rsid w:val="0070507B"/>
    <w:rsid w:val="00715737"/>
    <w:rsid w:val="007168BB"/>
    <w:rsid w:val="00721CEB"/>
    <w:rsid w:val="007345F6"/>
    <w:rsid w:val="00734783"/>
    <w:rsid w:val="007410F0"/>
    <w:rsid w:val="007426E8"/>
    <w:rsid w:val="00743D8A"/>
    <w:rsid w:val="00744749"/>
    <w:rsid w:val="00745FCA"/>
    <w:rsid w:val="00753769"/>
    <w:rsid w:val="00753802"/>
    <w:rsid w:val="00764DC8"/>
    <w:rsid w:val="007751CC"/>
    <w:rsid w:val="007815A4"/>
    <w:rsid w:val="0079004B"/>
    <w:rsid w:val="0079633A"/>
    <w:rsid w:val="00797EC8"/>
    <w:rsid w:val="007A07A8"/>
    <w:rsid w:val="007A17DC"/>
    <w:rsid w:val="007A1F87"/>
    <w:rsid w:val="007B7256"/>
    <w:rsid w:val="007C09BF"/>
    <w:rsid w:val="007C3495"/>
    <w:rsid w:val="007D3296"/>
    <w:rsid w:val="007E49F3"/>
    <w:rsid w:val="007E7528"/>
    <w:rsid w:val="007F5784"/>
    <w:rsid w:val="00801619"/>
    <w:rsid w:val="00810CDB"/>
    <w:rsid w:val="00815354"/>
    <w:rsid w:val="00825E07"/>
    <w:rsid w:val="00833EB6"/>
    <w:rsid w:val="0083486F"/>
    <w:rsid w:val="00835290"/>
    <w:rsid w:val="00837BD7"/>
    <w:rsid w:val="008419F9"/>
    <w:rsid w:val="008466C4"/>
    <w:rsid w:val="00846754"/>
    <w:rsid w:val="00852458"/>
    <w:rsid w:val="008556B5"/>
    <w:rsid w:val="00861EB8"/>
    <w:rsid w:val="008757AA"/>
    <w:rsid w:val="00884A14"/>
    <w:rsid w:val="00886CAB"/>
    <w:rsid w:val="00892C09"/>
    <w:rsid w:val="00893BA3"/>
    <w:rsid w:val="0089493A"/>
    <w:rsid w:val="00897ED6"/>
    <w:rsid w:val="008A39B9"/>
    <w:rsid w:val="008A42A9"/>
    <w:rsid w:val="008B2FA4"/>
    <w:rsid w:val="008C049D"/>
    <w:rsid w:val="008C537D"/>
    <w:rsid w:val="008D069C"/>
    <w:rsid w:val="008D7C64"/>
    <w:rsid w:val="008F73E2"/>
    <w:rsid w:val="00900E88"/>
    <w:rsid w:val="00903105"/>
    <w:rsid w:val="00914EA8"/>
    <w:rsid w:val="00915CDA"/>
    <w:rsid w:val="009209F3"/>
    <w:rsid w:val="0092363E"/>
    <w:rsid w:val="009256ED"/>
    <w:rsid w:val="0093005F"/>
    <w:rsid w:val="00936DB0"/>
    <w:rsid w:val="00954211"/>
    <w:rsid w:val="00954B56"/>
    <w:rsid w:val="009554C2"/>
    <w:rsid w:val="009651D6"/>
    <w:rsid w:val="0096770D"/>
    <w:rsid w:val="00971033"/>
    <w:rsid w:val="00971525"/>
    <w:rsid w:val="009737C0"/>
    <w:rsid w:val="00977BC7"/>
    <w:rsid w:val="009A1A9A"/>
    <w:rsid w:val="009A7A29"/>
    <w:rsid w:val="009B36A8"/>
    <w:rsid w:val="009C0A3A"/>
    <w:rsid w:val="009C0CF0"/>
    <w:rsid w:val="009C13A5"/>
    <w:rsid w:val="00A05061"/>
    <w:rsid w:val="00A05520"/>
    <w:rsid w:val="00A13595"/>
    <w:rsid w:val="00A1783C"/>
    <w:rsid w:val="00A22363"/>
    <w:rsid w:val="00A24296"/>
    <w:rsid w:val="00A364A8"/>
    <w:rsid w:val="00A36F5D"/>
    <w:rsid w:val="00A55CF0"/>
    <w:rsid w:val="00A6114F"/>
    <w:rsid w:val="00A66794"/>
    <w:rsid w:val="00A67184"/>
    <w:rsid w:val="00A70F7D"/>
    <w:rsid w:val="00A71192"/>
    <w:rsid w:val="00A71D65"/>
    <w:rsid w:val="00A71E07"/>
    <w:rsid w:val="00A748C5"/>
    <w:rsid w:val="00A75C13"/>
    <w:rsid w:val="00A846B7"/>
    <w:rsid w:val="00A917BE"/>
    <w:rsid w:val="00A921E2"/>
    <w:rsid w:val="00A95514"/>
    <w:rsid w:val="00AA514F"/>
    <w:rsid w:val="00AB0AB1"/>
    <w:rsid w:val="00AC57D4"/>
    <w:rsid w:val="00AD1C7A"/>
    <w:rsid w:val="00AD249E"/>
    <w:rsid w:val="00AD2693"/>
    <w:rsid w:val="00AD7B95"/>
    <w:rsid w:val="00AE0B60"/>
    <w:rsid w:val="00AF5874"/>
    <w:rsid w:val="00B00E49"/>
    <w:rsid w:val="00B07E16"/>
    <w:rsid w:val="00B07F98"/>
    <w:rsid w:val="00B103F2"/>
    <w:rsid w:val="00B12689"/>
    <w:rsid w:val="00B15F5B"/>
    <w:rsid w:val="00B219F5"/>
    <w:rsid w:val="00B26552"/>
    <w:rsid w:val="00B31359"/>
    <w:rsid w:val="00B35C3F"/>
    <w:rsid w:val="00B40824"/>
    <w:rsid w:val="00B52D4F"/>
    <w:rsid w:val="00B56C46"/>
    <w:rsid w:val="00B621BD"/>
    <w:rsid w:val="00B62F46"/>
    <w:rsid w:val="00B6645F"/>
    <w:rsid w:val="00B76621"/>
    <w:rsid w:val="00B8012D"/>
    <w:rsid w:val="00B81740"/>
    <w:rsid w:val="00B82E3B"/>
    <w:rsid w:val="00B83340"/>
    <w:rsid w:val="00B857D1"/>
    <w:rsid w:val="00B96570"/>
    <w:rsid w:val="00BB13D9"/>
    <w:rsid w:val="00BC2571"/>
    <w:rsid w:val="00BC28D9"/>
    <w:rsid w:val="00BC5602"/>
    <w:rsid w:val="00BD652F"/>
    <w:rsid w:val="00BD67B4"/>
    <w:rsid w:val="00BE3910"/>
    <w:rsid w:val="00BE5B25"/>
    <w:rsid w:val="00BF0C15"/>
    <w:rsid w:val="00BF266D"/>
    <w:rsid w:val="00BF65A5"/>
    <w:rsid w:val="00C06EA6"/>
    <w:rsid w:val="00C34C3C"/>
    <w:rsid w:val="00C373D2"/>
    <w:rsid w:val="00C45A12"/>
    <w:rsid w:val="00C45EEC"/>
    <w:rsid w:val="00C504E0"/>
    <w:rsid w:val="00C556D7"/>
    <w:rsid w:val="00C56420"/>
    <w:rsid w:val="00C5653F"/>
    <w:rsid w:val="00C727AD"/>
    <w:rsid w:val="00C8572B"/>
    <w:rsid w:val="00C91C9C"/>
    <w:rsid w:val="00C933AF"/>
    <w:rsid w:val="00CB5195"/>
    <w:rsid w:val="00CC521C"/>
    <w:rsid w:val="00CC70D2"/>
    <w:rsid w:val="00CD1FA1"/>
    <w:rsid w:val="00CE2015"/>
    <w:rsid w:val="00CE5725"/>
    <w:rsid w:val="00CE5A19"/>
    <w:rsid w:val="00CF0A2C"/>
    <w:rsid w:val="00CF4B70"/>
    <w:rsid w:val="00CF621E"/>
    <w:rsid w:val="00CF7A04"/>
    <w:rsid w:val="00CF7BE9"/>
    <w:rsid w:val="00D00538"/>
    <w:rsid w:val="00D02698"/>
    <w:rsid w:val="00D05837"/>
    <w:rsid w:val="00D13E31"/>
    <w:rsid w:val="00D21469"/>
    <w:rsid w:val="00D26D54"/>
    <w:rsid w:val="00D37386"/>
    <w:rsid w:val="00D409C8"/>
    <w:rsid w:val="00D44D77"/>
    <w:rsid w:val="00D44EDD"/>
    <w:rsid w:val="00D45253"/>
    <w:rsid w:val="00D5185F"/>
    <w:rsid w:val="00D51B57"/>
    <w:rsid w:val="00D51DBA"/>
    <w:rsid w:val="00D52AD4"/>
    <w:rsid w:val="00D73FDA"/>
    <w:rsid w:val="00D77889"/>
    <w:rsid w:val="00D920D5"/>
    <w:rsid w:val="00DA2647"/>
    <w:rsid w:val="00DA46C3"/>
    <w:rsid w:val="00DA4EC9"/>
    <w:rsid w:val="00DC362F"/>
    <w:rsid w:val="00DC55F0"/>
    <w:rsid w:val="00DD173E"/>
    <w:rsid w:val="00DD2995"/>
    <w:rsid w:val="00DE0F3C"/>
    <w:rsid w:val="00DE3EB7"/>
    <w:rsid w:val="00DF09CD"/>
    <w:rsid w:val="00DF6BD4"/>
    <w:rsid w:val="00E02FF4"/>
    <w:rsid w:val="00E033FE"/>
    <w:rsid w:val="00E03A5F"/>
    <w:rsid w:val="00E058D9"/>
    <w:rsid w:val="00E20DA3"/>
    <w:rsid w:val="00E266A9"/>
    <w:rsid w:val="00E3099E"/>
    <w:rsid w:val="00E44411"/>
    <w:rsid w:val="00E52364"/>
    <w:rsid w:val="00E52836"/>
    <w:rsid w:val="00E54E11"/>
    <w:rsid w:val="00E6036D"/>
    <w:rsid w:val="00E81599"/>
    <w:rsid w:val="00E91043"/>
    <w:rsid w:val="00E97DFA"/>
    <w:rsid w:val="00EA2251"/>
    <w:rsid w:val="00EA6189"/>
    <w:rsid w:val="00EA6CEE"/>
    <w:rsid w:val="00EB013F"/>
    <w:rsid w:val="00EB4E5A"/>
    <w:rsid w:val="00EB4F24"/>
    <w:rsid w:val="00EB588E"/>
    <w:rsid w:val="00EB59EA"/>
    <w:rsid w:val="00EB72DF"/>
    <w:rsid w:val="00EC2A06"/>
    <w:rsid w:val="00ED0B6E"/>
    <w:rsid w:val="00ED1A99"/>
    <w:rsid w:val="00ED4D64"/>
    <w:rsid w:val="00EF2F01"/>
    <w:rsid w:val="00EF3285"/>
    <w:rsid w:val="00F04F92"/>
    <w:rsid w:val="00F050DD"/>
    <w:rsid w:val="00F20CF7"/>
    <w:rsid w:val="00F22FA9"/>
    <w:rsid w:val="00F30C96"/>
    <w:rsid w:val="00F42432"/>
    <w:rsid w:val="00F42C71"/>
    <w:rsid w:val="00F4512F"/>
    <w:rsid w:val="00F51A59"/>
    <w:rsid w:val="00F524E8"/>
    <w:rsid w:val="00F53B8A"/>
    <w:rsid w:val="00F60E6E"/>
    <w:rsid w:val="00F71144"/>
    <w:rsid w:val="00F748CE"/>
    <w:rsid w:val="00F81828"/>
    <w:rsid w:val="00F84533"/>
    <w:rsid w:val="00F92CB3"/>
    <w:rsid w:val="00FA04AB"/>
    <w:rsid w:val="00FA1BCC"/>
    <w:rsid w:val="00FA2E75"/>
    <w:rsid w:val="00FB4F49"/>
    <w:rsid w:val="00FD18EF"/>
    <w:rsid w:val="00FD24D1"/>
    <w:rsid w:val="00FD2E6C"/>
    <w:rsid w:val="00FF1D74"/>
    <w:rsid w:val="00FF2402"/>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4D4974-B729-4923-8522-55EEF8F6A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2491"/>
  </w:style>
  <w:style w:type="paragraph" w:styleId="Heading1">
    <w:name w:val="heading 1"/>
    <w:basedOn w:val="Normal"/>
    <w:next w:val="Normal"/>
    <w:link w:val="Heading1Char"/>
    <w:uiPriority w:val="9"/>
    <w:qFormat/>
    <w:rsid w:val="00E6036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E6036D"/>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qFormat/>
    <w:rsid w:val="00E6036D"/>
    <w:pPr>
      <w:tabs>
        <w:tab w:val="num" w:pos="540"/>
      </w:tabs>
      <w:spacing w:after="0" w:line="240" w:lineRule="exact"/>
      <w:ind w:firstLine="288"/>
      <w:jc w:val="both"/>
      <w:outlineLvl w:val="2"/>
    </w:pPr>
    <w:rPr>
      <w:rFonts w:ascii="Times New Roman" w:eastAsia="MS Mincho" w:hAnsi="Times New Roman" w:cs="Times New Roman"/>
      <w:i/>
      <w:iCs/>
      <w:noProof/>
      <w:sz w:val="20"/>
      <w:szCs w:val="20"/>
    </w:rPr>
  </w:style>
  <w:style w:type="paragraph" w:styleId="Heading4">
    <w:name w:val="heading 4"/>
    <w:basedOn w:val="Normal"/>
    <w:next w:val="Normal"/>
    <w:link w:val="Heading4Char"/>
    <w:uiPriority w:val="9"/>
    <w:qFormat/>
    <w:rsid w:val="00E6036D"/>
    <w:pPr>
      <w:tabs>
        <w:tab w:val="num" w:pos="720"/>
        <w:tab w:val="left" w:pos="821"/>
      </w:tabs>
      <w:spacing w:before="40" w:after="40" w:line="240" w:lineRule="auto"/>
      <w:ind w:firstLine="504"/>
      <w:jc w:val="both"/>
      <w:outlineLvl w:val="3"/>
    </w:pPr>
    <w:rPr>
      <w:rFonts w:ascii="Times New Roman" w:eastAsia="MS Mincho" w:hAnsi="Times New Roman" w:cs="Times New Roman"/>
      <w:i/>
      <w:iCs/>
      <w:noProof/>
      <w:sz w:val="20"/>
      <w:szCs w:val="20"/>
    </w:rPr>
  </w:style>
  <w:style w:type="paragraph" w:styleId="Heading5">
    <w:name w:val="heading 5"/>
    <w:basedOn w:val="Normal"/>
    <w:next w:val="Normal"/>
    <w:link w:val="Heading5Char"/>
    <w:uiPriority w:val="9"/>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qFormat/>
    <w:rsid w:val="00F4512F"/>
    <w:pPr>
      <w:tabs>
        <w:tab w:val="num" w:pos="4320"/>
      </w:tabs>
      <w:spacing w:before="240" w:after="60" w:line="240" w:lineRule="auto"/>
      <w:ind w:left="4320" w:hanging="720"/>
      <w:outlineLvl w:val="5"/>
    </w:pPr>
    <w:rPr>
      <w:rFonts w:ascii="Times New Roman" w:eastAsia="Times New Roman" w:hAnsi="Times New Roman" w:cs="Times New Roman"/>
      <w:b/>
      <w:bCs/>
    </w:rPr>
  </w:style>
  <w:style w:type="paragraph" w:styleId="Heading7">
    <w:name w:val="heading 7"/>
    <w:basedOn w:val="Normal"/>
    <w:next w:val="Normal"/>
    <w:link w:val="Heading7Char"/>
    <w:unhideWhenUsed/>
    <w:qFormat/>
    <w:rsid w:val="00F4512F"/>
    <w:pPr>
      <w:tabs>
        <w:tab w:val="num" w:pos="5040"/>
      </w:tabs>
      <w:spacing w:before="240" w:after="60" w:line="240" w:lineRule="auto"/>
      <w:ind w:left="5040" w:hanging="720"/>
      <w:outlineLvl w:val="6"/>
    </w:pPr>
    <w:rPr>
      <w:rFonts w:eastAsiaTheme="minorEastAsia"/>
      <w:sz w:val="24"/>
      <w:szCs w:val="24"/>
    </w:rPr>
  </w:style>
  <w:style w:type="paragraph" w:styleId="Heading8">
    <w:name w:val="heading 8"/>
    <w:basedOn w:val="Normal"/>
    <w:next w:val="Normal"/>
    <w:link w:val="Heading8Char"/>
    <w:uiPriority w:val="9"/>
    <w:semiHidden/>
    <w:unhideWhenUsed/>
    <w:qFormat/>
    <w:rsid w:val="00F4512F"/>
    <w:pPr>
      <w:tabs>
        <w:tab w:val="num" w:pos="5760"/>
      </w:tabs>
      <w:spacing w:before="240" w:after="60" w:line="240" w:lineRule="auto"/>
      <w:ind w:left="5760" w:hanging="720"/>
      <w:outlineLvl w:val="7"/>
    </w:pPr>
    <w:rPr>
      <w:rFonts w:eastAsiaTheme="minorEastAsia"/>
      <w:i/>
      <w:iCs/>
      <w:sz w:val="24"/>
      <w:szCs w:val="24"/>
    </w:rPr>
  </w:style>
  <w:style w:type="paragraph" w:styleId="Heading9">
    <w:name w:val="heading 9"/>
    <w:basedOn w:val="Normal"/>
    <w:next w:val="Normal"/>
    <w:link w:val="Heading9Char"/>
    <w:uiPriority w:val="9"/>
    <w:semiHidden/>
    <w:unhideWhenUsed/>
    <w:qFormat/>
    <w:rsid w:val="00F4512F"/>
    <w:pPr>
      <w:tabs>
        <w:tab w:val="num" w:pos="6480"/>
      </w:tabs>
      <w:spacing w:before="240" w:after="60" w:line="240" w:lineRule="auto"/>
      <w:ind w:left="6480" w:hanging="72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036D"/>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E6036D"/>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E6036D"/>
    <w:rPr>
      <w:rFonts w:ascii="Times New Roman" w:eastAsia="MS Mincho" w:hAnsi="Times New Roman" w:cs="Times New Roman"/>
      <w:i/>
      <w:iCs/>
      <w:noProof/>
      <w:sz w:val="20"/>
      <w:szCs w:val="20"/>
    </w:rPr>
  </w:style>
  <w:style w:type="character" w:customStyle="1" w:styleId="Heading4Char">
    <w:name w:val="Heading 4 Char"/>
    <w:basedOn w:val="DefaultParagraphFont"/>
    <w:link w:val="Heading4"/>
    <w:uiPriority w:val="9"/>
    <w:rsid w:val="00E6036D"/>
    <w:rPr>
      <w:rFonts w:ascii="Times New Roman" w:eastAsia="MS Mincho" w:hAnsi="Times New Roman" w:cs="Times New Roman"/>
      <w:i/>
      <w:iCs/>
      <w:noProof/>
      <w:sz w:val="20"/>
      <w:szCs w:val="20"/>
    </w:rPr>
  </w:style>
  <w:style w:type="character" w:customStyle="1" w:styleId="Heading5Char">
    <w:name w:val="Heading 5 Char"/>
    <w:basedOn w:val="DefaultParagraphFont"/>
    <w:link w:val="Heading5"/>
    <w:uiPriority w:val="9"/>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rsid w:val="00F4512F"/>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F4512F"/>
    <w:rPr>
      <w:rFonts w:eastAsiaTheme="minorEastAsia"/>
      <w:sz w:val="24"/>
      <w:szCs w:val="24"/>
    </w:rPr>
  </w:style>
  <w:style w:type="character" w:customStyle="1" w:styleId="Heading8Char">
    <w:name w:val="Heading 8 Char"/>
    <w:basedOn w:val="DefaultParagraphFont"/>
    <w:link w:val="Heading8"/>
    <w:uiPriority w:val="9"/>
    <w:semiHidden/>
    <w:rsid w:val="00F4512F"/>
    <w:rPr>
      <w:rFonts w:eastAsiaTheme="minorEastAsia"/>
      <w:i/>
      <w:iCs/>
      <w:sz w:val="24"/>
      <w:szCs w:val="24"/>
    </w:rPr>
  </w:style>
  <w:style w:type="character" w:customStyle="1" w:styleId="Heading9Char">
    <w:name w:val="Heading 9 Char"/>
    <w:basedOn w:val="DefaultParagraphFont"/>
    <w:link w:val="Heading9"/>
    <w:uiPriority w:val="9"/>
    <w:semiHidden/>
    <w:rsid w:val="00F4512F"/>
    <w:rPr>
      <w:rFonts w:asciiTheme="majorHAnsi" w:eastAsiaTheme="majorEastAsia" w:hAnsiTheme="majorHAnsi" w:cstheme="majorBidi"/>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1"/>
    <w:qFormat/>
    <w:rsid w:val="00A71E07"/>
    <w:pPr>
      <w:ind w:left="720"/>
      <w:contextualSpacing/>
    </w:pPr>
  </w:style>
  <w:style w:type="paragraph" w:styleId="NoSpacing">
    <w:name w:val="No Spacing"/>
    <w:link w:val="NoSpacingChar"/>
    <w:uiPriority w:val="1"/>
    <w:qFormat/>
    <w:rsid w:val="00622B71"/>
    <w:pPr>
      <w:spacing w:after="0" w:line="240" w:lineRule="auto"/>
    </w:pPr>
    <w:rPr>
      <w:rFonts w:eastAsiaTheme="minorEastAsia"/>
    </w:rPr>
  </w:style>
  <w:style w:type="character" w:customStyle="1" w:styleId="NoSpacingChar">
    <w:name w:val="No Spacing Char"/>
    <w:basedOn w:val="DefaultParagraphFont"/>
    <w:link w:val="NoSpacing"/>
    <w:uiPriority w:val="1"/>
    <w:rsid w:val="00622B71"/>
    <w:rPr>
      <w:rFonts w:eastAsiaTheme="minorEastAsia"/>
    </w:rPr>
  </w:style>
  <w:style w:type="paragraph" w:styleId="BalloonText">
    <w:name w:val="Balloon Text"/>
    <w:basedOn w:val="Normal"/>
    <w:link w:val="BalloonTextChar"/>
    <w:unhideWhenUsed/>
    <w:rsid w:val="002174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17462"/>
    <w:rPr>
      <w:rFonts w:ascii="Tahoma" w:hAnsi="Tahoma" w:cs="Tahoma"/>
      <w:sz w:val="16"/>
      <w:szCs w:val="16"/>
    </w:rPr>
  </w:style>
  <w:style w:type="paragraph" w:customStyle="1" w:styleId="Default">
    <w:name w:val="Default"/>
    <w:rsid w:val="00A7119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bstract">
    <w:name w:val="Abstract"/>
    <w:rsid w:val="0005620B"/>
    <w:pPr>
      <w:spacing w:after="200" w:line="240" w:lineRule="auto"/>
      <w:ind w:firstLine="274"/>
      <w:jc w:val="both"/>
    </w:pPr>
    <w:rPr>
      <w:rFonts w:ascii="Times New Roman" w:eastAsia="Times New Roman" w:hAnsi="Times New Roman" w:cs="Times New Roman"/>
      <w:b/>
      <w:bCs/>
      <w:sz w:val="18"/>
      <w:szCs w:val="18"/>
    </w:rPr>
  </w:style>
  <w:style w:type="paragraph" w:styleId="BodyText">
    <w:name w:val="Body Text"/>
    <w:basedOn w:val="Normal"/>
    <w:link w:val="BodyTextChar"/>
    <w:rsid w:val="00E6036D"/>
    <w:pPr>
      <w:tabs>
        <w:tab w:val="left" w:pos="288"/>
      </w:tabs>
      <w:spacing w:after="120" w:line="228" w:lineRule="auto"/>
      <w:ind w:firstLine="288"/>
      <w:jc w:val="both"/>
    </w:pPr>
    <w:rPr>
      <w:rFonts w:ascii="Times New Roman" w:eastAsia="MS Mincho" w:hAnsi="Times New Roman" w:cs="Times New Roman"/>
      <w:sz w:val="20"/>
      <w:szCs w:val="20"/>
    </w:rPr>
  </w:style>
  <w:style w:type="character" w:customStyle="1" w:styleId="BodyTextChar">
    <w:name w:val="Body Text Char"/>
    <w:basedOn w:val="DefaultParagraphFont"/>
    <w:link w:val="BodyText"/>
    <w:rsid w:val="00E6036D"/>
    <w:rPr>
      <w:rFonts w:ascii="Times New Roman" w:eastAsia="MS Mincho" w:hAnsi="Times New Roman" w:cs="Times New Roman"/>
      <w:sz w:val="20"/>
      <w:szCs w:val="20"/>
    </w:rPr>
  </w:style>
  <w:style w:type="paragraph" w:customStyle="1" w:styleId="references0">
    <w:name w:val="references"/>
    <w:uiPriority w:val="99"/>
    <w:rsid w:val="00E6036D"/>
    <w:pPr>
      <w:tabs>
        <w:tab w:val="num" w:pos="360"/>
      </w:tabs>
      <w:spacing w:after="50" w:line="180" w:lineRule="exact"/>
      <w:ind w:left="360" w:hanging="360"/>
      <w:jc w:val="both"/>
    </w:pPr>
    <w:rPr>
      <w:rFonts w:ascii="Times New Roman" w:eastAsia="Times New Roman" w:hAnsi="Times New Roman" w:cs="Times New Roman"/>
      <w:noProof/>
      <w:sz w:val="16"/>
      <w:szCs w:val="16"/>
    </w:rPr>
  </w:style>
  <w:style w:type="paragraph" w:customStyle="1" w:styleId="TableContents">
    <w:name w:val="Table Contents"/>
    <w:basedOn w:val="Normal"/>
    <w:qFormat/>
    <w:rsid w:val="003560B8"/>
    <w:pPr>
      <w:suppressLineNumbers/>
      <w:spacing w:after="200" w:line="276" w:lineRule="auto"/>
    </w:pPr>
    <w:rPr>
      <w:rFonts w:eastAsiaTheme="minorEastAsia"/>
      <w:lang w:val="en-IN" w:eastAsia="en-IN"/>
    </w:rPr>
  </w:style>
  <w:style w:type="paragraph" w:customStyle="1" w:styleId="TTPAbstract">
    <w:name w:val="TTP Abstract"/>
    <w:basedOn w:val="Normal"/>
    <w:next w:val="Normal"/>
    <w:uiPriority w:val="99"/>
    <w:rsid w:val="00B56C46"/>
    <w:pPr>
      <w:autoSpaceDE w:val="0"/>
      <w:autoSpaceDN w:val="0"/>
      <w:spacing w:before="360" w:after="0" w:line="240" w:lineRule="auto"/>
      <w:jc w:val="both"/>
    </w:pPr>
    <w:rPr>
      <w:rFonts w:ascii="Times New Roman" w:eastAsia="SimSun" w:hAnsi="Times New Roman" w:cs="Times New Roman"/>
      <w:sz w:val="24"/>
      <w:szCs w:val="24"/>
    </w:rPr>
  </w:style>
  <w:style w:type="paragraph" w:customStyle="1" w:styleId="TTPSectionHeading">
    <w:name w:val="TTP Section Heading"/>
    <w:basedOn w:val="Normal"/>
    <w:next w:val="Normal"/>
    <w:uiPriority w:val="99"/>
    <w:rsid w:val="00B56C46"/>
    <w:pPr>
      <w:autoSpaceDE w:val="0"/>
      <w:autoSpaceDN w:val="0"/>
      <w:spacing w:before="360" w:after="120" w:line="240" w:lineRule="auto"/>
      <w:jc w:val="both"/>
    </w:pPr>
    <w:rPr>
      <w:rFonts w:ascii="Times New Roman" w:eastAsia="SimSun" w:hAnsi="Times New Roman" w:cs="Times New Roman"/>
      <w:b/>
      <w:bCs/>
      <w:sz w:val="24"/>
      <w:szCs w:val="24"/>
    </w:rPr>
  </w:style>
  <w:style w:type="paragraph" w:customStyle="1" w:styleId="TTPParagraphothers">
    <w:name w:val="TTP Paragraph (others)"/>
    <w:basedOn w:val="Normal"/>
    <w:uiPriority w:val="99"/>
    <w:rsid w:val="00B56C46"/>
    <w:pPr>
      <w:autoSpaceDE w:val="0"/>
      <w:autoSpaceDN w:val="0"/>
      <w:spacing w:after="0" w:line="240" w:lineRule="auto"/>
      <w:ind w:firstLine="283"/>
      <w:jc w:val="both"/>
    </w:pPr>
    <w:rPr>
      <w:rFonts w:ascii="Times New Roman" w:eastAsia="SimSun" w:hAnsi="Times New Roman" w:cs="Times New Roman"/>
      <w:sz w:val="24"/>
      <w:szCs w:val="24"/>
    </w:rPr>
  </w:style>
  <w:style w:type="paragraph" w:customStyle="1" w:styleId="Normal1">
    <w:name w:val="Normal1"/>
    <w:rsid w:val="00A1783C"/>
    <w:pPr>
      <w:pBdr>
        <w:top w:val="nil"/>
        <w:left w:val="nil"/>
        <w:bottom w:val="nil"/>
        <w:right w:val="nil"/>
        <w:between w:val="nil"/>
      </w:pBdr>
      <w:spacing w:after="200" w:line="276" w:lineRule="auto"/>
    </w:pPr>
    <w:rPr>
      <w:rFonts w:ascii="Calibri" w:eastAsia="Calibri" w:hAnsi="Calibri" w:cs="Calibri"/>
      <w:color w:val="000000"/>
    </w:rPr>
  </w:style>
  <w:style w:type="table" w:styleId="TableGrid">
    <w:name w:val="Table Grid"/>
    <w:basedOn w:val="TableNormal"/>
    <w:uiPriority w:val="39"/>
    <w:rsid w:val="00226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226E2D"/>
    <w:pPr>
      <w:spacing w:after="200" w:line="240" w:lineRule="auto"/>
    </w:pPr>
    <w:rPr>
      <w:b/>
      <w:bCs/>
      <w:color w:val="5B9BD5" w:themeColor="accent1"/>
      <w:sz w:val="18"/>
      <w:szCs w:val="18"/>
    </w:rPr>
  </w:style>
  <w:style w:type="character" w:customStyle="1" w:styleId="p1aZchn">
    <w:name w:val="p1a Zchn"/>
    <w:link w:val="p1a"/>
    <w:locked/>
    <w:rsid w:val="0020470F"/>
    <w:rPr>
      <w:rFonts w:ascii="Times" w:hAnsi="Times" w:cs="Times"/>
      <w:lang w:eastAsia="de-DE"/>
    </w:rPr>
  </w:style>
  <w:style w:type="paragraph" w:customStyle="1" w:styleId="p1a">
    <w:name w:val="p1a"/>
    <w:basedOn w:val="Normal"/>
    <w:next w:val="Normal"/>
    <w:link w:val="p1aZchn"/>
    <w:rsid w:val="0020470F"/>
    <w:pPr>
      <w:spacing w:after="0" w:line="240" w:lineRule="auto"/>
      <w:jc w:val="both"/>
    </w:pPr>
    <w:rPr>
      <w:rFonts w:ascii="Times" w:hAnsi="Times" w:cs="Times"/>
      <w:lang w:eastAsia="de-DE"/>
    </w:rPr>
  </w:style>
  <w:style w:type="character" w:styleId="Strong">
    <w:name w:val="Strong"/>
    <w:basedOn w:val="DefaultParagraphFont"/>
    <w:uiPriority w:val="22"/>
    <w:qFormat/>
    <w:rsid w:val="00FD2E6C"/>
    <w:rPr>
      <w:b/>
      <w:bCs/>
    </w:rPr>
  </w:style>
  <w:style w:type="paragraph" w:styleId="NormalWeb">
    <w:name w:val="Normal (Web)"/>
    <w:basedOn w:val="Normal"/>
    <w:unhideWhenUsed/>
    <w:rsid w:val="008D069C"/>
    <w:pPr>
      <w:spacing w:before="100" w:beforeAutospacing="1" w:after="100" w:afterAutospacing="1" w:line="240" w:lineRule="auto"/>
    </w:pPr>
    <w:rPr>
      <w:rFonts w:ascii="Times New Roman" w:eastAsia="Times New Roman" w:hAnsi="Times New Roman" w:cs="Times New Roman"/>
      <w:i/>
      <w:iCs/>
      <w:sz w:val="24"/>
      <w:szCs w:val="24"/>
      <w:lang w:bidi="en-US"/>
    </w:rPr>
  </w:style>
  <w:style w:type="character" w:customStyle="1" w:styleId="apple-converted-space">
    <w:name w:val="apple-converted-space"/>
    <w:basedOn w:val="DefaultParagraphFont"/>
    <w:rsid w:val="008D069C"/>
  </w:style>
  <w:style w:type="paragraph" w:styleId="Bibliography">
    <w:name w:val="Bibliography"/>
    <w:basedOn w:val="Normal"/>
    <w:next w:val="Normal"/>
    <w:uiPriority w:val="37"/>
    <w:unhideWhenUsed/>
    <w:rsid w:val="003059C8"/>
    <w:pPr>
      <w:spacing w:after="200" w:line="276" w:lineRule="auto"/>
    </w:pPr>
    <w:rPr>
      <w:lang w:val="fr-FR"/>
    </w:rPr>
  </w:style>
  <w:style w:type="paragraph" w:styleId="FootnoteText">
    <w:name w:val="footnote text"/>
    <w:basedOn w:val="Normal"/>
    <w:link w:val="FootnoteTextChar"/>
    <w:uiPriority w:val="99"/>
    <w:semiHidden/>
    <w:unhideWhenUsed/>
    <w:rsid w:val="003059C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059C8"/>
    <w:rPr>
      <w:sz w:val="20"/>
      <w:szCs w:val="20"/>
    </w:rPr>
  </w:style>
  <w:style w:type="character" w:styleId="FootnoteReference">
    <w:name w:val="footnote reference"/>
    <w:basedOn w:val="DefaultParagraphFont"/>
    <w:uiPriority w:val="99"/>
    <w:semiHidden/>
    <w:unhideWhenUsed/>
    <w:rsid w:val="003059C8"/>
    <w:rPr>
      <w:vertAlign w:val="superscript"/>
    </w:rPr>
  </w:style>
  <w:style w:type="table" w:styleId="LightGrid-Accent2">
    <w:name w:val="Light Grid Accent 2"/>
    <w:basedOn w:val="TableNormal"/>
    <w:uiPriority w:val="62"/>
    <w:rsid w:val="008556B5"/>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Text">
    <w:name w:val="Text"/>
    <w:basedOn w:val="Normal"/>
    <w:rsid w:val="00CC70D2"/>
    <w:pPr>
      <w:widowControl w:val="0"/>
      <w:autoSpaceDE w:val="0"/>
      <w:autoSpaceDN w:val="0"/>
      <w:spacing w:after="0" w:line="252" w:lineRule="auto"/>
      <w:ind w:firstLine="202"/>
      <w:jc w:val="both"/>
    </w:pPr>
    <w:rPr>
      <w:rFonts w:ascii="Times New Roman" w:eastAsia="PMingLiU" w:hAnsi="Times New Roman" w:cs="Times New Roman"/>
      <w:sz w:val="20"/>
      <w:szCs w:val="20"/>
    </w:rPr>
  </w:style>
  <w:style w:type="paragraph" w:customStyle="1" w:styleId="Els-body-text">
    <w:name w:val="Els-body-text"/>
    <w:rsid w:val="00CC70D2"/>
    <w:pPr>
      <w:spacing w:after="0" w:line="240" w:lineRule="exact"/>
      <w:ind w:firstLine="238"/>
      <w:jc w:val="both"/>
    </w:pPr>
    <w:rPr>
      <w:rFonts w:ascii="Times New Roman" w:eastAsia="SimSun" w:hAnsi="Times New Roman" w:cs="Times New Roman"/>
      <w:sz w:val="20"/>
      <w:szCs w:val="20"/>
    </w:rPr>
  </w:style>
  <w:style w:type="paragraph" w:customStyle="1" w:styleId="Els-caption">
    <w:name w:val="Els-caption"/>
    <w:rsid w:val="00CC70D2"/>
    <w:pPr>
      <w:keepLines/>
      <w:spacing w:before="200" w:after="240" w:line="200" w:lineRule="exact"/>
    </w:pPr>
    <w:rPr>
      <w:rFonts w:ascii="Times New Roman" w:eastAsia="SimSun" w:hAnsi="Times New Roman" w:cs="Times New Roman"/>
      <w:sz w:val="16"/>
      <w:szCs w:val="20"/>
    </w:rPr>
  </w:style>
  <w:style w:type="paragraph" w:customStyle="1" w:styleId="IEEEParagraph">
    <w:name w:val="IEEE Paragraph"/>
    <w:basedOn w:val="Normal"/>
    <w:link w:val="IEEEParagraphChar"/>
    <w:rsid w:val="007426E8"/>
    <w:pPr>
      <w:adjustRightInd w:val="0"/>
      <w:snapToGrid w:val="0"/>
      <w:spacing w:after="0" w:line="240" w:lineRule="auto"/>
      <w:ind w:firstLine="216"/>
      <w:jc w:val="both"/>
    </w:pPr>
    <w:rPr>
      <w:rFonts w:ascii="Times New Roman" w:eastAsia="SimSun" w:hAnsi="Times New Roman" w:cs="Mangal"/>
      <w:sz w:val="24"/>
      <w:szCs w:val="24"/>
      <w:lang w:val="en-AU" w:eastAsia="zh-CN" w:bidi="hi-IN"/>
    </w:rPr>
  </w:style>
  <w:style w:type="character" w:customStyle="1" w:styleId="IEEEParagraphChar">
    <w:name w:val="IEEE Paragraph Char"/>
    <w:link w:val="IEEEParagraph"/>
    <w:locked/>
    <w:rsid w:val="007426E8"/>
    <w:rPr>
      <w:rFonts w:ascii="Times New Roman" w:eastAsia="SimSun" w:hAnsi="Times New Roman" w:cs="Mangal"/>
      <w:sz w:val="24"/>
      <w:szCs w:val="24"/>
      <w:lang w:val="en-AU" w:eastAsia="zh-CN" w:bidi="hi-IN"/>
    </w:rPr>
  </w:style>
  <w:style w:type="paragraph" w:customStyle="1" w:styleId="footnote">
    <w:name w:val="footnote"/>
    <w:rsid w:val="003F5AF6"/>
    <w:pPr>
      <w:framePr w:hSpace="187" w:vSpace="187" w:wrap="notBeside" w:vAnchor="text" w:hAnchor="page" w:x="6121" w:y="577"/>
      <w:numPr>
        <w:numId w:val="2"/>
      </w:numPr>
      <w:spacing w:after="40" w:line="240" w:lineRule="auto"/>
    </w:pPr>
    <w:rPr>
      <w:rFonts w:ascii="Times New Roman" w:eastAsia="SimSun" w:hAnsi="Times New Roman" w:cs="Times New Roman"/>
      <w:sz w:val="16"/>
      <w:szCs w:val="16"/>
    </w:rPr>
  </w:style>
  <w:style w:type="paragraph" w:styleId="ListBullet2">
    <w:name w:val="List Bullet 2"/>
    <w:basedOn w:val="Normal"/>
    <w:rsid w:val="001C48BF"/>
    <w:pPr>
      <w:numPr>
        <w:numId w:val="3"/>
      </w:numPr>
      <w:autoSpaceDE w:val="0"/>
      <w:autoSpaceDN w:val="0"/>
      <w:spacing w:after="0" w:line="240" w:lineRule="auto"/>
      <w:contextualSpacing/>
    </w:pPr>
    <w:rPr>
      <w:rFonts w:ascii="Times New Roman" w:eastAsia="Times New Roman" w:hAnsi="Times New Roman" w:cs="Times New Roman"/>
      <w:sz w:val="20"/>
      <w:szCs w:val="20"/>
    </w:rPr>
  </w:style>
  <w:style w:type="paragraph" w:styleId="BlockText">
    <w:name w:val="Block Text"/>
    <w:basedOn w:val="Normal"/>
    <w:rsid w:val="00954211"/>
    <w:pPr>
      <w:spacing w:after="120" w:line="240" w:lineRule="auto"/>
      <w:ind w:left="1440" w:right="1440"/>
    </w:pPr>
    <w:rPr>
      <w:rFonts w:ascii="Times New Roman" w:eastAsia="Times New Roman" w:hAnsi="Times New Roman" w:cs="Times New Roman"/>
      <w:sz w:val="24"/>
      <w:szCs w:val="24"/>
    </w:rPr>
  </w:style>
  <w:style w:type="paragraph" w:customStyle="1" w:styleId="Table">
    <w:name w:val="Table"/>
    <w:basedOn w:val="BodyText"/>
    <w:rsid w:val="00954211"/>
    <w:pPr>
      <w:tabs>
        <w:tab w:val="clear" w:pos="288"/>
      </w:tabs>
      <w:spacing w:line="240" w:lineRule="auto"/>
      <w:ind w:firstLine="0"/>
      <w:jc w:val="left"/>
    </w:pPr>
    <w:rPr>
      <w:rFonts w:ascii="Arial" w:eastAsia="Times New Roman" w:hAnsi="Arial" w:cs="Arial"/>
      <w:sz w:val="18"/>
      <w:szCs w:val="24"/>
    </w:rPr>
  </w:style>
  <w:style w:type="paragraph" w:styleId="ListBullet">
    <w:name w:val="List Bullet"/>
    <w:basedOn w:val="BodyText"/>
    <w:rsid w:val="00954211"/>
    <w:pPr>
      <w:numPr>
        <w:numId w:val="5"/>
      </w:numPr>
      <w:tabs>
        <w:tab w:val="clear" w:pos="288"/>
      </w:tabs>
      <w:spacing w:before="80" w:line="240" w:lineRule="auto"/>
      <w:ind w:left="360"/>
      <w:jc w:val="left"/>
    </w:pPr>
    <w:rPr>
      <w:rFonts w:ascii="Arial" w:eastAsia="Times New Roman" w:hAnsi="Arial"/>
      <w:szCs w:val="24"/>
    </w:rPr>
  </w:style>
  <w:style w:type="character" w:customStyle="1" w:styleId="code">
    <w:name w:val="code"/>
    <w:rsid w:val="00954211"/>
    <w:rPr>
      <w:rFonts w:ascii="Courier New" w:hAnsi="Courier New" w:cs="Courier New"/>
      <w:sz w:val="18"/>
      <w:szCs w:val="20"/>
    </w:rPr>
  </w:style>
  <w:style w:type="character" w:styleId="HTMLCode">
    <w:name w:val="HTML Code"/>
    <w:rsid w:val="00954211"/>
    <w:rPr>
      <w:rFonts w:ascii="Courier New" w:hAnsi="Courier New" w:cs="Courier New"/>
      <w:sz w:val="20"/>
      <w:szCs w:val="20"/>
    </w:rPr>
  </w:style>
  <w:style w:type="paragraph" w:customStyle="1" w:styleId="Heading2NoTOC">
    <w:name w:val="Heading 2 NoTOC"/>
    <w:basedOn w:val="Heading2"/>
    <w:next w:val="BodyText"/>
    <w:rsid w:val="00954211"/>
    <w:pPr>
      <w:keepNext w:val="0"/>
      <w:keepLines w:val="0"/>
      <w:spacing w:before="480" w:after="120" w:line="240" w:lineRule="auto"/>
    </w:pPr>
    <w:rPr>
      <w:rFonts w:ascii="Arial" w:eastAsia="Times New Roman" w:hAnsi="Arial" w:cs="Arial"/>
      <w:bCs w:val="0"/>
      <w:iCs/>
      <w:color w:val="auto"/>
      <w:spacing w:val="-10"/>
      <w:sz w:val="28"/>
      <w:szCs w:val="28"/>
    </w:rPr>
  </w:style>
  <w:style w:type="character" w:styleId="PageNumber">
    <w:name w:val="page number"/>
    <w:basedOn w:val="DefaultParagraphFont"/>
    <w:rsid w:val="00954211"/>
  </w:style>
  <w:style w:type="paragraph" w:customStyle="1" w:styleId="NormalBold">
    <w:name w:val="Normal + Bold"/>
    <w:basedOn w:val="Heading2"/>
    <w:rsid w:val="00954211"/>
    <w:pPr>
      <w:keepLines w:val="0"/>
      <w:numPr>
        <w:ilvl w:val="2"/>
        <w:numId w:val="6"/>
      </w:numPr>
      <w:spacing w:before="480" w:after="120" w:line="240" w:lineRule="auto"/>
      <w:jc w:val="both"/>
    </w:pPr>
    <w:rPr>
      <w:rFonts w:ascii="Times New Roman" w:eastAsia="Times New Roman" w:hAnsi="Times New Roman" w:cs="Times New Roman"/>
      <w:iCs/>
      <w:color w:val="auto"/>
      <w:spacing w:val="-10"/>
      <w:sz w:val="24"/>
      <w:szCs w:val="24"/>
    </w:rPr>
  </w:style>
  <w:style w:type="paragraph" w:customStyle="1" w:styleId="References">
    <w:name w:val="References"/>
    <w:basedOn w:val="Normal"/>
    <w:rsid w:val="00954211"/>
    <w:pPr>
      <w:numPr>
        <w:numId w:val="7"/>
      </w:numPr>
      <w:autoSpaceDE w:val="0"/>
      <w:autoSpaceDN w:val="0"/>
      <w:spacing w:after="0" w:line="240" w:lineRule="auto"/>
      <w:jc w:val="both"/>
    </w:pPr>
    <w:rPr>
      <w:rFonts w:ascii="Times New Roman" w:eastAsia="Times New Roman" w:hAnsi="Times New Roman" w:cs="Times New Roman"/>
      <w:sz w:val="16"/>
      <w:szCs w:val="16"/>
    </w:rPr>
  </w:style>
  <w:style w:type="paragraph" w:customStyle="1" w:styleId="tablecolhead">
    <w:name w:val="table col head"/>
    <w:basedOn w:val="Normal"/>
    <w:rsid w:val="00954211"/>
    <w:pPr>
      <w:spacing w:after="0" w:line="240" w:lineRule="auto"/>
      <w:jc w:val="center"/>
    </w:pPr>
    <w:rPr>
      <w:rFonts w:ascii="Times New Roman" w:eastAsia="Times New Roman" w:hAnsi="Times New Roman" w:cs="Times New Roman"/>
      <w:b/>
      <w:sz w:val="16"/>
      <w:szCs w:val="20"/>
    </w:rPr>
  </w:style>
  <w:style w:type="paragraph" w:customStyle="1" w:styleId="figurecaption">
    <w:name w:val="figure caption"/>
    <w:rsid w:val="00954211"/>
    <w:pPr>
      <w:numPr>
        <w:numId w:val="8"/>
      </w:numPr>
      <w:tabs>
        <w:tab w:val="left" w:pos="810"/>
      </w:tabs>
      <w:spacing w:before="80" w:after="200" w:line="240" w:lineRule="auto"/>
      <w:jc w:val="center"/>
    </w:pPr>
    <w:rPr>
      <w:rFonts w:ascii="Times New Roman" w:eastAsia="Times New Roman" w:hAnsi="Times New Roman" w:cs="Times New Roman"/>
      <w:b/>
      <w:sz w:val="16"/>
      <w:szCs w:val="20"/>
    </w:rPr>
  </w:style>
  <w:style w:type="paragraph" w:customStyle="1" w:styleId="tablecopy">
    <w:name w:val="table copy"/>
    <w:rsid w:val="00954211"/>
    <w:pPr>
      <w:spacing w:after="0" w:line="240" w:lineRule="auto"/>
      <w:jc w:val="both"/>
    </w:pPr>
    <w:rPr>
      <w:rFonts w:ascii="Times New Roman" w:eastAsia="Times New Roman" w:hAnsi="Times New Roman" w:cs="Times New Roman"/>
      <w:sz w:val="16"/>
      <w:szCs w:val="20"/>
    </w:rPr>
  </w:style>
  <w:style w:type="paragraph" w:customStyle="1" w:styleId="tablehead">
    <w:name w:val="table head"/>
    <w:rsid w:val="00954211"/>
    <w:pPr>
      <w:numPr>
        <w:numId w:val="9"/>
      </w:numPr>
      <w:spacing w:before="240" w:after="120" w:line="216" w:lineRule="auto"/>
      <w:jc w:val="center"/>
    </w:pPr>
    <w:rPr>
      <w:rFonts w:ascii="Times New Roman" w:eastAsia="Times New Roman" w:hAnsi="Times New Roman" w:cs="Times New Roman"/>
      <w:smallCaps/>
      <w:sz w:val="16"/>
      <w:szCs w:val="20"/>
    </w:rPr>
  </w:style>
  <w:style w:type="paragraph" w:customStyle="1" w:styleId="StyletableheadBold">
    <w:name w:val="Style table head + Bold"/>
    <w:basedOn w:val="tablehead"/>
    <w:rsid w:val="00954211"/>
    <w:rPr>
      <w:b/>
      <w:bCs/>
    </w:rPr>
  </w:style>
  <w:style w:type="table" w:customStyle="1" w:styleId="GridTable1Light1">
    <w:name w:val="Grid Table 1 Light1"/>
    <w:basedOn w:val="TableNormal"/>
    <w:uiPriority w:val="46"/>
    <w:rsid w:val="0070507B"/>
    <w:pPr>
      <w:spacing w:after="0" w:line="240" w:lineRule="auto"/>
    </w:pPr>
    <w:rPr>
      <w:rFonts w:ascii="Calibri" w:eastAsia="Calibri" w:hAnsi="Calibri" w:cs="SimSu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unhideWhenUsed/>
    <w:rsid w:val="00894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s-ES_tradnl" w:eastAsia="es-ES_tradnl"/>
    </w:rPr>
  </w:style>
  <w:style w:type="character" w:customStyle="1" w:styleId="HTMLPreformattedChar">
    <w:name w:val="HTML Preformatted Char"/>
    <w:basedOn w:val="DefaultParagraphFont"/>
    <w:link w:val="HTMLPreformatted"/>
    <w:uiPriority w:val="99"/>
    <w:rsid w:val="0089493A"/>
    <w:rPr>
      <w:rFonts w:ascii="Courier New" w:hAnsi="Courier New" w:cs="Courier New"/>
      <w:sz w:val="20"/>
      <w:szCs w:val="20"/>
      <w:lang w:val="es-ES_tradnl" w:eastAsia="es-ES_tradnl"/>
    </w:rPr>
  </w:style>
  <w:style w:type="paragraph" w:customStyle="1" w:styleId="Estilo2">
    <w:name w:val="Estilo2"/>
    <w:basedOn w:val="Normal"/>
    <w:next w:val="Normal"/>
    <w:qFormat/>
    <w:rsid w:val="00156A90"/>
    <w:pPr>
      <w:numPr>
        <w:numId w:val="12"/>
      </w:numPr>
      <w:tabs>
        <w:tab w:val="left" w:pos="426"/>
      </w:tabs>
      <w:spacing w:after="0" w:line="360" w:lineRule="auto"/>
      <w:jc w:val="both"/>
    </w:pPr>
    <w:rPr>
      <w:rFonts w:ascii="Times New Roman" w:eastAsiaTheme="minorEastAsia" w:hAnsi="Times New Roman"/>
      <w:sz w:val="24"/>
      <w:szCs w:val="24"/>
      <w:lang w:val="es-ES_tradnl" w:eastAsia="es-ES"/>
    </w:rPr>
  </w:style>
  <w:style w:type="character" w:customStyle="1" w:styleId="f-s-7-1">
    <w:name w:val="f-s-7-1"/>
    <w:basedOn w:val="DefaultParagraphFont"/>
    <w:rsid w:val="003F7F1E"/>
  </w:style>
  <w:style w:type="paragraph" w:customStyle="1" w:styleId="post-info">
    <w:name w:val="post-info"/>
    <w:basedOn w:val="Normal"/>
    <w:rsid w:val="00DF09CD"/>
    <w:pPr>
      <w:spacing w:before="100" w:beforeAutospacing="1" w:after="100" w:afterAutospacing="1" w:line="240" w:lineRule="auto"/>
    </w:pPr>
    <w:rPr>
      <w:rFonts w:ascii="Times New Roman" w:eastAsia="Times New Roman" w:hAnsi="Times New Roman" w:cs="Times New Roman"/>
      <w:sz w:val="24"/>
      <w:szCs w:val="24"/>
      <w:lang w:val="en-PH" w:eastAsia="en-PH"/>
    </w:rPr>
  </w:style>
  <w:style w:type="character" w:customStyle="1" w:styleId="reference-accessdate">
    <w:name w:val="reference-accessdate"/>
    <w:basedOn w:val="DefaultParagraphFont"/>
    <w:rsid w:val="00DF09CD"/>
  </w:style>
  <w:style w:type="character" w:customStyle="1" w:styleId="nowrap1">
    <w:name w:val="nowrap1"/>
    <w:basedOn w:val="DefaultParagraphFont"/>
    <w:rsid w:val="00DF09CD"/>
  </w:style>
  <w:style w:type="character" w:customStyle="1" w:styleId="tri">
    <w:name w:val="tri"/>
    <w:basedOn w:val="DefaultParagraphFont"/>
    <w:rsid w:val="00DF09CD"/>
  </w:style>
  <w:style w:type="paragraph" w:customStyle="1" w:styleId="lh-18">
    <w:name w:val="lh-18"/>
    <w:basedOn w:val="Normal"/>
    <w:rsid w:val="00DF09CD"/>
    <w:pPr>
      <w:spacing w:before="100" w:beforeAutospacing="1" w:after="100" w:afterAutospacing="1" w:line="240" w:lineRule="auto"/>
    </w:pPr>
    <w:rPr>
      <w:rFonts w:ascii="Times New Roman" w:eastAsia="Times New Roman" w:hAnsi="Times New Roman" w:cs="Times New Roman"/>
      <w:sz w:val="24"/>
      <w:szCs w:val="24"/>
      <w:lang w:val="en-PH" w:eastAsia="en-PH"/>
    </w:rPr>
  </w:style>
  <w:style w:type="character" w:customStyle="1" w:styleId="publication-meta-date">
    <w:name w:val="publication-meta-date"/>
    <w:basedOn w:val="DefaultParagraphFont"/>
    <w:rsid w:val="00DF09CD"/>
  </w:style>
  <w:style w:type="character" w:customStyle="1" w:styleId="publication-meta-separator">
    <w:name w:val="publication-meta-separator"/>
    <w:basedOn w:val="DefaultParagraphFont"/>
    <w:rsid w:val="00DF09CD"/>
  </w:style>
  <w:style w:type="character" w:customStyle="1" w:styleId="publication-meta-stats">
    <w:name w:val="publication-meta-stats"/>
    <w:basedOn w:val="DefaultParagraphFont"/>
    <w:rsid w:val="00DF09CD"/>
  </w:style>
  <w:style w:type="paragraph" w:customStyle="1" w:styleId="yiv1145398417msonormal">
    <w:name w:val="yiv1145398417msonormal"/>
    <w:basedOn w:val="Normal"/>
    <w:rsid w:val="00DF09CD"/>
    <w:pPr>
      <w:spacing w:before="100" w:beforeAutospacing="1" w:after="100" w:afterAutospacing="1" w:line="240" w:lineRule="auto"/>
    </w:pPr>
    <w:rPr>
      <w:rFonts w:ascii="Times New Roman" w:eastAsia="Times New Roman" w:hAnsi="Times New Roman" w:cs="Times New Roman"/>
      <w:sz w:val="24"/>
      <w:szCs w:val="24"/>
      <w:lang w:val="en-PH" w:eastAsia="en-PH"/>
    </w:rPr>
  </w:style>
  <w:style w:type="character" w:styleId="Emphasis">
    <w:name w:val="Emphasis"/>
    <w:basedOn w:val="DefaultParagraphFont"/>
    <w:uiPriority w:val="20"/>
    <w:qFormat/>
    <w:rsid w:val="00DF09CD"/>
    <w:rPr>
      <w:i/>
      <w:iCs/>
    </w:rPr>
  </w:style>
  <w:style w:type="character" w:customStyle="1" w:styleId="citation">
    <w:name w:val="citation"/>
    <w:basedOn w:val="DefaultParagraphFont"/>
    <w:rsid w:val="00DF09CD"/>
  </w:style>
  <w:style w:type="character" w:customStyle="1" w:styleId="ref-journal">
    <w:name w:val="ref-journal"/>
    <w:basedOn w:val="DefaultParagraphFont"/>
    <w:rsid w:val="00DF09CD"/>
  </w:style>
  <w:style w:type="character" w:customStyle="1" w:styleId="ref-vol">
    <w:name w:val="ref-vol"/>
    <w:basedOn w:val="DefaultParagraphFont"/>
    <w:rsid w:val="00DF09CD"/>
  </w:style>
  <w:style w:type="character" w:customStyle="1" w:styleId="article-toc-list-title">
    <w:name w:val="article-toc-list-title"/>
    <w:basedOn w:val="DefaultParagraphFont"/>
    <w:rsid w:val="00DF09CD"/>
  </w:style>
  <w:style w:type="character" w:customStyle="1" w:styleId="contribdegrees">
    <w:name w:val="contribdegrees"/>
    <w:basedOn w:val="DefaultParagraphFont"/>
    <w:rsid w:val="00DF09CD"/>
  </w:style>
  <w:style w:type="character" w:customStyle="1" w:styleId="publicationcontentepubdate">
    <w:name w:val="publicationcontentepubdate"/>
    <w:basedOn w:val="DefaultParagraphFont"/>
    <w:rsid w:val="00DF09CD"/>
  </w:style>
  <w:style w:type="character" w:customStyle="1" w:styleId="articletype">
    <w:name w:val="articletype"/>
    <w:basedOn w:val="DefaultParagraphFont"/>
    <w:rsid w:val="00DF09CD"/>
  </w:style>
  <w:style w:type="character" w:customStyle="1" w:styleId="epub-state">
    <w:name w:val="epub-state"/>
    <w:basedOn w:val="DefaultParagraphFont"/>
    <w:rsid w:val="00DF09CD"/>
  </w:style>
  <w:style w:type="character" w:customStyle="1" w:styleId="epub-date">
    <w:name w:val="epub-date"/>
    <w:basedOn w:val="DefaultParagraphFont"/>
    <w:rsid w:val="00DF09CD"/>
  </w:style>
  <w:style w:type="character" w:customStyle="1" w:styleId="val">
    <w:name w:val="val"/>
    <w:basedOn w:val="DefaultParagraphFont"/>
    <w:rsid w:val="00DF09CD"/>
  </w:style>
  <w:style w:type="character" w:customStyle="1" w:styleId="title-text">
    <w:name w:val="title-text"/>
    <w:basedOn w:val="DefaultParagraphFont"/>
    <w:rsid w:val="00DF09CD"/>
  </w:style>
  <w:style w:type="character" w:customStyle="1" w:styleId="sr-only">
    <w:name w:val="sr-only"/>
    <w:basedOn w:val="DefaultParagraphFont"/>
    <w:rsid w:val="00DF09CD"/>
  </w:style>
  <w:style w:type="character" w:customStyle="1" w:styleId="text0">
    <w:name w:val="text"/>
    <w:basedOn w:val="DefaultParagraphFont"/>
    <w:rsid w:val="00DF09CD"/>
  </w:style>
  <w:style w:type="character" w:customStyle="1" w:styleId="author-ref">
    <w:name w:val="author-ref"/>
    <w:basedOn w:val="DefaultParagraphFont"/>
    <w:rsid w:val="00DF09CD"/>
  </w:style>
  <w:style w:type="character" w:customStyle="1" w:styleId="ff6">
    <w:name w:val="ff6"/>
    <w:basedOn w:val="DefaultParagraphFont"/>
    <w:rsid w:val="00DF09CD"/>
  </w:style>
  <w:style w:type="character" w:customStyle="1" w:styleId="ff2">
    <w:name w:val="ff2"/>
    <w:basedOn w:val="DefaultParagraphFont"/>
    <w:rsid w:val="00DF09CD"/>
  </w:style>
  <w:style w:type="character" w:customStyle="1" w:styleId="Title1">
    <w:name w:val="Title1"/>
    <w:basedOn w:val="DefaultParagraphFont"/>
    <w:rsid w:val="00DF09CD"/>
  </w:style>
  <w:style w:type="character" w:customStyle="1" w:styleId="expandable-author">
    <w:name w:val="expandable-author"/>
    <w:basedOn w:val="DefaultParagraphFont"/>
    <w:rsid w:val="00DF09CD"/>
  </w:style>
  <w:style w:type="character" w:customStyle="1" w:styleId="nlmstring-name">
    <w:name w:val="nlm_string-name"/>
    <w:basedOn w:val="DefaultParagraphFont"/>
    <w:rsid w:val="00DF09CD"/>
  </w:style>
  <w:style w:type="character" w:customStyle="1" w:styleId="a">
    <w:name w:val="a"/>
    <w:basedOn w:val="DefaultParagraphFont"/>
    <w:rsid w:val="00DF09CD"/>
  </w:style>
  <w:style w:type="character" w:customStyle="1" w:styleId="l6">
    <w:name w:val="l6"/>
    <w:basedOn w:val="DefaultParagraphFont"/>
    <w:rsid w:val="00DF09CD"/>
  </w:style>
  <w:style w:type="paragraph" w:customStyle="1" w:styleId="Pa13">
    <w:name w:val="Pa13"/>
    <w:basedOn w:val="Normal"/>
    <w:next w:val="Normal"/>
    <w:uiPriority w:val="99"/>
    <w:rsid w:val="00DF09CD"/>
    <w:pPr>
      <w:autoSpaceDE w:val="0"/>
      <w:autoSpaceDN w:val="0"/>
      <w:adjustRightInd w:val="0"/>
      <w:spacing w:after="0" w:line="161" w:lineRule="atLeast"/>
    </w:pPr>
    <w:rPr>
      <w:rFonts w:ascii="Verdana" w:hAnsi="Verdana"/>
      <w:sz w:val="24"/>
      <w:szCs w:val="24"/>
      <w:lang w:val="en-PH"/>
    </w:rPr>
  </w:style>
  <w:style w:type="character" w:customStyle="1" w:styleId="A12">
    <w:name w:val="A12"/>
    <w:uiPriority w:val="99"/>
    <w:rsid w:val="00DF09CD"/>
    <w:rPr>
      <w:rFonts w:cs="Verdana"/>
      <w:color w:val="000000"/>
      <w:sz w:val="9"/>
      <w:szCs w:val="9"/>
    </w:rPr>
  </w:style>
  <w:style w:type="paragraph" w:customStyle="1" w:styleId="Pa8">
    <w:name w:val="Pa8"/>
    <w:basedOn w:val="Default"/>
    <w:next w:val="Default"/>
    <w:uiPriority w:val="99"/>
    <w:rsid w:val="00DF09CD"/>
    <w:pPr>
      <w:spacing w:line="161" w:lineRule="atLeast"/>
    </w:pPr>
    <w:rPr>
      <w:rFonts w:ascii="Verdana" w:eastAsiaTheme="minorHAnsi" w:hAnsi="Verdana" w:cstheme="minorBidi"/>
      <w:color w:val="auto"/>
      <w:lang w:val="en-PH"/>
    </w:rPr>
  </w:style>
  <w:style w:type="character" w:customStyle="1" w:styleId="bold">
    <w:name w:val="bold"/>
    <w:basedOn w:val="DefaultParagraphFont"/>
    <w:rsid w:val="00DF09CD"/>
  </w:style>
  <w:style w:type="paragraph" w:customStyle="1" w:styleId="Pa23">
    <w:name w:val="Pa23"/>
    <w:basedOn w:val="Default"/>
    <w:next w:val="Default"/>
    <w:uiPriority w:val="99"/>
    <w:rsid w:val="00DF09CD"/>
    <w:pPr>
      <w:spacing w:line="141" w:lineRule="atLeast"/>
    </w:pPr>
    <w:rPr>
      <w:rFonts w:ascii="Verdana" w:eastAsiaTheme="minorHAnsi" w:hAnsi="Verdana" w:cstheme="minorBidi"/>
      <w:color w:val="auto"/>
      <w:lang w:val="en-PH"/>
    </w:rPr>
  </w:style>
  <w:style w:type="character" w:customStyle="1" w:styleId="A13">
    <w:name w:val="A13"/>
    <w:uiPriority w:val="99"/>
    <w:rsid w:val="00DF09CD"/>
    <w:rPr>
      <w:rFonts w:cs="Verdana"/>
      <w:color w:val="000000"/>
      <w:sz w:val="8"/>
      <w:szCs w:val="8"/>
    </w:rPr>
  </w:style>
  <w:style w:type="character" w:customStyle="1" w:styleId="A15">
    <w:name w:val="A15"/>
    <w:uiPriority w:val="99"/>
    <w:rsid w:val="00DF09CD"/>
    <w:rPr>
      <w:rFonts w:cs="Verdana"/>
      <w:color w:val="000000"/>
      <w:sz w:val="11"/>
      <w:szCs w:val="11"/>
    </w:rPr>
  </w:style>
  <w:style w:type="paragraph" w:customStyle="1" w:styleId="post-footer-line">
    <w:name w:val="post-footer-line"/>
    <w:basedOn w:val="Normal"/>
    <w:rsid w:val="00DF09CD"/>
    <w:pPr>
      <w:spacing w:before="100" w:beforeAutospacing="1" w:after="100" w:afterAutospacing="1" w:line="240" w:lineRule="auto"/>
    </w:pPr>
    <w:rPr>
      <w:rFonts w:ascii="Times New Roman" w:eastAsia="Times New Roman" w:hAnsi="Times New Roman" w:cs="Times New Roman"/>
      <w:sz w:val="24"/>
      <w:szCs w:val="24"/>
      <w:lang w:val="en-PH" w:eastAsia="en-PH"/>
    </w:rPr>
  </w:style>
  <w:style w:type="character" w:customStyle="1" w:styleId="item-action">
    <w:name w:val="item-action"/>
    <w:rsid w:val="00DF09CD"/>
  </w:style>
  <w:style w:type="character" w:customStyle="1" w:styleId="email-post-icon">
    <w:name w:val="email-post-icon"/>
    <w:rsid w:val="00DF09CD"/>
  </w:style>
  <w:style w:type="paragraph" w:styleId="CommentText">
    <w:name w:val="annotation text"/>
    <w:basedOn w:val="Normal"/>
    <w:link w:val="CommentTextChar"/>
    <w:uiPriority w:val="99"/>
    <w:semiHidden/>
    <w:unhideWhenUsed/>
    <w:rsid w:val="00DF09CD"/>
    <w:pPr>
      <w:spacing w:after="200" w:line="240" w:lineRule="auto"/>
    </w:pPr>
    <w:rPr>
      <w:sz w:val="20"/>
      <w:szCs w:val="20"/>
    </w:rPr>
  </w:style>
  <w:style w:type="character" w:customStyle="1" w:styleId="CommentTextChar">
    <w:name w:val="Comment Text Char"/>
    <w:basedOn w:val="DefaultParagraphFont"/>
    <w:link w:val="CommentText"/>
    <w:uiPriority w:val="99"/>
    <w:semiHidden/>
    <w:rsid w:val="00DF09CD"/>
    <w:rPr>
      <w:sz w:val="20"/>
      <w:szCs w:val="20"/>
    </w:rPr>
  </w:style>
  <w:style w:type="paragraph" w:styleId="CommentSubject">
    <w:name w:val="annotation subject"/>
    <w:basedOn w:val="CommentText"/>
    <w:next w:val="CommentText"/>
    <w:link w:val="CommentSubjectChar"/>
    <w:uiPriority w:val="99"/>
    <w:semiHidden/>
    <w:unhideWhenUsed/>
    <w:rsid w:val="00DF09CD"/>
    <w:rPr>
      <w:b/>
      <w:bCs/>
    </w:rPr>
  </w:style>
  <w:style w:type="character" w:customStyle="1" w:styleId="CommentSubjectChar">
    <w:name w:val="Comment Subject Char"/>
    <w:basedOn w:val="CommentTextChar"/>
    <w:link w:val="CommentSubject"/>
    <w:uiPriority w:val="99"/>
    <w:semiHidden/>
    <w:rsid w:val="00DF09CD"/>
    <w:rPr>
      <w:b/>
      <w:bCs/>
      <w:sz w:val="20"/>
      <w:szCs w:val="20"/>
    </w:rPr>
  </w:style>
  <w:style w:type="character" w:customStyle="1" w:styleId="marginterm">
    <w:name w:val="margin_term"/>
    <w:basedOn w:val="DefaultParagraphFont"/>
    <w:rsid w:val="00DF09CD"/>
  </w:style>
  <w:style w:type="paragraph" w:customStyle="1" w:styleId="text-justify">
    <w:name w:val="text-justify"/>
    <w:basedOn w:val="Normal"/>
    <w:rsid w:val="00DF09CD"/>
    <w:pPr>
      <w:spacing w:before="100" w:beforeAutospacing="1" w:after="100" w:afterAutospacing="1" w:line="240" w:lineRule="auto"/>
    </w:pPr>
    <w:rPr>
      <w:rFonts w:ascii="Times New Roman" w:eastAsia="Times New Roman" w:hAnsi="Times New Roman" w:cs="Times New Roman"/>
      <w:sz w:val="24"/>
      <w:szCs w:val="24"/>
      <w:lang w:val="en-PH" w:eastAsia="en-PH"/>
    </w:rPr>
  </w:style>
  <w:style w:type="character" w:customStyle="1" w:styleId="cs1-lock-free">
    <w:name w:val="cs1-lock-free"/>
    <w:basedOn w:val="DefaultParagraphFont"/>
    <w:rsid w:val="00DF09CD"/>
  </w:style>
  <w:style w:type="character" w:customStyle="1" w:styleId="a-size-large">
    <w:name w:val="a-size-large"/>
    <w:basedOn w:val="DefaultParagraphFont"/>
    <w:rsid w:val="00DF09CD"/>
  </w:style>
  <w:style w:type="character" w:customStyle="1" w:styleId="a-size-medium">
    <w:name w:val="a-size-medium"/>
    <w:basedOn w:val="DefaultParagraphFont"/>
    <w:rsid w:val="00DF09CD"/>
  </w:style>
  <w:style w:type="character" w:customStyle="1" w:styleId="author">
    <w:name w:val="author"/>
    <w:basedOn w:val="DefaultParagraphFont"/>
    <w:rsid w:val="00DF09CD"/>
  </w:style>
  <w:style w:type="character" w:customStyle="1" w:styleId="a-color-secondary">
    <w:name w:val="a-color-secondary"/>
    <w:basedOn w:val="DefaultParagraphFont"/>
    <w:rsid w:val="00DF09CD"/>
  </w:style>
  <w:style w:type="paragraph" w:customStyle="1" w:styleId="NoSpacing1">
    <w:name w:val="No Spacing1"/>
    <w:uiPriority w:val="1"/>
    <w:qFormat/>
    <w:rsid w:val="00DF09CD"/>
    <w:pPr>
      <w:spacing w:after="0" w:line="240" w:lineRule="auto"/>
    </w:pPr>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jesrt.com" TargetMode="External"/><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editor@ijesrt.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hyperlink" Target="http://creativecommons.org/licenses/by/4.0/" TargetMode="External"/><Relationship Id="rId1" Type="http://schemas.openxmlformats.org/officeDocument/2006/relationships/hyperlink" Target="http://www.ijesrt.com" TargetMode="External"/><Relationship Id="rId4" Type="http://schemas.openxmlformats.org/officeDocument/2006/relationships/hyperlink" Target="http://creativecommons.org/licenses/by/4.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en-US"/>
              <a:t>Compressive strength </a:t>
            </a:r>
          </a:p>
        </c:rich>
      </c:tx>
      <c:overlay val="0"/>
    </c:title>
    <c:autoTitleDeleted val="0"/>
    <c:plotArea>
      <c:layout/>
      <c:lineChart>
        <c:grouping val="standard"/>
        <c:varyColors val="0"/>
        <c:ser>
          <c:idx val="0"/>
          <c:order val="0"/>
          <c:tx>
            <c:strRef>
              <c:f>Sheet1!$D$8</c:f>
              <c:strCache>
                <c:ptCount val="1"/>
                <c:pt idx="0">
                  <c:v>Control specimen</c:v>
                </c:pt>
              </c:strCache>
            </c:strRef>
          </c:tx>
          <c:marker>
            <c:symbol val="none"/>
          </c:marker>
          <c:dLbls>
            <c:spPr>
              <a:noFill/>
              <a:ln>
                <a:noFill/>
              </a:ln>
              <a:effectLst/>
            </c:spPr>
            <c:txPr>
              <a:bodyPr/>
              <a:lstStyle/>
              <a:p>
                <a:pPr>
                  <a:defRPr lang="en-US"/>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Lit>
              <c:formatCode>General</c:formatCode>
              <c:ptCount val="3"/>
              <c:pt idx="0">
                <c:v>7</c:v>
              </c:pt>
              <c:pt idx="1">
                <c:v>14</c:v>
              </c:pt>
              <c:pt idx="2">
                <c:v>28</c:v>
              </c:pt>
            </c:numLit>
          </c:cat>
          <c:val>
            <c:numRef>
              <c:f>Sheet1!$D$9:$D$11</c:f>
              <c:numCache>
                <c:formatCode>General</c:formatCode>
                <c:ptCount val="3"/>
                <c:pt idx="0">
                  <c:v>2.1</c:v>
                </c:pt>
                <c:pt idx="1">
                  <c:v>2.141</c:v>
                </c:pt>
                <c:pt idx="2">
                  <c:v>2.25</c:v>
                </c:pt>
              </c:numCache>
            </c:numRef>
          </c:val>
          <c:smooth val="0"/>
        </c:ser>
        <c:ser>
          <c:idx val="1"/>
          <c:order val="1"/>
          <c:tx>
            <c:strRef>
              <c:f>Sheet1!$E$8</c:f>
              <c:strCache>
                <c:ptCount val="1"/>
                <c:pt idx="0">
                  <c:v>Bottom ash specimen</c:v>
                </c:pt>
              </c:strCache>
            </c:strRef>
          </c:tx>
          <c:marker>
            <c:symbol val="none"/>
          </c:marker>
          <c:dLbls>
            <c:spPr>
              <a:noFill/>
              <a:ln>
                <a:noFill/>
              </a:ln>
              <a:effectLst/>
            </c:spPr>
            <c:txPr>
              <a:bodyPr/>
              <a:lstStyle/>
              <a:p>
                <a:pPr>
                  <a:defRPr lang="en-US"/>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Lit>
              <c:formatCode>General</c:formatCode>
              <c:ptCount val="3"/>
              <c:pt idx="0">
                <c:v>7</c:v>
              </c:pt>
              <c:pt idx="1">
                <c:v>14</c:v>
              </c:pt>
              <c:pt idx="2">
                <c:v>28</c:v>
              </c:pt>
            </c:numLit>
          </c:cat>
          <c:val>
            <c:numRef>
              <c:f>Sheet1!$E$9:$E$11</c:f>
              <c:numCache>
                <c:formatCode>General</c:formatCode>
                <c:ptCount val="3"/>
                <c:pt idx="0">
                  <c:v>2.1800000000000002</c:v>
                </c:pt>
                <c:pt idx="1">
                  <c:v>2.23</c:v>
                </c:pt>
                <c:pt idx="2">
                  <c:v>2.5</c:v>
                </c:pt>
              </c:numCache>
            </c:numRef>
          </c:val>
          <c:smooth val="0"/>
        </c:ser>
        <c:dLbls>
          <c:showLegendKey val="0"/>
          <c:showVal val="1"/>
          <c:showCatName val="0"/>
          <c:showSerName val="0"/>
          <c:showPercent val="0"/>
          <c:showBubbleSize val="0"/>
        </c:dLbls>
        <c:smooth val="0"/>
        <c:axId val="-715113920"/>
        <c:axId val="-715112288"/>
      </c:lineChart>
      <c:catAx>
        <c:axId val="-715113920"/>
        <c:scaling>
          <c:orientation val="minMax"/>
        </c:scaling>
        <c:delete val="0"/>
        <c:axPos val="b"/>
        <c:title>
          <c:tx>
            <c:rich>
              <a:bodyPr/>
              <a:lstStyle/>
              <a:p>
                <a:pPr>
                  <a:defRPr lang="en-US"/>
                </a:pPr>
                <a:r>
                  <a:rPr lang="en-US"/>
                  <a:t>Days</a:t>
                </a:r>
              </a:p>
            </c:rich>
          </c:tx>
          <c:overlay val="0"/>
        </c:title>
        <c:numFmt formatCode="General" sourceLinked="1"/>
        <c:majorTickMark val="none"/>
        <c:minorTickMark val="none"/>
        <c:tickLblPos val="nextTo"/>
        <c:txPr>
          <a:bodyPr/>
          <a:lstStyle/>
          <a:p>
            <a:pPr>
              <a:defRPr lang="en-US"/>
            </a:pPr>
            <a:endParaRPr lang="en-US"/>
          </a:p>
        </c:txPr>
        <c:crossAx val="-715112288"/>
        <c:crosses val="autoZero"/>
        <c:auto val="1"/>
        <c:lblAlgn val="ctr"/>
        <c:lblOffset val="100"/>
        <c:noMultiLvlLbl val="0"/>
      </c:catAx>
      <c:valAx>
        <c:axId val="-715112288"/>
        <c:scaling>
          <c:orientation val="minMax"/>
        </c:scaling>
        <c:delete val="0"/>
        <c:axPos val="l"/>
        <c:majorGridlines/>
        <c:title>
          <c:tx>
            <c:rich>
              <a:bodyPr rot="-5400000" vert="horz"/>
              <a:lstStyle/>
              <a:p>
                <a:pPr>
                  <a:defRPr lang="en-US"/>
                </a:pPr>
                <a:r>
                  <a:rPr lang="en-US"/>
                  <a:t>Compressive strength N/mm2</a:t>
                </a:r>
              </a:p>
            </c:rich>
          </c:tx>
          <c:overlay val="0"/>
        </c:title>
        <c:numFmt formatCode="General" sourceLinked="1"/>
        <c:majorTickMark val="none"/>
        <c:minorTickMark val="none"/>
        <c:tickLblPos val="nextTo"/>
        <c:txPr>
          <a:bodyPr/>
          <a:lstStyle/>
          <a:p>
            <a:pPr>
              <a:defRPr lang="en-US"/>
            </a:pPr>
            <a:endParaRPr lang="en-US"/>
          </a:p>
        </c:txPr>
        <c:crossAx val="-715113920"/>
        <c:crosses val="autoZero"/>
        <c:crossBetween val="between"/>
      </c:valAx>
    </c:plotArea>
    <c:legend>
      <c:legendPos val="r"/>
      <c:overlay val="0"/>
      <c:txPr>
        <a:bodyPr/>
        <a:lstStyle/>
        <a:p>
          <a:pPr>
            <a:defRPr lang="en-US"/>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B1811-B4ED-4265-B261-96DF833BB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1852</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EXPERIMENTAL INVESTIGATION OF HOLLOW BLOCK MADE FROM BOTTOM ASH &amp; GEOSYNTHETIC FIBRE AS ADMIXTURE</dc:title>
  <dc:creator>Rampyari</dc:creator>
  <cp:lastModifiedBy>Rampyari</cp:lastModifiedBy>
  <cp:revision>14</cp:revision>
  <cp:lastPrinted>2017-06-07T07:34:00Z</cp:lastPrinted>
  <dcterms:created xsi:type="dcterms:W3CDTF">2019-06-16T20:43:00Z</dcterms:created>
  <dcterms:modified xsi:type="dcterms:W3CDTF">2019-06-25T11:09:00Z</dcterms:modified>
</cp:coreProperties>
</file>