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imes New Roman" w:eastAsiaTheme="majorEastAsia" w:hAnsi="Times New Roman" w:cs="Times New Roman"/>
          <w:sz w:val="72"/>
          <w:szCs w:val="72"/>
        </w:rPr>
        <w:id w:val="63149002"/>
        <w:docPartObj>
          <w:docPartGallery w:val="Cover Pages"/>
          <w:docPartUnique/>
        </w:docPartObj>
      </w:sdtPr>
      <w:sdtEndPr>
        <w:rPr>
          <w:rFonts w:eastAsiaTheme="minorHAnsi"/>
          <w:sz w:val="22"/>
          <w:szCs w:val="22"/>
        </w:rPr>
      </w:sdtEndPr>
      <w:sdtContent>
        <w:p w:rsidR="00622B71" w:rsidRPr="00954211" w:rsidRDefault="002A76A8" w:rsidP="00A315F5">
          <w:pPr>
            <w:pStyle w:val="NoSpacing"/>
            <w:jc w:val="center"/>
            <w:rPr>
              <w:rFonts w:ascii="Times New Roman" w:eastAsiaTheme="majorEastAsia" w:hAnsi="Times New Roman" w:cs="Times New Roman"/>
              <w:b/>
              <w:sz w:val="36"/>
              <w:szCs w:val="36"/>
            </w:rPr>
          </w:pPr>
          <w:r>
            <w:rPr>
              <w:rFonts w:ascii="Times New Roman" w:eastAsiaTheme="majorEastAsia" w:hAnsi="Times New Roman" w:cs="Times New Roman"/>
              <w:noProof/>
              <w:sz w:val="36"/>
              <w:szCs w:val="36"/>
            </w:rPr>
            <w:pict>
              <v:rect id="Rectangle 10" o:spid="_x0000_s1026" style="position:absolute;left:0;text-align:left;margin-left:32.25pt;margin-top:-19.8pt;width:7.15pt;height:882.9pt;z-index:251660288;visibility:visible;mso-height-percent:1050;mso-position-horizontal-relative:left-margin-area;mso-position-vertical-relative:page;mso-height-percent:1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" o:allowincell="f" fillcolor="white [3212]" strokecolor="#2f5496 [2408]">
                <w10:wrap anchorx="margin" anchory="page"/>
              </v:rect>
            </w:pict>
          </w:r>
          <w:r>
            <w:rPr>
              <w:rFonts w:ascii="Times New Roman" w:eastAsiaTheme="majorEastAsia" w:hAnsi="Times New Roman" w:cs="Times New Roman"/>
              <w:noProof/>
              <w:sz w:val="36"/>
              <w:szCs w:val="36"/>
            </w:rPr>
            <w:pict>
              <v:rect id="Rectangle 9" o:spid="_x0000_s1030" style="position:absolute;left:0;text-align:left;margin-left:0;margin-top:0;width:623.35pt;height:56.65pt;z-index:251658240;visibility:visible;mso-width-percent:1050;mso-position-horizontal:center;mso-position-horizontal-relative:page;mso-position-vertical:top;mso-position-vertical-relative:top-margin-area;mso-width-percent:1050;mso-height-relative:top-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" o:allowincell="f" fillcolor="#5b9bd5 [3204]" strokecolor="#2f5496 [2408]">
                <v:textbox style="mso-next-textbox:#Rectangle 9">
                  <w:txbxContent>
                    <w:p w:rsidR="00303761" w:rsidRDefault="00303761" w:rsidP="00622B71">
                      <w:pPr>
                        <w:spacing w:after="0" w:line="240" w:lineRule="auto"/>
                        <w:rPr>
                          <w:b/>
                          <w:color w:val="FFFFFF" w:themeColor="background1"/>
                          <w:sz w:val="30"/>
                          <w:szCs w:val="30"/>
                        </w:rPr>
                      </w:pPr>
                      <w:r>
                        <w:rPr>
                          <w:b/>
                          <w:color w:val="FFFFFF" w:themeColor="background1"/>
                          <w:sz w:val="72"/>
                          <w:szCs w:val="72"/>
                        </w:rPr>
                        <w:t xml:space="preserve">       </w:t>
                      </w:r>
                      <w:r w:rsidRPr="002366A6">
                        <w:rPr>
                          <w:b/>
                          <w:color w:val="FFFFFF" w:themeColor="background1"/>
                          <w:sz w:val="72"/>
                          <w:szCs w:val="72"/>
                        </w:rPr>
                        <w:t>I</w:t>
                      </w:r>
                      <w:r>
                        <w:rPr>
                          <w:b/>
                          <w:color w:val="FFFFFF" w:themeColor="background1"/>
                          <w:sz w:val="30"/>
                          <w:szCs w:val="30"/>
                        </w:rPr>
                        <w:t xml:space="preserve">JESRT: 8(6), June, 2019  </w:t>
                      </w:r>
                      <w:r>
                        <w:rPr>
                          <w:b/>
                          <w:color w:val="FFFFFF" w:themeColor="background1"/>
                          <w:sz w:val="30"/>
                          <w:szCs w:val="30"/>
                        </w:rPr>
                        <w:tab/>
                      </w:r>
                      <w:r>
                        <w:rPr>
                          <w:b/>
                          <w:color w:val="FFFFFF" w:themeColor="background1"/>
                          <w:sz w:val="30"/>
                          <w:szCs w:val="30"/>
                        </w:rPr>
                        <w:tab/>
                      </w:r>
                      <w:r>
                        <w:rPr>
                          <w:b/>
                          <w:color w:val="FFFFFF" w:themeColor="background1"/>
                          <w:sz w:val="30"/>
                          <w:szCs w:val="30"/>
                        </w:rPr>
                        <w:tab/>
                      </w:r>
                      <w:r>
                        <w:rPr>
                          <w:b/>
                          <w:color w:val="FFFFFF" w:themeColor="background1"/>
                          <w:sz w:val="30"/>
                          <w:szCs w:val="30"/>
                        </w:rPr>
                        <w:tab/>
                      </w:r>
                      <w:r>
                        <w:rPr>
                          <w:b/>
                          <w:color w:val="FFFFFF" w:themeColor="background1"/>
                          <w:sz w:val="30"/>
                          <w:szCs w:val="30"/>
                        </w:rPr>
                        <w:tab/>
                      </w:r>
                      <w:r>
                        <w:rPr>
                          <w:b/>
                          <w:color w:val="FFFFFF" w:themeColor="background1"/>
                          <w:sz w:val="30"/>
                          <w:szCs w:val="30"/>
                        </w:rPr>
                        <w:tab/>
                        <w:t xml:space="preserve">          </w:t>
                      </w:r>
                      <w:r w:rsidRPr="00891B69">
                        <w:rPr>
                          <w:b/>
                          <w:color w:val="FFFFFF" w:themeColor="background1"/>
                          <w:sz w:val="30"/>
                          <w:szCs w:val="30"/>
                        </w:rPr>
                        <w:t>ISSN: 2277-9655</w:t>
                      </w:r>
                    </w:p>
                    <w:p w:rsidR="00303761" w:rsidRDefault="00303761" w:rsidP="00622B71">
                      <w:pPr>
                        <w:spacing w:after="0" w:line="240" w:lineRule="auto"/>
                        <w:rPr>
                          <w:b/>
                          <w:color w:val="FFFFFF" w:themeColor="background1"/>
                          <w:sz w:val="30"/>
                          <w:szCs w:val="30"/>
                        </w:rPr>
                      </w:pPr>
                    </w:p>
                    <w:p w:rsidR="00303761" w:rsidRDefault="00303761" w:rsidP="00622B71">
                      <w:pPr>
                        <w:spacing w:after="0" w:line="240" w:lineRule="auto"/>
                        <w:rPr>
                          <w:b/>
                          <w:color w:val="FFFFFF" w:themeColor="background1"/>
                          <w:sz w:val="30"/>
                          <w:szCs w:val="30"/>
                        </w:rPr>
                      </w:pPr>
                      <w:r>
                        <w:rPr>
                          <w:b/>
                          <w:color w:val="FFFFFF" w:themeColor="background1"/>
                          <w:sz w:val="30"/>
                          <w:szCs w:val="30"/>
                        </w:rPr>
                        <w:t>I</w:t>
                      </w:r>
                    </w:p>
                    <w:p w:rsidR="00303761" w:rsidRPr="00891B69" w:rsidRDefault="00303761" w:rsidP="00622B71">
                      <w:pPr>
                        <w:spacing w:after="0" w:line="240" w:lineRule="auto"/>
                        <w:rPr>
                          <w:b/>
                          <w:color w:val="FFFFFF" w:themeColor="background1"/>
                          <w:sz w:val="30"/>
                          <w:szCs w:val="30"/>
                        </w:rPr>
                      </w:pPr>
                    </w:p>
                    <w:p w:rsidR="00303761" w:rsidRPr="007867FA" w:rsidRDefault="00303761" w:rsidP="00622B71">
                      <w:pPr>
                        <w:spacing w:after="0"/>
                        <w:rPr>
                          <w:b/>
                        </w:rPr>
                      </w:pPr>
                      <w:r>
                        <w:rPr>
                          <w:b/>
                        </w:rPr>
                        <w:t xml:space="preserve">                 X </w:t>
                      </w:r>
                    </w:p>
                  </w:txbxContent>
                </v:textbox>
                <w10:wrap anchorx="page" anchory="margin"/>
              </v:rect>
            </w:pict>
          </w:r>
          <w:r w:rsidR="00622B71" w:rsidRPr="00954211">
            <w:rPr>
              <w:rFonts w:ascii="Times New Roman" w:eastAsiaTheme="majorEastAsia" w:hAnsi="Times New Roman" w:cs="Times New Roman"/>
              <w:b/>
              <w:color w:val="55AEB7"/>
              <w:sz w:val="36"/>
              <w:szCs w:val="36"/>
            </w:rPr>
            <w:t>I</w:t>
          </w:r>
          <w:r w:rsidR="00622B71" w:rsidRPr="00954211">
            <w:rPr>
              <w:rFonts w:ascii="Times New Roman" w:eastAsiaTheme="majorEastAsia" w:hAnsi="Times New Roman" w:cs="Times New Roman"/>
              <w:b/>
              <w:sz w:val="36"/>
              <w:szCs w:val="36"/>
            </w:rPr>
            <w:t xml:space="preserve">nternational </w:t>
          </w:r>
          <w:r w:rsidR="00622B71" w:rsidRPr="00954211">
            <w:rPr>
              <w:rFonts w:ascii="Times New Roman" w:eastAsiaTheme="majorEastAsia" w:hAnsi="Times New Roman" w:cs="Times New Roman"/>
              <w:b/>
              <w:color w:val="55AEB7"/>
              <w:sz w:val="36"/>
              <w:szCs w:val="36"/>
            </w:rPr>
            <w:t>J</w:t>
          </w:r>
          <w:r w:rsidR="00622B71" w:rsidRPr="00954211">
            <w:rPr>
              <w:rFonts w:ascii="Times New Roman" w:eastAsiaTheme="majorEastAsia" w:hAnsi="Times New Roman" w:cs="Times New Roman"/>
              <w:b/>
              <w:sz w:val="36"/>
              <w:szCs w:val="36"/>
            </w:rPr>
            <w:t xml:space="preserve">ournal of </w:t>
          </w:r>
          <w:r w:rsidR="00622B71" w:rsidRPr="00954211">
            <w:rPr>
              <w:rFonts w:ascii="Times New Roman" w:eastAsiaTheme="majorEastAsia" w:hAnsi="Times New Roman" w:cs="Times New Roman"/>
              <w:b/>
              <w:color w:val="55AEB7"/>
              <w:sz w:val="36"/>
              <w:szCs w:val="36"/>
            </w:rPr>
            <w:t>E</w:t>
          </w:r>
          <w:r w:rsidR="00622B71" w:rsidRPr="00954211">
            <w:rPr>
              <w:rFonts w:ascii="Times New Roman" w:eastAsiaTheme="majorEastAsia" w:hAnsi="Times New Roman" w:cs="Times New Roman"/>
              <w:b/>
              <w:sz w:val="36"/>
              <w:szCs w:val="36"/>
            </w:rPr>
            <w:t xml:space="preserve">ngineering </w:t>
          </w:r>
          <w:r w:rsidR="00622B71" w:rsidRPr="00954211">
            <w:rPr>
              <w:rFonts w:ascii="Times New Roman" w:eastAsiaTheme="majorEastAsia" w:hAnsi="Times New Roman" w:cs="Times New Roman"/>
              <w:b/>
              <w:color w:val="55AEB7"/>
              <w:sz w:val="36"/>
              <w:szCs w:val="36"/>
            </w:rPr>
            <w:t>S</w:t>
          </w:r>
          <w:r w:rsidR="00622B71" w:rsidRPr="00954211">
            <w:rPr>
              <w:rFonts w:ascii="Times New Roman" w:eastAsiaTheme="majorEastAsia" w:hAnsi="Times New Roman" w:cs="Times New Roman"/>
              <w:b/>
              <w:sz w:val="36"/>
              <w:szCs w:val="36"/>
            </w:rPr>
            <w:t>ciences &amp;</w:t>
          </w:r>
          <w:r w:rsidR="00622B71" w:rsidRPr="00954211">
            <w:rPr>
              <w:rFonts w:ascii="Times New Roman" w:eastAsiaTheme="majorEastAsia" w:hAnsi="Times New Roman" w:cs="Times New Roman"/>
              <w:b/>
              <w:color w:val="55AEB7"/>
              <w:sz w:val="36"/>
              <w:szCs w:val="36"/>
            </w:rPr>
            <w:t>R</w:t>
          </w:r>
          <w:r w:rsidR="00622B71" w:rsidRPr="00954211">
            <w:rPr>
              <w:rFonts w:ascii="Times New Roman" w:eastAsiaTheme="majorEastAsia" w:hAnsi="Times New Roman" w:cs="Times New Roman"/>
              <w:b/>
              <w:sz w:val="36"/>
              <w:szCs w:val="36"/>
            </w:rPr>
            <w:t xml:space="preserve">esearch </w:t>
          </w:r>
          <w:r w:rsidR="00622B71" w:rsidRPr="00954211">
            <w:rPr>
              <w:rFonts w:ascii="Times New Roman" w:eastAsiaTheme="majorEastAsia" w:hAnsi="Times New Roman" w:cs="Times New Roman"/>
              <w:b/>
              <w:color w:val="55AEB7"/>
              <w:sz w:val="36"/>
              <w:szCs w:val="36"/>
            </w:rPr>
            <w:t>T</w:t>
          </w:r>
          <w:r w:rsidR="00622B71" w:rsidRPr="00954211">
            <w:rPr>
              <w:rFonts w:ascii="Times New Roman" w:eastAsiaTheme="majorEastAsia" w:hAnsi="Times New Roman" w:cs="Times New Roman"/>
              <w:b/>
              <w:sz w:val="36"/>
              <w:szCs w:val="36"/>
            </w:rPr>
            <w:t>echnology</w:t>
          </w:r>
        </w:p>
        <w:p w:rsidR="00622B71" w:rsidRPr="00954211" w:rsidRDefault="00622B71" w:rsidP="00A315F5">
          <w:pPr>
            <w:pStyle w:val="NoSpacing"/>
            <w:jc w:val="center"/>
            <w:rPr>
              <w:rFonts w:ascii="Times New Roman" w:eastAsiaTheme="majorEastAsia" w:hAnsi="Times New Roman" w:cs="Times New Roman"/>
              <w:b/>
              <w:sz w:val="20"/>
              <w:szCs w:val="20"/>
            </w:rPr>
          </w:pPr>
          <w:r w:rsidRPr="00954211">
            <w:rPr>
              <w:rFonts w:ascii="Times New Roman" w:eastAsiaTheme="majorEastAsia" w:hAnsi="Times New Roman" w:cs="Times New Roman"/>
              <w:b/>
              <w:sz w:val="20"/>
              <w:szCs w:val="20"/>
            </w:rPr>
            <w:t>(A Peer Reviewed Online Journal)</w:t>
          </w:r>
        </w:p>
        <w:p w:rsidR="00622B71" w:rsidRPr="00954211" w:rsidRDefault="00622B71" w:rsidP="00A315F5">
          <w:pPr>
            <w:pStyle w:val="NoSpacing"/>
            <w:jc w:val="center"/>
            <w:rPr>
              <w:rFonts w:ascii="Times New Roman" w:eastAsiaTheme="majorEastAsia" w:hAnsi="Times New Roman" w:cs="Times New Roman"/>
              <w:b/>
              <w:sz w:val="20"/>
              <w:szCs w:val="20"/>
            </w:rPr>
          </w:pPr>
          <w:r w:rsidRPr="00954211">
            <w:rPr>
              <w:rFonts w:ascii="Times New Roman" w:eastAsiaTheme="majorEastAsia" w:hAnsi="Times New Roman" w:cs="Times New Roman"/>
              <w:b/>
              <w:sz w:val="20"/>
              <w:szCs w:val="20"/>
            </w:rPr>
            <w:t>Impact Factor: 5.164</w:t>
          </w:r>
        </w:p>
        <w:p w:rsidR="00622B71" w:rsidRPr="00954211" w:rsidRDefault="002A76A8" w:rsidP="00A315F5">
          <w:pPr>
            <w:pStyle w:val="NoSpacing"/>
            <w:rPr>
              <w:rFonts w:ascii="Times New Roman" w:eastAsiaTheme="majorEastAsia" w:hAnsi="Times New Roman" w:cs="Times New Roman"/>
              <w:sz w:val="36"/>
              <w:szCs w:val="36"/>
            </w:rPr>
          </w:pPr>
          <w:r>
            <w:rPr>
              <w:rFonts w:ascii="Times New Roman" w:eastAsiaTheme="majorEastAsia" w:hAnsi="Times New Roman" w:cs="Times New Roman"/>
              <w:noProof/>
              <w:sz w:val="36"/>
              <w:szCs w:val="36"/>
            </w:rPr>
            <w:pict>
              <v:rect id="Rectangle 8" o:spid="_x0000_s1027" style="position:absolute;margin-left:0;margin-top:0;width:623.35pt;height:63.55pt;z-index:251657216;visibility:visible;mso-width-percent:1050;mso-height-percent:900;mso-position-horizontal:center;mso-position-horizontal-relative:page;mso-position-vertical:bottom;mso-position-vertical-relative:page;mso-width-percent:1050;mso-height-percent:900;mso-height-relative:top-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" o:allowincell="f" fillcolor="#5b9bd5 [3204]" strokecolor="#2f5496 [2408]">
                <v:textbox style="mso-next-textbox:#Rectangle 8">
                  <w:txbxContent>
                    <w:p w:rsidR="00303761" w:rsidRPr="00091204" w:rsidRDefault="00303761" w:rsidP="00622B71">
                      <w:pPr>
                        <w:spacing w:after="0" w:line="240" w:lineRule="auto"/>
                        <w:rPr>
                          <w:b/>
                          <w:color w:val="FFFFFF" w:themeColor="background1"/>
                          <w:sz w:val="20"/>
                          <w:szCs w:val="20"/>
                        </w:rPr>
                      </w:pPr>
                      <w:r>
                        <w:rPr>
                          <w:b/>
                          <w:color w:val="FFFFFF" w:themeColor="background1"/>
                          <w:sz w:val="20"/>
                          <w:szCs w:val="20"/>
                        </w:rPr>
                        <w:t xml:space="preserve">                      </w:t>
                      </w:r>
                      <w:r w:rsidRPr="001F2FC6">
                        <w:rPr>
                          <w:b/>
                          <w:color w:val="FFFFFF" w:themeColor="background1"/>
                          <w:sz w:val="20"/>
                          <w:szCs w:val="20"/>
                        </w:rPr>
                        <w:t>Website:</w:t>
                      </w:r>
                      <w:r>
                        <w:rPr>
                          <w:b/>
                          <w:color w:val="FFFFFF" w:themeColor="background1"/>
                          <w:sz w:val="20"/>
                          <w:szCs w:val="20"/>
                        </w:rPr>
                        <w:t xml:space="preserve"> </w:t>
                      </w:r>
                      <w:hyperlink r:id="rId8" w:history="1">
                        <w:r w:rsidRPr="00091204">
                          <w:rPr>
                            <w:rStyle w:val="Hyperlink"/>
                            <w:b/>
                            <w:sz w:val="20"/>
                            <w:szCs w:val="20"/>
                          </w:rPr>
                          <w:t>www.ijesrt.com</w:t>
                        </w:r>
                      </w:hyperlink>
                      <w:r w:rsidRPr="001F2FC6">
                        <w:rPr>
                          <w:b/>
                          <w:color w:val="FFFFFF" w:themeColor="background1"/>
                          <w:sz w:val="20"/>
                          <w:szCs w:val="20"/>
                        </w:rPr>
                        <w:tab/>
                      </w:r>
                      <w:r w:rsidRPr="001F2FC6">
                        <w:rPr>
                          <w:b/>
                          <w:color w:val="FFFFFF" w:themeColor="background1"/>
                          <w:sz w:val="20"/>
                          <w:szCs w:val="20"/>
                        </w:rPr>
                        <w:tab/>
                      </w:r>
                      <w:r w:rsidRPr="001F2FC6">
                        <w:rPr>
                          <w:b/>
                          <w:color w:val="FFFFFF" w:themeColor="background1"/>
                          <w:sz w:val="20"/>
                          <w:szCs w:val="20"/>
                        </w:rPr>
                        <w:tab/>
                      </w:r>
                      <w:r w:rsidRPr="001F2FC6">
                        <w:rPr>
                          <w:b/>
                          <w:color w:val="FFFFFF" w:themeColor="background1"/>
                          <w:sz w:val="20"/>
                          <w:szCs w:val="20"/>
                        </w:rPr>
                        <w:tab/>
                      </w:r>
                      <w:r w:rsidRPr="001F2FC6">
                        <w:rPr>
                          <w:b/>
                          <w:color w:val="FFFFFF" w:themeColor="background1"/>
                          <w:sz w:val="20"/>
                          <w:szCs w:val="20"/>
                        </w:rPr>
                        <w:tab/>
                      </w:r>
                      <w:r>
                        <w:rPr>
                          <w:b/>
                          <w:color w:val="FFFFFF" w:themeColor="background1"/>
                          <w:sz w:val="20"/>
                          <w:szCs w:val="20"/>
                        </w:rPr>
                        <w:tab/>
                      </w:r>
                      <w:r>
                        <w:rPr>
                          <w:b/>
                          <w:color w:val="FFFFFF" w:themeColor="background1"/>
                          <w:sz w:val="20"/>
                          <w:szCs w:val="20"/>
                        </w:rPr>
                        <w:tab/>
                      </w:r>
                      <w:r>
                        <w:rPr>
                          <w:b/>
                          <w:color w:val="FFFFFF" w:themeColor="background1"/>
                          <w:sz w:val="20"/>
                          <w:szCs w:val="20"/>
                        </w:rPr>
                        <w:tab/>
                      </w:r>
                      <w:r w:rsidRPr="001F2FC6">
                        <w:rPr>
                          <w:b/>
                          <w:color w:val="FFFFFF" w:themeColor="background1"/>
                          <w:sz w:val="20"/>
                          <w:szCs w:val="20"/>
                        </w:rPr>
                        <w:t>Mail:</w:t>
                      </w:r>
                      <w:r>
                        <w:rPr>
                          <w:b/>
                          <w:color w:val="FFFFFF" w:themeColor="background1"/>
                          <w:sz w:val="20"/>
                          <w:szCs w:val="20"/>
                        </w:rPr>
                        <w:t xml:space="preserve"> </w:t>
                      </w:r>
                      <w:hyperlink r:id="rId9" w:history="1">
                        <w:r w:rsidRPr="00881590">
                          <w:rPr>
                            <w:rStyle w:val="Hyperlink"/>
                            <w:b/>
                            <w:sz w:val="20"/>
                            <w:szCs w:val="20"/>
                          </w:rPr>
                          <w:t>editor@ijesrt.com</w:t>
                        </w:r>
                      </w:hyperlink>
                    </w:p>
                    <w:p w:rsidR="00303761" w:rsidRDefault="00303761" w:rsidP="00622B71">
                      <w:pPr>
                        <w:spacing w:after="0" w:line="240" w:lineRule="auto"/>
                        <w:rPr>
                          <w:b/>
                          <w:sz w:val="20"/>
                          <w:szCs w:val="20"/>
                        </w:rPr>
                      </w:pPr>
                      <w:r>
                        <w:rPr>
                          <w:b/>
                          <w:sz w:val="20"/>
                          <w:szCs w:val="20"/>
                        </w:rPr>
                        <w:t>O</w:t>
                      </w:r>
                    </w:p>
                    <w:p w:rsidR="00303761" w:rsidRPr="001F2FC6" w:rsidRDefault="00303761" w:rsidP="00622B71">
                      <w:pPr>
                        <w:spacing w:after="0" w:line="240" w:lineRule="auto"/>
                        <w:rPr>
                          <w:b/>
                          <w:color w:val="FFFFFF" w:themeColor="background1"/>
                          <w:sz w:val="20"/>
                          <w:szCs w:val="20"/>
                        </w:rPr>
                      </w:pPr>
                    </w:p>
                    <w:p w:rsidR="00303761" w:rsidRDefault="00303761" w:rsidP="00622B71">
                      <w:pPr>
                        <w:spacing w:after="0" w:line="240" w:lineRule="auto"/>
                        <w:rPr>
                          <w:b/>
                          <w:color w:val="FFFFFF" w:themeColor="background1"/>
                          <w:sz w:val="30"/>
                          <w:szCs w:val="30"/>
                        </w:rPr>
                      </w:pPr>
                    </w:p>
                    <w:p w:rsidR="00303761" w:rsidRDefault="00303761" w:rsidP="00622B71">
                      <w:pPr>
                        <w:rPr>
                          <w:b/>
                          <w:color w:val="FFFFFF" w:themeColor="background1"/>
                          <w:sz w:val="30"/>
                          <w:szCs w:val="30"/>
                        </w:rPr>
                      </w:pPr>
                    </w:p>
                    <w:p w:rsidR="00303761" w:rsidRDefault="00303761" w:rsidP="00622B71"/>
                  </w:txbxContent>
                </v:textbox>
                <w10:wrap anchorx="page" anchory="page"/>
              </v:rect>
            </w:pict>
          </w:r>
          <w:r>
            <w:rPr>
              <w:rFonts w:ascii="Times New Roman" w:eastAsiaTheme="majorEastAsia" w:hAnsi="Times New Roman" w:cs="Times New Roman"/>
              <w:noProof/>
              <w:sz w:val="36"/>
              <w:szCs w:val="36"/>
            </w:rPr>
            <w:pict>
              <v:rect id="Rectangle 7" o:spid="_x0000_s1029" style="position:absolute;margin-left:0;margin-top:0;width:7.15pt;height:882.3pt;z-index:251659264;visibility:visible;mso-height-percent:1050;mso-position-horizontal:center;mso-position-horizontal-relative:right-margin-area;mso-position-vertical:center;mso-position-vertical-relative:page;mso-height-percent:1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" o:allowincell="f" fillcolor="white [3212]" strokecolor="#2f5496 [2408]">
                <w10:wrap anchorx="margin" anchory="page"/>
              </v:rect>
            </w:pict>
          </w:r>
        </w:p>
        <w:p w:rsidR="00622B71" w:rsidRPr="00954211" w:rsidRDefault="00622B71" w:rsidP="00A315F5">
          <w:pPr>
            <w:pStyle w:val="NoSpacing"/>
            <w:jc w:val="center"/>
            <w:rPr>
              <w:rFonts w:ascii="Times New Roman" w:eastAsiaTheme="majorEastAsia" w:hAnsi="Times New Roman" w:cs="Times New Roman"/>
              <w:b/>
              <w:sz w:val="36"/>
              <w:szCs w:val="36"/>
            </w:rPr>
          </w:pPr>
          <w:r w:rsidRPr="00954211">
            <w:rPr>
              <w:rFonts w:ascii="Times New Roman" w:eastAsiaTheme="majorEastAsia" w:hAnsi="Times New Roman" w:cs="Times New Roman"/>
              <w:b/>
              <w:noProof/>
              <w:color w:val="55AEB7"/>
              <w:sz w:val="36"/>
              <w:szCs w:val="36"/>
            </w:rPr>
            <w:drawing>
              <wp:inline distT="0" distB="0" distL="0" distR="0">
                <wp:extent cx="382884" cy="382884"/>
                <wp:effectExtent l="19050" t="0" r="0" b="0"/>
                <wp:docPr id="6" name="Picture 5" descr="add_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_256.png"/>
                        <pic:cNvPicPr/>
                      </pic:nvPicPr>
                      <pic:blipFill>
                        <a:blip r:embed="rId10" cstate="print"/>
                        <a:stretch>
                          <a:fillRect/>
                        </a:stretch>
                      </pic:blipFill>
                      <pic:spPr>
                        <a:xfrm>
                          <a:off x="0" y="0"/>
                          <a:ext cx="382928" cy="382928"/>
                        </a:xfrm>
                        <a:prstGeom prst="rect">
                          <a:avLst/>
                        </a:prstGeom>
                      </pic:spPr>
                    </pic:pic>
                  </a:graphicData>
                </a:graphic>
              </wp:inline>
            </w:drawing>
          </w:r>
          <w:r w:rsidRPr="00954211">
            <w:rPr>
              <w:rFonts w:ascii="Times New Roman" w:eastAsiaTheme="majorEastAsia" w:hAnsi="Times New Roman" w:cs="Times New Roman"/>
              <w:b/>
              <w:color w:val="55AEB7"/>
              <w:sz w:val="36"/>
              <w:szCs w:val="36"/>
            </w:rPr>
            <w:t>I</w:t>
          </w:r>
          <w:r w:rsidRPr="00954211">
            <w:rPr>
              <w:rFonts w:ascii="Times New Roman" w:eastAsiaTheme="majorEastAsia" w:hAnsi="Times New Roman" w:cs="Times New Roman"/>
              <w:b/>
              <w:sz w:val="36"/>
              <w:szCs w:val="36"/>
            </w:rPr>
            <w:t>JESRT</w:t>
          </w:r>
        </w:p>
        <w:p w:rsidR="00622B71" w:rsidRPr="00954211" w:rsidRDefault="00622B71" w:rsidP="00A315F5">
          <w:pPr>
            <w:pStyle w:val="NoSpacing"/>
            <w:jc w:val="center"/>
            <w:rPr>
              <w:rFonts w:ascii="Times New Roman" w:eastAsiaTheme="majorEastAsia" w:hAnsi="Times New Roman" w:cs="Times New Roman"/>
              <w:sz w:val="36"/>
              <w:szCs w:val="36"/>
            </w:rPr>
          </w:pPr>
        </w:p>
        <w:p w:rsidR="00622B71" w:rsidRPr="00954211" w:rsidRDefault="002A76A8" w:rsidP="00A315F5">
          <w:pPr>
            <w:pStyle w:val="NoSpacing"/>
            <w:jc w:val="center"/>
            <w:rPr>
              <w:rFonts w:ascii="Times New Roman" w:hAnsi="Times New Roman" w:cs="Times New Roman"/>
            </w:rPr>
          </w:pPr>
          <w:r>
            <w:rPr>
              <w:rFonts w:ascii="Times New Roman" w:hAnsi="Times New Roman" w:cs="Times New Roman"/>
              <w:noProof/>
              <w:color w:val="FF0000"/>
            </w:rPr>
            <w:pict>
              <v:rect id="Rectangle 5" o:spid="_x0000_s1028" style="position:absolute;left:0;text-align:left;margin-left:0;margin-top:51pt;width:594.75pt;height:273pt;z-index:-251655168;visibility:visible;mso-position-horizont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" fillcolor="#5b9bd5 [3204]" strokecolor="#f2f2f2 [3041]" strokeweight="3pt">
                <w10:wrap anchorx="page"/>
              </v:rect>
            </w:pict>
          </w:r>
          <w:r w:rsidR="00622B71" w:rsidRPr="00954211">
            <w:rPr>
              <w:rFonts w:ascii="Times New Roman" w:hAnsi="Times New Roman" w:cs="Times New Roman"/>
              <w:noProof/>
            </w:rPr>
            <w:drawing>
              <wp:inline distT="0" distB="0" distL="0" distR="0">
                <wp:extent cx="4772692" cy="4343400"/>
                <wp:effectExtent l="190500" t="190500" r="180340" b="171450"/>
                <wp:docPr id="4" name="Picture 1" descr="system_engineer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stem_engineering.png"/>
                        <pic:cNvPicPr/>
                      </pic:nvPicPr>
                      <pic:blipFill>
                        <a:blip r:embed="rId11"/>
                        <a:stretch>
                          <a:fillRect/>
                        </a:stretch>
                      </pic:blipFill>
                      <pic:spPr>
                        <a:xfrm>
                          <a:off x="0" y="0"/>
                          <a:ext cx="4778188" cy="4348402"/>
                        </a:xfrm>
                        <a:prstGeom prst="rect">
                          <a:avLst/>
                        </a:prstGeom>
                        <a:ln>
                          <a:noFill/>
                        </a:ln>
                        <a:effectLst>
                          <a:outerShdw blurRad="190500" algn="tl" rotWithShape="0">
                            <a:srgbClr val="000000">
                              <a:alpha val="70000"/>
                            </a:srgbClr>
                          </a:outerShdw>
                        </a:effectLst>
                      </pic:spPr>
                    </pic:pic>
                  </a:graphicData>
                </a:graphic>
              </wp:inline>
            </w:drawing>
          </w:r>
        </w:p>
        <w:p w:rsidR="00622B71" w:rsidRPr="00954211" w:rsidRDefault="00622B71" w:rsidP="00A315F5">
          <w:pPr>
            <w:pStyle w:val="NoSpacing"/>
            <w:rPr>
              <w:rFonts w:ascii="Times New Roman" w:hAnsi="Times New Roman" w:cs="Times New Roman"/>
            </w:rPr>
          </w:pPr>
          <w:r w:rsidRPr="00954211">
            <w:rPr>
              <w:rFonts w:ascii="Times New Roman" w:hAnsi="Times New Roman" w:cs="Times New Roman"/>
            </w:rPr>
            <w:br w:type="textWrapping" w:clear="all"/>
          </w:r>
        </w:p>
        <w:p w:rsidR="00622B71" w:rsidRPr="00954211" w:rsidRDefault="00622B71" w:rsidP="00A315F5">
          <w:pPr>
            <w:pStyle w:val="NoSpacing"/>
            <w:rPr>
              <w:rFonts w:ascii="Times New Roman" w:hAnsi="Times New Roman" w:cs="Times New Roman"/>
            </w:rPr>
          </w:pPr>
        </w:p>
        <w:p w:rsidR="00622B71" w:rsidRPr="00954211" w:rsidRDefault="00622B71" w:rsidP="00A315F5">
          <w:pPr>
            <w:tabs>
              <w:tab w:val="left" w:pos="1875"/>
            </w:tabs>
            <w:spacing w:after="0" w:line="240" w:lineRule="auto"/>
            <w:rPr>
              <w:rFonts w:ascii="Times New Roman" w:hAnsi="Times New Roman" w:cs="Times New Roman"/>
            </w:rPr>
          </w:pPr>
        </w:p>
        <w:p w:rsidR="00622B71" w:rsidRPr="00954211" w:rsidRDefault="00622B71" w:rsidP="00A315F5">
          <w:pPr>
            <w:tabs>
              <w:tab w:val="left" w:pos="1875"/>
            </w:tabs>
            <w:spacing w:after="0" w:line="240" w:lineRule="auto"/>
            <w:rPr>
              <w:rFonts w:ascii="Times New Roman" w:hAnsi="Times New Roman" w:cs="Times New Roman"/>
            </w:rPr>
          </w:pPr>
          <w:r w:rsidRPr="00954211">
            <w:rPr>
              <w:rFonts w:ascii="Times New Roman" w:hAnsi="Times New Roman" w:cs="Times New Roman"/>
            </w:rPr>
            <w:tab/>
          </w:r>
        </w:p>
      </w:sdtContent>
    </w:sdt>
    <w:p w:rsidR="00622B71" w:rsidRPr="00954211" w:rsidRDefault="00622B71" w:rsidP="00A315F5">
      <w:pPr>
        <w:pBdr>
          <w:bottom w:val="single" w:sz="4" w:space="1" w:color="auto"/>
        </w:pBdr>
        <w:spacing w:after="0" w:line="240" w:lineRule="auto"/>
        <w:rPr>
          <w:rFonts w:ascii="Times New Roman" w:hAnsi="Times New Roman" w:cs="Times New Roman"/>
          <w:b/>
          <w:sz w:val="36"/>
          <w:szCs w:val="36"/>
        </w:rPr>
      </w:pPr>
      <w:r w:rsidRPr="00954211">
        <w:rPr>
          <w:rFonts w:ascii="Times New Roman" w:hAnsi="Times New Roman" w:cs="Times New Roman"/>
          <w:b/>
          <w:color w:val="4472C4" w:themeColor="accent5"/>
          <w:sz w:val="36"/>
          <w:szCs w:val="36"/>
        </w:rPr>
        <w:t>C</w:t>
      </w:r>
      <w:r w:rsidRPr="00954211">
        <w:rPr>
          <w:rFonts w:ascii="Times New Roman" w:hAnsi="Times New Roman" w:cs="Times New Roman"/>
          <w:b/>
          <w:sz w:val="36"/>
          <w:szCs w:val="36"/>
        </w:rPr>
        <w:t xml:space="preserve">hief </w:t>
      </w:r>
      <w:r w:rsidR="000771C9" w:rsidRPr="00954211">
        <w:rPr>
          <w:rFonts w:ascii="Times New Roman" w:hAnsi="Times New Roman" w:cs="Times New Roman"/>
          <w:b/>
          <w:color w:val="4472C4" w:themeColor="accent5"/>
          <w:sz w:val="36"/>
          <w:szCs w:val="36"/>
        </w:rPr>
        <w:t>E</w:t>
      </w:r>
      <w:r w:rsidR="000771C9" w:rsidRPr="00954211">
        <w:rPr>
          <w:rFonts w:ascii="Times New Roman" w:hAnsi="Times New Roman" w:cs="Times New Roman"/>
          <w:b/>
          <w:sz w:val="36"/>
          <w:szCs w:val="36"/>
        </w:rPr>
        <w:t xml:space="preserve">ditor   </w:t>
      </w:r>
      <w:r w:rsidRPr="00954211">
        <w:rPr>
          <w:rFonts w:ascii="Times New Roman" w:hAnsi="Times New Roman" w:cs="Times New Roman"/>
          <w:b/>
          <w:sz w:val="36"/>
          <w:szCs w:val="36"/>
        </w:rPr>
        <w:tab/>
      </w:r>
      <w:r w:rsidRPr="00954211">
        <w:rPr>
          <w:rFonts w:ascii="Times New Roman" w:hAnsi="Times New Roman" w:cs="Times New Roman"/>
          <w:b/>
          <w:sz w:val="36"/>
          <w:szCs w:val="36"/>
        </w:rPr>
        <w:tab/>
      </w:r>
      <w:r w:rsidRPr="00954211">
        <w:rPr>
          <w:rFonts w:ascii="Times New Roman" w:hAnsi="Times New Roman" w:cs="Times New Roman"/>
          <w:b/>
          <w:sz w:val="36"/>
          <w:szCs w:val="36"/>
        </w:rPr>
        <w:tab/>
      </w:r>
      <w:r w:rsidRPr="00954211">
        <w:rPr>
          <w:rFonts w:ascii="Times New Roman" w:hAnsi="Times New Roman" w:cs="Times New Roman"/>
          <w:b/>
          <w:sz w:val="36"/>
          <w:szCs w:val="36"/>
        </w:rPr>
        <w:tab/>
      </w:r>
      <w:r w:rsidRPr="00954211">
        <w:rPr>
          <w:rFonts w:ascii="Times New Roman" w:hAnsi="Times New Roman" w:cs="Times New Roman"/>
          <w:b/>
          <w:sz w:val="36"/>
          <w:szCs w:val="36"/>
        </w:rPr>
        <w:tab/>
      </w:r>
      <w:r w:rsidRPr="00954211">
        <w:rPr>
          <w:rFonts w:ascii="Times New Roman" w:hAnsi="Times New Roman" w:cs="Times New Roman"/>
          <w:b/>
          <w:color w:val="4472C4" w:themeColor="accent5"/>
          <w:sz w:val="36"/>
          <w:szCs w:val="36"/>
        </w:rPr>
        <w:t>E</w:t>
      </w:r>
      <w:r w:rsidRPr="00954211">
        <w:rPr>
          <w:rFonts w:ascii="Times New Roman" w:hAnsi="Times New Roman" w:cs="Times New Roman"/>
          <w:b/>
          <w:sz w:val="36"/>
          <w:szCs w:val="36"/>
        </w:rPr>
        <w:t xml:space="preserve">xecutive </w:t>
      </w:r>
      <w:r w:rsidRPr="00954211">
        <w:rPr>
          <w:rFonts w:ascii="Times New Roman" w:hAnsi="Times New Roman" w:cs="Times New Roman"/>
          <w:b/>
          <w:color w:val="4472C4" w:themeColor="accent5"/>
          <w:sz w:val="36"/>
          <w:szCs w:val="36"/>
        </w:rPr>
        <w:t>E</w:t>
      </w:r>
      <w:r w:rsidRPr="00954211">
        <w:rPr>
          <w:rFonts w:ascii="Times New Roman" w:hAnsi="Times New Roman" w:cs="Times New Roman"/>
          <w:b/>
          <w:sz w:val="36"/>
          <w:szCs w:val="36"/>
        </w:rPr>
        <w:t xml:space="preserve">ditor   </w:t>
      </w:r>
    </w:p>
    <w:p w:rsidR="00622B71" w:rsidRPr="00954211" w:rsidRDefault="00622B71" w:rsidP="00A315F5">
      <w:pPr>
        <w:spacing w:after="0" w:line="240" w:lineRule="auto"/>
        <w:rPr>
          <w:rFonts w:ascii="Times New Roman" w:hAnsi="Times New Roman" w:cs="Times New Roman"/>
          <w:b/>
          <w:sz w:val="32"/>
          <w:szCs w:val="32"/>
        </w:rPr>
      </w:pPr>
      <w:r w:rsidRPr="00954211">
        <w:rPr>
          <w:rFonts w:ascii="Times New Roman" w:hAnsi="Times New Roman" w:cs="Times New Roman"/>
          <w:b/>
          <w:sz w:val="32"/>
          <w:szCs w:val="32"/>
          <w:shd w:val="clear" w:color="auto" w:fill="FFFFFF"/>
        </w:rPr>
        <w:t>Dr. J.B. Helonde</w:t>
      </w:r>
      <w:r w:rsidRPr="00954211">
        <w:rPr>
          <w:rFonts w:ascii="Times New Roman" w:hAnsi="Times New Roman" w:cs="Times New Roman"/>
          <w:b/>
          <w:color w:val="585F63"/>
          <w:sz w:val="32"/>
          <w:szCs w:val="32"/>
          <w:shd w:val="clear" w:color="auto" w:fill="FFFFFF"/>
        </w:rPr>
        <w:tab/>
      </w:r>
      <w:r w:rsidRPr="00954211">
        <w:rPr>
          <w:rFonts w:ascii="Times New Roman" w:hAnsi="Times New Roman" w:cs="Times New Roman"/>
          <w:b/>
          <w:color w:val="585F63"/>
          <w:sz w:val="32"/>
          <w:szCs w:val="32"/>
          <w:shd w:val="clear" w:color="auto" w:fill="FFFFFF"/>
        </w:rPr>
        <w:tab/>
      </w:r>
      <w:r w:rsidRPr="00954211">
        <w:rPr>
          <w:rFonts w:ascii="Times New Roman" w:hAnsi="Times New Roman" w:cs="Times New Roman"/>
          <w:b/>
          <w:color w:val="585F63"/>
          <w:sz w:val="32"/>
          <w:szCs w:val="32"/>
          <w:shd w:val="clear" w:color="auto" w:fill="FFFFFF"/>
        </w:rPr>
        <w:tab/>
      </w:r>
      <w:r w:rsidRPr="00954211">
        <w:rPr>
          <w:rFonts w:ascii="Times New Roman" w:hAnsi="Times New Roman" w:cs="Times New Roman"/>
          <w:b/>
          <w:color w:val="585F63"/>
          <w:sz w:val="32"/>
          <w:szCs w:val="32"/>
          <w:shd w:val="clear" w:color="auto" w:fill="FFFFFF"/>
        </w:rPr>
        <w:tab/>
      </w:r>
      <w:r w:rsidRPr="00954211">
        <w:rPr>
          <w:rFonts w:ascii="Times New Roman" w:hAnsi="Times New Roman" w:cs="Times New Roman"/>
          <w:b/>
          <w:color w:val="585F63"/>
          <w:sz w:val="32"/>
          <w:szCs w:val="32"/>
          <w:shd w:val="clear" w:color="auto" w:fill="FFFFFF"/>
        </w:rPr>
        <w:tab/>
      </w:r>
      <w:r w:rsidRPr="00954211">
        <w:rPr>
          <w:rFonts w:ascii="Times New Roman" w:hAnsi="Times New Roman" w:cs="Times New Roman"/>
          <w:b/>
          <w:sz w:val="32"/>
          <w:szCs w:val="32"/>
          <w:shd w:val="clear" w:color="auto" w:fill="FFFFFF"/>
        </w:rPr>
        <w:t>Mr. Somil</w:t>
      </w:r>
      <w:r w:rsidR="00B15F5B" w:rsidRPr="00954211">
        <w:rPr>
          <w:rFonts w:ascii="Times New Roman" w:hAnsi="Times New Roman" w:cs="Times New Roman"/>
          <w:b/>
          <w:sz w:val="32"/>
          <w:szCs w:val="32"/>
          <w:shd w:val="clear" w:color="auto" w:fill="FFFFFF"/>
        </w:rPr>
        <w:t xml:space="preserve"> </w:t>
      </w:r>
      <w:r w:rsidRPr="00954211">
        <w:rPr>
          <w:rFonts w:ascii="Times New Roman" w:hAnsi="Times New Roman" w:cs="Times New Roman"/>
          <w:b/>
          <w:sz w:val="32"/>
          <w:szCs w:val="32"/>
          <w:shd w:val="clear" w:color="auto" w:fill="FFFFFF"/>
        </w:rPr>
        <w:t>Mayur</w:t>
      </w:r>
      <w:r w:rsidR="00B15F5B" w:rsidRPr="00954211">
        <w:rPr>
          <w:rFonts w:ascii="Times New Roman" w:hAnsi="Times New Roman" w:cs="Times New Roman"/>
          <w:b/>
          <w:sz w:val="32"/>
          <w:szCs w:val="32"/>
          <w:shd w:val="clear" w:color="auto" w:fill="FFFFFF"/>
        </w:rPr>
        <w:t xml:space="preserve"> </w:t>
      </w:r>
      <w:r w:rsidRPr="00954211">
        <w:rPr>
          <w:rFonts w:ascii="Times New Roman" w:hAnsi="Times New Roman" w:cs="Times New Roman"/>
          <w:b/>
          <w:sz w:val="32"/>
          <w:szCs w:val="32"/>
          <w:shd w:val="clear" w:color="auto" w:fill="FFFFFF"/>
        </w:rPr>
        <w:t>Shah</w:t>
      </w:r>
    </w:p>
    <w:p w:rsidR="00622B71" w:rsidRPr="00954211" w:rsidRDefault="00622B71" w:rsidP="00A315F5">
      <w:pPr>
        <w:spacing w:after="0" w:line="240" w:lineRule="auto"/>
        <w:rPr>
          <w:rFonts w:ascii="Times New Roman" w:hAnsi="Times New Roman" w:cs="Times New Roman"/>
        </w:rPr>
      </w:pPr>
    </w:p>
    <w:p w:rsidR="00A364A8" w:rsidRPr="00954211" w:rsidRDefault="00A364A8" w:rsidP="00A315F5">
      <w:pPr>
        <w:spacing w:after="0" w:line="240" w:lineRule="auto"/>
        <w:rPr>
          <w:rFonts w:ascii="Times New Roman" w:hAnsi="Times New Roman" w:cs="Times New Roman"/>
        </w:rPr>
      </w:pPr>
    </w:p>
    <w:p w:rsidR="00A364A8" w:rsidRPr="00954211" w:rsidRDefault="00A364A8" w:rsidP="00A315F5">
      <w:pPr>
        <w:spacing w:after="0" w:line="240" w:lineRule="auto"/>
        <w:rPr>
          <w:rFonts w:ascii="Times New Roman" w:hAnsi="Times New Roman" w:cs="Times New Roman"/>
        </w:rPr>
      </w:pPr>
    </w:p>
    <w:p w:rsidR="00A67184" w:rsidRDefault="00A67184" w:rsidP="00A315F5">
      <w:pPr>
        <w:tabs>
          <w:tab w:val="left" w:pos="0"/>
        </w:tabs>
        <w:spacing w:after="0" w:line="240" w:lineRule="auto"/>
        <w:jc w:val="both"/>
        <w:rPr>
          <w:rFonts w:ascii="Times New Roman" w:hAnsi="Times New Roman" w:cs="Times New Roman"/>
          <w:sz w:val="20"/>
          <w:szCs w:val="20"/>
        </w:rPr>
      </w:pPr>
    </w:p>
    <w:p w:rsidR="00954211" w:rsidRPr="00954211" w:rsidRDefault="00954211" w:rsidP="00A315F5">
      <w:pPr>
        <w:tabs>
          <w:tab w:val="left" w:pos="0"/>
        </w:tabs>
        <w:spacing w:after="0" w:line="240" w:lineRule="auto"/>
        <w:jc w:val="both"/>
        <w:rPr>
          <w:rFonts w:ascii="Times New Roman" w:hAnsi="Times New Roman" w:cs="Times New Roman"/>
          <w:sz w:val="20"/>
          <w:szCs w:val="20"/>
        </w:rPr>
      </w:pPr>
    </w:p>
    <w:p w:rsidR="00A67184" w:rsidRPr="00954211" w:rsidRDefault="00A67184" w:rsidP="00A315F5">
      <w:pPr>
        <w:spacing w:after="0" w:line="240" w:lineRule="auto"/>
        <w:rPr>
          <w:rFonts w:ascii="Times New Roman" w:hAnsi="Times New Roman" w:cs="Times New Roman"/>
        </w:rPr>
      </w:pPr>
    </w:p>
    <w:p w:rsidR="00A67184" w:rsidRPr="00954211" w:rsidRDefault="00A67184" w:rsidP="00A315F5">
      <w:pPr>
        <w:tabs>
          <w:tab w:val="left" w:pos="6015"/>
        </w:tabs>
        <w:spacing w:after="0" w:line="240" w:lineRule="auto"/>
        <w:jc w:val="both"/>
        <w:rPr>
          <w:rFonts w:ascii="Times New Roman" w:hAnsi="Times New Roman" w:cs="Times New Roman"/>
          <w:color w:val="1F497D"/>
          <w:sz w:val="44"/>
          <w:szCs w:val="44"/>
        </w:rPr>
      </w:pPr>
      <w:r w:rsidRPr="00954211">
        <w:rPr>
          <w:rFonts w:ascii="Times New Roman" w:hAnsi="Times New Roman" w:cs="Times New Roman"/>
          <w:b/>
          <w:noProof/>
          <w:color w:val="1F497D"/>
          <w:sz w:val="44"/>
          <w:szCs w:val="44"/>
        </w:rPr>
        <w:lastRenderedPageBreak/>
        <w:drawing>
          <wp:inline distT="0" distB="0" distL="0" distR="0">
            <wp:extent cx="333375" cy="333375"/>
            <wp:effectExtent l="0" t="0" r="9525" b="9525"/>
            <wp:docPr id="38" name="Picture 0" descr="add_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dd_256.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r w:rsidRPr="00954211">
        <w:rPr>
          <w:rFonts w:ascii="Times New Roman" w:hAnsi="Times New Roman" w:cs="Times New Roman"/>
          <w:b/>
          <w:color w:val="1F497D"/>
          <w:sz w:val="44"/>
          <w:szCs w:val="44"/>
        </w:rPr>
        <w:t>IJESRT</w:t>
      </w:r>
      <w:r w:rsidRPr="00954211">
        <w:rPr>
          <w:rFonts w:ascii="Times New Roman" w:hAnsi="Times New Roman" w:cs="Times New Roman"/>
          <w:b/>
          <w:color w:val="1F497D"/>
          <w:sz w:val="44"/>
          <w:szCs w:val="44"/>
        </w:rPr>
        <w:tab/>
      </w:r>
    </w:p>
    <w:p w:rsidR="00A67184" w:rsidRPr="00954211" w:rsidRDefault="00A67184" w:rsidP="00A315F5">
      <w:pPr>
        <w:spacing w:after="0" w:line="240" w:lineRule="auto"/>
        <w:jc w:val="center"/>
        <w:rPr>
          <w:rFonts w:ascii="Times New Roman" w:hAnsi="Times New Roman" w:cs="Times New Roman"/>
          <w:b/>
          <w:caps/>
          <w:color w:val="000000"/>
          <w:sz w:val="24"/>
          <w:szCs w:val="24"/>
        </w:rPr>
      </w:pPr>
      <w:r w:rsidRPr="00954211">
        <w:rPr>
          <w:rFonts w:ascii="Times New Roman" w:hAnsi="Times New Roman" w:cs="Times New Roman"/>
          <w:b/>
          <w:caps/>
          <w:color w:val="000000"/>
          <w:sz w:val="24"/>
          <w:szCs w:val="24"/>
        </w:rPr>
        <w:t>International Journal of Engineering Sciences &amp; Research Technology</w:t>
      </w:r>
    </w:p>
    <w:p w:rsidR="00A67184" w:rsidRPr="00954211" w:rsidRDefault="00922847" w:rsidP="00A315F5">
      <w:pPr>
        <w:spacing w:after="0" w:line="240" w:lineRule="auto"/>
        <w:jc w:val="center"/>
        <w:rPr>
          <w:rFonts w:ascii="Times New Roman" w:hAnsi="Times New Roman" w:cs="Times New Roman"/>
          <w:b/>
          <w:color w:val="44546A" w:themeColor="text2"/>
          <w:sz w:val="24"/>
          <w:szCs w:val="24"/>
        </w:rPr>
      </w:pPr>
      <w:r w:rsidRPr="00922847">
        <w:rPr>
          <w:rFonts w:ascii="Times New Roman" w:hAnsi="Times New Roman" w:cs="Times New Roman"/>
          <w:b/>
          <w:color w:val="44546A" w:themeColor="text2"/>
          <w:sz w:val="24"/>
          <w:szCs w:val="24"/>
        </w:rPr>
        <w:t>SMART ENERGY METERING AND BILLING SYSTEM</w:t>
      </w:r>
    </w:p>
    <w:p w:rsidR="00922847" w:rsidRDefault="00922847" w:rsidP="00A315F5">
      <w:pPr>
        <w:spacing w:after="0" w:line="240" w:lineRule="auto"/>
        <w:jc w:val="center"/>
        <w:rPr>
          <w:rFonts w:ascii="Times New Roman" w:hAnsi="Times New Roman"/>
          <w:b/>
          <w:vertAlign w:val="superscript"/>
        </w:rPr>
      </w:pPr>
      <w:r>
        <w:rPr>
          <w:rFonts w:ascii="Times New Roman" w:hAnsi="Times New Roman"/>
          <w:b/>
        </w:rPr>
        <w:t>Abdullah Rabbani</w:t>
      </w:r>
      <w:r>
        <w:rPr>
          <w:rFonts w:ascii="Times New Roman" w:hAnsi="Times New Roman"/>
          <w:b/>
          <w:vertAlign w:val="superscript"/>
        </w:rPr>
        <w:t>1</w:t>
      </w:r>
      <w:r>
        <w:rPr>
          <w:rFonts w:ascii="Times New Roman" w:hAnsi="Times New Roman"/>
          <w:b/>
        </w:rPr>
        <w:t>, Prabhat Jain</w:t>
      </w:r>
      <w:r>
        <w:rPr>
          <w:rFonts w:ascii="Times New Roman" w:hAnsi="Times New Roman"/>
          <w:b/>
          <w:vertAlign w:val="superscript"/>
        </w:rPr>
        <w:t>2</w:t>
      </w:r>
      <w:r>
        <w:rPr>
          <w:rFonts w:ascii="Times New Roman" w:hAnsi="Times New Roman"/>
          <w:b/>
        </w:rPr>
        <w:t>, Prakash Kumar</w:t>
      </w:r>
      <w:r>
        <w:rPr>
          <w:rFonts w:ascii="Times New Roman" w:hAnsi="Times New Roman"/>
          <w:b/>
          <w:vertAlign w:val="superscript"/>
        </w:rPr>
        <w:t>3</w:t>
      </w:r>
      <w:r>
        <w:rPr>
          <w:rFonts w:ascii="Times New Roman" w:hAnsi="Times New Roman"/>
          <w:b/>
        </w:rPr>
        <w:t>, Sumit Kumar Mishra</w:t>
      </w:r>
      <w:r>
        <w:rPr>
          <w:rFonts w:ascii="Times New Roman" w:hAnsi="Times New Roman"/>
          <w:b/>
          <w:vertAlign w:val="superscript"/>
        </w:rPr>
        <w:t>4</w:t>
      </w:r>
      <w:r>
        <w:rPr>
          <w:rFonts w:ascii="Times New Roman" w:hAnsi="Times New Roman"/>
          <w:b/>
        </w:rPr>
        <w:t xml:space="preserve"> &amp; A.Kumar</w:t>
      </w:r>
      <w:r>
        <w:rPr>
          <w:rFonts w:ascii="Times New Roman" w:hAnsi="Times New Roman"/>
          <w:b/>
          <w:vertAlign w:val="superscript"/>
        </w:rPr>
        <w:t>5</w:t>
      </w:r>
    </w:p>
    <w:p w:rsidR="00064B08" w:rsidRDefault="00922847" w:rsidP="00A315F5">
      <w:pPr>
        <w:spacing w:after="0" w:line="240" w:lineRule="auto"/>
        <w:jc w:val="center"/>
        <w:rPr>
          <w:rFonts w:ascii="Times New Roman" w:hAnsi="Times New Roman"/>
        </w:rPr>
      </w:pPr>
      <w:r w:rsidRPr="00922847">
        <w:rPr>
          <w:rFonts w:ascii="Times New Roman" w:hAnsi="Times New Roman"/>
          <w:vertAlign w:val="superscript"/>
        </w:rPr>
        <w:t>1.2.3&amp;4</w:t>
      </w:r>
      <w:r w:rsidRPr="00922847">
        <w:rPr>
          <w:rFonts w:ascii="Times New Roman" w:hAnsi="Times New Roman"/>
        </w:rPr>
        <w:t xml:space="preserve">Final year students, EEE, BNMIT, </w:t>
      </w:r>
    </w:p>
    <w:p w:rsidR="007021E9" w:rsidRPr="00922847" w:rsidRDefault="00922847" w:rsidP="00A315F5">
      <w:pPr>
        <w:spacing w:after="0" w:line="240" w:lineRule="auto"/>
        <w:jc w:val="center"/>
        <w:rPr>
          <w:rFonts w:ascii="Times New Roman" w:hAnsi="Times New Roman" w:cs="Times New Roman"/>
          <w:szCs w:val="20"/>
        </w:rPr>
      </w:pPr>
      <w:r w:rsidRPr="00922847">
        <w:rPr>
          <w:rFonts w:ascii="Times New Roman" w:hAnsi="Times New Roman"/>
          <w:vertAlign w:val="superscript"/>
        </w:rPr>
        <w:t>5</w:t>
      </w:r>
      <w:r w:rsidRPr="00922847">
        <w:rPr>
          <w:rFonts w:ascii="Times New Roman" w:hAnsi="Times New Roman"/>
        </w:rPr>
        <w:t>Associate Professor, EEE, BNMIT, India</w:t>
      </w:r>
    </w:p>
    <w:p w:rsidR="00A67184" w:rsidRPr="00954211" w:rsidRDefault="00A67184" w:rsidP="00A315F5">
      <w:pPr>
        <w:tabs>
          <w:tab w:val="left" w:pos="900"/>
          <w:tab w:val="center" w:pos="4513"/>
        </w:tabs>
        <w:spacing w:after="0" w:line="240" w:lineRule="auto"/>
        <w:rPr>
          <w:rFonts w:ascii="Times New Roman" w:eastAsia="Times New Roman" w:hAnsi="Times New Roman" w:cs="Times New Roman"/>
        </w:rPr>
      </w:pPr>
    </w:p>
    <w:p w:rsidR="00A67184" w:rsidRPr="00954211" w:rsidRDefault="00A67184" w:rsidP="00A315F5">
      <w:pPr>
        <w:pBdr>
          <w:bottom w:val="single" w:sz="4" w:space="1" w:color="000000" w:themeColor="text1"/>
        </w:pBdr>
        <w:spacing w:after="0" w:line="240" w:lineRule="auto"/>
        <w:rPr>
          <w:rFonts w:ascii="Times New Roman" w:hAnsi="Times New Roman" w:cs="Times New Roman"/>
          <w:color w:val="000000"/>
        </w:rPr>
      </w:pPr>
      <w:r w:rsidRPr="00954211">
        <w:rPr>
          <w:rFonts w:ascii="Times New Roman" w:hAnsi="Times New Roman" w:cs="Times New Roman"/>
          <w:b/>
          <w:color w:val="000000"/>
        </w:rPr>
        <w:t>DOI</w:t>
      </w:r>
      <w:r w:rsidRPr="00954211">
        <w:rPr>
          <w:rFonts w:ascii="Times New Roman" w:hAnsi="Times New Roman" w:cs="Times New Roman"/>
          <w:color w:val="000000"/>
        </w:rPr>
        <w:t>: Will get Assigned by IJESRT Team</w:t>
      </w:r>
    </w:p>
    <w:p w:rsidR="00A67184" w:rsidRPr="00954211" w:rsidRDefault="00A67184" w:rsidP="00A315F5">
      <w:pPr>
        <w:spacing w:after="0" w:line="240" w:lineRule="auto"/>
        <w:jc w:val="center"/>
        <w:rPr>
          <w:rFonts w:ascii="Times New Roman" w:hAnsi="Times New Roman" w:cs="Times New Roman"/>
          <w:b/>
          <w:color w:val="44546A" w:themeColor="text2"/>
        </w:rPr>
      </w:pPr>
      <w:r w:rsidRPr="00954211">
        <w:rPr>
          <w:rFonts w:ascii="Times New Roman" w:hAnsi="Times New Roman" w:cs="Times New Roman"/>
          <w:b/>
          <w:color w:val="44546A" w:themeColor="text2"/>
        </w:rPr>
        <w:t>ABSTRACT</w:t>
      </w:r>
    </w:p>
    <w:p w:rsidR="00064B08" w:rsidRPr="00EA172B" w:rsidRDefault="00064B08" w:rsidP="00A315F5">
      <w:pPr>
        <w:spacing w:after="0" w:line="240" w:lineRule="auto"/>
        <w:jc w:val="both"/>
        <w:rPr>
          <w:rFonts w:ascii="Times New Roman" w:hAnsi="Times New Roman"/>
          <w:sz w:val="20"/>
          <w:szCs w:val="24"/>
        </w:rPr>
      </w:pPr>
      <w:r w:rsidRPr="00EA172B">
        <w:rPr>
          <w:rFonts w:ascii="Times New Roman" w:hAnsi="Times New Roman"/>
          <w:sz w:val="20"/>
          <w:szCs w:val="24"/>
        </w:rPr>
        <w:t xml:space="preserve">Internet of Things (IoT) </w:t>
      </w:r>
      <w:r>
        <w:rPr>
          <w:rFonts w:ascii="Times New Roman" w:hAnsi="Times New Roman"/>
          <w:sz w:val="20"/>
          <w:szCs w:val="24"/>
        </w:rPr>
        <w:t>is a system with</w:t>
      </w:r>
      <w:r w:rsidRPr="00EA172B">
        <w:rPr>
          <w:rFonts w:ascii="Times New Roman" w:hAnsi="Times New Roman"/>
          <w:sz w:val="20"/>
          <w:szCs w:val="24"/>
        </w:rPr>
        <w:t xml:space="preserve"> sensors, software, electronics and connectivity </w:t>
      </w:r>
      <w:r>
        <w:rPr>
          <w:rFonts w:ascii="Times New Roman" w:hAnsi="Times New Roman"/>
          <w:sz w:val="20"/>
          <w:szCs w:val="24"/>
        </w:rPr>
        <w:t>that provides better exchange of information between connected devices, operator. [1,2</w:t>
      </w:r>
      <w:r w:rsidRPr="00EA172B">
        <w:rPr>
          <w:rFonts w:ascii="Times New Roman" w:hAnsi="Times New Roman"/>
          <w:sz w:val="20"/>
          <w:szCs w:val="24"/>
        </w:rPr>
        <w:t xml:space="preserve">]. It reduces the effort of human by introducing machine to machine interaction. </w:t>
      </w:r>
      <w:r>
        <w:rPr>
          <w:rFonts w:ascii="Times New Roman" w:hAnsi="Times New Roman"/>
          <w:sz w:val="20"/>
          <w:szCs w:val="24"/>
        </w:rPr>
        <w:t xml:space="preserve">The awareness of </w:t>
      </w:r>
      <w:r w:rsidRPr="00EA172B">
        <w:rPr>
          <w:rFonts w:ascii="Times New Roman" w:hAnsi="Times New Roman"/>
          <w:sz w:val="20"/>
          <w:szCs w:val="24"/>
        </w:rPr>
        <w:t xml:space="preserve">energy consumption </w:t>
      </w:r>
      <w:r>
        <w:rPr>
          <w:rFonts w:ascii="Times New Roman" w:hAnsi="Times New Roman"/>
          <w:sz w:val="20"/>
          <w:szCs w:val="24"/>
        </w:rPr>
        <w:t>pattern is necessary due to growing demand for energy in day to day life [3</w:t>
      </w:r>
      <w:r w:rsidRPr="00EA172B">
        <w:rPr>
          <w:rFonts w:ascii="Times New Roman" w:hAnsi="Times New Roman"/>
          <w:sz w:val="20"/>
          <w:szCs w:val="24"/>
        </w:rPr>
        <w:t xml:space="preserve">]. </w:t>
      </w:r>
      <w:r>
        <w:rPr>
          <w:rFonts w:ascii="Times New Roman" w:hAnsi="Times New Roman"/>
          <w:sz w:val="20"/>
          <w:szCs w:val="24"/>
        </w:rPr>
        <w:t>The</w:t>
      </w:r>
      <w:r w:rsidRPr="00EA172B">
        <w:rPr>
          <w:rFonts w:ascii="Times New Roman" w:hAnsi="Times New Roman"/>
          <w:sz w:val="20"/>
          <w:szCs w:val="24"/>
        </w:rPr>
        <w:t xml:space="preserve"> evolution of IOT </w:t>
      </w:r>
      <w:r>
        <w:rPr>
          <w:rFonts w:ascii="Times New Roman" w:hAnsi="Times New Roman"/>
          <w:sz w:val="20"/>
          <w:szCs w:val="24"/>
        </w:rPr>
        <w:t>offers solutions to many complex applications</w:t>
      </w:r>
      <w:r w:rsidRPr="00EA172B">
        <w:rPr>
          <w:rFonts w:ascii="Times New Roman" w:hAnsi="Times New Roman"/>
          <w:sz w:val="20"/>
          <w:szCs w:val="24"/>
        </w:rPr>
        <w:t xml:space="preserve"> for smart cities. It is the ability of devices, networks and sensors to communicate with each other, with and without any huma</w:t>
      </w:r>
      <w:r>
        <w:rPr>
          <w:rFonts w:ascii="Times New Roman" w:hAnsi="Times New Roman"/>
          <w:sz w:val="20"/>
          <w:szCs w:val="24"/>
        </w:rPr>
        <w:t xml:space="preserve">n interaction [4]. In this project, </w:t>
      </w:r>
      <w:r w:rsidRPr="00EA172B">
        <w:rPr>
          <w:rFonts w:ascii="Times New Roman" w:hAnsi="Times New Roman"/>
          <w:sz w:val="20"/>
          <w:szCs w:val="24"/>
        </w:rPr>
        <w:t xml:space="preserve">a smart metering and billing system </w:t>
      </w:r>
      <w:r>
        <w:rPr>
          <w:rFonts w:ascii="Times New Roman" w:hAnsi="Times New Roman"/>
          <w:sz w:val="20"/>
          <w:szCs w:val="24"/>
        </w:rPr>
        <w:t xml:space="preserve">has been proposed </w:t>
      </w:r>
      <w:r w:rsidRPr="00EA172B">
        <w:rPr>
          <w:rFonts w:ascii="Times New Roman" w:hAnsi="Times New Roman"/>
          <w:sz w:val="20"/>
          <w:szCs w:val="24"/>
        </w:rPr>
        <w:t>that allows the user to monitor his/her energy usage statistics. The proposed model gives a solution to encourage people to know their energy footprint and take required action to reduce it.</w:t>
      </w:r>
    </w:p>
    <w:p w:rsidR="0069534D" w:rsidRPr="0069534D" w:rsidRDefault="00064B08" w:rsidP="00A315F5">
      <w:pPr>
        <w:autoSpaceDE w:val="0"/>
        <w:autoSpaceDN w:val="0"/>
        <w:adjustRightInd w:val="0"/>
        <w:spacing w:after="0" w:line="240" w:lineRule="auto"/>
        <w:jc w:val="both"/>
        <w:rPr>
          <w:rFonts w:ascii="Times New Roman" w:hAnsi="Times New Roman" w:cs="Times New Roman"/>
          <w:color w:val="000000" w:themeColor="text1"/>
          <w:sz w:val="20"/>
          <w:szCs w:val="24"/>
        </w:rPr>
      </w:pPr>
      <w:r w:rsidRPr="00EA172B">
        <w:rPr>
          <w:rFonts w:ascii="Times New Roman" w:hAnsi="Times New Roman"/>
          <w:sz w:val="20"/>
          <w:szCs w:val="24"/>
        </w:rPr>
        <w:t xml:space="preserve">Arduino </w:t>
      </w:r>
      <w:r>
        <w:rPr>
          <w:rFonts w:ascii="Times New Roman" w:hAnsi="Times New Roman"/>
          <w:sz w:val="20"/>
          <w:szCs w:val="24"/>
        </w:rPr>
        <w:t>microcontroller</w:t>
      </w:r>
      <w:r w:rsidRPr="00EA172B">
        <w:rPr>
          <w:rFonts w:ascii="Times New Roman" w:hAnsi="Times New Roman"/>
          <w:sz w:val="20"/>
          <w:szCs w:val="24"/>
        </w:rPr>
        <w:t xml:space="preserve"> is connected to the Google Firebase database. Arduino</w:t>
      </w:r>
      <w:r>
        <w:rPr>
          <w:rFonts w:ascii="Times New Roman" w:hAnsi="Times New Roman"/>
          <w:sz w:val="20"/>
          <w:szCs w:val="24"/>
        </w:rPr>
        <w:t xml:space="preserve"> measures the energy consumption and </w:t>
      </w:r>
      <w:r w:rsidRPr="00EA172B">
        <w:rPr>
          <w:rFonts w:ascii="Times New Roman" w:hAnsi="Times New Roman"/>
          <w:sz w:val="20"/>
          <w:szCs w:val="24"/>
        </w:rPr>
        <w:t>sends the data to the firebase database. Android Studio is used to develop an Android application in which a dashboard is created. This application facilitates the Smart Metering of the consumed energy which displays the daily consumption of energy to the con</w:t>
      </w:r>
      <w:r>
        <w:rPr>
          <w:rFonts w:ascii="Times New Roman" w:hAnsi="Times New Roman"/>
          <w:sz w:val="20"/>
          <w:szCs w:val="24"/>
        </w:rPr>
        <w:t>sumer as well as the utility</w:t>
      </w:r>
      <w:r w:rsidRPr="00EA172B">
        <w:rPr>
          <w:rFonts w:ascii="Times New Roman" w:hAnsi="Times New Roman"/>
          <w:sz w:val="20"/>
          <w:szCs w:val="24"/>
        </w:rPr>
        <w:t>. This application will help in the maintenance from the utility side using mobile phones and is accessible 24x7 depending on the user’s convenience. The statistics can be used to study the energy profile in detail</w:t>
      </w:r>
    </w:p>
    <w:p w:rsidR="0069534D" w:rsidRPr="00E727C8" w:rsidRDefault="0069534D" w:rsidP="00A315F5">
      <w:pPr>
        <w:autoSpaceDE w:val="0"/>
        <w:autoSpaceDN w:val="0"/>
        <w:adjustRightInd w:val="0"/>
        <w:spacing w:after="0" w:line="240" w:lineRule="auto"/>
        <w:jc w:val="both"/>
        <w:rPr>
          <w:rFonts w:ascii="Times New Roman" w:hAnsi="Times New Roman" w:cs="Times New Roman"/>
          <w:color w:val="000000" w:themeColor="text1"/>
          <w:sz w:val="24"/>
          <w:szCs w:val="24"/>
        </w:rPr>
      </w:pPr>
    </w:p>
    <w:p w:rsidR="00A67184" w:rsidRPr="0069534D" w:rsidRDefault="0069534D" w:rsidP="00A315F5">
      <w:pPr>
        <w:pBdr>
          <w:bottom w:val="single" w:sz="4" w:space="1" w:color="auto"/>
        </w:pBdr>
        <w:spacing w:after="0" w:line="240" w:lineRule="auto"/>
        <w:jc w:val="both"/>
        <w:rPr>
          <w:rFonts w:ascii="Times New Roman" w:hAnsi="Times New Roman" w:cs="Times New Roman"/>
          <w:bCs/>
          <w:color w:val="000000"/>
          <w:sz w:val="16"/>
          <w:szCs w:val="20"/>
        </w:rPr>
      </w:pPr>
      <w:r w:rsidRPr="0069534D">
        <w:rPr>
          <w:rFonts w:ascii="Times New Roman" w:hAnsi="Times New Roman" w:cs="Times New Roman"/>
          <w:b/>
          <w:color w:val="000000" w:themeColor="text1"/>
          <w:sz w:val="20"/>
          <w:szCs w:val="24"/>
        </w:rPr>
        <w:t xml:space="preserve">KEYWORDS: </w:t>
      </w:r>
      <w:r w:rsidR="00064B08" w:rsidRPr="00064B08">
        <w:rPr>
          <w:rFonts w:ascii="Times New Roman" w:eastAsia="Times New Roman" w:hAnsi="Times New Roman" w:cs="Times New Roman"/>
          <w:bCs/>
          <w:color w:val="000000" w:themeColor="text1"/>
          <w:sz w:val="20"/>
          <w:szCs w:val="24"/>
        </w:rPr>
        <w:t>IoT, Energy metering, Arduino, Google Firebase</w:t>
      </w:r>
      <w:r w:rsidR="00064B08">
        <w:rPr>
          <w:rFonts w:ascii="Times New Roman" w:eastAsia="Times New Roman" w:hAnsi="Times New Roman" w:cs="Times New Roman"/>
          <w:bCs/>
          <w:color w:val="000000" w:themeColor="text1"/>
          <w:sz w:val="20"/>
          <w:szCs w:val="24"/>
        </w:rPr>
        <w:t>.</w:t>
      </w:r>
    </w:p>
    <w:p w:rsidR="00403A98" w:rsidRPr="00A315F5" w:rsidRDefault="00A67184" w:rsidP="00A315F5">
      <w:pPr>
        <w:pStyle w:val="ListParagraph"/>
        <w:numPr>
          <w:ilvl w:val="0"/>
          <w:numId w:val="12"/>
        </w:numPr>
        <w:spacing w:after="0" w:line="240" w:lineRule="auto"/>
        <w:jc w:val="both"/>
        <w:rPr>
          <w:rFonts w:ascii="Times New Roman" w:hAnsi="Times New Roman" w:cs="Times New Roman"/>
          <w:b/>
          <w:color w:val="44546A" w:themeColor="text2"/>
          <w:szCs w:val="20"/>
        </w:rPr>
      </w:pPr>
      <w:r w:rsidRPr="00A315F5">
        <w:rPr>
          <w:rFonts w:ascii="Times New Roman" w:hAnsi="Times New Roman" w:cs="Times New Roman"/>
          <w:b/>
          <w:color w:val="44546A" w:themeColor="text2"/>
          <w:szCs w:val="20"/>
        </w:rPr>
        <w:t>INTRODUCTION</w:t>
      </w:r>
    </w:p>
    <w:p w:rsidR="00A315F5" w:rsidRDefault="00A315F5" w:rsidP="00A315F5">
      <w:pPr>
        <w:pStyle w:val="BodyText"/>
        <w:spacing w:after="0" w:line="240" w:lineRule="auto"/>
        <w:ind w:right="113" w:firstLine="0"/>
      </w:pPr>
      <w:r w:rsidRPr="00A315F5">
        <w:t>The issues of reliability and increasing tariff have lead to the need for energy conservation. The need for effective energy management has become important in  the light of increase in critical applications. The awareness on energy consumption pattern obtained from real time monitoring gives the consumer a possibility to make more energy saving decisions. As the conventional door-to-door local monitoring is a gargantuan task for the utilities, therefore, monitoring every end user remotely is essential for an efficient system. The use of sensors and IoT for monitoring energy consumption provides a reference for energy management at the demand side.</w:t>
      </w:r>
    </w:p>
    <w:p w:rsidR="00A315F5" w:rsidRPr="00A315F5" w:rsidRDefault="00A315F5" w:rsidP="00A315F5">
      <w:pPr>
        <w:pStyle w:val="BodyText"/>
        <w:spacing w:after="0" w:line="240" w:lineRule="auto"/>
        <w:ind w:right="113" w:firstLine="0"/>
      </w:pPr>
    </w:p>
    <w:p w:rsidR="00A315F5" w:rsidRPr="00A315F5" w:rsidRDefault="00A315F5" w:rsidP="00A315F5">
      <w:pPr>
        <w:pStyle w:val="BodyText"/>
        <w:spacing w:after="0" w:line="240" w:lineRule="auto"/>
        <w:ind w:right="116" w:firstLine="0"/>
      </w:pPr>
      <w:r>
        <w:t>The usage of</w:t>
      </w:r>
      <w:r w:rsidRPr="00A315F5">
        <w:t xml:space="preserve"> IoT technology promotes inter-connection and interoperability, building and creating an intelligent infrastructure, which is an important part of the future smart world.  IoT technology is used for remote monitoring system for energy monitoring. The remote monitoring leads to efficient, cost effective measurement and monitoring of data.  Flexibility in deployment makes cloud based system suitable for industrial applications. The Android application dashboard management will enhance the user experience. At present, the monitoring system adopted  are not automatable. Efficient remote based monitoring system can provide an effective solution. The proposed system will reduce the labor work and human error faced due to the conventional monitoring system. This idea will provide significant economic benefits, both to consumers and suppliers, and lead to a greener energy usage.</w:t>
      </w:r>
    </w:p>
    <w:p w:rsidR="00A315F5" w:rsidRPr="00A315F5" w:rsidRDefault="00A315F5" w:rsidP="00A315F5">
      <w:pPr>
        <w:spacing w:after="0" w:line="240" w:lineRule="auto"/>
        <w:rPr>
          <w:rFonts w:ascii="Times New Roman" w:hAnsi="Times New Roman"/>
          <w:b/>
          <w:sz w:val="20"/>
          <w:szCs w:val="20"/>
        </w:rPr>
      </w:pPr>
    </w:p>
    <w:p w:rsidR="00A315F5" w:rsidRPr="00A315F5" w:rsidRDefault="00A315F5" w:rsidP="00A315F5">
      <w:pPr>
        <w:pStyle w:val="ListParagraph"/>
        <w:numPr>
          <w:ilvl w:val="0"/>
          <w:numId w:val="12"/>
        </w:numPr>
        <w:spacing w:after="0" w:line="240" w:lineRule="auto"/>
        <w:jc w:val="both"/>
        <w:rPr>
          <w:rFonts w:ascii="Times New Roman" w:hAnsi="Times New Roman"/>
          <w:b/>
          <w:color w:val="44546A" w:themeColor="text2"/>
          <w:szCs w:val="20"/>
        </w:rPr>
      </w:pPr>
      <w:r w:rsidRPr="00A315F5">
        <w:rPr>
          <w:rFonts w:ascii="Times New Roman" w:hAnsi="Times New Roman"/>
          <w:b/>
          <w:color w:val="44546A" w:themeColor="text2"/>
          <w:szCs w:val="20"/>
        </w:rPr>
        <w:t>SYSTEM REQUIREMENT</w:t>
      </w:r>
    </w:p>
    <w:p w:rsidR="00A315F5" w:rsidRPr="00A315F5" w:rsidRDefault="00A315F5" w:rsidP="00A315F5">
      <w:pPr>
        <w:spacing w:after="0" w:line="240" w:lineRule="auto"/>
        <w:jc w:val="both"/>
        <w:rPr>
          <w:rFonts w:ascii="Times New Roman" w:hAnsi="Times New Roman"/>
          <w:sz w:val="20"/>
          <w:szCs w:val="20"/>
        </w:rPr>
      </w:pPr>
      <w:r w:rsidRPr="00A315F5">
        <w:rPr>
          <w:rFonts w:ascii="Times New Roman" w:hAnsi="Times New Roman"/>
          <w:sz w:val="20"/>
          <w:szCs w:val="20"/>
        </w:rPr>
        <w:t>The following section provides an overview of system specification which is to built a electronics circuitry to measure AC voltage of 230 V and current ranging 0-5 A  of connected load, calculation of energy and power consumed, calculation of total amount based on different tariffs and sending it to Cloud and retrieving through android application in real time.</w:t>
      </w:r>
    </w:p>
    <w:p w:rsidR="00A315F5" w:rsidRDefault="00A315F5" w:rsidP="00A315F5">
      <w:pPr>
        <w:widowControl w:val="0"/>
        <w:autoSpaceDE w:val="0"/>
        <w:autoSpaceDN w:val="0"/>
        <w:spacing w:after="0" w:line="240" w:lineRule="auto"/>
        <w:ind w:right="157"/>
        <w:jc w:val="both"/>
        <w:rPr>
          <w:rFonts w:ascii="Times New Roman" w:hAnsi="Times New Roman"/>
          <w:sz w:val="20"/>
          <w:szCs w:val="20"/>
        </w:rPr>
      </w:pPr>
    </w:p>
    <w:p w:rsidR="00A315F5" w:rsidRPr="00A315F5" w:rsidRDefault="00A315F5" w:rsidP="00A315F5">
      <w:pPr>
        <w:widowControl w:val="0"/>
        <w:autoSpaceDE w:val="0"/>
        <w:autoSpaceDN w:val="0"/>
        <w:spacing w:after="0" w:line="240" w:lineRule="auto"/>
        <w:ind w:right="157"/>
        <w:jc w:val="both"/>
        <w:rPr>
          <w:rFonts w:ascii="Times New Roman" w:hAnsi="Times New Roman"/>
          <w:sz w:val="20"/>
          <w:szCs w:val="20"/>
          <w:lang w:val="en-IN"/>
        </w:rPr>
      </w:pPr>
      <w:r w:rsidRPr="00A315F5">
        <w:rPr>
          <w:rFonts w:ascii="Times New Roman" w:hAnsi="Times New Roman"/>
          <w:sz w:val="20"/>
          <w:szCs w:val="20"/>
        </w:rPr>
        <w:t>The software and hardware requirements that are needed for efficient working of the proposed system was identified based on the specifications. Under software requirements, Arduino IDE</w:t>
      </w:r>
      <w:r w:rsidRPr="00A315F5">
        <w:rPr>
          <w:rFonts w:ascii="Times New Roman" w:hAnsi="Times New Roman"/>
          <w:color w:val="000000" w:themeColor="text1"/>
          <w:sz w:val="20"/>
          <w:szCs w:val="20"/>
          <w:shd w:val="clear" w:color="auto" w:fill="FFFFFF"/>
        </w:rPr>
        <w:t> is a </w:t>
      </w:r>
      <w:r w:rsidRPr="00A315F5">
        <w:rPr>
          <w:rFonts w:ascii="Times New Roman" w:hAnsi="Times New Roman"/>
          <w:sz w:val="20"/>
          <w:szCs w:val="20"/>
          <w:shd w:val="clear" w:color="auto" w:fill="FFFFFF"/>
        </w:rPr>
        <w:t>free and open-source</w:t>
      </w:r>
      <w:r w:rsidRPr="00A315F5">
        <w:rPr>
          <w:rFonts w:ascii="Times New Roman" w:hAnsi="Times New Roman"/>
          <w:color w:val="000000" w:themeColor="text1"/>
          <w:sz w:val="20"/>
          <w:szCs w:val="20"/>
          <w:shd w:val="clear" w:color="auto" w:fill="FFFFFF"/>
        </w:rPr>
        <w:t> software platform for coding of Arduino UNO in </w:t>
      </w:r>
      <w:r w:rsidRPr="00A315F5">
        <w:rPr>
          <w:rFonts w:ascii="Times New Roman" w:hAnsi="Times New Roman"/>
          <w:sz w:val="20"/>
          <w:szCs w:val="20"/>
        </w:rPr>
        <w:t>C</w:t>
      </w:r>
      <w:r w:rsidRPr="00A315F5">
        <w:rPr>
          <w:rFonts w:ascii="Times New Roman" w:hAnsi="Times New Roman"/>
          <w:color w:val="000000" w:themeColor="text1"/>
          <w:sz w:val="20"/>
          <w:szCs w:val="20"/>
          <w:shd w:val="clear" w:color="auto" w:fill="FFFFFF"/>
        </w:rPr>
        <w:t xml:space="preserve"> language, that aims to establish connection between sensors and Arduino UNO board. </w:t>
      </w:r>
      <w:r w:rsidRPr="00A315F5">
        <w:rPr>
          <w:rFonts w:ascii="Times New Roman" w:hAnsi="Times New Roman"/>
          <w:bCs/>
          <w:color w:val="000000" w:themeColor="text1"/>
          <w:sz w:val="20"/>
          <w:szCs w:val="20"/>
          <w:shd w:val="clear" w:color="auto" w:fill="FFFFFF"/>
        </w:rPr>
        <w:t>Android Studio</w:t>
      </w:r>
      <w:r w:rsidRPr="00A315F5">
        <w:rPr>
          <w:rFonts w:ascii="Times New Roman" w:hAnsi="Times New Roman"/>
          <w:color w:val="000000" w:themeColor="text1"/>
          <w:sz w:val="20"/>
          <w:szCs w:val="20"/>
          <w:shd w:val="clear" w:color="auto" w:fill="FFFFFF"/>
        </w:rPr>
        <w:t> is a software used to develop the mobile application.</w:t>
      </w:r>
      <w:r w:rsidRPr="00A315F5">
        <w:rPr>
          <w:rFonts w:ascii="Times New Roman" w:hAnsi="Times New Roman"/>
          <w:color w:val="222222"/>
          <w:sz w:val="20"/>
          <w:szCs w:val="20"/>
          <w:shd w:val="clear" w:color="auto" w:fill="FFFFFF"/>
        </w:rPr>
        <w:t xml:space="preserve"> Under hardware requirements, </w:t>
      </w:r>
      <w:r w:rsidRPr="00A315F5">
        <w:rPr>
          <w:rFonts w:ascii="Times New Roman" w:hAnsi="Times New Roman"/>
          <w:sz w:val="20"/>
          <w:szCs w:val="20"/>
          <w:lang w:val="en-IN"/>
        </w:rPr>
        <w:t>interfacing the sensors (Current Sensor, Voltage Sensor Module) and the Node MCU with the Arduino UNO board is described. The development of the code for the sensors must be done properly in order to minimise errors.</w:t>
      </w:r>
      <w:r w:rsidRPr="00A315F5">
        <w:rPr>
          <w:rFonts w:ascii="Times New Roman" w:hAnsi="Times New Roman"/>
          <w:sz w:val="20"/>
          <w:szCs w:val="20"/>
        </w:rPr>
        <w:t>The f</w:t>
      </w:r>
      <w:r w:rsidRPr="00A315F5">
        <w:rPr>
          <w:rFonts w:ascii="Times New Roman" w:hAnsi="Times New Roman"/>
          <w:sz w:val="20"/>
          <w:szCs w:val="20"/>
          <w:lang w:val="en-IN"/>
        </w:rPr>
        <w:t>inal connection of the sensors along with Arduino UNO, with the load, in order to take the readings, is done carefully. The system requirement is shown in fig 1</w:t>
      </w:r>
    </w:p>
    <w:p w:rsidR="00A315F5" w:rsidRPr="00A315F5" w:rsidRDefault="00A315F5" w:rsidP="00A315F5">
      <w:pPr>
        <w:widowControl w:val="0"/>
        <w:autoSpaceDE w:val="0"/>
        <w:autoSpaceDN w:val="0"/>
        <w:spacing w:after="0" w:line="240" w:lineRule="auto"/>
        <w:ind w:right="157"/>
        <w:jc w:val="both"/>
        <w:rPr>
          <w:rFonts w:ascii="Times New Roman" w:hAnsi="Times New Roman"/>
          <w:sz w:val="20"/>
          <w:szCs w:val="20"/>
          <w:lang w:val="en-IN"/>
        </w:rPr>
      </w:pPr>
    </w:p>
    <w:p w:rsidR="00A315F5" w:rsidRPr="00A315F5" w:rsidRDefault="00A315F5" w:rsidP="00A315F5">
      <w:pPr>
        <w:widowControl w:val="0"/>
        <w:autoSpaceDE w:val="0"/>
        <w:autoSpaceDN w:val="0"/>
        <w:spacing w:after="0" w:line="240" w:lineRule="auto"/>
        <w:ind w:right="157"/>
        <w:jc w:val="center"/>
        <w:rPr>
          <w:rFonts w:ascii="Times New Roman" w:hAnsi="Times New Roman"/>
          <w:noProof/>
          <w:sz w:val="20"/>
          <w:szCs w:val="20"/>
        </w:rPr>
      </w:pPr>
      <w:r w:rsidRPr="00A315F5">
        <w:rPr>
          <w:rFonts w:ascii="Times New Roman" w:hAnsi="Times New Roman"/>
          <w:noProof/>
          <w:sz w:val="20"/>
          <w:szCs w:val="20"/>
        </w:rPr>
        <w:drawing>
          <wp:inline distT="0" distB="0" distL="0" distR="0">
            <wp:extent cx="2605405" cy="1656080"/>
            <wp:effectExtent l="19050" t="19050" r="23495" b="2032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r="39903" b="17348"/>
                    <a:stretch>
                      <a:fillRect/>
                    </a:stretch>
                  </pic:blipFill>
                  <pic:spPr bwMode="auto">
                    <a:xfrm>
                      <a:off x="0" y="0"/>
                      <a:ext cx="2605405" cy="1656080"/>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pStyle w:val="NoSpacing"/>
        <w:jc w:val="center"/>
        <w:rPr>
          <w:sz w:val="20"/>
          <w:szCs w:val="20"/>
        </w:rPr>
      </w:pPr>
      <w:r w:rsidRPr="00A315F5">
        <w:rPr>
          <w:noProof/>
          <w:sz w:val="20"/>
          <w:szCs w:val="20"/>
        </w:rPr>
        <w:drawing>
          <wp:inline distT="0" distB="0" distL="0" distR="0">
            <wp:extent cx="2312035" cy="370840"/>
            <wp:effectExtent l="19050" t="0" r="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l="60097" t="78377" r="961"/>
                    <a:stretch>
                      <a:fillRect/>
                    </a:stretch>
                  </pic:blipFill>
                  <pic:spPr bwMode="auto">
                    <a:xfrm>
                      <a:off x="0" y="0"/>
                      <a:ext cx="2312035" cy="370840"/>
                    </a:xfrm>
                    <a:prstGeom prst="rect">
                      <a:avLst/>
                    </a:prstGeom>
                    <a:noFill/>
                    <a:ln w="9525">
                      <a:noFill/>
                      <a:miter lim="800000"/>
                      <a:headEnd/>
                      <a:tailEnd/>
                    </a:ln>
                  </pic:spPr>
                </pic:pic>
              </a:graphicData>
            </a:graphic>
          </wp:inline>
        </w:drawing>
      </w:r>
    </w:p>
    <w:p w:rsidR="00A315F5" w:rsidRPr="00A315F5" w:rsidRDefault="00A315F5" w:rsidP="00A315F5">
      <w:pPr>
        <w:pStyle w:val="NoSpacing"/>
        <w:jc w:val="center"/>
        <w:rPr>
          <w:rFonts w:ascii="Times New Roman" w:hAnsi="Times New Roman"/>
          <w:b/>
          <w:i/>
          <w:sz w:val="18"/>
          <w:szCs w:val="20"/>
        </w:rPr>
      </w:pPr>
      <w:r w:rsidRPr="00A315F5">
        <w:rPr>
          <w:rFonts w:ascii="Times New Roman" w:hAnsi="Times New Roman"/>
          <w:b/>
          <w:i/>
          <w:sz w:val="18"/>
          <w:szCs w:val="20"/>
        </w:rPr>
        <w:t>Figure 1: System diagram of Smart Energy Metering and Billing System</w:t>
      </w:r>
    </w:p>
    <w:p w:rsidR="00A315F5" w:rsidRPr="00A315F5" w:rsidRDefault="00A315F5" w:rsidP="00A315F5">
      <w:pPr>
        <w:widowControl w:val="0"/>
        <w:autoSpaceDE w:val="0"/>
        <w:autoSpaceDN w:val="0"/>
        <w:spacing w:after="0" w:line="240" w:lineRule="auto"/>
        <w:ind w:right="157"/>
        <w:jc w:val="both"/>
        <w:rPr>
          <w:rFonts w:ascii="Times New Roman" w:hAnsi="Times New Roman"/>
          <w:b/>
          <w:sz w:val="20"/>
          <w:szCs w:val="20"/>
        </w:rPr>
      </w:pPr>
    </w:p>
    <w:p w:rsidR="00A315F5" w:rsidRDefault="00A315F5" w:rsidP="00A315F5">
      <w:pPr>
        <w:pStyle w:val="ListParagraph"/>
        <w:numPr>
          <w:ilvl w:val="0"/>
          <w:numId w:val="12"/>
        </w:numPr>
        <w:spacing w:after="0" w:line="240" w:lineRule="auto"/>
        <w:rPr>
          <w:rFonts w:ascii="Times New Roman" w:hAnsi="Times New Roman"/>
          <w:b/>
          <w:color w:val="44546A" w:themeColor="text2"/>
          <w:szCs w:val="20"/>
        </w:rPr>
      </w:pPr>
      <w:r w:rsidRPr="00A315F5">
        <w:rPr>
          <w:rFonts w:ascii="Times New Roman" w:hAnsi="Times New Roman"/>
          <w:b/>
          <w:color w:val="44546A" w:themeColor="text2"/>
          <w:szCs w:val="20"/>
        </w:rPr>
        <w:t>HARDWARE COMPONENT SELECTION</w:t>
      </w:r>
    </w:p>
    <w:p w:rsidR="00A315F5" w:rsidRPr="00A315F5" w:rsidRDefault="00A315F5" w:rsidP="00A315F5">
      <w:pPr>
        <w:pStyle w:val="ListParagraph"/>
        <w:spacing w:after="0" w:line="240" w:lineRule="auto"/>
        <w:rPr>
          <w:rFonts w:ascii="Times New Roman" w:hAnsi="Times New Roman"/>
          <w:b/>
          <w:color w:val="44546A" w:themeColor="text2"/>
          <w:szCs w:val="20"/>
        </w:rPr>
      </w:pPr>
    </w:p>
    <w:p w:rsidR="00A315F5" w:rsidRPr="00A315F5" w:rsidRDefault="00A315F5" w:rsidP="00A315F5">
      <w:pPr>
        <w:numPr>
          <w:ilvl w:val="1"/>
          <w:numId w:val="11"/>
        </w:numPr>
        <w:spacing w:after="0" w:line="240" w:lineRule="auto"/>
        <w:ind w:firstLine="0"/>
        <w:jc w:val="both"/>
        <w:rPr>
          <w:rFonts w:ascii="Times New Roman" w:hAnsi="Times New Roman"/>
          <w:b/>
          <w:bCs/>
          <w:iCs/>
          <w:sz w:val="20"/>
          <w:szCs w:val="20"/>
        </w:rPr>
      </w:pPr>
      <w:r w:rsidRPr="00A315F5">
        <w:rPr>
          <w:rFonts w:ascii="Times New Roman" w:hAnsi="Times New Roman"/>
          <w:b/>
          <w:bCs/>
          <w:iCs/>
          <w:sz w:val="20"/>
          <w:szCs w:val="20"/>
        </w:rPr>
        <w:t>Arduino Uno</w:t>
      </w:r>
      <w:r w:rsidRPr="00A315F5">
        <w:rPr>
          <w:rFonts w:ascii="Times New Roman" w:hAnsi="Times New Roman"/>
          <w:b/>
          <w:bCs/>
          <w:iCs/>
          <w:sz w:val="20"/>
          <w:szCs w:val="20"/>
        </w:rPr>
        <w:tab/>
      </w:r>
    </w:p>
    <w:p w:rsidR="00A315F5" w:rsidRPr="00A315F5" w:rsidRDefault="00A315F5" w:rsidP="00A315F5">
      <w:pPr>
        <w:tabs>
          <w:tab w:val="left" w:pos="5265"/>
        </w:tabs>
        <w:spacing w:after="0" w:line="240" w:lineRule="auto"/>
        <w:jc w:val="both"/>
        <w:rPr>
          <w:rFonts w:ascii="Times New Roman" w:hAnsi="Times New Roman"/>
          <w:sz w:val="20"/>
          <w:szCs w:val="20"/>
          <w:lang w:val="en-IN"/>
        </w:rPr>
      </w:pPr>
      <w:r w:rsidRPr="00A315F5">
        <w:rPr>
          <w:rFonts w:ascii="Times New Roman" w:hAnsi="Times New Roman"/>
          <w:sz w:val="20"/>
          <w:szCs w:val="20"/>
          <w:lang w:val="en-IN"/>
        </w:rPr>
        <w:t xml:space="preserve">It is open source hardware and software platform. </w:t>
      </w:r>
      <w:r w:rsidRPr="00A315F5">
        <w:rPr>
          <w:rFonts w:ascii="Times New Roman" w:hAnsi="Times New Roman"/>
          <w:sz w:val="20"/>
          <w:szCs w:val="20"/>
        </w:rPr>
        <w:t xml:space="preserve">Arduino Uno is a microcontroller board based on the ATmega328P. </w:t>
      </w:r>
      <w:r w:rsidRPr="00A315F5">
        <w:rPr>
          <w:rFonts w:ascii="Times New Roman" w:hAnsi="Times New Roman"/>
          <w:sz w:val="20"/>
          <w:szCs w:val="20"/>
          <w:lang w:val="en-IN"/>
        </w:rPr>
        <w:t xml:space="preserve"> The diagram of Arduino UNO is depicted in figure 2 and its specifications are shown in table 1.</w:t>
      </w:r>
    </w:p>
    <w:p w:rsidR="00A315F5" w:rsidRPr="00A315F5" w:rsidRDefault="00A315F5" w:rsidP="00A315F5">
      <w:pPr>
        <w:tabs>
          <w:tab w:val="left" w:pos="5265"/>
        </w:tabs>
        <w:spacing w:after="0" w:line="240" w:lineRule="auto"/>
        <w:jc w:val="both"/>
        <w:rPr>
          <w:rFonts w:ascii="Times New Roman" w:hAnsi="Times New Roman"/>
          <w:sz w:val="20"/>
          <w:szCs w:val="20"/>
          <w:lang w:val="en-IN"/>
        </w:rPr>
      </w:pPr>
    </w:p>
    <w:p w:rsidR="00A315F5" w:rsidRDefault="00A315F5" w:rsidP="00A315F5">
      <w:pPr>
        <w:tabs>
          <w:tab w:val="left" w:pos="5265"/>
        </w:tabs>
        <w:spacing w:after="0" w:line="240" w:lineRule="auto"/>
        <w:jc w:val="center"/>
        <w:rPr>
          <w:rFonts w:ascii="Times New Roman" w:hAnsi="Times New Roman"/>
          <w:noProof/>
          <w:sz w:val="20"/>
          <w:szCs w:val="20"/>
        </w:rPr>
      </w:pPr>
      <w:r w:rsidRPr="00A315F5">
        <w:rPr>
          <w:rFonts w:ascii="Times New Roman" w:hAnsi="Times New Roman"/>
          <w:noProof/>
          <w:sz w:val="20"/>
          <w:szCs w:val="20"/>
        </w:rPr>
        <w:drawing>
          <wp:inline distT="0" distB="0" distL="0" distR="0">
            <wp:extent cx="2484120" cy="1595755"/>
            <wp:effectExtent l="19050" t="19050" r="11430" b="23495"/>
            <wp:docPr id="16" name="Picture 8" descr="Arduino UNO:&#10;Digital output&#10;~: PWM.&#10;0,1: Serial port.&#10;In circuit Serial&#10;programming&#10;Atmel&#10;MicroController&#10;Analog input.&#10;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rduino UNO:&#10;Digital output&#10;~: PWM.&#10;0,1: Serial port.&#10;In circuit Serial&#10;programming&#10;Atmel&#10;MicroController&#10;Analog input.&#10;Po..."/>
                    <pic:cNvPicPr>
                      <a:picLocks noChangeAspect="1" noChangeArrowheads="1"/>
                    </pic:cNvPicPr>
                  </pic:nvPicPr>
                  <pic:blipFill>
                    <a:blip r:embed="rId15"/>
                    <a:srcRect l="5017" t="13261" r="1306" b="4416"/>
                    <a:stretch>
                      <a:fillRect/>
                    </a:stretch>
                  </pic:blipFill>
                  <pic:spPr bwMode="auto">
                    <a:xfrm>
                      <a:off x="0" y="0"/>
                      <a:ext cx="2484120" cy="1595755"/>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tabs>
          <w:tab w:val="left" w:pos="5265"/>
        </w:tabs>
        <w:spacing w:after="0" w:line="240" w:lineRule="auto"/>
        <w:jc w:val="center"/>
        <w:rPr>
          <w:rFonts w:ascii="Times New Roman" w:hAnsi="Times New Roman"/>
          <w:b/>
          <w:i/>
          <w:noProof/>
          <w:sz w:val="18"/>
          <w:szCs w:val="20"/>
        </w:rPr>
      </w:pPr>
      <w:r w:rsidRPr="00A315F5">
        <w:rPr>
          <w:rFonts w:ascii="Times New Roman" w:hAnsi="Times New Roman"/>
          <w:b/>
          <w:i/>
          <w:noProof/>
          <w:sz w:val="18"/>
          <w:szCs w:val="20"/>
        </w:rPr>
        <w:t>Fig 2. Arduino UNO board</w:t>
      </w:r>
    </w:p>
    <w:p w:rsidR="00A315F5" w:rsidRDefault="00A315F5" w:rsidP="00A315F5">
      <w:pPr>
        <w:tabs>
          <w:tab w:val="left" w:pos="5265"/>
        </w:tabs>
        <w:spacing w:after="0" w:line="240" w:lineRule="auto"/>
        <w:jc w:val="center"/>
        <w:rPr>
          <w:rFonts w:ascii="Times New Roman" w:hAnsi="Times New Roman"/>
          <w:noProof/>
          <w:sz w:val="20"/>
          <w:szCs w:val="20"/>
        </w:rPr>
      </w:pPr>
    </w:p>
    <w:p w:rsidR="00A315F5" w:rsidRPr="00A315F5" w:rsidRDefault="00A315F5" w:rsidP="00A315F5">
      <w:pPr>
        <w:tabs>
          <w:tab w:val="left" w:pos="5265"/>
        </w:tabs>
        <w:spacing w:after="0" w:line="240" w:lineRule="auto"/>
        <w:jc w:val="center"/>
        <w:rPr>
          <w:rFonts w:ascii="Times New Roman" w:hAnsi="Times New Roman"/>
          <w:noProof/>
          <w:sz w:val="20"/>
          <w:szCs w:val="20"/>
        </w:rPr>
      </w:pPr>
      <w:r w:rsidRPr="00A315F5">
        <w:rPr>
          <w:rFonts w:ascii="Times New Roman" w:hAnsi="Times New Roman"/>
          <w:b/>
          <w:i/>
          <w:noProof/>
          <w:sz w:val="20"/>
          <w:szCs w:val="20"/>
        </w:rPr>
        <w:drawing>
          <wp:inline distT="0" distB="0" distL="0" distR="0">
            <wp:extent cx="3226435" cy="1630680"/>
            <wp:effectExtent l="19050" t="0" r="0" b="0"/>
            <wp:docPr id="15" name="Picture 4"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wnload"/>
                    <pic:cNvPicPr>
                      <a:picLocks noChangeAspect="1" noChangeArrowheads="1"/>
                    </pic:cNvPicPr>
                  </pic:nvPicPr>
                  <pic:blipFill>
                    <a:blip r:embed="rId16"/>
                    <a:srcRect/>
                    <a:stretch>
                      <a:fillRect/>
                    </a:stretch>
                  </pic:blipFill>
                  <pic:spPr bwMode="auto">
                    <a:xfrm>
                      <a:off x="0" y="0"/>
                      <a:ext cx="3226435" cy="1630680"/>
                    </a:xfrm>
                    <a:prstGeom prst="rect">
                      <a:avLst/>
                    </a:prstGeom>
                    <a:noFill/>
                    <a:ln w="9525">
                      <a:noFill/>
                      <a:miter lim="800000"/>
                      <a:headEnd/>
                      <a:tailEnd/>
                    </a:ln>
                  </pic:spPr>
                </pic:pic>
              </a:graphicData>
            </a:graphic>
          </wp:inline>
        </w:drawing>
      </w:r>
    </w:p>
    <w:p w:rsidR="00A315F5" w:rsidRPr="00A315F5" w:rsidRDefault="00A315F5" w:rsidP="00A315F5">
      <w:pPr>
        <w:tabs>
          <w:tab w:val="left" w:pos="5265"/>
        </w:tabs>
        <w:spacing w:after="0" w:line="240" w:lineRule="auto"/>
        <w:rPr>
          <w:rFonts w:ascii="Times New Roman" w:hAnsi="Times New Roman"/>
          <w:b/>
          <w:i/>
          <w:noProof/>
          <w:sz w:val="20"/>
          <w:szCs w:val="20"/>
        </w:rPr>
      </w:pPr>
    </w:p>
    <w:p w:rsidR="00A315F5" w:rsidRPr="00A315F5" w:rsidRDefault="00A315F5" w:rsidP="00A315F5">
      <w:pPr>
        <w:numPr>
          <w:ilvl w:val="1"/>
          <w:numId w:val="11"/>
        </w:numPr>
        <w:tabs>
          <w:tab w:val="left" w:pos="1350"/>
        </w:tabs>
        <w:spacing w:after="0" w:line="240" w:lineRule="auto"/>
        <w:ind w:firstLine="0"/>
        <w:jc w:val="both"/>
        <w:rPr>
          <w:rFonts w:ascii="Times New Roman" w:hAnsi="Times New Roman"/>
          <w:b/>
          <w:sz w:val="20"/>
          <w:szCs w:val="20"/>
          <w:lang w:val="en-IN"/>
        </w:rPr>
      </w:pPr>
      <w:r w:rsidRPr="00A315F5">
        <w:rPr>
          <w:rFonts w:ascii="Times New Roman" w:hAnsi="Times New Roman"/>
          <w:b/>
          <w:sz w:val="20"/>
          <w:szCs w:val="20"/>
          <w:lang w:val="en-IN"/>
        </w:rPr>
        <w:t>Current sensor ACS 712</w:t>
      </w:r>
    </w:p>
    <w:p w:rsidR="00A315F5" w:rsidRDefault="00A315F5" w:rsidP="00A315F5">
      <w:pPr>
        <w:pStyle w:val="NoSpacing"/>
        <w:jc w:val="both"/>
        <w:rPr>
          <w:rFonts w:ascii="Times New Roman" w:hAnsi="Times New Roman"/>
          <w:sz w:val="20"/>
          <w:szCs w:val="20"/>
        </w:rPr>
      </w:pPr>
      <w:r w:rsidRPr="00A315F5">
        <w:rPr>
          <w:rFonts w:ascii="Times New Roman" w:hAnsi="Times New Roman"/>
          <w:sz w:val="20"/>
          <w:szCs w:val="20"/>
        </w:rPr>
        <w:t>It consists of an integrated hall effect sensor which converts current flowing through it  into a proportional voltage.</w:t>
      </w:r>
    </w:p>
    <w:p w:rsidR="00A315F5" w:rsidRPr="00A315F5" w:rsidRDefault="00A315F5" w:rsidP="00A315F5">
      <w:pPr>
        <w:pStyle w:val="NoSpacing"/>
        <w:jc w:val="both"/>
        <w:rPr>
          <w:rFonts w:ascii="Times New Roman" w:hAnsi="Times New Roman"/>
          <w:sz w:val="20"/>
          <w:szCs w:val="20"/>
        </w:rPr>
      </w:pPr>
    </w:p>
    <w:p w:rsidR="00A315F5" w:rsidRPr="00A315F5" w:rsidRDefault="00A315F5" w:rsidP="00A315F5">
      <w:pPr>
        <w:pStyle w:val="NoSpacing"/>
        <w:jc w:val="both"/>
        <w:rPr>
          <w:rFonts w:ascii="Times New Roman" w:hAnsi="Times New Roman"/>
          <w:sz w:val="20"/>
          <w:szCs w:val="20"/>
        </w:rPr>
      </w:pPr>
      <w:r w:rsidRPr="00A315F5">
        <w:rPr>
          <w:rFonts w:ascii="Times New Roman" w:hAnsi="Times New Roman"/>
          <w:sz w:val="20"/>
          <w:szCs w:val="20"/>
        </w:rPr>
        <w:t>The relation between output voltage of the sensor and sensed current is shown in  Figure3. Figure 4 shows the sensor module.</w:t>
      </w:r>
    </w:p>
    <w:p w:rsidR="00A315F5" w:rsidRPr="00A315F5" w:rsidRDefault="00A315F5" w:rsidP="00A315F5">
      <w:pPr>
        <w:pStyle w:val="NoSpacing"/>
        <w:jc w:val="both"/>
        <w:rPr>
          <w:rFonts w:ascii="Times New Roman" w:hAnsi="Times New Roman"/>
          <w:sz w:val="20"/>
          <w:szCs w:val="20"/>
        </w:rPr>
      </w:pPr>
    </w:p>
    <w:p w:rsidR="00A315F5" w:rsidRPr="00A315F5" w:rsidRDefault="00A315F5" w:rsidP="00A315F5">
      <w:pPr>
        <w:pStyle w:val="NoSpacing"/>
        <w:tabs>
          <w:tab w:val="left" w:pos="5953"/>
        </w:tabs>
        <w:jc w:val="center"/>
        <w:rPr>
          <w:rFonts w:ascii="Times New Roman" w:hAnsi="Times New Roman"/>
          <w:noProof/>
          <w:sz w:val="18"/>
          <w:szCs w:val="20"/>
        </w:rPr>
      </w:pPr>
      <w:r w:rsidRPr="00A315F5">
        <w:rPr>
          <w:rFonts w:ascii="Times New Roman" w:hAnsi="Times New Roman"/>
          <w:noProof/>
          <w:sz w:val="18"/>
          <w:szCs w:val="20"/>
        </w:rPr>
        <w:drawing>
          <wp:inline distT="0" distB="0" distL="0" distR="0">
            <wp:extent cx="2372360" cy="1880870"/>
            <wp:effectExtent l="19050" t="19050" r="27940" b="24130"/>
            <wp:docPr id="5" name="Picture 7" descr="Image result for Output Voltage versus Sensed Current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Output Voltage versus Sensed Current graph"/>
                    <pic:cNvPicPr>
                      <a:picLocks noChangeAspect="1" noChangeArrowheads="1"/>
                    </pic:cNvPicPr>
                  </pic:nvPicPr>
                  <pic:blipFill>
                    <a:blip r:embed="rId17"/>
                    <a:srcRect r="10623"/>
                    <a:stretch>
                      <a:fillRect/>
                    </a:stretch>
                  </pic:blipFill>
                  <pic:spPr bwMode="auto">
                    <a:xfrm>
                      <a:off x="0" y="0"/>
                      <a:ext cx="2372360" cy="1880870"/>
                    </a:xfrm>
                    <a:prstGeom prst="rect">
                      <a:avLst/>
                    </a:prstGeom>
                    <a:noFill/>
                    <a:ln w="9525" cmpd="sng">
                      <a:solidFill>
                        <a:srgbClr val="000000"/>
                      </a:solidFill>
                      <a:miter lim="800000"/>
                      <a:headEnd/>
                      <a:tailEnd/>
                    </a:ln>
                    <a:effectLst/>
                  </pic:spPr>
                </pic:pic>
              </a:graphicData>
            </a:graphic>
          </wp:inline>
        </w:drawing>
      </w:r>
    </w:p>
    <w:p w:rsidR="00A315F5" w:rsidRDefault="00A315F5" w:rsidP="00A315F5">
      <w:pPr>
        <w:pStyle w:val="NoSpacing"/>
        <w:tabs>
          <w:tab w:val="left" w:pos="5953"/>
        </w:tabs>
        <w:jc w:val="center"/>
        <w:rPr>
          <w:rFonts w:ascii="Times New Roman" w:hAnsi="Times New Roman"/>
          <w:b/>
          <w:i/>
          <w:sz w:val="18"/>
          <w:szCs w:val="20"/>
        </w:rPr>
      </w:pPr>
      <w:r w:rsidRPr="00A315F5">
        <w:rPr>
          <w:rFonts w:ascii="Times New Roman" w:hAnsi="Times New Roman"/>
          <w:b/>
          <w:i/>
          <w:sz w:val="18"/>
          <w:szCs w:val="20"/>
        </w:rPr>
        <w:t>Figure 3 : Output Voltage vs Sensed Current</w:t>
      </w:r>
    </w:p>
    <w:p w:rsidR="00A315F5" w:rsidRPr="00A315F5" w:rsidRDefault="00A315F5" w:rsidP="00A315F5">
      <w:pPr>
        <w:pStyle w:val="NoSpacing"/>
        <w:tabs>
          <w:tab w:val="left" w:pos="5953"/>
        </w:tabs>
        <w:jc w:val="center"/>
        <w:rPr>
          <w:rFonts w:ascii="Times New Roman" w:hAnsi="Times New Roman"/>
          <w:noProof/>
          <w:sz w:val="18"/>
          <w:szCs w:val="20"/>
        </w:rPr>
      </w:pPr>
    </w:p>
    <w:p w:rsidR="00A315F5" w:rsidRPr="00A315F5" w:rsidRDefault="00A315F5" w:rsidP="00A315F5">
      <w:pPr>
        <w:pStyle w:val="NoSpacing"/>
        <w:tabs>
          <w:tab w:val="left" w:pos="5953"/>
        </w:tabs>
        <w:jc w:val="center"/>
        <w:rPr>
          <w:rFonts w:ascii="Times New Roman" w:hAnsi="Times New Roman"/>
          <w:noProof/>
          <w:sz w:val="18"/>
          <w:szCs w:val="20"/>
        </w:rPr>
      </w:pPr>
      <w:r w:rsidRPr="00A315F5">
        <w:rPr>
          <w:rFonts w:ascii="Times New Roman" w:hAnsi="Times New Roman"/>
          <w:noProof/>
          <w:sz w:val="18"/>
          <w:szCs w:val="20"/>
        </w:rPr>
        <w:drawing>
          <wp:inline distT="0" distB="0" distL="0" distR="0">
            <wp:extent cx="2130425" cy="1880870"/>
            <wp:effectExtent l="19050" t="19050" r="22225" b="24130"/>
            <wp:docPr id="1" name="Picture 6" descr="B91B4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91B4E17"/>
                    <pic:cNvPicPr>
                      <a:picLocks noChangeAspect="1" noChangeArrowheads="1"/>
                    </pic:cNvPicPr>
                  </pic:nvPicPr>
                  <pic:blipFill>
                    <a:blip r:embed="rId18"/>
                    <a:srcRect t="11842" b="7895"/>
                    <a:stretch>
                      <a:fillRect/>
                    </a:stretch>
                  </pic:blipFill>
                  <pic:spPr bwMode="auto">
                    <a:xfrm>
                      <a:off x="0" y="0"/>
                      <a:ext cx="2130425" cy="1880870"/>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pStyle w:val="NoSpacing"/>
        <w:jc w:val="center"/>
        <w:rPr>
          <w:rFonts w:ascii="Times New Roman" w:hAnsi="Times New Roman"/>
          <w:b/>
          <w:i/>
          <w:sz w:val="18"/>
          <w:szCs w:val="20"/>
        </w:rPr>
      </w:pPr>
      <w:r w:rsidRPr="00A315F5">
        <w:rPr>
          <w:rFonts w:ascii="Times New Roman" w:hAnsi="Times New Roman"/>
          <w:b/>
          <w:i/>
          <w:sz w:val="18"/>
          <w:szCs w:val="20"/>
        </w:rPr>
        <w:t>Figure 4: ACS712 Current Sensor</w:t>
      </w:r>
    </w:p>
    <w:p w:rsidR="00A315F5" w:rsidRPr="00A315F5" w:rsidRDefault="00A315F5" w:rsidP="00A315F5">
      <w:pPr>
        <w:pStyle w:val="NoSpacing"/>
        <w:ind w:left="720"/>
        <w:rPr>
          <w:rFonts w:ascii="Times New Roman" w:hAnsi="Times New Roman"/>
          <w:b/>
          <w:sz w:val="20"/>
          <w:szCs w:val="20"/>
        </w:rPr>
      </w:pPr>
    </w:p>
    <w:p w:rsidR="00A315F5" w:rsidRPr="00A315F5" w:rsidRDefault="00A315F5" w:rsidP="00A315F5">
      <w:pPr>
        <w:pStyle w:val="NoSpacing"/>
        <w:numPr>
          <w:ilvl w:val="1"/>
          <w:numId w:val="11"/>
        </w:numPr>
        <w:ind w:firstLine="0"/>
        <w:jc w:val="both"/>
        <w:rPr>
          <w:rFonts w:ascii="Times New Roman" w:hAnsi="Times New Roman"/>
          <w:sz w:val="20"/>
          <w:szCs w:val="20"/>
        </w:rPr>
      </w:pPr>
      <w:r w:rsidRPr="00A315F5">
        <w:rPr>
          <w:rFonts w:ascii="Times New Roman" w:hAnsi="Times New Roman"/>
          <w:b/>
          <w:bCs/>
          <w:sz w:val="20"/>
          <w:szCs w:val="20"/>
        </w:rPr>
        <w:t xml:space="preserve">Voltage Sensor Module </w:t>
      </w:r>
    </w:p>
    <w:p w:rsidR="00A315F5" w:rsidRPr="00A315F5" w:rsidRDefault="00A315F5" w:rsidP="00A315F5">
      <w:pPr>
        <w:spacing w:after="0" w:line="240" w:lineRule="auto"/>
        <w:jc w:val="both"/>
        <w:rPr>
          <w:rFonts w:ascii="Times New Roman" w:hAnsi="Times New Roman"/>
          <w:sz w:val="20"/>
          <w:szCs w:val="20"/>
          <w:lang w:val="en-IN"/>
        </w:rPr>
      </w:pPr>
      <w:r w:rsidRPr="00A315F5">
        <w:rPr>
          <w:rFonts w:ascii="Times New Roman" w:hAnsi="Times New Roman"/>
          <w:sz w:val="20"/>
          <w:szCs w:val="20"/>
        </w:rPr>
        <w:t>It is based on principle of resistive voltage divider design. The voltage divider ratio is 5:1.  . The voltage sensor module is shown in figure 5.</w:t>
      </w:r>
    </w:p>
    <w:p w:rsidR="00A315F5" w:rsidRDefault="00A315F5" w:rsidP="00A315F5">
      <w:pPr>
        <w:spacing w:after="0" w:line="240" w:lineRule="auto"/>
        <w:ind w:left="2880"/>
        <w:jc w:val="both"/>
        <w:rPr>
          <w:rFonts w:ascii="Times New Roman" w:hAnsi="Times New Roman"/>
          <w:b/>
          <w:sz w:val="20"/>
          <w:szCs w:val="20"/>
        </w:rPr>
      </w:pPr>
    </w:p>
    <w:p w:rsidR="00A315F5" w:rsidRDefault="00A315F5" w:rsidP="00A315F5">
      <w:pPr>
        <w:spacing w:after="0" w:line="240" w:lineRule="auto"/>
        <w:ind w:left="2880"/>
        <w:jc w:val="both"/>
        <w:rPr>
          <w:rFonts w:ascii="Times New Roman" w:hAnsi="Times New Roman"/>
          <w:b/>
          <w:sz w:val="20"/>
          <w:szCs w:val="20"/>
        </w:rPr>
      </w:pPr>
    </w:p>
    <w:p w:rsidR="00A315F5" w:rsidRDefault="00A315F5" w:rsidP="00A315F5">
      <w:pPr>
        <w:spacing w:after="0" w:line="240" w:lineRule="auto"/>
        <w:ind w:left="2880"/>
        <w:jc w:val="both"/>
        <w:rPr>
          <w:rFonts w:ascii="Times New Roman" w:hAnsi="Times New Roman"/>
          <w:b/>
          <w:sz w:val="20"/>
          <w:szCs w:val="20"/>
        </w:rPr>
      </w:pPr>
    </w:p>
    <w:p w:rsidR="00A315F5" w:rsidRDefault="00A315F5" w:rsidP="00A315F5">
      <w:pPr>
        <w:spacing w:after="0" w:line="240" w:lineRule="auto"/>
        <w:ind w:left="2880"/>
        <w:jc w:val="both"/>
        <w:rPr>
          <w:rFonts w:ascii="Times New Roman" w:hAnsi="Times New Roman"/>
          <w:b/>
          <w:sz w:val="20"/>
          <w:szCs w:val="20"/>
        </w:rPr>
      </w:pPr>
    </w:p>
    <w:p w:rsidR="00A315F5" w:rsidRPr="00A315F5" w:rsidRDefault="00A315F5" w:rsidP="00A315F5">
      <w:pPr>
        <w:spacing w:after="0" w:line="240" w:lineRule="auto"/>
        <w:ind w:left="2880"/>
        <w:jc w:val="both"/>
        <w:rPr>
          <w:rFonts w:ascii="Times New Roman" w:hAnsi="Times New Roman"/>
          <w:b/>
          <w:sz w:val="20"/>
          <w:szCs w:val="20"/>
        </w:rPr>
      </w:pPr>
      <w:r w:rsidRPr="00A315F5">
        <w:rPr>
          <w:rFonts w:ascii="Times New Roman" w:hAnsi="Times New Roman"/>
          <w:noProof/>
          <w:sz w:val="20"/>
          <w:szCs w:val="20"/>
        </w:rPr>
        <w:drawing>
          <wp:inline distT="0" distB="0" distL="0" distR="0">
            <wp:extent cx="2122170" cy="1052195"/>
            <wp:effectExtent l="19050" t="19050" r="11430" b="14605"/>
            <wp:docPr id="7" name="Picture 4" descr="5548BA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548BA4F"/>
                    <pic:cNvPicPr>
                      <a:picLocks noChangeAspect="1" noChangeArrowheads="1"/>
                    </pic:cNvPicPr>
                  </pic:nvPicPr>
                  <pic:blipFill>
                    <a:blip r:embed="rId19"/>
                    <a:srcRect t="8571" b="8572"/>
                    <a:stretch>
                      <a:fillRect/>
                    </a:stretch>
                  </pic:blipFill>
                  <pic:spPr bwMode="auto">
                    <a:xfrm>
                      <a:off x="0" y="0"/>
                      <a:ext cx="2122170" cy="1052195"/>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spacing w:after="0" w:line="240" w:lineRule="auto"/>
        <w:jc w:val="center"/>
        <w:rPr>
          <w:rFonts w:ascii="Times New Roman" w:hAnsi="Times New Roman"/>
          <w:b/>
          <w:bCs/>
          <w:i/>
          <w:sz w:val="18"/>
          <w:szCs w:val="20"/>
        </w:rPr>
      </w:pPr>
      <w:r w:rsidRPr="00A315F5">
        <w:rPr>
          <w:rFonts w:ascii="Times New Roman" w:hAnsi="Times New Roman"/>
          <w:b/>
          <w:i/>
          <w:sz w:val="18"/>
          <w:szCs w:val="20"/>
        </w:rPr>
        <w:t>Figure 5: Voltage</w:t>
      </w:r>
      <w:r w:rsidRPr="00A315F5">
        <w:rPr>
          <w:rFonts w:ascii="Times New Roman" w:hAnsi="Times New Roman"/>
          <w:b/>
          <w:bCs/>
          <w:i/>
          <w:sz w:val="18"/>
          <w:szCs w:val="20"/>
        </w:rPr>
        <w:t xml:space="preserve"> Sensor Module</w:t>
      </w:r>
    </w:p>
    <w:p w:rsidR="00A315F5" w:rsidRPr="00A315F5" w:rsidRDefault="00A315F5" w:rsidP="00A315F5">
      <w:pPr>
        <w:spacing w:after="0" w:line="240" w:lineRule="auto"/>
        <w:jc w:val="center"/>
        <w:rPr>
          <w:rFonts w:ascii="Times New Roman" w:hAnsi="Times New Roman"/>
          <w:b/>
          <w:bCs/>
          <w:i/>
          <w:sz w:val="20"/>
          <w:szCs w:val="20"/>
        </w:rPr>
      </w:pPr>
    </w:p>
    <w:p w:rsidR="00A315F5" w:rsidRPr="00A315F5" w:rsidRDefault="00A315F5" w:rsidP="00A315F5">
      <w:pPr>
        <w:numPr>
          <w:ilvl w:val="1"/>
          <w:numId w:val="11"/>
        </w:numPr>
        <w:spacing w:after="0" w:line="240" w:lineRule="auto"/>
        <w:ind w:firstLine="0"/>
        <w:rPr>
          <w:rFonts w:ascii="Times New Roman" w:hAnsi="Times New Roman"/>
          <w:b/>
          <w:bCs/>
          <w:sz w:val="20"/>
          <w:szCs w:val="20"/>
        </w:rPr>
      </w:pPr>
      <w:r w:rsidRPr="00A315F5">
        <w:rPr>
          <w:rFonts w:ascii="Times New Roman" w:hAnsi="Times New Roman"/>
          <w:b/>
          <w:bCs/>
          <w:sz w:val="20"/>
          <w:szCs w:val="20"/>
        </w:rPr>
        <w:t>Node MCU</w:t>
      </w:r>
    </w:p>
    <w:p w:rsidR="00A315F5" w:rsidRDefault="00A315F5" w:rsidP="00A315F5">
      <w:pPr>
        <w:pStyle w:val="ListParagraph"/>
        <w:spacing w:after="0" w:line="240" w:lineRule="auto"/>
        <w:ind w:left="0"/>
        <w:jc w:val="both"/>
        <w:rPr>
          <w:rFonts w:ascii="Times New Roman" w:hAnsi="Times New Roman"/>
          <w:sz w:val="20"/>
          <w:szCs w:val="20"/>
        </w:rPr>
      </w:pPr>
      <w:r w:rsidRPr="00A315F5">
        <w:rPr>
          <w:rFonts w:ascii="Times New Roman" w:hAnsi="Times New Roman"/>
          <w:bCs/>
          <w:sz w:val="20"/>
          <w:szCs w:val="20"/>
        </w:rPr>
        <w:t xml:space="preserve">Node MCU uses ESP8266 which is Wi-Fi enabled system on chip (SoC) module developed by Espressif system. It is mostly used for development of IoT (Internet of Things) embedded applications. </w:t>
      </w:r>
      <w:r w:rsidRPr="00A315F5">
        <w:rPr>
          <w:rFonts w:ascii="Times New Roman" w:hAnsi="Times New Roman"/>
          <w:sz w:val="20"/>
          <w:szCs w:val="20"/>
        </w:rPr>
        <w:t>Node MCU module is shown in figure 6. Table 2 shows the specifications of ESP8266.</w:t>
      </w:r>
    </w:p>
    <w:p w:rsidR="00A315F5" w:rsidRPr="00A315F5" w:rsidRDefault="00A315F5" w:rsidP="00A315F5">
      <w:pPr>
        <w:pStyle w:val="ListParagraph"/>
        <w:spacing w:after="0" w:line="240" w:lineRule="auto"/>
        <w:ind w:left="0"/>
        <w:jc w:val="both"/>
        <w:rPr>
          <w:rFonts w:ascii="Times New Roman" w:hAnsi="Times New Roman"/>
          <w:sz w:val="20"/>
          <w:szCs w:val="20"/>
        </w:rPr>
      </w:pPr>
    </w:p>
    <w:p w:rsidR="00A315F5" w:rsidRPr="00A315F5" w:rsidRDefault="00A315F5" w:rsidP="00A315F5">
      <w:pPr>
        <w:spacing w:after="0" w:line="240" w:lineRule="auto"/>
        <w:jc w:val="center"/>
        <w:rPr>
          <w:rFonts w:ascii="Times New Roman" w:hAnsi="Times New Roman"/>
          <w:b/>
          <w:sz w:val="18"/>
          <w:szCs w:val="20"/>
        </w:rPr>
      </w:pPr>
      <w:r w:rsidRPr="00A315F5">
        <w:rPr>
          <w:b/>
          <w:noProof/>
          <w:sz w:val="18"/>
          <w:szCs w:val="20"/>
        </w:rPr>
        <w:drawing>
          <wp:inline distT="0" distB="0" distL="0" distR="0">
            <wp:extent cx="2372360" cy="1811655"/>
            <wp:effectExtent l="19050" t="19050" r="27940" b="17145"/>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t="13309" b="15041"/>
                    <a:stretch>
                      <a:fillRect/>
                    </a:stretch>
                  </pic:blipFill>
                  <pic:spPr bwMode="auto">
                    <a:xfrm>
                      <a:off x="0" y="0"/>
                      <a:ext cx="2372360" cy="1811655"/>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pStyle w:val="Heading3"/>
        <w:tabs>
          <w:tab w:val="clear" w:pos="540"/>
          <w:tab w:val="left" w:pos="563"/>
        </w:tabs>
        <w:spacing w:line="240" w:lineRule="auto"/>
        <w:ind w:firstLine="0"/>
        <w:jc w:val="center"/>
        <w:rPr>
          <w:b/>
          <w:sz w:val="18"/>
        </w:rPr>
      </w:pPr>
      <w:r w:rsidRPr="00A315F5">
        <w:rPr>
          <w:b/>
          <w:sz w:val="18"/>
        </w:rPr>
        <w:t>Figure 6: Node MCU - ESP8266</w:t>
      </w:r>
    </w:p>
    <w:p w:rsidR="00A315F5" w:rsidRDefault="00A315F5" w:rsidP="00A315F5">
      <w:pPr>
        <w:pStyle w:val="ListParagraph"/>
        <w:spacing w:after="0" w:line="240" w:lineRule="auto"/>
        <w:ind w:left="0"/>
        <w:jc w:val="both"/>
        <w:rPr>
          <w:rFonts w:ascii="Times New Roman" w:hAnsi="Times New Roman" w:cs="Times New Roman"/>
          <w:sz w:val="20"/>
          <w:szCs w:val="20"/>
          <w:lang w:val="en-IN"/>
        </w:rPr>
      </w:pPr>
      <w:r w:rsidRPr="00A315F5">
        <w:rPr>
          <w:rFonts w:ascii="Times New Roman" w:hAnsi="Times New Roman" w:cs="Times New Roman"/>
          <w:sz w:val="20"/>
          <w:szCs w:val="20"/>
          <w:lang w:val="en-IN"/>
        </w:rPr>
        <w:t xml:space="preserve">                                                                                   </w:t>
      </w:r>
    </w:p>
    <w:p w:rsidR="00A315F5" w:rsidRPr="00A315F5" w:rsidRDefault="00A315F5" w:rsidP="00A315F5">
      <w:pPr>
        <w:pStyle w:val="ListParagraph"/>
        <w:spacing w:after="0" w:line="240" w:lineRule="auto"/>
        <w:ind w:left="0"/>
        <w:jc w:val="center"/>
        <w:rPr>
          <w:rFonts w:ascii="Times New Roman" w:hAnsi="Times New Roman" w:cs="Times New Roman"/>
          <w:b/>
          <w:sz w:val="18"/>
          <w:szCs w:val="20"/>
          <w:lang w:val="en-IN"/>
        </w:rPr>
      </w:pPr>
      <w:r w:rsidRPr="00A315F5">
        <w:rPr>
          <w:rFonts w:ascii="Times New Roman" w:hAnsi="Times New Roman" w:cs="Times New Roman"/>
          <w:b/>
          <w:i/>
          <w:sz w:val="18"/>
          <w:szCs w:val="20"/>
        </w:rPr>
        <w:t>Table 2: ESP8266 Node MCU specifications</w:t>
      </w:r>
    </w:p>
    <w:p w:rsidR="00A315F5" w:rsidRDefault="00A315F5" w:rsidP="00A315F5">
      <w:pPr>
        <w:spacing w:after="0" w:line="240" w:lineRule="auto"/>
        <w:jc w:val="center"/>
        <w:rPr>
          <w:noProof/>
          <w:sz w:val="20"/>
          <w:szCs w:val="20"/>
          <w:lang w:val="en-IN" w:eastAsia="en-IN"/>
        </w:rPr>
      </w:pPr>
      <w:r w:rsidRPr="00A315F5">
        <w:rPr>
          <w:noProof/>
          <w:sz w:val="20"/>
          <w:szCs w:val="20"/>
        </w:rPr>
        <w:drawing>
          <wp:inline distT="0" distB="0" distL="0" distR="0">
            <wp:extent cx="2829560" cy="1828800"/>
            <wp:effectExtent l="19050" t="0" r="8890" b="0"/>
            <wp:docPr id="19" name="Picture 9" descr="3-TableI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3-TableII-1"/>
                    <pic:cNvPicPr>
                      <a:picLocks noChangeAspect="1" noChangeArrowheads="1"/>
                    </pic:cNvPicPr>
                  </pic:nvPicPr>
                  <pic:blipFill>
                    <a:blip r:embed="rId21"/>
                    <a:srcRect t="5228"/>
                    <a:stretch>
                      <a:fillRect/>
                    </a:stretch>
                  </pic:blipFill>
                  <pic:spPr bwMode="auto">
                    <a:xfrm>
                      <a:off x="0" y="0"/>
                      <a:ext cx="2829560" cy="1828800"/>
                    </a:xfrm>
                    <a:prstGeom prst="rect">
                      <a:avLst/>
                    </a:prstGeom>
                    <a:noFill/>
                    <a:ln w="9525">
                      <a:noFill/>
                      <a:miter lim="800000"/>
                      <a:headEnd/>
                      <a:tailEnd/>
                    </a:ln>
                  </pic:spPr>
                </pic:pic>
              </a:graphicData>
            </a:graphic>
          </wp:inline>
        </w:drawing>
      </w:r>
    </w:p>
    <w:p w:rsidR="00A315F5" w:rsidRDefault="00A315F5" w:rsidP="00A315F5">
      <w:pPr>
        <w:spacing w:after="0" w:line="240" w:lineRule="auto"/>
        <w:rPr>
          <w:noProof/>
          <w:sz w:val="20"/>
          <w:szCs w:val="20"/>
          <w:lang w:val="en-IN" w:eastAsia="en-IN"/>
        </w:rPr>
      </w:pPr>
    </w:p>
    <w:p w:rsidR="00A315F5" w:rsidRPr="00A315F5" w:rsidRDefault="00A315F5" w:rsidP="00A315F5">
      <w:pPr>
        <w:pStyle w:val="ListParagraph"/>
        <w:numPr>
          <w:ilvl w:val="0"/>
          <w:numId w:val="12"/>
        </w:numPr>
        <w:spacing w:after="0" w:line="240" w:lineRule="auto"/>
        <w:rPr>
          <w:b/>
          <w:color w:val="44546A" w:themeColor="text2"/>
          <w:szCs w:val="20"/>
        </w:rPr>
      </w:pPr>
      <w:r w:rsidRPr="00A315F5">
        <w:rPr>
          <w:rFonts w:ascii="Times New Roman" w:hAnsi="Times New Roman"/>
          <w:b/>
          <w:color w:val="44546A" w:themeColor="text2"/>
          <w:szCs w:val="20"/>
        </w:rPr>
        <w:t>SOFTWARE IMPLEMENTATION</w:t>
      </w:r>
    </w:p>
    <w:p w:rsidR="00A315F5" w:rsidRPr="00A315F5" w:rsidRDefault="00A315F5" w:rsidP="00A315F5">
      <w:pPr>
        <w:pStyle w:val="NoSpacing"/>
        <w:jc w:val="both"/>
        <w:rPr>
          <w:rFonts w:ascii="Times New Roman" w:hAnsi="Times New Roman"/>
          <w:b/>
          <w:sz w:val="20"/>
          <w:szCs w:val="20"/>
        </w:rPr>
      </w:pPr>
      <w:r w:rsidRPr="00A315F5">
        <w:rPr>
          <w:rFonts w:ascii="Times New Roman" w:hAnsi="Times New Roman"/>
          <w:sz w:val="20"/>
          <w:szCs w:val="20"/>
        </w:rPr>
        <w:t>Android Studio is the official integrated development environment (IDE) for Google's Android operating system, built on JetBrains'  IntelliJ  IDEA software and designed specifically for Android development. It is an open source platform.  The various modules used for the software development are sensing data, upload data to Firebase, retrieve data from Firebase to App, Android application development.</w:t>
      </w:r>
    </w:p>
    <w:p w:rsidR="00A315F5" w:rsidRPr="00A315F5" w:rsidRDefault="00A315F5" w:rsidP="00A315F5">
      <w:pPr>
        <w:pStyle w:val="NoSpacing"/>
        <w:jc w:val="both"/>
        <w:rPr>
          <w:rFonts w:ascii="Times New Roman" w:hAnsi="Times New Roman"/>
          <w:sz w:val="20"/>
          <w:szCs w:val="20"/>
        </w:rPr>
      </w:pPr>
      <w:r w:rsidRPr="00A315F5">
        <w:rPr>
          <w:rFonts w:ascii="Times New Roman" w:hAnsi="Times New Roman"/>
          <w:sz w:val="20"/>
          <w:szCs w:val="20"/>
        </w:rPr>
        <w:t>Figure 7 below show the flowchart for the software module created.</w:t>
      </w:r>
    </w:p>
    <w:p w:rsidR="00A315F5" w:rsidRPr="00A315F5" w:rsidRDefault="00A315F5" w:rsidP="00A315F5">
      <w:pPr>
        <w:spacing w:after="0" w:line="240" w:lineRule="auto"/>
        <w:jc w:val="center"/>
        <w:rPr>
          <w:rFonts w:ascii="Times New Roman" w:hAnsi="Times New Roman"/>
          <w:b/>
          <w:sz w:val="18"/>
          <w:szCs w:val="20"/>
        </w:rPr>
      </w:pPr>
      <w:r w:rsidRPr="00A315F5">
        <w:rPr>
          <w:rFonts w:ascii="Times New Roman" w:hAnsi="Times New Roman"/>
          <w:b/>
          <w:noProof/>
          <w:sz w:val="18"/>
          <w:szCs w:val="20"/>
        </w:rPr>
        <w:drawing>
          <wp:inline distT="0" distB="0" distL="0" distR="0">
            <wp:extent cx="2156460" cy="2449830"/>
            <wp:effectExtent l="38100" t="19050" r="15240" b="2667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srcRect l="1640" t="1575" r="8267" b="2559"/>
                    <a:stretch>
                      <a:fillRect/>
                    </a:stretch>
                  </pic:blipFill>
                  <pic:spPr bwMode="auto">
                    <a:xfrm>
                      <a:off x="0" y="0"/>
                      <a:ext cx="2156460" cy="2449830"/>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pStyle w:val="NoSpacing"/>
        <w:jc w:val="center"/>
        <w:rPr>
          <w:rFonts w:ascii="Times New Roman" w:hAnsi="Times New Roman"/>
          <w:b/>
          <w:i/>
          <w:sz w:val="18"/>
          <w:szCs w:val="20"/>
        </w:rPr>
      </w:pPr>
      <w:r w:rsidRPr="00A315F5">
        <w:rPr>
          <w:rFonts w:ascii="Times New Roman" w:hAnsi="Times New Roman"/>
          <w:b/>
          <w:i/>
          <w:sz w:val="18"/>
          <w:szCs w:val="20"/>
        </w:rPr>
        <w:t>Figure 7: Flowchart for software development</w:t>
      </w:r>
    </w:p>
    <w:p w:rsidR="00A315F5" w:rsidRDefault="00A315F5" w:rsidP="00A315F5">
      <w:pPr>
        <w:spacing w:after="0" w:line="240" w:lineRule="auto"/>
        <w:rPr>
          <w:rFonts w:ascii="Times New Roman" w:hAnsi="Times New Roman"/>
          <w:b/>
          <w:sz w:val="20"/>
          <w:szCs w:val="20"/>
        </w:rPr>
      </w:pPr>
    </w:p>
    <w:p w:rsidR="00A315F5" w:rsidRPr="00A315F5" w:rsidRDefault="00A315F5" w:rsidP="00A315F5">
      <w:pPr>
        <w:pStyle w:val="ListParagraph"/>
        <w:numPr>
          <w:ilvl w:val="0"/>
          <w:numId w:val="12"/>
        </w:numPr>
        <w:spacing w:after="0" w:line="240" w:lineRule="auto"/>
        <w:jc w:val="both"/>
        <w:rPr>
          <w:rFonts w:ascii="Times New Roman" w:hAnsi="Times New Roman"/>
          <w:b/>
          <w:color w:val="44546A" w:themeColor="text2"/>
          <w:szCs w:val="20"/>
        </w:rPr>
      </w:pPr>
      <w:r w:rsidRPr="00A315F5">
        <w:rPr>
          <w:rFonts w:ascii="Times New Roman" w:hAnsi="Times New Roman"/>
          <w:b/>
          <w:color w:val="44546A" w:themeColor="text2"/>
          <w:szCs w:val="20"/>
        </w:rPr>
        <w:t>RESULTS AND DISCUSSION</w:t>
      </w:r>
    </w:p>
    <w:p w:rsidR="00A315F5" w:rsidRDefault="00A315F5" w:rsidP="00A315F5">
      <w:pPr>
        <w:spacing w:after="0" w:line="240" w:lineRule="auto"/>
        <w:rPr>
          <w:rFonts w:ascii="Times New Roman" w:hAnsi="Times New Roman"/>
          <w:sz w:val="20"/>
          <w:szCs w:val="20"/>
        </w:rPr>
      </w:pPr>
      <w:r w:rsidRPr="00A315F5">
        <w:rPr>
          <w:rFonts w:ascii="Times New Roman" w:hAnsi="Times New Roman"/>
          <w:sz w:val="20"/>
          <w:szCs w:val="20"/>
        </w:rPr>
        <w:t>The implementation of the hardware circuit is shown in figure 8</w:t>
      </w:r>
    </w:p>
    <w:p w:rsidR="00A315F5" w:rsidRPr="00A315F5" w:rsidRDefault="00A315F5" w:rsidP="00A315F5">
      <w:pPr>
        <w:spacing w:after="0" w:line="240" w:lineRule="auto"/>
        <w:rPr>
          <w:rFonts w:ascii="Times New Roman" w:hAnsi="Times New Roman"/>
          <w:sz w:val="20"/>
          <w:szCs w:val="20"/>
        </w:rPr>
      </w:pPr>
    </w:p>
    <w:p w:rsidR="00A315F5" w:rsidRPr="00A315F5" w:rsidRDefault="00A315F5" w:rsidP="00A315F5">
      <w:pPr>
        <w:spacing w:after="0" w:line="240" w:lineRule="auto"/>
        <w:jc w:val="center"/>
        <w:rPr>
          <w:rFonts w:ascii="Times New Roman" w:hAnsi="Times New Roman"/>
          <w:b/>
          <w:noProof/>
          <w:sz w:val="18"/>
          <w:szCs w:val="20"/>
        </w:rPr>
      </w:pPr>
      <w:r w:rsidRPr="00A315F5">
        <w:rPr>
          <w:rFonts w:ascii="Times New Roman" w:hAnsi="Times New Roman"/>
          <w:b/>
          <w:noProof/>
          <w:sz w:val="18"/>
          <w:szCs w:val="20"/>
        </w:rPr>
        <w:drawing>
          <wp:inline distT="0" distB="0" distL="0" distR="0">
            <wp:extent cx="3027680" cy="1811655"/>
            <wp:effectExtent l="1905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3027680" cy="1811655"/>
                    </a:xfrm>
                    <a:prstGeom prst="rect">
                      <a:avLst/>
                    </a:prstGeom>
                    <a:noFill/>
                    <a:ln w="9525">
                      <a:noFill/>
                      <a:miter lim="800000"/>
                      <a:headEnd/>
                      <a:tailEnd/>
                    </a:ln>
                  </pic:spPr>
                </pic:pic>
              </a:graphicData>
            </a:graphic>
          </wp:inline>
        </w:drawing>
      </w:r>
    </w:p>
    <w:p w:rsidR="00A315F5" w:rsidRPr="00A315F5" w:rsidRDefault="00A315F5" w:rsidP="00A315F5">
      <w:pPr>
        <w:pStyle w:val="NoSpacing"/>
        <w:jc w:val="center"/>
        <w:rPr>
          <w:rFonts w:ascii="Times New Roman" w:hAnsi="Times New Roman"/>
          <w:b/>
          <w:i/>
          <w:sz w:val="18"/>
          <w:szCs w:val="20"/>
        </w:rPr>
      </w:pPr>
      <w:r w:rsidRPr="00A315F5">
        <w:rPr>
          <w:rFonts w:ascii="Times New Roman" w:hAnsi="Times New Roman"/>
          <w:b/>
          <w:i/>
          <w:sz w:val="18"/>
          <w:szCs w:val="20"/>
        </w:rPr>
        <w:t>Figure 8: Hardware implementation of the work</w:t>
      </w:r>
    </w:p>
    <w:p w:rsidR="00A315F5" w:rsidRPr="00A315F5" w:rsidRDefault="00A315F5" w:rsidP="00A315F5">
      <w:pPr>
        <w:pStyle w:val="NoSpacing"/>
        <w:jc w:val="center"/>
        <w:rPr>
          <w:rFonts w:ascii="Times New Roman" w:hAnsi="Times New Roman"/>
          <w:b/>
          <w:i/>
          <w:sz w:val="20"/>
          <w:szCs w:val="20"/>
        </w:rPr>
      </w:pPr>
    </w:p>
    <w:p w:rsidR="00A315F5" w:rsidRDefault="00A315F5" w:rsidP="00A315F5">
      <w:pPr>
        <w:spacing w:after="0" w:line="240" w:lineRule="auto"/>
        <w:jc w:val="both"/>
        <w:rPr>
          <w:rFonts w:ascii="Times New Roman" w:hAnsi="Times New Roman"/>
          <w:sz w:val="20"/>
          <w:szCs w:val="20"/>
        </w:rPr>
      </w:pPr>
      <w:r w:rsidRPr="00A315F5">
        <w:rPr>
          <w:rFonts w:ascii="Times New Roman" w:hAnsi="Times New Roman"/>
          <w:sz w:val="20"/>
          <w:szCs w:val="20"/>
        </w:rPr>
        <w:t xml:space="preserve">Snapshots are shown as results for better understanding of the project and for the end user to visualize various processes. Various snapshots of different app screens show how end user can see the output produced for the developed system. </w:t>
      </w:r>
    </w:p>
    <w:p w:rsidR="00A315F5" w:rsidRPr="00A315F5" w:rsidRDefault="00A315F5" w:rsidP="00A315F5">
      <w:pPr>
        <w:spacing w:after="0" w:line="240" w:lineRule="auto"/>
        <w:jc w:val="both"/>
        <w:rPr>
          <w:rFonts w:ascii="Times New Roman" w:hAnsi="Times New Roman"/>
          <w:sz w:val="20"/>
          <w:szCs w:val="20"/>
        </w:rPr>
      </w:pPr>
    </w:p>
    <w:p w:rsidR="00A315F5" w:rsidRPr="00A315F5" w:rsidRDefault="00A315F5" w:rsidP="00A315F5">
      <w:pPr>
        <w:spacing w:after="0" w:line="240" w:lineRule="auto"/>
        <w:jc w:val="both"/>
        <w:rPr>
          <w:rFonts w:ascii="Times New Roman" w:hAnsi="Times New Roman"/>
          <w:sz w:val="20"/>
          <w:szCs w:val="20"/>
        </w:rPr>
      </w:pPr>
      <w:r w:rsidRPr="00A315F5">
        <w:rPr>
          <w:rFonts w:ascii="Times New Roman" w:hAnsi="Times New Roman"/>
          <w:sz w:val="20"/>
          <w:szCs w:val="20"/>
        </w:rPr>
        <w:t>The current and voltage sensor readings of the Smart Energy Metering and Billing System on google firebase is depicted in the Figure 9 and the dashboard page shown in figure 10, shows the live data readings of the sensors regarding amount, current, voltage, energy, and power. This dashboard also indicates the tariff which is charged based on total Energy consumption.</w:t>
      </w:r>
    </w:p>
    <w:p w:rsidR="00A315F5" w:rsidRPr="00A315F5" w:rsidRDefault="00A315F5" w:rsidP="00A315F5">
      <w:pPr>
        <w:spacing w:after="0" w:line="240" w:lineRule="auto"/>
        <w:jc w:val="center"/>
        <w:rPr>
          <w:sz w:val="18"/>
          <w:szCs w:val="20"/>
        </w:rPr>
      </w:pPr>
      <w:r w:rsidRPr="00A315F5">
        <w:rPr>
          <w:b/>
          <w:noProof/>
          <w:sz w:val="18"/>
          <w:szCs w:val="20"/>
        </w:rPr>
        <w:drawing>
          <wp:inline distT="0" distB="0" distL="0" distR="0">
            <wp:extent cx="2242820" cy="3027680"/>
            <wp:effectExtent l="38100" t="19050" r="24130" b="20320"/>
            <wp:docPr id="1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srcRect b="4045"/>
                    <a:stretch>
                      <a:fillRect/>
                    </a:stretch>
                  </pic:blipFill>
                  <pic:spPr bwMode="auto">
                    <a:xfrm>
                      <a:off x="0" y="0"/>
                      <a:ext cx="2242820" cy="3027680"/>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tabs>
          <w:tab w:val="left" w:pos="1800"/>
        </w:tabs>
        <w:spacing w:after="0" w:line="240" w:lineRule="auto"/>
        <w:jc w:val="center"/>
        <w:rPr>
          <w:rFonts w:ascii="Times New Roman" w:hAnsi="Times New Roman"/>
          <w:b/>
          <w:i/>
          <w:sz w:val="18"/>
          <w:szCs w:val="20"/>
        </w:rPr>
      </w:pPr>
      <w:r w:rsidRPr="00A315F5">
        <w:rPr>
          <w:rFonts w:ascii="Times New Roman" w:hAnsi="Times New Roman"/>
          <w:b/>
          <w:i/>
          <w:sz w:val="18"/>
          <w:szCs w:val="20"/>
        </w:rPr>
        <w:t>Fig 9. Sensor Reading on Google Firebase</w:t>
      </w:r>
    </w:p>
    <w:p w:rsidR="00A315F5" w:rsidRPr="00A315F5" w:rsidRDefault="00A315F5" w:rsidP="00A315F5">
      <w:pPr>
        <w:tabs>
          <w:tab w:val="left" w:pos="1800"/>
        </w:tabs>
        <w:spacing w:after="0" w:line="240" w:lineRule="auto"/>
        <w:jc w:val="center"/>
        <w:rPr>
          <w:rFonts w:ascii="Times New Roman" w:hAnsi="Times New Roman"/>
          <w:b/>
          <w:i/>
          <w:sz w:val="18"/>
          <w:szCs w:val="20"/>
        </w:rPr>
      </w:pPr>
    </w:p>
    <w:p w:rsidR="00A315F5" w:rsidRPr="00A315F5" w:rsidRDefault="00A315F5" w:rsidP="00A315F5">
      <w:pPr>
        <w:tabs>
          <w:tab w:val="left" w:pos="1800"/>
        </w:tabs>
        <w:spacing w:after="0" w:line="240" w:lineRule="auto"/>
        <w:jc w:val="center"/>
        <w:rPr>
          <w:rFonts w:ascii="Times New Roman" w:hAnsi="Times New Roman"/>
          <w:b/>
          <w:i/>
          <w:sz w:val="18"/>
          <w:szCs w:val="20"/>
        </w:rPr>
      </w:pPr>
      <w:r w:rsidRPr="00A315F5">
        <w:rPr>
          <w:rFonts w:ascii="Times New Roman" w:hAnsi="Times New Roman"/>
          <w:b/>
          <w:i/>
          <w:noProof/>
          <w:sz w:val="18"/>
          <w:szCs w:val="20"/>
        </w:rPr>
        <w:drawing>
          <wp:inline distT="0" distB="0" distL="0" distR="0">
            <wp:extent cx="2363470" cy="3062605"/>
            <wp:effectExtent l="38100" t="19050" r="17780" b="23495"/>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srcRect t="2940" b="6999"/>
                    <a:stretch>
                      <a:fillRect/>
                    </a:stretch>
                  </pic:blipFill>
                  <pic:spPr bwMode="auto">
                    <a:xfrm>
                      <a:off x="0" y="0"/>
                      <a:ext cx="2363470" cy="3062605"/>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tabs>
          <w:tab w:val="left" w:pos="1800"/>
        </w:tabs>
        <w:spacing w:after="0" w:line="240" w:lineRule="auto"/>
        <w:jc w:val="center"/>
        <w:rPr>
          <w:rFonts w:ascii="Times New Roman" w:hAnsi="Times New Roman"/>
          <w:b/>
          <w:i/>
          <w:sz w:val="18"/>
          <w:szCs w:val="20"/>
        </w:rPr>
      </w:pPr>
      <w:r w:rsidRPr="00A315F5">
        <w:rPr>
          <w:rFonts w:ascii="Times New Roman" w:hAnsi="Times New Roman"/>
          <w:b/>
          <w:i/>
          <w:sz w:val="18"/>
          <w:szCs w:val="20"/>
        </w:rPr>
        <w:t>Fig 10 Dashboard</w:t>
      </w:r>
    </w:p>
    <w:p w:rsidR="00A315F5" w:rsidRPr="00A315F5" w:rsidRDefault="00A315F5" w:rsidP="00A315F5">
      <w:pPr>
        <w:spacing w:after="0" w:line="240" w:lineRule="auto"/>
        <w:rPr>
          <w:rFonts w:ascii="Times New Roman" w:hAnsi="Times New Roman"/>
          <w:b/>
          <w:sz w:val="20"/>
          <w:szCs w:val="20"/>
        </w:rPr>
      </w:pPr>
    </w:p>
    <w:p w:rsidR="00A315F5" w:rsidRDefault="00A315F5" w:rsidP="00A315F5">
      <w:pPr>
        <w:spacing w:after="0" w:line="240" w:lineRule="auto"/>
        <w:jc w:val="both"/>
        <w:rPr>
          <w:rFonts w:ascii="Times New Roman" w:hAnsi="Times New Roman"/>
          <w:sz w:val="20"/>
          <w:szCs w:val="20"/>
        </w:rPr>
      </w:pPr>
      <w:r w:rsidRPr="00A315F5">
        <w:rPr>
          <w:rFonts w:ascii="Times New Roman" w:hAnsi="Times New Roman"/>
          <w:sz w:val="20"/>
          <w:szCs w:val="20"/>
        </w:rPr>
        <w:t>Table 3 shows the hourly reading of various parameters on the app for an incandescent bulb load on 100 W rating. The readings were taken from 8:00 AM to 8:00 PM on an hourly basis. Fig. 11 shows the readings at 5:00 PM on the app’s dashboard.</w:t>
      </w:r>
    </w:p>
    <w:p w:rsidR="00A315F5" w:rsidRPr="00A315F5" w:rsidRDefault="00A315F5" w:rsidP="00A315F5">
      <w:pPr>
        <w:spacing w:after="0" w:line="240" w:lineRule="auto"/>
        <w:jc w:val="both"/>
        <w:rPr>
          <w:rFonts w:ascii="Times New Roman" w:hAnsi="Times New Roman"/>
          <w:sz w:val="20"/>
          <w:szCs w:val="20"/>
        </w:rPr>
      </w:pPr>
    </w:p>
    <w:p w:rsidR="00A315F5" w:rsidRPr="00A315F5" w:rsidRDefault="00A315F5" w:rsidP="00A315F5">
      <w:pPr>
        <w:pStyle w:val="BodyText"/>
        <w:spacing w:after="0" w:line="240" w:lineRule="auto"/>
        <w:ind w:left="720" w:firstLine="0"/>
        <w:jc w:val="center"/>
        <w:rPr>
          <w:b/>
          <w:i/>
          <w:sz w:val="18"/>
        </w:rPr>
      </w:pPr>
      <w:r w:rsidRPr="00A315F5">
        <w:rPr>
          <w:b/>
          <w:i/>
          <w:sz w:val="18"/>
        </w:rPr>
        <w:t>Table 3: Hourly reading for an Incandescent bulb load</w:t>
      </w:r>
    </w:p>
    <w:tbl>
      <w:tblPr>
        <w:tblW w:w="66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8"/>
        <w:gridCol w:w="1594"/>
        <w:gridCol w:w="1890"/>
        <w:gridCol w:w="1714"/>
      </w:tblGrid>
      <w:tr w:rsidR="00A315F5" w:rsidRPr="00A315F5" w:rsidTr="000939AA">
        <w:trPr>
          <w:trHeight w:val="467"/>
          <w:jc w:val="center"/>
        </w:trPr>
        <w:tc>
          <w:tcPr>
            <w:tcW w:w="1458" w:type="dxa"/>
            <w:vAlign w:val="center"/>
          </w:tcPr>
          <w:p w:rsidR="00A315F5" w:rsidRPr="00A315F5" w:rsidRDefault="00A315F5" w:rsidP="00A315F5">
            <w:pPr>
              <w:spacing w:after="0" w:line="240" w:lineRule="auto"/>
              <w:jc w:val="center"/>
              <w:rPr>
                <w:rFonts w:ascii="Times New Roman" w:hAnsi="Times New Roman"/>
                <w:b/>
                <w:bCs/>
                <w:sz w:val="20"/>
                <w:szCs w:val="20"/>
              </w:rPr>
            </w:pPr>
            <w:r w:rsidRPr="00A315F5">
              <w:rPr>
                <w:rFonts w:ascii="Times New Roman" w:hAnsi="Times New Roman"/>
                <w:b/>
                <w:bCs/>
                <w:sz w:val="20"/>
                <w:szCs w:val="20"/>
              </w:rPr>
              <w:t>Time</w:t>
            </w:r>
          </w:p>
        </w:tc>
        <w:tc>
          <w:tcPr>
            <w:tcW w:w="1594" w:type="dxa"/>
            <w:vAlign w:val="center"/>
          </w:tcPr>
          <w:p w:rsidR="00A315F5" w:rsidRPr="00A315F5" w:rsidRDefault="00A315F5" w:rsidP="00A315F5">
            <w:pPr>
              <w:spacing w:after="0" w:line="240" w:lineRule="auto"/>
              <w:jc w:val="center"/>
              <w:rPr>
                <w:rFonts w:ascii="Times New Roman" w:hAnsi="Times New Roman"/>
                <w:b/>
                <w:bCs/>
                <w:sz w:val="20"/>
                <w:szCs w:val="20"/>
              </w:rPr>
            </w:pPr>
            <w:r w:rsidRPr="00A315F5">
              <w:rPr>
                <w:rFonts w:ascii="Times New Roman" w:hAnsi="Times New Roman"/>
                <w:b/>
                <w:bCs/>
                <w:sz w:val="20"/>
                <w:szCs w:val="20"/>
              </w:rPr>
              <w:t>Energy</w:t>
            </w:r>
          </w:p>
        </w:tc>
        <w:tc>
          <w:tcPr>
            <w:tcW w:w="1890" w:type="dxa"/>
            <w:vAlign w:val="center"/>
          </w:tcPr>
          <w:p w:rsidR="00A315F5" w:rsidRPr="00A315F5" w:rsidRDefault="00A315F5" w:rsidP="00A315F5">
            <w:pPr>
              <w:spacing w:after="0" w:line="240" w:lineRule="auto"/>
              <w:jc w:val="center"/>
              <w:rPr>
                <w:rFonts w:ascii="Times New Roman" w:hAnsi="Times New Roman"/>
                <w:b/>
                <w:bCs/>
                <w:sz w:val="20"/>
                <w:szCs w:val="20"/>
              </w:rPr>
            </w:pPr>
            <w:r w:rsidRPr="00A315F5">
              <w:rPr>
                <w:rFonts w:ascii="Times New Roman" w:hAnsi="Times New Roman"/>
                <w:b/>
                <w:bCs/>
                <w:sz w:val="20"/>
                <w:szCs w:val="20"/>
              </w:rPr>
              <w:t>Tariff plan in Rs.</w:t>
            </w:r>
          </w:p>
        </w:tc>
        <w:tc>
          <w:tcPr>
            <w:tcW w:w="1714" w:type="dxa"/>
            <w:vAlign w:val="center"/>
          </w:tcPr>
          <w:p w:rsidR="00A315F5" w:rsidRPr="00A315F5" w:rsidRDefault="00A315F5" w:rsidP="00A315F5">
            <w:pPr>
              <w:spacing w:after="0" w:line="240" w:lineRule="auto"/>
              <w:jc w:val="center"/>
              <w:rPr>
                <w:rFonts w:ascii="Times New Roman" w:hAnsi="Times New Roman"/>
                <w:b/>
                <w:bCs/>
                <w:sz w:val="20"/>
                <w:szCs w:val="20"/>
              </w:rPr>
            </w:pPr>
            <w:r w:rsidRPr="00A315F5">
              <w:rPr>
                <w:rFonts w:ascii="Times New Roman" w:hAnsi="Times New Roman"/>
                <w:b/>
                <w:bCs/>
                <w:sz w:val="20"/>
                <w:szCs w:val="20"/>
              </w:rPr>
              <w:t>Amount in Rs.</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8:00 AM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3.5/kWh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0.00</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9:00 AM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0.115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3.5/kWh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0.4025</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10:00 AM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0.23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3.5/kWh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0.805</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11:00 AM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0.345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3.5/kWh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1.2075</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12:00 PM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0.46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3.5/kWh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1.61</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1:00 PM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0.575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4/kWh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2.07</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2:00 PM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0.69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4/kWh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2.53</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3:00 PM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0.805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4/kWh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2.99</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4:00 PM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0.92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4/kWh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3.45</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5:00 PM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1.035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4.5/kWh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3.9675</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b/>
                <w:bCs/>
                <w:sz w:val="20"/>
                <w:szCs w:val="20"/>
              </w:rPr>
            </w:pPr>
            <w:r w:rsidRPr="00A315F5">
              <w:rPr>
                <w:rFonts w:ascii="Times New Roman" w:hAnsi="Times New Roman"/>
                <w:sz w:val="20"/>
                <w:szCs w:val="20"/>
              </w:rPr>
              <w:t>6:00 PM</w:t>
            </w:r>
          </w:p>
        </w:tc>
        <w:tc>
          <w:tcPr>
            <w:tcW w:w="1594" w:type="dxa"/>
            <w:vAlign w:val="center"/>
          </w:tcPr>
          <w:p w:rsidR="00A315F5" w:rsidRPr="00A315F5" w:rsidRDefault="00A315F5" w:rsidP="00A315F5">
            <w:pPr>
              <w:spacing w:after="0" w:line="240" w:lineRule="auto"/>
              <w:jc w:val="center"/>
              <w:rPr>
                <w:rFonts w:ascii="Times New Roman" w:hAnsi="Times New Roman"/>
                <w:b/>
                <w:bCs/>
                <w:sz w:val="20"/>
                <w:szCs w:val="20"/>
              </w:rPr>
            </w:pPr>
            <w:r w:rsidRPr="00A315F5">
              <w:rPr>
                <w:rFonts w:ascii="Times New Roman" w:hAnsi="Times New Roman"/>
                <w:sz w:val="20"/>
                <w:szCs w:val="20"/>
              </w:rPr>
              <w:t>1.15 kWh</w:t>
            </w:r>
          </w:p>
        </w:tc>
        <w:tc>
          <w:tcPr>
            <w:tcW w:w="1890" w:type="dxa"/>
            <w:vAlign w:val="center"/>
          </w:tcPr>
          <w:p w:rsidR="00A315F5" w:rsidRPr="00A315F5" w:rsidRDefault="00A315F5" w:rsidP="00A315F5">
            <w:pPr>
              <w:spacing w:after="0" w:line="240" w:lineRule="auto"/>
              <w:jc w:val="center"/>
              <w:rPr>
                <w:rFonts w:ascii="Times New Roman" w:hAnsi="Times New Roman"/>
                <w:b/>
                <w:bCs/>
                <w:sz w:val="20"/>
                <w:szCs w:val="20"/>
              </w:rPr>
            </w:pPr>
            <w:r w:rsidRPr="00A315F5">
              <w:rPr>
                <w:rFonts w:ascii="Times New Roman" w:hAnsi="Times New Roman"/>
                <w:sz w:val="20"/>
                <w:szCs w:val="20"/>
              </w:rPr>
              <w:t xml:space="preserve"> 4.5/kWh</w:t>
            </w:r>
          </w:p>
        </w:tc>
        <w:tc>
          <w:tcPr>
            <w:tcW w:w="1714" w:type="dxa"/>
            <w:vAlign w:val="center"/>
          </w:tcPr>
          <w:p w:rsidR="00A315F5" w:rsidRPr="00A315F5" w:rsidRDefault="00A315F5" w:rsidP="00A315F5">
            <w:pPr>
              <w:spacing w:after="0" w:line="240" w:lineRule="auto"/>
              <w:jc w:val="center"/>
              <w:rPr>
                <w:rFonts w:ascii="Times New Roman" w:hAnsi="Times New Roman"/>
                <w:b/>
                <w:bCs/>
                <w:sz w:val="20"/>
                <w:szCs w:val="20"/>
              </w:rPr>
            </w:pPr>
            <w:r w:rsidRPr="00A315F5">
              <w:rPr>
                <w:rFonts w:ascii="Times New Roman" w:hAnsi="Times New Roman"/>
                <w:sz w:val="20"/>
                <w:szCs w:val="20"/>
              </w:rPr>
              <w:t xml:space="preserve"> 4.484</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7:00 PM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1.265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4.5/kWh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5.00</w:t>
            </w:r>
          </w:p>
        </w:tc>
      </w:tr>
      <w:tr w:rsidR="00A315F5" w:rsidRPr="00A315F5" w:rsidTr="000939AA">
        <w:trPr>
          <w:trHeight w:val="109"/>
          <w:jc w:val="center"/>
        </w:trPr>
        <w:tc>
          <w:tcPr>
            <w:tcW w:w="1458"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8:00 PM</w:t>
            </w:r>
          </w:p>
        </w:tc>
        <w:tc>
          <w:tcPr>
            <w:tcW w:w="159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1.38 kWh</w:t>
            </w:r>
          </w:p>
        </w:tc>
        <w:tc>
          <w:tcPr>
            <w:tcW w:w="1890"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 xml:space="preserve"> 4.5/kWh</w:t>
            </w:r>
          </w:p>
        </w:tc>
        <w:tc>
          <w:tcPr>
            <w:tcW w:w="1714" w:type="dxa"/>
            <w:vAlign w:val="center"/>
          </w:tcPr>
          <w:p w:rsidR="00A315F5" w:rsidRPr="00A315F5" w:rsidRDefault="00A315F5" w:rsidP="00A315F5">
            <w:pPr>
              <w:spacing w:after="0" w:line="240" w:lineRule="auto"/>
              <w:jc w:val="center"/>
              <w:rPr>
                <w:rFonts w:ascii="Times New Roman" w:hAnsi="Times New Roman"/>
                <w:sz w:val="20"/>
                <w:szCs w:val="20"/>
              </w:rPr>
            </w:pPr>
            <w:r w:rsidRPr="00A315F5">
              <w:rPr>
                <w:rFonts w:ascii="Times New Roman" w:hAnsi="Times New Roman"/>
                <w:sz w:val="20"/>
                <w:szCs w:val="20"/>
              </w:rPr>
              <w:t>5.51</w:t>
            </w:r>
          </w:p>
        </w:tc>
      </w:tr>
    </w:tbl>
    <w:p w:rsidR="00A315F5" w:rsidRDefault="00A315F5" w:rsidP="00A315F5">
      <w:pPr>
        <w:spacing w:after="0" w:line="240" w:lineRule="auto"/>
        <w:jc w:val="center"/>
        <w:rPr>
          <w:sz w:val="20"/>
          <w:szCs w:val="20"/>
        </w:rPr>
      </w:pPr>
    </w:p>
    <w:p w:rsidR="00A315F5" w:rsidRPr="00A315F5" w:rsidRDefault="00A315F5" w:rsidP="00A315F5">
      <w:pPr>
        <w:spacing w:after="0" w:line="240" w:lineRule="auto"/>
        <w:jc w:val="center"/>
        <w:rPr>
          <w:rFonts w:ascii="Times New Roman" w:hAnsi="Times New Roman" w:cs="Times New Roman"/>
          <w:i/>
          <w:sz w:val="18"/>
          <w:szCs w:val="20"/>
        </w:rPr>
      </w:pPr>
      <w:r w:rsidRPr="00A315F5">
        <w:rPr>
          <w:rFonts w:ascii="Times New Roman" w:hAnsi="Times New Roman" w:cs="Times New Roman"/>
          <w:i/>
          <w:noProof/>
          <w:sz w:val="18"/>
          <w:szCs w:val="20"/>
        </w:rPr>
        <w:drawing>
          <wp:inline distT="0" distB="0" distL="0" distR="0">
            <wp:extent cx="2777490" cy="3269615"/>
            <wp:effectExtent l="38100" t="19050" r="22860" b="260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srcRect/>
                    <a:stretch>
                      <a:fillRect/>
                    </a:stretch>
                  </pic:blipFill>
                  <pic:spPr bwMode="auto">
                    <a:xfrm>
                      <a:off x="0" y="0"/>
                      <a:ext cx="2777490" cy="3269615"/>
                    </a:xfrm>
                    <a:prstGeom prst="rect">
                      <a:avLst/>
                    </a:prstGeom>
                    <a:noFill/>
                    <a:ln w="9525" cmpd="sng">
                      <a:solidFill>
                        <a:srgbClr val="000000"/>
                      </a:solidFill>
                      <a:miter lim="800000"/>
                      <a:headEnd/>
                      <a:tailEnd/>
                    </a:ln>
                    <a:effectLst/>
                  </pic:spPr>
                </pic:pic>
              </a:graphicData>
            </a:graphic>
          </wp:inline>
        </w:drawing>
      </w:r>
    </w:p>
    <w:p w:rsidR="00A315F5" w:rsidRPr="00A315F5" w:rsidRDefault="00A315F5" w:rsidP="00A315F5">
      <w:pPr>
        <w:spacing w:after="0" w:line="240" w:lineRule="auto"/>
        <w:jc w:val="center"/>
        <w:rPr>
          <w:rFonts w:ascii="Times New Roman" w:hAnsi="Times New Roman" w:cs="Times New Roman"/>
          <w:i/>
          <w:sz w:val="18"/>
          <w:szCs w:val="20"/>
        </w:rPr>
      </w:pPr>
      <w:r w:rsidRPr="00A315F5">
        <w:rPr>
          <w:rFonts w:ascii="Times New Roman" w:hAnsi="Times New Roman" w:cs="Times New Roman"/>
          <w:b/>
          <w:i/>
          <w:sz w:val="18"/>
          <w:szCs w:val="20"/>
        </w:rPr>
        <w:t>Fig 11: Dashboard Reading at 5:00 PM</w:t>
      </w:r>
    </w:p>
    <w:p w:rsidR="00A315F5" w:rsidRDefault="00A315F5" w:rsidP="00A315F5">
      <w:pPr>
        <w:spacing w:after="0" w:line="240" w:lineRule="auto"/>
        <w:rPr>
          <w:rFonts w:ascii="Times New Roman" w:hAnsi="Times New Roman"/>
          <w:b/>
          <w:sz w:val="20"/>
          <w:szCs w:val="20"/>
        </w:rPr>
      </w:pPr>
    </w:p>
    <w:p w:rsidR="00A315F5" w:rsidRPr="00A315F5" w:rsidRDefault="00A315F5" w:rsidP="00A315F5">
      <w:pPr>
        <w:pStyle w:val="ListParagraph"/>
        <w:numPr>
          <w:ilvl w:val="0"/>
          <w:numId w:val="12"/>
        </w:numPr>
        <w:spacing w:after="0" w:line="240" w:lineRule="auto"/>
        <w:jc w:val="both"/>
        <w:rPr>
          <w:rFonts w:ascii="Times New Roman" w:hAnsi="Times New Roman"/>
          <w:b/>
          <w:color w:val="44546A" w:themeColor="text2"/>
          <w:szCs w:val="20"/>
        </w:rPr>
      </w:pPr>
      <w:r w:rsidRPr="00A315F5">
        <w:rPr>
          <w:rFonts w:ascii="Times New Roman" w:hAnsi="Times New Roman"/>
          <w:b/>
          <w:color w:val="44546A" w:themeColor="text2"/>
          <w:szCs w:val="20"/>
        </w:rPr>
        <w:t>CONCLUSION</w:t>
      </w:r>
    </w:p>
    <w:p w:rsidR="00F04F92" w:rsidRPr="00A315F5" w:rsidRDefault="00A315F5" w:rsidP="00A315F5">
      <w:pPr>
        <w:spacing w:after="0" w:line="240" w:lineRule="auto"/>
        <w:jc w:val="both"/>
        <w:rPr>
          <w:rFonts w:ascii="Times New Roman" w:eastAsia="Times New Roman" w:hAnsi="Times New Roman" w:cs="Times New Roman"/>
          <w:sz w:val="20"/>
          <w:szCs w:val="20"/>
          <w:highlight w:val="white"/>
        </w:rPr>
      </w:pPr>
      <w:r w:rsidRPr="00A315F5">
        <w:rPr>
          <w:rFonts w:ascii="Times New Roman" w:hAnsi="Times New Roman"/>
          <w:sz w:val="20"/>
          <w:szCs w:val="20"/>
        </w:rPr>
        <w:t>The existing system has some of the problems like manual work, human errors, inaccurate meter reading, corruption, power theft. In the proposed system the electricity connection to each user will be given only to the registered user and the smart billing will be done via IoT (Internet of Things).This system helps in controlling energy consumption and avoiding energy wastage is very important. Smart monitoring of the energy usage can be done by integrating IOT technologies with handy monitoring devices like mobile phones. Different sensors are installed on microcontroller board and are encoded using Arduino IDE to generate proper readings. Arduino IDE is then connected to the firebase for real time data transfer and storage. These data are then received by Android application developed using Android Studio. Once a user opens this application, he/she is presented with a dashboard showing real time sensors reading, energy usage and the total amount based on energy consumed.</w:t>
      </w:r>
    </w:p>
    <w:p w:rsidR="00F04F92" w:rsidRPr="00954211" w:rsidRDefault="00F04F92" w:rsidP="00A315F5">
      <w:pPr>
        <w:spacing w:after="0" w:line="240" w:lineRule="auto"/>
        <w:jc w:val="both"/>
        <w:rPr>
          <w:rFonts w:ascii="Times New Roman" w:eastAsia="Times New Roman" w:hAnsi="Times New Roman" w:cs="Times New Roman"/>
          <w:bCs/>
          <w:sz w:val="20"/>
          <w:szCs w:val="20"/>
        </w:rPr>
      </w:pPr>
    </w:p>
    <w:p w:rsidR="00CF4B70" w:rsidRPr="00954211" w:rsidRDefault="00CF4B70" w:rsidP="00A315F5">
      <w:pPr>
        <w:spacing w:after="0" w:line="240" w:lineRule="auto"/>
        <w:jc w:val="both"/>
        <w:rPr>
          <w:rFonts w:ascii="Times New Roman" w:eastAsia="Calibri" w:hAnsi="Times New Roman" w:cs="Times New Roman"/>
          <w:b/>
          <w:color w:val="44546A" w:themeColor="text2"/>
        </w:rPr>
      </w:pPr>
      <w:r w:rsidRPr="00954211">
        <w:rPr>
          <w:rFonts w:ascii="Times New Roman" w:eastAsia="Calibri" w:hAnsi="Times New Roman" w:cs="Times New Roman"/>
          <w:b/>
          <w:color w:val="44546A" w:themeColor="text2"/>
        </w:rPr>
        <w:t xml:space="preserve">REFERENCES </w:t>
      </w:r>
    </w:p>
    <w:p w:rsidR="00A315F5" w:rsidRPr="00A315F5" w:rsidRDefault="00A315F5" w:rsidP="00A315F5">
      <w:pPr>
        <w:numPr>
          <w:ilvl w:val="0"/>
          <w:numId w:val="4"/>
        </w:numPr>
        <w:autoSpaceDE w:val="0"/>
        <w:autoSpaceDN w:val="0"/>
        <w:adjustRightInd w:val="0"/>
        <w:spacing w:after="0" w:line="240" w:lineRule="auto"/>
        <w:jc w:val="both"/>
        <w:rPr>
          <w:rFonts w:ascii="Times New Roman" w:eastAsia="Times New Roman" w:hAnsi="Times New Roman" w:cs="Times New Roman"/>
          <w:sz w:val="20"/>
          <w:szCs w:val="20"/>
          <w:lang w:eastAsia="en-PH"/>
        </w:rPr>
      </w:pPr>
      <w:r w:rsidRPr="00A315F5">
        <w:rPr>
          <w:rFonts w:ascii="Times New Roman" w:eastAsia="Times New Roman" w:hAnsi="Times New Roman" w:cs="Times New Roman"/>
          <w:sz w:val="20"/>
          <w:szCs w:val="20"/>
          <w:lang w:eastAsia="en-PH"/>
        </w:rPr>
        <w:t>D. B. Avancini, S. G. B. Martins, R. A. L. Rabelo, P. Solic and J. J. P. C. Rodrigues, "A Flexible IoT Energy Monitoring Solution," 2018 3rd International Conference on Smart and Sustainable Technologies (SpliTech), Split, 2018, pp. 1-6.</w:t>
      </w:r>
    </w:p>
    <w:p w:rsidR="00A315F5" w:rsidRDefault="00A315F5" w:rsidP="00A315F5">
      <w:pPr>
        <w:autoSpaceDE w:val="0"/>
        <w:autoSpaceDN w:val="0"/>
        <w:adjustRightInd w:val="0"/>
        <w:spacing w:after="0" w:line="240" w:lineRule="auto"/>
        <w:ind w:left="720"/>
        <w:jc w:val="both"/>
        <w:rPr>
          <w:rFonts w:ascii="Times New Roman" w:eastAsia="Times New Roman" w:hAnsi="Times New Roman" w:cs="Times New Roman"/>
          <w:sz w:val="20"/>
          <w:szCs w:val="20"/>
          <w:lang w:eastAsia="en-PH"/>
        </w:rPr>
      </w:pPr>
    </w:p>
    <w:p w:rsidR="00A315F5" w:rsidRDefault="00A315F5" w:rsidP="00A315F5">
      <w:pPr>
        <w:autoSpaceDE w:val="0"/>
        <w:autoSpaceDN w:val="0"/>
        <w:adjustRightInd w:val="0"/>
        <w:spacing w:after="0" w:line="240" w:lineRule="auto"/>
        <w:ind w:left="720"/>
        <w:jc w:val="both"/>
        <w:rPr>
          <w:rFonts w:ascii="Times New Roman" w:eastAsia="Times New Roman" w:hAnsi="Times New Roman" w:cs="Times New Roman"/>
          <w:sz w:val="20"/>
          <w:szCs w:val="20"/>
          <w:lang w:eastAsia="en-PH"/>
        </w:rPr>
      </w:pPr>
    </w:p>
    <w:p w:rsidR="00A315F5" w:rsidRDefault="00A315F5" w:rsidP="00A315F5">
      <w:pPr>
        <w:autoSpaceDE w:val="0"/>
        <w:autoSpaceDN w:val="0"/>
        <w:adjustRightInd w:val="0"/>
        <w:spacing w:after="0" w:line="240" w:lineRule="auto"/>
        <w:ind w:left="720"/>
        <w:jc w:val="both"/>
        <w:rPr>
          <w:rFonts w:ascii="Times New Roman" w:eastAsia="Times New Roman" w:hAnsi="Times New Roman" w:cs="Times New Roman"/>
          <w:sz w:val="20"/>
          <w:szCs w:val="20"/>
          <w:lang w:eastAsia="en-PH"/>
        </w:rPr>
      </w:pPr>
    </w:p>
    <w:p w:rsidR="00A315F5" w:rsidRPr="00A315F5" w:rsidRDefault="00A315F5" w:rsidP="00A315F5">
      <w:pPr>
        <w:numPr>
          <w:ilvl w:val="0"/>
          <w:numId w:val="4"/>
        </w:numPr>
        <w:autoSpaceDE w:val="0"/>
        <w:autoSpaceDN w:val="0"/>
        <w:adjustRightInd w:val="0"/>
        <w:spacing w:after="0" w:line="240" w:lineRule="auto"/>
        <w:jc w:val="both"/>
        <w:rPr>
          <w:rFonts w:ascii="Times New Roman" w:eastAsia="Times New Roman" w:hAnsi="Times New Roman" w:cs="Times New Roman"/>
          <w:sz w:val="20"/>
          <w:szCs w:val="20"/>
          <w:lang w:eastAsia="en-PH"/>
        </w:rPr>
      </w:pPr>
      <w:r w:rsidRPr="00A315F5">
        <w:rPr>
          <w:rFonts w:ascii="Times New Roman" w:eastAsia="Times New Roman" w:hAnsi="Times New Roman" w:cs="Times New Roman"/>
          <w:sz w:val="20"/>
          <w:szCs w:val="20"/>
          <w:lang w:eastAsia="en-PH"/>
        </w:rPr>
        <w:t>A. S. Patttanayak, B. S. Pattnaik and B. N. Panda, "Implementation of a smart grid system to remotely monitor, control and schedule energy sources using Android based mobile devices," 2014 9th International Conference on Industrial and Information Systems (ICIIS), Gwalior, 2014, pp. 1-5.</w:t>
      </w:r>
    </w:p>
    <w:p w:rsidR="00A315F5" w:rsidRPr="00A315F5" w:rsidRDefault="00A315F5" w:rsidP="00A315F5">
      <w:pPr>
        <w:numPr>
          <w:ilvl w:val="0"/>
          <w:numId w:val="4"/>
        </w:numPr>
        <w:autoSpaceDE w:val="0"/>
        <w:autoSpaceDN w:val="0"/>
        <w:adjustRightInd w:val="0"/>
        <w:spacing w:after="0" w:line="240" w:lineRule="auto"/>
        <w:jc w:val="both"/>
        <w:rPr>
          <w:rFonts w:ascii="Times New Roman" w:eastAsia="Times New Roman" w:hAnsi="Times New Roman" w:cs="Times New Roman"/>
          <w:sz w:val="20"/>
          <w:szCs w:val="20"/>
          <w:lang w:eastAsia="en-PH"/>
        </w:rPr>
      </w:pPr>
      <w:r w:rsidRPr="00A315F5">
        <w:rPr>
          <w:rFonts w:ascii="Times New Roman" w:eastAsia="Times New Roman" w:hAnsi="Times New Roman" w:cs="Times New Roman"/>
          <w:sz w:val="20"/>
          <w:szCs w:val="20"/>
          <w:lang w:eastAsia="en-PH"/>
        </w:rPr>
        <w:t>H. Das and L. C. Saikia, "GSM enabled smart energy meter and automation of home appliances," 2015 International Conference on Energy, Power and Environment: Towards Sustainable Growth (ICEPE), Shillong, 2015, pp. 1-5.</w:t>
      </w:r>
    </w:p>
    <w:p w:rsidR="00FA2E75" w:rsidRPr="00954211" w:rsidRDefault="00A315F5" w:rsidP="00A315F5">
      <w:pPr>
        <w:numPr>
          <w:ilvl w:val="0"/>
          <w:numId w:val="4"/>
        </w:numPr>
        <w:autoSpaceDE w:val="0"/>
        <w:autoSpaceDN w:val="0"/>
        <w:adjustRightInd w:val="0"/>
        <w:spacing w:after="0" w:line="240" w:lineRule="auto"/>
        <w:jc w:val="both"/>
        <w:rPr>
          <w:rFonts w:ascii="Times New Roman" w:hAnsi="Times New Roman" w:cs="Times New Roman"/>
          <w:sz w:val="20"/>
          <w:szCs w:val="20"/>
        </w:rPr>
      </w:pPr>
      <w:r w:rsidRPr="00A315F5">
        <w:rPr>
          <w:rFonts w:ascii="Times New Roman" w:eastAsia="Times New Roman" w:hAnsi="Times New Roman" w:cs="Times New Roman"/>
          <w:sz w:val="20"/>
          <w:szCs w:val="20"/>
          <w:lang w:eastAsia="en-PH"/>
        </w:rPr>
        <w:t>Brown, Eric (13 September 2016). "Who Needs the Internet of Things?". Linux.com. Retrieved 23 October 2016</w:t>
      </w:r>
    </w:p>
    <w:p w:rsidR="00585DFC" w:rsidRPr="00954211" w:rsidRDefault="00585DFC" w:rsidP="00A315F5">
      <w:pPr>
        <w:spacing w:after="0" w:line="240" w:lineRule="auto"/>
        <w:jc w:val="both"/>
        <w:rPr>
          <w:rFonts w:ascii="Times New Roman" w:hAnsi="Times New Roman" w:cs="Times New Roman"/>
          <w:sz w:val="20"/>
          <w:szCs w:val="20"/>
        </w:rPr>
      </w:pPr>
    </w:p>
    <w:p w:rsidR="0062110C" w:rsidRPr="00954211" w:rsidRDefault="0062110C" w:rsidP="00A315F5">
      <w:pPr>
        <w:autoSpaceDE w:val="0"/>
        <w:autoSpaceDN w:val="0"/>
        <w:adjustRightInd w:val="0"/>
        <w:spacing w:after="0" w:line="240" w:lineRule="auto"/>
        <w:jc w:val="both"/>
        <w:rPr>
          <w:rFonts w:ascii="Times New Roman" w:hAnsi="Times New Roman" w:cs="Times New Roman"/>
          <w:sz w:val="20"/>
          <w:szCs w:val="20"/>
        </w:rPr>
      </w:pPr>
      <w:bookmarkStart w:id="0" w:name="_GoBack"/>
      <w:bookmarkEnd w:id="0"/>
    </w:p>
    <w:sectPr w:rsidR="0062110C" w:rsidRPr="00954211" w:rsidSect="00A8668D">
      <w:headerReference w:type="default" r:id="rId27"/>
      <w:footerReference w:type="default" r:id="rId28"/>
      <w:type w:val="continuous"/>
      <w:pgSz w:w="11907" w:h="16839" w:code="9"/>
      <w:pgMar w:top="1440" w:right="1440" w:bottom="1440" w:left="1440" w:header="720" w:footer="720" w:gutter="0"/>
      <w:pgNumType w:start="98"/>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76A8" w:rsidRDefault="002A76A8" w:rsidP="00C556D7">
      <w:pPr>
        <w:spacing w:after="0" w:line="240" w:lineRule="auto"/>
      </w:pPr>
      <w:r>
        <w:separator/>
      </w:r>
    </w:p>
  </w:endnote>
  <w:endnote w:type="continuationSeparator" w:id="0">
    <w:p w:rsidR="002A76A8" w:rsidRDefault="002A76A8" w:rsidP="00C556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Times">
    <w:panose1 w:val="02020603050405020304"/>
    <w:charset w:val="00"/>
    <w:family w:val="roman"/>
    <w:pitch w:val="variable"/>
    <w:sig w:usb0="E0002EFF" w:usb1="C000785B" w:usb2="00000009" w:usb3="00000000" w:csb0="000001FF" w:csb1="00000000"/>
  </w:font>
  <w:font w:name="Mangal">
    <w:panose1 w:val="02040503050203030202"/>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3761" w:rsidRDefault="00303761" w:rsidP="00E058D9">
    <w:pPr>
      <w:pBdr>
        <w:top w:val="dotDash" w:sz="4" w:space="1" w:color="44546A" w:themeColor="text2"/>
      </w:pBdr>
      <w:spacing w:after="0"/>
      <w:jc w:val="right"/>
      <w:rPr>
        <w:rFonts w:ascii="Times New Roman" w:hAnsi="Times New Roman"/>
        <w:b/>
        <w:i/>
        <w:color w:val="1F497D"/>
        <w:sz w:val="20"/>
        <w:szCs w:val="20"/>
      </w:rPr>
    </w:pPr>
    <w:r w:rsidRPr="00827E76">
      <w:rPr>
        <w:rFonts w:ascii="Times New Roman" w:hAnsi="Times New Roman"/>
        <w:bCs/>
        <w:iCs/>
        <w:color w:val="1F497D"/>
        <w:sz w:val="20"/>
        <w:szCs w:val="20"/>
      </w:rPr>
      <w:t xml:space="preserve">http: // </w:t>
    </w:r>
    <w:hyperlink r:id="rId1" w:history="1">
      <w:r w:rsidRPr="00EB2D54">
        <w:rPr>
          <w:rStyle w:val="Hyperlink"/>
          <w:rFonts w:ascii="Times New Roman" w:hAnsi="Times New Roman"/>
          <w:iCs/>
          <w:sz w:val="20"/>
          <w:szCs w:val="20"/>
        </w:rPr>
        <w:t>www.ijesrt.com</w:t>
      </w:r>
    </w:hyperlink>
    <w:r>
      <w:rPr>
        <w:rFonts w:ascii="Times New Roman" w:hAnsi="Times New Roman"/>
        <w:b/>
        <w:bCs/>
        <w:color w:val="1F497D"/>
        <w:sz w:val="20"/>
        <w:szCs w:val="20"/>
      </w:rPr>
      <w:t xml:space="preserve">© </w:t>
    </w:r>
    <w:r w:rsidRPr="00827E76">
      <w:rPr>
        <w:rFonts w:ascii="Times New Roman" w:hAnsi="Times New Roman"/>
        <w:b/>
        <w:i/>
        <w:color w:val="1F497D"/>
        <w:sz w:val="20"/>
        <w:szCs w:val="20"/>
      </w:rPr>
      <w:t>International Journal of Engineering Sciences &amp; Research Technology</w:t>
    </w:r>
  </w:p>
  <w:p w:rsidR="00303761" w:rsidRDefault="00303761" w:rsidP="00971033">
    <w:pPr>
      <w:pStyle w:val="Footer"/>
      <w:jc w:val="center"/>
      <w:rPr>
        <w:noProof/>
        <w:color w:val="44546A" w:themeColor="text2"/>
      </w:rPr>
    </w:pPr>
    <w:r w:rsidRPr="00E13B4C">
      <w:rPr>
        <w:color w:val="44546A" w:themeColor="text2"/>
      </w:rPr>
      <w:t xml:space="preserve"> [</w:t>
    </w:r>
    <w:sdt>
      <w:sdtPr>
        <w:rPr>
          <w:color w:val="44546A" w:themeColor="text2"/>
        </w:rPr>
        <w:id w:val="669369868"/>
        <w:docPartObj>
          <w:docPartGallery w:val="Page Numbers (Bottom of Page)"/>
          <w:docPartUnique/>
        </w:docPartObj>
      </w:sdtPr>
      <w:sdtEndPr>
        <w:rPr>
          <w:noProof/>
        </w:rPr>
      </w:sdtEndPr>
      <w:sdtContent>
        <w:r w:rsidR="00A427CE" w:rsidRPr="00E13B4C">
          <w:rPr>
            <w:color w:val="44546A" w:themeColor="text2"/>
          </w:rPr>
          <w:fldChar w:fldCharType="begin"/>
        </w:r>
        <w:r w:rsidRPr="00E13B4C">
          <w:rPr>
            <w:color w:val="44546A" w:themeColor="text2"/>
          </w:rPr>
          <w:instrText xml:space="preserve"> PAGE   \* MERGEFORMAT </w:instrText>
        </w:r>
        <w:r w:rsidR="00A427CE" w:rsidRPr="00E13B4C">
          <w:rPr>
            <w:color w:val="44546A" w:themeColor="text2"/>
          </w:rPr>
          <w:fldChar w:fldCharType="separate"/>
        </w:r>
        <w:r w:rsidR="00A8668D">
          <w:rPr>
            <w:noProof/>
            <w:color w:val="44546A" w:themeColor="text2"/>
          </w:rPr>
          <w:t>105</w:t>
        </w:r>
        <w:r w:rsidR="00A427CE" w:rsidRPr="00E13B4C">
          <w:rPr>
            <w:noProof/>
            <w:color w:val="44546A" w:themeColor="text2"/>
          </w:rPr>
          <w:fldChar w:fldCharType="end"/>
        </w:r>
        <w:r w:rsidRPr="00E13B4C">
          <w:rPr>
            <w:noProof/>
            <w:color w:val="44546A" w:themeColor="text2"/>
          </w:rPr>
          <w:t>]</w:t>
        </w:r>
      </w:sdtContent>
    </w:sdt>
  </w:p>
  <w:p w:rsidR="00303761" w:rsidRDefault="00303761" w:rsidP="006F0218">
    <w:pPr>
      <w:pStyle w:val="Footer"/>
      <w:tabs>
        <w:tab w:val="left" w:pos="3060"/>
        <w:tab w:val="right" w:pos="9027"/>
      </w:tabs>
      <w:rPr>
        <w:rFonts w:ascii="Times New Roman" w:hAnsi="Times New Roman" w:cs="Times New Roman"/>
        <w:color w:val="464646"/>
        <w:sz w:val="20"/>
        <w:szCs w:val="20"/>
        <w:shd w:val="clear" w:color="auto" w:fill="FFFFFF"/>
      </w:rPr>
    </w:pPr>
    <w:r>
      <w:rPr>
        <w:rFonts w:ascii="Times New Roman" w:hAnsi="Times New Roman" w:cs="Times New Roman"/>
        <w:color w:val="464646"/>
        <w:sz w:val="20"/>
        <w:szCs w:val="20"/>
        <w:shd w:val="clear" w:color="auto" w:fill="FFFFFF"/>
      </w:rPr>
      <w:tab/>
    </w:r>
    <w:r>
      <w:rPr>
        <w:rFonts w:ascii="Times New Roman" w:hAnsi="Times New Roman" w:cs="Times New Roman"/>
        <w:color w:val="464646"/>
        <w:sz w:val="20"/>
        <w:szCs w:val="20"/>
        <w:shd w:val="clear" w:color="auto" w:fill="FFFFFF"/>
      </w:rPr>
      <w:tab/>
    </w:r>
    <w:r>
      <w:rPr>
        <w:rFonts w:ascii="Times New Roman" w:hAnsi="Times New Roman" w:cs="Times New Roman"/>
        <w:color w:val="464646"/>
        <w:sz w:val="20"/>
        <w:szCs w:val="20"/>
        <w:shd w:val="clear" w:color="auto" w:fill="FFFFFF"/>
      </w:rPr>
      <w:tab/>
    </w:r>
    <w:r>
      <w:rPr>
        <w:rFonts w:ascii="Arial" w:hAnsi="Arial" w:cs="Arial"/>
        <w:noProof/>
        <w:color w:val="049CCF"/>
        <w:sz w:val="29"/>
        <w:szCs w:val="29"/>
        <w:shd w:val="clear" w:color="auto" w:fill="FFFFFF"/>
      </w:rPr>
      <w:drawing>
        <wp:inline distT="0" distB="0" distL="0" distR="0">
          <wp:extent cx="567813" cy="200025"/>
          <wp:effectExtent l="0" t="0" r="3810" b="0"/>
          <wp:docPr id="2" name="Picture 2" descr="Creative Commons License">
            <a:hlinkClick xmlns:a="http://schemas.openxmlformats.org/drawingml/2006/main" r:id="rId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cense">
                    <a:hlinkClick r:id="rId2"/>
                  </pic:cNvPr>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73793" cy="202132"/>
                  </a:xfrm>
                  <a:prstGeom prst="rect">
                    <a:avLst/>
                  </a:prstGeom>
                  <a:noFill/>
                  <a:ln>
                    <a:noFill/>
                  </a:ln>
                </pic:spPr>
              </pic:pic>
            </a:graphicData>
          </a:graphic>
        </wp:inline>
      </w:drawing>
    </w:r>
  </w:p>
  <w:p w:rsidR="00303761" w:rsidRPr="00E058D9" w:rsidRDefault="00303761" w:rsidP="006F0218">
    <w:pPr>
      <w:pStyle w:val="Footer"/>
      <w:jc w:val="right"/>
      <w:rPr>
        <w:noProof/>
        <w:color w:val="44546A" w:themeColor="text2"/>
      </w:rPr>
    </w:pPr>
    <w:r w:rsidRPr="006F0218">
      <w:rPr>
        <w:rFonts w:ascii="Times New Roman" w:hAnsi="Times New Roman" w:cs="Times New Roman"/>
        <w:color w:val="44546A" w:themeColor="text2"/>
        <w:sz w:val="20"/>
        <w:szCs w:val="20"/>
        <w:shd w:val="clear" w:color="auto" w:fill="FFFFFF"/>
      </w:rPr>
      <w:t>IJESRT is licensed under a </w:t>
    </w:r>
    <w:hyperlink r:id="rId4" w:history="1">
      <w:r w:rsidRPr="006F0218">
        <w:rPr>
          <w:rStyle w:val="Hyperlink"/>
          <w:rFonts w:ascii="Times New Roman" w:hAnsi="Times New Roman"/>
          <w:color w:val="049CCF"/>
          <w:sz w:val="20"/>
          <w:szCs w:val="20"/>
          <w:shd w:val="clear" w:color="auto" w:fill="FFFFFF"/>
        </w:rPr>
        <w:t>Creative Commons Attribution 4.0 International License</w:t>
      </w:r>
    </w:hyperlink>
    <w:r w:rsidRPr="006F0218">
      <w:rPr>
        <w:rFonts w:ascii="Times New Roman" w:hAnsi="Times New Roman" w:cs="Times New Roman"/>
        <w:color w:val="464646"/>
        <w:sz w:val="20"/>
        <w:szCs w:val="20"/>
        <w:shd w:val="clear" w:color="auto" w:fill="FFFFFF"/>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76A8" w:rsidRDefault="002A76A8" w:rsidP="00C556D7">
      <w:pPr>
        <w:spacing w:after="0" w:line="240" w:lineRule="auto"/>
      </w:pPr>
      <w:r>
        <w:separator/>
      </w:r>
    </w:p>
  </w:footnote>
  <w:footnote w:type="continuationSeparator" w:id="0">
    <w:p w:rsidR="002A76A8" w:rsidRDefault="002A76A8" w:rsidP="00C556D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3761" w:rsidRPr="00167C79" w:rsidRDefault="00303761" w:rsidP="00C556D7">
    <w:pPr>
      <w:pStyle w:val="Header"/>
      <w:jc w:val="both"/>
      <w:rPr>
        <w:rFonts w:ascii="Times New Roman" w:hAnsi="Times New Roman"/>
        <w:b/>
        <w:color w:val="44546A" w:themeColor="text2"/>
        <w:sz w:val="20"/>
        <w:szCs w:val="20"/>
      </w:rPr>
    </w:pPr>
    <w:r w:rsidRPr="002F3187">
      <w:rPr>
        <w:rFonts w:ascii="Times New Roman" w:hAnsi="Times New Roman"/>
        <w:b/>
        <w:noProof/>
        <w:color w:val="44546A" w:themeColor="text2"/>
      </w:rPr>
      <w:drawing>
        <wp:inline distT="0" distB="0" distL="0" distR="0">
          <wp:extent cx="1809750" cy="606222"/>
          <wp:effectExtent l="0" t="0" r="0" b="3810"/>
          <wp:docPr id="3" name="Picture 3" descr="E:\Somil work\website\IJESRT\ijesrt_html\images\indexed in\RID_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omil work\website\IJESRT\ijesrt_html\images\indexed in\RID_T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41689" cy="616921"/>
                  </a:xfrm>
                  <a:prstGeom prst="rect">
                    <a:avLst/>
                  </a:prstGeom>
                  <a:noFill/>
                  <a:ln>
                    <a:noFill/>
                  </a:ln>
                </pic:spPr>
              </pic:pic>
            </a:graphicData>
          </a:graphic>
        </wp:inline>
      </w:drawing>
    </w:r>
    <w:r>
      <w:rPr>
        <w:rFonts w:ascii="Times New Roman" w:hAnsi="Times New Roman"/>
        <w:b/>
        <w:color w:val="44546A" w:themeColor="text2"/>
      </w:rPr>
      <w:tab/>
    </w:r>
    <w:r w:rsidRPr="00167C79">
      <w:rPr>
        <w:rFonts w:ascii="Times New Roman" w:hAnsi="Times New Roman"/>
        <w:b/>
        <w:color w:val="44546A" w:themeColor="text2"/>
      </w:rPr>
      <w:tab/>
      <w:t>ISSN: 2277-9655</w:t>
    </w:r>
  </w:p>
  <w:p w:rsidR="00303761" w:rsidRPr="00167C79" w:rsidRDefault="00303761" w:rsidP="00C556D7">
    <w:pPr>
      <w:pStyle w:val="Header"/>
      <w:rPr>
        <w:rFonts w:ascii="Times New Roman" w:hAnsi="Times New Roman"/>
        <w:b/>
        <w:color w:val="44546A" w:themeColor="text2"/>
      </w:rPr>
    </w:pPr>
    <w:r w:rsidRPr="00167C79">
      <w:rPr>
        <w:rFonts w:ascii="Times New Roman" w:hAnsi="Times New Roman"/>
        <w:b/>
        <w:color w:val="44546A" w:themeColor="text2"/>
      </w:rPr>
      <w:t>[</w:t>
    </w:r>
    <w:r w:rsidR="00922847" w:rsidRPr="00922847">
      <w:rPr>
        <w:rFonts w:ascii="Times New Roman" w:hAnsi="Times New Roman"/>
        <w:b/>
        <w:color w:val="44546A" w:themeColor="text2"/>
      </w:rPr>
      <w:t xml:space="preserve">Rabbani </w:t>
    </w:r>
    <w:r w:rsidRPr="00167C79">
      <w:rPr>
        <w:rFonts w:ascii="Times New Roman" w:hAnsi="Times New Roman"/>
        <w:b/>
        <w:color w:val="44546A" w:themeColor="text2"/>
      </w:rPr>
      <w:t xml:space="preserve">* </w:t>
    </w:r>
    <w:r w:rsidRPr="00167C79">
      <w:rPr>
        <w:rFonts w:ascii="Times New Roman" w:hAnsi="Times New Roman"/>
        <w:b/>
        <w:i/>
        <w:color w:val="44546A" w:themeColor="text2"/>
      </w:rPr>
      <w:t>et al.,</w:t>
    </w:r>
    <w:r>
      <w:rPr>
        <w:rFonts w:ascii="Times New Roman" w:hAnsi="Times New Roman"/>
        <w:b/>
        <w:color w:val="44546A" w:themeColor="text2"/>
      </w:rPr>
      <w:t xml:space="preserve"> 8(6): June, 2019</w:t>
    </w:r>
    <w:r w:rsidRPr="00167C79">
      <w:rPr>
        <w:rFonts w:ascii="Times New Roman" w:hAnsi="Times New Roman"/>
        <w:b/>
        <w:color w:val="44546A" w:themeColor="text2"/>
      </w:rPr>
      <w:t>]</w:t>
    </w:r>
    <w:r w:rsidRPr="00167C79">
      <w:rPr>
        <w:rFonts w:ascii="Times New Roman" w:hAnsi="Times New Roman"/>
        <w:b/>
        <w:color w:val="44546A" w:themeColor="text2"/>
      </w:rPr>
      <w:tab/>
    </w:r>
    <w:r w:rsidRPr="00167C79">
      <w:rPr>
        <w:rFonts w:ascii="Times New Roman" w:hAnsi="Times New Roman"/>
        <w:b/>
        <w:color w:val="44546A" w:themeColor="text2"/>
      </w:rPr>
      <w:tab/>
      <w:t xml:space="preserve">Impact Factor: </w:t>
    </w:r>
    <w:r w:rsidRPr="007D3296">
      <w:rPr>
        <w:rFonts w:ascii="Times New Roman" w:hAnsi="Times New Roman"/>
        <w:b/>
        <w:color w:val="44546A" w:themeColor="text2"/>
      </w:rPr>
      <w:t>5.164</w:t>
    </w:r>
  </w:p>
  <w:p w:rsidR="00303761" w:rsidRPr="00167C79" w:rsidRDefault="00303761" w:rsidP="00C56420">
    <w:pPr>
      <w:pStyle w:val="Header"/>
      <w:pBdr>
        <w:bottom w:val="dotDash" w:sz="4" w:space="1" w:color="44546A" w:themeColor="text2"/>
      </w:pBdr>
      <w:rPr>
        <w:rFonts w:ascii="Times New Roman" w:hAnsi="Times New Roman"/>
        <w:color w:val="44546A" w:themeColor="text2"/>
      </w:rPr>
    </w:pPr>
    <w:r w:rsidRPr="00167C79">
      <w:rPr>
        <w:rFonts w:ascii="Times New Roman" w:hAnsi="Times New Roman"/>
        <w:b/>
        <w:color w:val="44546A" w:themeColor="text2"/>
      </w:rPr>
      <w:t>IC™ Value: 3.00</w:t>
    </w:r>
    <w:r w:rsidRPr="00167C79">
      <w:rPr>
        <w:rFonts w:ascii="Times New Roman" w:hAnsi="Times New Roman"/>
        <w:b/>
        <w:color w:val="44546A" w:themeColor="text2"/>
      </w:rPr>
      <w:tab/>
    </w:r>
    <w:r w:rsidRPr="00167C79">
      <w:rPr>
        <w:rFonts w:ascii="Times New Roman" w:hAnsi="Times New Roman"/>
        <w:b/>
        <w:color w:val="44546A" w:themeColor="text2"/>
      </w:rPr>
      <w:tab/>
      <w:t>CODEN</w:t>
    </w:r>
    <w:r>
      <w:rPr>
        <w:rFonts w:ascii="Times New Roman" w:hAnsi="Times New Roman"/>
        <w:b/>
        <w:color w:val="44546A" w:themeColor="text2"/>
      </w:rPr>
      <w:t>:</w:t>
    </w:r>
    <w:r w:rsidRPr="00167C79">
      <w:rPr>
        <w:rFonts w:ascii="Times New Roman" w:hAnsi="Times New Roman"/>
        <w:b/>
        <w:color w:val="44546A" w:themeColor="text2"/>
      </w:rPr>
      <w:t xml:space="preserve"> IJESS7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CA86EE0E"/>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000002"/>
    <w:multiLevelType w:val="multilevel"/>
    <w:tmpl w:val="00000002"/>
    <w:name w:val="WWNum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2" w15:restartNumberingAfterBreak="0">
    <w:nsid w:val="1E281F21"/>
    <w:multiLevelType w:val="hybridMultilevel"/>
    <w:tmpl w:val="6A20D6A6"/>
    <w:lvl w:ilvl="0" w:tplc="1ECE509C">
      <w:start w:val="1"/>
      <w:numFmt w:val="decimal"/>
      <w:lvlText w:val="[%1]"/>
      <w:lvlJc w:val="left"/>
      <w:pPr>
        <w:ind w:left="720" w:hanging="360"/>
      </w:pPr>
      <w:rPr>
        <w:rFonts w:hint="default"/>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1FFE15A8"/>
    <w:multiLevelType w:val="hybridMultilevel"/>
    <w:tmpl w:val="1D90962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26FE1FCF"/>
    <w:multiLevelType w:val="hybridMultilevel"/>
    <w:tmpl w:val="33826962"/>
    <w:lvl w:ilvl="0" w:tplc="7C9C09AE">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color w:val="000000"/>
        <w:sz w:val="16"/>
        <w:szCs w:val="16"/>
        <w:vertAlign w:val="superscrip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 w15:restartNumberingAfterBreak="0">
    <w:nsid w:val="2B0E6F60"/>
    <w:multiLevelType w:val="hybridMultilevel"/>
    <w:tmpl w:val="6B1A38F4"/>
    <w:lvl w:ilvl="0" w:tplc="0409000F">
      <w:start w:val="1"/>
      <w:numFmt w:val="decimal"/>
      <w:lvlText w:val="%1."/>
      <w:lvlJc w:val="left"/>
      <w:pPr>
        <w:ind w:left="720" w:hanging="360"/>
      </w:pPr>
      <w:rPr>
        <w:rFonts w:hint="default"/>
      </w:rPr>
    </w:lvl>
    <w:lvl w:ilvl="1" w:tplc="6A0A57D4">
      <w:start w:val="1"/>
      <w:numFmt w:val="lowerLetter"/>
      <w:lvlText w:val="%2."/>
      <w:lvlJc w:val="left"/>
      <w:pPr>
        <w:ind w:left="1440" w:hanging="360"/>
      </w:pPr>
      <w:rPr>
        <w:rFonts w:ascii="Times New Roman" w:hAnsi="Times New Roman" w:cs="Times New Roman" w:hint="default"/>
        <w:b/>
        <w:sz w:val="2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7EA56AB"/>
    <w:multiLevelType w:val="multilevel"/>
    <w:tmpl w:val="B0A89F70"/>
    <w:lvl w:ilvl="0">
      <w:start w:val="3"/>
      <w:numFmt w:val="decimal"/>
      <w:lvlText w:val="%1"/>
      <w:lvlJc w:val="left"/>
      <w:pPr>
        <w:tabs>
          <w:tab w:val="num" w:pos="615"/>
        </w:tabs>
        <w:ind w:left="615" w:hanging="615"/>
      </w:pPr>
      <w:rPr>
        <w:rFonts w:hint="default"/>
      </w:rPr>
    </w:lvl>
    <w:lvl w:ilvl="1">
      <w:start w:val="2"/>
      <w:numFmt w:val="decimal"/>
      <w:lvlText w:val="%1.%2"/>
      <w:lvlJc w:val="left"/>
      <w:pPr>
        <w:tabs>
          <w:tab w:val="num" w:pos="795"/>
        </w:tabs>
        <w:ind w:left="795" w:hanging="615"/>
      </w:pPr>
      <w:rPr>
        <w:rFonts w:hint="default"/>
      </w:rPr>
    </w:lvl>
    <w:lvl w:ilvl="2">
      <w:start w:val="1"/>
      <w:numFmt w:val="decimal"/>
      <w:pStyle w:val="NormalBold"/>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7" w15:restartNumberingAfterBreak="0">
    <w:nsid w:val="3A877D64"/>
    <w:multiLevelType w:val="singleLevel"/>
    <w:tmpl w:val="5DA6FC16"/>
    <w:lvl w:ilvl="0">
      <w:start w:val="1"/>
      <w:numFmt w:val="decimal"/>
      <w:pStyle w:val="References"/>
      <w:lvlText w:val="[%1]"/>
      <w:lvlJc w:val="left"/>
      <w:pPr>
        <w:tabs>
          <w:tab w:val="num" w:pos="360"/>
        </w:tabs>
        <w:ind w:left="360" w:hanging="360"/>
      </w:pPr>
    </w:lvl>
  </w:abstractNum>
  <w:abstractNum w:abstractNumId="8" w15:restartNumberingAfterBreak="0">
    <w:nsid w:val="3AF100A9"/>
    <w:multiLevelType w:val="hybridMultilevel"/>
    <w:tmpl w:val="354E42A0"/>
    <w:lvl w:ilvl="0" w:tplc="5F88673E">
      <w:start w:val="3"/>
      <w:numFmt w:val="decimal"/>
      <w:pStyle w:val="ListBullet"/>
      <w:lvlText w:val="%1."/>
      <w:lvlJc w:val="left"/>
      <w:pPr>
        <w:tabs>
          <w:tab w:val="num" w:pos="885"/>
        </w:tabs>
        <w:ind w:left="885" w:hanging="705"/>
      </w:pPr>
      <w:rPr>
        <w:rFonts w:hint="default"/>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9" w15:restartNumberingAfterBreak="0">
    <w:nsid w:val="46C82CD4"/>
    <w:multiLevelType w:val="hybridMultilevel"/>
    <w:tmpl w:val="0352D42C"/>
    <w:lvl w:ilvl="0" w:tplc="AF98F086">
      <w:start w:val="1"/>
      <w:numFmt w:val="decimal"/>
      <w:lvlText w:val="%1."/>
      <w:lvlJc w:val="left"/>
      <w:pPr>
        <w:ind w:left="720" w:hanging="360"/>
      </w:pPr>
      <w:rPr>
        <w:rFonts w:ascii="Times New Roman" w:hAnsi="Times New Roman" w:cs="Times New Roman"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52CA544A"/>
    <w:multiLevelType w:val="singleLevel"/>
    <w:tmpl w:val="987C499A"/>
    <w:lvl w:ilvl="0">
      <w:start w:val="1"/>
      <w:numFmt w:val="decimal"/>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11" w15:restartNumberingAfterBreak="0">
    <w:nsid w:val="65E845C1"/>
    <w:multiLevelType w:val="hybridMultilevel"/>
    <w:tmpl w:val="184C5B4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6C402C58"/>
    <w:multiLevelType w:val="multilevel"/>
    <w:tmpl w:val="7434887E"/>
    <w:lvl w:ilvl="0">
      <w:start w:val="1"/>
      <w:numFmt w:val="decimal"/>
      <w:pStyle w:val="figurecaption"/>
      <w:lvlText w:val="Figure %1."/>
      <w:lvlJc w:val="left"/>
      <w:pPr>
        <w:tabs>
          <w:tab w:val="num" w:pos="3240"/>
        </w:tabs>
        <w:ind w:left="2520"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20"/>
        <w:szCs w:val="20"/>
        <w:u w:val="none"/>
        <w:vertAlign w:val="baseline"/>
        <w:em w:val="none"/>
      </w:rPr>
    </w:lvl>
    <w:lvl w:ilvl="1">
      <w:start w:val="1"/>
      <w:numFmt w:val="lowerLetter"/>
      <w:lvlText w:val="%2."/>
      <w:lvlJc w:val="left"/>
      <w:pPr>
        <w:tabs>
          <w:tab w:val="num" w:pos="3960"/>
        </w:tabs>
        <w:ind w:left="3960" w:hanging="360"/>
      </w:pPr>
      <w:rPr>
        <w:rFonts w:hint="default"/>
      </w:rPr>
    </w:lvl>
    <w:lvl w:ilvl="2">
      <w:start w:val="1"/>
      <w:numFmt w:val="lowerRoman"/>
      <w:lvlText w:val="%3."/>
      <w:lvlJc w:val="right"/>
      <w:pPr>
        <w:tabs>
          <w:tab w:val="num" w:pos="4680"/>
        </w:tabs>
        <w:ind w:left="4680" w:hanging="180"/>
      </w:pPr>
      <w:rPr>
        <w:rFonts w:hint="default"/>
      </w:rPr>
    </w:lvl>
    <w:lvl w:ilvl="3">
      <w:start w:val="1"/>
      <w:numFmt w:val="decimal"/>
      <w:lvlText w:val="%4."/>
      <w:lvlJc w:val="left"/>
      <w:pPr>
        <w:tabs>
          <w:tab w:val="num" w:pos="5400"/>
        </w:tabs>
        <w:ind w:left="5400" w:hanging="360"/>
      </w:pPr>
      <w:rPr>
        <w:rFonts w:hint="default"/>
      </w:rPr>
    </w:lvl>
    <w:lvl w:ilvl="4">
      <w:start w:val="1"/>
      <w:numFmt w:val="lowerLetter"/>
      <w:lvlText w:val="%5."/>
      <w:lvlJc w:val="left"/>
      <w:pPr>
        <w:tabs>
          <w:tab w:val="num" w:pos="6120"/>
        </w:tabs>
        <w:ind w:left="6120" w:hanging="360"/>
      </w:pPr>
      <w:rPr>
        <w:rFonts w:hint="default"/>
      </w:rPr>
    </w:lvl>
    <w:lvl w:ilvl="5">
      <w:start w:val="1"/>
      <w:numFmt w:val="lowerRoman"/>
      <w:lvlText w:val="%6."/>
      <w:lvlJc w:val="right"/>
      <w:pPr>
        <w:tabs>
          <w:tab w:val="num" w:pos="6840"/>
        </w:tabs>
        <w:ind w:left="6840" w:hanging="180"/>
      </w:pPr>
      <w:rPr>
        <w:rFonts w:hint="default"/>
      </w:rPr>
    </w:lvl>
    <w:lvl w:ilvl="6">
      <w:start w:val="1"/>
      <w:numFmt w:val="decimal"/>
      <w:lvlText w:val="%7."/>
      <w:lvlJc w:val="left"/>
      <w:pPr>
        <w:tabs>
          <w:tab w:val="num" w:pos="7560"/>
        </w:tabs>
        <w:ind w:left="7560" w:hanging="360"/>
      </w:pPr>
      <w:rPr>
        <w:rFonts w:hint="default"/>
      </w:rPr>
    </w:lvl>
    <w:lvl w:ilvl="7">
      <w:start w:val="1"/>
      <w:numFmt w:val="lowerLetter"/>
      <w:lvlText w:val="%8."/>
      <w:lvlJc w:val="left"/>
      <w:pPr>
        <w:tabs>
          <w:tab w:val="num" w:pos="8280"/>
        </w:tabs>
        <w:ind w:left="8280" w:hanging="360"/>
      </w:pPr>
      <w:rPr>
        <w:rFonts w:hint="default"/>
      </w:rPr>
    </w:lvl>
    <w:lvl w:ilvl="8">
      <w:start w:val="1"/>
      <w:numFmt w:val="lowerRoman"/>
      <w:lvlText w:val="%9."/>
      <w:lvlJc w:val="right"/>
      <w:pPr>
        <w:tabs>
          <w:tab w:val="num" w:pos="9000"/>
        </w:tabs>
        <w:ind w:left="9000" w:hanging="180"/>
      </w:pPr>
      <w:rPr>
        <w:rFonts w:hint="default"/>
      </w:rPr>
    </w:lvl>
  </w:abstractNum>
  <w:abstractNum w:abstractNumId="13" w15:restartNumberingAfterBreak="0">
    <w:nsid w:val="6CD32DA8"/>
    <w:multiLevelType w:val="singleLevel"/>
    <w:tmpl w:val="A8ECD748"/>
    <w:lvl w:ilvl="0">
      <w:start w:val="1"/>
      <w:numFmt w:val="upperRoman"/>
      <w:pStyle w:val="tablehead"/>
      <w:lvlText w:val="TABLE %1. "/>
      <w:lvlJc w:val="left"/>
      <w:pPr>
        <w:tabs>
          <w:tab w:val="num" w:pos="1080"/>
        </w:tabs>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20"/>
        <w:szCs w:val="20"/>
        <w:u w:val="none"/>
        <w:vertAlign w:val="baseline"/>
        <w:em w:val="none"/>
      </w:rPr>
    </w:lvl>
  </w:abstractNum>
  <w:num w:numId="1">
    <w:abstractNumId w:val="10"/>
  </w:num>
  <w:num w:numId="2">
    <w:abstractNumId w:val="4"/>
  </w:num>
  <w:num w:numId="3">
    <w:abstractNumId w:val="0"/>
  </w:num>
  <w:num w:numId="4">
    <w:abstractNumId w:val="2"/>
  </w:num>
  <w:num w:numId="5">
    <w:abstractNumId w:val="8"/>
  </w:num>
  <w:num w:numId="6">
    <w:abstractNumId w:val="6"/>
  </w:num>
  <w:num w:numId="7">
    <w:abstractNumId w:val="7"/>
  </w:num>
  <w:num w:numId="8">
    <w:abstractNumId w:val="12"/>
  </w:num>
  <w:num w:numId="9">
    <w:abstractNumId w:val="13"/>
  </w:num>
  <w:num w:numId="10">
    <w:abstractNumId w:val="11"/>
  </w:num>
  <w:num w:numId="11">
    <w:abstractNumId w:val="5"/>
  </w:num>
  <w:num w:numId="12">
    <w:abstractNumId w:val="9"/>
  </w:num>
  <w:num w:numId="13">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82E3B"/>
    <w:rsid w:val="00002102"/>
    <w:rsid w:val="0000499F"/>
    <w:rsid w:val="00016CBF"/>
    <w:rsid w:val="00023147"/>
    <w:rsid w:val="00027275"/>
    <w:rsid w:val="00036A61"/>
    <w:rsid w:val="00036EE5"/>
    <w:rsid w:val="00044F1D"/>
    <w:rsid w:val="000459AE"/>
    <w:rsid w:val="00052CE1"/>
    <w:rsid w:val="0005620B"/>
    <w:rsid w:val="00057B8B"/>
    <w:rsid w:val="0006318C"/>
    <w:rsid w:val="00064B08"/>
    <w:rsid w:val="000711F6"/>
    <w:rsid w:val="000771C9"/>
    <w:rsid w:val="00081E20"/>
    <w:rsid w:val="000A110E"/>
    <w:rsid w:val="000A3FB0"/>
    <w:rsid w:val="000B1932"/>
    <w:rsid w:val="000B4CF9"/>
    <w:rsid w:val="000C45A0"/>
    <w:rsid w:val="000D0DD3"/>
    <w:rsid w:val="000D79A3"/>
    <w:rsid w:val="000E013F"/>
    <w:rsid w:val="000E1BE9"/>
    <w:rsid w:val="000E4E0C"/>
    <w:rsid w:val="000E6EE0"/>
    <w:rsid w:val="000F5418"/>
    <w:rsid w:val="00100A96"/>
    <w:rsid w:val="00112102"/>
    <w:rsid w:val="00113136"/>
    <w:rsid w:val="001311BA"/>
    <w:rsid w:val="001323CF"/>
    <w:rsid w:val="00133C18"/>
    <w:rsid w:val="001414DF"/>
    <w:rsid w:val="00143A65"/>
    <w:rsid w:val="00144359"/>
    <w:rsid w:val="001477E9"/>
    <w:rsid w:val="00154A28"/>
    <w:rsid w:val="00154BF0"/>
    <w:rsid w:val="00160029"/>
    <w:rsid w:val="00160F1E"/>
    <w:rsid w:val="00161494"/>
    <w:rsid w:val="001669B3"/>
    <w:rsid w:val="00167C79"/>
    <w:rsid w:val="00171CD3"/>
    <w:rsid w:val="0017553E"/>
    <w:rsid w:val="0017724C"/>
    <w:rsid w:val="00182553"/>
    <w:rsid w:val="00182C53"/>
    <w:rsid w:val="00187334"/>
    <w:rsid w:val="001B4EDA"/>
    <w:rsid w:val="001B53DA"/>
    <w:rsid w:val="001C0F2F"/>
    <w:rsid w:val="001C48BF"/>
    <w:rsid w:val="001C59BF"/>
    <w:rsid w:val="001D37C8"/>
    <w:rsid w:val="001D3C1F"/>
    <w:rsid w:val="001E13ED"/>
    <w:rsid w:val="001E6EE3"/>
    <w:rsid w:val="0020371D"/>
    <w:rsid w:val="0020470F"/>
    <w:rsid w:val="00205587"/>
    <w:rsid w:val="00205839"/>
    <w:rsid w:val="00211C2F"/>
    <w:rsid w:val="002129C4"/>
    <w:rsid w:val="00212C98"/>
    <w:rsid w:val="00212CDE"/>
    <w:rsid w:val="002171CA"/>
    <w:rsid w:val="00217462"/>
    <w:rsid w:val="00226E2D"/>
    <w:rsid w:val="002412A4"/>
    <w:rsid w:val="00242B9E"/>
    <w:rsid w:val="0024452B"/>
    <w:rsid w:val="00260B72"/>
    <w:rsid w:val="002674B4"/>
    <w:rsid w:val="00270483"/>
    <w:rsid w:val="00273823"/>
    <w:rsid w:val="002818AB"/>
    <w:rsid w:val="00286CE8"/>
    <w:rsid w:val="002A255C"/>
    <w:rsid w:val="002A30F7"/>
    <w:rsid w:val="002A76A8"/>
    <w:rsid w:val="002B0AA9"/>
    <w:rsid w:val="002D2DC5"/>
    <w:rsid w:val="002D5CE6"/>
    <w:rsid w:val="002E1B7E"/>
    <w:rsid w:val="002E5DF1"/>
    <w:rsid w:val="002F2F8F"/>
    <w:rsid w:val="002F3187"/>
    <w:rsid w:val="002F3398"/>
    <w:rsid w:val="003012BB"/>
    <w:rsid w:val="00303761"/>
    <w:rsid w:val="00303804"/>
    <w:rsid w:val="003059C8"/>
    <w:rsid w:val="003072B3"/>
    <w:rsid w:val="00311D70"/>
    <w:rsid w:val="003131DF"/>
    <w:rsid w:val="00320017"/>
    <w:rsid w:val="00322411"/>
    <w:rsid w:val="0032471C"/>
    <w:rsid w:val="00325698"/>
    <w:rsid w:val="0033471D"/>
    <w:rsid w:val="003377A5"/>
    <w:rsid w:val="00343554"/>
    <w:rsid w:val="003560B8"/>
    <w:rsid w:val="00361A0D"/>
    <w:rsid w:val="00364D5B"/>
    <w:rsid w:val="0037408B"/>
    <w:rsid w:val="00376A50"/>
    <w:rsid w:val="00381D70"/>
    <w:rsid w:val="00386517"/>
    <w:rsid w:val="00393741"/>
    <w:rsid w:val="003A7290"/>
    <w:rsid w:val="003B1273"/>
    <w:rsid w:val="003B721E"/>
    <w:rsid w:val="003C010E"/>
    <w:rsid w:val="003C3221"/>
    <w:rsid w:val="003C6CAD"/>
    <w:rsid w:val="003C70FB"/>
    <w:rsid w:val="003D3033"/>
    <w:rsid w:val="003D47E1"/>
    <w:rsid w:val="003D5D30"/>
    <w:rsid w:val="003E7F27"/>
    <w:rsid w:val="003F335D"/>
    <w:rsid w:val="003F48C7"/>
    <w:rsid w:val="003F57E8"/>
    <w:rsid w:val="003F5AF6"/>
    <w:rsid w:val="003F6F2B"/>
    <w:rsid w:val="003F73F1"/>
    <w:rsid w:val="00403A98"/>
    <w:rsid w:val="004167F5"/>
    <w:rsid w:val="0041721A"/>
    <w:rsid w:val="00420D66"/>
    <w:rsid w:val="00427550"/>
    <w:rsid w:val="00434552"/>
    <w:rsid w:val="0044431B"/>
    <w:rsid w:val="00444B9D"/>
    <w:rsid w:val="0044570C"/>
    <w:rsid w:val="0045647C"/>
    <w:rsid w:val="004568F0"/>
    <w:rsid w:val="00457294"/>
    <w:rsid w:val="00460807"/>
    <w:rsid w:val="004619AD"/>
    <w:rsid w:val="004623B5"/>
    <w:rsid w:val="00462D95"/>
    <w:rsid w:val="00471F7F"/>
    <w:rsid w:val="00472EAA"/>
    <w:rsid w:val="00483F98"/>
    <w:rsid w:val="00490A63"/>
    <w:rsid w:val="0049164E"/>
    <w:rsid w:val="00496085"/>
    <w:rsid w:val="004A26D4"/>
    <w:rsid w:val="004B08A9"/>
    <w:rsid w:val="004B10EF"/>
    <w:rsid w:val="004B5516"/>
    <w:rsid w:val="004C2D44"/>
    <w:rsid w:val="004D5DC8"/>
    <w:rsid w:val="004E654D"/>
    <w:rsid w:val="004E6C85"/>
    <w:rsid w:val="004F4FC3"/>
    <w:rsid w:val="005029C0"/>
    <w:rsid w:val="0051165C"/>
    <w:rsid w:val="005165E7"/>
    <w:rsid w:val="00517ED7"/>
    <w:rsid w:val="00524A81"/>
    <w:rsid w:val="00526DDB"/>
    <w:rsid w:val="0053016D"/>
    <w:rsid w:val="005305BB"/>
    <w:rsid w:val="005363DD"/>
    <w:rsid w:val="0054037A"/>
    <w:rsid w:val="005433B6"/>
    <w:rsid w:val="00557BE0"/>
    <w:rsid w:val="00561C56"/>
    <w:rsid w:val="00563B30"/>
    <w:rsid w:val="00566C5A"/>
    <w:rsid w:val="00567EC3"/>
    <w:rsid w:val="00576CB6"/>
    <w:rsid w:val="0058067A"/>
    <w:rsid w:val="005807C3"/>
    <w:rsid w:val="0058488F"/>
    <w:rsid w:val="00585DFC"/>
    <w:rsid w:val="005972F3"/>
    <w:rsid w:val="005A2032"/>
    <w:rsid w:val="005A64B6"/>
    <w:rsid w:val="005A6A20"/>
    <w:rsid w:val="005B1B56"/>
    <w:rsid w:val="005B643D"/>
    <w:rsid w:val="005C301F"/>
    <w:rsid w:val="005D2938"/>
    <w:rsid w:val="005E2549"/>
    <w:rsid w:val="005E7524"/>
    <w:rsid w:val="005F4AC6"/>
    <w:rsid w:val="005F7A01"/>
    <w:rsid w:val="00600691"/>
    <w:rsid w:val="0060770F"/>
    <w:rsid w:val="00611F35"/>
    <w:rsid w:val="00613BBD"/>
    <w:rsid w:val="00617E5F"/>
    <w:rsid w:val="0062110C"/>
    <w:rsid w:val="00622491"/>
    <w:rsid w:val="00622B71"/>
    <w:rsid w:val="006261A0"/>
    <w:rsid w:val="00627A7C"/>
    <w:rsid w:val="00631D08"/>
    <w:rsid w:val="006332D6"/>
    <w:rsid w:val="006349D9"/>
    <w:rsid w:val="00643074"/>
    <w:rsid w:val="00644CDB"/>
    <w:rsid w:val="00646AAA"/>
    <w:rsid w:val="0065032D"/>
    <w:rsid w:val="00671686"/>
    <w:rsid w:val="006721F6"/>
    <w:rsid w:val="00674053"/>
    <w:rsid w:val="006779F4"/>
    <w:rsid w:val="00694869"/>
    <w:rsid w:val="0069534D"/>
    <w:rsid w:val="006962A4"/>
    <w:rsid w:val="006A308E"/>
    <w:rsid w:val="006B6F67"/>
    <w:rsid w:val="006C17D0"/>
    <w:rsid w:val="006C271A"/>
    <w:rsid w:val="006C3215"/>
    <w:rsid w:val="006D7907"/>
    <w:rsid w:val="006E003E"/>
    <w:rsid w:val="006F0218"/>
    <w:rsid w:val="00700449"/>
    <w:rsid w:val="00701449"/>
    <w:rsid w:val="007021E9"/>
    <w:rsid w:val="0070507B"/>
    <w:rsid w:val="00715737"/>
    <w:rsid w:val="007168BB"/>
    <w:rsid w:val="00721CEB"/>
    <w:rsid w:val="007345F6"/>
    <w:rsid w:val="00734783"/>
    <w:rsid w:val="007410F0"/>
    <w:rsid w:val="007426E8"/>
    <w:rsid w:val="00743D8A"/>
    <w:rsid w:val="00744749"/>
    <w:rsid w:val="00745FCA"/>
    <w:rsid w:val="00753802"/>
    <w:rsid w:val="00764DC8"/>
    <w:rsid w:val="007751CC"/>
    <w:rsid w:val="007815A4"/>
    <w:rsid w:val="0079004B"/>
    <w:rsid w:val="0079633A"/>
    <w:rsid w:val="00797EC8"/>
    <w:rsid w:val="007A07A8"/>
    <w:rsid w:val="007A17DC"/>
    <w:rsid w:val="007A1F87"/>
    <w:rsid w:val="007B7256"/>
    <w:rsid w:val="007C09BF"/>
    <w:rsid w:val="007C3495"/>
    <w:rsid w:val="007D3296"/>
    <w:rsid w:val="007E49F3"/>
    <w:rsid w:val="007F5784"/>
    <w:rsid w:val="00801619"/>
    <w:rsid w:val="00810CDB"/>
    <w:rsid w:val="00815354"/>
    <w:rsid w:val="00825E07"/>
    <w:rsid w:val="00833EB6"/>
    <w:rsid w:val="0083486F"/>
    <w:rsid w:val="00835290"/>
    <w:rsid w:val="00837BD7"/>
    <w:rsid w:val="008419F9"/>
    <w:rsid w:val="008466C4"/>
    <w:rsid w:val="00846754"/>
    <w:rsid w:val="00852458"/>
    <w:rsid w:val="008556B5"/>
    <w:rsid w:val="00861EB8"/>
    <w:rsid w:val="008757AA"/>
    <w:rsid w:val="00886CAB"/>
    <w:rsid w:val="00892C09"/>
    <w:rsid w:val="00893BA3"/>
    <w:rsid w:val="00897ED6"/>
    <w:rsid w:val="008A39B9"/>
    <w:rsid w:val="008A42A9"/>
    <w:rsid w:val="008B2FA4"/>
    <w:rsid w:val="008C049D"/>
    <w:rsid w:val="008C537D"/>
    <w:rsid w:val="008D069C"/>
    <w:rsid w:val="008D7C64"/>
    <w:rsid w:val="008F73E2"/>
    <w:rsid w:val="00900E88"/>
    <w:rsid w:val="00914EA8"/>
    <w:rsid w:val="00915CDA"/>
    <w:rsid w:val="009209F3"/>
    <w:rsid w:val="00922847"/>
    <w:rsid w:val="0092363E"/>
    <w:rsid w:val="009256ED"/>
    <w:rsid w:val="0093005F"/>
    <w:rsid w:val="00936DB0"/>
    <w:rsid w:val="00954211"/>
    <w:rsid w:val="00954B56"/>
    <w:rsid w:val="009554C2"/>
    <w:rsid w:val="009651D6"/>
    <w:rsid w:val="0096770D"/>
    <w:rsid w:val="00971033"/>
    <w:rsid w:val="00971525"/>
    <w:rsid w:val="009737C0"/>
    <w:rsid w:val="00977BC7"/>
    <w:rsid w:val="009A1A9A"/>
    <w:rsid w:val="009A7A29"/>
    <w:rsid w:val="009B36A8"/>
    <w:rsid w:val="009C0A3A"/>
    <w:rsid w:val="009C0CF0"/>
    <w:rsid w:val="009C13A5"/>
    <w:rsid w:val="00A05061"/>
    <w:rsid w:val="00A05520"/>
    <w:rsid w:val="00A13595"/>
    <w:rsid w:val="00A1783C"/>
    <w:rsid w:val="00A22363"/>
    <w:rsid w:val="00A24296"/>
    <w:rsid w:val="00A315F5"/>
    <w:rsid w:val="00A364A8"/>
    <w:rsid w:val="00A36F5D"/>
    <w:rsid w:val="00A427CE"/>
    <w:rsid w:val="00A66794"/>
    <w:rsid w:val="00A67184"/>
    <w:rsid w:val="00A70F7D"/>
    <w:rsid w:val="00A71192"/>
    <w:rsid w:val="00A71D65"/>
    <w:rsid w:val="00A71E07"/>
    <w:rsid w:val="00A748C5"/>
    <w:rsid w:val="00A75C13"/>
    <w:rsid w:val="00A846B7"/>
    <w:rsid w:val="00A8668D"/>
    <w:rsid w:val="00A917BE"/>
    <w:rsid w:val="00A921E2"/>
    <w:rsid w:val="00A95514"/>
    <w:rsid w:val="00AA514F"/>
    <w:rsid w:val="00AB0AB1"/>
    <w:rsid w:val="00AC57D4"/>
    <w:rsid w:val="00AD2693"/>
    <w:rsid w:val="00AD7B95"/>
    <w:rsid w:val="00AE0B60"/>
    <w:rsid w:val="00AF5874"/>
    <w:rsid w:val="00B00E49"/>
    <w:rsid w:val="00B07E16"/>
    <w:rsid w:val="00B07F98"/>
    <w:rsid w:val="00B103F2"/>
    <w:rsid w:val="00B12689"/>
    <w:rsid w:val="00B15F5B"/>
    <w:rsid w:val="00B219F5"/>
    <w:rsid w:val="00B26552"/>
    <w:rsid w:val="00B35C3F"/>
    <w:rsid w:val="00B40824"/>
    <w:rsid w:val="00B52D4F"/>
    <w:rsid w:val="00B56C46"/>
    <w:rsid w:val="00B621BD"/>
    <w:rsid w:val="00B6645F"/>
    <w:rsid w:val="00B76621"/>
    <w:rsid w:val="00B8012D"/>
    <w:rsid w:val="00B81740"/>
    <w:rsid w:val="00B82E3B"/>
    <w:rsid w:val="00B83340"/>
    <w:rsid w:val="00B857D1"/>
    <w:rsid w:val="00B96570"/>
    <w:rsid w:val="00BB13D9"/>
    <w:rsid w:val="00BC2571"/>
    <w:rsid w:val="00BC28D9"/>
    <w:rsid w:val="00BC5602"/>
    <w:rsid w:val="00BD652F"/>
    <w:rsid w:val="00BD67B4"/>
    <w:rsid w:val="00BE3910"/>
    <w:rsid w:val="00BE5B25"/>
    <w:rsid w:val="00BF0C15"/>
    <w:rsid w:val="00BF266D"/>
    <w:rsid w:val="00BF65A5"/>
    <w:rsid w:val="00C06EA6"/>
    <w:rsid w:val="00C34C3C"/>
    <w:rsid w:val="00C373D2"/>
    <w:rsid w:val="00C45A12"/>
    <w:rsid w:val="00C45EEC"/>
    <w:rsid w:val="00C504E0"/>
    <w:rsid w:val="00C556D7"/>
    <w:rsid w:val="00C56420"/>
    <w:rsid w:val="00C5653F"/>
    <w:rsid w:val="00C727AD"/>
    <w:rsid w:val="00C8572B"/>
    <w:rsid w:val="00C91C9C"/>
    <w:rsid w:val="00C933AF"/>
    <w:rsid w:val="00CB5195"/>
    <w:rsid w:val="00CC521C"/>
    <w:rsid w:val="00CC70D2"/>
    <w:rsid w:val="00CD1FA1"/>
    <w:rsid w:val="00CE5725"/>
    <w:rsid w:val="00CE5A19"/>
    <w:rsid w:val="00CF0A2C"/>
    <w:rsid w:val="00CF4B70"/>
    <w:rsid w:val="00CF621E"/>
    <w:rsid w:val="00CF7A04"/>
    <w:rsid w:val="00CF7BE9"/>
    <w:rsid w:val="00D00538"/>
    <w:rsid w:val="00D02698"/>
    <w:rsid w:val="00D05837"/>
    <w:rsid w:val="00D13E31"/>
    <w:rsid w:val="00D21469"/>
    <w:rsid w:val="00D26D54"/>
    <w:rsid w:val="00D37386"/>
    <w:rsid w:val="00D409C8"/>
    <w:rsid w:val="00D44D77"/>
    <w:rsid w:val="00D44EDD"/>
    <w:rsid w:val="00D45253"/>
    <w:rsid w:val="00D5185F"/>
    <w:rsid w:val="00D51B57"/>
    <w:rsid w:val="00D51DBA"/>
    <w:rsid w:val="00D52AD4"/>
    <w:rsid w:val="00D73FDA"/>
    <w:rsid w:val="00D77889"/>
    <w:rsid w:val="00D920D5"/>
    <w:rsid w:val="00DA2647"/>
    <w:rsid w:val="00DA46C3"/>
    <w:rsid w:val="00DA4EC9"/>
    <w:rsid w:val="00DC362F"/>
    <w:rsid w:val="00DC55F0"/>
    <w:rsid w:val="00DD173E"/>
    <w:rsid w:val="00DD2995"/>
    <w:rsid w:val="00DE0F3C"/>
    <w:rsid w:val="00DE3EB7"/>
    <w:rsid w:val="00DF6BD4"/>
    <w:rsid w:val="00E033FE"/>
    <w:rsid w:val="00E03A5F"/>
    <w:rsid w:val="00E058D9"/>
    <w:rsid w:val="00E20DA3"/>
    <w:rsid w:val="00E266A9"/>
    <w:rsid w:val="00E3099E"/>
    <w:rsid w:val="00E52364"/>
    <w:rsid w:val="00E52836"/>
    <w:rsid w:val="00E54E11"/>
    <w:rsid w:val="00E6036D"/>
    <w:rsid w:val="00E81599"/>
    <w:rsid w:val="00E91043"/>
    <w:rsid w:val="00E97DFA"/>
    <w:rsid w:val="00EA6189"/>
    <w:rsid w:val="00EA6CEE"/>
    <w:rsid w:val="00EB013F"/>
    <w:rsid w:val="00EB4E5A"/>
    <w:rsid w:val="00EB4F24"/>
    <w:rsid w:val="00EB588E"/>
    <w:rsid w:val="00EB59EA"/>
    <w:rsid w:val="00EB72DF"/>
    <w:rsid w:val="00EC2A06"/>
    <w:rsid w:val="00ED0B6E"/>
    <w:rsid w:val="00ED1A99"/>
    <w:rsid w:val="00ED4D64"/>
    <w:rsid w:val="00EF2F01"/>
    <w:rsid w:val="00EF3285"/>
    <w:rsid w:val="00F04F92"/>
    <w:rsid w:val="00F050DD"/>
    <w:rsid w:val="00F20CF7"/>
    <w:rsid w:val="00F22FA9"/>
    <w:rsid w:val="00F30C96"/>
    <w:rsid w:val="00F42432"/>
    <w:rsid w:val="00F42C71"/>
    <w:rsid w:val="00F4512F"/>
    <w:rsid w:val="00F51A59"/>
    <w:rsid w:val="00F53B8A"/>
    <w:rsid w:val="00F60E6E"/>
    <w:rsid w:val="00F71144"/>
    <w:rsid w:val="00F748CE"/>
    <w:rsid w:val="00F81828"/>
    <w:rsid w:val="00F84533"/>
    <w:rsid w:val="00F92CB3"/>
    <w:rsid w:val="00FA04AB"/>
    <w:rsid w:val="00FA1BCC"/>
    <w:rsid w:val="00FA2E75"/>
    <w:rsid w:val="00FB4F49"/>
    <w:rsid w:val="00FD18EF"/>
    <w:rsid w:val="00FD24D1"/>
    <w:rsid w:val="00FD2E6C"/>
    <w:rsid w:val="00FF1D74"/>
    <w:rsid w:val="00FF2402"/>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6648F40-2556-4144-A8CE-4CE75BBC25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iPriority="0"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iPriority="0"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22491"/>
  </w:style>
  <w:style w:type="paragraph" w:styleId="Heading1">
    <w:name w:val="heading 1"/>
    <w:basedOn w:val="Normal"/>
    <w:next w:val="Normal"/>
    <w:link w:val="Heading1Char"/>
    <w:qFormat/>
    <w:rsid w:val="00E6036D"/>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nhideWhenUsed/>
    <w:qFormat/>
    <w:rsid w:val="00E6036D"/>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qFormat/>
    <w:rsid w:val="00E6036D"/>
    <w:pPr>
      <w:tabs>
        <w:tab w:val="num" w:pos="540"/>
      </w:tabs>
      <w:spacing w:after="0" w:line="240" w:lineRule="exact"/>
      <w:ind w:firstLine="288"/>
      <w:jc w:val="both"/>
      <w:outlineLvl w:val="2"/>
    </w:pPr>
    <w:rPr>
      <w:rFonts w:ascii="Times New Roman" w:eastAsia="MS Mincho" w:hAnsi="Times New Roman" w:cs="Times New Roman"/>
      <w:i/>
      <w:iCs/>
      <w:noProof/>
      <w:sz w:val="20"/>
      <w:szCs w:val="20"/>
    </w:rPr>
  </w:style>
  <w:style w:type="paragraph" w:styleId="Heading4">
    <w:name w:val="heading 4"/>
    <w:basedOn w:val="Normal"/>
    <w:next w:val="Normal"/>
    <w:link w:val="Heading4Char"/>
    <w:qFormat/>
    <w:rsid w:val="00E6036D"/>
    <w:pPr>
      <w:tabs>
        <w:tab w:val="num" w:pos="720"/>
        <w:tab w:val="left" w:pos="821"/>
      </w:tabs>
      <w:spacing w:before="40" w:after="40" w:line="240" w:lineRule="auto"/>
      <w:ind w:firstLine="504"/>
      <w:jc w:val="both"/>
      <w:outlineLvl w:val="3"/>
    </w:pPr>
    <w:rPr>
      <w:rFonts w:ascii="Times New Roman" w:eastAsia="MS Mincho" w:hAnsi="Times New Roman" w:cs="Times New Roman"/>
      <w:i/>
      <w:iCs/>
      <w:noProof/>
      <w:sz w:val="20"/>
      <w:szCs w:val="20"/>
    </w:rPr>
  </w:style>
  <w:style w:type="paragraph" w:styleId="Heading5">
    <w:name w:val="heading 5"/>
    <w:basedOn w:val="Normal"/>
    <w:next w:val="Normal"/>
    <w:link w:val="Heading5Char"/>
    <w:uiPriority w:val="9"/>
    <w:qFormat/>
    <w:rsid w:val="00526DDB"/>
    <w:pPr>
      <w:autoSpaceDE w:val="0"/>
      <w:autoSpaceDN w:val="0"/>
      <w:spacing w:before="240" w:after="60" w:line="240" w:lineRule="auto"/>
      <w:ind w:left="1872" w:hanging="720"/>
      <w:outlineLvl w:val="4"/>
    </w:pPr>
    <w:rPr>
      <w:rFonts w:ascii="Times New Roman" w:eastAsia="PMingLiU" w:hAnsi="Times New Roman" w:cs="Times New Roman"/>
      <w:sz w:val="18"/>
      <w:szCs w:val="18"/>
    </w:rPr>
  </w:style>
  <w:style w:type="paragraph" w:styleId="Heading6">
    <w:name w:val="heading 6"/>
    <w:basedOn w:val="Normal"/>
    <w:next w:val="Normal"/>
    <w:link w:val="Heading6Char"/>
    <w:qFormat/>
    <w:rsid w:val="00F4512F"/>
    <w:pPr>
      <w:tabs>
        <w:tab w:val="num" w:pos="4320"/>
      </w:tabs>
      <w:spacing w:before="240" w:after="60" w:line="240" w:lineRule="auto"/>
      <w:ind w:left="4320" w:hanging="720"/>
      <w:outlineLvl w:val="5"/>
    </w:pPr>
    <w:rPr>
      <w:rFonts w:ascii="Times New Roman" w:eastAsia="Times New Roman" w:hAnsi="Times New Roman" w:cs="Times New Roman"/>
      <w:b/>
      <w:bCs/>
    </w:rPr>
  </w:style>
  <w:style w:type="paragraph" w:styleId="Heading7">
    <w:name w:val="heading 7"/>
    <w:basedOn w:val="Normal"/>
    <w:next w:val="Normal"/>
    <w:link w:val="Heading7Char"/>
    <w:unhideWhenUsed/>
    <w:qFormat/>
    <w:rsid w:val="00F4512F"/>
    <w:pPr>
      <w:tabs>
        <w:tab w:val="num" w:pos="5040"/>
      </w:tabs>
      <w:spacing w:before="240" w:after="60" w:line="240" w:lineRule="auto"/>
      <w:ind w:left="5040" w:hanging="720"/>
      <w:outlineLvl w:val="6"/>
    </w:pPr>
    <w:rPr>
      <w:rFonts w:eastAsiaTheme="minorEastAsia"/>
      <w:sz w:val="24"/>
      <w:szCs w:val="24"/>
    </w:rPr>
  </w:style>
  <w:style w:type="paragraph" w:styleId="Heading8">
    <w:name w:val="heading 8"/>
    <w:basedOn w:val="Normal"/>
    <w:next w:val="Normal"/>
    <w:link w:val="Heading8Char"/>
    <w:uiPriority w:val="9"/>
    <w:semiHidden/>
    <w:unhideWhenUsed/>
    <w:qFormat/>
    <w:rsid w:val="00F4512F"/>
    <w:pPr>
      <w:tabs>
        <w:tab w:val="num" w:pos="5760"/>
      </w:tabs>
      <w:spacing w:before="240" w:after="60" w:line="240" w:lineRule="auto"/>
      <w:ind w:left="5760" w:hanging="720"/>
      <w:outlineLvl w:val="7"/>
    </w:pPr>
    <w:rPr>
      <w:rFonts w:eastAsiaTheme="minorEastAsia"/>
      <w:i/>
      <w:iCs/>
      <w:sz w:val="24"/>
      <w:szCs w:val="24"/>
    </w:rPr>
  </w:style>
  <w:style w:type="paragraph" w:styleId="Heading9">
    <w:name w:val="heading 9"/>
    <w:basedOn w:val="Normal"/>
    <w:next w:val="Normal"/>
    <w:link w:val="Heading9Char"/>
    <w:uiPriority w:val="9"/>
    <w:semiHidden/>
    <w:unhideWhenUsed/>
    <w:qFormat/>
    <w:rsid w:val="00F4512F"/>
    <w:pPr>
      <w:tabs>
        <w:tab w:val="num" w:pos="6480"/>
      </w:tabs>
      <w:spacing w:before="240" w:after="60" w:line="240" w:lineRule="auto"/>
      <w:ind w:left="6480" w:hanging="720"/>
      <w:outlineLvl w:val="8"/>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036D"/>
    <w:rPr>
      <w:rFonts w:asciiTheme="majorHAnsi" w:eastAsiaTheme="majorEastAsia" w:hAnsiTheme="majorHAnsi" w:cstheme="majorBidi"/>
      <w:b/>
      <w:bCs/>
      <w:color w:val="2E74B5" w:themeColor="accent1" w:themeShade="BF"/>
      <w:sz w:val="28"/>
      <w:szCs w:val="28"/>
    </w:rPr>
  </w:style>
  <w:style w:type="character" w:customStyle="1" w:styleId="Heading2Char">
    <w:name w:val="Heading 2 Char"/>
    <w:basedOn w:val="DefaultParagraphFont"/>
    <w:link w:val="Heading2"/>
    <w:uiPriority w:val="9"/>
    <w:semiHidden/>
    <w:rsid w:val="00E6036D"/>
    <w:rPr>
      <w:rFonts w:asciiTheme="majorHAnsi" w:eastAsiaTheme="majorEastAsia" w:hAnsiTheme="majorHAnsi" w:cstheme="majorBidi"/>
      <w:b/>
      <w:bCs/>
      <w:color w:val="5B9BD5" w:themeColor="accent1"/>
      <w:sz w:val="26"/>
      <w:szCs w:val="26"/>
    </w:rPr>
  </w:style>
  <w:style w:type="character" w:customStyle="1" w:styleId="Heading3Char">
    <w:name w:val="Heading 3 Char"/>
    <w:basedOn w:val="DefaultParagraphFont"/>
    <w:link w:val="Heading3"/>
    <w:uiPriority w:val="9"/>
    <w:rsid w:val="00E6036D"/>
    <w:rPr>
      <w:rFonts w:ascii="Times New Roman" w:eastAsia="MS Mincho" w:hAnsi="Times New Roman" w:cs="Times New Roman"/>
      <w:i/>
      <w:iCs/>
      <w:noProof/>
      <w:sz w:val="20"/>
      <w:szCs w:val="20"/>
    </w:rPr>
  </w:style>
  <w:style w:type="character" w:customStyle="1" w:styleId="Heading4Char">
    <w:name w:val="Heading 4 Char"/>
    <w:basedOn w:val="DefaultParagraphFont"/>
    <w:link w:val="Heading4"/>
    <w:uiPriority w:val="9"/>
    <w:rsid w:val="00E6036D"/>
    <w:rPr>
      <w:rFonts w:ascii="Times New Roman" w:eastAsia="MS Mincho" w:hAnsi="Times New Roman" w:cs="Times New Roman"/>
      <w:i/>
      <w:iCs/>
      <w:noProof/>
      <w:sz w:val="20"/>
      <w:szCs w:val="20"/>
    </w:rPr>
  </w:style>
  <w:style w:type="character" w:customStyle="1" w:styleId="Heading5Char">
    <w:name w:val="Heading 5 Char"/>
    <w:basedOn w:val="DefaultParagraphFont"/>
    <w:link w:val="Heading5"/>
    <w:uiPriority w:val="9"/>
    <w:rsid w:val="00526DDB"/>
    <w:rPr>
      <w:rFonts w:ascii="Times New Roman" w:eastAsia="PMingLiU" w:hAnsi="Times New Roman" w:cs="Times New Roman"/>
      <w:sz w:val="18"/>
      <w:szCs w:val="18"/>
    </w:rPr>
  </w:style>
  <w:style w:type="character" w:customStyle="1" w:styleId="Heading6Char">
    <w:name w:val="Heading 6 Char"/>
    <w:basedOn w:val="DefaultParagraphFont"/>
    <w:link w:val="Heading6"/>
    <w:rsid w:val="00F4512F"/>
    <w:rPr>
      <w:rFonts w:ascii="Times New Roman" w:eastAsia="Times New Roman" w:hAnsi="Times New Roman" w:cs="Times New Roman"/>
      <w:b/>
      <w:bCs/>
    </w:rPr>
  </w:style>
  <w:style w:type="character" w:customStyle="1" w:styleId="Heading7Char">
    <w:name w:val="Heading 7 Char"/>
    <w:basedOn w:val="DefaultParagraphFont"/>
    <w:link w:val="Heading7"/>
    <w:uiPriority w:val="9"/>
    <w:semiHidden/>
    <w:rsid w:val="00F4512F"/>
    <w:rPr>
      <w:rFonts w:eastAsiaTheme="minorEastAsia"/>
      <w:sz w:val="24"/>
      <w:szCs w:val="24"/>
    </w:rPr>
  </w:style>
  <w:style w:type="character" w:customStyle="1" w:styleId="Heading8Char">
    <w:name w:val="Heading 8 Char"/>
    <w:basedOn w:val="DefaultParagraphFont"/>
    <w:link w:val="Heading8"/>
    <w:uiPriority w:val="9"/>
    <w:semiHidden/>
    <w:rsid w:val="00F4512F"/>
    <w:rPr>
      <w:rFonts w:eastAsiaTheme="minorEastAsia"/>
      <w:i/>
      <w:iCs/>
      <w:sz w:val="24"/>
      <w:szCs w:val="24"/>
    </w:rPr>
  </w:style>
  <w:style w:type="character" w:customStyle="1" w:styleId="Heading9Char">
    <w:name w:val="Heading 9 Char"/>
    <w:basedOn w:val="DefaultParagraphFont"/>
    <w:link w:val="Heading9"/>
    <w:uiPriority w:val="9"/>
    <w:semiHidden/>
    <w:rsid w:val="00F4512F"/>
    <w:rPr>
      <w:rFonts w:asciiTheme="majorHAnsi" w:eastAsiaTheme="majorEastAsia" w:hAnsiTheme="majorHAnsi" w:cstheme="majorBidi"/>
    </w:rPr>
  </w:style>
  <w:style w:type="paragraph" w:styleId="Header">
    <w:name w:val="header"/>
    <w:basedOn w:val="Normal"/>
    <w:link w:val="HeaderChar"/>
    <w:unhideWhenUsed/>
    <w:rsid w:val="00C556D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56D7"/>
  </w:style>
  <w:style w:type="paragraph" w:styleId="Footer">
    <w:name w:val="footer"/>
    <w:basedOn w:val="Normal"/>
    <w:link w:val="FooterChar"/>
    <w:uiPriority w:val="99"/>
    <w:unhideWhenUsed/>
    <w:rsid w:val="00C556D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56D7"/>
  </w:style>
  <w:style w:type="character" w:styleId="Hyperlink">
    <w:name w:val="Hyperlink"/>
    <w:rsid w:val="00E058D9"/>
    <w:rPr>
      <w:rFonts w:cs="Times New Roman"/>
      <w:color w:val="0000FF"/>
      <w:u w:val="single"/>
    </w:rPr>
  </w:style>
  <w:style w:type="paragraph" w:styleId="ListParagraph">
    <w:name w:val="List Paragraph"/>
    <w:basedOn w:val="Normal"/>
    <w:uiPriority w:val="34"/>
    <w:qFormat/>
    <w:rsid w:val="00A71E07"/>
    <w:pPr>
      <w:ind w:left="720"/>
      <w:contextualSpacing/>
    </w:pPr>
  </w:style>
  <w:style w:type="paragraph" w:styleId="NoSpacing">
    <w:name w:val="No Spacing"/>
    <w:link w:val="NoSpacingChar"/>
    <w:uiPriority w:val="1"/>
    <w:qFormat/>
    <w:rsid w:val="00622B71"/>
    <w:pPr>
      <w:spacing w:after="0" w:line="240" w:lineRule="auto"/>
    </w:pPr>
    <w:rPr>
      <w:rFonts w:eastAsiaTheme="minorEastAsia"/>
    </w:rPr>
  </w:style>
  <w:style w:type="character" w:customStyle="1" w:styleId="NoSpacingChar">
    <w:name w:val="No Spacing Char"/>
    <w:basedOn w:val="DefaultParagraphFont"/>
    <w:link w:val="NoSpacing"/>
    <w:uiPriority w:val="1"/>
    <w:rsid w:val="00622B71"/>
    <w:rPr>
      <w:rFonts w:eastAsiaTheme="minorEastAsia"/>
    </w:rPr>
  </w:style>
  <w:style w:type="paragraph" w:styleId="BalloonText">
    <w:name w:val="Balloon Text"/>
    <w:basedOn w:val="Normal"/>
    <w:link w:val="BalloonTextChar"/>
    <w:unhideWhenUsed/>
    <w:rsid w:val="0021746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217462"/>
    <w:rPr>
      <w:rFonts w:ascii="Tahoma" w:hAnsi="Tahoma" w:cs="Tahoma"/>
      <w:sz w:val="16"/>
      <w:szCs w:val="16"/>
    </w:rPr>
  </w:style>
  <w:style w:type="paragraph" w:customStyle="1" w:styleId="Default">
    <w:name w:val="Default"/>
    <w:rsid w:val="00A71192"/>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Abstract">
    <w:name w:val="Abstract"/>
    <w:rsid w:val="0005620B"/>
    <w:pPr>
      <w:spacing w:after="200" w:line="240" w:lineRule="auto"/>
      <w:ind w:firstLine="274"/>
      <w:jc w:val="both"/>
    </w:pPr>
    <w:rPr>
      <w:rFonts w:ascii="Times New Roman" w:eastAsia="Times New Roman" w:hAnsi="Times New Roman" w:cs="Times New Roman"/>
      <w:b/>
      <w:bCs/>
      <w:sz w:val="18"/>
      <w:szCs w:val="18"/>
    </w:rPr>
  </w:style>
  <w:style w:type="paragraph" w:styleId="BodyText">
    <w:name w:val="Body Text"/>
    <w:basedOn w:val="Normal"/>
    <w:link w:val="BodyTextChar"/>
    <w:rsid w:val="00E6036D"/>
    <w:pPr>
      <w:tabs>
        <w:tab w:val="left" w:pos="288"/>
      </w:tabs>
      <w:spacing w:after="120" w:line="228" w:lineRule="auto"/>
      <w:ind w:firstLine="288"/>
      <w:jc w:val="both"/>
    </w:pPr>
    <w:rPr>
      <w:rFonts w:ascii="Times New Roman" w:eastAsia="MS Mincho" w:hAnsi="Times New Roman" w:cs="Times New Roman"/>
      <w:sz w:val="20"/>
      <w:szCs w:val="20"/>
    </w:rPr>
  </w:style>
  <w:style w:type="character" w:customStyle="1" w:styleId="BodyTextChar">
    <w:name w:val="Body Text Char"/>
    <w:basedOn w:val="DefaultParagraphFont"/>
    <w:link w:val="BodyText"/>
    <w:rsid w:val="00E6036D"/>
    <w:rPr>
      <w:rFonts w:ascii="Times New Roman" w:eastAsia="MS Mincho" w:hAnsi="Times New Roman" w:cs="Times New Roman"/>
      <w:sz w:val="20"/>
      <w:szCs w:val="20"/>
    </w:rPr>
  </w:style>
  <w:style w:type="paragraph" w:customStyle="1" w:styleId="references0">
    <w:name w:val="references"/>
    <w:uiPriority w:val="99"/>
    <w:rsid w:val="00E6036D"/>
    <w:pPr>
      <w:tabs>
        <w:tab w:val="num" w:pos="360"/>
      </w:tabs>
      <w:spacing w:after="50" w:line="180" w:lineRule="exact"/>
      <w:ind w:left="360" w:hanging="360"/>
      <w:jc w:val="both"/>
    </w:pPr>
    <w:rPr>
      <w:rFonts w:ascii="Times New Roman" w:eastAsia="Times New Roman" w:hAnsi="Times New Roman" w:cs="Times New Roman"/>
      <w:noProof/>
      <w:sz w:val="16"/>
      <w:szCs w:val="16"/>
    </w:rPr>
  </w:style>
  <w:style w:type="paragraph" w:customStyle="1" w:styleId="TableContents">
    <w:name w:val="Table Contents"/>
    <w:basedOn w:val="Normal"/>
    <w:qFormat/>
    <w:rsid w:val="003560B8"/>
    <w:pPr>
      <w:suppressLineNumbers/>
      <w:spacing w:after="200" w:line="276" w:lineRule="auto"/>
    </w:pPr>
    <w:rPr>
      <w:rFonts w:eastAsiaTheme="minorEastAsia"/>
      <w:lang w:val="en-IN" w:eastAsia="en-IN"/>
    </w:rPr>
  </w:style>
  <w:style w:type="paragraph" w:customStyle="1" w:styleId="TTPAbstract">
    <w:name w:val="TTP Abstract"/>
    <w:basedOn w:val="Normal"/>
    <w:next w:val="Normal"/>
    <w:uiPriority w:val="99"/>
    <w:rsid w:val="00B56C46"/>
    <w:pPr>
      <w:autoSpaceDE w:val="0"/>
      <w:autoSpaceDN w:val="0"/>
      <w:spacing w:before="360" w:after="0" w:line="240" w:lineRule="auto"/>
      <w:jc w:val="both"/>
    </w:pPr>
    <w:rPr>
      <w:rFonts w:ascii="Times New Roman" w:eastAsia="SimSun" w:hAnsi="Times New Roman" w:cs="Times New Roman"/>
      <w:sz w:val="24"/>
      <w:szCs w:val="24"/>
    </w:rPr>
  </w:style>
  <w:style w:type="paragraph" w:customStyle="1" w:styleId="TTPSectionHeading">
    <w:name w:val="TTP Section Heading"/>
    <w:basedOn w:val="Normal"/>
    <w:next w:val="Normal"/>
    <w:uiPriority w:val="99"/>
    <w:rsid w:val="00B56C46"/>
    <w:pPr>
      <w:autoSpaceDE w:val="0"/>
      <w:autoSpaceDN w:val="0"/>
      <w:spacing w:before="360" w:after="120" w:line="240" w:lineRule="auto"/>
      <w:jc w:val="both"/>
    </w:pPr>
    <w:rPr>
      <w:rFonts w:ascii="Times New Roman" w:eastAsia="SimSun" w:hAnsi="Times New Roman" w:cs="Times New Roman"/>
      <w:b/>
      <w:bCs/>
      <w:sz w:val="24"/>
      <w:szCs w:val="24"/>
    </w:rPr>
  </w:style>
  <w:style w:type="paragraph" w:customStyle="1" w:styleId="TTPParagraphothers">
    <w:name w:val="TTP Paragraph (others)"/>
    <w:basedOn w:val="Normal"/>
    <w:uiPriority w:val="99"/>
    <w:rsid w:val="00B56C46"/>
    <w:pPr>
      <w:autoSpaceDE w:val="0"/>
      <w:autoSpaceDN w:val="0"/>
      <w:spacing w:after="0" w:line="240" w:lineRule="auto"/>
      <w:ind w:firstLine="283"/>
      <w:jc w:val="both"/>
    </w:pPr>
    <w:rPr>
      <w:rFonts w:ascii="Times New Roman" w:eastAsia="SimSun" w:hAnsi="Times New Roman" w:cs="Times New Roman"/>
      <w:sz w:val="24"/>
      <w:szCs w:val="24"/>
    </w:rPr>
  </w:style>
  <w:style w:type="paragraph" w:customStyle="1" w:styleId="Normal1">
    <w:name w:val="Normal1"/>
    <w:rsid w:val="00A1783C"/>
    <w:pPr>
      <w:pBdr>
        <w:top w:val="nil"/>
        <w:left w:val="nil"/>
        <w:bottom w:val="nil"/>
        <w:right w:val="nil"/>
        <w:between w:val="nil"/>
      </w:pBdr>
      <w:spacing w:after="200" w:line="276" w:lineRule="auto"/>
    </w:pPr>
    <w:rPr>
      <w:rFonts w:ascii="Calibri" w:eastAsia="Calibri" w:hAnsi="Calibri" w:cs="Calibri"/>
      <w:color w:val="000000"/>
    </w:rPr>
  </w:style>
  <w:style w:type="table" w:styleId="TableGrid">
    <w:name w:val="Table Grid"/>
    <w:basedOn w:val="TableNormal"/>
    <w:uiPriority w:val="59"/>
    <w:rsid w:val="00226E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226E2D"/>
    <w:pPr>
      <w:spacing w:after="200" w:line="240" w:lineRule="auto"/>
    </w:pPr>
    <w:rPr>
      <w:b/>
      <w:bCs/>
      <w:color w:val="5B9BD5" w:themeColor="accent1"/>
      <w:sz w:val="18"/>
      <w:szCs w:val="18"/>
    </w:rPr>
  </w:style>
  <w:style w:type="character" w:customStyle="1" w:styleId="p1aZchn">
    <w:name w:val="p1a Zchn"/>
    <w:link w:val="p1a"/>
    <w:locked/>
    <w:rsid w:val="0020470F"/>
    <w:rPr>
      <w:rFonts w:ascii="Times" w:hAnsi="Times" w:cs="Times"/>
      <w:lang w:eastAsia="de-DE"/>
    </w:rPr>
  </w:style>
  <w:style w:type="paragraph" w:customStyle="1" w:styleId="p1a">
    <w:name w:val="p1a"/>
    <w:basedOn w:val="Normal"/>
    <w:next w:val="Normal"/>
    <w:link w:val="p1aZchn"/>
    <w:rsid w:val="0020470F"/>
    <w:pPr>
      <w:spacing w:after="0" w:line="240" w:lineRule="auto"/>
      <w:jc w:val="both"/>
    </w:pPr>
    <w:rPr>
      <w:rFonts w:ascii="Times" w:hAnsi="Times" w:cs="Times"/>
      <w:lang w:eastAsia="de-DE"/>
    </w:rPr>
  </w:style>
  <w:style w:type="character" w:styleId="Strong">
    <w:name w:val="Strong"/>
    <w:basedOn w:val="DefaultParagraphFont"/>
    <w:uiPriority w:val="22"/>
    <w:qFormat/>
    <w:rsid w:val="00FD2E6C"/>
    <w:rPr>
      <w:b/>
      <w:bCs/>
    </w:rPr>
  </w:style>
  <w:style w:type="paragraph" w:styleId="NormalWeb">
    <w:name w:val="Normal (Web)"/>
    <w:basedOn w:val="Normal"/>
    <w:uiPriority w:val="99"/>
    <w:unhideWhenUsed/>
    <w:rsid w:val="008D069C"/>
    <w:pPr>
      <w:spacing w:before="100" w:beforeAutospacing="1" w:after="100" w:afterAutospacing="1" w:line="240" w:lineRule="auto"/>
    </w:pPr>
    <w:rPr>
      <w:rFonts w:ascii="Times New Roman" w:eastAsia="Times New Roman" w:hAnsi="Times New Roman" w:cs="Times New Roman"/>
      <w:i/>
      <w:iCs/>
      <w:sz w:val="24"/>
      <w:szCs w:val="24"/>
      <w:lang w:bidi="en-US"/>
    </w:rPr>
  </w:style>
  <w:style w:type="character" w:customStyle="1" w:styleId="apple-converted-space">
    <w:name w:val="apple-converted-space"/>
    <w:basedOn w:val="DefaultParagraphFont"/>
    <w:rsid w:val="008D069C"/>
  </w:style>
  <w:style w:type="paragraph" w:styleId="Bibliography">
    <w:name w:val="Bibliography"/>
    <w:basedOn w:val="Normal"/>
    <w:next w:val="Normal"/>
    <w:uiPriority w:val="37"/>
    <w:unhideWhenUsed/>
    <w:rsid w:val="003059C8"/>
    <w:pPr>
      <w:spacing w:after="200" w:line="276" w:lineRule="auto"/>
    </w:pPr>
    <w:rPr>
      <w:lang w:val="fr-FR"/>
    </w:rPr>
  </w:style>
  <w:style w:type="paragraph" w:styleId="FootnoteText">
    <w:name w:val="footnote text"/>
    <w:basedOn w:val="Normal"/>
    <w:link w:val="FootnoteTextChar"/>
    <w:uiPriority w:val="99"/>
    <w:semiHidden/>
    <w:unhideWhenUsed/>
    <w:rsid w:val="003059C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059C8"/>
    <w:rPr>
      <w:sz w:val="20"/>
      <w:szCs w:val="20"/>
    </w:rPr>
  </w:style>
  <w:style w:type="character" w:styleId="FootnoteReference">
    <w:name w:val="footnote reference"/>
    <w:basedOn w:val="DefaultParagraphFont"/>
    <w:uiPriority w:val="99"/>
    <w:semiHidden/>
    <w:unhideWhenUsed/>
    <w:rsid w:val="003059C8"/>
    <w:rPr>
      <w:vertAlign w:val="superscript"/>
    </w:rPr>
  </w:style>
  <w:style w:type="table" w:styleId="LightGrid-Accent2">
    <w:name w:val="Light Grid Accent 2"/>
    <w:basedOn w:val="TableNormal"/>
    <w:uiPriority w:val="62"/>
    <w:rsid w:val="008556B5"/>
    <w:pPr>
      <w:spacing w:after="0" w:line="240" w:lineRule="auto"/>
    </w:p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paragraph" w:customStyle="1" w:styleId="Text">
    <w:name w:val="Text"/>
    <w:basedOn w:val="Normal"/>
    <w:rsid w:val="00CC70D2"/>
    <w:pPr>
      <w:widowControl w:val="0"/>
      <w:autoSpaceDE w:val="0"/>
      <w:autoSpaceDN w:val="0"/>
      <w:spacing w:after="0" w:line="252" w:lineRule="auto"/>
      <w:ind w:firstLine="202"/>
      <w:jc w:val="both"/>
    </w:pPr>
    <w:rPr>
      <w:rFonts w:ascii="Times New Roman" w:eastAsia="PMingLiU" w:hAnsi="Times New Roman" w:cs="Times New Roman"/>
      <w:sz w:val="20"/>
      <w:szCs w:val="20"/>
    </w:rPr>
  </w:style>
  <w:style w:type="paragraph" w:customStyle="1" w:styleId="Els-body-text">
    <w:name w:val="Els-body-text"/>
    <w:rsid w:val="00CC70D2"/>
    <w:pPr>
      <w:spacing w:after="0" w:line="240" w:lineRule="exact"/>
      <w:ind w:firstLine="238"/>
      <w:jc w:val="both"/>
    </w:pPr>
    <w:rPr>
      <w:rFonts w:ascii="Times New Roman" w:eastAsia="SimSun" w:hAnsi="Times New Roman" w:cs="Times New Roman"/>
      <w:sz w:val="20"/>
      <w:szCs w:val="20"/>
    </w:rPr>
  </w:style>
  <w:style w:type="paragraph" w:customStyle="1" w:styleId="Els-caption">
    <w:name w:val="Els-caption"/>
    <w:rsid w:val="00CC70D2"/>
    <w:pPr>
      <w:keepLines/>
      <w:spacing w:before="200" w:after="240" w:line="200" w:lineRule="exact"/>
    </w:pPr>
    <w:rPr>
      <w:rFonts w:ascii="Times New Roman" w:eastAsia="SimSun" w:hAnsi="Times New Roman" w:cs="Times New Roman"/>
      <w:sz w:val="16"/>
      <w:szCs w:val="20"/>
    </w:rPr>
  </w:style>
  <w:style w:type="paragraph" w:customStyle="1" w:styleId="IEEEParagraph">
    <w:name w:val="IEEE Paragraph"/>
    <w:basedOn w:val="Normal"/>
    <w:link w:val="IEEEParagraphChar"/>
    <w:rsid w:val="007426E8"/>
    <w:pPr>
      <w:adjustRightInd w:val="0"/>
      <w:snapToGrid w:val="0"/>
      <w:spacing w:after="0" w:line="240" w:lineRule="auto"/>
      <w:ind w:firstLine="216"/>
      <w:jc w:val="both"/>
    </w:pPr>
    <w:rPr>
      <w:rFonts w:ascii="Times New Roman" w:eastAsia="SimSun" w:hAnsi="Times New Roman" w:cs="Mangal"/>
      <w:sz w:val="24"/>
      <w:szCs w:val="24"/>
      <w:lang w:val="en-AU" w:eastAsia="zh-CN" w:bidi="hi-IN"/>
    </w:rPr>
  </w:style>
  <w:style w:type="character" w:customStyle="1" w:styleId="IEEEParagraphChar">
    <w:name w:val="IEEE Paragraph Char"/>
    <w:link w:val="IEEEParagraph"/>
    <w:locked/>
    <w:rsid w:val="007426E8"/>
    <w:rPr>
      <w:rFonts w:ascii="Times New Roman" w:eastAsia="SimSun" w:hAnsi="Times New Roman" w:cs="Mangal"/>
      <w:sz w:val="24"/>
      <w:szCs w:val="24"/>
      <w:lang w:val="en-AU" w:eastAsia="zh-CN" w:bidi="hi-IN"/>
    </w:rPr>
  </w:style>
  <w:style w:type="paragraph" w:customStyle="1" w:styleId="footnote">
    <w:name w:val="footnote"/>
    <w:rsid w:val="003F5AF6"/>
    <w:pPr>
      <w:framePr w:hSpace="187" w:vSpace="187" w:wrap="notBeside" w:vAnchor="text" w:hAnchor="page" w:x="6121" w:y="577"/>
      <w:numPr>
        <w:numId w:val="2"/>
      </w:numPr>
      <w:spacing w:after="40" w:line="240" w:lineRule="auto"/>
    </w:pPr>
    <w:rPr>
      <w:rFonts w:ascii="Times New Roman" w:eastAsia="SimSun" w:hAnsi="Times New Roman" w:cs="Times New Roman"/>
      <w:sz w:val="16"/>
      <w:szCs w:val="16"/>
    </w:rPr>
  </w:style>
  <w:style w:type="paragraph" w:styleId="ListBullet2">
    <w:name w:val="List Bullet 2"/>
    <w:basedOn w:val="Normal"/>
    <w:rsid w:val="001C48BF"/>
    <w:pPr>
      <w:numPr>
        <w:numId w:val="3"/>
      </w:numPr>
      <w:autoSpaceDE w:val="0"/>
      <w:autoSpaceDN w:val="0"/>
      <w:spacing w:after="0" w:line="240" w:lineRule="auto"/>
      <w:contextualSpacing/>
    </w:pPr>
    <w:rPr>
      <w:rFonts w:ascii="Times New Roman" w:eastAsia="Times New Roman" w:hAnsi="Times New Roman" w:cs="Times New Roman"/>
      <w:sz w:val="20"/>
      <w:szCs w:val="20"/>
    </w:rPr>
  </w:style>
  <w:style w:type="paragraph" w:styleId="BlockText">
    <w:name w:val="Block Text"/>
    <w:basedOn w:val="Normal"/>
    <w:rsid w:val="00954211"/>
    <w:pPr>
      <w:spacing w:after="120" w:line="240" w:lineRule="auto"/>
      <w:ind w:left="1440" w:right="1440"/>
    </w:pPr>
    <w:rPr>
      <w:rFonts w:ascii="Times New Roman" w:eastAsia="Times New Roman" w:hAnsi="Times New Roman" w:cs="Times New Roman"/>
      <w:sz w:val="24"/>
      <w:szCs w:val="24"/>
    </w:rPr>
  </w:style>
  <w:style w:type="paragraph" w:customStyle="1" w:styleId="Table">
    <w:name w:val="Table"/>
    <w:basedOn w:val="BodyText"/>
    <w:rsid w:val="00954211"/>
    <w:pPr>
      <w:tabs>
        <w:tab w:val="clear" w:pos="288"/>
      </w:tabs>
      <w:spacing w:line="240" w:lineRule="auto"/>
      <w:ind w:firstLine="0"/>
      <w:jc w:val="left"/>
    </w:pPr>
    <w:rPr>
      <w:rFonts w:ascii="Arial" w:eastAsia="Times New Roman" w:hAnsi="Arial" w:cs="Arial"/>
      <w:sz w:val="18"/>
      <w:szCs w:val="24"/>
    </w:rPr>
  </w:style>
  <w:style w:type="paragraph" w:styleId="ListBullet">
    <w:name w:val="List Bullet"/>
    <w:basedOn w:val="BodyText"/>
    <w:rsid w:val="00954211"/>
    <w:pPr>
      <w:numPr>
        <w:numId w:val="5"/>
      </w:numPr>
      <w:tabs>
        <w:tab w:val="clear" w:pos="288"/>
      </w:tabs>
      <w:spacing w:before="80" w:line="240" w:lineRule="auto"/>
      <w:ind w:left="360"/>
      <w:jc w:val="left"/>
    </w:pPr>
    <w:rPr>
      <w:rFonts w:ascii="Arial" w:eastAsia="Times New Roman" w:hAnsi="Arial"/>
      <w:szCs w:val="24"/>
    </w:rPr>
  </w:style>
  <w:style w:type="character" w:customStyle="1" w:styleId="code">
    <w:name w:val="code"/>
    <w:rsid w:val="00954211"/>
    <w:rPr>
      <w:rFonts w:ascii="Courier New" w:hAnsi="Courier New" w:cs="Courier New"/>
      <w:sz w:val="18"/>
      <w:szCs w:val="20"/>
    </w:rPr>
  </w:style>
  <w:style w:type="character" w:styleId="HTMLCode">
    <w:name w:val="HTML Code"/>
    <w:rsid w:val="00954211"/>
    <w:rPr>
      <w:rFonts w:ascii="Courier New" w:hAnsi="Courier New" w:cs="Courier New"/>
      <w:sz w:val="20"/>
      <w:szCs w:val="20"/>
    </w:rPr>
  </w:style>
  <w:style w:type="paragraph" w:customStyle="1" w:styleId="Heading2NoTOC">
    <w:name w:val="Heading 2 NoTOC"/>
    <w:basedOn w:val="Heading2"/>
    <w:next w:val="BodyText"/>
    <w:rsid w:val="00954211"/>
    <w:pPr>
      <w:keepNext w:val="0"/>
      <w:keepLines w:val="0"/>
      <w:spacing w:before="480" w:after="120" w:line="240" w:lineRule="auto"/>
    </w:pPr>
    <w:rPr>
      <w:rFonts w:ascii="Arial" w:eastAsia="Times New Roman" w:hAnsi="Arial" w:cs="Arial"/>
      <w:bCs w:val="0"/>
      <w:iCs/>
      <w:color w:val="auto"/>
      <w:spacing w:val="-10"/>
      <w:sz w:val="28"/>
      <w:szCs w:val="28"/>
    </w:rPr>
  </w:style>
  <w:style w:type="character" w:styleId="PageNumber">
    <w:name w:val="page number"/>
    <w:basedOn w:val="DefaultParagraphFont"/>
    <w:rsid w:val="00954211"/>
  </w:style>
  <w:style w:type="paragraph" w:customStyle="1" w:styleId="NormalBold">
    <w:name w:val="Normal + Bold"/>
    <w:basedOn w:val="Heading2"/>
    <w:rsid w:val="00954211"/>
    <w:pPr>
      <w:keepLines w:val="0"/>
      <w:numPr>
        <w:ilvl w:val="2"/>
        <w:numId w:val="6"/>
      </w:numPr>
      <w:spacing w:before="480" w:after="120" w:line="240" w:lineRule="auto"/>
      <w:jc w:val="both"/>
    </w:pPr>
    <w:rPr>
      <w:rFonts w:ascii="Times New Roman" w:eastAsia="Times New Roman" w:hAnsi="Times New Roman" w:cs="Times New Roman"/>
      <w:iCs/>
      <w:color w:val="auto"/>
      <w:spacing w:val="-10"/>
      <w:sz w:val="24"/>
      <w:szCs w:val="24"/>
    </w:rPr>
  </w:style>
  <w:style w:type="paragraph" w:customStyle="1" w:styleId="References">
    <w:name w:val="References"/>
    <w:basedOn w:val="Normal"/>
    <w:rsid w:val="00954211"/>
    <w:pPr>
      <w:numPr>
        <w:numId w:val="7"/>
      </w:numPr>
      <w:autoSpaceDE w:val="0"/>
      <w:autoSpaceDN w:val="0"/>
      <w:spacing w:after="0" w:line="240" w:lineRule="auto"/>
      <w:jc w:val="both"/>
    </w:pPr>
    <w:rPr>
      <w:rFonts w:ascii="Times New Roman" w:eastAsia="Times New Roman" w:hAnsi="Times New Roman" w:cs="Times New Roman"/>
      <w:sz w:val="16"/>
      <w:szCs w:val="16"/>
    </w:rPr>
  </w:style>
  <w:style w:type="paragraph" w:customStyle="1" w:styleId="tablecolhead">
    <w:name w:val="table col head"/>
    <w:basedOn w:val="Normal"/>
    <w:rsid w:val="00954211"/>
    <w:pPr>
      <w:spacing w:after="0" w:line="240" w:lineRule="auto"/>
      <w:jc w:val="center"/>
    </w:pPr>
    <w:rPr>
      <w:rFonts w:ascii="Times New Roman" w:eastAsia="Times New Roman" w:hAnsi="Times New Roman" w:cs="Times New Roman"/>
      <w:b/>
      <w:sz w:val="16"/>
      <w:szCs w:val="20"/>
    </w:rPr>
  </w:style>
  <w:style w:type="paragraph" w:customStyle="1" w:styleId="figurecaption">
    <w:name w:val="figure caption"/>
    <w:rsid w:val="00954211"/>
    <w:pPr>
      <w:numPr>
        <w:numId w:val="8"/>
      </w:numPr>
      <w:tabs>
        <w:tab w:val="left" w:pos="810"/>
      </w:tabs>
      <w:spacing w:before="80" w:after="200" w:line="240" w:lineRule="auto"/>
      <w:jc w:val="center"/>
    </w:pPr>
    <w:rPr>
      <w:rFonts w:ascii="Times New Roman" w:eastAsia="Times New Roman" w:hAnsi="Times New Roman" w:cs="Times New Roman"/>
      <w:b/>
      <w:sz w:val="16"/>
      <w:szCs w:val="20"/>
    </w:rPr>
  </w:style>
  <w:style w:type="paragraph" w:customStyle="1" w:styleId="tablecopy">
    <w:name w:val="table copy"/>
    <w:rsid w:val="00954211"/>
    <w:pPr>
      <w:spacing w:after="0" w:line="240" w:lineRule="auto"/>
      <w:jc w:val="both"/>
    </w:pPr>
    <w:rPr>
      <w:rFonts w:ascii="Times New Roman" w:eastAsia="Times New Roman" w:hAnsi="Times New Roman" w:cs="Times New Roman"/>
      <w:sz w:val="16"/>
      <w:szCs w:val="20"/>
    </w:rPr>
  </w:style>
  <w:style w:type="paragraph" w:customStyle="1" w:styleId="tablehead">
    <w:name w:val="table head"/>
    <w:rsid w:val="00954211"/>
    <w:pPr>
      <w:numPr>
        <w:numId w:val="9"/>
      </w:numPr>
      <w:spacing w:before="240" w:after="120" w:line="216" w:lineRule="auto"/>
      <w:jc w:val="center"/>
    </w:pPr>
    <w:rPr>
      <w:rFonts w:ascii="Times New Roman" w:eastAsia="Times New Roman" w:hAnsi="Times New Roman" w:cs="Times New Roman"/>
      <w:smallCaps/>
      <w:sz w:val="16"/>
      <w:szCs w:val="20"/>
    </w:rPr>
  </w:style>
  <w:style w:type="paragraph" w:customStyle="1" w:styleId="StyletableheadBold">
    <w:name w:val="Style table head + Bold"/>
    <w:basedOn w:val="tablehead"/>
    <w:rsid w:val="00954211"/>
    <w:rPr>
      <w:b/>
      <w:bCs/>
    </w:rPr>
  </w:style>
  <w:style w:type="table" w:customStyle="1" w:styleId="GridTable1Light1">
    <w:name w:val="Grid Table 1 Light1"/>
    <w:basedOn w:val="TableNormal"/>
    <w:uiPriority w:val="46"/>
    <w:rsid w:val="0070507B"/>
    <w:pPr>
      <w:spacing w:after="0" w:line="240" w:lineRule="auto"/>
    </w:pPr>
    <w:rPr>
      <w:rFonts w:ascii="Calibri" w:eastAsia="Calibri" w:hAnsi="Calibri" w:cs="SimSu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jesrt.com" TargetMode="Externa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ditor@ijesrt.com" TargetMode="External"/><Relationship Id="rId14" Type="http://schemas.openxmlformats.org/officeDocument/2006/relationships/image" Target="media/image5.png"/><Relationship Id="rId22" Type="http://schemas.openxmlformats.org/officeDocument/2006/relationships/image" Target="media/image13.gif"/><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hyperlink" Target="http://creativecommons.org/licenses/by/4.0/" TargetMode="External"/><Relationship Id="rId1" Type="http://schemas.openxmlformats.org/officeDocument/2006/relationships/hyperlink" Target="http://www.ijesrt.com" TargetMode="External"/><Relationship Id="rId4" Type="http://schemas.openxmlformats.org/officeDocument/2006/relationships/hyperlink" Target="http://creativecommons.org/licenses/by/4.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D19A6-0AFD-43BB-897F-11E46EE6E4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9</Pages>
  <Words>1529</Words>
  <Characters>8721</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ENERGY METERING AND BILLING SYSTEM</dc:title>
  <dc:creator>Rampyari</dc:creator>
  <cp:lastModifiedBy>Rampyari</cp:lastModifiedBy>
  <cp:revision>6</cp:revision>
  <cp:lastPrinted>2017-06-07T07:34:00Z</cp:lastPrinted>
  <dcterms:created xsi:type="dcterms:W3CDTF">2019-06-13T20:59:00Z</dcterms:created>
  <dcterms:modified xsi:type="dcterms:W3CDTF">2019-06-15T09:58:00Z</dcterms:modified>
</cp:coreProperties>
</file>