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5BFB3" w14:textId="77777777" w:rsidR="00C54CA5" w:rsidRPr="00C54CA5" w:rsidRDefault="00C54CA5" w:rsidP="00C54CA5">
      <w:pPr>
        <w:spacing w:before="100" w:beforeAutospacing="1" w:after="100" w:afterAutospacing="1" w:line="240" w:lineRule="auto"/>
        <w:jc w:val="center"/>
        <w:outlineLvl w:val="2"/>
        <w:rPr>
          <w:rFonts w:ascii="Garamond" w:eastAsia="Times New Roman" w:hAnsi="Garamond" w:cs="Times New Roman"/>
          <w:b/>
          <w:bCs/>
          <w:kern w:val="0"/>
          <w:sz w:val="27"/>
          <w:szCs w:val="27"/>
          <w:lang w:val="en-US"/>
          <w14:ligatures w14:val="none"/>
        </w:rPr>
      </w:pPr>
      <w:r w:rsidRPr="00C54CA5">
        <w:rPr>
          <w:rFonts w:ascii="Garamond" w:eastAsia="Times New Roman" w:hAnsi="Garamond" w:cs="Times New Roman"/>
          <w:b/>
          <w:bCs/>
          <w:kern w:val="0"/>
          <w:sz w:val="27"/>
          <w:szCs w:val="27"/>
          <w:lang w:val="en-US"/>
          <w14:ligatures w14:val="none"/>
        </w:rPr>
        <w:t>Questionnaire</w:t>
      </w:r>
    </w:p>
    <w:tbl>
      <w:tblPr>
        <w:tblStyle w:val="GridTable4-Accent2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1848"/>
        <w:gridCol w:w="1270"/>
        <w:gridCol w:w="2755"/>
        <w:gridCol w:w="1923"/>
      </w:tblGrid>
      <w:tr w:rsidR="00C54CA5" w:rsidRPr="00C54CA5" w14:paraId="2A7A8EC0" w14:textId="77777777" w:rsidTr="003E6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2E80801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Section</w:t>
            </w:r>
          </w:p>
        </w:tc>
        <w:tc>
          <w:tcPr>
            <w:tcW w:w="1559" w:type="dxa"/>
            <w:vAlign w:val="center"/>
            <w:hideMark/>
          </w:tcPr>
          <w:p w14:paraId="6A87B6E6" w14:textId="77777777" w:rsidR="00C54CA5" w:rsidRPr="00C54CA5" w:rsidRDefault="00C54CA5" w:rsidP="00C54C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Higher-order construct</w:t>
            </w:r>
          </w:p>
        </w:tc>
        <w:tc>
          <w:tcPr>
            <w:tcW w:w="1848" w:type="dxa"/>
            <w:vAlign w:val="center"/>
            <w:hideMark/>
          </w:tcPr>
          <w:p w14:paraId="738079A8" w14:textId="77777777" w:rsidR="00C54CA5" w:rsidRPr="00C54CA5" w:rsidRDefault="00C54CA5" w:rsidP="00C54C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Lower-order construct / Variable</w:t>
            </w:r>
          </w:p>
        </w:tc>
        <w:tc>
          <w:tcPr>
            <w:tcW w:w="1270" w:type="dxa"/>
            <w:vAlign w:val="center"/>
            <w:hideMark/>
          </w:tcPr>
          <w:p w14:paraId="22C815A6" w14:textId="77777777" w:rsidR="00C54CA5" w:rsidRPr="00C54CA5" w:rsidRDefault="00C54CA5" w:rsidP="00C54C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Code</w:t>
            </w:r>
          </w:p>
        </w:tc>
        <w:tc>
          <w:tcPr>
            <w:tcW w:w="2755" w:type="dxa"/>
            <w:vAlign w:val="center"/>
            <w:hideMark/>
          </w:tcPr>
          <w:p w14:paraId="70F33F45" w14:textId="77777777" w:rsidR="00C54CA5" w:rsidRPr="00C54CA5" w:rsidRDefault="00C54CA5" w:rsidP="00C54C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Questionnaire item / Response format</w:t>
            </w:r>
          </w:p>
        </w:tc>
        <w:tc>
          <w:tcPr>
            <w:tcW w:w="1923" w:type="dxa"/>
            <w:vAlign w:val="center"/>
            <w:hideMark/>
          </w:tcPr>
          <w:p w14:paraId="3ECF1C39" w14:textId="77777777" w:rsidR="00C54CA5" w:rsidRPr="00C54CA5" w:rsidRDefault="00C54CA5" w:rsidP="00C54C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Scale</w:t>
            </w:r>
          </w:p>
        </w:tc>
      </w:tr>
      <w:tr w:rsidR="00C54CA5" w:rsidRPr="00C54CA5" w14:paraId="5126C67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AC31FA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6AA1796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4FBBE97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Participant ID</w:t>
            </w:r>
          </w:p>
        </w:tc>
        <w:tc>
          <w:tcPr>
            <w:tcW w:w="1270" w:type="dxa"/>
            <w:vAlign w:val="center"/>
            <w:hideMark/>
          </w:tcPr>
          <w:p w14:paraId="76F8742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ID</w:t>
            </w:r>
          </w:p>
        </w:tc>
        <w:tc>
          <w:tcPr>
            <w:tcW w:w="2755" w:type="dxa"/>
            <w:vAlign w:val="center"/>
            <w:hideMark/>
          </w:tcPr>
          <w:p w14:paraId="348C50D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Anonymized participant identification number.</w:t>
            </w:r>
          </w:p>
        </w:tc>
        <w:tc>
          <w:tcPr>
            <w:tcW w:w="1923" w:type="dxa"/>
            <w:vAlign w:val="center"/>
            <w:hideMark/>
          </w:tcPr>
          <w:p w14:paraId="0606E25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Numeric</w:t>
            </w:r>
          </w:p>
        </w:tc>
      </w:tr>
      <w:tr w:rsidR="00C54CA5" w:rsidRPr="00C54CA5" w14:paraId="638D7671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799151A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26CB7E0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67AECED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University</w:t>
            </w:r>
          </w:p>
        </w:tc>
        <w:tc>
          <w:tcPr>
            <w:tcW w:w="1270" w:type="dxa"/>
            <w:vAlign w:val="center"/>
            <w:hideMark/>
          </w:tcPr>
          <w:p w14:paraId="384241C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University</w:t>
            </w:r>
          </w:p>
        </w:tc>
        <w:tc>
          <w:tcPr>
            <w:tcW w:w="2755" w:type="dxa"/>
            <w:vAlign w:val="center"/>
            <w:hideMark/>
          </w:tcPr>
          <w:p w14:paraId="60E2858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your university.</w:t>
            </w:r>
          </w:p>
        </w:tc>
        <w:tc>
          <w:tcPr>
            <w:tcW w:w="1923" w:type="dxa"/>
            <w:vAlign w:val="center"/>
            <w:hideMark/>
          </w:tcPr>
          <w:p w14:paraId="6D2946C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4918C1C3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505BCC5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0827A4B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73E7B1F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Academic year</w:t>
            </w:r>
          </w:p>
        </w:tc>
        <w:tc>
          <w:tcPr>
            <w:tcW w:w="1270" w:type="dxa"/>
            <w:vAlign w:val="center"/>
            <w:hideMark/>
          </w:tcPr>
          <w:p w14:paraId="1AA3194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AcademicYear</w:t>
            </w:r>
          </w:p>
        </w:tc>
        <w:tc>
          <w:tcPr>
            <w:tcW w:w="2755" w:type="dxa"/>
            <w:vAlign w:val="center"/>
            <w:hideMark/>
          </w:tcPr>
          <w:p w14:paraId="7E0CF29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your current academic year.</w:t>
            </w:r>
          </w:p>
        </w:tc>
        <w:tc>
          <w:tcPr>
            <w:tcW w:w="1923" w:type="dxa"/>
            <w:vAlign w:val="center"/>
            <w:hideMark/>
          </w:tcPr>
          <w:p w14:paraId="51C336C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06726027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5CE3765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63300A8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45120D3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 status</w:t>
            </w:r>
          </w:p>
        </w:tc>
        <w:tc>
          <w:tcPr>
            <w:tcW w:w="1270" w:type="dxa"/>
            <w:vAlign w:val="center"/>
            <w:hideMark/>
          </w:tcPr>
          <w:p w14:paraId="60925EE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PracticumStatus</w:t>
            </w:r>
          </w:p>
        </w:tc>
        <w:tc>
          <w:tcPr>
            <w:tcW w:w="2755" w:type="dxa"/>
            <w:vAlign w:val="center"/>
            <w:hideMark/>
          </w:tcPr>
          <w:p w14:paraId="6A4EE4C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whether you have completed or are currently undertaking practicum.</w:t>
            </w:r>
          </w:p>
        </w:tc>
        <w:tc>
          <w:tcPr>
            <w:tcW w:w="1923" w:type="dxa"/>
            <w:vAlign w:val="center"/>
            <w:hideMark/>
          </w:tcPr>
          <w:p w14:paraId="6FAACC7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3A72FD22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6CDF5BC2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4FD0060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7A8431C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Placement type</w:t>
            </w:r>
          </w:p>
        </w:tc>
        <w:tc>
          <w:tcPr>
            <w:tcW w:w="1270" w:type="dxa"/>
            <w:vAlign w:val="center"/>
            <w:hideMark/>
          </w:tcPr>
          <w:p w14:paraId="3C75929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PlacementType</w:t>
            </w:r>
          </w:p>
        </w:tc>
        <w:tc>
          <w:tcPr>
            <w:tcW w:w="2755" w:type="dxa"/>
            <w:vAlign w:val="center"/>
            <w:hideMark/>
          </w:tcPr>
          <w:p w14:paraId="05850D1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the type of preschool placement where your practicum took place.</w:t>
            </w:r>
          </w:p>
        </w:tc>
        <w:tc>
          <w:tcPr>
            <w:tcW w:w="1923" w:type="dxa"/>
            <w:vAlign w:val="center"/>
            <w:hideMark/>
          </w:tcPr>
          <w:p w14:paraId="5C54C0B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73F108D5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6865DF7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273A911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0CDD671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 duration</w:t>
            </w:r>
          </w:p>
        </w:tc>
        <w:tc>
          <w:tcPr>
            <w:tcW w:w="1270" w:type="dxa"/>
            <w:vAlign w:val="center"/>
            <w:hideMark/>
          </w:tcPr>
          <w:p w14:paraId="24C9A71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PracticumDurationWeeks</w:t>
            </w:r>
          </w:p>
        </w:tc>
        <w:tc>
          <w:tcPr>
            <w:tcW w:w="2755" w:type="dxa"/>
            <w:vAlign w:val="center"/>
            <w:hideMark/>
          </w:tcPr>
          <w:p w14:paraId="671CECB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the duration of your practicum in weeks.</w:t>
            </w:r>
          </w:p>
        </w:tc>
        <w:tc>
          <w:tcPr>
            <w:tcW w:w="1923" w:type="dxa"/>
            <w:vAlign w:val="center"/>
            <w:hideMark/>
          </w:tcPr>
          <w:p w14:paraId="5BB2C30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Numeric</w:t>
            </w:r>
          </w:p>
        </w:tc>
      </w:tr>
      <w:tr w:rsidR="00C54CA5" w:rsidRPr="00C54CA5" w14:paraId="0695B8FD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0ECC80C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16C320C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56CDDA9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Prior childcare experience</w:t>
            </w:r>
          </w:p>
        </w:tc>
        <w:tc>
          <w:tcPr>
            <w:tcW w:w="1270" w:type="dxa"/>
            <w:vAlign w:val="center"/>
            <w:hideMark/>
          </w:tcPr>
          <w:p w14:paraId="3246FBA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PriorChildcareExperience</w:t>
            </w:r>
          </w:p>
        </w:tc>
        <w:tc>
          <w:tcPr>
            <w:tcW w:w="2755" w:type="dxa"/>
            <w:vAlign w:val="center"/>
            <w:hideMark/>
          </w:tcPr>
          <w:p w14:paraId="6831FBE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your previous childcare-related experience before practicum.</w:t>
            </w:r>
          </w:p>
        </w:tc>
        <w:tc>
          <w:tcPr>
            <w:tcW w:w="1923" w:type="dxa"/>
            <w:vAlign w:val="center"/>
            <w:hideMark/>
          </w:tcPr>
          <w:p w14:paraId="6099C7E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5E836746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8E688DE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7F1D870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2AD15A2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GPA band</w:t>
            </w:r>
          </w:p>
        </w:tc>
        <w:tc>
          <w:tcPr>
            <w:tcW w:w="1270" w:type="dxa"/>
            <w:vAlign w:val="center"/>
            <w:hideMark/>
          </w:tcPr>
          <w:p w14:paraId="3C7D535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GPA_Band</w:t>
            </w:r>
          </w:p>
        </w:tc>
        <w:tc>
          <w:tcPr>
            <w:tcW w:w="2755" w:type="dxa"/>
            <w:vAlign w:val="center"/>
            <w:hideMark/>
          </w:tcPr>
          <w:p w14:paraId="2EF2955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your current academic performance band.</w:t>
            </w:r>
          </w:p>
        </w:tc>
        <w:tc>
          <w:tcPr>
            <w:tcW w:w="1923" w:type="dxa"/>
            <w:vAlign w:val="center"/>
            <w:hideMark/>
          </w:tcPr>
          <w:p w14:paraId="2B57B33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27B7037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21DD2E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7D30C60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5329D9C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Placement region</w:t>
            </w:r>
          </w:p>
        </w:tc>
        <w:tc>
          <w:tcPr>
            <w:tcW w:w="1270" w:type="dxa"/>
            <w:vAlign w:val="center"/>
            <w:hideMark/>
          </w:tcPr>
          <w:p w14:paraId="07947C0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PlacementRegion</w:t>
            </w:r>
          </w:p>
        </w:tc>
        <w:tc>
          <w:tcPr>
            <w:tcW w:w="2755" w:type="dxa"/>
            <w:vAlign w:val="center"/>
            <w:hideMark/>
          </w:tcPr>
          <w:p w14:paraId="66674FD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the geographical region of your practicum placement.</w:t>
            </w:r>
          </w:p>
        </w:tc>
        <w:tc>
          <w:tcPr>
            <w:tcW w:w="1923" w:type="dxa"/>
            <w:vAlign w:val="center"/>
            <w:hideMark/>
          </w:tcPr>
          <w:p w14:paraId="246DEA0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7FABE35C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30D345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  <w:tc>
          <w:tcPr>
            <w:tcW w:w="1559" w:type="dxa"/>
            <w:vAlign w:val="center"/>
            <w:hideMark/>
          </w:tcPr>
          <w:p w14:paraId="1C9EB3D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Demographic / Context</w:t>
            </w:r>
          </w:p>
        </w:tc>
        <w:tc>
          <w:tcPr>
            <w:tcW w:w="1848" w:type="dxa"/>
            <w:vAlign w:val="center"/>
            <w:hideMark/>
          </w:tcPr>
          <w:p w14:paraId="0F663A1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 workload</w:t>
            </w:r>
          </w:p>
        </w:tc>
        <w:tc>
          <w:tcPr>
            <w:tcW w:w="1270" w:type="dxa"/>
            <w:vAlign w:val="center"/>
            <w:hideMark/>
          </w:tcPr>
          <w:p w14:paraId="5FCE546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PracticumWorkload</w:t>
            </w:r>
          </w:p>
        </w:tc>
        <w:tc>
          <w:tcPr>
            <w:tcW w:w="2755" w:type="dxa"/>
            <w:vAlign w:val="center"/>
            <w:hideMark/>
          </w:tcPr>
          <w:p w14:paraId="0989A08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Please indicate your perceived practicum workload.</w:t>
            </w:r>
          </w:p>
        </w:tc>
        <w:tc>
          <w:tcPr>
            <w:tcW w:w="1923" w:type="dxa"/>
            <w:vAlign w:val="center"/>
            <w:hideMark/>
          </w:tcPr>
          <w:p w14:paraId="7FE141F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Categorical</w:t>
            </w:r>
          </w:p>
        </w:tc>
      </w:tr>
      <w:tr w:rsidR="00C54CA5" w:rsidRPr="00C54CA5" w14:paraId="430F54A1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03E49C5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70A0BC1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615CC10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Mentor Support</w:t>
            </w:r>
          </w:p>
        </w:tc>
        <w:tc>
          <w:tcPr>
            <w:tcW w:w="1270" w:type="dxa"/>
            <w:vAlign w:val="center"/>
            <w:hideMark/>
          </w:tcPr>
          <w:p w14:paraId="3E662FB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MS1</w:t>
            </w:r>
          </w:p>
        </w:tc>
        <w:tc>
          <w:tcPr>
            <w:tcW w:w="2755" w:type="dxa"/>
            <w:vAlign w:val="center"/>
            <w:hideMark/>
          </w:tcPr>
          <w:p w14:paraId="71424BB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mentor teacher provided clear guidance during my practicum.</w:t>
            </w:r>
          </w:p>
        </w:tc>
        <w:tc>
          <w:tcPr>
            <w:tcW w:w="1923" w:type="dxa"/>
            <w:vAlign w:val="center"/>
            <w:hideMark/>
          </w:tcPr>
          <w:p w14:paraId="175F6E1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BAE3497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E2E6A0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5A6313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3BBA87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Mentor Support</w:t>
            </w:r>
          </w:p>
        </w:tc>
        <w:tc>
          <w:tcPr>
            <w:tcW w:w="1270" w:type="dxa"/>
            <w:vAlign w:val="center"/>
            <w:hideMark/>
          </w:tcPr>
          <w:p w14:paraId="713A6C4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MS2</w:t>
            </w:r>
          </w:p>
        </w:tc>
        <w:tc>
          <w:tcPr>
            <w:tcW w:w="2755" w:type="dxa"/>
            <w:vAlign w:val="center"/>
            <w:hideMark/>
          </w:tcPr>
          <w:p w14:paraId="6959404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mentor teacher supported me when I faced difficulties in teaching.</w:t>
            </w:r>
          </w:p>
        </w:tc>
        <w:tc>
          <w:tcPr>
            <w:tcW w:w="1923" w:type="dxa"/>
            <w:vAlign w:val="center"/>
            <w:hideMark/>
          </w:tcPr>
          <w:p w14:paraId="2003C52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8017B17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5246822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0BBD40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10C26ED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Mentor Support</w:t>
            </w:r>
          </w:p>
        </w:tc>
        <w:tc>
          <w:tcPr>
            <w:tcW w:w="1270" w:type="dxa"/>
            <w:vAlign w:val="center"/>
            <w:hideMark/>
          </w:tcPr>
          <w:p w14:paraId="0E239EA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MS3</w:t>
            </w:r>
          </w:p>
        </w:tc>
        <w:tc>
          <w:tcPr>
            <w:tcW w:w="2755" w:type="dxa"/>
            <w:vAlign w:val="center"/>
            <w:hideMark/>
          </w:tcPr>
          <w:p w14:paraId="07893C8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mentor teacher helped me understand professional expectations in preschool settings.</w:t>
            </w:r>
          </w:p>
        </w:tc>
        <w:tc>
          <w:tcPr>
            <w:tcW w:w="1923" w:type="dxa"/>
            <w:vAlign w:val="center"/>
            <w:hideMark/>
          </w:tcPr>
          <w:p w14:paraId="36E3460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63949D1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BDBFC51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416B9CE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586EE59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Mentor Support</w:t>
            </w:r>
          </w:p>
        </w:tc>
        <w:tc>
          <w:tcPr>
            <w:tcW w:w="1270" w:type="dxa"/>
            <w:vAlign w:val="center"/>
            <w:hideMark/>
          </w:tcPr>
          <w:p w14:paraId="3169C67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MS4</w:t>
            </w:r>
          </w:p>
        </w:tc>
        <w:tc>
          <w:tcPr>
            <w:tcW w:w="2755" w:type="dxa"/>
            <w:vAlign w:val="center"/>
            <w:hideMark/>
          </w:tcPr>
          <w:p w14:paraId="41F088F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mentor teacher encouraged me to improve my teaching practice.</w:t>
            </w:r>
          </w:p>
        </w:tc>
        <w:tc>
          <w:tcPr>
            <w:tcW w:w="1923" w:type="dxa"/>
            <w:vAlign w:val="center"/>
            <w:hideMark/>
          </w:tcPr>
          <w:p w14:paraId="43C2761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5C388F3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ED19B4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3A3E25F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7D44542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Mentor Support</w:t>
            </w:r>
          </w:p>
        </w:tc>
        <w:tc>
          <w:tcPr>
            <w:tcW w:w="1270" w:type="dxa"/>
            <w:vAlign w:val="center"/>
            <w:hideMark/>
          </w:tcPr>
          <w:p w14:paraId="415CE53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MS5</w:t>
            </w:r>
          </w:p>
        </w:tc>
        <w:tc>
          <w:tcPr>
            <w:tcW w:w="2755" w:type="dxa"/>
            <w:vAlign w:val="center"/>
            <w:hideMark/>
          </w:tcPr>
          <w:p w14:paraId="23D307E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mentor teacher served as a useful professional model during practicum.</w:t>
            </w:r>
          </w:p>
        </w:tc>
        <w:tc>
          <w:tcPr>
            <w:tcW w:w="1923" w:type="dxa"/>
            <w:vAlign w:val="center"/>
            <w:hideMark/>
          </w:tcPr>
          <w:p w14:paraId="71E2682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20A17D1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9699CD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</w:t>
            </w:r>
          </w:p>
        </w:tc>
        <w:tc>
          <w:tcPr>
            <w:tcW w:w="1559" w:type="dxa"/>
            <w:vAlign w:val="center"/>
            <w:hideMark/>
          </w:tcPr>
          <w:p w14:paraId="33B266F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5E2474B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379F1ED3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RF1</w:t>
            </w:r>
          </w:p>
        </w:tc>
        <w:tc>
          <w:tcPr>
            <w:tcW w:w="2755" w:type="dxa"/>
            <w:vAlign w:val="center"/>
            <w:hideMark/>
          </w:tcPr>
          <w:p w14:paraId="6E6E45E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received feedback that helped me understand my teaching strengths.</w:t>
            </w:r>
          </w:p>
        </w:tc>
        <w:tc>
          <w:tcPr>
            <w:tcW w:w="1923" w:type="dxa"/>
            <w:vAlign w:val="center"/>
            <w:hideMark/>
          </w:tcPr>
          <w:p w14:paraId="177D03D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28E65D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840814B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6DAD085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224DEC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7B821E9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RF2</w:t>
            </w:r>
          </w:p>
        </w:tc>
        <w:tc>
          <w:tcPr>
            <w:tcW w:w="2755" w:type="dxa"/>
            <w:vAlign w:val="center"/>
            <w:hideMark/>
          </w:tcPr>
          <w:p w14:paraId="49DDC6C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received feedback that helped me recognize areas for improvement.</w:t>
            </w:r>
          </w:p>
        </w:tc>
        <w:tc>
          <w:tcPr>
            <w:tcW w:w="1923" w:type="dxa"/>
            <w:vAlign w:val="center"/>
            <w:hideMark/>
          </w:tcPr>
          <w:p w14:paraId="5C1F947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3817B74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6BE63BE0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7A93FED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1AA4E26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428EC1A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RF3</w:t>
            </w:r>
          </w:p>
        </w:tc>
        <w:tc>
          <w:tcPr>
            <w:tcW w:w="2755" w:type="dxa"/>
            <w:vAlign w:val="center"/>
            <w:hideMark/>
          </w:tcPr>
          <w:p w14:paraId="79A889B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Feedback during practicum encouraged me to think critically about my teaching.</w:t>
            </w:r>
          </w:p>
        </w:tc>
        <w:tc>
          <w:tcPr>
            <w:tcW w:w="1923" w:type="dxa"/>
            <w:vAlign w:val="center"/>
            <w:hideMark/>
          </w:tcPr>
          <w:p w14:paraId="51B763E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A3B6792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969CA6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0A86091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53186C8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6B07A24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RF4</w:t>
            </w:r>
          </w:p>
        </w:tc>
        <w:tc>
          <w:tcPr>
            <w:tcW w:w="2755" w:type="dxa"/>
            <w:vAlign w:val="center"/>
            <w:hideMark/>
          </w:tcPr>
          <w:p w14:paraId="1EEA2D1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Feedback from mentors or supervisors helped me improve instructional decisions.</w:t>
            </w:r>
          </w:p>
        </w:tc>
        <w:tc>
          <w:tcPr>
            <w:tcW w:w="1923" w:type="dxa"/>
            <w:vAlign w:val="center"/>
            <w:hideMark/>
          </w:tcPr>
          <w:p w14:paraId="18D1231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5F7356C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4011372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7853DA3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43E7A66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28E8AF3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RF5</w:t>
            </w:r>
          </w:p>
        </w:tc>
        <w:tc>
          <w:tcPr>
            <w:tcW w:w="2755" w:type="dxa"/>
            <w:vAlign w:val="center"/>
            <w:hideMark/>
          </w:tcPr>
          <w:p w14:paraId="0195AD7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Feedback during practicum was specific enough to support my professional learning.</w:t>
            </w:r>
          </w:p>
        </w:tc>
        <w:tc>
          <w:tcPr>
            <w:tcW w:w="1923" w:type="dxa"/>
            <w:vAlign w:val="center"/>
            <w:hideMark/>
          </w:tcPr>
          <w:p w14:paraId="662D613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0BE61E4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7C96F9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75CBABC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189F80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Feedback</w:t>
            </w:r>
          </w:p>
        </w:tc>
        <w:tc>
          <w:tcPr>
            <w:tcW w:w="1270" w:type="dxa"/>
            <w:vAlign w:val="center"/>
            <w:hideMark/>
          </w:tcPr>
          <w:p w14:paraId="44FC7BB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RF6</w:t>
            </w:r>
          </w:p>
        </w:tc>
        <w:tc>
          <w:tcPr>
            <w:tcW w:w="2755" w:type="dxa"/>
            <w:vAlign w:val="center"/>
            <w:hideMark/>
          </w:tcPr>
          <w:p w14:paraId="2522A8D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Feedback conversations helped me connect teaching experience with professional growth.</w:t>
            </w:r>
          </w:p>
        </w:tc>
        <w:tc>
          <w:tcPr>
            <w:tcW w:w="1923" w:type="dxa"/>
            <w:vAlign w:val="center"/>
            <w:hideMark/>
          </w:tcPr>
          <w:p w14:paraId="3DB3408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8404C52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2BE372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657A0E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3AC4727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Authentic Teaching Opportunities</w:t>
            </w:r>
          </w:p>
        </w:tc>
        <w:tc>
          <w:tcPr>
            <w:tcW w:w="1270" w:type="dxa"/>
            <w:vAlign w:val="center"/>
            <w:hideMark/>
          </w:tcPr>
          <w:p w14:paraId="1D673F8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ATO1</w:t>
            </w:r>
          </w:p>
        </w:tc>
        <w:tc>
          <w:tcPr>
            <w:tcW w:w="2755" w:type="dxa"/>
            <w:vAlign w:val="center"/>
            <w:hideMark/>
          </w:tcPr>
          <w:p w14:paraId="1CFDF0A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had opportunities to take real teaching responsibilities during practicum.</w:t>
            </w:r>
          </w:p>
        </w:tc>
        <w:tc>
          <w:tcPr>
            <w:tcW w:w="1923" w:type="dxa"/>
            <w:vAlign w:val="center"/>
            <w:hideMark/>
          </w:tcPr>
          <w:p w14:paraId="5505BD6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58B5863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5BCC43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25BFAD4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45671A9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Authentic Teaching Opportunities</w:t>
            </w:r>
          </w:p>
        </w:tc>
        <w:tc>
          <w:tcPr>
            <w:tcW w:w="1270" w:type="dxa"/>
            <w:vAlign w:val="center"/>
            <w:hideMark/>
          </w:tcPr>
          <w:p w14:paraId="1F74DE1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ATO2</w:t>
            </w:r>
          </w:p>
        </w:tc>
        <w:tc>
          <w:tcPr>
            <w:tcW w:w="2755" w:type="dxa"/>
            <w:vAlign w:val="center"/>
            <w:hideMark/>
          </w:tcPr>
          <w:p w14:paraId="6179D9A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was allowed to plan learning activities for children during practicum.</w:t>
            </w:r>
          </w:p>
        </w:tc>
        <w:tc>
          <w:tcPr>
            <w:tcW w:w="1923" w:type="dxa"/>
            <w:vAlign w:val="center"/>
            <w:hideMark/>
          </w:tcPr>
          <w:p w14:paraId="1A9F8A5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3D5AA0F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DCAC8EB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678AE26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561D173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Authentic Teaching Opportunities</w:t>
            </w:r>
          </w:p>
        </w:tc>
        <w:tc>
          <w:tcPr>
            <w:tcW w:w="1270" w:type="dxa"/>
            <w:vAlign w:val="center"/>
            <w:hideMark/>
          </w:tcPr>
          <w:p w14:paraId="3511360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ATO3</w:t>
            </w:r>
          </w:p>
        </w:tc>
        <w:tc>
          <w:tcPr>
            <w:tcW w:w="2755" w:type="dxa"/>
            <w:vAlign w:val="center"/>
            <w:hideMark/>
          </w:tcPr>
          <w:p w14:paraId="7051C31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was able to conduct teaching activities in authentic preschool settings.</w:t>
            </w:r>
          </w:p>
        </w:tc>
        <w:tc>
          <w:tcPr>
            <w:tcW w:w="1923" w:type="dxa"/>
            <w:vAlign w:val="center"/>
            <w:hideMark/>
          </w:tcPr>
          <w:p w14:paraId="0BB542F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A509F56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6E9D61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03C8207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F92D19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Authentic Teaching Opportunities</w:t>
            </w:r>
          </w:p>
        </w:tc>
        <w:tc>
          <w:tcPr>
            <w:tcW w:w="1270" w:type="dxa"/>
            <w:vAlign w:val="center"/>
            <w:hideMark/>
          </w:tcPr>
          <w:p w14:paraId="2E7F95E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ATO4</w:t>
            </w:r>
          </w:p>
        </w:tc>
        <w:tc>
          <w:tcPr>
            <w:tcW w:w="2755" w:type="dxa"/>
            <w:vAlign w:val="center"/>
            <w:hideMark/>
          </w:tcPr>
          <w:p w14:paraId="6FA7798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had opportunities to manage classroom situations during practicum.</w:t>
            </w:r>
          </w:p>
        </w:tc>
        <w:tc>
          <w:tcPr>
            <w:tcW w:w="1923" w:type="dxa"/>
            <w:vAlign w:val="center"/>
            <w:hideMark/>
          </w:tcPr>
          <w:p w14:paraId="06EE982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E1AB5C3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1FD676E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0175C1D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1D9A885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Authentic Teaching Opportunities</w:t>
            </w:r>
          </w:p>
        </w:tc>
        <w:tc>
          <w:tcPr>
            <w:tcW w:w="1270" w:type="dxa"/>
            <w:vAlign w:val="center"/>
            <w:hideMark/>
          </w:tcPr>
          <w:p w14:paraId="4C6D114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ATO5</w:t>
            </w:r>
          </w:p>
        </w:tc>
        <w:tc>
          <w:tcPr>
            <w:tcW w:w="2755" w:type="dxa"/>
            <w:vAlign w:val="center"/>
            <w:hideMark/>
          </w:tcPr>
          <w:p w14:paraId="0F3D95F3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practicum provided meaningful experience with real professional responsibilities.</w:t>
            </w:r>
          </w:p>
        </w:tc>
        <w:tc>
          <w:tcPr>
            <w:tcW w:w="1923" w:type="dxa"/>
            <w:vAlign w:val="center"/>
            <w:hideMark/>
          </w:tcPr>
          <w:p w14:paraId="48AE345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E410DA6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1BBD09B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5D3EB12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492040F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Theory–Practice Integration</w:t>
            </w:r>
          </w:p>
        </w:tc>
        <w:tc>
          <w:tcPr>
            <w:tcW w:w="1270" w:type="dxa"/>
            <w:vAlign w:val="center"/>
            <w:hideMark/>
          </w:tcPr>
          <w:p w14:paraId="756975A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TPI1</w:t>
            </w:r>
          </w:p>
        </w:tc>
        <w:tc>
          <w:tcPr>
            <w:tcW w:w="2755" w:type="dxa"/>
            <w:vAlign w:val="center"/>
            <w:hideMark/>
          </w:tcPr>
          <w:p w14:paraId="69D4A39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practicum helped me apply university coursework to classroom practice.</w:t>
            </w:r>
          </w:p>
        </w:tc>
        <w:tc>
          <w:tcPr>
            <w:tcW w:w="1923" w:type="dxa"/>
            <w:vAlign w:val="center"/>
            <w:hideMark/>
          </w:tcPr>
          <w:p w14:paraId="1D95FE1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D1F8C68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0B55E9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08FB878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348BEFE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Theory–Practice Integration</w:t>
            </w:r>
          </w:p>
        </w:tc>
        <w:tc>
          <w:tcPr>
            <w:tcW w:w="1270" w:type="dxa"/>
            <w:vAlign w:val="center"/>
            <w:hideMark/>
          </w:tcPr>
          <w:p w14:paraId="777E8BC3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TPI2</w:t>
            </w:r>
          </w:p>
        </w:tc>
        <w:tc>
          <w:tcPr>
            <w:tcW w:w="2755" w:type="dxa"/>
            <w:vAlign w:val="center"/>
            <w:hideMark/>
          </w:tcPr>
          <w:p w14:paraId="4CC4AFC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could connect educational theories with real preschool teaching situations.</w:t>
            </w:r>
          </w:p>
        </w:tc>
        <w:tc>
          <w:tcPr>
            <w:tcW w:w="1923" w:type="dxa"/>
            <w:vAlign w:val="center"/>
            <w:hideMark/>
          </w:tcPr>
          <w:p w14:paraId="30991DF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37D0675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E5A5F67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</w:t>
            </w:r>
          </w:p>
        </w:tc>
        <w:tc>
          <w:tcPr>
            <w:tcW w:w="1559" w:type="dxa"/>
            <w:vAlign w:val="center"/>
            <w:hideMark/>
          </w:tcPr>
          <w:p w14:paraId="2C0AC25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33CF62B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Theory–Practice Integration</w:t>
            </w:r>
          </w:p>
        </w:tc>
        <w:tc>
          <w:tcPr>
            <w:tcW w:w="1270" w:type="dxa"/>
            <w:vAlign w:val="center"/>
            <w:hideMark/>
          </w:tcPr>
          <w:p w14:paraId="360B0D2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TPI3</w:t>
            </w:r>
          </w:p>
        </w:tc>
        <w:tc>
          <w:tcPr>
            <w:tcW w:w="2755" w:type="dxa"/>
            <w:vAlign w:val="center"/>
            <w:hideMark/>
          </w:tcPr>
          <w:p w14:paraId="61036E1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Practicum experiences helped me understand the practical value of pedagogical knowledge.</w:t>
            </w:r>
          </w:p>
        </w:tc>
        <w:tc>
          <w:tcPr>
            <w:tcW w:w="1923" w:type="dxa"/>
            <w:vAlign w:val="center"/>
            <w:hideMark/>
          </w:tcPr>
          <w:p w14:paraId="5BA491D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AA90C25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E6D864D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4AC622F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E386C9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Theory–Practice Integration</w:t>
            </w:r>
          </w:p>
        </w:tc>
        <w:tc>
          <w:tcPr>
            <w:tcW w:w="1270" w:type="dxa"/>
            <w:vAlign w:val="center"/>
            <w:hideMark/>
          </w:tcPr>
          <w:p w14:paraId="45ABD22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TPI4</w:t>
            </w:r>
          </w:p>
        </w:tc>
        <w:tc>
          <w:tcPr>
            <w:tcW w:w="2755" w:type="dxa"/>
            <w:vAlign w:val="center"/>
            <w:hideMark/>
          </w:tcPr>
          <w:p w14:paraId="6BA9D31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used knowledge from my training program to solve classroom problems.</w:t>
            </w:r>
          </w:p>
        </w:tc>
        <w:tc>
          <w:tcPr>
            <w:tcW w:w="1923" w:type="dxa"/>
            <w:vAlign w:val="center"/>
            <w:hideMark/>
          </w:tcPr>
          <w:p w14:paraId="6D14310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6A24647B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243A902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78B762B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E5371D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Theory–Practice Integration</w:t>
            </w:r>
          </w:p>
        </w:tc>
        <w:tc>
          <w:tcPr>
            <w:tcW w:w="1270" w:type="dxa"/>
            <w:vAlign w:val="center"/>
            <w:hideMark/>
          </w:tcPr>
          <w:p w14:paraId="5242D75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TPI5</w:t>
            </w:r>
          </w:p>
        </w:tc>
        <w:tc>
          <w:tcPr>
            <w:tcW w:w="2755" w:type="dxa"/>
            <w:vAlign w:val="center"/>
            <w:hideMark/>
          </w:tcPr>
          <w:p w14:paraId="694AF73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My practicum strengthened the connection between academic learning and professional practice.</w:t>
            </w:r>
          </w:p>
        </w:tc>
        <w:tc>
          <w:tcPr>
            <w:tcW w:w="1923" w:type="dxa"/>
            <w:vAlign w:val="center"/>
            <w:hideMark/>
          </w:tcPr>
          <w:p w14:paraId="7BFB136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DC6A06D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12FAB8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6CD3787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07C21A3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3C74A2D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PRI1</w:t>
            </w:r>
          </w:p>
        </w:tc>
        <w:tc>
          <w:tcPr>
            <w:tcW w:w="2755" w:type="dxa"/>
            <w:vAlign w:val="center"/>
            <w:hideMark/>
          </w:tcPr>
          <w:p w14:paraId="619823C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interacted professionally with mentor teachers during practicum.</w:t>
            </w:r>
          </w:p>
        </w:tc>
        <w:tc>
          <w:tcPr>
            <w:tcW w:w="1923" w:type="dxa"/>
            <w:vAlign w:val="center"/>
            <w:hideMark/>
          </w:tcPr>
          <w:p w14:paraId="24A0F43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EF04805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8054E6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5E9D0F2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4A5BD15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3F7AE5F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PRI2</w:t>
            </w:r>
          </w:p>
        </w:tc>
        <w:tc>
          <w:tcPr>
            <w:tcW w:w="2755" w:type="dxa"/>
            <w:vAlign w:val="center"/>
            <w:hideMark/>
          </w:tcPr>
          <w:p w14:paraId="68D471F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had opportunities to communicate with other teachers in the preschool.</w:t>
            </w:r>
          </w:p>
        </w:tc>
        <w:tc>
          <w:tcPr>
            <w:tcW w:w="1923" w:type="dxa"/>
            <w:vAlign w:val="center"/>
            <w:hideMark/>
          </w:tcPr>
          <w:p w14:paraId="3925170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E1FC85C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307CCAC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D43A8B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47AB6FB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16E951B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PRI3</w:t>
            </w:r>
          </w:p>
        </w:tc>
        <w:tc>
          <w:tcPr>
            <w:tcW w:w="2755" w:type="dxa"/>
            <w:vAlign w:val="center"/>
            <w:hideMark/>
          </w:tcPr>
          <w:p w14:paraId="0FEFAC1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learned from professional conversations with preschool staff.</w:t>
            </w:r>
          </w:p>
        </w:tc>
        <w:tc>
          <w:tcPr>
            <w:tcW w:w="1923" w:type="dxa"/>
            <w:vAlign w:val="center"/>
            <w:hideMark/>
          </w:tcPr>
          <w:p w14:paraId="78AA08C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1EBA199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45633E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4A11435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13520D9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4DE04CA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PRI4</w:t>
            </w:r>
          </w:p>
        </w:tc>
        <w:tc>
          <w:tcPr>
            <w:tcW w:w="2755" w:type="dxa"/>
            <w:vAlign w:val="center"/>
            <w:hideMark/>
          </w:tcPr>
          <w:p w14:paraId="30E93A4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had opportunities to observe how teachers collaborate in preschool settings.</w:t>
            </w:r>
          </w:p>
        </w:tc>
        <w:tc>
          <w:tcPr>
            <w:tcW w:w="1923" w:type="dxa"/>
            <w:vAlign w:val="center"/>
            <w:hideMark/>
          </w:tcPr>
          <w:p w14:paraId="7E6D4B3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73CDBEB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7A346F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DE67083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2C7711F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6EF8989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PRI5</w:t>
            </w:r>
          </w:p>
        </w:tc>
        <w:tc>
          <w:tcPr>
            <w:tcW w:w="2755" w:type="dxa"/>
            <w:vAlign w:val="center"/>
            <w:hideMark/>
          </w:tcPr>
          <w:p w14:paraId="5203396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interacted with children, teachers, and school members in professional ways.</w:t>
            </w:r>
          </w:p>
        </w:tc>
        <w:tc>
          <w:tcPr>
            <w:tcW w:w="1923" w:type="dxa"/>
            <w:vAlign w:val="center"/>
            <w:hideMark/>
          </w:tcPr>
          <w:p w14:paraId="60BE7FE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ACA4A54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4CD7F8B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  <w:tc>
          <w:tcPr>
            <w:tcW w:w="1559" w:type="dxa"/>
            <w:vAlign w:val="center"/>
            <w:hideMark/>
          </w:tcPr>
          <w:p w14:paraId="1AA2C1A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Transformative Practicum Experience</w:t>
            </w:r>
          </w:p>
        </w:tc>
        <w:tc>
          <w:tcPr>
            <w:tcW w:w="1848" w:type="dxa"/>
            <w:vAlign w:val="center"/>
            <w:hideMark/>
          </w:tcPr>
          <w:p w14:paraId="70ECDCF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</w:t>
            </w:r>
          </w:p>
        </w:tc>
        <w:tc>
          <w:tcPr>
            <w:tcW w:w="1270" w:type="dxa"/>
            <w:vAlign w:val="center"/>
            <w:hideMark/>
          </w:tcPr>
          <w:p w14:paraId="49E4F44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PRI6</w:t>
            </w:r>
          </w:p>
        </w:tc>
        <w:tc>
          <w:tcPr>
            <w:tcW w:w="2755" w:type="dxa"/>
            <w:vAlign w:val="center"/>
            <w:hideMark/>
          </w:tcPr>
          <w:p w14:paraId="6F7B07E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interaction during practicum helped me understand the teaching profession.</w:t>
            </w:r>
          </w:p>
        </w:tc>
        <w:tc>
          <w:tcPr>
            <w:tcW w:w="1923" w:type="dxa"/>
            <w:vAlign w:val="center"/>
            <w:hideMark/>
          </w:tcPr>
          <w:p w14:paraId="5DEAFBC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8FD0F14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D92391A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  <w:tc>
          <w:tcPr>
            <w:tcW w:w="1559" w:type="dxa"/>
            <w:vAlign w:val="center"/>
            <w:hideMark/>
          </w:tcPr>
          <w:p w14:paraId="4DA58A5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62B8002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47EB5B0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RP1</w:t>
            </w:r>
          </w:p>
        </w:tc>
        <w:tc>
          <w:tcPr>
            <w:tcW w:w="2755" w:type="dxa"/>
            <w:vAlign w:val="center"/>
            <w:hideMark/>
          </w:tcPr>
          <w:p w14:paraId="2B10A4A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reflected on my teaching experiences after practicum activities.</w:t>
            </w:r>
          </w:p>
        </w:tc>
        <w:tc>
          <w:tcPr>
            <w:tcW w:w="1923" w:type="dxa"/>
            <w:vAlign w:val="center"/>
            <w:hideMark/>
          </w:tcPr>
          <w:p w14:paraId="3888F3C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EF4D46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F3860CA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  <w:tc>
          <w:tcPr>
            <w:tcW w:w="1559" w:type="dxa"/>
            <w:vAlign w:val="center"/>
            <w:hideMark/>
          </w:tcPr>
          <w:p w14:paraId="50E5D5D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1C4A46C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6889B1F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RP2</w:t>
            </w:r>
          </w:p>
        </w:tc>
        <w:tc>
          <w:tcPr>
            <w:tcW w:w="2755" w:type="dxa"/>
            <w:vAlign w:val="center"/>
            <w:hideMark/>
          </w:tcPr>
          <w:p w14:paraId="057DCFC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examined why some teaching activities were successful or unsuccessful.</w:t>
            </w:r>
          </w:p>
        </w:tc>
        <w:tc>
          <w:tcPr>
            <w:tcW w:w="1923" w:type="dxa"/>
            <w:vAlign w:val="center"/>
            <w:hideMark/>
          </w:tcPr>
          <w:p w14:paraId="4699378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4288EEB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185EF8E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  <w:tc>
          <w:tcPr>
            <w:tcW w:w="1559" w:type="dxa"/>
            <w:vAlign w:val="center"/>
            <w:hideMark/>
          </w:tcPr>
          <w:p w14:paraId="5A43D69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778CBEB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6D7E4EF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RP3</w:t>
            </w:r>
          </w:p>
        </w:tc>
        <w:tc>
          <w:tcPr>
            <w:tcW w:w="2755" w:type="dxa"/>
            <w:vAlign w:val="center"/>
            <w:hideMark/>
          </w:tcPr>
          <w:p w14:paraId="21A8791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reconsidered my assumptions about teaching after classroom experiences.</w:t>
            </w:r>
          </w:p>
        </w:tc>
        <w:tc>
          <w:tcPr>
            <w:tcW w:w="1923" w:type="dxa"/>
            <w:vAlign w:val="center"/>
            <w:hideMark/>
          </w:tcPr>
          <w:p w14:paraId="573AC1C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7C651F1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2FF738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  <w:tc>
          <w:tcPr>
            <w:tcW w:w="1559" w:type="dxa"/>
            <w:vAlign w:val="center"/>
            <w:hideMark/>
          </w:tcPr>
          <w:p w14:paraId="3CFF2D8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24824BB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359F83B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RP4</w:t>
            </w:r>
          </w:p>
        </w:tc>
        <w:tc>
          <w:tcPr>
            <w:tcW w:w="2755" w:type="dxa"/>
            <w:vAlign w:val="center"/>
            <w:hideMark/>
          </w:tcPr>
          <w:p w14:paraId="438E0F2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used practicum experiences to improve my understanding of teaching.</w:t>
            </w:r>
          </w:p>
        </w:tc>
        <w:tc>
          <w:tcPr>
            <w:tcW w:w="1923" w:type="dxa"/>
            <w:vAlign w:val="center"/>
            <w:hideMark/>
          </w:tcPr>
          <w:p w14:paraId="3BE9148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66E40827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E4279E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  <w:tc>
          <w:tcPr>
            <w:tcW w:w="1559" w:type="dxa"/>
            <w:vAlign w:val="center"/>
            <w:hideMark/>
          </w:tcPr>
          <w:p w14:paraId="274B1D0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07A5A9C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796E0F8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RP5</w:t>
            </w:r>
          </w:p>
        </w:tc>
        <w:tc>
          <w:tcPr>
            <w:tcW w:w="2755" w:type="dxa"/>
            <w:vAlign w:val="center"/>
            <w:hideMark/>
          </w:tcPr>
          <w:p w14:paraId="0E5693A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critically evaluated my professional decisions during practicum.</w:t>
            </w:r>
          </w:p>
        </w:tc>
        <w:tc>
          <w:tcPr>
            <w:tcW w:w="1923" w:type="dxa"/>
            <w:vAlign w:val="center"/>
            <w:hideMark/>
          </w:tcPr>
          <w:p w14:paraId="2A6B067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F0F44AB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519A2D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</w:t>
            </w:r>
          </w:p>
        </w:tc>
        <w:tc>
          <w:tcPr>
            <w:tcW w:w="1559" w:type="dxa"/>
            <w:vAlign w:val="center"/>
            <w:hideMark/>
          </w:tcPr>
          <w:p w14:paraId="5389412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848" w:type="dxa"/>
            <w:vAlign w:val="center"/>
            <w:hideMark/>
          </w:tcPr>
          <w:p w14:paraId="5394C18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Reflective Practice</w:t>
            </w:r>
          </w:p>
        </w:tc>
        <w:tc>
          <w:tcPr>
            <w:tcW w:w="1270" w:type="dxa"/>
            <w:vAlign w:val="center"/>
            <w:hideMark/>
          </w:tcPr>
          <w:p w14:paraId="0CD1C59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RP6</w:t>
            </w:r>
          </w:p>
        </w:tc>
        <w:tc>
          <w:tcPr>
            <w:tcW w:w="2755" w:type="dxa"/>
            <w:vAlign w:val="center"/>
            <w:hideMark/>
          </w:tcPr>
          <w:p w14:paraId="66951DD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connected my reflections with future professional improvement.</w:t>
            </w:r>
          </w:p>
        </w:tc>
        <w:tc>
          <w:tcPr>
            <w:tcW w:w="1923" w:type="dxa"/>
            <w:vAlign w:val="center"/>
            <w:hideMark/>
          </w:tcPr>
          <w:p w14:paraId="01A7D7D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6A1ABC8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7CA2280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109A475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09AF33E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2166E09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TSE1</w:t>
            </w:r>
          </w:p>
        </w:tc>
        <w:tc>
          <w:tcPr>
            <w:tcW w:w="2755" w:type="dxa"/>
            <w:vAlign w:val="center"/>
            <w:hideMark/>
          </w:tcPr>
          <w:p w14:paraId="02C32E3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planning appropriate learning activities for young children.</w:t>
            </w:r>
          </w:p>
        </w:tc>
        <w:tc>
          <w:tcPr>
            <w:tcW w:w="1923" w:type="dxa"/>
            <w:vAlign w:val="center"/>
            <w:hideMark/>
          </w:tcPr>
          <w:p w14:paraId="14D0503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FDB588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347D210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05528D1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4AFA677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03612DF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TSE2</w:t>
            </w:r>
          </w:p>
        </w:tc>
        <w:tc>
          <w:tcPr>
            <w:tcW w:w="2755" w:type="dxa"/>
            <w:vAlign w:val="center"/>
            <w:hideMark/>
          </w:tcPr>
          <w:p w14:paraId="422CDA0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implementing teaching activities in preschool classrooms.</w:t>
            </w:r>
          </w:p>
        </w:tc>
        <w:tc>
          <w:tcPr>
            <w:tcW w:w="1923" w:type="dxa"/>
            <w:vAlign w:val="center"/>
            <w:hideMark/>
          </w:tcPr>
          <w:p w14:paraId="4DB5506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1033AD6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CE0720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29839D2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3931ECB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4B52FDC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TSE3</w:t>
            </w:r>
          </w:p>
        </w:tc>
        <w:tc>
          <w:tcPr>
            <w:tcW w:w="2755" w:type="dxa"/>
            <w:vAlign w:val="center"/>
            <w:hideMark/>
          </w:tcPr>
          <w:p w14:paraId="49DD7D5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managing common classroom situations during teaching.</w:t>
            </w:r>
          </w:p>
        </w:tc>
        <w:tc>
          <w:tcPr>
            <w:tcW w:w="1923" w:type="dxa"/>
            <w:vAlign w:val="center"/>
            <w:hideMark/>
          </w:tcPr>
          <w:p w14:paraId="511EADE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456DF19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3F4E02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344761A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317918D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0DBA77D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TSE4</w:t>
            </w:r>
          </w:p>
        </w:tc>
        <w:tc>
          <w:tcPr>
            <w:tcW w:w="2755" w:type="dxa"/>
            <w:vAlign w:val="center"/>
            <w:hideMark/>
          </w:tcPr>
          <w:p w14:paraId="4593A854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supporting children’s learning and development.</w:t>
            </w:r>
          </w:p>
        </w:tc>
        <w:tc>
          <w:tcPr>
            <w:tcW w:w="1923" w:type="dxa"/>
            <w:vAlign w:val="center"/>
            <w:hideMark/>
          </w:tcPr>
          <w:p w14:paraId="4CAD6DB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61181690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3B97EDA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7E44309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1908B79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7E78189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TSE5</w:t>
            </w:r>
          </w:p>
        </w:tc>
        <w:tc>
          <w:tcPr>
            <w:tcW w:w="2755" w:type="dxa"/>
            <w:vAlign w:val="center"/>
            <w:hideMark/>
          </w:tcPr>
          <w:p w14:paraId="6055031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adapting teaching strategies to children’s needs.</w:t>
            </w:r>
          </w:p>
        </w:tc>
        <w:tc>
          <w:tcPr>
            <w:tcW w:w="1923" w:type="dxa"/>
            <w:vAlign w:val="center"/>
            <w:hideMark/>
          </w:tcPr>
          <w:p w14:paraId="3863A0A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15370BB6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4268CF8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  <w:tc>
          <w:tcPr>
            <w:tcW w:w="1559" w:type="dxa"/>
            <w:vAlign w:val="center"/>
            <w:hideMark/>
          </w:tcPr>
          <w:p w14:paraId="05FAED3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848" w:type="dxa"/>
            <w:vAlign w:val="center"/>
            <w:hideMark/>
          </w:tcPr>
          <w:p w14:paraId="066A6E9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Teaching Self-Efficacy</w:t>
            </w:r>
          </w:p>
        </w:tc>
        <w:tc>
          <w:tcPr>
            <w:tcW w:w="1270" w:type="dxa"/>
            <w:vAlign w:val="center"/>
            <w:hideMark/>
          </w:tcPr>
          <w:p w14:paraId="3C22092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TSE6</w:t>
            </w:r>
          </w:p>
        </w:tc>
        <w:tc>
          <w:tcPr>
            <w:tcW w:w="2755" w:type="dxa"/>
            <w:vAlign w:val="center"/>
            <w:hideMark/>
          </w:tcPr>
          <w:p w14:paraId="00C6C72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confident in becoming an effective early childhood teacher.</w:t>
            </w:r>
          </w:p>
        </w:tc>
        <w:tc>
          <w:tcPr>
            <w:tcW w:w="1923" w:type="dxa"/>
            <w:vAlign w:val="center"/>
            <w:hideMark/>
          </w:tcPr>
          <w:p w14:paraId="64D3322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5D887B7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BC8FD6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68ADA89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692A6D5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Values</w:t>
            </w:r>
          </w:p>
        </w:tc>
        <w:tc>
          <w:tcPr>
            <w:tcW w:w="1270" w:type="dxa"/>
            <w:vAlign w:val="center"/>
            <w:hideMark/>
          </w:tcPr>
          <w:p w14:paraId="1BB2A34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PV1</w:t>
            </w:r>
          </w:p>
        </w:tc>
        <w:tc>
          <w:tcPr>
            <w:tcW w:w="2755" w:type="dxa"/>
            <w:vAlign w:val="center"/>
            <w:hideMark/>
          </w:tcPr>
          <w:p w14:paraId="2F2F163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believe early childhood teaching is a meaningful profession.</w:t>
            </w:r>
          </w:p>
        </w:tc>
        <w:tc>
          <w:tcPr>
            <w:tcW w:w="1923" w:type="dxa"/>
            <w:vAlign w:val="center"/>
            <w:hideMark/>
          </w:tcPr>
          <w:p w14:paraId="3C73142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8258222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EDB3AC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3B6A4F6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78746F3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Values</w:t>
            </w:r>
          </w:p>
        </w:tc>
        <w:tc>
          <w:tcPr>
            <w:tcW w:w="1270" w:type="dxa"/>
            <w:vAlign w:val="center"/>
            <w:hideMark/>
          </w:tcPr>
          <w:p w14:paraId="25DC750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PV2</w:t>
            </w:r>
          </w:p>
        </w:tc>
        <w:tc>
          <w:tcPr>
            <w:tcW w:w="2755" w:type="dxa"/>
            <w:vAlign w:val="center"/>
            <w:hideMark/>
          </w:tcPr>
          <w:p w14:paraId="1582E07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value the contribution of early childhood teachers to children’s development.</w:t>
            </w:r>
          </w:p>
        </w:tc>
        <w:tc>
          <w:tcPr>
            <w:tcW w:w="1923" w:type="dxa"/>
            <w:vAlign w:val="center"/>
            <w:hideMark/>
          </w:tcPr>
          <w:p w14:paraId="58EA1B4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45DBFCA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1FE182F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4BF2A80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3723FB8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Values</w:t>
            </w:r>
          </w:p>
        </w:tc>
        <w:tc>
          <w:tcPr>
            <w:tcW w:w="1270" w:type="dxa"/>
            <w:vAlign w:val="center"/>
            <w:hideMark/>
          </w:tcPr>
          <w:p w14:paraId="7A75BA6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PV3</w:t>
            </w:r>
          </w:p>
        </w:tc>
        <w:tc>
          <w:tcPr>
            <w:tcW w:w="2755" w:type="dxa"/>
            <w:vAlign w:val="center"/>
            <w:hideMark/>
          </w:tcPr>
          <w:p w14:paraId="117D7A2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believe early childhood teachers have important educational responsibilities.</w:t>
            </w:r>
          </w:p>
        </w:tc>
        <w:tc>
          <w:tcPr>
            <w:tcW w:w="1923" w:type="dxa"/>
            <w:vAlign w:val="center"/>
            <w:hideMark/>
          </w:tcPr>
          <w:p w14:paraId="15C5125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1ABB041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B9391F5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47533B3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F13BDA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Values</w:t>
            </w:r>
          </w:p>
        </w:tc>
        <w:tc>
          <w:tcPr>
            <w:tcW w:w="1270" w:type="dxa"/>
            <w:vAlign w:val="center"/>
            <w:hideMark/>
          </w:tcPr>
          <w:p w14:paraId="1360194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PV4</w:t>
            </w:r>
          </w:p>
        </w:tc>
        <w:tc>
          <w:tcPr>
            <w:tcW w:w="2755" w:type="dxa"/>
            <w:vAlign w:val="center"/>
            <w:hideMark/>
          </w:tcPr>
          <w:p w14:paraId="68B739B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consider care and education of young children professionally valuable.</w:t>
            </w:r>
          </w:p>
        </w:tc>
        <w:tc>
          <w:tcPr>
            <w:tcW w:w="1923" w:type="dxa"/>
            <w:vAlign w:val="center"/>
            <w:hideMark/>
          </w:tcPr>
          <w:p w14:paraId="582E422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E539039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2954CEF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24B543D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8F79559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Values</w:t>
            </w:r>
          </w:p>
        </w:tc>
        <w:tc>
          <w:tcPr>
            <w:tcW w:w="1270" w:type="dxa"/>
            <w:vAlign w:val="center"/>
            <w:hideMark/>
          </w:tcPr>
          <w:p w14:paraId="2D294AC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PV5</w:t>
            </w:r>
          </w:p>
        </w:tc>
        <w:tc>
          <w:tcPr>
            <w:tcW w:w="2755" w:type="dxa"/>
            <w:vAlign w:val="center"/>
            <w:hideMark/>
          </w:tcPr>
          <w:p w14:paraId="242781A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respect the ethical responsibilities associated with early childhood teaching.</w:t>
            </w:r>
          </w:p>
        </w:tc>
        <w:tc>
          <w:tcPr>
            <w:tcW w:w="1923" w:type="dxa"/>
            <w:vAlign w:val="center"/>
            <w:hideMark/>
          </w:tcPr>
          <w:p w14:paraId="1AA59BB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CB5CC5D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6D0C541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522C33B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04C7E86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042BFF8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TRP1</w:t>
            </w:r>
          </w:p>
        </w:tc>
        <w:tc>
          <w:tcPr>
            <w:tcW w:w="2755" w:type="dxa"/>
            <w:vAlign w:val="center"/>
            <w:hideMark/>
          </w:tcPr>
          <w:p w14:paraId="26F7A44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understand the main responsibilities of an early childhood teacher.</w:t>
            </w:r>
          </w:p>
        </w:tc>
        <w:tc>
          <w:tcPr>
            <w:tcW w:w="1923" w:type="dxa"/>
            <w:vAlign w:val="center"/>
            <w:hideMark/>
          </w:tcPr>
          <w:p w14:paraId="056632C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29E89738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56DD2BF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013A9D6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40B4BB0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7078C4A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TRP2</w:t>
            </w:r>
          </w:p>
        </w:tc>
        <w:tc>
          <w:tcPr>
            <w:tcW w:w="2755" w:type="dxa"/>
            <w:vAlign w:val="center"/>
            <w:hideMark/>
          </w:tcPr>
          <w:p w14:paraId="641C30C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understand how early childhood teachers support children’s holistic development.</w:t>
            </w:r>
          </w:p>
        </w:tc>
        <w:tc>
          <w:tcPr>
            <w:tcW w:w="1923" w:type="dxa"/>
            <w:vAlign w:val="center"/>
            <w:hideMark/>
          </w:tcPr>
          <w:p w14:paraId="2888F9E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B542F61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AFE19EE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E</w:t>
            </w:r>
          </w:p>
        </w:tc>
        <w:tc>
          <w:tcPr>
            <w:tcW w:w="1559" w:type="dxa"/>
            <w:vAlign w:val="center"/>
            <w:hideMark/>
          </w:tcPr>
          <w:p w14:paraId="6135B07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63BF28A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3788938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TRP3</w:t>
            </w:r>
          </w:p>
        </w:tc>
        <w:tc>
          <w:tcPr>
            <w:tcW w:w="2755" w:type="dxa"/>
            <w:vAlign w:val="center"/>
            <w:hideMark/>
          </w:tcPr>
          <w:p w14:paraId="0D9130C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understand the teacher’s role in creating safe learning environments.</w:t>
            </w:r>
          </w:p>
        </w:tc>
        <w:tc>
          <w:tcPr>
            <w:tcW w:w="1923" w:type="dxa"/>
            <w:vAlign w:val="center"/>
            <w:hideMark/>
          </w:tcPr>
          <w:p w14:paraId="1608669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816E57C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7AA807E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73103CF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0FF856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75ACB62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TRP4</w:t>
            </w:r>
          </w:p>
        </w:tc>
        <w:tc>
          <w:tcPr>
            <w:tcW w:w="2755" w:type="dxa"/>
            <w:vAlign w:val="center"/>
            <w:hideMark/>
          </w:tcPr>
          <w:p w14:paraId="7DD5B150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understand the teacher’s role in working with families and colleagues.</w:t>
            </w:r>
          </w:p>
        </w:tc>
        <w:tc>
          <w:tcPr>
            <w:tcW w:w="1923" w:type="dxa"/>
            <w:vAlign w:val="center"/>
            <w:hideMark/>
          </w:tcPr>
          <w:p w14:paraId="0A0049A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E6723F2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16EA10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7C23B73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0137E17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57D1661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TRP5</w:t>
            </w:r>
          </w:p>
        </w:tc>
        <w:tc>
          <w:tcPr>
            <w:tcW w:w="2755" w:type="dxa"/>
            <w:vAlign w:val="center"/>
            <w:hideMark/>
          </w:tcPr>
          <w:p w14:paraId="1745CA9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understand the professional expectations placed on early childhood teachers.</w:t>
            </w:r>
          </w:p>
        </w:tc>
        <w:tc>
          <w:tcPr>
            <w:tcW w:w="1923" w:type="dxa"/>
            <w:vAlign w:val="center"/>
            <w:hideMark/>
          </w:tcPr>
          <w:p w14:paraId="6B78A53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E5EDAD1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5DAC33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5480200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25A4AFE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Teacher Role Perception</w:t>
            </w:r>
          </w:p>
        </w:tc>
        <w:tc>
          <w:tcPr>
            <w:tcW w:w="1270" w:type="dxa"/>
            <w:vAlign w:val="center"/>
            <w:hideMark/>
          </w:tcPr>
          <w:p w14:paraId="6CFBDBE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TRP6</w:t>
            </w:r>
          </w:p>
        </w:tc>
        <w:tc>
          <w:tcPr>
            <w:tcW w:w="2755" w:type="dxa"/>
            <w:vAlign w:val="center"/>
            <w:hideMark/>
          </w:tcPr>
          <w:p w14:paraId="1530CAE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can see myself performing the role of an early childhood teacher.</w:t>
            </w:r>
          </w:p>
        </w:tc>
        <w:tc>
          <w:tcPr>
            <w:tcW w:w="1923" w:type="dxa"/>
            <w:vAlign w:val="center"/>
            <w:hideMark/>
          </w:tcPr>
          <w:p w14:paraId="0BE57FA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58FAF36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7FD8A20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74A8AD63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06109EE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Belonging</w:t>
            </w:r>
          </w:p>
        </w:tc>
        <w:tc>
          <w:tcPr>
            <w:tcW w:w="1270" w:type="dxa"/>
            <w:vAlign w:val="center"/>
            <w:hideMark/>
          </w:tcPr>
          <w:p w14:paraId="46AD128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PB1</w:t>
            </w:r>
          </w:p>
        </w:tc>
        <w:tc>
          <w:tcPr>
            <w:tcW w:w="2755" w:type="dxa"/>
            <w:vAlign w:val="center"/>
            <w:hideMark/>
          </w:tcPr>
          <w:p w14:paraId="78ABD21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that I belong to the early childhood teaching profession.</w:t>
            </w:r>
          </w:p>
        </w:tc>
        <w:tc>
          <w:tcPr>
            <w:tcW w:w="1923" w:type="dxa"/>
            <w:vAlign w:val="center"/>
            <w:hideMark/>
          </w:tcPr>
          <w:p w14:paraId="72A8173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C9296CF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64418BCC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419D018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3F4F7706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Belonging</w:t>
            </w:r>
          </w:p>
        </w:tc>
        <w:tc>
          <w:tcPr>
            <w:tcW w:w="1270" w:type="dxa"/>
            <w:vAlign w:val="center"/>
            <w:hideMark/>
          </w:tcPr>
          <w:p w14:paraId="6695EDC1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PB2</w:t>
            </w:r>
          </w:p>
        </w:tc>
        <w:tc>
          <w:tcPr>
            <w:tcW w:w="2755" w:type="dxa"/>
            <w:vAlign w:val="center"/>
            <w:hideMark/>
          </w:tcPr>
          <w:p w14:paraId="20CEF76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connected to the professional community of early childhood teachers.</w:t>
            </w:r>
          </w:p>
        </w:tc>
        <w:tc>
          <w:tcPr>
            <w:tcW w:w="1923" w:type="dxa"/>
            <w:vAlign w:val="center"/>
            <w:hideMark/>
          </w:tcPr>
          <w:p w14:paraId="3EF51E27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7882C1D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7EB05877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4E3EC231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8ACC07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Belonging</w:t>
            </w:r>
          </w:p>
        </w:tc>
        <w:tc>
          <w:tcPr>
            <w:tcW w:w="1270" w:type="dxa"/>
            <w:vAlign w:val="center"/>
            <w:hideMark/>
          </w:tcPr>
          <w:p w14:paraId="7660A04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PB3</w:t>
            </w:r>
          </w:p>
        </w:tc>
        <w:tc>
          <w:tcPr>
            <w:tcW w:w="2755" w:type="dxa"/>
            <w:vAlign w:val="center"/>
            <w:hideMark/>
          </w:tcPr>
          <w:p w14:paraId="73F2623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proud to be preparing for a career in early childhood education.</w:t>
            </w:r>
          </w:p>
        </w:tc>
        <w:tc>
          <w:tcPr>
            <w:tcW w:w="1923" w:type="dxa"/>
            <w:vAlign w:val="center"/>
            <w:hideMark/>
          </w:tcPr>
          <w:p w14:paraId="34AFCE4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4282EEFA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E113D96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1674704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0C04CE0F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Belonging</w:t>
            </w:r>
          </w:p>
        </w:tc>
        <w:tc>
          <w:tcPr>
            <w:tcW w:w="1270" w:type="dxa"/>
            <w:vAlign w:val="center"/>
            <w:hideMark/>
          </w:tcPr>
          <w:p w14:paraId="2F61BCA3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PB4</w:t>
            </w:r>
          </w:p>
        </w:tc>
        <w:tc>
          <w:tcPr>
            <w:tcW w:w="2755" w:type="dxa"/>
            <w:vAlign w:val="center"/>
            <w:hideMark/>
          </w:tcPr>
          <w:p w14:paraId="538E92F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accepted as a future member of the teaching profession.</w:t>
            </w:r>
          </w:p>
        </w:tc>
        <w:tc>
          <w:tcPr>
            <w:tcW w:w="1923" w:type="dxa"/>
            <w:vAlign w:val="center"/>
            <w:hideMark/>
          </w:tcPr>
          <w:p w14:paraId="1FA971E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84AA60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3416BAAC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670427C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25761E1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Belonging</w:t>
            </w:r>
          </w:p>
        </w:tc>
        <w:tc>
          <w:tcPr>
            <w:tcW w:w="1270" w:type="dxa"/>
            <w:vAlign w:val="center"/>
            <w:hideMark/>
          </w:tcPr>
          <w:p w14:paraId="3F6C047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PB5</w:t>
            </w:r>
          </w:p>
        </w:tc>
        <w:tc>
          <w:tcPr>
            <w:tcW w:w="2755" w:type="dxa"/>
            <w:vAlign w:val="center"/>
            <w:hideMark/>
          </w:tcPr>
          <w:p w14:paraId="2DF3E2A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feel emotionally attached to the early childhood teaching profession.</w:t>
            </w:r>
          </w:p>
        </w:tc>
        <w:tc>
          <w:tcPr>
            <w:tcW w:w="1923" w:type="dxa"/>
            <w:vAlign w:val="center"/>
            <w:hideMark/>
          </w:tcPr>
          <w:p w14:paraId="004A2A6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ABB69A6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22D08C93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35ADBB7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64FCC84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509CFB2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CC1</w:t>
            </w:r>
          </w:p>
        </w:tc>
        <w:tc>
          <w:tcPr>
            <w:tcW w:w="2755" w:type="dxa"/>
            <w:vAlign w:val="center"/>
            <w:hideMark/>
          </w:tcPr>
          <w:p w14:paraId="315CD8F2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intend to pursue a career as an early childhood teacher.</w:t>
            </w:r>
          </w:p>
        </w:tc>
        <w:tc>
          <w:tcPr>
            <w:tcW w:w="1923" w:type="dxa"/>
            <w:vAlign w:val="center"/>
            <w:hideMark/>
          </w:tcPr>
          <w:p w14:paraId="51FB8F75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43C63C9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42D0DF98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621E9F56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4BD38D45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0DDF608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CC2</w:t>
            </w:r>
          </w:p>
        </w:tc>
        <w:tc>
          <w:tcPr>
            <w:tcW w:w="2755" w:type="dxa"/>
            <w:vAlign w:val="center"/>
            <w:hideMark/>
          </w:tcPr>
          <w:p w14:paraId="4D876B1E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am willing to remain in the early childhood teaching profession.</w:t>
            </w:r>
          </w:p>
        </w:tc>
        <w:tc>
          <w:tcPr>
            <w:tcW w:w="1923" w:type="dxa"/>
            <w:vAlign w:val="center"/>
            <w:hideMark/>
          </w:tcPr>
          <w:p w14:paraId="5F2547B2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347A7D3A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0BCCF3FC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50B8B57B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59170C9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644B060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CC3</w:t>
            </w:r>
          </w:p>
        </w:tc>
        <w:tc>
          <w:tcPr>
            <w:tcW w:w="2755" w:type="dxa"/>
            <w:vAlign w:val="center"/>
            <w:hideMark/>
          </w:tcPr>
          <w:p w14:paraId="2D33EA9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am committed to developing myself as an early childhood teacher.</w:t>
            </w:r>
          </w:p>
        </w:tc>
        <w:tc>
          <w:tcPr>
            <w:tcW w:w="1923" w:type="dxa"/>
            <w:vAlign w:val="center"/>
            <w:hideMark/>
          </w:tcPr>
          <w:p w14:paraId="3BBBF38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0B06841A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5A22E53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07C09CAB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03470140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56079F68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CC4</w:t>
            </w:r>
          </w:p>
        </w:tc>
        <w:tc>
          <w:tcPr>
            <w:tcW w:w="2755" w:type="dxa"/>
            <w:vAlign w:val="center"/>
            <w:hideMark/>
          </w:tcPr>
          <w:p w14:paraId="7D7B4A99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am willing to face professional challenges in early childhood teaching.</w:t>
            </w:r>
          </w:p>
        </w:tc>
        <w:tc>
          <w:tcPr>
            <w:tcW w:w="1923" w:type="dxa"/>
            <w:vAlign w:val="center"/>
            <w:hideMark/>
          </w:tcPr>
          <w:p w14:paraId="7DE9BD0C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74B50D74" w14:textId="77777777" w:rsidTr="003E64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14068DF9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5A814998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2CF138A4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3D16BF0C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CC5</w:t>
            </w:r>
          </w:p>
        </w:tc>
        <w:tc>
          <w:tcPr>
            <w:tcW w:w="2755" w:type="dxa"/>
            <w:vAlign w:val="center"/>
            <w:hideMark/>
          </w:tcPr>
          <w:p w14:paraId="2CAC168A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see early childhood teaching as an important part of my future career.</w:t>
            </w:r>
          </w:p>
        </w:tc>
        <w:tc>
          <w:tcPr>
            <w:tcW w:w="1923" w:type="dxa"/>
            <w:vAlign w:val="center"/>
            <w:hideMark/>
          </w:tcPr>
          <w:p w14:paraId="60E9642D" w14:textId="77777777" w:rsidR="00C54CA5" w:rsidRPr="00C54CA5" w:rsidRDefault="00C54CA5" w:rsidP="00C54C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  <w:tr w:rsidR="00C54CA5" w:rsidRPr="00C54CA5" w14:paraId="503F6D6B" w14:textId="77777777" w:rsidTr="003E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  <w:hideMark/>
          </w:tcPr>
          <w:p w14:paraId="60D205B0" w14:textId="77777777" w:rsidR="00C54CA5" w:rsidRPr="00C54CA5" w:rsidRDefault="00C54CA5" w:rsidP="00C54CA5">
            <w:pPr>
              <w:jc w:val="center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14:paraId="7431162A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Professional Identity Formation</w:t>
            </w:r>
          </w:p>
        </w:tc>
        <w:tc>
          <w:tcPr>
            <w:tcW w:w="1848" w:type="dxa"/>
            <w:vAlign w:val="center"/>
            <w:hideMark/>
          </w:tcPr>
          <w:p w14:paraId="1A2C324F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Career Commitment</w:t>
            </w:r>
          </w:p>
        </w:tc>
        <w:tc>
          <w:tcPr>
            <w:tcW w:w="1270" w:type="dxa"/>
            <w:vAlign w:val="center"/>
            <w:hideMark/>
          </w:tcPr>
          <w:p w14:paraId="2C92CDA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CC6</w:t>
            </w:r>
          </w:p>
        </w:tc>
        <w:tc>
          <w:tcPr>
            <w:tcW w:w="2755" w:type="dxa"/>
            <w:vAlign w:val="center"/>
            <w:hideMark/>
          </w:tcPr>
          <w:p w14:paraId="16E8480D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I am motivated to continue growing within the teaching profession.</w:t>
            </w:r>
          </w:p>
        </w:tc>
        <w:tc>
          <w:tcPr>
            <w:tcW w:w="1923" w:type="dxa"/>
            <w:vAlign w:val="center"/>
            <w:hideMark/>
          </w:tcPr>
          <w:p w14:paraId="6820E007" w14:textId="77777777" w:rsidR="00C54CA5" w:rsidRPr="00C54CA5" w:rsidRDefault="00C54CA5" w:rsidP="00C54C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54CA5">
              <w:rPr>
                <w:rFonts w:ascii="Garamond" w:eastAsia="Times New Roman" w:hAnsi="Garamond" w:cs="Times New Roman"/>
                <w:kern w:val="0"/>
                <w:sz w:val="24"/>
                <w:szCs w:val="24"/>
                <w:lang w:val="en-US"/>
                <w14:ligatures w14:val="none"/>
              </w:rPr>
              <w:t>1–7 Likert</w:t>
            </w:r>
          </w:p>
        </w:tc>
      </w:tr>
    </w:tbl>
    <w:p w14:paraId="052D1E77" w14:textId="224B895D" w:rsidR="008E1DBF" w:rsidRPr="00C54CA5" w:rsidRDefault="008E1DBF" w:rsidP="009C7EA6">
      <w:pPr>
        <w:rPr>
          <w:rFonts w:ascii="Garamond" w:hAnsi="Garamond"/>
          <w:lang w:val="en-US"/>
        </w:rPr>
      </w:pPr>
    </w:p>
    <w:sectPr w:rsidR="008E1DBF" w:rsidRPr="00C54CA5" w:rsidSect="00905372">
      <w:pgSz w:w="11907" w:h="16840" w:code="9"/>
      <w:pgMar w:top="1134" w:right="1247" w:bottom="1134" w:left="1588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503FD5"/>
    <w:multiLevelType w:val="multilevel"/>
    <w:tmpl w:val="141CC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52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AA"/>
    <w:rsid w:val="00001445"/>
    <w:rsid w:val="000079BA"/>
    <w:rsid w:val="00034DD4"/>
    <w:rsid w:val="00057976"/>
    <w:rsid w:val="00057AA2"/>
    <w:rsid w:val="0006377D"/>
    <w:rsid w:val="00067B9D"/>
    <w:rsid w:val="000D3EDE"/>
    <w:rsid w:val="000F0C7B"/>
    <w:rsid w:val="000F3910"/>
    <w:rsid w:val="00124FA3"/>
    <w:rsid w:val="00125EA9"/>
    <w:rsid w:val="00151A91"/>
    <w:rsid w:val="001B7D90"/>
    <w:rsid w:val="001F23B0"/>
    <w:rsid w:val="001F6C17"/>
    <w:rsid w:val="00204614"/>
    <w:rsid w:val="0021557F"/>
    <w:rsid w:val="00220A82"/>
    <w:rsid w:val="00265D99"/>
    <w:rsid w:val="002714E0"/>
    <w:rsid w:val="00281B03"/>
    <w:rsid w:val="002C1EFF"/>
    <w:rsid w:val="002F1752"/>
    <w:rsid w:val="003030D6"/>
    <w:rsid w:val="00320896"/>
    <w:rsid w:val="003331BE"/>
    <w:rsid w:val="00380094"/>
    <w:rsid w:val="00381C57"/>
    <w:rsid w:val="003863C9"/>
    <w:rsid w:val="003A16D9"/>
    <w:rsid w:val="003A3CDA"/>
    <w:rsid w:val="003C1908"/>
    <w:rsid w:val="003E644D"/>
    <w:rsid w:val="003F1344"/>
    <w:rsid w:val="003F1F7E"/>
    <w:rsid w:val="00404973"/>
    <w:rsid w:val="00414031"/>
    <w:rsid w:val="004300D9"/>
    <w:rsid w:val="00433128"/>
    <w:rsid w:val="00441FAE"/>
    <w:rsid w:val="00452508"/>
    <w:rsid w:val="004772D7"/>
    <w:rsid w:val="004873CE"/>
    <w:rsid w:val="004B57A8"/>
    <w:rsid w:val="004C62F7"/>
    <w:rsid w:val="00507CD5"/>
    <w:rsid w:val="0051087E"/>
    <w:rsid w:val="00552CA9"/>
    <w:rsid w:val="00574800"/>
    <w:rsid w:val="00581B05"/>
    <w:rsid w:val="00585952"/>
    <w:rsid w:val="005B0B14"/>
    <w:rsid w:val="0061333E"/>
    <w:rsid w:val="00642F66"/>
    <w:rsid w:val="00654922"/>
    <w:rsid w:val="006665CB"/>
    <w:rsid w:val="00690BD2"/>
    <w:rsid w:val="0069370C"/>
    <w:rsid w:val="006A351E"/>
    <w:rsid w:val="006B20EB"/>
    <w:rsid w:val="006B55AA"/>
    <w:rsid w:val="006C7C58"/>
    <w:rsid w:val="006D01DD"/>
    <w:rsid w:val="006D5E36"/>
    <w:rsid w:val="007233EE"/>
    <w:rsid w:val="007256D0"/>
    <w:rsid w:val="00764929"/>
    <w:rsid w:val="007755AF"/>
    <w:rsid w:val="007B1797"/>
    <w:rsid w:val="007B47CD"/>
    <w:rsid w:val="007D1B0B"/>
    <w:rsid w:val="007F0B3F"/>
    <w:rsid w:val="007F46D4"/>
    <w:rsid w:val="007F688F"/>
    <w:rsid w:val="00810B80"/>
    <w:rsid w:val="00854ED4"/>
    <w:rsid w:val="00864E64"/>
    <w:rsid w:val="00874ED5"/>
    <w:rsid w:val="00891C31"/>
    <w:rsid w:val="008A2500"/>
    <w:rsid w:val="008B75FF"/>
    <w:rsid w:val="008E1DBF"/>
    <w:rsid w:val="00904711"/>
    <w:rsid w:val="00905372"/>
    <w:rsid w:val="0092154C"/>
    <w:rsid w:val="0097753B"/>
    <w:rsid w:val="0099728F"/>
    <w:rsid w:val="009A133B"/>
    <w:rsid w:val="009C7EA6"/>
    <w:rsid w:val="00A16F54"/>
    <w:rsid w:val="00A34090"/>
    <w:rsid w:val="00A62115"/>
    <w:rsid w:val="00A73CA6"/>
    <w:rsid w:val="00AD65BF"/>
    <w:rsid w:val="00AE2739"/>
    <w:rsid w:val="00AE75E1"/>
    <w:rsid w:val="00B44D2A"/>
    <w:rsid w:val="00B466F6"/>
    <w:rsid w:val="00B6006F"/>
    <w:rsid w:val="00B61496"/>
    <w:rsid w:val="00B84FED"/>
    <w:rsid w:val="00B9632F"/>
    <w:rsid w:val="00BD609A"/>
    <w:rsid w:val="00C01469"/>
    <w:rsid w:val="00C16A26"/>
    <w:rsid w:val="00C1716C"/>
    <w:rsid w:val="00C32F23"/>
    <w:rsid w:val="00C54CA5"/>
    <w:rsid w:val="00CB03EB"/>
    <w:rsid w:val="00CB72B3"/>
    <w:rsid w:val="00D206CA"/>
    <w:rsid w:val="00D26904"/>
    <w:rsid w:val="00D56305"/>
    <w:rsid w:val="00DA0582"/>
    <w:rsid w:val="00DA1BAB"/>
    <w:rsid w:val="00DA6B2D"/>
    <w:rsid w:val="00DB644C"/>
    <w:rsid w:val="00DC4920"/>
    <w:rsid w:val="00DE06E0"/>
    <w:rsid w:val="00E048F8"/>
    <w:rsid w:val="00E11378"/>
    <w:rsid w:val="00E307F6"/>
    <w:rsid w:val="00E4795F"/>
    <w:rsid w:val="00E573BD"/>
    <w:rsid w:val="00E963B7"/>
    <w:rsid w:val="00EC64DA"/>
    <w:rsid w:val="00F00CA0"/>
    <w:rsid w:val="00F34CDD"/>
    <w:rsid w:val="00F460E5"/>
    <w:rsid w:val="00F63927"/>
    <w:rsid w:val="00F85398"/>
    <w:rsid w:val="00FA7FEC"/>
    <w:rsid w:val="00FC4D24"/>
    <w:rsid w:val="00FF43F2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7AA84"/>
  <w15:chartTrackingRefBased/>
  <w15:docId w15:val="{9199BC1F-D573-48E9-91D7-BA658AD9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344"/>
  </w:style>
  <w:style w:type="paragraph" w:styleId="Heading1">
    <w:name w:val="heading 1"/>
    <w:basedOn w:val="Normal"/>
    <w:next w:val="Normal"/>
    <w:link w:val="Heading1Char"/>
    <w:qFormat/>
    <w:rsid w:val="00C16A26"/>
    <w:pPr>
      <w:keepNext/>
      <w:spacing w:before="360" w:after="60" w:line="360" w:lineRule="auto"/>
      <w:ind w:right="567"/>
      <w:contextualSpacing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4C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13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92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B9D"/>
    <w:rPr>
      <w:i/>
      <w:iCs/>
    </w:rPr>
  </w:style>
  <w:style w:type="paragraph" w:styleId="NormalWeb">
    <w:name w:val="Normal (Web)"/>
    <w:basedOn w:val="Normal"/>
    <w:uiPriority w:val="99"/>
    <w:unhideWhenUsed/>
    <w:rsid w:val="0092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Notesoncontributors">
    <w:name w:val="Notes on contributors"/>
    <w:basedOn w:val="Normal"/>
    <w:qFormat/>
    <w:rsid w:val="006D5E36"/>
    <w:pPr>
      <w:spacing w:before="240" w:after="0" w:line="360" w:lineRule="auto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C16A26"/>
    <w:rPr>
      <w:rFonts w:ascii="Times New Roman" w:eastAsia="Times New Roman" w:hAnsi="Times New Roman" w:cs="Arial"/>
      <w:b/>
      <w:bCs/>
      <w:kern w:val="32"/>
      <w:sz w:val="24"/>
      <w:szCs w:val="32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F639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E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isselectedend">
    <w:name w:val="isselectedend"/>
    <w:basedOn w:val="Normal"/>
    <w:rsid w:val="00125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54C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C5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C54CA5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1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9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1541</Words>
  <Characters>8784</Characters>
  <Application>Microsoft Office Word</Application>
  <DocSecurity>0</DocSecurity>
  <Lines>73</Lines>
  <Paragraphs>20</Paragraphs>
  <ScaleCrop>false</ScaleCrop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Manh Tuan</dc:creator>
  <cp:keywords/>
  <dc:description/>
  <cp:lastModifiedBy>ANOMYMOUS - SUA DI </cp:lastModifiedBy>
  <cp:revision>98</cp:revision>
  <dcterms:created xsi:type="dcterms:W3CDTF">2023-09-23T03:45:00Z</dcterms:created>
  <dcterms:modified xsi:type="dcterms:W3CDTF">2026-06-02T08:28:00Z</dcterms:modified>
</cp:coreProperties>
</file>