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jpeg" /><Relationship Id="rId1" Type="http://schemas.openxmlformats.org/officeDocument/2006/relationships/officeDocument" Target="word/document.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DDA8D" w14:textId="77777777" w:rsidR="000F6098" w:rsidRDefault="002257C6">
      <w:pPr>
        <w:jc w:val="center"/>
      </w:pPr>
      <w:r>
        <w:rPr>
          <w:b/>
          <w:sz w:val="36"/>
        </w:rPr>
        <w:t>Electro-Organic Field Chemistry (EOFC):</w:t>
      </w:r>
      <w:r>
        <w:rPr>
          <w:b/>
          <w:sz w:val="36"/>
        </w:rPr>
        <w:br/>
        <w:t>A Normalized Trigonometric Reactivity Framework for Pulsed Organic Electrosynthesis</w:t>
      </w:r>
    </w:p>
    <w:p w14:paraId="0FD62A71" w14:textId="77777777" w:rsidR="000F6098" w:rsidRDefault="002257C6">
      <w:pPr>
        <w:jc w:val="center"/>
      </w:pPr>
      <w:r>
        <w:rPr>
          <w:b/>
        </w:rPr>
        <w:t>Begüm Yıldırım</w:t>
      </w:r>
    </w:p>
    <w:p w14:paraId="2626F503" w14:textId="77777777" w:rsidR="000F6098" w:rsidRDefault="002257C6">
      <w:pPr>
        <w:jc w:val="center"/>
      </w:pPr>
      <w:r>
        <w:t>Independent theoretical and model-based chemistry study</w:t>
      </w:r>
    </w:p>
    <w:p w14:paraId="6951A5D0" w14:textId="77777777" w:rsidR="000F6098" w:rsidRDefault="002257C6">
      <w:pPr>
        <w:jc w:val="center"/>
      </w:pPr>
      <w:r>
        <w:t>May 2026</w:t>
      </w:r>
    </w:p>
    <w:p w14:paraId="7C5316D8" w14:textId="77777777" w:rsidR="000F6098" w:rsidRDefault="002257C6">
      <w:pPr>
        <w:pStyle w:val="Balk1"/>
      </w:pPr>
      <w:r>
        <w:t>Abstract</w:t>
      </w:r>
    </w:p>
    <w:p w14:paraId="1AA04718" w14:textId="77777777" w:rsidR="000F6098" w:rsidRDefault="002257C6">
      <w:r>
        <w:t>This manuscript proposes Electro-Organic Field Chemistry (EOFC) as a normalized model-based framework for treating organic reactivity under externally applied electrical conditions. The central equation expresses a dimensionless reactivity or selectivity index as a hybrid function of intrinsic organic structure, voltage, current density, electric-double-layer/interfacial response, and pulsed electrical phase. The model is motivated by the mathematical idea of hybrid polynomial-trigonometric expression space</w:t>
      </w:r>
      <w:r>
        <w:t>s and is tested against experimental pulsed organic electrosynthesis data from Blanco, Lee, and Modestino (PNAS, 2019), who studied voltage dosing and artificial-intelligence optimization in the industrially important electrosynthesis of adiponitrile from acrylonitrile. Approximate data were digitized from the published Figure 3, normalized, and fitted to the EOFC equation. The first-order fit gives model-data compatibility for ADN production rate, with R² = 0.801 and RMSE = 0.098 under the digitized datase</w:t>
      </w:r>
      <w:r>
        <w:t>t, and a moderate compatibility for normalized ADN:PN selectivity, with R² = 0.665 and RMSE = 0.417. The result supports the interpretation of EOFC as a general reactivity-index framework rather than a single-experiment empirical law: the equation form is proposed as general, whereas the fitted coefficients are system-specific.</w:t>
      </w:r>
    </w:p>
    <w:p w14:paraId="11D4297B" w14:textId="77777777" w:rsidR="000F6098" w:rsidRDefault="002257C6">
      <w:r>
        <w:t>Keywords: electro-organic field chemistry; organic electrosynthesis; pulsed electrolysis; voltage dosing; reactivity index; electric double layer; adiponitrile; acrylonitrile; trigonometric algebra; model-based validation</w:t>
      </w:r>
    </w:p>
    <w:p w14:paraId="13480B49" w14:textId="77777777" w:rsidR="000F6098" w:rsidRDefault="002257C6">
      <w:r>
        <w:br w:type="page"/>
      </w:r>
    </w:p>
    <w:p w14:paraId="4DE59A74" w14:textId="77777777" w:rsidR="000F6098" w:rsidRDefault="002257C6">
      <w:pPr>
        <w:pStyle w:val="Balk1"/>
      </w:pPr>
      <w:r>
        <w:lastRenderedPageBreak/>
        <w:t>1. Introduction</w:t>
      </w:r>
    </w:p>
    <w:p w14:paraId="7C63310C" w14:textId="77777777" w:rsidR="000F6098" w:rsidRDefault="002257C6">
      <w:r>
        <w:t>Organic chemistry traditionally describes reactivity through molecular structure, functional groups, mechanisms, transition states, solvent effects, temperature, catalysts, and concentration. Electrochemistry adds an external control layer: voltage, current density, electrode material, electrical double layer composition, ion migration, diffusion, and time-dependent potential waveforms. When these two domains are combined, the reaction pathway is no longer only a function of the molecule; it can become a fu</w:t>
      </w:r>
      <w:r>
        <w:t>nction of externally imposed electrical structure.</w:t>
      </w:r>
    </w:p>
    <w:p w14:paraId="045DA28F" w14:textId="77777777" w:rsidR="000F6098" w:rsidRDefault="002257C6">
      <w:r>
        <w:t>This manuscript proposes Electro-Organic Field Chemistry (EOFC) as a named model framework for this combined regime. EOFC is not intended to replace organic electrochemistry, electrosynthesis, or organic electronics. Instead, it gives a compact normalized mathematical language for describing cases in which organic reaction outcomes are treated as functions of both molecular structure and electrical-field/pulse variables.</w:t>
      </w:r>
    </w:p>
    <w:p w14:paraId="1731EB8B" w14:textId="77777777" w:rsidR="000F6098" w:rsidRDefault="002257C6">
      <w:r>
        <w:t>The experimental motivation comes from pulsed organic electrosynthesis. Blanco, Lee, and Modestino showed that voltage dosing in acrylonitrile electrohydrodimerization can change adiponitrile production and ADN:PN selectivity. Their PNAS study reported that systematic pulsing increased ADN production by 20% and relative selectivity by 250%; AI-assisted pulse selection improved these values to 30% and 325%, respectively. This is a strong experimental example of the core EOFC claim: electrical timing and inte</w:t>
      </w:r>
      <w:r>
        <w:t>rfacial dynamics can redirect organic product distributions.</w:t>
      </w:r>
    </w:p>
    <w:p w14:paraId="7125F1AF" w14:textId="77777777" w:rsidR="000F6098" w:rsidRDefault="002257C6">
      <w:pPr>
        <w:pStyle w:val="Balk1"/>
      </w:pPr>
      <w:r>
        <w:t>2. Conceptual foundation: from trigonometric algebra to electro-organic reactivity</w:t>
      </w:r>
    </w:p>
    <w:p w14:paraId="57B5BDA2" w14:textId="77777777" w:rsidR="000F6098" w:rsidRDefault="002257C6">
      <w:r>
        <w:t>The mathematical motivation follows a prior hybrid algebraic framework in which polynomial terms, trigonometric terms, and mixed terms such as x sin(x) or x² cos(x) coexist within a single expression space. In an electro-organic context, polynomial-like or structural terms can represent intrinsic molecular descriptors, while trigonometric terms can represent oscillatory electrical inputs such as pulsed voltage, current response, periodic renewal of the diffusion layer, and cyclic interfacial rearrangement.</w:t>
      </w:r>
    </w:p>
    <w:p w14:paraId="7238E1D1" w14:textId="77777777" w:rsidR="000F6098" w:rsidRDefault="002257C6">
      <w:r>
        <w:t>In this interpretation, the trigonometric part is not added for aesthetic reasons; it represents the fact that pulsed electrochemical experiments impose time-structured electrical conditions. Cathodic intervals, resting intervals, duty cycles, and repeated charging/discharging of the electrode interface can be encoded through a phase-like parameter. The organic molecule supplies the structural baseline; the electrical protocol supplies the dynamic modulation.</w:t>
      </w:r>
    </w:p>
    <w:p w14:paraId="0B3BF355" w14:textId="77777777" w:rsidR="000F6098" w:rsidRDefault="002257C6">
      <w:pPr>
        <w:pStyle w:val="Balk1"/>
      </w:pPr>
      <w:r>
        <w:t>3. General EOFC equation</w:t>
      </w:r>
    </w:p>
    <w:p w14:paraId="15F2C6A5" w14:textId="77777777" w:rsidR="000F6098" w:rsidRDefault="002257C6">
      <w:pPr>
        <w:jc w:val="center"/>
      </w:pPr>
      <w:r>
        <w:rPr>
          <w:noProof/>
        </w:rPr>
        <w:drawing>
          <wp:inline distT="0" distB="0" distL="0" distR="0" wp14:anchorId="75781C9E" wp14:editId="1BEEDBC7">
            <wp:extent cx="6035040" cy="565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ula_general.png"/>
                    <pic:cNvPicPr/>
                  </pic:nvPicPr>
                  <pic:blipFill>
                    <a:blip r:embed="rId8"/>
                    <a:stretch>
                      <a:fillRect/>
                    </a:stretch>
                  </pic:blipFill>
                  <pic:spPr>
                    <a:xfrm>
                      <a:off x="0" y="0"/>
                      <a:ext cx="6035040" cy="565785"/>
                    </a:xfrm>
                    <a:prstGeom prst="rect">
                      <a:avLst/>
                    </a:prstGeom>
                  </pic:spPr>
                </pic:pic>
              </a:graphicData>
            </a:graphic>
          </wp:inline>
        </w:drawing>
      </w:r>
    </w:p>
    <w:p w14:paraId="1DBB555A" w14:textId="77777777" w:rsidR="000F6098" w:rsidRDefault="002257C6">
      <w:r>
        <w:t>Here, R*EOFC is a dimensionless output index, such as normalized production rate, normalized selectivity, normalized current response, or normalized stability. P*org(x) is the dimensionless intrinsic organic-structure term. V* is the normalized applied potential or voltage dose, J* is the normalized current density, and E*EDL is the normalized interfacial electric/double-layer response. The coefficients a, b, and c are not universal constants; they are fitted system-dependent weights.</w:t>
      </w:r>
    </w:p>
    <w:p w14:paraId="36C61405" w14:textId="77777777" w:rsidR="000F6098" w:rsidRDefault="002257C6">
      <w:r>
        <w:t>For the pulsed electrosynthesis test, the phase parameter was defined as:</w:t>
      </w:r>
    </w:p>
    <w:p w14:paraId="67FAD1BD" w14:textId="77777777" w:rsidR="000F6098" w:rsidRDefault="002257C6">
      <w:pPr>
        <w:jc w:val="center"/>
      </w:pPr>
      <w:r>
        <w:rPr>
          <w:noProof/>
        </w:rPr>
        <w:lastRenderedPageBreak/>
        <w:drawing>
          <wp:inline distT="0" distB="0" distL="0" distR="0" wp14:anchorId="357216DE" wp14:editId="74E4179D">
            <wp:extent cx="3291840" cy="308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ula_theta.png"/>
                    <pic:cNvPicPr/>
                  </pic:nvPicPr>
                  <pic:blipFill>
                    <a:blip r:embed="rId9"/>
                    <a:stretch>
                      <a:fillRect/>
                    </a:stretch>
                  </pic:blipFill>
                  <pic:spPr>
                    <a:xfrm>
                      <a:off x="0" y="0"/>
                      <a:ext cx="3291840" cy="308610"/>
                    </a:xfrm>
                    <a:prstGeom prst="rect">
                      <a:avLst/>
                    </a:prstGeom>
                  </pic:spPr>
                </pic:pic>
              </a:graphicData>
            </a:graphic>
          </wp:inline>
        </w:drawing>
      </w:r>
    </w:p>
    <w:p w14:paraId="1C4D3C45" w14:textId="77777777" w:rsidR="000F6098" w:rsidRDefault="002257C6">
      <w:r>
        <w:t>This definition maps cathodic duty cycle into a bounded phase variable. Other EOFC applications may use different phase definitions, such as angular frequency times pulse duration, AC phase, frequency-weighted duty cycle, or a diffusion-layer recovery phase. Therefore, the equation is general, while theta is chosen according to the experimental design.</w:t>
      </w:r>
    </w:p>
    <w:p w14:paraId="5A0DD92A" w14:textId="77777777" w:rsidR="000F6098" w:rsidRDefault="002257C6">
      <w:pPr>
        <w:pStyle w:val="Balk1"/>
      </w:pPr>
      <w:r>
        <w:t>4. Experimental source used for model compatibility</w:t>
      </w:r>
    </w:p>
    <w:p w14:paraId="6050FFA4" w14:textId="77777777" w:rsidR="000F6098" w:rsidRDefault="002257C6">
      <w:r>
        <w:t>The external experimental source used here is the PNAS article by Blanco, Lee, and Modestino: “Optimizing organic electrosynthesis through controlled voltage dosing and artificial intelligence.” The study investigated the electrohydrodimerization of acrylonitrile (AN) to adiponitrile (ADN), with propionitrile (PN) as a major side product. This system is especially appropriate for EOFC because the measured product distribution is explicitly controlled by potential waveform, current density, diffusion-layer r</w:t>
      </w:r>
      <w:r>
        <w:t>enewal, electrical-double-layer composition, and pulse timing.</w:t>
      </w:r>
    </w:p>
    <w:p w14:paraId="1E6C1930" w14:textId="77777777" w:rsidR="000F6098" w:rsidRDefault="002257C6">
      <w:r>
        <w:t>The paper reports square-wave potential protocols defined by cathodic potential Ec, resting potential Er, cathodic time tc, and resting time tr. For the Figure 3 family, Ec = −3.5 V vs. Ag/AgCl and Er = 0 V vs. Ag/AgCl. The authors measured ADN production rate, PN production rate, and the ADN:PN ratio for a grid of tc and tr values. Their interpretation emphasizes that pulsing can periodically renew the diffusion layer, alter the concentration of AN at the electrode surface, affect TBA cation and water cove</w:t>
      </w:r>
      <w:r>
        <w:t>rage in the EDL, and thereby change product selectivity.</w:t>
      </w:r>
    </w:p>
    <w:p w14:paraId="340EFB6A" w14:textId="77777777" w:rsidR="000F6098" w:rsidRDefault="002257C6">
      <w:r>
        <w:t>Because raw numerical tables from the supplementary information were not available in the uploaded material, this draft uses approximate graphical digitization from Figure 3. Consequently, all fitted coefficients are first-pass compatibility coefficients, not definitive kinetic constants.</w:t>
      </w:r>
    </w:p>
    <w:p w14:paraId="3DCFD518" w14:textId="77777777" w:rsidR="000F6098" w:rsidRDefault="002257C6">
      <w:pPr>
        <w:pStyle w:val="Balk1"/>
      </w:pPr>
      <w:r>
        <w:t>5. Digitized dataset and normalization</w:t>
      </w:r>
    </w:p>
    <w:p w14:paraId="692ECD69" w14:textId="77777777" w:rsidR="000F6098" w:rsidRDefault="002257C6">
      <w:r>
        <w:t>The following table shows the approximate digitized values used for the fit. The values were visually extracted from Figure 3 of the experimental source. ADN production values are in the same graphical units used in the PNAS figure, and the selectivity column is the ADN:PN ratio. Normalized values divide ADN production by an approximate DC reference of 0.100 and selectivity by an approximate DC reference of 30.</w:t>
      </w:r>
    </w:p>
    <w:tbl>
      <w:tblPr>
        <w:tblStyle w:val="TabloKlavuzu"/>
        <w:tblW w:w="0" w:type="auto"/>
        <w:jc w:val="center"/>
        <w:tblLook w:val="04A0" w:firstRow="1" w:lastRow="0" w:firstColumn="1" w:lastColumn="0" w:noHBand="0" w:noVBand="1"/>
      </w:tblPr>
      <w:tblGrid>
        <w:gridCol w:w="1419"/>
        <w:gridCol w:w="1419"/>
        <w:gridCol w:w="1419"/>
        <w:gridCol w:w="1419"/>
        <w:gridCol w:w="1419"/>
        <w:gridCol w:w="1419"/>
        <w:gridCol w:w="1419"/>
      </w:tblGrid>
      <w:tr w:rsidR="000F6098" w14:paraId="2A402E37" w14:textId="77777777">
        <w:trPr>
          <w:jc w:val="center"/>
        </w:trPr>
        <w:tc>
          <w:tcPr>
            <w:tcW w:w="1419" w:type="dxa"/>
            <w:vAlign w:val="center"/>
          </w:tcPr>
          <w:p w14:paraId="438B313A" w14:textId="77777777" w:rsidR="000F6098" w:rsidRDefault="002257C6">
            <w:pPr>
              <w:jc w:val="center"/>
            </w:pPr>
            <w:r>
              <w:rPr>
                <w:b/>
                <w:sz w:val="16"/>
              </w:rPr>
              <w:t>tc (ms)</w:t>
            </w:r>
          </w:p>
        </w:tc>
        <w:tc>
          <w:tcPr>
            <w:tcW w:w="1419" w:type="dxa"/>
            <w:vAlign w:val="center"/>
          </w:tcPr>
          <w:p w14:paraId="4DEC501E" w14:textId="77777777" w:rsidR="000F6098" w:rsidRDefault="002257C6">
            <w:pPr>
              <w:jc w:val="center"/>
            </w:pPr>
            <w:r>
              <w:rPr>
                <w:b/>
                <w:sz w:val="16"/>
              </w:rPr>
              <w:t>tr (ms)</w:t>
            </w:r>
          </w:p>
        </w:tc>
        <w:tc>
          <w:tcPr>
            <w:tcW w:w="1419" w:type="dxa"/>
            <w:vAlign w:val="center"/>
          </w:tcPr>
          <w:p w14:paraId="7DCA64C3" w14:textId="77777777" w:rsidR="000F6098" w:rsidRDefault="002257C6">
            <w:pPr>
              <w:jc w:val="center"/>
            </w:pPr>
            <w:r>
              <w:rPr>
                <w:b/>
                <w:sz w:val="16"/>
              </w:rPr>
              <w:t>Duty</w:t>
            </w:r>
          </w:p>
        </w:tc>
        <w:tc>
          <w:tcPr>
            <w:tcW w:w="1419" w:type="dxa"/>
            <w:vAlign w:val="center"/>
          </w:tcPr>
          <w:p w14:paraId="5888932F" w14:textId="77777777" w:rsidR="000F6098" w:rsidRDefault="002257C6">
            <w:pPr>
              <w:jc w:val="center"/>
            </w:pPr>
            <w:r>
              <w:rPr>
                <w:b/>
                <w:sz w:val="16"/>
              </w:rPr>
              <w:t>theta (rad)</w:t>
            </w:r>
          </w:p>
        </w:tc>
        <w:tc>
          <w:tcPr>
            <w:tcW w:w="1419" w:type="dxa"/>
            <w:vAlign w:val="center"/>
          </w:tcPr>
          <w:p w14:paraId="0A836624" w14:textId="77777777" w:rsidR="000F6098" w:rsidRDefault="002257C6">
            <w:pPr>
              <w:jc w:val="center"/>
            </w:pPr>
            <w:r>
              <w:rPr>
                <w:b/>
                <w:sz w:val="16"/>
              </w:rPr>
              <w:t>ADN rate</w:t>
            </w:r>
          </w:p>
        </w:tc>
        <w:tc>
          <w:tcPr>
            <w:tcW w:w="1419" w:type="dxa"/>
            <w:vAlign w:val="center"/>
          </w:tcPr>
          <w:p w14:paraId="6DF2346A" w14:textId="77777777" w:rsidR="000F6098" w:rsidRDefault="002257C6">
            <w:pPr>
              <w:jc w:val="center"/>
            </w:pPr>
            <w:r>
              <w:rPr>
                <w:b/>
                <w:sz w:val="16"/>
              </w:rPr>
              <w:t>ADN*</w:t>
            </w:r>
          </w:p>
        </w:tc>
        <w:tc>
          <w:tcPr>
            <w:tcW w:w="1419" w:type="dxa"/>
            <w:vAlign w:val="center"/>
          </w:tcPr>
          <w:p w14:paraId="7FD1AF54" w14:textId="77777777" w:rsidR="000F6098" w:rsidRDefault="002257C6">
            <w:pPr>
              <w:jc w:val="center"/>
            </w:pPr>
            <w:r>
              <w:rPr>
                <w:b/>
                <w:sz w:val="16"/>
              </w:rPr>
              <w:t>ADN:PN*</w:t>
            </w:r>
          </w:p>
        </w:tc>
      </w:tr>
      <w:tr w:rsidR="000F6098" w14:paraId="5C1BEA93" w14:textId="77777777">
        <w:trPr>
          <w:jc w:val="center"/>
        </w:trPr>
        <w:tc>
          <w:tcPr>
            <w:tcW w:w="1419" w:type="dxa"/>
            <w:vAlign w:val="center"/>
          </w:tcPr>
          <w:p w14:paraId="7B39C1D4" w14:textId="77777777" w:rsidR="000F6098" w:rsidRDefault="002257C6">
            <w:pPr>
              <w:jc w:val="center"/>
            </w:pPr>
            <w:r>
              <w:rPr>
                <w:sz w:val="16"/>
              </w:rPr>
              <w:t>20</w:t>
            </w:r>
          </w:p>
        </w:tc>
        <w:tc>
          <w:tcPr>
            <w:tcW w:w="1419" w:type="dxa"/>
            <w:vAlign w:val="center"/>
          </w:tcPr>
          <w:p w14:paraId="71CDD7A6" w14:textId="77777777" w:rsidR="000F6098" w:rsidRDefault="002257C6">
            <w:pPr>
              <w:jc w:val="center"/>
            </w:pPr>
            <w:r>
              <w:rPr>
                <w:sz w:val="16"/>
              </w:rPr>
              <w:t>5</w:t>
            </w:r>
          </w:p>
        </w:tc>
        <w:tc>
          <w:tcPr>
            <w:tcW w:w="1419" w:type="dxa"/>
            <w:vAlign w:val="center"/>
          </w:tcPr>
          <w:p w14:paraId="00D70241" w14:textId="77777777" w:rsidR="000F6098" w:rsidRDefault="002257C6">
            <w:pPr>
              <w:jc w:val="center"/>
            </w:pPr>
            <w:r>
              <w:rPr>
                <w:sz w:val="16"/>
              </w:rPr>
              <w:t>0.800</w:t>
            </w:r>
          </w:p>
        </w:tc>
        <w:tc>
          <w:tcPr>
            <w:tcW w:w="1419" w:type="dxa"/>
            <w:vAlign w:val="center"/>
          </w:tcPr>
          <w:p w14:paraId="537E3055" w14:textId="77777777" w:rsidR="000F6098" w:rsidRDefault="002257C6">
            <w:pPr>
              <w:jc w:val="center"/>
            </w:pPr>
            <w:r>
              <w:rPr>
                <w:sz w:val="16"/>
              </w:rPr>
              <w:t>1.257</w:t>
            </w:r>
          </w:p>
        </w:tc>
        <w:tc>
          <w:tcPr>
            <w:tcW w:w="1419" w:type="dxa"/>
            <w:vAlign w:val="center"/>
          </w:tcPr>
          <w:p w14:paraId="2B1119FA" w14:textId="77777777" w:rsidR="000F6098" w:rsidRDefault="002257C6">
            <w:pPr>
              <w:jc w:val="center"/>
            </w:pPr>
            <w:r>
              <w:rPr>
                <w:sz w:val="16"/>
              </w:rPr>
              <w:t>0.068</w:t>
            </w:r>
          </w:p>
        </w:tc>
        <w:tc>
          <w:tcPr>
            <w:tcW w:w="1419" w:type="dxa"/>
            <w:vAlign w:val="center"/>
          </w:tcPr>
          <w:p w14:paraId="4A1E5CBE" w14:textId="77777777" w:rsidR="000F6098" w:rsidRDefault="002257C6">
            <w:pPr>
              <w:jc w:val="center"/>
            </w:pPr>
            <w:r>
              <w:rPr>
                <w:sz w:val="16"/>
              </w:rPr>
              <w:t>0.680</w:t>
            </w:r>
          </w:p>
        </w:tc>
        <w:tc>
          <w:tcPr>
            <w:tcW w:w="1419" w:type="dxa"/>
            <w:vAlign w:val="center"/>
          </w:tcPr>
          <w:p w14:paraId="09D8C576" w14:textId="77777777" w:rsidR="000F6098" w:rsidRDefault="002257C6">
            <w:pPr>
              <w:jc w:val="center"/>
            </w:pPr>
            <w:r>
              <w:rPr>
                <w:sz w:val="16"/>
              </w:rPr>
              <w:t>3.333</w:t>
            </w:r>
          </w:p>
        </w:tc>
      </w:tr>
      <w:tr w:rsidR="000F6098" w14:paraId="1014086D" w14:textId="77777777">
        <w:trPr>
          <w:jc w:val="center"/>
        </w:trPr>
        <w:tc>
          <w:tcPr>
            <w:tcW w:w="1419" w:type="dxa"/>
            <w:vAlign w:val="center"/>
          </w:tcPr>
          <w:p w14:paraId="3602F7C6" w14:textId="77777777" w:rsidR="000F6098" w:rsidRDefault="002257C6">
            <w:pPr>
              <w:jc w:val="center"/>
            </w:pPr>
            <w:r>
              <w:rPr>
                <w:sz w:val="16"/>
              </w:rPr>
              <w:t>20</w:t>
            </w:r>
          </w:p>
        </w:tc>
        <w:tc>
          <w:tcPr>
            <w:tcW w:w="1419" w:type="dxa"/>
            <w:vAlign w:val="center"/>
          </w:tcPr>
          <w:p w14:paraId="2AE82FC3" w14:textId="77777777" w:rsidR="000F6098" w:rsidRDefault="002257C6">
            <w:pPr>
              <w:jc w:val="center"/>
            </w:pPr>
            <w:r>
              <w:rPr>
                <w:sz w:val="16"/>
              </w:rPr>
              <w:t>10</w:t>
            </w:r>
          </w:p>
        </w:tc>
        <w:tc>
          <w:tcPr>
            <w:tcW w:w="1419" w:type="dxa"/>
            <w:vAlign w:val="center"/>
          </w:tcPr>
          <w:p w14:paraId="287D1499" w14:textId="77777777" w:rsidR="000F6098" w:rsidRDefault="002257C6">
            <w:pPr>
              <w:jc w:val="center"/>
            </w:pPr>
            <w:r>
              <w:rPr>
                <w:sz w:val="16"/>
              </w:rPr>
              <w:t>0.667</w:t>
            </w:r>
          </w:p>
        </w:tc>
        <w:tc>
          <w:tcPr>
            <w:tcW w:w="1419" w:type="dxa"/>
            <w:vAlign w:val="center"/>
          </w:tcPr>
          <w:p w14:paraId="618BF35E" w14:textId="77777777" w:rsidR="000F6098" w:rsidRDefault="002257C6">
            <w:pPr>
              <w:jc w:val="center"/>
            </w:pPr>
            <w:r>
              <w:rPr>
                <w:sz w:val="16"/>
              </w:rPr>
              <w:t>1.047</w:t>
            </w:r>
          </w:p>
        </w:tc>
        <w:tc>
          <w:tcPr>
            <w:tcW w:w="1419" w:type="dxa"/>
            <w:vAlign w:val="center"/>
          </w:tcPr>
          <w:p w14:paraId="5104496B" w14:textId="77777777" w:rsidR="000F6098" w:rsidRDefault="002257C6">
            <w:pPr>
              <w:jc w:val="center"/>
            </w:pPr>
            <w:r>
              <w:rPr>
                <w:sz w:val="16"/>
              </w:rPr>
              <w:t>0.052</w:t>
            </w:r>
          </w:p>
        </w:tc>
        <w:tc>
          <w:tcPr>
            <w:tcW w:w="1419" w:type="dxa"/>
            <w:vAlign w:val="center"/>
          </w:tcPr>
          <w:p w14:paraId="2C8179C5" w14:textId="77777777" w:rsidR="000F6098" w:rsidRDefault="002257C6">
            <w:pPr>
              <w:jc w:val="center"/>
            </w:pPr>
            <w:r>
              <w:rPr>
                <w:sz w:val="16"/>
              </w:rPr>
              <w:t>0.520</w:t>
            </w:r>
          </w:p>
        </w:tc>
        <w:tc>
          <w:tcPr>
            <w:tcW w:w="1419" w:type="dxa"/>
            <w:vAlign w:val="center"/>
          </w:tcPr>
          <w:p w14:paraId="7E29439E" w14:textId="77777777" w:rsidR="000F6098" w:rsidRDefault="002257C6">
            <w:pPr>
              <w:jc w:val="center"/>
            </w:pPr>
            <w:r>
              <w:rPr>
                <w:sz w:val="16"/>
              </w:rPr>
              <w:t>2.067</w:t>
            </w:r>
          </w:p>
        </w:tc>
      </w:tr>
      <w:tr w:rsidR="000F6098" w14:paraId="76D5CADA" w14:textId="77777777">
        <w:trPr>
          <w:jc w:val="center"/>
        </w:trPr>
        <w:tc>
          <w:tcPr>
            <w:tcW w:w="1419" w:type="dxa"/>
            <w:vAlign w:val="center"/>
          </w:tcPr>
          <w:p w14:paraId="6B93F305" w14:textId="77777777" w:rsidR="000F6098" w:rsidRDefault="002257C6">
            <w:pPr>
              <w:jc w:val="center"/>
            </w:pPr>
            <w:r>
              <w:rPr>
                <w:sz w:val="16"/>
              </w:rPr>
              <w:t>20</w:t>
            </w:r>
          </w:p>
        </w:tc>
        <w:tc>
          <w:tcPr>
            <w:tcW w:w="1419" w:type="dxa"/>
            <w:vAlign w:val="center"/>
          </w:tcPr>
          <w:p w14:paraId="25DEF437" w14:textId="77777777" w:rsidR="000F6098" w:rsidRDefault="002257C6">
            <w:pPr>
              <w:jc w:val="center"/>
            </w:pPr>
            <w:r>
              <w:rPr>
                <w:sz w:val="16"/>
              </w:rPr>
              <w:t>20</w:t>
            </w:r>
          </w:p>
        </w:tc>
        <w:tc>
          <w:tcPr>
            <w:tcW w:w="1419" w:type="dxa"/>
            <w:vAlign w:val="center"/>
          </w:tcPr>
          <w:p w14:paraId="754B9CF2" w14:textId="77777777" w:rsidR="000F6098" w:rsidRDefault="002257C6">
            <w:pPr>
              <w:jc w:val="center"/>
            </w:pPr>
            <w:r>
              <w:rPr>
                <w:sz w:val="16"/>
              </w:rPr>
              <w:t>0.500</w:t>
            </w:r>
          </w:p>
        </w:tc>
        <w:tc>
          <w:tcPr>
            <w:tcW w:w="1419" w:type="dxa"/>
            <w:vAlign w:val="center"/>
          </w:tcPr>
          <w:p w14:paraId="70D0EE3E" w14:textId="77777777" w:rsidR="000F6098" w:rsidRDefault="002257C6">
            <w:pPr>
              <w:jc w:val="center"/>
            </w:pPr>
            <w:r>
              <w:rPr>
                <w:sz w:val="16"/>
              </w:rPr>
              <w:t>0.785</w:t>
            </w:r>
          </w:p>
        </w:tc>
        <w:tc>
          <w:tcPr>
            <w:tcW w:w="1419" w:type="dxa"/>
            <w:vAlign w:val="center"/>
          </w:tcPr>
          <w:p w14:paraId="1A50A3CE" w14:textId="77777777" w:rsidR="000F6098" w:rsidRDefault="002257C6">
            <w:pPr>
              <w:jc w:val="center"/>
            </w:pPr>
            <w:r>
              <w:rPr>
                <w:sz w:val="16"/>
              </w:rPr>
              <w:t>0.044</w:t>
            </w:r>
          </w:p>
        </w:tc>
        <w:tc>
          <w:tcPr>
            <w:tcW w:w="1419" w:type="dxa"/>
            <w:vAlign w:val="center"/>
          </w:tcPr>
          <w:p w14:paraId="22A8E33D" w14:textId="77777777" w:rsidR="000F6098" w:rsidRDefault="002257C6">
            <w:pPr>
              <w:jc w:val="center"/>
            </w:pPr>
            <w:r>
              <w:rPr>
                <w:sz w:val="16"/>
              </w:rPr>
              <w:t>0.440</w:t>
            </w:r>
          </w:p>
        </w:tc>
        <w:tc>
          <w:tcPr>
            <w:tcW w:w="1419" w:type="dxa"/>
            <w:vAlign w:val="center"/>
          </w:tcPr>
          <w:p w14:paraId="442266FD" w14:textId="77777777" w:rsidR="000F6098" w:rsidRDefault="002257C6">
            <w:pPr>
              <w:jc w:val="center"/>
            </w:pPr>
            <w:r>
              <w:rPr>
                <w:sz w:val="16"/>
              </w:rPr>
              <w:t>1.600</w:t>
            </w:r>
          </w:p>
        </w:tc>
      </w:tr>
      <w:tr w:rsidR="000F6098" w14:paraId="70BD5F21" w14:textId="77777777">
        <w:trPr>
          <w:jc w:val="center"/>
        </w:trPr>
        <w:tc>
          <w:tcPr>
            <w:tcW w:w="1419" w:type="dxa"/>
            <w:vAlign w:val="center"/>
          </w:tcPr>
          <w:p w14:paraId="02D41053" w14:textId="77777777" w:rsidR="000F6098" w:rsidRDefault="002257C6">
            <w:pPr>
              <w:jc w:val="center"/>
            </w:pPr>
            <w:r>
              <w:rPr>
                <w:sz w:val="16"/>
              </w:rPr>
              <w:t>20</w:t>
            </w:r>
          </w:p>
        </w:tc>
        <w:tc>
          <w:tcPr>
            <w:tcW w:w="1419" w:type="dxa"/>
            <w:vAlign w:val="center"/>
          </w:tcPr>
          <w:p w14:paraId="1C82EEAF" w14:textId="77777777" w:rsidR="000F6098" w:rsidRDefault="002257C6">
            <w:pPr>
              <w:jc w:val="center"/>
            </w:pPr>
            <w:r>
              <w:rPr>
                <w:sz w:val="16"/>
              </w:rPr>
              <w:t>50</w:t>
            </w:r>
          </w:p>
        </w:tc>
        <w:tc>
          <w:tcPr>
            <w:tcW w:w="1419" w:type="dxa"/>
            <w:vAlign w:val="center"/>
          </w:tcPr>
          <w:p w14:paraId="660B81B2" w14:textId="77777777" w:rsidR="000F6098" w:rsidRDefault="002257C6">
            <w:pPr>
              <w:jc w:val="center"/>
            </w:pPr>
            <w:r>
              <w:rPr>
                <w:sz w:val="16"/>
              </w:rPr>
              <w:t>0.286</w:t>
            </w:r>
          </w:p>
        </w:tc>
        <w:tc>
          <w:tcPr>
            <w:tcW w:w="1419" w:type="dxa"/>
            <w:vAlign w:val="center"/>
          </w:tcPr>
          <w:p w14:paraId="627B7D80" w14:textId="77777777" w:rsidR="000F6098" w:rsidRDefault="002257C6">
            <w:pPr>
              <w:jc w:val="center"/>
            </w:pPr>
            <w:r>
              <w:rPr>
                <w:sz w:val="16"/>
              </w:rPr>
              <w:t>0.449</w:t>
            </w:r>
          </w:p>
        </w:tc>
        <w:tc>
          <w:tcPr>
            <w:tcW w:w="1419" w:type="dxa"/>
            <w:vAlign w:val="center"/>
          </w:tcPr>
          <w:p w14:paraId="368A90A9" w14:textId="77777777" w:rsidR="000F6098" w:rsidRDefault="002257C6">
            <w:pPr>
              <w:jc w:val="center"/>
            </w:pPr>
            <w:r>
              <w:rPr>
                <w:sz w:val="16"/>
              </w:rPr>
              <w:t>0.040</w:t>
            </w:r>
          </w:p>
        </w:tc>
        <w:tc>
          <w:tcPr>
            <w:tcW w:w="1419" w:type="dxa"/>
            <w:vAlign w:val="center"/>
          </w:tcPr>
          <w:p w14:paraId="7CDC7237" w14:textId="77777777" w:rsidR="000F6098" w:rsidRDefault="002257C6">
            <w:pPr>
              <w:jc w:val="center"/>
            </w:pPr>
            <w:r>
              <w:rPr>
                <w:sz w:val="16"/>
              </w:rPr>
              <w:t>0.400</w:t>
            </w:r>
          </w:p>
        </w:tc>
        <w:tc>
          <w:tcPr>
            <w:tcW w:w="1419" w:type="dxa"/>
            <w:vAlign w:val="center"/>
          </w:tcPr>
          <w:p w14:paraId="3016AB7B" w14:textId="77777777" w:rsidR="000F6098" w:rsidRDefault="002257C6">
            <w:pPr>
              <w:jc w:val="center"/>
            </w:pPr>
            <w:r>
              <w:rPr>
                <w:sz w:val="16"/>
              </w:rPr>
              <w:t>1.200</w:t>
            </w:r>
          </w:p>
        </w:tc>
      </w:tr>
      <w:tr w:rsidR="000F6098" w14:paraId="33736658" w14:textId="77777777">
        <w:trPr>
          <w:jc w:val="center"/>
        </w:trPr>
        <w:tc>
          <w:tcPr>
            <w:tcW w:w="1419" w:type="dxa"/>
            <w:vAlign w:val="center"/>
          </w:tcPr>
          <w:p w14:paraId="2BF75FD6" w14:textId="77777777" w:rsidR="000F6098" w:rsidRDefault="002257C6">
            <w:pPr>
              <w:jc w:val="center"/>
            </w:pPr>
            <w:r>
              <w:rPr>
                <w:sz w:val="16"/>
              </w:rPr>
              <w:t>50</w:t>
            </w:r>
          </w:p>
        </w:tc>
        <w:tc>
          <w:tcPr>
            <w:tcW w:w="1419" w:type="dxa"/>
            <w:vAlign w:val="center"/>
          </w:tcPr>
          <w:p w14:paraId="4C246F54" w14:textId="77777777" w:rsidR="000F6098" w:rsidRDefault="002257C6">
            <w:pPr>
              <w:jc w:val="center"/>
            </w:pPr>
            <w:r>
              <w:rPr>
                <w:sz w:val="16"/>
              </w:rPr>
              <w:t>5</w:t>
            </w:r>
          </w:p>
        </w:tc>
        <w:tc>
          <w:tcPr>
            <w:tcW w:w="1419" w:type="dxa"/>
            <w:vAlign w:val="center"/>
          </w:tcPr>
          <w:p w14:paraId="2CCFDA82" w14:textId="77777777" w:rsidR="000F6098" w:rsidRDefault="002257C6">
            <w:pPr>
              <w:jc w:val="center"/>
            </w:pPr>
            <w:r>
              <w:rPr>
                <w:sz w:val="16"/>
              </w:rPr>
              <w:t>0.909</w:t>
            </w:r>
          </w:p>
        </w:tc>
        <w:tc>
          <w:tcPr>
            <w:tcW w:w="1419" w:type="dxa"/>
            <w:vAlign w:val="center"/>
          </w:tcPr>
          <w:p w14:paraId="3CFE83C5" w14:textId="77777777" w:rsidR="000F6098" w:rsidRDefault="002257C6">
            <w:pPr>
              <w:jc w:val="center"/>
            </w:pPr>
            <w:r>
              <w:rPr>
                <w:sz w:val="16"/>
              </w:rPr>
              <w:t>1.428</w:t>
            </w:r>
          </w:p>
        </w:tc>
        <w:tc>
          <w:tcPr>
            <w:tcW w:w="1419" w:type="dxa"/>
            <w:vAlign w:val="center"/>
          </w:tcPr>
          <w:p w14:paraId="0B11EE8B" w14:textId="77777777" w:rsidR="000F6098" w:rsidRDefault="002257C6">
            <w:pPr>
              <w:jc w:val="center"/>
            </w:pPr>
            <w:r>
              <w:rPr>
                <w:sz w:val="16"/>
              </w:rPr>
              <w:t>0.085</w:t>
            </w:r>
          </w:p>
        </w:tc>
        <w:tc>
          <w:tcPr>
            <w:tcW w:w="1419" w:type="dxa"/>
            <w:vAlign w:val="center"/>
          </w:tcPr>
          <w:p w14:paraId="49F8F308" w14:textId="77777777" w:rsidR="000F6098" w:rsidRDefault="002257C6">
            <w:pPr>
              <w:jc w:val="center"/>
            </w:pPr>
            <w:r>
              <w:rPr>
                <w:sz w:val="16"/>
              </w:rPr>
              <w:t>0.850</w:t>
            </w:r>
          </w:p>
        </w:tc>
        <w:tc>
          <w:tcPr>
            <w:tcW w:w="1419" w:type="dxa"/>
            <w:vAlign w:val="center"/>
          </w:tcPr>
          <w:p w14:paraId="6E905E02" w14:textId="77777777" w:rsidR="000F6098" w:rsidRDefault="002257C6">
            <w:pPr>
              <w:jc w:val="center"/>
            </w:pPr>
            <w:r>
              <w:rPr>
                <w:sz w:val="16"/>
              </w:rPr>
              <w:t>3.067</w:t>
            </w:r>
          </w:p>
        </w:tc>
      </w:tr>
      <w:tr w:rsidR="000F6098" w14:paraId="4E16925C" w14:textId="77777777">
        <w:trPr>
          <w:jc w:val="center"/>
        </w:trPr>
        <w:tc>
          <w:tcPr>
            <w:tcW w:w="1419" w:type="dxa"/>
            <w:vAlign w:val="center"/>
          </w:tcPr>
          <w:p w14:paraId="6D29FBEF" w14:textId="77777777" w:rsidR="000F6098" w:rsidRDefault="002257C6">
            <w:pPr>
              <w:jc w:val="center"/>
            </w:pPr>
            <w:r>
              <w:rPr>
                <w:sz w:val="16"/>
              </w:rPr>
              <w:t>50</w:t>
            </w:r>
          </w:p>
        </w:tc>
        <w:tc>
          <w:tcPr>
            <w:tcW w:w="1419" w:type="dxa"/>
            <w:vAlign w:val="center"/>
          </w:tcPr>
          <w:p w14:paraId="7EB2E1FA" w14:textId="77777777" w:rsidR="000F6098" w:rsidRDefault="002257C6">
            <w:pPr>
              <w:jc w:val="center"/>
            </w:pPr>
            <w:r>
              <w:rPr>
                <w:sz w:val="16"/>
              </w:rPr>
              <w:t>10</w:t>
            </w:r>
          </w:p>
        </w:tc>
        <w:tc>
          <w:tcPr>
            <w:tcW w:w="1419" w:type="dxa"/>
            <w:vAlign w:val="center"/>
          </w:tcPr>
          <w:p w14:paraId="2F943213" w14:textId="77777777" w:rsidR="000F6098" w:rsidRDefault="002257C6">
            <w:pPr>
              <w:jc w:val="center"/>
            </w:pPr>
            <w:r>
              <w:rPr>
                <w:sz w:val="16"/>
              </w:rPr>
              <w:t>0.833</w:t>
            </w:r>
          </w:p>
        </w:tc>
        <w:tc>
          <w:tcPr>
            <w:tcW w:w="1419" w:type="dxa"/>
            <w:vAlign w:val="center"/>
          </w:tcPr>
          <w:p w14:paraId="6351DF49" w14:textId="77777777" w:rsidR="000F6098" w:rsidRDefault="002257C6">
            <w:pPr>
              <w:jc w:val="center"/>
            </w:pPr>
            <w:r>
              <w:rPr>
                <w:sz w:val="16"/>
              </w:rPr>
              <w:t>1.309</w:t>
            </w:r>
          </w:p>
        </w:tc>
        <w:tc>
          <w:tcPr>
            <w:tcW w:w="1419" w:type="dxa"/>
            <w:vAlign w:val="center"/>
          </w:tcPr>
          <w:p w14:paraId="56EFF24C" w14:textId="77777777" w:rsidR="000F6098" w:rsidRDefault="002257C6">
            <w:pPr>
              <w:jc w:val="center"/>
            </w:pPr>
            <w:r>
              <w:rPr>
                <w:sz w:val="16"/>
              </w:rPr>
              <w:t>0.083</w:t>
            </w:r>
          </w:p>
        </w:tc>
        <w:tc>
          <w:tcPr>
            <w:tcW w:w="1419" w:type="dxa"/>
            <w:vAlign w:val="center"/>
          </w:tcPr>
          <w:p w14:paraId="4E2F3456" w14:textId="77777777" w:rsidR="000F6098" w:rsidRDefault="002257C6">
            <w:pPr>
              <w:jc w:val="center"/>
            </w:pPr>
            <w:r>
              <w:rPr>
                <w:sz w:val="16"/>
              </w:rPr>
              <w:t>0.830</w:t>
            </w:r>
          </w:p>
        </w:tc>
        <w:tc>
          <w:tcPr>
            <w:tcW w:w="1419" w:type="dxa"/>
            <w:vAlign w:val="center"/>
          </w:tcPr>
          <w:p w14:paraId="03F7A236" w14:textId="77777777" w:rsidR="000F6098" w:rsidRDefault="002257C6">
            <w:pPr>
              <w:jc w:val="center"/>
            </w:pPr>
            <w:r>
              <w:rPr>
                <w:sz w:val="16"/>
              </w:rPr>
              <w:t>2.600</w:t>
            </w:r>
          </w:p>
        </w:tc>
      </w:tr>
      <w:tr w:rsidR="000F6098" w14:paraId="28346F10" w14:textId="77777777">
        <w:trPr>
          <w:jc w:val="center"/>
        </w:trPr>
        <w:tc>
          <w:tcPr>
            <w:tcW w:w="1419" w:type="dxa"/>
            <w:vAlign w:val="center"/>
          </w:tcPr>
          <w:p w14:paraId="52F9BBB9" w14:textId="77777777" w:rsidR="000F6098" w:rsidRDefault="002257C6">
            <w:pPr>
              <w:jc w:val="center"/>
            </w:pPr>
            <w:r>
              <w:rPr>
                <w:sz w:val="16"/>
              </w:rPr>
              <w:t>50</w:t>
            </w:r>
          </w:p>
        </w:tc>
        <w:tc>
          <w:tcPr>
            <w:tcW w:w="1419" w:type="dxa"/>
            <w:vAlign w:val="center"/>
          </w:tcPr>
          <w:p w14:paraId="51A37C0D" w14:textId="77777777" w:rsidR="000F6098" w:rsidRDefault="002257C6">
            <w:pPr>
              <w:jc w:val="center"/>
            </w:pPr>
            <w:r>
              <w:rPr>
                <w:sz w:val="16"/>
              </w:rPr>
              <w:t>20</w:t>
            </w:r>
          </w:p>
        </w:tc>
        <w:tc>
          <w:tcPr>
            <w:tcW w:w="1419" w:type="dxa"/>
            <w:vAlign w:val="center"/>
          </w:tcPr>
          <w:p w14:paraId="07DAE262" w14:textId="77777777" w:rsidR="000F6098" w:rsidRDefault="002257C6">
            <w:pPr>
              <w:jc w:val="center"/>
            </w:pPr>
            <w:r>
              <w:rPr>
                <w:sz w:val="16"/>
              </w:rPr>
              <w:t>0.714</w:t>
            </w:r>
          </w:p>
        </w:tc>
        <w:tc>
          <w:tcPr>
            <w:tcW w:w="1419" w:type="dxa"/>
            <w:vAlign w:val="center"/>
          </w:tcPr>
          <w:p w14:paraId="732B6D0A" w14:textId="77777777" w:rsidR="000F6098" w:rsidRDefault="002257C6">
            <w:pPr>
              <w:jc w:val="center"/>
            </w:pPr>
            <w:r>
              <w:rPr>
                <w:sz w:val="16"/>
              </w:rPr>
              <w:t>1.122</w:t>
            </w:r>
          </w:p>
        </w:tc>
        <w:tc>
          <w:tcPr>
            <w:tcW w:w="1419" w:type="dxa"/>
            <w:vAlign w:val="center"/>
          </w:tcPr>
          <w:p w14:paraId="6403159C" w14:textId="77777777" w:rsidR="000F6098" w:rsidRDefault="002257C6">
            <w:pPr>
              <w:jc w:val="center"/>
            </w:pPr>
            <w:r>
              <w:rPr>
                <w:sz w:val="16"/>
              </w:rPr>
              <w:t>0.077</w:t>
            </w:r>
          </w:p>
        </w:tc>
        <w:tc>
          <w:tcPr>
            <w:tcW w:w="1419" w:type="dxa"/>
            <w:vAlign w:val="center"/>
          </w:tcPr>
          <w:p w14:paraId="656100F9" w14:textId="77777777" w:rsidR="000F6098" w:rsidRDefault="002257C6">
            <w:pPr>
              <w:jc w:val="center"/>
            </w:pPr>
            <w:r>
              <w:rPr>
                <w:sz w:val="16"/>
              </w:rPr>
              <w:t>0.770</w:t>
            </w:r>
          </w:p>
        </w:tc>
        <w:tc>
          <w:tcPr>
            <w:tcW w:w="1419" w:type="dxa"/>
            <w:vAlign w:val="center"/>
          </w:tcPr>
          <w:p w14:paraId="556F4199" w14:textId="77777777" w:rsidR="000F6098" w:rsidRDefault="002257C6">
            <w:pPr>
              <w:jc w:val="center"/>
            </w:pPr>
            <w:r>
              <w:rPr>
                <w:sz w:val="16"/>
              </w:rPr>
              <w:t>2.000</w:t>
            </w:r>
          </w:p>
        </w:tc>
      </w:tr>
      <w:tr w:rsidR="000F6098" w14:paraId="3532C68C" w14:textId="77777777">
        <w:trPr>
          <w:jc w:val="center"/>
        </w:trPr>
        <w:tc>
          <w:tcPr>
            <w:tcW w:w="1419" w:type="dxa"/>
            <w:vAlign w:val="center"/>
          </w:tcPr>
          <w:p w14:paraId="7E95828A" w14:textId="77777777" w:rsidR="000F6098" w:rsidRDefault="002257C6">
            <w:pPr>
              <w:jc w:val="center"/>
            </w:pPr>
            <w:r>
              <w:rPr>
                <w:sz w:val="16"/>
              </w:rPr>
              <w:t>50</w:t>
            </w:r>
          </w:p>
        </w:tc>
        <w:tc>
          <w:tcPr>
            <w:tcW w:w="1419" w:type="dxa"/>
            <w:vAlign w:val="center"/>
          </w:tcPr>
          <w:p w14:paraId="48BDDE25" w14:textId="77777777" w:rsidR="000F6098" w:rsidRDefault="002257C6">
            <w:pPr>
              <w:jc w:val="center"/>
            </w:pPr>
            <w:r>
              <w:rPr>
                <w:sz w:val="16"/>
              </w:rPr>
              <w:t>50</w:t>
            </w:r>
          </w:p>
        </w:tc>
        <w:tc>
          <w:tcPr>
            <w:tcW w:w="1419" w:type="dxa"/>
            <w:vAlign w:val="center"/>
          </w:tcPr>
          <w:p w14:paraId="37000E94" w14:textId="77777777" w:rsidR="000F6098" w:rsidRDefault="002257C6">
            <w:pPr>
              <w:jc w:val="center"/>
            </w:pPr>
            <w:r>
              <w:rPr>
                <w:sz w:val="16"/>
              </w:rPr>
              <w:t>0.500</w:t>
            </w:r>
          </w:p>
        </w:tc>
        <w:tc>
          <w:tcPr>
            <w:tcW w:w="1419" w:type="dxa"/>
            <w:vAlign w:val="center"/>
          </w:tcPr>
          <w:p w14:paraId="183C1524" w14:textId="77777777" w:rsidR="000F6098" w:rsidRDefault="002257C6">
            <w:pPr>
              <w:jc w:val="center"/>
            </w:pPr>
            <w:r>
              <w:rPr>
                <w:sz w:val="16"/>
              </w:rPr>
              <w:t>0.785</w:t>
            </w:r>
          </w:p>
        </w:tc>
        <w:tc>
          <w:tcPr>
            <w:tcW w:w="1419" w:type="dxa"/>
            <w:vAlign w:val="center"/>
          </w:tcPr>
          <w:p w14:paraId="5403C398" w14:textId="77777777" w:rsidR="000F6098" w:rsidRDefault="002257C6">
            <w:pPr>
              <w:jc w:val="center"/>
            </w:pPr>
            <w:r>
              <w:rPr>
                <w:sz w:val="16"/>
              </w:rPr>
              <w:t>0.065</w:t>
            </w:r>
          </w:p>
        </w:tc>
        <w:tc>
          <w:tcPr>
            <w:tcW w:w="1419" w:type="dxa"/>
            <w:vAlign w:val="center"/>
          </w:tcPr>
          <w:p w14:paraId="2F737CEE" w14:textId="77777777" w:rsidR="000F6098" w:rsidRDefault="002257C6">
            <w:pPr>
              <w:jc w:val="center"/>
            </w:pPr>
            <w:r>
              <w:rPr>
                <w:sz w:val="16"/>
              </w:rPr>
              <w:t>0.650</w:t>
            </w:r>
          </w:p>
        </w:tc>
        <w:tc>
          <w:tcPr>
            <w:tcW w:w="1419" w:type="dxa"/>
            <w:vAlign w:val="center"/>
          </w:tcPr>
          <w:p w14:paraId="7C8C80B6" w14:textId="77777777" w:rsidR="000F6098" w:rsidRDefault="002257C6">
            <w:pPr>
              <w:jc w:val="center"/>
            </w:pPr>
            <w:r>
              <w:rPr>
                <w:sz w:val="16"/>
              </w:rPr>
              <w:t>1.400</w:t>
            </w:r>
          </w:p>
        </w:tc>
      </w:tr>
      <w:tr w:rsidR="000F6098" w14:paraId="6A8836C1" w14:textId="77777777">
        <w:trPr>
          <w:jc w:val="center"/>
        </w:trPr>
        <w:tc>
          <w:tcPr>
            <w:tcW w:w="1419" w:type="dxa"/>
            <w:vAlign w:val="center"/>
          </w:tcPr>
          <w:p w14:paraId="77F7A912" w14:textId="77777777" w:rsidR="000F6098" w:rsidRDefault="002257C6">
            <w:pPr>
              <w:jc w:val="center"/>
            </w:pPr>
            <w:r>
              <w:rPr>
                <w:sz w:val="16"/>
              </w:rPr>
              <w:t>100</w:t>
            </w:r>
          </w:p>
        </w:tc>
        <w:tc>
          <w:tcPr>
            <w:tcW w:w="1419" w:type="dxa"/>
            <w:vAlign w:val="center"/>
          </w:tcPr>
          <w:p w14:paraId="731E0AED" w14:textId="77777777" w:rsidR="000F6098" w:rsidRDefault="002257C6">
            <w:pPr>
              <w:jc w:val="center"/>
            </w:pPr>
            <w:r>
              <w:rPr>
                <w:sz w:val="16"/>
              </w:rPr>
              <w:t>5</w:t>
            </w:r>
          </w:p>
        </w:tc>
        <w:tc>
          <w:tcPr>
            <w:tcW w:w="1419" w:type="dxa"/>
            <w:vAlign w:val="center"/>
          </w:tcPr>
          <w:p w14:paraId="62961BCF" w14:textId="77777777" w:rsidR="000F6098" w:rsidRDefault="002257C6">
            <w:pPr>
              <w:jc w:val="center"/>
            </w:pPr>
            <w:r>
              <w:rPr>
                <w:sz w:val="16"/>
              </w:rPr>
              <w:t>0.952</w:t>
            </w:r>
          </w:p>
        </w:tc>
        <w:tc>
          <w:tcPr>
            <w:tcW w:w="1419" w:type="dxa"/>
            <w:vAlign w:val="center"/>
          </w:tcPr>
          <w:p w14:paraId="33B5BBD3" w14:textId="77777777" w:rsidR="000F6098" w:rsidRDefault="002257C6">
            <w:pPr>
              <w:jc w:val="center"/>
            </w:pPr>
            <w:r>
              <w:rPr>
                <w:sz w:val="16"/>
              </w:rPr>
              <w:t>1.496</w:t>
            </w:r>
          </w:p>
        </w:tc>
        <w:tc>
          <w:tcPr>
            <w:tcW w:w="1419" w:type="dxa"/>
            <w:vAlign w:val="center"/>
          </w:tcPr>
          <w:p w14:paraId="5DF36F82" w14:textId="77777777" w:rsidR="000F6098" w:rsidRDefault="002257C6">
            <w:pPr>
              <w:jc w:val="center"/>
            </w:pPr>
            <w:r>
              <w:rPr>
                <w:sz w:val="16"/>
              </w:rPr>
              <w:t>0.100</w:t>
            </w:r>
          </w:p>
        </w:tc>
        <w:tc>
          <w:tcPr>
            <w:tcW w:w="1419" w:type="dxa"/>
            <w:vAlign w:val="center"/>
          </w:tcPr>
          <w:p w14:paraId="5F09B09B" w14:textId="77777777" w:rsidR="000F6098" w:rsidRDefault="002257C6">
            <w:pPr>
              <w:jc w:val="center"/>
            </w:pPr>
            <w:r>
              <w:rPr>
                <w:sz w:val="16"/>
              </w:rPr>
              <w:t>1.000</w:t>
            </w:r>
          </w:p>
        </w:tc>
        <w:tc>
          <w:tcPr>
            <w:tcW w:w="1419" w:type="dxa"/>
            <w:vAlign w:val="center"/>
          </w:tcPr>
          <w:p w14:paraId="11C9171C" w14:textId="77777777" w:rsidR="000F6098" w:rsidRDefault="002257C6">
            <w:pPr>
              <w:jc w:val="center"/>
            </w:pPr>
            <w:r>
              <w:rPr>
                <w:sz w:val="16"/>
              </w:rPr>
              <w:t>3.500</w:t>
            </w:r>
          </w:p>
        </w:tc>
      </w:tr>
      <w:tr w:rsidR="000F6098" w14:paraId="6816FF82" w14:textId="77777777">
        <w:trPr>
          <w:jc w:val="center"/>
        </w:trPr>
        <w:tc>
          <w:tcPr>
            <w:tcW w:w="1419" w:type="dxa"/>
            <w:vAlign w:val="center"/>
          </w:tcPr>
          <w:p w14:paraId="06A9830D" w14:textId="77777777" w:rsidR="000F6098" w:rsidRDefault="002257C6">
            <w:pPr>
              <w:jc w:val="center"/>
            </w:pPr>
            <w:r>
              <w:rPr>
                <w:sz w:val="16"/>
              </w:rPr>
              <w:t>100</w:t>
            </w:r>
          </w:p>
        </w:tc>
        <w:tc>
          <w:tcPr>
            <w:tcW w:w="1419" w:type="dxa"/>
            <w:vAlign w:val="center"/>
          </w:tcPr>
          <w:p w14:paraId="301543A5" w14:textId="77777777" w:rsidR="000F6098" w:rsidRDefault="002257C6">
            <w:pPr>
              <w:jc w:val="center"/>
            </w:pPr>
            <w:r>
              <w:rPr>
                <w:sz w:val="16"/>
              </w:rPr>
              <w:t>10</w:t>
            </w:r>
          </w:p>
        </w:tc>
        <w:tc>
          <w:tcPr>
            <w:tcW w:w="1419" w:type="dxa"/>
            <w:vAlign w:val="center"/>
          </w:tcPr>
          <w:p w14:paraId="3AD0D414" w14:textId="77777777" w:rsidR="000F6098" w:rsidRDefault="002257C6">
            <w:pPr>
              <w:jc w:val="center"/>
            </w:pPr>
            <w:r>
              <w:rPr>
                <w:sz w:val="16"/>
              </w:rPr>
              <w:t>0.909</w:t>
            </w:r>
          </w:p>
        </w:tc>
        <w:tc>
          <w:tcPr>
            <w:tcW w:w="1419" w:type="dxa"/>
            <w:vAlign w:val="center"/>
          </w:tcPr>
          <w:p w14:paraId="7864D383" w14:textId="77777777" w:rsidR="000F6098" w:rsidRDefault="002257C6">
            <w:pPr>
              <w:jc w:val="center"/>
            </w:pPr>
            <w:r>
              <w:rPr>
                <w:sz w:val="16"/>
              </w:rPr>
              <w:t>1.428</w:t>
            </w:r>
          </w:p>
        </w:tc>
        <w:tc>
          <w:tcPr>
            <w:tcW w:w="1419" w:type="dxa"/>
            <w:vAlign w:val="center"/>
          </w:tcPr>
          <w:p w14:paraId="4F133709" w14:textId="77777777" w:rsidR="000F6098" w:rsidRDefault="002257C6">
            <w:pPr>
              <w:jc w:val="center"/>
            </w:pPr>
            <w:r>
              <w:rPr>
                <w:sz w:val="16"/>
              </w:rPr>
              <w:t>0.095</w:t>
            </w:r>
          </w:p>
        </w:tc>
        <w:tc>
          <w:tcPr>
            <w:tcW w:w="1419" w:type="dxa"/>
            <w:vAlign w:val="center"/>
          </w:tcPr>
          <w:p w14:paraId="2F332412" w14:textId="77777777" w:rsidR="000F6098" w:rsidRDefault="002257C6">
            <w:pPr>
              <w:jc w:val="center"/>
            </w:pPr>
            <w:r>
              <w:rPr>
                <w:sz w:val="16"/>
              </w:rPr>
              <w:t>0.950</w:t>
            </w:r>
          </w:p>
        </w:tc>
        <w:tc>
          <w:tcPr>
            <w:tcW w:w="1419" w:type="dxa"/>
            <w:vAlign w:val="center"/>
          </w:tcPr>
          <w:p w14:paraId="57FB8B2C" w14:textId="77777777" w:rsidR="000F6098" w:rsidRDefault="002257C6">
            <w:pPr>
              <w:jc w:val="center"/>
            </w:pPr>
            <w:r>
              <w:rPr>
                <w:sz w:val="16"/>
              </w:rPr>
              <w:t>2.667</w:t>
            </w:r>
          </w:p>
        </w:tc>
      </w:tr>
      <w:tr w:rsidR="000F6098" w14:paraId="2D253180" w14:textId="77777777">
        <w:trPr>
          <w:jc w:val="center"/>
        </w:trPr>
        <w:tc>
          <w:tcPr>
            <w:tcW w:w="1419" w:type="dxa"/>
            <w:vAlign w:val="center"/>
          </w:tcPr>
          <w:p w14:paraId="555506FA" w14:textId="77777777" w:rsidR="000F6098" w:rsidRDefault="002257C6">
            <w:pPr>
              <w:jc w:val="center"/>
            </w:pPr>
            <w:r>
              <w:rPr>
                <w:sz w:val="16"/>
              </w:rPr>
              <w:t>100</w:t>
            </w:r>
          </w:p>
        </w:tc>
        <w:tc>
          <w:tcPr>
            <w:tcW w:w="1419" w:type="dxa"/>
            <w:vAlign w:val="center"/>
          </w:tcPr>
          <w:p w14:paraId="39F97C1D" w14:textId="77777777" w:rsidR="000F6098" w:rsidRDefault="002257C6">
            <w:pPr>
              <w:jc w:val="center"/>
            </w:pPr>
            <w:r>
              <w:rPr>
                <w:sz w:val="16"/>
              </w:rPr>
              <w:t>20</w:t>
            </w:r>
          </w:p>
        </w:tc>
        <w:tc>
          <w:tcPr>
            <w:tcW w:w="1419" w:type="dxa"/>
            <w:vAlign w:val="center"/>
          </w:tcPr>
          <w:p w14:paraId="331B2F77" w14:textId="77777777" w:rsidR="000F6098" w:rsidRDefault="002257C6">
            <w:pPr>
              <w:jc w:val="center"/>
            </w:pPr>
            <w:r>
              <w:rPr>
                <w:sz w:val="16"/>
              </w:rPr>
              <w:t>0.833</w:t>
            </w:r>
          </w:p>
        </w:tc>
        <w:tc>
          <w:tcPr>
            <w:tcW w:w="1419" w:type="dxa"/>
            <w:vAlign w:val="center"/>
          </w:tcPr>
          <w:p w14:paraId="34F8B449" w14:textId="77777777" w:rsidR="000F6098" w:rsidRDefault="002257C6">
            <w:pPr>
              <w:jc w:val="center"/>
            </w:pPr>
            <w:r>
              <w:rPr>
                <w:sz w:val="16"/>
              </w:rPr>
              <w:t>1.309</w:t>
            </w:r>
          </w:p>
        </w:tc>
        <w:tc>
          <w:tcPr>
            <w:tcW w:w="1419" w:type="dxa"/>
            <w:vAlign w:val="center"/>
          </w:tcPr>
          <w:p w14:paraId="44291602" w14:textId="77777777" w:rsidR="000F6098" w:rsidRDefault="002257C6">
            <w:pPr>
              <w:jc w:val="center"/>
            </w:pPr>
            <w:r>
              <w:rPr>
                <w:sz w:val="16"/>
              </w:rPr>
              <w:t>0.091</w:t>
            </w:r>
          </w:p>
        </w:tc>
        <w:tc>
          <w:tcPr>
            <w:tcW w:w="1419" w:type="dxa"/>
            <w:vAlign w:val="center"/>
          </w:tcPr>
          <w:p w14:paraId="773E1B1F" w14:textId="77777777" w:rsidR="000F6098" w:rsidRDefault="002257C6">
            <w:pPr>
              <w:jc w:val="center"/>
            </w:pPr>
            <w:r>
              <w:rPr>
                <w:sz w:val="16"/>
              </w:rPr>
              <w:t>0.910</w:t>
            </w:r>
          </w:p>
        </w:tc>
        <w:tc>
          <w:tcPr>
            <w:tcW w:w="1419" w:type="dxa"/>
            <w:vAlign w:val="center"/>
          </w:tcPr>
          <w:p w14:paraId="24A370A5" w14:textId="77777777" w:rsidR="000F6098" w:rsidRDefault="002257C6">
            <w:pPr>
              <w:jc w:val="center"/>
            </w:pPr>
            <w:r>
              <w:rPr>
                <w:sz w:val="16"/>
              </w:rPr>
              <w:t>2.333</w:t>
            </w:r>
          </w:p>
        </w:tc>
      </w:tr>
      <w:tr w:rsidR="000F6098" w14:paraId="56F46EBD" w14:textId="77777777">
        <w:trPr>
          <w:jc w:val="center"/>
        </w:trPr>
        <w:tc>
          <w:tcPr>
            <w:tcW w:w="1419" w:type="dxa"/>
            <w:vAlign w:val="center"/>
          </w:tcPr>
          <w:p w14:paraId="06E8C0E3" w14:textId="77777777" w:rsidR="000F6098" w:rsidRDefault="002257C6">
            <w:pPr>
              <w:jc w:val="center"/>
            </w:pPr>
            <w:r>
              <w:rPr>
                <w:sz w:val="16"/>
              </w:rPr>
              <w:t>100</w:t>
            </w:r>
          </w:p>
        </w:tc>
        <w:tc>
          <w:tcPr>
            <w:tcW w:w="1419" w:type="dxa"/>
            <w:vAlign w:val="center"/>
          </w:tcPr>
          <w:p w14:paraId="2A3C7F96" w14:textId="77777777" w:rsidR="000F6098" w:rsidRDefault="002257C6">
            <w:pPr>
              <w:jc w:val="center"/>
            </w:pPr>
            <w:r>
              <w:rPr>
                <w:sz w:val="16"/>
              </w:rPr>
              <w:t>50</w:t>
            </w:r>
          </w:p>
        </w:tc>
        <w:tc>
          <w:tcPr>
            <w:tcW w:w="1419" w:type="dxa"/>
            <w:vAlign w:val="center"/>
          </w:tcPr>
          <w:p w14:paraId="6DF75D07" w14:textId="77777777" w:rsidR="000F6098" w:rsidRDefault="002257C6">
            <w:pPr>
              <w:jc w:val="center"/>
            </w:pPr>
            <w:r>
              <w:rPr>
                <w:sz w:val="16"/>
              </w:rPr>
              <w:t>0.667</w:t>
            </w:r>
          </w:p>
        </w:tc>
        <w:tc>
          <w:tcPr>
            <w:tcW w:w="1419" w:type="dxa"/>
            <w:vAlign w:val="center"/>
          </w:tcPr>
          <w:p w14:paraId="45B8D6F2" w14:textId="77777777" w:rsidR="000F6098" w:rsidRDefault="002257C6">
            <w:pPr>
              <w:jc w:val="center"/>
            </w:pPr>
            <w:r>
              <w:rPr>
                <w:sz w:val="16"/>
              </w:rPr>
              <w:t>1.047</w:t>
            </w:r>
          </w:p>
        </w:tc>
        <w:tc>
          <w:tcPr>
            <w:tcW w:w="1419" w:type="dxa"/>
            <w:vAlign w:val="center"/>
          </w:tcPr>
          <w:p w14:paraId="5F1AD010" w14:textId="77777777" w:rsidR="000F6098" w:rsidRDefault="002257C6">
            <w:pPr>
              <w:jc w:val="center"/>
            </w:pPr>
            <w:r>
              <w:rPr>
                <w:sz w:val="16"/>
              </w:rPr>
              <w:t>0.082</w:t>
            </w:r>
          </w:p>
        </w:tc>
        <w:tc>
          <w:tcPr>
            <w:tcW w:w="1419" w:type="dxa"/>
            <w:vAlign w:val="center"/>
          </w:tcPr>
          <w:p w14:paraId="22ACE0F6" w14:textId="77777777" w:rsidR="000F6098" w:rsidRDefault="002257C6">
            <w:pPr>
              <w:jc w:val="center"/>
            </w:pPr>
            <w:r>
              <w:rPr>
                <w:sz w:val="16"/>
              </w:rPr>
              <w:t>0.820</w:t>
            </w:r>
          </w:p>
        </w:tc>
        <w:tc>
          <w:tcPr>
            <w:tcW w:w="1419" w:type="dxa"/>
            <w:vAlign w:val="center"/>
          </w:tcPr>
          <w:p w14:paraId="5D3F0D77" w14:textId="77777777" w:rsidR="000F6098" w:rsidRDefault="002257C6">
            <w:pPr>
              <w:jc w:val="center"/>
            </w:pPr>
            <w:r>
              <w:rPr>
                <w:sz w:val="16"/>
              </w:rPr>
              <w:t>1.733</w:t>
            </w:r>
          </w:p>
        </w:tc>
      </w:tr>
      <w:tr w:rsidR="000F6098" w14:paraId="1863B5A5" w14:textId="77777777">
        <w:trPr>
          <w:jc w:val="center"/>
        </w:trPr>
        <w:tc>
          <w:tcPr>
            <w:tcW w:w="1419" w:type="dxa"/>
            <w:vAlign w:val="center"/>
          </w:tcPr>
          <w:p w14:paraId="7A4920B3" w14:textId="77777777" w:rsidR="000F6098" w:rsidRDefault="002257C6">
            <w:pPr>
              <w:jc w:val="center"/>
            </w:pPr>
            <w:r>
              <w:rPr>
                <w:sz w:val="16"/>
              </w:rPr>
              <w:t>150</w:t>
            </w:r>
          </w:p>
        </w:tc>
        <w:tc>
          <w:tcPr>
            <w:tcW w:w="1419" w:type="dxa"/>
            <w:vAlign w:val="center"/>
          </w:tcPr>
          <w:p w14:paraId="62785D46" w14:textId="77777777" w:rsidR="000F6098" w:rsidRDefault="002257C6">
            <w:pPr>
              <w:jc w:val="center"/>
            </w:pPr>
            <w:r>
              <w:rPr>
                <w:sz w:val="16"/>
              </w:rPr>
              <w:t>5</w:t>
            </w:r>
          </w:p>
        </w:tc>
        <w:tc>
          <w:tcPr>
            <w:tcW w:w="1419" w:type="dxa"/>
            <w:vAlign w:val="center"/>
          </w:tcPr>
          <w:p w14:paraId="3E9F3600" w14:textId="77777777" w:rsidR="000F6098" w:rsidRDefault="002257C6">
            <w:pPr>
              <w:jc w:val="center"/>
            </w:pPr>
            <w:r>
              <w:rPr>
                <w:sz w:val="16"/>
              </w:rPr>
              <w:t>0.968</w:t>
            </w:r>
          </w:p>
        </w:tc>
        <w:tc>
          <w:tcPr>
            <w:tcW w:w="1419" w:type="dxa"/>
            <w:vAlign w:val="center"/>
          </w:tcPr>
          <w:p w14:paraId="7CE7633B" w14:textId="77777777" w:rsidR="000F6098" w:rsidRDefault="002257C6">
            <w:pPr>
              <w:jc w:val="center"/>
            </w:pPr>
            <w:r>
              <w:rPr>
                <w:sz w:val="16"/>
              </w:rPr>
              <w:t>1.520</w:t>
            </w:r>
          </w:p>
        </w:tc>
        <w:tc>
          <w:tcPr>
            <w:tcW w:w="1419" w:type="dxa"/>
            <w:vAlign w:val="center"/>
          </w:tcPr>
          <w:p w14:paraId="53D6C857" w14:textId="77777777" w:rsidR="000F6098" w:rsidRDefault="002257C6">
            <w:pPr>
              <w:jc w:val="center"/>
            </w:pPr>
            <w:r>
              <w:rPr>
                <w:sz w:val="16"/>
              </w:rPr>
              <w:t>0.112</w:t>
            </w:r>
          </w:p>
        </w:tc>
        <w:tc>
          <w:tcPr>
            <w:tcW w:w="1419" w:type="dxa"/>
            <w:vAlign w:val="center"/>
          </w:tcPr>
          <w:p w14:paraId="71D09FD3" w14:textId="77777777" w:rsidR="000F6098" w:rsidRDefault="002257C6">
            <w:pPr>
              <w:jc w:val="center"/>
            </w:pPr>
            <w:r>
              <w:rPr>
                <w:sz w:val="16"/>
              </w:rPr>
              <w:t>1.120</w:t>
            </w:r>
          </w:p>
        </w:tc>
        <w:tc>
          <w:tcPr>
            <w:tcW w:w="1419" w:type="dxa"/>
            <w:vAlign w:val="center"/>
          </w:tcPr>
          <w:p w14:paraId="6B9042E8" w14:textId="77777777" w:rsidR="000F6098" w:rsidRDefault="002257C6">
            <w:pPr>
              <w:jc w:val="center"/>
            </w:pPr>
            <w:r>
              <w:rPr>
                <w:sz w:val="16"/>
              </w:rPr>
              <w:t>3.267</w:t>
            </w:r>
          </w:p>
        </w:tc>
      </w:tr>
      <w:tr w:rsidR="000F6098" w14:paraId="3AD7F143" w14:textId="77777777">
        <w:trPr>
          <w:jc w:val="center"/>
        </w:trPr>
        <w:tc>
          <w:tcPr>
            <w:tcW w:w="1419" w:type="dxa"/>
            <w:vAlign w:val="center"/>
          </w:tcPr>
          <w:p w14:paraId="443C3C0E" w14:textId="77777777" w:rsidR="000F6098" w:rsidRDefault="002257C6">
            <w:pPr>
              <w:jc w:val="center"/>
            </w:pPr>
            <w:r>
              <w:rPr>
                <w:sz w:val="16"/>
              </w:rPr>
              <w:t>150</w:t>
            </w:r>
          </w:p>
        </w:tc>
        <w:tc>
          <w:tcPr>
            <w:tcW w:w="1419" w:type="dxa"/>
            <w:vAlign w:val="center"/>
          </w:tcPr>
          <w:p w14:paraId="55D8B901" w14:textId="77777777" w:rsidR="000F6098" w:rsidRDefault="002257C6">
            <w:pPr>
              <w:jc w:val="center"/>
            </w:pPr>
            <w:r>
              <w:rPr>
                <w:sz w:val="16"/>
              </w:rPr>
              <w:t>10</w:t>
            </w:r>
          </w:p>
        </w:tc>
        <w:tc>
          <w:tcPr>
            <w:tcW w:w="1419" w:type="dxa"/>
            <w:vAlign w:val="center"/>
          </w:tcPr>
          <w:p w14:paraId="763E45FC" w14:textId="77777777" w:rsidR="000F6098" w:rsidRDefault="002257C6">
            <w:pPr>
              <w:jc w:val="center"/>
            </w:pPr>
            <w:r>
              <w:rPr>
                <w:sz w:val="16"/>
              </w:rPr>
              <w:t>0.938</w:t>
            </w:r>
          </w:p>
        </w:tc>
        <w:tc>
          <w:tcPr>
            <w:tcW w:w="1419" w:type="dxa"/>
            <w:vAlign w:val="center"/>
          </w:tcPr>
          <w:p w14:paraId="4E0FC098" w14:textId="77777777" w:rsidR="000F6098" w:rsidRDefault="002257C6">
            <w:pPr>
              <w:jc w:val="center"/>
            </w:pPr>
            <w:r>
              <w:rPr>
                <w:sz w:val="16"/>
              </w:rPr>
              <w:t>1.473</w:t>
            </w:r>
          </w:p>
        </w:tc>
        <w:tc>
          <w:tcPr>
            <w:tcW w:w="1419" w:type="dxa"/>
            <w:vAlign w:val="center"/>
          </w:tcPr>
          <w:p w14:paraId="4D5C5E36" w14:textId="77777777" w:rsidR="000F6098" w:rsidRDefault="002257C6">
            <w:pPr>
              <w:jc w:val="center"/>
            </w:pPr>
            <w:r>
              <w:rPr>
                <w:sz w:val="16"/>
              </w:rPr>
              <w:t>0.120</w:t>
            </w:r>
          </w:p>
        </w:tc>
        <w:tc>
          <w:tcPr>
            <w:tcW w:w="1419" w:type="dxa"/>
            <w:vAlign w:val="center"/>
          </w:tcPr>
          <w:p w14:paraId="6B971308" w14:textId="77777777" w:rsidR="000F6098" w:rsidRDefault="002257C6">
            <w:pPr>
              <w:jc w:val="center"/>
            </w:pPr>
            <w:r>
              <w:rPr>
                <w:sz w:val="16"/>
              </w:rPr>
              <w:t>1.200</w:t>
            </w:r>
          </w:p>
        </w:tc>
        <w:tc>
          <w:tcPr>
            <w:tcW w:w="1419" w:type="dxa"/>
            <w:vAlign w:val="center"/>
          </w:tcPr>
          <w:p w14:paraId="1DC21CCF" w14:textId="77777777" w:rsidR="000F6098" w:rsidRDefault="002257C6">
            <w:pPr>
              <w:jc w:val="center"/>
            </w:pPr>
            <w:r>
              <w:rPr>
                <w:sz w:val="16"/>
              </w:rPr>
              <w:t>2.533</w:t>
            </w:r>
          </w:p>
        </w:tc>
      </w:tr>
      <w:tr w:rsidR="000F6098" w14:paraId="08DF5B44" w14:textId="77777777">
        <w:trPr>
          <w:jc w:val="center"/>
        </w:trPr>
        <w:tc>
          <w:tcPr>
            <w:tcW w:w="1419" w:type="dxa"/>
            <w:vAlign w:val="center"/>
          </w:tcPr>
          <w:p w14:paraId="094F7CCC" w14:textId="77777777" w:rsidR="000F6098" w:rsidRDefault="002257C6">
            <w:pPr>
              <w:jc w:val="center"/>
            </w:pPr>
            <w:r>
              <w:rPr>
                <w:sz w:val="16"/>
              </w:rPr>
              <w:t>150</w:t>
            </w:r>
          </w:p>
        </w:tc>
        <w:tc>
          <w:tcPr>
            <w:tcW w:w="1419" w:type="dxa"/>
            <w:vAlign w:val="center"/>
          </w:tcPr>
          <w:p w14:paraId="49734F56" w14:textId="77777777" w:rsidR="000F6098" w:rsidRDefault="002257C6">
            <w:pPr>
              <w:jc w:val="center"/>
            </w:pPr>
            <w:r>
              <w:rPr>
                <w:sz w:val="16"/>
              </w:rPr>
              <w:t>20</w:t>
            </w:r>
          </w:p>
        </w:tc>
        <w:tc>
          <w:tcPr>
            <w:tcW w:w="1419" w:type="dxa"/>
            <w:vAlign w:val="center"/>
          </w:tcPr>
          <w:p w14:paraId="67B77D0B" w14:textId="77777777" w:rsidR="000F6098" w:rsidRDefault="002257C6">
            <w:pPr>
              <w:jc w:val="center"/>
            </w:pPr>
            <w:r>
              <w:rPr>
                <w:sz w:val="16"/>
              </w:rPr>
              <w:t>0.882</w:t>
            </w:r>
          </w:p>
        </w:tc>
        <w:tc>
          <w:tcPr>
            <w:tcW w:w="1419" w:type="dxa"/>
            <w:vAlign w:val="center"/>
          </w:tcPr>
          <w:p w14:paraId="0544F0EE" w14:textId="77777777" w:rsidR="000F6098" w:rsidRDefault="002257C6">
            <w:pPr>
              <w:jc w:val="center"/>
            </w:pPr>
            <w:r>
              <w:rPr>
                <w:sz w:val="16"/>
              </w:rPr>
              <w:t>1.386</w:t>
            </w:r>
          </w:p>
        </w:tc>
        <w:tc>
          <w:tcPr>
            <w:tcW w:w="1419" w:type="dxa"/>
            <w:vAlign w:val="center"/>
          </w:tcPr>
          <w:p w14:paraId="40DB9D72" w14:textId="77777777" w:rsidR="000F6098" w:rsidRDefault="002257C6">
            <w:pPr>
              <w:jc w:val="center"/>
            </w:pPr>
            <w:r>
              <w:rPr>
                <w:sz w:val="16"/>
              </w:rPr>
              <w:t>0.096</w:t>
            </w:r>
          </w:p>
        </w:tc>
        <w:tc>
          <w:tcPr>
            <w:tcW w:w="1419" w:type="dxa"/>
            <w:vAlign w:val="center"/>
          </w:tcPr>
          <w:p w14:paraId="44340717" w14:textId="77777777" w:rsidR="000F6098" w:rsidRDefault="002257C6">
            <w:pPr>
              <w:jc w:val="center"/>
            </w:pPr>
            <w:r>
              <w:rPr>
                <w:sz w:val="16"/>
              </w:rPr>
              <w:t>0.960</w:t>
            </w:r>
          </w:p>
        </w:tc>
        <w:tc>
          <w:tcPr>
            <w:tcW w:w="1419" w:type="dxa"/>
            <w:vAlign w:val="center"/>
          </w:tcPr>
          <w:p w14:paraId="1B00CDAE" w14:textId="77777777" w:rsidR="000F6098" w:rsidRDefault="002257C6">
            <w:pPr>
              <w:jc w:val="center"/>
            </w:pPr>
            <w:r>
              <w:rPr>
                <w:sz w:val="16"/>
              </w:rPr>
              <w:t>1.833</w:t>
            </w:r>
          </w:p>
        </w:tc>
      </w:tr>
      <w:tr w:rsidR="000F6098" w14:paraId="224F01A0" w14:textId="77777777">
        <w:trPr>
          <w:jc w:val="center"/>
        </w:trPr>
        <w:tc>
          <w:tcPr>
            <w:tcW w:w="1419" w:type="dxa"/>
            <w:vAlign w:val="center"/>
          </w:tcPr>
          <w:p w14:paraId="7BBCE504" w14:textId="77777777" w:rsidR="000F6098" w:rsidRDefault="002257C6">
            <w:pPr>
              <w:jc w:val="center"/>
            </w:pPr>
            <w:r>
              <w:rPr>
                <w:sz w:val="16"/>
              </w:rPr>
              <w:t>150</w:t>
            </w:r>
          </w:p>
        </w:tc>
        <w:tc>
          <w:tcPr>
            <w:tcW w:w="1419" w:type="dxa"/>
            <w:vAlign w:val="center"/>
          </w:tcPr>
          <w:p w14:paraId="18AAB5D4" w14:textId="77777777" w:rsidR="000F6098" w:rsidRDefault="002257C6">
            <w:pPr>
              <w:jc w:val="center"/>
            </w:pPr>
            <w:r>
              <w:rPr>
                <w:sz w:val="16"/>
              </w:rPr>
              <w:t>50</w:t>
            </w:r>
          </w:p>
        </w:tc>
        <w:tc>
          <w:tcPr>
            <w:tcW w:w="1419" w:type="dxa"/>
            <w:vAlign w:val="center"/>
          </w:tcPr>
          <w:p w14:paraId="680E44BA" w14:textId="77777777" w:rsidR="000F6098" w:rsidRDefault="002257C6">
            <w:pPr>
              <w:jc w:val="center"/>
            </w:pPr>
            <w:r>
              <w:rPr>
                <w:sz w:val="16"/>
              </w:rPr>
              <w:t>0.750</w:t>
            </w:r>
          </w:p>
        </w:tc>
        <w:tc>
          <w:tcPr>
            <w:tcW w:w="1419" w:type="dxa"/>
            <w:vAlign w:val="center"/>
          </w:tcPr>
          <w:p w14:paraId="066F950D" w14:textId="77777777" w:rsidR="000F6098" w:rsidRDefault="002257C6">
            <w:pPr>
              <w:jc w:val="center"/>
            </w:pPr>
            <w:r>
              <w:rPr>
                <w:sz w:val="16"/>
              </w:rPr>
              <w:t>1.178</w:t>
            </w:r>
          </w:p>
        </w:tc>
        <w:tc>
          <w:tcPr>
            <w:tcW w:w="1419" w:type="dxa"/>
            <w:vAlign w:val="center"/>
          </w:tcPr>
          <w:p w14:paraId="01B5C268" w14:textId="77777777" w:rsidR="000F6098" w:rsidRDefault="002257C6">
            <w:pPr>
              <w:jc w:val="center"/>
            </w:pPr>
            <w:r>
              <w:rPr>
                <w:sz w:val="16"/>
              </w:rPr>
              <w:t>0.087</w:t>
            </w:r>
          </w:p>
        </w:tc>
        <w:tc>
          <w:tcPr>
            <w:tcW w:w="1419" w:type="dxa"/>
            <w:vAlign w:val="center"/>
          </w:tcPr>
          <w:p w14:paraId="34EFC97A" w14:textId="77777777" w:rsidR="000F6098" w:rsidRDefault="002257C6">
            <w:pPr>
              <w:jc w:val="center"/>
            </w:pPr>
            <w:r>
              <w:rPr>
                <w:sz w:val="16"/>
              </w:rPr>
              <w:t>0.870</w:t>
            </w:r>
          </w:p>
        </w:tc>
        <w:tc>
          <w:tcPr>
            <w:tcW w:w="1419" w:type="dxa"/>
            <w:vAlign w:val="center"/>
          </w:tcPr>
          <w:p w14:paraId="6E1121EA" w14:textId="77777777" w:rsidR="000F6098" w:rsidRDefault="002257C6">
            <w:pPr>
              <w:jc w:val="center"/>
            </w:pPr>
            <w:r>
              <w:rPr>
                <w:sz w:val="16"/>
              </w:rPr>
              <w:t>1.400</w:t>
            </w:r>
          </w:p>
        </w:tc>
      </w:tr>
    </w:tbl>
    <w:p w14:paraId="4BFE1517" w14:textId="77777777" w:rsidR="000F6098" w:rsidRDefault="002257C6">
      <w:r>
        <w:t>Figure 1. Digitized experimental landscapes reconstructed from Figure 3.</w:t>
      </w:r>
    </w:p>
    <w:p w14:paraId="6D7BF582" w14:textId="77777777" w:rsidR="000F6098" w:rsidRDefault="002257C6">
      <w:r>
        <w:rPr>
          <w:noProof/>
        </w:rPr>
        <w:lastRenderedPageBreak/>
        <w:drawing>
          <wp:inline distT="0" distB="0" distL="0" distR="0" wp14:anchorId="6D6AE17C" wp14:editId="38595133">
            <wp:extent cx="2971800" cy="2228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n_landscape.png"/>
                    <pic:cNvPicPr/>
                  </pic:nvPicPr>
                  <pic:blipFill>
                    <a:blip r:embed="rId10"/>
                    <a:stretch>
                      <a:fillRect/>
                    </a:stretch>
                  </pic:blipFill>
                  <pic:spPr>
                    <a:xfrm>
                      <a:off x="0" y="0"/>
                      <a:ext cx="2971800" cy="2228850"/>
                    </a:xfrm>
                    <a:prstGeom prst="rect">
                      <a:avLst/>
                    </a:prstGeom>
                  </pic:spPr>
                </pic:pic>
              </a:graphicData>
            </a:graphic>
          </wp:inline>
        </w:drawing>
      </w:r>
    </w:p>
    <w:p w14:paraId="47867A7B" w14:textId="77777777" w:rsidR="000F6098" w:rsidRDefault="002257C6">
      <w:r>
        <w:rPr>
          <w:noProof/>
        </w:rPr>
        <w:drawing>
          <wp:inline distT="0" distB="0" distL="0" distR="0" wp14:anchorId="558CF4CE" wp14:editId="1B987687">
            <wp:extent cx="2971800" cy="222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ivity_landscape.png"/>
                    <pic:cNvPicPr/>
                  </pic:nvPicPr>
                  <pic:blipFill>
                    <a:blip r:embed="rId11"/>
                    <a:stretch>
                      <a:fillRect/>
                    </a:stretch>
                  </pic:blipFill>
                  <pic:spPr>
                    <a:xfrm>
                      <a:off x="0" y="0"/>
                      <a:ext cx="2971800" cy="2228850"/>
                    </a:xfrm>
                    <a:prstGeom prst="rect">
                      <a:avLst/>
                    </a:prstGeom>
                  </pic:spPr>
                </pic:pic>
              </a:graphicData>
            </a:graphic>
          </wp:inline>
        </w:drawing>
      </w:r>
    </w:p>
    <w:p w14:paraId="0D159D13" w14:textId="77777777" w:rsidR="000F6098" w:rsidRDefault="002257C6">
      <w:pPr>
        <w:pStyle w:val="Balk1"/>
      </w:pPr>
      <w:r>
        <w:t>6. Fitting method</w:t>
      </w:r>
    </w:p>
    <w:p w14:paraId="113793F5" w14:textId="77777777" w:rsidR="000F6098" w:rsidRDefault="002257C6">
      <w:r>
        <w:t>At fixed Ec = −3.5 V and Er = 0 V, the voltage, current-density, and EDL terms can be treated as normalized to unity for the first within-family fit. The fitted model therefore becomes a linear regression in the basis [1, cos(theta), sin(theta), tan(theta)]. The intercept corresponds to the fitted P*org term for this molecular/electrolyte/electrode system. This does not mean the molecule alone has a negative or positive physical baseline in isolation; it means the intercept is the algebraic baseline after t</w:t>
      </w:r>
      <w:r>
        <w:t>he chosen normalization and basis projection.</w:t>
      </w:r>
    </w:p>
    <w:p w14:paraId="1C33DE5F" w14:textId="77777777" w:rsidR="000F6098" w:rsidRDefault="002257C6">
      <w:pPr>
        <w:pStyle w:val="Balk1"/>
      </w:pPr>
      <w:r>
        <w:t>7. Results</w:t>
      </w:r>
    </w:p>
    <w:p w14:paraId="0CE6971D" w14:textId="77777777" w:rsidR="000F6098" w:rsidRDefault="002257C6">
      <w:pPr>
        <w:pStyle w:val="Balk2"/>
      </w:pPr>
      <w:r>
        <w:t>7.1 ADN production fit</w:t>
      </w:r>
    </w:p>
    <w:p w14:paraId="053FFAA5" w14:textId="77777777" w:rsidR="000F6098" w:rsidRDefault="002257C6">
      <w:pPr>
        <w:jc w:val="center"/>
      </w:pPr>
      <w:r>
        <w:rPr>
          <w:noProof/>
        </w:rPr>
        <w:drawing>
          <wp:inline distT="0" distB="0" distL="0" distR="0" wp14:anchorId="4307DDE7" wp14:editId="1FD8BDFD">
            <wp:extent cx="6035040" cy="5657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ula_adn_fit.png"/>
                    <pic:cNvPicPr/>
                  </pic:nvPicPr>
                  <pic:blipFill>
                    <a:blip r:embed="rId12"/>
                    <a:stretch>
                      <a:fillRect/>
                    </a:stretch>
                  </pic:blipFill>
                  <pic:spPr>
                    <a:xfrm>
                      <a:off x="0" y="0"/>
                      <a:ext cx="6035040" cy="565785"/>
                    </a:xfrm>
                    <a:prstGeom prst="rect">
                      <a:avLst/>
                    </a:prstGeom>
                  </pic:spPr>
                </pic:pic>
              </a:graphicData>
            </a:graphic>
          </wp:inline>
        </w:drawing>
      </w:r>
    </w:p>
    <w:p w14:paraId="027F4DE2" w14:textId="77777777" w:rsidR="000F6098" w:rsidRDefault="002257C6">
      <w:r>
        <w:t>For normalized ADN production rate, the EOFC basis gives R² = 0.801 and RMSE = 0.098. This indicates model-data compatibility at the level expected for a first-pass fit from digitized figure data. The fit captures the broad increase in production under longer cathodic times with appropriate short resting times.</w:t>
      </w:r>
    </w:p>
    <w:p w14:paraId="68DB8495" w14:textId="77777777" w:rsidR="000F6098" w:rsidRDefault="002257C6">
      <w:pPr>
        <w:jc w:val="center"/>
      </w:pPr>
      <w:r>
        <w:rPr>
          <w:noProof/>
        </w:rPr>
        <w:lastRenderedPageBreak/>
        <w:drawing>
          <wp:inline distT="0" distB="0" distL="0" distR="0" wp14:anchorId="58FD48EF" wp14:editId="07E3D13E">
            <wp:extent cx="5120640" cy="37241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ofc_adn_fit.png"/>
                    <pic:cNvPicPr/>
                  </pic:nvPicPr>
                  <pic:blipFill>
                    <a:blip r:embed="rId13"/>
                    <a:stretch>
                      <a:fillRect/>
                    </a:stretch>
                  </pic:blipFill>
                  <pic:spPr>
                    <a:xfrm>
                      <a:off x="0" y="0"/>
                      <a:ext cx="5120640" cy="3724102"/>
                    </a:xfrm>
                    <a:prstGeom prst="rect">
                      <a:avLst/>
                    </a:prstGeom>
                  </pic:spPr>
                </pic:pic>
              </a:graphicData>
            </a:graphic>
          </wp:inline>
        </w:drawing>
      </w:r>
    </w:p>
    <w:p w14:paraId="487A2BC9" w14:textId="77777777" w:rsidR="000F6098" w:rsidRDefault="002257C6">
      <w:pPr>
        <w:pStyle w:val="Balk2"/>
      </w:pPr>
      <w:r>
        <w:t>7.2 ADN:PN selectivity fit</w:t>
      </w:r>
    </w:p>
    <w:p w14:paraId="11EE9ED4" w14:textId="77777777" w:rsidR="000F6098" w:rsidRDefault="002257C6">
      <w:pPr>
        <w:jc w:val="center"/>
      </w:pPr>
      <w:r>
        <w:rPr>
          <w:noProof/>
        </w:rPr>
        <w:drawing>
          <wp:inline distT="0" distB="0" distL="0" distR="0" wp14:anchorId="49DEF7E3" wp14:editId="09D89A6E">
            <wp:extent cx="6035040" cy="565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ula_sel_fit.png"/>
                    <pic:cNvPicPr/>
                  </pic:nvPicPr>
                  <pic:blipFill>
                    <a:blip r:embed="rId14"/>
                    <a:stretch>
                      <a:fillRect/>
                    </a:stretch>
                  </pic:blipFill>
                  <pic:spPr>
                    <a:xfrm>
                      <a:off x="0" y="0"/>
                      <a:ext cx="6035040" cy="565785"/>
                    </a:xfrm>
                    <a:prstGeom prst="rect">
                      <a:avLst/>
                    </a:prstGeom>
                  </pic:spPr>
                </pic:pic>
              </a:graphicData>
            </a:graphic>
          </wp:inline>
        </w:drawing>
      </w:r>
    </w:p>
    <w:p w14:paraId="0A4FF892" w14:textId="77777777" w:rsidR="000F6098" w:rsidRDefault="002257C6">
      <w:r>
        <w:t>For normalized ADN:PN selectivity, the EOFC basis gives R² = 0.665 and RMSE = 0.417. This is a moderate fit. The lower R² is chemically informative: selectivity depends not only on pulse phase but also on local AN concentration, water coverage, TBA migration, protonation pathways, oligomerization competition, and the dynamic composition of the electrode diffusion layer. A more detailed second-generation EOFC model could include an explicit C*AN,EDL term.</w:t>
      </w:r>
    </w:p>
    <w:p w14:paraId="38FFAC71" w14:textId="77777777" w:rsidR="000F6098" w:rsidRDefault="002257C6">
      <w:pPr>
        <w:jc w:val="center"/>
      </w:pPr>
      <w:r>
        <w:rPr>
          <w:noProof/>
        </w:rPr>
        <w:lastRenderedPageBreak/>
        <w:drawing>
          <wp:inline distT="0" distB="0" distL="0" distR="0" wp14:anchorId="55A93511" wp14:editId="5765B57A">
            <wp:extent cx="5120640" cy="37241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ofc_selectivity_fit.png"/>
                    <pic:cNvPicPr/>
                  </pic:nvPicPr>
                  <pic:blipFill>
                    <a:blip r:embed="rId15"/>
                    <a:stretch>
                      <a:fillRect/>
                    </a:stretch>
                  </pic:blipFill>
                  <pic:spPr>
                    <a:xfrm>
                      <a:off x="0" y="0"/>
                      <a:ext cx="5120640" cy="3724102"/>
                    </a:xfrm>
                    <a:prstGeom prst="rect">
                      <a:avLst/>
                    </a:prstGeom>
                  </pic:spPr>
                </pic:pic>
              </a:graphicData>
            </a:graphic>
          </wp:inline>
        </w:drawing>
      </w:r>
    </w:p>
    <w:p w14:paraId="438735C1" w14:textId="77777777" w:rsidR="000F6098" w:rsidRDefault="002257C6">
      <w:pPr>
        <w:pStyle w:val="Balk2"/>
      </w:pPr>
      <w:r>
        <w:t>7.3 Fitted coefficients</w:t>
      </w:r>
    </w:p>
    <w:tbl>
      <w:tblPr>
        <w:tblStyle w:val="TabloKlavuzu"/>
        <w:tblW w:w="0" w:type="auto"/>
        <w:jc w:val="center"/>
        <w:tblLook w:val="04A0" w:firstRow="1" w:lastRow="0" w:firstColumn="1" w:lastColumn="0" w:noHBand="0" w:noVBand="1"/>
      </w:tblPr>
      <w:tblGrid>
        <w:gridCol w:w="1656"/>
        <w:gridCol w:w="1656"/>
        <w:gridCol w:w="1656"/>
        <w:gridCol w:w="1656"/>
        <w:gridCol w:w="1656"/>
        <w:gridCol w:w="1656"/>
      </w:tblGrid>
      <w:tr w:rsidR="000F6098" w14:paraId="5DECBDA4" w14:textId="77777777">
        <w:trPr>
          <w:jc w:val="center"/>
        </w:trPr>
        <w:tc>
          <w:tcPr>
            <w:tcW w:w="1656" w:type="dxa"/>
          </w:tcPr>
          <w:p w14:paraId="35260AA0" w14:textId="77777777" w:rsidR="000F6098" w:rsidRDefault="002257C6">
            <w:pPr>
              <w:jc w:val="center"/>
            </w:pPr>
            <w:r>
              <w:rPr>
                <w:b/>
                <w:sz w:val="18"/>
              </w:rPr>
              <w:t>Target</w:t>
            </w:r>
          </w:p>
        </w:tc>
        <w:tc>
          <w:tcPr>
            <w:tcW w:w="1656" w:type="dxa"/>
          </w:tcPr>
          <w:p w14:paraId="0F7269FB" w14:textId="77777777" w:rsidR="000F6098" w:rsidRDefault="002257C6">
            <w:pPr>
              <w:jc w:val="center"/>
            </w:pPr>
            <w:r>
              <w:rPr>
                <w:b/>
                <w:sz w:val="18"/>
              </w:rPr>
              <w:t>P*org</w:t>
            </w:r>
          </w:p>
        </w:tc>
        <w:tc>
          <w:tcPr>
            <w:tcW w:w="1656" w:type="dxa"/>
          </w:tcPr>
          <w:p w14:paraId="33586B18" w14:textId="77777777" w:rsidR="000F6098" w:rsidRDefault="002257C6">
            <w:pPr>
              <w:jc w:val="center"/>
            </w:pPr>
            <w:r>
              <w:rPr>
                <w:b/>
                <w:sz w:val="18"/>
              </w:rPr>
              <w:t>a</w:t>
            </w:r>
          </w:p>
        </w:tc>
        <w:tc>
          <w:tcPr>
            <w:tcW w:w="1656" w:type="dxa"/>
          </w:tcPr>
          <w:p w14:paraId="6211584D" w14:textId="77777777" w:rsidR="000F6098" w:rsidRDefault="002257C6">
            <w:pPr>
              <w:jc w:val="center"/>
            </w:pPr>
            <w:r>
              <w:rPr>
                <w:b/>
                <w:sz w:val="18"/>
              </w:rPr>
              <w:t>b</w:t>
            </w:r>
          </w:p>
        </w:tc>
        <w:tc>
          <w:tcPr>
            <w:tcW w:w="1656" w:type="dxa"/>
          </w:tcPr>
          <w:p w14:paraId="4E7560FB" w14:textId="77777777" w:rsidR="000F6098" w:rsidRDefault="002257C6">
            <w:pPr>
              <w:jc w:val="center"/>
            </w:pPr>
            <w:r>
              <w:rPr>
                <w:b/>
                <w:sz w:val="18"/>
              </w:rPr>
              <w:t>c</w:t>
            </w:r>
          </w:p>
        </w:tc>
        <w:tc>
          <w:tcPr>
            <w:tcW w:w="1656" w:type="dxa"/>
          </w:tcPr>
          <w:p w14:paraId="08166351" w14:textId="77777777" w:rsidR="000F6098" w:rsidRDefault="002257C6">
            <w:pPr>
              <w:jc w:val="center"/>
            </w:pPr>
            <w:r>
              <w:rPr>
                <w:b/>
                <w:sz w:val="18"/>
              </w:rPr>
              <w:t>Fit quality</w:t>
            </w:r>
          </w:p>
        </w:tc>
      </w:tr>
      <w:tr w:rsidR="000F6098" w14:paraId="741DC60A" w14:textId="77777777">
        <w:trPr>
          <w:jc w:val="center"/>
        </w:trPr>
        <w:tc>
          <w:tcPr>
            <w:tcW w:w="1656" w:type="dxa"/>
          </w:tcPr>
          <w:p w14:paraId="5E3424A7" w14:textId="77777777" w:rsidR="000F6098" w:rsidRDefault="002257C6">
            <w:pPr>
              <w:jc w:val="center"/>
            </w:pPr>
            <w:r>
              <w:rPr>
                <w:sz w:val="18"/>
              </w:rPr>
              <w:t>ADN production</w:t>
            </w:r>
          </w:p>
        </w:tc>
        <w:tc>
          <w:tcPr>
            <w:tcW w:w="1656" w:type="dxa"/>
          </w:tcPr>
          <w:p w14:paraId="116EFFF9" w14:textId="77777777" w:rsidR="000F6098" w:rsidRDefault="002257C6">
            <w:pPr>
              <w:jc w:val="center"/>
            </w:pPr>
            <w:r>
              <w:rPr>
                <w:sz w:val="18"/>
              </w:rPr>
              <w:t>0.9382</w:t>
            </w:r>
          </w:p>
        </w:tc>
        <w:tc>
          <w:tcPr>
            <w:tcW w:w="1656" w:type="dxa"/>
          </w:tcPr>
          <w:p w14:paraId="6A5EBD1C" w14:textId="77777777" w:rsidR="000F6098" w:rsidRDefault="002257C6">
            <w:pPr>
              <w:jc w:val="center"/>
            </w:pPr>
            <w:r>
              <w:rPr>
                <w:sz w:val="18"/>
              </w:rPr>
              <w:t>-0.6244</w:t>
            </w:r>
          </w:p>
        </w:tc>
        <w:tc>
          <w:tcPr>
            <w:tcW w:w="1656" w:type="dxa"/>
          </w:tcPr>
          <w:p w14:paraId="4F89CA37" w14:textId="77777777" w:rsidR="000F6098" w:rsidRDefault="002257C6">
            <w:pPr>
              <w:jc w:val="center"/>
            </w:pPr>
            <w:r>
              <w:rPr>
                <w:sz w:val="18"/>
              </w:rPr>
              <w:t>0.0531</w:t>
            </w:r>
          </w:p>
        </w:tc>
        <w:tc>
          <w:tcPr>
            <w:tcW w:w="1656" w:type="dxa"/>
          </w:tcPr>
          <w:p w14:paraId="741F8129" w14:textId="77777777" w:rsidR="000F6098" w:rsidRDefault="002257C6">
            <w:pPr>
              <w:jc w:val="center"/>
            </w:pPr>
            <w:r>
              <w:rPr>
                <w:sz w:val="18"/>
              </w:rPr>
              <w:t>0.00876</w:t>
            </w:r>
          </w:p>
        </w:tc>
        <w:tc>
          <w:tcPr>
            <w:tcW w:w="1656" w:type="dxa"/>
          </w:tcPr>
          <w:p w14:paraId="77AAF249" w14:textId="77777777" w:rsidR="000F6098" w:rsidRDefault="002257C6">
            <w:pPr>
              <w:jc w:val="center"/>
            </w:pPr>
            <w:r>
              <w:rPr>
                <w:sz w:val="18"/>
              </w:rPr>
              <w:t>R²=0.801; RMSE=0.098</w:t>
            </w:r>
          </w:p>
        </w:tc>
      </w:tr>
      <w:tr w:rsidR="000F6098" w14:paraId="6AF6C9DD" w14:textId="77777777">
        <w:trPr>
          <w:jc w:val="center"/>
        </w:trPr>
        <w:tc>
          <w:tcPr>
            <w:tcW w:w="1656" w:type="dxa"/>
          </w:tcPr>
          <w:p w14:paraId="354360A6" w14:textId="77777777" w:rsidR="000F6098" w:rsidRDefault="002257C6">
            <w:pPr>
              <w:jc w:val="center"/>
            </w:pPr>
            <w:r>
              <w:rPr>
                <w:sz w:val="18"/>
              </w:rPr>
              <w:t>ADN:PN selectivity</w:t>
            </w:r>
          </w:p>
        </w:tc>
        <w:tc>
          <w:tcPr>
            <w:tcW w:w="1656" w:type="dxa"/>
          </w:tcPr>
          <w:p w14:paraId="74DF933F" w14:textId="77777777" w:rsidR="000F6098" w:rsidRDefault="002257C6">
            <w:pPr>
              <w:jc w:val="center"/>
            </w:pPr>
            <w:r>
              <w:rPr>
                <w:sz w:val="18"/>
              </w:rPr>
              <w:t>2.9430</w:t>
            </w:r>
          </w:p>
        </w:tc>
        <w:tc>
          <w:tcPr>
            <w:tcW w:w="1656" w:type="dxa"/>
          </w:tcPr>
          <w:p w14:paraId="4020DB03" w14:textId="77777777" w:rsidR="000F6098" w:rsidRDefault="002257C6">
            <w:pPr>
              <w:jc w:val="center"/>
            </w:pPr>
            <w:r>
              <w:rPr>
                <w:sz w:val="18"/>
              </w:rPr>
              <w:t>-1.8683</w:t>
            </w:r>
          </w:p>
        </w:tc>
        <w:tc>
          <w:tcPr>
            <w:tcW w:w="1656" w:type="dxa"/>
          </w:tcPr>
          <w:p w14:paraId="477ED6FC" w14:textId="77777777" w:rsidR="000F6098" w:rsidRDefault="002257C6">
            <w:pPr>
              <w:jc w:val="center"/>
            </w:pPr>
            <w:r>
              <w:rPr>
                <w:sz w:val="18"/>
              </w:rPr>
              <w:t>-0.2159</w:t>
            </w:r>
          </w:p>
        </w:tc>
        <w:tc>
          <w:tcPr>
            <w:tcW w:w="1656" w:type="dxa"/>
          </w:tcPr>
          <w:p w14:paraId="680A53AB" w14:textId="77777777" w:rsidR="000F6098" w:rsidRDefault="002257C6">
            <w:pPr>
              <w:jc w:val="center"/>
            </w:pPr>
            <w:r>
              <w:rPr>
                <w:sz w:val="18"/>
              </w:rPr>
              <w:t>0.03687</w:t>
            </w:r>
          </w:p>
        </w:tc>
        <w:tc>
          <w:tcPr>
            <w:tcW w:w="1656" w:type="dxa"/>
          </w:tcPr>
          <w:p w14:paraId="6F38A3F4" w14:textId="77777777" w:rsidR="000F6098" w:rsidRDefault="002257C6">
            <w:pPr>
              <w:jc w:val="center"/>
            </w:pPr>
            <w:r>
              <w:rPr>
                <w:sz w:val="18"/>
              </w:rPr>
              <w:t>R²=0.665; RMSE=0.417</w:t>
            </w:r>
          </w:p>
        </w:tc>
      </w:tr>
    </w:tbl>
    <w:p w14:paraId="18AB17A7" w14:textId="77777777" w:rsidR="000F6098" w:rsidRDefault="002257C6">
      <w:pPr>
        <w:pStyle w:val="Balk1"/>
      </w:pPr>
      <w:r>
        <w:t>8. Discussion</w:t>
      </w:r>
    </w:p>
    <w:p w14:paraId="76B71896" w14:textId="77777777" w:rsidR="000F6098" w:rsidRDefault="002257C6">
      <w:pPr>
        <w:pStyle w:val="Balk2"/>
      </w:pPr>
      <w:r>
        <w:t>8.1 Meaning of P*org(x)</w:t>
      </w:r>
    </w:p>
    <w:p w14:paraId="69373829" w14:textId="77777777" w:rsidR="000F6098" w:rsidRDefault="002257C6">
      <w:r>
        <w:t>P*org(x) is the molecular-structure term. In the present test, the molecule, electrolyte, electrode, pH, solvent environment, and organic reaction family are fixed. Therefore, P*org(x) is fitted as a system intercept. In a multi-molecule EOFC study, P*org(x) should be expanded into explicit descriptors such as redox potential, conjugation index, functional-group polarity, electrophilicity/nucleophilicity descriptors, HOMO/LUMO-related quantities, solvent-accessible polarity, and steric descriptors.</w:t>
      </w:r>
    </w:p>
    <w:p w14:paraId="06727EE6" w14:textId="77777777" w:rsidR="000F6098" w:rsidRDefault="002257C6">
      <w:r>
        <w:t>Thus, the present P*org(x) should not be read as a complete molecular descriptor. It is the first fitted baseline of acrylonitrile electrosynthesis under the chosen experimental family.</w:t>
      </w:r>
    </w:p>
    <w:p w14:paraId="717AF6A6" w14:textId="77777777" w:rsidR="000F6098" w:rsidRDefault="002257C6">
      <w:pPr>
        <w:pStyle w:val="Balk2"/>
      </w:pPr>
      <w:r>
        <w:t>8.2 Meaning of a, b, and c</w:t>
      </w:r>
    </w:p>
    <w:p w14:paraId="155527E2" w14:textId="77777777" w:rsidR="000F6098" w:rsidRDefault="002257C6">
      <w:r>
        <w:t>The coefficient a weights the voltage-dose term. In the within-Figure-3 fit, the cathodic and resting potentials are fixed; therefore, a mostly captures how the voltage contribution projects onto pulse phase rather than how absolute voltage changes across separate experiments. A full voltage-domain fit should include Figure 5, where Ec changes between −2.5, −3.5, and −4.5 V.</w:t>
      </w:r>
    </w:p>
    <w:p w14:paraId="7EE7BA07" w14:textId="77777777" w:rsidR="000F6098" w:rsidRDefault="002257C6">
      <w:r>
        <w:t xml:space="preserve">The coefficient b weights the current-density/pulse-response term. In pulsed electrosynthesis, current response is linked to faradaic conversion, charging, diffusion limitation, and reactant depletion. A positive b in the </w:t>
      </w:r>
      <w:r>
        <w:lastRenderedPageBreak/>
        <w:t>production fit would indicate that the sin-phase contribution tracks conditions where cathodic timing supports ADN generation.</w:t>
      </w:r>
    </w:p>
    <w:p w14:paraId="1AD88FD6" w14:textId="77777777" w:rsidR="000F6098" w:rsidRDefault="002257C6">
      <w:r>
        <w:t>The coefficient c weights the EDL/interfacial term. The tan(theta) component is intentionally sharper than sine or cosine; it is meant to represent near-threshold behavior where interfacial composition, depletion, renewal, or water coverage can strongly affect product distribution. In the present first-pass fit, the c term is small for production and more significant for selectivity.</w:t>
      </w:r>
    </w:p>
    <w:p w14:paraId="0112D0CC" w14:textId="77777777" w:rsidR="000F6098" w:rsidRDefault="002257C6">
      <w:pPr>
        <w:pStyle w:val="Balk2"/>
      </w:pPr>
      <w:r>
        <w:t>8.3 Why the equation is general and the coefficients are not</w:t>
      </w:r>
    </w:p>
    <w:p w14:paraId="49E0E399" w14:textId="77777777" w:rsidR="000F6098" w:rsidRDefault="002257C6">
      <w:r>
        <w:t>The equation is proposed as a general normalized EOFC form. The fitted coefficients are not universal constants. A different organic molecule, electrolyte, electrode, solvent, pH, or pulse waveform should produce different fitted coefficients. That is not a weakness; it is how a normalized reactivity-index framework should behave. The generality lies in the variable classes: intrinsic molecular structure, voltage, current density, interfacial electric response, and pulse phase.</w:t>
      </w:r>
    </w:p>
    <w:p w14:paraId="538834FB" w14:textId="77777777" w:rsidR="000F6098" w:rsidRDefault="002257C6">
      <w:r>
        <w:t>Therefore, the PNAS adiponitrile dataset is not the entire EOFC field. It is one experimental proof-of-compatibility that the proposed variable classes correspond to real experimentally active controls.</w:t>
      </w:r>
    </w:p>
    <w:p w14:paraId="2B6562AB" w14:textId="77777777" w:rsidR="000F6098" w:rsidRDefault="002257C6">
      <w:pPr>
        <w:pStyle w:val="Balk2"/>
      </w:pPr>
      <w:r>
        <w:t>8.4 Why the extra tc/tr term was not retained</w:t>
      </w:r>
    </w:p>
    <w:p w14:paraId="6B86F9A8" w14:textId="77777777" w:rsidR="000F6098" w:rsidRDefault="002257C6">
      <w:r>
        <w:t>A tested extension added d(tc/tr). However, because theta was already defined through tc/(tc+tr), the new term largely duplicated information already present in tan(theta). The improvement was minimal and the model became less parsimonious. For the main paper, the simpler EOFC equation should be retained. For future selectivity modeling, an explicit C*AN,EDL or water/TBA-coverage term is chemically more meaningful than a redundant tc/tr term.</w:t>
      </w:r>
    </w:p>
    <w:p w14:paraId="3424A36F" w14:textId="77777777" w:rsidR="000F6098" w:rsidRDefault="002257C6">
      <w:pPr>
        <w:pStyle w:val="Balk1"/>
      </w:pPr>
      <w:r>
        <w:t>9. Implications for a new electro-organic field chemistry program</w:t>
      </w:r>
    </w:p>
    <w:p w14:paraId="7C9EA779" w14:textId="77777777" w:rsidR="000F6098" w:rsidRDefault="002257C6">
      <w:r>
        <w:t>The present result supports EOFC as a program rather than a single formula. The core claim is that organic reaction outcomes can be modeled as hybrid functions of molecular structure and external electrical structure. This creates a bridge between organic electrosynthesis, organic electronics, redox-active organic materials, electrochemical sensors, and electrically controlled catalysis.</w:t>
      </w:r>
    </w:p>
    <w:p w14:paraId="6D8BB81A" w14:textId="77777777" w:rsidR="000F6098" w:rsidRDefault="002257C6">
      <w:r>
        <w:t>A complete EOFC research program could proceed in four layers. First, define normalized electrical descriptors from experiment: V*, J*, E*EDL, duty cycle, frequency, and waveform. Second, define molecular descriptors for P*org(x). Third, fit reactivity, selectivity, stability, or current response across multiple molecules and conditions. Fourth, test whether coefficient patterns classify reaction families or predict optimal pulse conditions.</w:t>
      </w:r>
    </w:p>
    <w:p w14:paraId="2422B3E9" w14:textId="77777777" w:rsidR="000F6098" w:rsidRDefault="002257C6">
      <w:r>
        <w:t>The PNAS source is especially important because it does not merely show that electrochemistry can produce an organic molecule. It shows that dynamic electrical dosing changes product distribution and that AI can discover pulse conditions that outperform the original physical intuition. This is precisely the kind of experimental behavior EOFC is designed to formalize.</w:t>
      </w:r>
    </w:p>
    <w:p w14:paraId="625CABDD" w14:textId="77777777" w:rsidR="000F6098" w:rsidRDefault="002257C6">
      <w:pPr>
        <w:pStyle w:val="Balk1"/>
      </w:pPr>
      <w:r>
        <w:t>10. Limitations and reliability statement</w:t>
      </w:r>
    </w:p>
    <w:p w14:paraId="183A1C4C" w14:textId="77777777" w:rsidR="000F6098" w:rsidRDefault="002257C6">
      <w:r>
        <w:t>This manuscript uses model-based compatibility language. It does not claim that the EOFC equation is proven in an absolute sense. The fit indicates that the proposed variable classes and trigonometric phase structure are compatible with one published experimental pulsed organic electrosynthesis dataset.</w:t>
      </w:r>
    </w:p>
    <w:p w14:paraId="085C4F61" w14:textId="77777777" w:rsidR="000F6098" w:rsidRDefault="002257C6">
      <w:r>
        <w:lastRenderedPageBreak/>
        <w:t>The numerical values are limited by visual digitization from a published figure. The exact coefficients should be recalculated using raw tabular data from the authors or the supplementary dataset if available. The present draft is therefore a reproducible first-pass fit, not a final kinetic parameterization.</w:t>
      </w:r>
    </w:p>
    <w:p w14:paraId="585DDF74" w14:textId="77777777" w:rsidR="000F6098" w:rsidRDefault="002257C6">
      <w:r>
        <w:t>The selectivity fit is weaker than the production fit, indicating that a more complete selectivity model should include explicit concentration and interfacial-composition variables, especially C*AN,EDL, water coverage, TBA concentration near the cathode, and possibly oligomerization-pathway competition.</w:t>
      </w:r>
    </w:p>
    <w:p w14:paraId="24524D38" w14:textId="77777777" w:rsidR="000F6098" w:rsidRDefault="002257C6">
      <w:pPr>
        <w:pStyle w:val="Balk1"/>
      </w:pPr>
      <w:r>
        <w:t>11. Conclusion</w:t>
      </w:r>
    </w:p>
    <w:p w14:paraId="04691C4A" w14:textId="77777777" w:rsidR="000F6098" w:rsidRDefault="002257C6">
      <w:r>
        <w:t>Electro-Organic Field Chemistry is proposed as a normalized framework for modeling organic reactivity under electrical-field, voltage-dose, current-density, and interfacial pulse control. The general EOFC equation is not restricted to the adiponitrile experiment; rather, the PNAS pulsed electrosynthesis dataset serves as an external experimental compatibility test. Using digitized Figure 3 data, the EOFC basis gives a compatible fit for normalized ADN production and a moderate fit for normalized ADN:PN sele</w:t>
      </w:r>
      <w:r>
        <w:t>ctivity. The result supports the use of the equation as a first-generation electro-organic reactivity index, with future expansion toward explicit molecular descriptors and EDL concentration variables.</w:t>
      </w:r>
    </w:p>
    <w:p w14:paraId="4F6EE62C" w14:textId="77777777" w:rsidR="000F6098" w:rsidRDefault="002257C6">
      <w:pPr>
        <w:pStyle w:val="Balk1"/>
      </w:pPr>
      <w:r>
        <w:t>References</w:t>
      </w:r>
    </w:p>
    <w:p w14:paraId="6C811507" w14:textId="77777777" w:rsidR="000F6098" w:rsidRDefault="002257C6">
      <w:pPr>
        <w:ind w:left="360" w:hanging="360"/>
      </w:pPr>
      <w:r>
        <w:t>[1] Blanco, D. E., Lee, B., &amp; Modestino, M. A. (2019). Optimizing organic electrosynthesis through controlled voltage dosing and artificial intelligence. Proceedings of the National Academy of Sciences, 116(36), 17683–17689. https://doi.org/10.1073/pnas.1909985116</w:t>
      </w:r>
    </w:p>
    <w:p w14:paraId="2F108EBA" w14:textId="77777777" w:rsidR="000F6098" w:rsidRDefault="002257C6">
      <w:pPr>
        <w:ind w:left="360" w:hanging="360"/>
      </w:pPr>
      <w:r>
        <w:t>[2] Yan, M., Kawamata, Y., &amp; Baran, P. S. (2017). Synthetic organic electrochemical methods since 2000: On the verge of a renaissance. Chemical Reviews, 117, 13230–13319.</w:t>
      </w:r>
    </w:p>
    <w:p w14:paraId="29403FAD" w14:textId="77777777" w:rsidR="000F6098" w:rsidRDefault="002257C6">
      <w:pPr>
        <w:ind w:left="360" w:hanging="360"/>
      </w:pPr>
      <w:r>
        <w:t>[3] Cardoso, D. S. P., Šljukić, B., &amp; Santos, D. M. F. (2017). Organic electrosynthesis: From laboratorial practice to industrial applications. Organic Process Research &amp; Development, 21, 1213–1226.</w:t>
      </w:r>
    </w:p>
    <w:p w14:paraId="20D79BFA" w14:textId="77777777" w:rsidR="000F6098" w:rsidRDefault="002257C6">
      <w:pPr>
        <w:ind w:left="360" w:hanging="360"/>
      </w:pPr>
      <w:r>
        <w:t>[4] Bard, A. J., &amp; Faulkner, L. R. (2000). Electrochemical Methods: Fundamentals and Applications. Wiley.</w:t>
      </w:r>
    </w:p>
    <w:p w14:paraId="0D6A0613" w14:textId="0D2D6565" w:rsidR="00992972" w:rsidRDefault="002257C6" w:rsidP="00992972">
      <w:pPr>
        <w:ind w:left="360" w:hanging="360"/>
      </w:pPr>
      <w:r>
        <w:t>[5] Baizer, M. M. (1964). Electrolytic reductive coupling. I. Acrylonitrile. Journal of The Electrochemical Society, 111, 215–222.</w:t>
      </w:r>
    </w:p>
    <w:p w14:paraId="3777B6EF" w14:textId="0536D22B" w:rsidR="000F6098" w:rsidRDefault="000F6098"/>
    <w:p w14:paraId="06B1B2DD" w14:textId="77777777" w:rsidR="000F6098" w:rsidRDefault="002257C6">
      <w:pPr>
        <w:pStyle w:val="Balk1"/>
      </w:pPr>
      <w:r>
        <w:t>Appendix A. Reproducible Python fitting code</w:t>
      </w:r>
    </w:p>
    <w:p w14:paraId="6A277910" w14:textId="77777777" w:rsidR="000F6098" w:rsidRDefault="002257C6">
      <w:pPr>
        <w:pStyle w:val="Code"/>
      </w:pPr>
      <w:r>
        <w:t>import numpy as np, pandas as pd</w:t>
      </w:r>
    </w:p>
    <w:p w14:paraId="075C3E2C" w14:textId="77777777" w:rsidR="000F6098" w:rsidRDefault="002257C6">
      <w:pPr>
        <w:pStyle w:val="Code"/>
      </w:pPr>
      <w:r>
        <w:t>from sklearn.metrics import r2_score, mean_squared_error</w:t>
      </w:r>
    </w:p>
    <w:p w14:paraId="78C9CBEA" w14:textId="77777777" w:rsidR="000F6098" w:rsidRDefault="000F6098">
      <w:pPr>
        <w:pStyle w:val="Code"/>
      </w:pPr>
    </w:p>
    <w:p w14:paraId="70A0B71B" w14:textId="77777777" w:rsidR="000F6098" w:rsidRDefault="002257C6">
      <w:pPr>
        <w:pStyle w:val="Code"/>
      </w:pPr>
      <w:r>
        <w:t>trs = [5, 10, 20, 50]</w:t>
      </w:r>
    </w:p>
    <w:p w14:paraId="609D849D" w14:textId="77777777" w:rsidR="000F6098" w:rsidRDefault="002257C6">
      <w:pPr>
        <w:pStyle w:val="Code"/>
      </w:pPr>
      <w:r>
        <w:t>tcs = [20, 50, 100, 150]</w:t>
      </w:r>
    </w:p>
    <w:p w14:paraId="15F553FA" w14:textId="77777777" w:rsidR="000F6098" w:rsidRDefault="002257C6">
      <w:pPr>
        <w:pStyle w:val="Code"/>
      </w:pPr>
      <w:r>
        <w:t>ADN_raw = np.array([</w:t>
      </w:r>
    </w:p>
    <w:p w14:paraId="7FA36898" w14:textId="77777777" w:rsidR="000F6098" w:rsidRDefault="002257C6">
      <w:pPr>
        <w:pStyle w:val="Code"/>
      </w:pPr>
      <w:r>
        <w:t xml:space="preserve">    [0.068, 0.052, 0.044, 0.040],</w:t>
      </w:r>
    </w:p>
    <w:p w14:paraId="3AF09A10" w14:textId="77777777" w:rsidR="000F6098" w:rsidRDefault="002257C6">
      <w:pPr>
        <w:pStyle w:val="Code"/>
      </w:pPr>
      <w:r>
        <w:lastRenderedPageBreak/>
        <w:t xml:space="preserve">    [0.085, 0.083, 0.077, 0.065],</w:t>
      </w:r>
    </w:p>
    <w:p w14:paraId="3B53219E" w14:textId="77777777" w:rsidR="000F6098" w:rsidRDefault="002257C6">
      <w:pPr>
        <w:pStyle w:val="Code"/>
      </w:pPr>
      <w:r>
        <w:t xml:space="preserve">    [0.100, 0.095, 0.091, 0.082],</w:t>
      </w:r>
    </w:p>
    <w:p w14:paraId="7F3D8103" w14:textId="77777777" w:rsidR="000F6098" w:rsidRDefault="002257C6">
      <w:pPr>
        <w:pStyle w:val="Code"/>
      </w:pPr>
      <w:r>
        <w:t xml:space="preserve">    [0.112, 0.120, 0.096, 0.087]</w:t>
      </w:r>
    </w:p>
    <w:p w14:paraId="758B4F64" w14:textId="77777777" w:rsidR="000F6098" w:rsidRDefault="002257C6">
      <w:pPr>
        <w:pStyle w:val="Code"/>
      </w:pPr>
      <w:r>
        <w:t>])</w:t>
      </w:r>
    </w:p>
    <w:p w14:paraId="7C71A08B" w14:textId="77777777" w:rsidR="000F6098" w:rsidRDefault="002257C6">
      <w:pPr>
        <w:pStyle w:val="Code"/>
      </w:pPr>
      <w:r>
        <w:t>SEL_raw = np.array([</w:t>
      </w:r>
    </w:p>
    <w:p w14:paraId="2E28E005" w14:textId="77777777" w:rsidR="000F6098" w:rsidRDefault="002257C6">
      <w:pPr>
        <w:pStyle w:val="Code"/>
      </w:pPr>
      <w:r>
        <w:t xml:space="preserve">    [100, 62, 48, 36],</w:t>
      </w:r>
    </w:p>
    <w:p w14:paraId="7126EC77" w14:textId="77777777" w:rsidR="000F6098" w:rsidRDefault="002257C6">
      <w:pPr>
        <w:pStyle w:val="Code"/>
      </w:pPr>
      <w:r>
        <w:t xml:space="preserve">    [92, 78, 60, 42],</w:t>
      </w:r>
    </w:p>
    <w:p w14:paraId="7D4A8A76" w14:textId="77777777" w:rsidR="000F6098" w:rsidRDefault="002257C6">
      <w:pPr>
        <w:pStyle w:val="Code"/>
      </w:pPr>
      <w:r>
        <w:t xml:space="preserve">    [105, 80, 70, 52],</w:t>
      </w:r>
    </w:p>
    <w:p w14:paraId="2FAECD06" w14:textId="77777777" w:rsidR="000F6098" w:rsidRDefault="002257C6">
      <w:pPr>
        <w:pStyle w:val="Code"/>
      </w:pPr>
      <w:r>
        <w:t xml:space="preserve">    [98, 76, 55, 42]</w:t>
      </w:r>
    </w:p>
    <w:p w14:paraId="5FFC3845" w14:textId="77777777" w:rsidR="000F6098" w:rsidRDefault="002257C6">
      <w:pPr>
        <w:pStyle w:val="Code"/>
      </w:pPr>
      <w:r>
        <w:t>])</w:t>
      </w:r>
    </w:p>
    <w:p w14:paraId="6A0787C7" w14:textId="77777777" w:rsidR="000F6098" w:rsidRDefault="002257C6">
      <w:pPr>
        <w:pStyle w:val="Code"/>
      </w:pPr>
      <w:r>
        <w:t>ADN_baseline = 0.100</w:t>
      </w:r>
    </w:p>
    <w:p w14:paraId="3DF0DFE5" w14:textId="77777777" w:rsidR="000F6098" w:rsidRDefault="002257C6">
      <w:pPr>
        <w:pStyle w:val="Code"/>
      </w:pPr>
      <w:r>
        <w:t>SEL_baseline = 30.0</w:t>
      </w:r>
    </w:p>
    <w:p w14:paraId="5CCA1EAB" w14:textId="77777777" w:rsidR="000F6098" w:rsidRDefault="000F6098">
      <w:pPr>
        <w:pStyle w:val="Code"/>
      </w:pPr>
    </w:p>
    <w:p w14:paraId="51077517" w14:textId="77777777" w:rsidR="000F6098" w:rsidRDefault="002257C6">
      <w:pPr>
        <w:pStyle w:val="Code"/>
      </w:pPr>
      <w:r>
        <w:t>records = []</w:t>
      </w:r>
    </w:p>
    <w:p w14:paraId="2623CD92" w14:textId="77777777" w:rsidR="000F6098" w:rsidRDefault="002257C6">
      <w:pPr>
        <w:pStyle w:val="Code"/>
      </w:pPr>
      <w:r>
        <w:t>for i, tc in enumerate(tcs):</w:t>
      </w:r>
    </w:p>
    <w:p w14:paraId="46922830" w14:textId="77777777" w:rsidR="000F6098" w:rsidRDefault="002257C6">
      <w:pPr>
        <w:pStyle w:val="Code"/>
      </w:pPr>
      <w:r>
        <w:t xml:space="preserve">    for j, tr in enumerate(trs):</w:t>
      </w:r>
    </w:p>
    <w:p w14:paraId="701CA495" w14:textId="77777777" w:rsidR="000F6098" w:rsidRDefault="002257C6">
      <w:pPr>
        <w:pStyle w:val="Code"/>
      </w:pPr>
      <w:r>
        <w:t xml:space="preserve">        duty = tc/(tc+tr)</w:t>
      </w:r>
    </w:p>
    <w:p w14:paraId="15E2DE98" w14:textId="77777777" w:rsidR="000F6098" w:rsidRDefault="002257C6">
      <w:pPr>
        <w:pStyle w:val="Code"/>
      </w:pPr>
      <w:r>
        <w:t xml:space="preserve">        theta = (np.pi/2)*duty</w:t>
      </w:r>
    </w:p>
    <w:p w14:paraId="3B822770" w14:textId="77777777" w:rsidR="000F6098" w:rsidRDefault="002257C6">
      <w:pPr>
        <w:pStyle w:val="Code"/>
      </w:pPr>
      <w:r>
        <w:t xml:space="preserve">        records.append([tc, tr, duty, theta,</w:t>
      </w:r>
    </w:p>
    <w:p w14:paraId="0B2FD2B3" w14:textId="77777777" w:rsidR="000F6098" w:rsidRDefault="002257C6">
      <w:pPr>
        <w:pStyle w:val="Code"/>
      </w:pPr>
      <w:r>
        <w:t xml:space="preserve">                        np.cos(theta), np.sin(theta), np.tan(theta),</w:t>
      </w:r>
    </w:p>
    <w:p w14:paraId="44B2DCCB" w14:textId="77777777" w:rsidR="000F6098" w:rsidRDefault="002257C6">
      <w:pPr>
        <w:pStyle w:val="Code"/>
      </w:pPr>
      <w:r>
        <w:t xml:space="preserve">                        ADN_raw[i,j]/ADN_baseline, SEL_raw[i,j]/SEL_baseline])</w:t>
      </w:r>
    </w:p>
    <w:p w14:paraId="1CCD2154" w14:textId="77777777" w:rsidR="000F6098" w:rsidRDefault="000F6098">
      <w:pPr>
        <w:pStyle w:val="Code"/>
      </w:pPr>
    </w:p>
    <w:p w14:paraId="0484553B" w14:textId="77777777" w:rsidR="000F6098" w:rsidRDefault="002257C6">
      <w:pPr>
        <w:pStyle w:val="Code"/>
      </w:pPr>
      <w:r>
        <w:t>df = pd.DataFrame(records, columns=['tc','tr','duty','theta','cos','sin','tan','ADN_star','SEL_star'])</w:t>
      </w:r>
    </w:p>
    <w:p w14:paraId="63C6775F" w14:textId="77777777" w:rsidR="000F6098" w:rsidRDefault="002257C6">
      <w:pPr>
        <w:pStyle w:val="Code"/>
      </w:pPr>
      <w:r>
        <w:t>X = np.column_stack([np.ones(len(df)), df['cos'], df['sin'], df['tan']])</w:t>
      </w:r>
    </w:p>
    <w:p w14:paraId="4FDE6787" w14:textId="77777777" w:rsidR="000F6098" w:rsidRDefault="000F6098">
      <w:pPr>
        <w:pStyle w:val="Code"/>
      </w:pPr>
    </w:p>
    <w:p w14:paraId="22369517" w14:textId="77777777" w:rsidR="000F6098" w:rsidRDefault="002257C6">
      <w:pPr>
        <w:pStyle w:val="Code"/>
      </w:pPr>
      <w:r>
        <w:t>for target in ['ADN_star', 'SEL_star']:</w:t>
      </w:r>
    </w:p>
    <w:p w14:paraId="23024E2D" w14:textId="77777777" w:rsidR="000F6098" w:rsidRDefault="002257C6">
      <w:pPr>
        <w:pStyle w:val="Code"/>
      </w:pPr>
      <w:r>
        <w:t xml:space="preserve">    y = df[target].values</w:t>
      </w:r>
    </w:p>
    <w:p w14:paraId="2A7DDE61" w14:textId="77777777" w:rsidR="000F6098" w:rsidRDefault="002257C6">
      <w:pPr>
        <w:pStyle w:val="Code"/>
      </w:pPr>
      <w:r>
        <w:t xml:space="preserve">    coeff = np.linalg.lstsq(X, y, rcond=None)[0]</w:t>
      </w:r>
    </w:p>
    <w:p w14:paraId="39C8F466" w14:textId="77777777" w:rsidR="000F6098" w:rsidRDefault="002257C6">
      <w:pPr>
        <w:pStyle w:val="Code"/>
      </w:pPr>
      <w:r>
        <w:t xml:space="preserve">    pred = X @ coeff</w:t>
      </w:r>
    </w:p>
    <w:p w14:paraId="6D54B9A1" w14:textId="77777777" w:rsidR="000F6098" w:rsidRDefault="002257C6">
      <w:pPr>
        <w:pStyle w:val="Code"/>
      </w:pPr>
      <w:r>
        <w:t xml:space="preserve">    print(target, coeff, r2_score(y, pred), mean_squared_error(y, pred)**0.5)</w:t>
      </w:r>
    </w:p>
    <w:p w14:paraId="666247C0" w14:textId="77777777" w:rsidR="000F6098" w:rsidRDefault="002257C6">
      <w:pPr>
        <w:pStyle w:val="Balk1"/>
      </w:pPr>
      <w:r>
        <w:t>Appendix B. Full digitized-fit table</w:t>
      </w:r>
    </w:p>
    <w:tbl>
      <w:tblPr>
        <w:tblStyle w:val="TabloKlavuzu"/>
        <w:tblW w:w="0" w:type="auto"/>
        <w:jc w:val="center"/>
        <w:tblLook w:val="04A0" w:firstRow="1" w:lastRow="0" w:firstColumn="1" w:lastColumn="0" w:noHBand="0" w:noVBand="1"/>
      </w:tblPr>
      <w:tblGrid>
        <w:gridCol w:w="1242"/>
        <w:gridCol w:w="1242"/>
        <w:gridCol w:w="1242"/>
        <w:gridCol w:w="1242"/>
        <w:gridCol w:w="1242"/>
        <w:gridCol w:w="1242"/>
        <w:gridCol w:w="1242"/>
        <w:gridCol w:w="1242"/>
      </w:tblGrid>
      <w:tr w:rsidR="000F6098" w14:paraId="760B7957" w14:textId="77777777">
        <w:trPr>
          <w:jc w:val="center"/>
        </w:trPr>
        <w:tc>
          <w:tcPr>
            <w:tcW w:w="1242" w:type="dxa"/>
          </w:tcPr>
          <w:p w14:paraId="6367911A" w14:textId="77777777" w:rsidR="000F6098" w:rsidRDefault="002257C6">
            <w:r>
              <w:rPr>
                <w:b/>
                <w:sz w:val="16"/>
              </w:rPr>
              <w:t>tc</w:t>
            </w:r>
          </w:p>
        </w:tc>
        <w:tc>
          <w:tcPr>
            <w:tcW w:w="1242" w:type="dxa"/>
          </w:tcPr>
          <w:p w14:paraId="1736720E" w14:textId="77777777" w:rsidR="000F6098" w:rsidRDefault="002257C6">
            <w:r>
              <w:rPr>
                <w:b/>
                <w:sz w:val="16"/>
              </w:rPr>
              <w:t>tr</w:t>
            </w:r>
          </w:p>
        </w:tc>
        <w:tc>
          <w:tcPr>
            <w:tcW w:w="1242" w:type="dxa"/>
          </w:tcPr>
          <w:p w14:paraId="1EC2543C" w14:textId="77777777" w:rsidR="000F6098" w:rsidRDefault="002257C6">
            <w:r>
              <w:rPr>
                <w:b/>
                <w:sz w:val="16"/>
              </w:rPr>
              <w:t>theta</w:t>
            </w:r>
          </w:p>
        </w:tc>
        <w:tc>
          <w:tcPr>
            <w:tcW w:w="1242" w:type="dxa"/>
          </w:tcPr>
          <w:p w14:paraId="202650C6" w14:textId="77777777" w:rsidR="000F6098" w:rsidRDefault="002257C6">
            <w:r>
              <w:rPr>
                <w:b/>
                <w:sz w:val="16"/>
              </w:rPr>
              <w:t>ADN*</w:t>
            </w:r>
          </w:p>
        </w:tc>
        <w:tc>
          <w:tcPr>
            <w:tcW w:w="1242" w:type="dxa"/>
          </w:tcPr>
          <w:p w14:paraId="78F580A3" w14:textId="77777777" w:rsidR="000F6098" w:rsidRDefault="002257C6">
            <w:r>
              <w:rPr>
                <w:b/>
                <w:sz w:val="16"/>
              </w:rPr>
              <w:t>ADN pred</w:t>
            </w:r>
          </w:p>
        </w:tc>
        <w:tc>
          <w:tcPr>
            <w:tcW w:w="1242" w:type="dxa"/>
          </w:tcPr>
          <w:p w14:paraId="7D54DCB4" w14:textId="77777777" w:rsidR="000F6098" w:rsidRDefault="002257C6">
            <w:r>
              <w:rPr>
                <w:b/>
                <w:sz w:val="16"/>
              </w:rPr>
              <w:t>ADN residual</w:t>
            </w:r>
          </w:p>
        </w:tc>
        <w:tc>
          <w:tcPr>
            <w:tcW w:w="1242" w:type="dxa"/>
          </w:tcPr>
          <w:p w14:paraId="3BA3F062" w14:textId="77777777" w:rsidR="000F6098" w:rsidRDefault="002257C6">
            <w:r>
              <w:rPr>
                <w:b/>
                <w:sz w:val="16"/>
              </w:rPr>
              <w:t>Sel*</w:t>
            </w:r>
          </w:p>
        </w:tc>
        <w:tc>
          <w:tcPr>
            <w:tcW w:w="1242" w:type="dxa"/>
          </w:tcPr>
          <w:p w14:paraId="1B49B758" w14:textId="77777777" w:rsidR="000F6098" w:rsidRDefault="002257C6">
            <w:r>
              <w:rPr>
                <w:b/>
                <w:sz w:val="16"/>
              </w:rPr>
              <w:t>Sel pred</w:t>
            </w:r>
          </w:p>
        </w:tc>
      </w:tr>
      <w:tr w:rsidR="000F6098" w14:paraId="6C708DEF" w14:textId="77777777">
        <w:trPr>
          <w:jc w:val="center"/>
        </w:trPr>
        <w:tc>
          <w:tcPr>
            <w:tcW w:w="1242" w:type="dxa"/>
          </w:tcPr>
          <w:p w14:paraId="313AFEA9" w14:textId="77777777" w:rsidR="000F6098" w:rsidRDefault="002257C6">
            <w:pPr>
              <w:jc w:val="center"/>
            </w:pPr>
            <w:r>
              <w:rPr>
                <w:sz w:val="14"/>
              </w:rPr>
              <w:t>20</w:t>
            </w:r>
          </w:p>
        </w:tc>
        <w:tc>
          <w:tcPr>
            <w:tcW w:w="1242" w:type="dxa"/>
          </w:tcPr>
          <w:p w14:paraId="3F485D34" w14:textId="77777777" w:rsidR="000F6098" w:rsidRDefault="002257C6">
            <w:pPr>
              <w:jc w:val="center"/>
            </w:pPr>
            <w:r>
              <w:rPr>
                <w:sz w:val="14"/>
              </w:rPr>
              <w:t>5</w:t>
            </w:r>
          </w:p>
        </w:tc>
        <w:tc>
          <w:tcPr>
            <w:tcW w:w="1242" w:type="dxa"/>
          </w:tcPr>
          <w:p w14:paraId="562C7C7D" w14:textId="77777777" w:rsidR="000F6098" w:rsidRDefault="002257C6">
            <w:pPr>
              <w:jc w:val="center"/>
            </w:pPr>
            <w:r>
              <w:rPr>
                <w:sz w:val="14"/>
              </w:rPr>
              <w:t>1.257</w:t>
            </w:r>
          </w:p>
        </w:tc>
        <w:tc>
          <w:tcPr>
            <w:tcW w:w="1242" w:type="dxa"/>
          </w:tcPr>
          <w:p w14:paraId="03B0B722" w14:textId="77777777" w:rsidR="000F6098" w:rsidRDefault="002257C6">
            <w:pPr>
              <w:jc w:val="center"/>
            </w:pPr>
            <w:r>
              <w:rPr>
                <w:sz w:val="14"/>
              </w:rPr>
              <w:t>0.680</w:t>
            </w:r>
          </w:p>
        </w:tc>
        <w:tc>
          <w:tcPr>
            <w:tcW w:w="1242" w:type="dxa"/>
          </w:tcPr>
          <w:p w14:paraId="2D6E4029" w14:textId="77777777" w:rsidR="000F6098" w:rsidRDefault="002257C6">
            <w:pPr>
              <w:jc w:val="center"/>
            </w:pPr>
            <w:r>
              <w:rPr>
                <w:sz w:val="14"/>
              </w:rPr>
              <w:t>0.823</w:t>
            </w:r>
          </w:p>
        </w:tc>
        <w:tc>
          <w:tcPr>
            <w:tcW w:w="1242" w:type="dxa"/>
          </w:tcPr>
          <w:p w14:paraId="79A03032" w14:textId="77777777" w:rsidR="000F6098" w:rsidRDefault="002257C6">
            <w:pPr>
              <w:jc w:val="center"/>
            </w:pPr>
            <w:r>
              <w:rPr>
                <w:sz w:val="14"/>
              </w:rPr>
              <w:t>-0.143</w:t>
            </w:r>
          </w:p>
        </w:tc>
        <w:tc>
          <w:tcPr>
            <w:tcW w:w="1242" w:type="dxa"/>
          </w:tcPr>
          <w:p w14:paraId="1165DD10" w14:textId="77777777" w:rsidR="000F6098" w:rsidRDefault="002257C6">
            <w:pPr>
              <w:jc w:val="center"/>
            </w:pPr>
            <w:r>
              <w:rPr>
                <w:sz w:val="14"/>
              </w:rPr>
              <w:t>3.333</w:t>
            </w:r>
          </w:p>
        </w:tc>
        <w:tc>
          <w:tcPr>
            <w:tcW w:w="1242" w:type="dxa"/>
          </w:tcPr>
          <w:p w14:paraId="0BDE5BB3" w14:textId="77777777" w:rsidR="000F6098" w:rsidRDefault="002257C6">
            <w:pPr>
              <w:jc w:val="center"/>
            </w:pPr>
            <w:r>
              <w:rPr>
                <w:sz w:val="14"/>
              </w:rPr>
              <w:t>2.274</w:t>
            </w:r>
          </w:p>
        </w:tc>
      </w:tr>
      <w:tr w:rsidR="000F6098" w14:paraId="657EED92" w14:textId="77777777">
        <w:trPr>
          <w:jc w:val="center"/>
        </w:trPr>
        <w:tc>
          <w:tcPr>
            <w:tcW w:w="1242" w:type="dxa"/>
          </w:tcPr>
          <w:p w14:paraId="3501F499" w14:textId="77777777" w:rsidR="000F6098" w:rsidRDefault="002257C6">
            <w:pPr>
              <w:jc w:val="center"/>
            </w:pPr>
            <w:r>
              <w:rPr>
                <w:sz w:val="14"/>
              </w:rPr>
              <w:t>20</w:t>
            </w:r>
          </w:p>
        </w:tc>
        <w:tc>
          <w:tcPr>
            <w:tcW w:w="1242" w:type="dxa"/>
          </w:tcPr>
          <w:p w14:paraId="27116547" w14:textId="77777777" w:rsidR="000F6098" w:rsidRDefault="002257C6">
            <w:pPr>
              <w:jc w:val="center"/>
            </w:pPr>
            <w:r>
              <w:rPr>
                <w:sz w:val="14"/>
              </w:rPr>
              <w:t>10</w:t>
            </w:r>
          </w:p>
        </w:tc>
        <w:tc>
          <w:tcPr>
            <w:tcW w:w="1242" w:type="dxa"/>
          </w:tcPr>
          <w:p w14:paraId="61672A82" w14:textId="77777777" w:rsidR="000F6098" w:rsidRDefault="002257C6">
            <w:pPr>
              <w:jc w:val="center"/>
            </w:pPr>
            <w:r>
              <w:rPr>
                <w:sz w:val="14"/>
              </w:rPr>
              <w:t>1.047</w:t>
            </w:r>
          </w:p>
        </w:tc>
        <w:tc>
          <w:tcPr>
            <w:tcW w:w="1242" w:type="dxa"/>
          </w:tcPr>
          <w:p w14:paraId="4DD6B5A3" w14:textId="77777777" w:rsidR="000F6098" w:rsidRDefault="002257C6">
            <w:pPr>
              <w:jc w:val="center"/>
            </w:pPr>
            <w:r>
              <w:rPr>
                <w:sz w:val="14"/>
              </w:rPr>
              <w:t>0.520</w:t>
            </w:r>
          </w:p>
        </w:tc>
        <w:tc>
          <w:tcPr>
            <w:tcW w:w="1242" w:type="dxa"/>
          </w:tcPr>
          <w:p w14:paraId="41030415" w14:textId="77777777" w:rsidR="000F6098" w:rsidRDefault="002257C6">
            <w:pPr>
              <w:jc w:val="center"/>
            </w:pPr>
            <w:r>
              <w:rPr>
                <w:sz w:val="14"/>
              </w:rPr>
              <w:t>0.687</w:t>
            </w:r>
          </w:p>
        </w:tc>
        <w:tc>
          <w:tcPr>
            <w:tcW w:w="1242" w:type="dxa"/>
          </w:tcPr>
          <w:p w14:paraId="2BC0799D" w14:textId="77777777" w:rsidR="000F6098" w:rsidRDefault="002257C6">
            <w:pPr>
              <w:jc w:val="center"/>
            </w:pPr>
            <w:r>
              <w:rPr>
                <w:sz w:val="14"/>
              </w:rPr>
              <w:t>-0.167</w:t>
            </w:r>
          </w:p>
        </w:tc>
        <w:tc>
          <w:tcPr>
            <w:tcW w:w="1242" w:type="dxa"/>
          </w:tcPr>
          <w:p w14:paraId="120649AA" w14:textId="77777777" w:rsidR="000F6098" w:rsidRDefault="002257C6">
            <w:pPr>
              <w:jc w:val="center"/>
            </w:pPr>
            <w:r>
              <w:rPr>
                <w:sz w:val="14"/>
              </w:rPr>
              <w:t>2.067</w:t>
            </w:r>
          </w:p>
        </w:tc>
        <w:tc>
          <w:tcPr>
            <w:tcW w:w="1242" w:type="dxa"/>
          </w:tcPr>
          <w:p w14:paraId="1644B921" w14:textId="77777777" w:rsidR="000F6098" w:rsidRDefault="002257C6">
            <w:pPr>
              <w:jc w:val="center"/>
            </w:pPr>
            <w:r>
              <w:rPr>
                <w:sz w:val="14"/>
              </w:rPr>
              <w:t>1.886</w:t>
            </w:r>
          </w:p>
        </w:tc>
      </w:tr>
      <w:tr w:rsidR="000F6098" w14:paraId="02135604" w14:textId="77777777">
        <w:trPr>
          <w:jc w:val="center"/>
        </w:trPr>
        <w:tc>
          <w:tcPr>
            <w:tcW w:w="1242" w:type="dxa"/>
          </w:tcPr>
          <w:p w14:paraId="516CD7EC" w14:textId="77777777" w:rsidR="000F6098" w:rsidRDefault="002257C6">
            <w:pPr>
              <w:jc w:val="center"/>
            </w:pPr>
            <w:r>
              <w:rPr>
                <w:sz w:val="14"/>
              </w:rPr>
              <w:t>20</w:t>
            </w:r>
          </w:p>
        </w:tc>
        <w:tc>
          <w:tcPr>
            <w:tcW w:w="1242" w:type="dxa"/>
          </w:tcPr>
          <w:p w14:paraId="57A4696D" w14:textId="77777777" w:rsidR="000F6098" w:rsidRDefault="002257C6">
            <w:pPr>
              <w:jc w:val="center"/>
            </w:pPr>
            <w:r>
              <w:rPr>
                <w:sz w:val="14"/>
              </w:rPr>
              <w:t>20</w:t>
            </w:r>
          </w:p>
        </w:tc>
        <w:tc>
          <w:tcPr>
            <w:tcW w:w="1242" w:type="dxa"/>
          </w:tcPr>
          <w:p w14:paraId="596D5BA1" w14:textId="77777777" w:rsidR="000F6098" w:rsidRDefault="002257C6">
            <w:pPr>
              <w:jc w:val="center"/>
            </w:pPr>
            <w:r>
              <w:rPr>
                <w:sz w:val="14"/>
              </w:rPr>
              <w:t>0.785</w:t>
            </w:r>
          </w:p>
        </w:tc>
        <w:tc>
          <w:tcPr>
            <w:tcW w:w="1242" w:type="dxa"/>
          </w:tcPr>
          <w:p w14:paraId="536111F1" w14:textId="77777777" w:rsidR="000F6098" w:rsidRDefault="002257C6">
            <w:pPr>
              <w:jc w:val="center"/>
            </w:pPr>
            <w:r>
              <w:rPr>
                <w:sz w:val="14"/>
              </w:rPr>
              <w:t>0.440</w:t>
            </w:r>
          </w:p>
        </w:tc>
        <w:tc>
          <w:tcPr>
            <w:tcW w:w="1242" w:type="dxa"/>
          </w:tcPr>
          <w:p w14:paraId="4DFA3E51" w14:textId="77777777" w:rsidR="000F6098" w:rsidRDefault="002257C6">
            <w:pPr>
              <w:jc w:val="center"/>
            </w:pPr>
            <w:r>
              <w:rPr>
                <w:sz w:val="14"/>
              </w:rPr>
              <w:t>0.543</w:t>
            </w:r>
          </w:p>
        </w:tc>
        <w:tc>
          <w:tcPr>
            <w:tcW w:w="1242" w:type="dxa"/>
          </w:tcPr>
          <w:p w14:paraId="14357542" w14:textId="77777777" w:rsidR="000F6098" w:rsidRDefault="002257C6">
            <w:pPr>
              <w:jc w:val="center"/>
            </w:pPr>
            <w:r>
              <w:rPr>
                <w:sz w:val="14"/>
              </w:rPr>
              <w:t>-0.103</w:t>
            </w:r>
          </w:p>
        </w:tc>
        <w:tc>
          <w:tcPr>
            <w:tcW w:w="1242" w:type="dxa"/>
          </w:tcPr>
          <w:p w14:paraId="61E0118F" w14:textId="77777777" w:rsidR="000F6098" w:rsidRDefault="002257C6">
            <w:pPr>
              <w:jc w:val="center"/>
            </w:pPr>
            <w:r>
              <w:rPr>
                <w:sz w:val="14"/>
              </w:rPr>
              <w:t>1.600</w:t>
            </w:r>
          </w:p>
        </w:tc>
        <w:tc>
          <w:tcPr>
            <w:tcW w:w="1242" w:type="dxa"/>
          </w:tcPr>
          <w:p w14:paraId="6C0E77B5" w14:textId="77777777" w:rsidR="000F6098" w:rsidRDefault="002257C6">
            <w:pPr>
              <w:jc w:val="center"/>
            </w:pPr>
            <w:r>
              <w:rPr>
                <w:sz w:val="14"/>
              </w:rPr>
              <w:t>1.506</w:t>
            </w:r>
          </w:p>
        </w:tc>
      </w:tr>
      <w:tr w:rsidR="000F6098" w14:paraId="506ED425" w14:textId="77777777">
        <w:trPr>
          <w:jc w:val="center"/>
        </w:trPr>
        <w:tc>
          <w:tcPr>
            <w:tcW w:w="1242" w:type="dxa"/>
          </w:tcPr>
          <w:p w14:paraId="3AD78349" w14:textId="77777777" w:rsidR="000F6098" w:rsidRDefault="002257C6">
            <w:pPr>
              <w:jc w:val="center"/>
            </w:pPr>
            <w:r>
              <w:rPr>
                <w:sz w:val="14"/>
              </w:rPr>
              <w:lastRenderedPageBreak/>
              <w:t>20</w:t>
            </w:r>
          </w:p>
        </w:tc>
        <w:tc>
          <w:tcPr>
            <w:tcW w:w="1242" w:type="dxa"/>
          </w:tcPr>
          <w:p w14:paraId="78D46B53" w14:textId="77777777" w:rsidR="000F6098" w:rsidRDefault="002257C6">
            <w:pPr>
              <w:jc w:val="center"/>
            </w:pPr>
            <w:r>
              <w:rPr>
                <w:sz w:val="14"/>
              </w:rPr>
              <w:t>50</w:t>
            </w:r>
          </w:p>
        </w:tc>
        <w:tc>
          <w:tcPr>
            <w:tcW w:w="1242" w:type="dxa"/>
          </w:tcPr>
          <w:p w14:paraId="08263DE6" w14:textId="77777777" w:rsidR="000F6098" w:rsidRDefault="002257C6">
            <w:pPr>
              <w:jc w:val="center"/>
            </w:pPr>
            <w:r>
              <w:rPr>
                <w:sz w:val="14"/>
              </w:rPr>
              <w:t>0.449</w:t>
            </w:r>
          </w:p>
        </w:tc>
        <w:tc>
          <w:tcPr>
            <w:tcW w:w="1242" w:type="dxa"/>
          </w:tcPr>
          <w:p w14:paraId="3E2165DD" w14:textId="77777777" w:rsidR="000F6098" w:rsidRDefault="002257C6">
            <w:pPr>
              <w:jc w:val="center"/>
            </w:pPr>
            <w:r>
              <w:rPr>
                <w:sz w:val="14"/>
              </w:rPr>
              <w:t>0.400</w:t>
            </w:r>
          </w:p>
        </w:tc>
        <w:tc>
          <w:tcPr>
            <w:tcW w:w="1242" w:type="dxa"/>
          </w:tcPr>
          <w:p w14:paraId="224DA9CD" w14:textId="77777777" w:rsidR="000F6098" w:rsidRDefault="002257C6">
            <w:pPr>
              <w:jc w:val="center"/>
            </w:pPr>
            <w:r>
              <w:rPr>
                <w:sz w:val="14"/>
              </w:rPr>
              <w:t>0.403</w:t>
            </w:r>
          </w:p>
        </w:tc>
        <w:tc>
          <w:tcPr>
            <w:tcW w:w="1242" w:type="dxa"/>
          </w:tcPr>
          <w:p w14:paraId="1877E123" w14:textId="77777777" w:rsidR="000F6098" w:rsidRDefault="002257C6">
            <w:pPr>
              <w:jc w:val="center"/>
            </w:pPr>
            <w:r>
              <w:rPr>
                <w:sz w:val="14"/>
              </w:rPr>
              <w:t>-0.003</w:t>
            </w:r>
          </w:p>
        </w:tc>
        <w:tc>
          <w:tcPr>
            <w:tcW w:w="1242" w:type="dxa"/>
          </w:tcPr>
          <w:p w14:paraId="4A04B004" w14:textId="77777777" w:rsidR="000F6098" w:rsidRDefault="002257C6">
            <w:pPr>
              <w:jc w:val="center"/>
            </w:pPr>
            <w:r>
              <w:rPr>
                <w:sz w:val="14"/>
              </w:rPr>
              <w:t>1.200</w:t>
            </w:r>
          </w:p>
        </w:tc>
        <w:tc>
          <w:tcPr>
            <w:tcW w:w="1242" w:type="dxa"/>
          </w:tcPr>
          <w:p w14:paraId="30E15B0D" w14:textId="77777777" w:rsidR="000F6098" w:rsidRDefault="002257C6">
            <w:pPr>
              <w:jc w:val="center"/>
            </w:pPr>
            <w:r>
              <w:rPr>
                <w:sz w:val="14"/>
              </w:rPr>
              <w:t>1.184</w:t>
            </w:r>
          </w:p>
        </w:tc>
      </w:tr>
      <w:tr w:rsidR="000F6098" w14:paraId="13CCF6ED" w14:textId="77777777">
        <w:trPr>
          <w:jc w:val="center"/>
        </w:trPr>
        <w:tc>
          <w:tcPr>
            <w:tcW w:w="1242" w:type="dxa"/>
          </w:tcPr>
          <w:p w14:paraId="46CD61CA" w14:textId="77777777" w:rsidR="000F6098" w:rsidRDefault="002257C6">
            <w:pPr>
              <w:jc w:val="center"/>
            </w:pPr>
            <w:r>
              <w:rPr>
                <w:sz w:val="14"/>
              </w:rPr>
              <w:t>50</w:t>
            </w:r>
          </w:p>
        </w:tc>
        <w:tc>
          <w:tcPr>
            <w:tcW w:w="1242" w:type="dxa"/>
          </w:tcPr>
          <w:p w14:paraId="502D4DC3" w14:textId="77777777" w:rsidR="000F6098" w:rsidRDefault="002257C6">
            <w:pPr>
              <w:jc w:val="center"/>
            </w:pPr>
            <w:r>
              <w:rPr>
                <w:sz w:val="14"/>
              </w:rPr>
              <w:t>5</w:t>
            </w:r>
          </w:p>
        </w:tc>
        <w:tc>
          <w:tcPr>
            <w:tcW w:w="1242" w:type="dxa"/>
          </w:tcPr>
          <w:p w14:paraId="750D0156" w14:textId="77777777" w:rsidR="000F6098" w:rsidRDefault="002257C6">
            <w:pPr>
              <w:jc w:val="center"/>
            </w:pPr>
            <w:r>
              <w:rPr>
                <w:sz w:val="14"/>
              </w:rPr>
              <w:t>1.428</w:t>
            </w:r>
          </w:p>
        </w:tc>
        <w:tc>
          <w:tcPr>
            <w:tcW w:w="1242" w:type="dxa"/>
          </w:tcPr>
          <w:p w14:paraId="0EF935BC" w14:textId="77777777" w:rsidR="000F6098" w:rsidRDefault="002257C6">
            <w:pPr>
              <w:jc w:val="center"/>
            </w:pPr>
            <w:r>
              <w:rPr>
                <w:sz w:val="14"/>
              </w:rPr>
              <w:t>0.850</w:t>
            </w:r>
          </w:p>
        </w:tc>
        <w:tc>
          <w:tcPr>
            <w:tcW w:w="1242" w:type="dxa"/>
          </w:tcPr>
          <w:p w14:paraId="098F1995" w14:textId="77777777" w:rsidR="000F6098" w:rsidRDefault="002257C6">
            <w:pPr>
              <w:jc w:val="center"/>
            </w:pPr>
            <w:r>
              <w:rPr>
                <w:sz w:val="14"/>
              </w:rPr>
              <w:t>0.963</w:t>
            </w:r>
          </w:p>
        </w:tc>
        <w:tc>
          <w:tcPr>
            <w:tcW w:w="1242" w:type="dxa"/>
          </w:tcPr>
          <w:p w14:paraId="51D52A04" w14:textId="77777777" w:rsidR="000F6098" w:rsidRDefault="002257C6">
            <w:pPr>
              <w:jc w:val="center"/>
            </w:pPr>
            <w:r>
              <w:rPr>
                <w:sz w:val="14"/>
              </w:rPr>
              <w:t>-0.113</w:t>
            </w:r>
          </w:p>
        </w:tc>
        <w:tc>
          <w:tcPr>
            <w:tcW w:w="1242" w:type="dxa"/>
          </w:tcPr>
          <w:p w14:paraId="79B9C0D4" w14:textId="77777777" w:rsidR="000F6098" w:rsidRDefault="002257C6">
            <w:pPr>
              <w:jc w:val="center"/>
            </w:pPr>
            <w:r>
              <w:rPr>
                <w:sz w:val="14"/>
              </w:rPr>
              <w:t>3.067</w:t>
            </w:r>
          </w:p>
        </w:tc>
        <w:tc>
          <w:tcPr>
            <w:tcW w:w="1242" w:type="dxa"/>
          </w:tcPr>
          <w:p w14:paraId="66277C00" w14:textId="77777777" w:rsidR="000F6098" w:rsidRDefault="002257C6">
            <w:pPr>
              <w:jc w:val="center"/>
            </w:pPr>
            <w:r>
              <w:rPr>
                <w:sz w:val="14"/>
              </w:rPr>
              <w:t>2.720</w:t>
            </w:r>
          </w:p>
        </w:tc>
      </w:tr>
      <w:tr w:rsidR="000F6098" w14:paraId="002A9CD1" w14:textId="77777777">
        <w:trPr>
          <w:jc w:val="center"/>
        </w:trPr>
        <w:tc>
          <w:tcPr>
            <w:tcW w:w="1242" w:type="dxa"/>
          </w:tcPr>
          <w:p w14:paraId="39299D4B" w14:textId="77777777" w:rsidR="000F6098" w:rsidRDefault="002257C6">
            <w:pPr>
              <w:jc w:val="center"/>
            </w:pPr>
            <w:r>
              <w:rPr>
                <w:sz w:val="14"/>
              </w:rPr>
              <w:t>50</w:t>
            </w:r>
          </w:p>
        </w:tc>
        <w:tc>
          <w:tcPr>
            <w:tcW w:w="1242" w:type="dxa"/>
          </w:tcPr>
          <w:p w14:paraId="0C840CC2" w14:textId="77777777" w:rsidR="000F6098" w:rsidRDefault="002257C6">
            <w:pPr>
              <w:jc w:val="center"/>
            </w:pPr>
            <w:r>
              <w:rPr>
                <w:sz w:val="14"/>
              </w:rPr>
              <w:t>10</w:t>
            </w:r>
          </w:p>
        </w:tc>
        <w:tc>
          <w:tcPr>
            <w:tcW w:w="1242" w:type="dxa"/>
          </w:tcPr>
          <w:p w14:paraId="40EA1F08" w14:textId="77777777" w:rsidR="000F6098" w:rsidRDefault="002257C6">
            <w:pPr>
              <w:jc w:val="center"/>
            </w:pPr>
            <w:r>
              <w:rPr>
                <w:sz w:val="14"/>
              </w:rPr>
              <w:t>1.309</w:t>
            </w:r>
          </w:p>
        </w:tc>
        <w:tc>
          <w:tcPr>
            <w:tcW w:w="1242" w:type="dxa"/>
          </w:tcPr>
          <w:p w14:paraId="70B5445B" w14:textId="77777777" w:rsidR="000F6098" w:rsidRDefault="002257C6">
            <w:pPr>
              <w:jc w:val="center"/>
            </w:pPr>
            <w:r>
              <w:rPr>
                <w:sz w:val="14"/>
              </w:rPr>
              <w:t>0.830</w:t>
            </w:r>
          </w:p>
        </w:tc>
        <w:tc>
          <w:tcPr>
            <w:tcW w:w="1242" w:type="dxa"/>
          </w:tcPr>
          <w:p w14:paraId="750C37B7" w14:textId="77777777" w:rsidR="000F6098" w:rsidRDefault="002257C6">
            <w:pPr>
              <w:jc w:val="center"/>
            </w:pPr>
            <w:r>
              <w:rPr>
                <w:sz w:val="14"/>
              </w:rPr>
              <w:t>0.861</w:t>
            </w:r>
          </w:p>
        </w:tc>
        <w:tc>
          <w:tcPr>
            <w:tcW w:w="1242" w:type="dxa"/>
          </w:tcPr>
          <w:p w14:paraId="70C24D75" w14:textId="77777777" w:rsidR="000F6098" w:rsidRDefault="002257C6">
            <w:pPr>
              <w:jc w:val="center"/>
            </w:pPr>
            <w:r>
              <w:rPr>
                <w:sz w:val="14"/>
              </w:rPr>
              <w:t>-0.031</w:t>
            </w:r>
          </w:p>
        </w:tc>
        <w:tc>
          <w:tcPr>
            <w:tcW w:w="1242" w:type="dxa"/>
          </w:tcPr>
          <w:p w14:paraId="69226395" w14:textId="77777777" w:rsidR="000F6098" w:rsidRDefault="002257C6">
            <w:pPr>
              <w:jc w:val="center"/>
            </w:pPr>
            <w:r>
              <w:rPr>
                <w:sz w:val="14"/>
              </w:rPr>
              <w:t>2.600</w:t>
            </w:r>
          </w:p>
        </w:tc>
        <w:tc>
          <w:tcPr>
            <w:tcW w:w="1242" w:type="dxa"/>
          </w:tcPr>
          <w:p w14:paraId="6753427D" w14:textId="77777777" w:rsidR="000F6098" w:rsidRDefault="002257C6">
            <w:pPr>
              <w:jc w:val="center"/>
            </w:pPr>
            <w:r>
              <w:rPr>
                <w:sz w:val="14"/>
              </w:rPr>
              <w:t>2.388</w:t>
            </w:r>
          </w:p>
        </w:tc>
      </w:tr>
      <w:tr w:rsidR="000F6098" w14:paraId="58B310E8" w14:textId="77777777">
        <w:trPr>
          <w:jc w:val="center"/>
        </w:trPr>
        <w:tc>
          <w:tcPr>
            <w:tcW w:w="1242" w:type="dxa"/>
          </w:tcPr>
          <w:p w14:paraId="7DCEA483" w14:textId="77777777" w:rsidR="000F6098" w:rsidRDefault="002257C6">
            <w:pPr>
              <w:jc w:val="center"/>
            </w:pPr>
            <w:r>
              <w:rPr>
                <w:sz w:val="14"/>
              </w:rPr>
              <w:t>50</w:t>
            </w:r>
          </w:p>
        </w:tc>
        <w:tc>
          <w:tcPr>
            <w:tcW w:w="1242" w:type="dxa"/>
          </w:tcPr>
          <w:p w14:paraId="7B8A2455" w14:textId="77777777" w:rsidR="000F6098" w:rsidRDefault="002257C6">
            <w:pPr>
              <w:jc w:val="center"/>
            </w:pPr>
            <w:r>
              <w:rPr>
                <w:sz w:val="14"/>
              </w:rPr>
              <w:t>20</w:t>
            </w:r>
          </w:p>
        </w:tc>
        <w:tc>
          <w:tcPr>
            <w:tcW w:w="1242" w:type="dxa"/>
          </w:tcPr>
          <w:p w14:paraId="7DA0CAEF" w14:textId="77777777" w:rsidR="000F6098" w:rsidRDefault="002257C6">
            <w:pPr>
              <w:jc w:val="center"/>
            </w:pPr>
            <w:r>
              <w:rPr>
                <w:sz w:val="14"/>
              </w:rPr>
              <w:t>1.122</w:t>
            </w:r>
          </w:p>
        </w:tc>
        <w:tc>
          <w:tcPr>
            <w:tcW w:w="1242" w:type="dxa"/>
          </w:tcPr>
          <w:p w14:paraId="1C962EFC" w14:textId="77777777" w:rsidR="000F6098" w:rsidRDefault="002257C6">
            <w:pPr>
              <w:jc w:val="center"/>
            </w:pPr>
            <w:r>
              <w:rPr>
                <w:sz w:val="14"/>
              </w:rPr>
              <w:t>0.770</w:t>
            </w:r>
          </w:p>
        </w:tc>
        <w:tc>
          <w:tcPr>
            <w:tcW w:w="1242" w:type="dxa"/>
          </w:tcPr>
          <w:p w14:paraId="48952C46" w14:textId="77777777" w:rsidR="000F6098" w:rsidRDefault="002257C6">
            <w:pPr>
              <w:jc w:val="center"/>
            </w:pPr>
            <w:r>
              <w:rPr>
                <w:sz w:val="14"/>
              </w:rPr>
              <w:t>0.733</w:t>
            </w:r>
          </w:p>
        </w:tc>
        <w:tc>
          <w:tcPr>
            <w:tcW w:w="1242" w:type="dxa"/>
          </w:tcPr>
          <w:p w14:paraId="1DD05226" w14:textId="77777777" w:rsidR="000F6098" w:rsidRDefault="002257C6">
            <w:pPr>
              <w:jc w:val="center"/>
            </w:pPr>
            <w:r>
              <w:rPr>
                <w:sz w:val="14"/>
              </w:rPr>
              <w:t>0.037</w:t>
            </w:r>
          </w:p>
        </w:tc>
        <w:tc>
          <w:tcPr>
            <w:tcW w:w="1242" w:type="dxa"/>
          </w:tcPr>
          <w:p w14:paraId="5BEC31AD" w14:textId="77777777" w:rsidR="000F6098" w:rsidRDefault="002257C6">
            <w:pPr>
              <w:jc w:val="center"/>
            </w:pPr>
            <w:r>
              <w:rPr>
                <w:sz w:val="14"/>
              </w:rPr>
              <w:t>2.000</w:t>
            </w:r>
          </w:p>
        </w:tc>
        <w:tc>
          <w:tcPr>
            <w:tcW w:w="1242" w:type="dxa"/>
          </w:tcPr>
          <w:p w14:paraId="0F3AAAB1" w14:textId="77777777" w:rsidR="000F6098" w:rsidRDefault="002257C6">
            <w:pPr>
              <w:jc w:val="center"/>
            </w:pPr>
            <w:r>
              <w:rPr>
                <w:sz w:val="14"/>
              </w:rPr>
              <w:t>2.014</w:t>
            </w:r>
          </w:p>
        </w:tc>
      </w:tr>
      <w:tr w:rsidR="000F6098" w14:paraId="38EDAAE9" w14:textId="77777777">
        <w:trPr>
          <w:jc w:val="center"/>
        </w:trPr>
        <w:tc>
          <w:tcPr>
            <w:tcW w:w="1242" w:type="dxa"/>
          </w:tcPr>
          <w:p w14:paraId="689C6E7E" w14:textId="77777777" w:rsidR="000F6098" w:rsidRDefault="002257C6">
            <w:pPr>
              <w:jc w:val="center"/>
            </w:pPr>
            <w:r>
              <w:rPr>
                <w:sz w:val="14"/>
              </w:rPr>
              <w:t>50</w:t>
            </w:r>
          </w:p>
        </w:tc>
        <w:tc>
          <w:tcPr>
            <w:tcW w:w="1242" w:type="dxa"/>
          </w:tcPr>
          <w:p w14:paraId="5447CC49" w14:textId="77777777" w:rsidR="000F6098" w:rsidRDefault="002257C6">
            <w:pPr>
              <w:jc w:val="center"/>
            </w:pPr>
            <w:r>
              <w:rPr>
                <w:sz w:val="14"/>
              </w:rPr>
              <w:t>50</w:t>
            </w:r>
          </w:p>
        </w:tc>
        <w:tc>
          <w:tcPr>
            <w:tcW w:w="1242" w:type="dxa"/>
          </w:tcPr>
          <w:p w14:paraId="6174F7AA" w14:textId="77777777" w:rsidR="000F6098" w:rsidRDefault="002257C6">
            <w:pPr>
              <w:jc w:val="center"/>
            </w:pPr>
            <w:r>
              <w:rPr>
                <w:sz w:val="14"/>
              </w:rPr>
              <w:t>0.785</w:t>
            </w:r>
          </w:p>
        </w:tc>
        <w:tc>
          <w:tcPr>
            <w:tcW w:w="1242" w:type="dxa"/>
          </w:tcPr>
          <w:p w14:paraId="5F4E2B38" w14:textId="77777777" w:rsidR="000F6098" w:rsidRDefault="002257C6">
            <w:pPr>
              <w:jc w:val="center"/>
            </w:pPr>
            <w:r>
              <w:rPr>
                <w:sz w:val="14"/>
              </w:rPr>
              <w:t>0.650</w:t>
            </w:r>
          </w:p>
        </w:tc>
        <w:tc>
          <w:tcPr>
            <w:tcW w:w="1242" w:type="dxa"/>
          </w:tcPr>
          <w:p w14:paraId="54DCE3DA" w14:textId="77777777" w:rsidR="000F6098" w:rsidRDefault="002257C6">
            <w:pPr>
              <w:jc w:val="center"/>
            </w:pPr>
            <w:r>
              <w:rPr>
                <w:sz w:val="14"/>
              </w:rPr>
              <w:t>0.543</w:t>
            </w:r>
          </w:p>
        </w:tc>
        <w:tc>
          <w:tcPr>
            <w:tcW w:w="1242" w:type="dxa"/>
          </w:tcPr>
          <w:p w14:paraId="391DFA3D" w14:textId="77777777" w:rsidR="000F6098" w:rsidRDefault="002257C6">
            <w:pPr>
              <w:jc w:val="center"/>
            </w:pPr>
            <w:r>
              <w:rPr>
                <w:sz w:val="14"/>
              </w:rPr>
              <w:t>0.107</w:t>
            </w:r>
          </w:p>
        </w:tc>
        <w:tc>
          <w:tcPr>
            <w:tcW w:w="1242" w:type="dxa"/>
          </w:tcPr>
          <w:p w14:paraId="4E15BA0B" w14:textId="77777777" w:rsidR="000F6098" w:rsidRDefault="002257C6">
            <w:pPr>
              <w:jc w:val="center"/>
            </w:pPr>
            <w:r>
              <w:rPr>
                <w:sz w:val="14"/>
              </w:rPr>
              <w:t>1.400</w:t>
            </w:r>
          </w:p>
        </w:tc>
        <w:tc>
          <w:tcPr>
            <w:tcW w:w="1242" w:type="dxa"/>
          </w:tcPr>
          <w:p w14:paraId="328F2791" w14:textId="77777777" w:rsidR="000F6098" w:rsidRDefault="002257C6">
            <w:pPr>
              <w:jc w:val="center"/>
            </w:pPr>
            <w:r>
              <w:rPr>
                <w:sz w:val="14"/>
              </w:rPr>
              <w:t>1.506</w:t>
            </w:r>
          </w:p>
        </w:tc>
      </w:tr>
      <w:tr w:rsidR="000F6098" w14:paraId="607A9164" w14:textId="77777777">
        <w:trPr>
          <w:jc w:val="center"/>
        </w:trPr>
        <w:tc>
          <w:tcPr>
            <w:tcW w:w="1242" w:type="dxa"/>
          </w:tcPr>
          <w:p w14:paraId="10C28031" w14:textId="77777777" w:rsidR="000F6098" w:rsidRDefault="002257C6">
            <w:pPr>
              <w:jc w:val="center"/>
            </w:pPr>
            <w:r>
              <w:rPr>
                <w:sz w:val="14"/>
              </w:rPr>
              <w:t>100</w:t>
            </w:r>
          </w:p>
        </w:tc>
        <w:tc>
          <w:tcPr>
            <w:tcW w:w="1242" w:type="dxa"/>
          </w:tcPr>
          <w:p w14:paraId="10BC9F96" w14:textId="77777777" w:rsidR="000F6098" w:rsidRDefault="002257C6">
            <w:pPr>
              <w:jc w:val="center"/>
            </w:pPr>
            <w:r>
              <w:rPr>
                <w:sz w:val="14"/>
              </w:rPr>
              <w:t>5</w:t>
            </w:r>
          </w:p>
        </w:tc>
        <w:tc>
          <w:tcPr>
            <w:tcW w:w="1242" w:type="dxa"/>
          </w:tcPr>
          <w:p w14:paraId="2F42F16B" w14:textId="77777777" w:rsidR="000F6098" w:rsidRDefault="002257C6">
            <w:pPr>
              <w:jc w:val="center"/>
            </w:pPr>
            <w:r>
              <w:rPr>
                <w:sz w:val="14"/>
              </w:rPr>
              <w:t>1.496</w:t>
            </w:r>
          </w:p>
        </w:tc>
        <w:tc>
          <w:tcPr>
            <w:tcW w:w="1242" w:type="dxa"/>
          </w:tcPr>
          <w:p w14:paraId="36346AFE" w14:textId="77777777" w:rsidR="000F6098" w:rsidRDefault="002257C6">
            <w:pPr>
              <w:jc w:val="center"/>
            </w:pPr>
            <w:r>
              <w:rPr>
                <w:sz w:val="14"/>
              </w:rPr>
              <w:t>1.000</w:t>
            </w:r>
          </w:p>
        </w:tc>
        <w:tc>
          <w:tcPr>
            <w:tcW w:w="1242" w:type="dxa"/>
          </w:tcPr>
          <w:p w14:paraId="13F952F1" w14:textId="77777777" w:rsidR="000F6098" w:rsidRDefault="002257C6">
            <w:pPr>
              <w:jc w:val="center"/>
            </w:pPr>
            <w:r>
              <w:rPr>
                <w:sz w:val="14"/>
              </w:rPr>
              <w:t>1.061</w:t>
            </w:r>
          </w:p>
        </w:tc>
        <w:tc>
          <w:tcPr>
            <w:tcW w:w="1242" w:type="dxa"/>
          </w:tcPr>
          <w:p w14:paraId="5EEF91A9" w14:textId="77777777" w:rsidR="000F6098" w:rsidRDefault="002257C6">
            <w:pPr>
              <w:jc w:val="center"/>
            </w:pPr>
            <w:r>
              <w:rPr>
                <w:sz w:val="14"/>
              </w:rPr>
              <w:t>-0.061</w:t>
            </w:r>
          </w:p>
        </w:tc>
        <w:tc>
          <w:tcPr>
            <w:tcW w:w="1242" w:type="dxa"/>
          </w:tcPr>
          <w:p w14:paraId="27B3DD62" w14:textId="77777777" w:rsidR="000F6098" w:rsidRDefault="002257C6">
            <w:pPr>
              <w:jc w:val="center"/>
            </w:pPr>
            <w:r>
              <w:rPr>
                <w:sz w:val="14"/>
              </w:rPr>
              <w:t>3.500</w:t>
            </w:r>
          </w:p>
        </w:tc>
        <w:tc>
          <w:tcPr>
            <w:tcW w:w="1242" w:type="dxa"/>
          </w:tcPr>
          <w:p w14:paraId="3A40BC0A" w14:textId="77777777" w:rsidR="000F6098" w:rsidRDefault="002257C6">
            <w:pPr>
              <w:jc w:val="center"/>
            </w:pPr>
            <w:r>
              <w:rPr>
                <w:sz w:val="14"/>
              </w:rPr>
              <w:t>3.080</w:t>
            </w:r>
          </w:p>
        </w:tc>
      </w:tr>
      <w:tr w:rsidR="000F6098" w14:paraId="2CFC2FA2" w14:textId="77777777">
        <w:trPr>
          <w:jc w:val="center"/>
        </w:trPr>
        <w:tc>
          <w:tcPr>
            <w:tcW w:w="1242" w:type="dxa"/>
          </w:tcPr>
          <w:p w14:paraId="59288749" w14:textId="77777777" w:rsidR="000F6098" w:rsidRDefault="002257C6">
            <w:pPr>
              <w:jc w:val="center"/>
            </w:pPr>
            <w:r>
              <w:rPr>
                <w:sz w:val="14"/>
              </w:rPr>
              <w:t>100</w:t>
            </w:r>
          </w:p>
        </w:tc>
        <w:tc>
          <w:tcPr>
            <w:tcW w:w="1242" w:type="dxa"/>
          </w:tcPr>
          <w:p w14:paraId="02DAF32F" w14:textId="77777777" w:rsidR="000F6098" w:rsidRDefault="002257C6">
            <w:pPr>
              <w:jc w:val="center"/>
            </w:pPr>
            <w:r>
              <w:rPr>
                <w:sz w:val="14"/>
              </w:rPr>
              <w:t>10</w:t>
            </w:r>
          </w:p>
        </w:tc>
        <w:tc>
          <w:tcPr>
            <w:tcW w:w="1242" w:type="dxa"/>
          </w:tcPr>
          <w:p w14:paraId="24B008A0" w14:textId="77777777" w:rsidR="000F6098" w:rsidRDefault="002257C6">
            <w:pPr>
              <w:jc w:val="center"/>
            </w:pPr>
            <w:r>
              <w:rPr>
                <w:sz w:val="14"/>
              </w:rPr>
              <w:t>1.428</w:t>
            </w:r>
          </w:p>
        </w:tc>
        <w:tc>
          <w:tcPr>
            <w:tcW w:w="1242" w:type="dxa"/>
          </w:tcPr>
          <w:p w14:paraId="10479E99" w14:textId="77777777" w:rsidR="000F6098" w:rsidRDefault="002257C6">
            <w:pPr>
              <w:jc w:val="center"/>
            </w:pPr>
            <w:r>
              <w:rPr>
                <w:sz w:val="14"/>
              </w:rPr>
              <w:t>0.950</w:t>
            </w:r>
          </w:p>
        </w:tc>
        <w:tc>
          <w:tcPr>
            <w:tcW w:w="1242" w:type="dxa"/>
          </w:tcPr>
          <w:p w14:paraId="269C0E1A" w14:textId="77777777" w:rsidR="000F6098" w:rsidRDefault="002257C6">
            <w:pPr>
              <w:jc w:val="center"/>
            </w:pPr>
            <w:r>
              <w:rPr>
                <w:sz w:val="14"/>
              </w:rPr>
              <w:t>0.963</w:t>
            </w:r>
          </w:p>
        </w:tc>
        <w:tc>
          <w:tcPr>
            <w:tcW w:w="1242" w:type="dxa"/>
          </w:tcPr>
          <w:p w14:paraId="4BD5CFF7" w14:textId="77777777" w:rsidR="000F6098" w:rsidRDefault="002257C6">
            <w:pPr>
              <w:jc w:val="center"/>
            </w:pPr>
            <w:r>
              <w:rPr>
                <w:sz w:val="14"/>
              </w:rPr>
              <w:t>-0.013</w:t>
            </w:r>
          </w:p>
        </w:tc>
        <w:tc>
          <w:tcPr>
            <w:tcW w:w="1242" w:type="dxa"/>
          </w:tcPr>
          <w:p w14:paraId="64980C5F" w14:textId="77777777" w:rsidR="000F6098" w:rsidRDefault="002257C6">
            <w:pPr>
              <w:jc w:val="center"/>
            </w:pPr>
            <w:r>
              <w:rPr>
                <w:sz w:val="14"/>
              </w:rPr>
              <w:t>2.667</w:t>
            </w:r>
          </w:p>
        </w:tc>
        <w:tc>
          <w:tcPr>
            <w:tcW w:w="1242" w:type="dxa"/>
          </w:tcPr>
          <w:p w14:paraId="381F89F4" w14:textId="77777777" w:rsidR="000F6098" w:rsidRDefault="002257C6">
            <w:pPr>
              <w:jc w:val="center"/>
            </w:pPr>
            <w:r>
              <w:rPr>
                <w:sz w:val="14"/>
              </w:rPr>
              <w:t>2.720</w:t>
            </w:r>
          </w:p>
        </w:tc>
      </w:tr>
      <w:tr w:rsidR="000F6098" w14:paraId="32B324B0" w14:textId="77777777">
        <w:trPr>
          <w:jc w:val="center"/>
        </w:trPr>
        <w:tc>
          <w:tcPr>
            <w:tcW w:w="1242" w:type="dxa"/>
          </w:tcPr>
          <w:p w14:paraId="61BC1318" w14:textId="77777777" w:rsidR="000F6098" w:rsidRDefault="002257C6">
            <w:pPr>
              <w:jc w:val="center"/>
            </w:pPr>
            <w:r>
              <w:rPr>
                <w:sz w:val="14"/>
              </w:rPr>
              <w:t>100</w:t>
            </w:r>
          </w:p>
        </w:tc>
        <w:tc>
          <w:tcPr>
            <w:tcW w:w="1242" w:type="dxa"/>
          </w:tcPr>
          <w:p w14:paraId="0735773C" w14:textId="77777777" w:rsidR="000F6098" w:rsidRDefault="002257C6">
            <w:pPr>
              <w:jc w:val="center"/>
            </w:pPr>
            <w:r>
              <w:rPr>
                <w:sz w:val="14"/>
              </w:rPr>
              <w:t>20</w:t>
            </w:r>
          </w:p>
        </w:tc>
        <w:tc>
          <w:tcPr>
            <w:tcW w:w="1242" w:type="dxa"/>
          </w:tcPr>
          <w:p w14:paraId="292BE169" w14:textId="77777777" w:rsidR="000F6098" w:rsidRDefault="002257C6">
            <w:pPr>
              <w:jc w:val="center"/>
            </w:pPr>
            <w:r>
              <w:rPr>
                <w:sz w:val="14"/>
              </w:rPr>
              <w:t>1.309</w:t>
            </w:r>
          </w:p>
        </w:tc>
        <w:tc>
          <w:tcPr>
            <w:tcW w:w="1242" w:type="dxa"/>
          </w:tcPr>
          <w:p w14:paraId="13733DDB" w14:textId="77777777" w:rsidR="000F6098" w:rsidRDefault="002257C6">
            <w:pPr>
              <w:jc w:val="center"/>
            </w:pPr>
            <w:r>
              <w:rPr>
                <w:sz w:val="14"/>
              </w:rPr>
              <w:t>0.910</w:t>
            </w:r>
          </w:p>
        </w:tc>
        <w:tc>
          <w:tcPr>
            <w:tcW w:w="1242" w:type="dxa"/>
          </w:tcPr>
          <w:p w14:paraId="4718C3B0" w14:textId="77777777" w:rsidR="000F6098" w:rsidRDefault="002257C6">
            <w:pPr>
              <w:jc w:val="center"/>
            </w:pPr>
            <w:r>
              <w:rPr>
                <w:sz w:val="14"/>
              </w:rPr>
              <w:t>0.861</w:t>
            </w:r>
          </w:p>
        </w:tc>
        <w:tc>
          <w:tcPr>
            <w:tcW w:w="1242" w:type="dxa"/>
          </w:tcPr>
          <w:p w14:paraId="1C181B92" w14:textId="77777777" w:rsidR="000F6098" w:rsidRDefault="002257C6">
            <w:pPr>
              <w:jc w:val="center"/>
            </w:pPr>
            <w:r>
              <w:rPr>
                <w:sz w:val="14"/>
              </w:rPr>
              <w:t>0.049</w:t>
            </w:r>
          </w:p>
        </w:tc>
        <w:tc>
          <w:tcPr>
            <w:tcW w:w="1242" w:type="dxa"/>
          </w:tcPr>
          <w:p w14:paraId="63E66157" w14:textId="77777777" w:rsidR="000F6098" w:rsidRDefault="002257C6">
            <w:pPr>
              <w:jc w:val="center"/>
            </w:pPr>
            <w:r>
              <w:rPr>
                <w:sz w:val="14"/>
              </w:rPr>
              <w:t>2.333</w:t>
            </w:r>
          </w:p>
        </w:tc>
        <w:tc>
          <w:tcPr>
            <w:tcW w:w="1242" w:type="dxa"/>
          </w:tcPr>
          <w:p w14:paraId="18313461" w14:textId="77777777" w:rsidR="000F6098" w:rsidRDefault="002257C6">
            <w:pPr>
              <w:jc w:val="center"/>
            </w:pPr>
            <w:r>
              <w:rPr>
                <w:sz w:val="14"/>
              </w:rPr>
              <w:t>2.388</w:t>
            </w:r>
          </w:p>
        </w:tc>
      </w:tr>
      <w:tr w:rsidR="000F6098" w14:paraId="67A32B2C" w14:textId="77777777">
        <w:trPr>
          <w:jc w:val="center"/>
        </w:trPr>
        <w:tc>
          <w:tcPr>
            <w:tcW w:w="1242" w:type="dxa"/>
          </w:tcPr>
          <w:p w14:paraId="1D93374D" w14:textId="77777777" w:rsidR="000F6098" w:rsidRDefault="002257C6">
            <w:pPr>
              <w:jc w:val="center"/>
            </w:pPr>
            <w:r>
              <w:rPr>
                <w:sz w:val="14"/>
              </w:rPr>
              <w:t>100</w:t>
            </w:r>
          </w:p>
        </w:tc>
        <w:tc>
          <w:tcPr>
            <w:tcW w:w="1242" w:type="dxa"/>
          </w:tcPr>
          <w:p w14:paraId="33BD43C3" w14:textId="77777777" w:rsidR="000F6098" w:rsidRDefault="002257C6">
            <w:pPr>
              <w:jc w:val="center"/>
            </w:pPr>
            <w:r>
              <w:rPr>
                <w:sz w:val="14"/>
              </w:rPr>
              <w:t>50</w:t>
            </w:r>
          </w:p>
        </w:tc>
        <w:tc>
          <w:tcPr>
            <w:tcW w:w="1242" w:type="dxa"/>
          </w:tcPr>
          <w:p w14:paraId="7EDD71EB" w14:textId="77777777" w:rsidR="000F6098" w:rsidRDefault="002257C6">
            <w:pPr>
              <w:jc w:val="center"/>
            </w:pPr>
            <w:r>
              <w:rPr>
                <w:sz w:val="14"/>
              </w:rPr>
              <w:t>1.047</w:t>
            </w:r>
          </w:p>
        </w:tc>
        <w:tc>
          <w:tcPr>
            <w:tcW w:w="1242" w:type="dxa"/>
          </w:tcPr>
          <w:p w14:paraId="10683BA9" w14:textId="77777777" w:rsidR="000F6098" w:rsidRDefault="002257C6">
            <w:pPr>
              <w:jc w:val="center"/>
            </w:pPr>
            <w:r>
              <w:rPr>
                <w:sz w:val="14"/>
              </w:rPr>
              <w:t>0.820</w:t>
            </w:r>
          </w:p>
        </w:tc>
        <w:tc>
          <w:tcPr>
            <w:tcW w:w="1242" w:type="dxa"/>
          </w:tcPr>
          <w:p w14:paraId="09C57C78" w14:textId="77777777" w:rsidR="000F6098" w:rsidRDefault="002257C6">
            <w:pPr>
              <w:jc w:val="center"/>
            </w:pPr>
            <w:r>
              <w:rPr>
                <w:sz w:val="14"/>
              </w:rPr>
              <w:t>0.687</w:t>
            </w:r>
          </w:p>
        </w:tc>
        <w:tc>
          <w:tcPr>
            <w:tcW w:w="1242" w:type="dxa"/>
          </w:tcPr>
          <w:p w14:paraId="7844B24D" w14:textId="77777777" w:rsidR="000F6098" w:rsidRDefault="002257C6">
            <w:pPr>
              <w:jc w:val="center"/>
            </w:pPr>
            <w:r>
              <w:rPr>
                <w:sz w:val="14"/>
              </w:rPr>
              <w:t>0.133</w:t>
            </w:r>
          </w:p>
        </w:tc>
        <w:tc>
          <w:tcPr>
            <w:tcW w:w="1242" w:type="dxa"/>
          </w:tcPr>
          <w:p w14:paraId="7E792257" w14:textId="77777777" w:rsidR="000F6098" w:rsidRDefault="002257C6">
            <w:pPr>
              <w:jc w:val="center"/>
            </w:pPr>
            <w:r>
              <w:rPr>
                <w:sz w:val="14"/>
              </w:rPr>
              <w:t>1.733</w:t>
            </w:r>
          </w:p>
        </w:tc>
        <w:tc>
          <w:tcPr>
            <w:tcW w:w="1242" w:type="dxa"/>
          </w:tcPr>
          <w:p w14:paraId="082752E1" w14:textId="77777777" w:rsidR="000F6098" w:rsidRDefault="002257C6">
            <w:pPr>
              <w:jc w:val="center"/>
            </w:pPr>
            <w:r>
              <w:rPr>
                <w:sz w:val="14"/>
              </w:rPr>
              <w:t>1.886</w:t>
            </w:r>
          </w:p>
        </w:tc>
      </w:tr>
      <w:tr w:rsidR="000F6098" w14:paraId="580F90DA" w14:textId="77777777">
        <w:trPr>
          <w:jc w:val="center"/>
        </w:trPr>
        <w:tc>
          <w:tcPr>
            <w:tcW w:w="1242" w:type="dxa"/>
          </w:tcPr>
          <w:p w14:paraId="79BC21FB" w14:textId="77777777" w:rsidR="000F6098" w:rsidRDefault="002257C6">
            <w:pPr>
              <w:jc w:val="center"/>
            </w:pPr>
            <w:r>
              <w:rPr>
                <w:sz w:val="14"/>
              </w:rPr>
              <w:t>150</w:t>
            </w:r>
          </w:p>
        </w:tc>
        <w:tc>
          <w:tcPr>
            <w:tcW w:w="1242" w:type="dxa"/>
          </w:tcPr>
          <w:p w14:paraId="417082B5" w14:textId="77777777" w:rsidR="000F6098" w:rsidRDefault="002257C6">
            <w:pPr>
              <w:jc w:val="center"/>
            </w:pPr>
            <w:r>
              <w:rPr>
                <w:sz w:val="14"/>
              </w:rPr>
              <w:t>5</w:t>
            </w:r>
          </w:p>
        </w:tc>
        <w:tc>
          <w:tcPr>
            <w:tcW w:w="1242" w:type="dxa"/>
          </w:tcPr>
          <w:p w14:paraId="14534295" w14:textId="77777777" w:rsidR="000F6098" w:rsidRDefault="002257C6">
            <w:pPr>
              <w:jc w:val="center"/>
            </w:pPr>
            <w:r>
              <w:rPr>
                <w:sz w:val="14"/>
              </w:rPr>
              <w:t>1.520</w:t>
            </w:r>
          </w:p>
        </w:tc>
        <w:tc>
          <w:tcPr>
            <w:tcW w:w="1242" w:type="dxa"/>
          </w:tcPr>
          <w:p w14:paraId="592E0606" w14:textId="77777777" w:rsidR="000F6098" w:rsidRDefault="002257C6">
            <w:pPr>
              <w:jc w:val="center"/>
            </w:pPr>
            <w:r>
              <w:rPr>
                <w:sz w:val="14"/>
              </w:rPr>
              <w:t>1.120</w:t>
            </w:r>
          </w:p>
        </w:tc>
        <w:tc>
          <w:tcPr>
            <w:tcW w:w="1242" w:type="dxa"/>
          </w:tcPr>
          <w:p w14:paraId="55AA0159" w14:textId="77777777" w:rsidR="000F6098" w:rsidRDefault="002257C6">
            <w:pPr>
              <w:jc w:val="center"/>
            </w:pPr>
            <w:r>
              <w:rPr>
                <w:sz w:val="14"/>
              </w:rPr>
              <w:t>1.132</w:t>
            </w:r>
          </w:p>
        </w:tc>
        <w:tc>
          <w:tcPr>
            <w:tcW w:w="1242" w:type="dxa"/>
          </w:tcPr>
          <w:p w14:paraId="7602A61F" w14:textId="77777777" w:rsidR="000F6098" w:rsidRDefault="002257C6">
            <w:pPr>
              <w:jc w:val="center"/>
            </w:pPr>
            <w:r>
              <w:rPr>
                <w:sz w:val="14"/>
              </w:rPr>
              <w:t>-0.012</w:t>
            </w:r>
          </w:p>
        </w:tc>
        <w:tc>
          <w:tcPr>
            <w:tcW w:w="1242" w:type="dxa"/>
          </w:tcPr>
          <w:p w14:paraId="5EABD797" w14:textId="77777777" w:rsidR="000F6098" w:rsidRDefault="002257C6">
            <w:pPr>
              <w:jc w:val="center"/>
            </w:pPr>
            <w:r>
              <w:rPr>
                <w:sz w:val="14"/>
              </w:rPr>
              <w:t>3.267</w:t>
            </w:r>
          </w:p>
        </w:tc>
        <w:tc>
          <w:tcPr>
            <w:tcW w:w="1242" w:type="dxa"/>
          </w:tcPr>
          <w:p w14:paraId="017A9E17" w14:textId="77777777" w:rsidR="000F6098" w:rsidRDefault="002257C6">
            <w:pPr>
              <w:jc w:val="center"/>
            </w:pPr>
            <w:r>
              <w:rPr>
                <w:sz w:val="14"/>
              </w:rPr>
              <w:t>3.360</w:t>
            </w:r>
          </w:p>
        </w:tc>
      </w:tr>
      <w:tr w:rsidR="000F6098" w14:paraId="7687F0C4" w14:textId="77777777">
        <w:trPr>
          <w:jc w:val="center"/>
        </w:trPr>
        <w:tc>
          <w:tcPr>
            <w:tcW w:w="1242" w:type="dxa"/>
          </w:tcPr>
          <w:p w14:paraId="6834D363" w14:textId="77777777" w:rsidR="000F6098" w:rsidRDefault="002257C6">
            <w:pPr>
              <w:jc w:val="center"/>
            </w:pPr>
            <w:r>
              <w:rPr>
                <w:sz w:val="14"/>
              </w:rPr>
              <w:t>150</w:t>
            </w:r>
          </w:p>
        </w:tc>
        <w:tc>
          <w:tcPr>
            <w:tcW w:w="1242" w:type="dxa"/>
          </w:tcPr>
          <w:p w14:paraId="4D9E5A40" w14:textId="77777777" w:rsidR="000F6098" w:rsidRDefault="002257C6">
            <w:pPr>
              <w:jc w:val="center"/>
            </w:pPr>
            <w:r>
              <w:rPr>
                <w:sz w:val="14"/>
              </w:rPr>
              <w:t>10</w:t>
            </w:r>
          </w:p>
        </w:tc>
        <w:tc>
          <w:tcPr>
            <w:tcW w:w="1242" w:type="dxa"/>
          </w:tcPr>
          <w:p w14:paraId="4EF9288F" w14:textId="77777777" w:rsidR="000F6098" w:rsidRDefault="002257C6">
            <w:pPr>
              <w:jc w:val="center"/>
            </w:pPr>
            <w:r>
              <w:rPr>
                <w:sz w:val="14"/>
              </w:rPr>
              <w:t>1.473</w:t>
            </w:r>
          </w:p>
        </w:tc>
        <w:tc>
          <w:tcPr>
            <w:tcW w:w="1242" w:type="dxa"/>
          </w:tcPr>
          <w:p w14:paraId="4795D196" w14:textId="77777777" w:rsidR="000F6098" w:rsidRDefault="002257C6">
            <w:pPr>
              <w:jc w:val="center"/>
            </w:pPr>
            <w:r>
              <w:rPr>
                <w:sz w:val="14"/>
              </w:rPr>
              <w:t>1.200</w:t>
            </w:r>
          </w:p>
        </w:tc>
        <w:tc>
          <w:tcPr>
            <w:tcW w:w="1242" w:type="dxa"/>
          </w:tcPr>
          <w:p w14:paraId="599646F3" w14:textId="77777777" w:rsidR="000F6098" w:rsidRDefault="002257C6">
            <w:pPr>
              <w:jc w:val="center"/>
            </w:pPr>
            <w:r>
              <w:rPr>
                <w:sz w:val="14"/>
              </w:rPr>
              <w:t>1.019</w:t>
            </w:r>
          </w:p>
        </w:tc>
        <w:tc>
          <w:tcPr>
            <w:tcW w:w="1242" w:type="dxa"/>
          </w:tcPr>
          <w:p w14:paraId="752CC1D9" w14:textId="77777777" w:rsidR="000F6098" w:rsidRDefault="002257C6">
            <w:pPr>
              <w:jc w:val="center"/>
            </w:pPr>
            <w:r>
              <w:rPr>
                <w:sz w:val="14"/>
              </w:rPr>
              <w:t>0.181</w:t>
            </w:r>
          </w:p>
        </w:tc>
        <w:tc>
          <w:tcPr>
            <w:tcW w:w="1242" w:type="dxa"/>
          </w:tcPr>
          <w:p w14:paraId="51159F69" w14:textId="77777777" w:rsidR="000F6098" w:rsidRDefault="002257C6">
            <w:pPr>
              <w:jc w:val="center"/>
            </w:pPr>
            <w:r>
              <w:rPr>
                <w:sz w:val="14"/>
              </w:rPr>
              <w:t>2.533</w:t>
            </w:r>
          </w:p>
        </w:tc>
        <w:tc>
          <w:tcPr>
            <w:tcW w:w="1242" w:type="dxa"/>
          </w:tcPr>
          <w:p w14:paraId="45916978" w14:textId="77777777" w:rsidR="000F6098" w:rsidRDefault="002257C6">
            <w:pPr>
              <w:jc w:val="center"/>
            </w:pPr>
            <w:r>
              <w:rPr>
                <w:sz w:val="14"/>
              </w:rPr>
              <w:t>2.919</w:t>
            </w:r>
          </w:p>
        </w:tc>
      </w:tr>
      <w:tr w:rsidR="000F6098" w14:paraId="5188288B" w14:textId="77777777">
        <w:trPr>
          <w:jc w:val="center"/>
        </w:trPr>
        <w:tc>
          <w:tcPr>
            <w:tcW w:w="1242" w:type="dxa"/>
          </w:tcPr>
          <w:p w14:paraId="582C76AE" w14:textId="77777777" w:rsidR="000F6098" w:rsidRDefault="002257C6">
            <w:pPr>
              <w:jc w:val="center"/>
            </w:pPr>
            <w:r>
              <w:rPr>
                <w:sz w:val="14"/>
              </w:rPr>
              <w:t>150</w:t>
            </w:r>
          </w:p>
        </w:tc>
        <w:tc>
          <w:tcPr>
            <w:tcW w:w="1242" w:type="dxa"/>
          </w:tcPr>
          <w:p w14:paraId="3CD1C535" w14:textId="77777777" w:rsidR="000F6098" w:rsidRDefault="002257C6">
            <w:pPr>
              <w:jc w:val="center"/>
            </w:pPr>
            <w:r>
              <w:rPr>
                <w:sz w:val="14"/>
              </w:rPr>
              <w:t>20</w:t>
            </w:r>
          </w:p>
        </w:tc>
        <w:tc>
          <w:tcPr>
            <w:tcW w:w="1242" w:type="dxa"/>
          </w:tcPr>
          <w:p w14:paraId="56874D7B" w14:textId="77777777" w:rsidR="000F6098" w:rsidRDefault="002257C6">
            <w:pPr>
              <w:jc w:val="center"/>
            </w:pPr>
            <w:r>
              <w:rPr>
                <w:sz w:val="14"/>
              </w:rPr>
              <w:t>1.386</w:t>
            </w:r>
          </w:p>
        </w:tc>
        <w:tc>
          <w:tcPr>
            <w:tcW w:w="1242" w:type="dxa"/>
          </w:tcPr>
          <w:p w14:paraId="1FB44F9D" w14:textId="77777777" w:rsidR="000F6098" w:rsidRDefault="002257C6">
            <w:pPr>
              <w:jc w:val="center"/>
            </w:pPr>
            <w:r>
              <w:rPr>
                <w:sz w:val="14"/>
              </w:rPr>
              <w:t>0.960</w:t>
            </w:r>
          </w:p>
        </w:tc>
        <w:tc>
          <w:tcPr>
            <w:tcW w:w="1242" w:type="dxa"/>
          </w:tcPr>
          <w:p w14:paraId="635EEB09" w14:textId="77777777" w:rsidR="000F6098" w:rsidRDefault="002257C6">
            <w:pPr>
              <w:jc w:val="center"/>
            </w:pPr>
            <w:r>
              <w:rPr>
                <w:sz w:val="14"/>
              </w:rPr>
              <w:t>0.923</w:t>
            </w:r>
          </w:p>
        </w:tc>
        <w:tc>
          <w:tcPr>
            <w:tcW w:w="1242" w:type="dxa"/>
          </w:tcPr>
          <w:p w14:paraId="4B6BB087" w14:textId="77777777" w:rsidR="000F6098" w:rsidRDefault="002257C6">
            <w:pPr>
              <w:jc w:val="center"/>
            </w:pPr>
            <w:r>
              <w:rPr>
                <w:sz w:val="14"/>
              </w:rPr>
              <w:t>0.037</w:t>
            </w:r>
          </w:p>
        </w:tc>
        <w:tc>
          <w:tcPr>
            <w:tcW w:w="1242" w:type="dxa"/>
          </w:tcPr>
          <w:p w14:paraId="7D601956" w14:textId="77777777" w:rsidR="000F6098" w:rsidRDefault="002257C6">
            <w:pPr>
              <w:jc w:val="center"/>
            </w:pPr>
            <w:r>
              <w:rPr>
                <w:sz w:val="14"/>
              </w:rPr>
              <w:t>1.833</w:t>
            </w:r>
          </w:p>
        </w:tc>
        <w:tc>
          <w:tcPr>
            <w:tcW w:w="1242" w:type="dxa"/>
          </w:tcPr>
          <w:p w14:paraId="6AB8E077" w14:textId="77777777" w:rsidR="000F6098" w:rsidRDefault="002257C6">
            <w:pPr>
              <w:jc w:val="center"/>
            </w:pPr>
            <w:r>
              <w:rPr>
                <w:sz w:val="14"/>
              </w:rPr>
              <w:t>2.585</w:t>
            </w:r>
          </w:p>
        </w:tc>
      </w:tr>
      <w:tr w:rsidR="000F6098" w14:paraId="56C6B242" w14:textId="77777777">
        <w:trPr>
          <w:jc w:val="center"/>
        </w:trPr>
        <w:tc>
          <w:tcPr>
            <w:tcW w:w="1242" w:type="dxa"/>
          </w:tcPr>
          <w:p w14:paraId="6F884B3D" w14:textId="77777777" w:rsidR="000F6098" w:rsidRDefault="002257C6">
            <w:pPr>
              <w:jc w:val="center"/>
            </w:pPr>
            <w:r>
              <w:rPr>
                <w:sz w:val="14"/>
              </w:rPr>
              <w:t>150</w:t>
            </w:r>
          </w:p>
        </w:tc>
        <w:tc>
          <w:tcPr>
            <w:tcW w:w="1242" w:type="dxa"/>
          </w:tcPr>
          <w:p w14:paraId="5ABB4ED5" w14:textId="77777777" w:rsidR="000F6098" w:rsidRDefault="002257C6">
            <w:pPr>
              <w:jc w:val="center"/>
            </w:pPr>
            <w:r>
              <w:rPr>
                <w:sz w:val="14"/>
              </w:rPr>
              <w:t>50</w:t>
            </w:r>
          </w:p>
        </w:tc>
        <w:tc>
          <w:tcPr>
            <w:tcW w:w="1242" w:type="dxa"/>
          </w:tcPr>
          <w:p w14:paraId="5ECC1BF7" w14:textId="77777777" w:rsidR="000F6098" w:rsidRDefault="002257C6">
            <w:pPr>
              <w:jc w:val="center"/>
            </w:pPr>
            <w:r>
              <w:rPr>
                <w:sz w:val="14"/>
              </w:rPr>
              <w:t>1.178</w:t>
            </w:r>
          </w:p>
        </w:tc>
        <w:tc>
          <w:tcPr>
            <w:tcW w:w="1242" w:type="dxa"/>
          </w:tcPr>
          <w:p w14:paraId="5759C3B9" w14:textId="77777777" w:rsidR="000F6098" w:rsidRDefault="002257C6">
            <w:pPr>
              <w:jc w:val="center"/>
            </w:pPr>
            <w:r>
              <w:rPr>
                <w:sz w:val="14"/>
              </w:rPr>
              <w:t>0.870</w:t>
            </w:r>
          </w:p>
        </w:tc>
        <w:tc>
          <w:tcPr>
            <w:tcW w:w="1242" w:type="dxa"/>
          </w:tcPr>
          <w:p w14:paraId="29B666C0" w14:textId="77777777" w:rsidR="000F6098" w:rsidRDefault="002257C6">
            <w:pPr>
              <w:jc w:val="center"/>
            </w:pPr>
            <w:r>
              <w:rPr>
                <w:sz w:val="14"/>
              </w:rPr>
              <w:t>0.769</w:t>
            </w:r>
          </w:p>
        </w:tc>
        <w:tc>
          <w:tcPr>
            <w:tcW w:w="1242" w:type="dxa"/>
          </w:tcPr>
          <w:p w14:paraId="5590A5B8" w14:textId="77777777" w:rsidR="000F6098" w:rsidRDefault="002257C6">
            <w:pPr>
              <w:jc w:val="center"/>
            </w:pPr>
            <w:r>
              <w:rPr>
                <w:sz w:val="14"/>
              </w:rPr>
              <w:t>0.101</w:t>
            </w:r>
          </w:p>
        </w:tc>
        <w:tc>
          <w:tcPr>
            <w:tcW w:w="1242" w:type="dxa"/>
          </w:tcPr>
          <w:p w14:paraId="2932791C" w14:textId="77777777" w:rsidR="000F6098" w:rsidRDefault="002257C6">
            <w:pPr>
              <w:jc w:val="center"/>
            </w:pPr>
            <w:r>
              <w:rPr>
                <w:sz w:val="14"/>
              </w:rPr>
              <w:t>1.400</w:t>
            </w:r>
          </w:p>
        </w:tc>
        <w:tc>
          <w:tcPr>
            <w:tcW w:w="1242" w:type="dxa"/>
          </w:tcPr>
          <w:p w14:paraId="105CE4EB" w14:textId="77777777" w:rsidR="000F6098" w:rsidRDefault="002257C6">
            <w:pPr>
              <w:jc w:val="center"/>
            </w:pPr>
            <w:r>
              <w:rPr>
                <w:sz w:val="14"/>
              </w:rPr>
              <w:t>2.118</w:t>
            </w:r>
          </w:p>
        </w:tc>
      </w:tr>
    </w:tbl>
    <w:p w14:paraId="1FB1723C" w14:textId="77777777" w:rsidR="002257C6" w:rsidRDefault="002257C6"/>
    <w:sectPr w:rsidR="00000000" w:rsidSect="00034616">
      <w:footerReference w:type="default" r:id="rId16"/>
      <w:pgSz w:w="12240" w:h="15840"/>
      <w:pgMar w:top="1080" w:right="1152" w:bottom="108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C7573" w14:textId="77777777" w:rsidR="002257C6" w:rsidRDefault="002257C6">
      <w:pPr>
        <w:spacing w:after="0" w:line="240" w:lineRule="auto"/>
      </w:pPr>
      <w:r>
        <w:separator/>
      </w:r>
    </w:p>
  </w:endnote>
  <w:endnote w:type="continuationSeparator" w:id="0">
    <w:p w14:paraId="14516CED" w14:textId="77777777" w:rsidR="002257C6" w:rsidRDefault="00225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auto"/>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3B1AA" w14:textId="77777777" w:rsidR="000F6098" w:rsidRDefault="002257C6">
    <w:pPr>
      <w:pStyle w:val="AltBilgi"/>
      <w:jc w:val="center"/>
    </w:pPr>
    <w:r>
      <w:fldChar w:fldCharType="begin"/>
    </w:r>
    <w:r>
      <w:instrText>PAGE</w:instrText>
    </w:r>
    <w:r w:rsidR="00992972">
      <w:fldChar w:fldCharType="separate"/>
    </w:r>
    <w:r w:rsidR="0099297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77E9" w14:textId="77777777" w:rsidR="002257C6" w:rsidRDefault="002257C6">
      <w:pPr>
        <w:spacing w:after="0" w:line="240" w:lineRule="auto"/>
      </w:pPr>
      <w:r>
        <w:separator/>
      </w:r>
    </w:p>
  </w:footnote>
  <w:footnote w:type="continuationSeparator" w:id="0">
    <w:p w14:paraId="2246A32F" w14:textId="77777777" w:rsidR="002257C6" w:rsidRDefault="00225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302001061">
    <w:abstractNumId w:val="8"/>
  </w:num>
  <w:num w:numId="2" w16cid:durableId="161362115">
    <w:abstractNumId w:val="6"/>
  </w:num>
  <w:num w:numId="3" w16cid:durableId="1766684088">
    <w:abstractNumId w:val="5"/>
  </w:num>
  <w:num w:numId="4" w16cid:durableId="1221941697">
    <w:abstractNumId w:val="4"/>
  </w:num>
  <w:num w:numId="5" w16cid:durableId="588853387">
    <w:abstractNumId w:val="7"/>
  </w:num>
  <w:num w:numId="6" w16cid:durableId="582569101">
    <w:abstractNumId w:val="3"/>
  </w:num>
  <w:num w:numId="7" w16cid:durableId="2091198518">
    <w:abstractNumId w:val="2"/>
  </w:num>
  <w:num w:numId="8" w16cid:durableId="1351297169">
    <w:abstractNumId w:val="1"/>
  </w:num>
  <w:num w:numId="9" w16cid:durableId="57921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6281"/>
    <w:rsid w:val="000F6098"/>
    <w:rsid w:val="0015074B"/>
    <w:rsid w:val="002257C6"/>
    <w:rsid w:val="0029639D"/>
    <w:rsid w:val="00326F90"/>
    <w:rsid w:val="00992972"/>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195CD1"/>
  <w14:defaultImageDpi w14:val="300"/>
  <w15:docId w15:val="{8E8AADE3-A492-AE43-ACEE-80306D9C3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6"/>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rPr>
      <w:rFonts w:ascii="Courier New" w:eastAsia="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image" Target="media/image6.png" /><Relationship Id="rId1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image" Target="media/image5.png" /><Relationship Id="rId17" Type="http://schemas.openxmlformats.org/officeDocument/2006/relationships/fontTable" Target="fontTable.xml" /><Relationship Id="rId2" Type="http://schemas.openxmlformats.org/officeDocument/2006/relationships/numbering" Target="numbering.xml" /><Relationship Id="rId16" Type="http://schemas.openxmlformats.org/officeDocument/2006/relationships/footer" Target="footer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4.png" /><Relationship Id="rId5" Type="http://schemas.openxmlformats.org/officeDocument/2006/relationships/webSettings" Target="webSettings.xml" /><Relationship Id="rId15" Type="http://schemas.openxmlformats.org/officeDocument/2006/relationships/image" Target="media/image8.png" /><Relationship Id="rId10" Type="http://schemas.openxmlformats.org/officeDocument/2006/relationships/image" Target="media/image3.png" /><Relationship Id="rId4" Type="http://schemas.openxmlformats.org/officeDocument/2006/relationships/settings" Target="settings.xml" /><Relationship Id="rId9" Type="http://schemas.openxmlformats.org/officeDocument/2006/relationships/image" Target="media/image2.png" /><Relationship Id="rId14" Type="http://schemas.openxmlformats.org/officeDocument/2006/relationships/image" Target="media/image7.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2779</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begüm yıldırım</cp:lastModifiedBy>
  <cp:revision>2</cp:revision>
  <dcterms:created xsi:type="dcterms:W3CDTF">2026-05-22T15:40:00Z</dcterms:created>
  <dcterms:modified xsi:type="dcterms:W3CDTF">2026-05-22T15:40:00Z</dcterms:modified>
  <cp:category/>
</cp:coreProperties>
</file>