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6"/>
        <w:gridCol w:w="4837"/>
      </w:tblGrid>
      <w:tr w:rsidR="00DA5D3D" w:rsidRPr="00DA5D3D" w:rsidTr="00DA5D3D">
        <w:trPr>
          <w:tblCellSpacing w:w="0" w:type="dxa"/>
          <w:jc w:val="center"/>
        </w:trPr>
        <w:tc>
          <w:tcPr>
            <w:tcW w:w="700" w:type="pct"/>
            <w:vAlign w:val="center"/>
            <w:hideMark/>
          </w:tcPr>
          <w:p w:rsidR="00DA5D3D" w:rsidRPr="00DA5D3D" w:rsidRDefault="00DA5D3D" w:rsidP="00DA5D3D">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8660" cy="78486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8660"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8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" filled="f" stroked="f">
                      <o:lock v:ext="edit" aspectratio="t"/>
                      <w10:anchorlock/>
                    </v:rect>
                  </w:pict>
                </mc:Fallback>
              </mc:AlternateContent>
            </w:r>
          </w:p>
        </w:tc>
        <w:tc>
          <w:tcPr>
            <w:tcW w:w="4300" w:type="pct"/>
            <w:vAlign w:val="center"/>
            <w:hideMark/>
          </w:tcPr>
          <w:p w:rsidR="00DA5D3D" w:rsidRPr="00DA5D3D" w:rsidRDefault="00DA5D3D" w:rsidP="00DA5D3D">
            <w:pPr>
              <w:spacing w:before="100" w:beforeAutospacing="1" w:after="100" w:afterAutospacing="1" w:line="240" w:lineRule="auto"/>
              <w:jc w:val="center"/>
              <w:rPr>
                <w:rFonts w:ascii="Times New Roman" w:eastAsia="Times New Roman" w:hAnsi="Times New Roman" w:cs="Times New Roman"/>
                <w:sz w:val="24"/>
                <w:szCs w:val="24"/>
              </w:rPr>
            </w:pPr>
            <w:r w:rsidRPr="00DA5D3D">
              <w:rPr>
                <w:rFonts w:ascii="Arial" w:eastAsia="Times New Roman" w:hAnsi="Arial" w:cs="Arial"/>
                <w:b/>
                <w:bCs/>
                <w:color w:val="808000"/>
                <w:sz w:val="36"/>
                <w:szCs w:val="36"/>
              </w:rPr>
              <w:t>Presidência da República</w:t>
            </w:r>
            <w:r w:rsidRPr="00DA5D3D">
              <w:rPr>
                <w:rFonts w:ascii="Arial" w:eastAsia="Times New Roman" w:hAnsi="Arial" w:cs="Arial"/>
                <w:b/>
                <w:bCs/>
                <w:color w:val="808000"/>
                <w:sz w:val="24"/>
                <w:szCs w:val="24"/>
              </w:rPr>
              <w:br/>
            </w:r>
            <w:r w:rsidRPr="00DA5D3D">
              <w:rPr>
                <w:rFonts w:ascii="Arial" w:eastAsia="Times New Roman" w:hAnsi="Arial" w:cs="Arial"/>
                <w:b/>
                <w:bCs/>
                <w:color w:val="808000"/>
                <w:sz w:val="27"/>
                <w:szCs w:val="27"/>
              </w:rPr>
              <w:t>Casa Civil</w:t>
            </w:r>
            <w:r w:rsidRPr="00DA5D3D">
              <w:rPr>
                <w:rFonts w:ascii="Arial" w:eastAsia="Times New Roman" w:hAnsi="Arial" w:cs="Arial"/>
                <w:b/>
                <w:bCs/>
                <w:color w:val="808000"/>
                <w:sz w:val="27"/>
                <w:szCs w:val="27"/>
              </w:rPr>
              <w:br/>
            </w:r>
            <w:r w:rsidRPr="00DA5D3D">
              <w:rPr>
                <w:rFonts w:ascii="Arial" w:eastAsia="Times New Roman" w:hAnsi="Arial" w:cs="Arial"/>
                <w:b/>
                <w:bCs/>
                <w:color w:val="808000"/>
                <w:sz w:val="24"/>
                <w:szCs w:val="24"/>
              </w:rPr>
              <w:t>Subchefia para Assuntos Jurídicos</w:t>
            </w:r>
          </w:p>
        </w:tc>
      </w:tr>
    </w:tbl>
    <w:p w:rsidR="00DA5D3D" w:rsidRPr="00DA5D3D" w:rsidRDefault="00DA5D3D" w:rsidP="00DA5D3D">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DA5D3D">
          <w:rPr>
            <w:rFonts w:ascii="Arial" w:eastAsia="Times New Roman" w:hAnsi="Arial" w:cs="Arial"/>
            <w:b/>
            <w:bCs/>
            <w:color w:val="000080"/>
            <w:sz w:val="24"/>
            <w:szCs w:val="24"/>
            <w:u w:val="single"/>
          </w:rPr>
          <w:t xml:space="preserve">LEI Nº 8.911, DE 11 DE JULHO DE </w:t>
        </w:r>
        <w:proofErr w:type="gramStart"/>
        <w:r w:rsidRPr="00DA5D3D">
          <w:rPr>
            <w:rFonts w:ascii="Arial" w:eastAsia="Times New Roman" w:hAnsi="Arial" w:cs="Arial"/>
            <w:b/>
            <w:bCs/>
            <w:color w:val="000080"/>
            <w:sz w:val="24"/>
            <w:szCs w:val="24"/>
            <w:u w:val="single"/>
          </w:rPr>
          <w:t>1994.</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5102"/>
        <w:gridCol w:w="3402"/>
      </w:tblGrid>
      <w:tr w:rsidR="00DA5D3D" w:rsidRPr="00DA5D3D" w:rsidTr="00DA5D3D">
        <w:trPr>
          <w:tblCellSpacing w:w="0" w:type="dxa"/>
        </w:trPr>
        <w:tc>
          <w:tcPr>
            <w:tcW w:w="3000" w:type="pct"/>
            <w:vAlign w:val="center"/>
            <w:hideMark/>
          </w:tcPr>
          <w:p w:rsidR="00DA5D3D" w:rsidRPr="00DA5D3D" w:rsidRDefault="00DA5D3D" w:rsidP="00DA5D3D">
            <w:pPr>
              <w:spacing w:after="0" w:line="240" w:lineRule="auto"/>
              <w:rPr>
                <w:rFonts w:ascii="Times New Roman" w:eastAsia="Times New Roman" w:hAnsi="Times New Roman" w:cs="Times New Roman"/>
                <w:sz w:val="24"/>
                <w:szCs w:val="24"/>
              </w:rPr>
            </w:pPr>
            <w:hyperlink r:id="rId6" w:history="1">
              <w:r w:rsidRPr="00DA5D3D">
                <w:rPr>
                  <w:rFonts w:ascii="Arial" w:eastAsia="Times New Roman" w:hAnsi="Arial" w:cs="Arial"/>
                  <w:color w:val="0000FF"/>
                  <w:sz w:val="20"/>
                  <w:szCs w:val="20"/>
                  <w:u w:val="single"/>
                </w:rPr>
                <w:t>Texto compilado</w:t>
              </w:r>
            </w:hyperlink>
            <w:r w:rsidRPr="00DA5D3D">
              <w:rPr>
                <w:rFonts w:ascii="Times New Roman" w:eastAsia="Times New Roman" w:hAnsi="Times New Roman" w:cs="Times New Roman"/>
                <w:sz w:val="24"/>
                <w:szCs w:val="24"/>
              </w:rPr>
              <w:br/>
            </w:r>
            <w:hyperlink r:id="rId7" w:history="1">
              <w:r w:rsidRPr="00DA5D3D">
                <w:rPr>
                  <w:rFonts w:ascii="Arial" w:eastAsia="Times New Roman" w:hAnsi="Arial" w:cs="Arial"/>
                  <w:color w:val="0000FF"/>
                  <w:sz w:val="20"/>
                  <w:szCs w:val="20"/>
                  <w:u w:val="single"/>
                </w:rPr>
                <w:t>Mensagem de veto</w:t>
              </w:r>
            </w:hyperlink>
          </w:p>
        </w:tc>
        <w:tc>
          <w:tcPr>
            <w:tcW w:w="2000" w:type="pct"/>
            <w:vAlign w:val="center"/>
            <w:hideMark/>
          </w:tcPr>
          <w:p w:rsidR="00DA5D3D" w:rsidRPr="00DA5D3D" w:rsidRDefault="00DA5D3D" w:rsidP="00DA5D3D">
            <w:pPr>
              <w:spacing w:before="100" w:beforeAutospacing="1" w:after="100" w:afterAutospacing="1" w:line="240" w:lineRule="auto"/>
              <w:jc w:val="both"/>
              <w:rPr>
                <w:rFonts w:ascii="Times New Roman" w:eastAsia="Times New Roman" w:hAnsi="Times New Roman" w:cs="Times New Roman"/>
                <w:sz w:val="24"/>
                <w:szCs w:val="24"/>
              </w:rPr>
            </w:pPr>
            <w:r w:rsidRPr="00DA5D3D">
              <w:rPr>
                <w:rFonts w:ascii="Arial" w:eastAsia="Times New Roman" w:hAnsi="Arial" w:cs="Arial"/>
                <w:color w:val="800000"/>
                <w:sz w:val="20"/>
                <w:szCs w:val="20"/>
              </w:rPr>
              <w:t>Dispõe sobre a remuneração dos cargos em comissão, define critérios de incorporação de vantagens de que trata a Lei nº 8.112, de 11 de dezembro de 1990, no âmbito do Poder Executivo, e dá outras providências.</w:t>
            </w:r>
          </w:p>
        </w:tc>
      </w:tr>
    </w:tbl>
    <w:p w:rsidR="00DA5D3D" w:rsidRPr="00DA5D3D" w:rsidRDefault="00DA5D3D" w:rsidP="00DA5D3D">
      <w:pPr>
        <w:spacing w:before="100" w:beforeAutospacing="1" w:after="100" w:afterAutospacing="1" w:line="240" w:lineRule="auto"/>
        <w:ind w:firstLine="525"/>
        <w:rPr>
          <w:rFonts w:ascii="Times New Roman" w:eastAsia="Times New Roman" w:hAnsi="Times New Roman" w:cs="Times New Roman"/>
          <w:color w:val="000000"/>
          <w:sz w:val="20"/>
          <w:szCs w:val="20"/>
        </w:rPr>
      </w:pPr>
      <w:proofErr w:type="gramStart"/>
      <w:r w:rsidRPr="00DA5D3D">
        <w:rPr>
          <w:rFonts w:ascii="Arial" w:eastAsia="Times New Roman" w:hAnsi="Arial" w:cs="Arial"/>
          <w:b/>
          <w:bCs/>
          <w:color w:val="000000"/>
          <w:sz w:val="20"/>
          <w:szCs w:val="20"/>
        </w:rPr>
        <w:t>O PRESIDENTE DA REPÚBLICA</w:t>
      </w:r>
      <w:r w:rsidRPr="00DA5D3D">
        <w:rPr>
          <w:rFonts w:ascii="Arial" w:eastAsia="Times New Roman" w:hAnsi="Arial" w:cs="Arial"/>
          <w:color w:val="000000"/>
          <w:sz w:val="20"/>
          <w:szCs w:val="20"/>
        </w:rPr>
        <w:t> Faço</w:t>
      </w:r>
      <w:proofErr w:type="gramEnd"/>
      <w:r w:rsidRPr="00DA5D3D">
        <w:rPr>
          <w:rFonts w:ascii="Arial" w:eastAsia="Times New Roman" w:hAnsi="Arial" w:cs="Arial"/>
          <w:color w:val="000000"/>
          <w:sz w:val="20"/>
          <w:szCs w:val="20"/>
        </w:rPr>
        <w:t xml:space="preserve"> saber que o Congresso Nacional decreta e eu sanciono a seguinte Lei:</w:t>
      </w:r>
    </w:p>
    <w:p w:rsidR="00DA5D3D" w:rsidRPr="00DA5D3D" w:rsidRDefault="00DA5D3D" w:rsidP="00DA5D3D">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DA5D3D">
        <w:rPr>
          <w:rFonts w:ascii="Arial" w:eastAsia="Times New Roman" w:hAnsi="Arial" w:cs="Arial"/>
          <w:strike/>
          <w:color w:val="000000"/>
          <w:sz w:val="20"/>
          <w:szCs w:val="20"/>
        </w:rPr>
        <w:t>Art. 1º A remuneração dos cargos em comissão e das funções de direção, chefia e assessoramento, nos órgãos e entidades da Administração Federal direta, autárquica e fundacional do Poder Executivo, para os fins do disposto no </w:t>
      </w:r>
      <w:hyperlink r:id="rId8" w:anchor="art62%C2%A75" w:history="1">
        <w:r w:rsidRPr="00DA5D3D">
          <w:rPr>
            <w:rFonts w:ascii="Arial" w:eastAsia="Times New Roman" w:hAnsi="Arial" w:cs="Arial"/>
            <w:strike/>
            <w:color w:val="0000FF"/>
            <w:sz w:val="20"/>
            <w:szCs w:val="20"/>
            <w:u w:val="single"/>
          </w:rPr>
          <w:t>§ 5º do art. 62 da Lei nº 8.112, de 11 de dezembro de 1990</w:t>
        </w:r>
      </w:hyperlink>
      <w:r w:rsidRPr="00DA5D3D">
        <w:rPr>
          <w:rFonts w:ascii="Arial" w:eastAsia="Times New Roman" w:hAnsi="Arial" w:cs="Arial"/>
          <w:strike/>
          <w:color w:val="000000"/>
          <w:sz w:val="20"/>
          <w:szCs w:val="20"/>
        </w:rPr>
        <w:t xml:space="preserve">, é a constante do Anexo desta Lei, observados os reajustes gerais e antecipações </w:t>
      </w:r>
      <w:proofErr w:type="gramStart"/>
      <w:r w:rsidRPr="00DA5D3D">
        <w:rPr>
          <w:rFonts w:ascii="Arial" w:eastAsia="Times New Roman" w:hAnsi="Arial" w:cs="Arial"/>
          <w:strike/>
          <w:color w:val="000000"/>
          <w:sz w:val="20"/>
          <w:szCs w:val="20"/>
        </w:rPr>
        <w:t>concedidos ao servidor público federal</w:t>
      </w:r>
      <w:proofErr w:type="gramEnd"/>
      <w:r w:rsidRPr="00DA5D3D">
        <w:rPr>
          <w:rFonts w:ascii="Arial" w:eastAsia="Times New Roman" w:hAnsi="Arial" w:cs="Arial"/>
          <w:strike/>
          <w:color w:val="000000"/>
          <w:sz w:val="20"/>
          <w:szCs w:val="20"/>
        </w:rPr>
        <w:t>.</w:t>
      </w:r>
    </w:p>
    <w:p w:rsidR="00DA5D3D" w:rsidRPr="00DA5D3D" w:rsidRDefault="00DA5D3D" w:rsidP="00DA5D3D">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0" w:name="art1"/>
      <w:bookmarkEnd w:id="0"/>
      <w:r w:rsidRPr="00DA5D3D">
        <w:rPr>
          <w:rFonts w:ascii="Arial" w:eastAsia="Times New Roman" w:hAnsi="Arial" w:cs="Arial"/>
          <w:color w:val="000000"/>
          <w:sz w:val="20"/>
          <w:szCs w:val="20"/>
        </w:rPr>
        <w:t>Art. 1º A remuneração dos cargos em comissão e das funções de direção, chefia e assessoramento, nos órgãos e entidades da Administração Federal direta, autárquica e fundacional do Poder Executivo, para fins do disposto no </w:t>
      </w:r>
      <w:hyperlink r:id="rId9" w:anchor="art62p" w:history="1">
        <w:r w:rsidRPr="00DA5D3D">
          <w:rPr>
            <w:rFonts w:ascii="Arial" w:eastAsia="Times New Roman" w:hAnsi="Arial" w:cs="Arial"/>
            <w:color w:val="0000FF"/>
            <w:sz w:val="20"/>
            <w:szCs w:val="20"/>
            <w:u w:val="single"/>
          </w:rPr>
          <w:t>parágrafo único do art. 62 da Lei nº 8.112, de 11 de dezembro de 1990</w:t>
        </w:r>
      </w:hyperlink>
      <w:r w:rsidRPr="00DA5D3D">
        <w:rPr>
          <w:rFonts w:ascii="Arial" w:eastAsia="Times New Roman" w:hAnsi="Arial" w:cs="Arial"/>
          <w:color w:val="000000"/>
          <w:sz w:val="20"/>
          <w:szCs w:val="20"/>
        </w:rPr>
        <w:t xml:space="preserve">, é a constante do Anexo desta Lei, observados os reajustes gerais e antecipações </w:t>
      </w:r>
      <w:proofErr w:type="gramStart"/>
      <w:r w:rsidRPr="00DA5D3D">
        <w:rPr>
          <w:rFonts w:ascii="Arial" w:eastAsia="Times New Roman" w:hAnsi="Arial" w:cs="Arial"/>
          <w:color w:val="000000"/>
          <w:sz w:val="20"/>
          <w:szCs w:val="20"/>
        </w:rPr>
        <w:t>concedidos ao servidor público federal</w:t>
      </w:r>
      <w:proofErr w:type="gramEnd"/>
      <w:r w:rsidRPr="00DA5D3D">
        <w:rPr>
          <w:rFonts w:ascii="Arial" w:eastAsia="Times New Roman" w:hAnsi="Arial" w:cs="Arial"/>
          <w:color w:val="000000"/>
          <w:sz w:val="20"/>
          <w:szCs w:val="20"/>
        </w:rPr>
        <w:t>. </w:t>
      </w:r>
      <w:hyperlink r:id="rId10" w:anchor="art1" w:history="1">
        <w:r w:rsidRPr="00DA5D3D">
          <w:rPr>
            <w:rFonts w:ascii="Arial" w:eastAsia="Times New Roman" w:hAnsi="Arial" w:cs="Arial"/>
            <w:color w:val="0000FF"/>
            <w:sz w:val="20"/>
            <w:szCs w:val="20"/>
            <w:u w:val="single"/>
          </w:rPr>
          <w:t>(Redação dada pela Lei nº 9.624, de 1998)</w:t>
        </w:r>
      </w:hyperlink>
    </w:p>
    <w:p w:rsidR="00DA5D3D" w:rsidRPr="00DA5D3D" w:rsidRDefault="00DA5D3D" w:rsidP="00DA5D3D">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DA5D3D">
        <w:rPr>
          <w:rFonts w:ascii="Arial" w:eastAsia="Times New Roman" w:hAnsi="Arial" w:cs="Arial"/>
          <w:color w:val="000000"/>
          <w:sz w:val="20"/>
          <w:szCs w:val="20"/>
        </w:rPr>
        <w:t>Parágrafo único. </w:t>
      </w:r>
      <w:hyperlink r:id="rId11" w:history="1">
        <w:r w:rsidRPr="00DA5D3D">
          <w:rPr>
            <w:rFonts w:ascii="Arial" w:eastAsia="Times New Roman" w:hAnsi="Arial" w:cs="Arial"/>
            <w:color w:val="0000FF"/>
            <w:sz w:val="20"/>
            <w:szCs w:val="20"/>
            <w:u w:val="single"/>
          </w:rPr>
          <w:t>(VETADO)</w:t>
        </w:r>
        <w:proofErr w:type="gramStart"/>
      </w:hyperlink>
      <w:proofErr w:type="gramEnd"/>
    </w:p>
    <w:p w:rsidR="00DA5D3D" w:rsidRPr="00DA5D3D" w:rsidRDefault="00DA5D3D" w:rsidP="00DA5D3D">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1" w:name="art2"/>
      <w:bookmarkEnd w:id="1"/>
      <w:r w:rsidRPr="00DA5D3D">
        <w:rPr>
          <w:rFonts w:ascii="Arial" w:eastAsia="Times New Roman" w:hAnsi="Arial" w:cs="Arial"/>
          <w:color w:val="000000"/>
          <w:sz w:val="20"/>
          <w:szCs w:val="20"/>
        </w:rPr>
        <w:t xml:space="preserve">Art. 2º É facultado ao servidor investido em cargo em comissão ou função de direção, chefia e assessoramento, previstos nesta Lei, optar pela remuneração correspondente ao vencimento de seu cargo efetivo, acrescido de </w:t>
      </w:r>
      <w:proofErr w:type="spellStart"/>
      <w:r w:rsidRPr="00DA5D3D">
        <w:rPr>
          <w:rFonts w:ascii="Arial" w:eastAsia="Times New Roman" w:hAnsi="Arial" w:cs="Arial"/>
          <w:color w:val="000000"/>
          <w:sz w:val="20"/>
          <w:szCs w:val="20"/>
        </w:rPr>
        <w:t>cinqüenta</w:t>
      </w:r>
      <w:proofErr w:type="spellEnd"/>
      <w:r w:rsidRPr="00DA5D3D">
        <w:rPr>
          <w:rFonts w:ascii="Arial" w:eastAsia="Times New Roman" w:hAnsi="Arial" w:cs="Arial"/>
          <w:color w:val="000000"/>
          <w:sz w:val="20"/>
          <w:szCs w:val="20"/>
        </w:rPr>
        <w:t xml:space="preserve"> e cinco por cento do vencimento fixado para o cargo em comissão, ou das funções de direção, chefia e assessoramento e da gratificação de atividade pelo desempenho de função, e mais a representação mensal.</w:t>
      </w:r>
    </w:p>
    <w:p w:rsidR="00DA5D3D" w:rsidRPr="00DA5D3D" w:rsidRDefault="00DA5D3D" w:rsidP="00DA5D3D">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DA5D3D">
        <w:rPr>
          <w:rFonts w:ascii="Arial" w:eastAsia="Times New Roman" w:hAnsi="Arial" w:cs="Arial"/>
          <w:color w:val="000000"/>
          <w:sz w:val="20"/>
          <w:szCs w:val="20"/>
        </w:rPr>
        <w:t xml:space="preserve">Parágrafo único. </w:t>
      </w:r>
      <w:proofErr w:type="gramStart"/>
      <w:r w:rsidRPr="00DA5D3D">
        <w:rPr>
          <w:rFonts w:ascii="Arial" w:eastAsia="Times New Roman" w:hAnsi="Arial" w:cs="Arial"/>
          <w:color w:val="000000"/>
          <w:sz w:val="20"/>
          <w:szCs w:val="20"/>
        </w:rPr>
        <w:t>O servidor investido em função gratificada (FG) ou de representação (GR), ou assemelhadas, constantes do Anexo desta Lei</w:t>
      </w:r>
      <w:proofErr w:type="gramEnd"/>
      <w:r w:rsidRPr="00DA5D3D">
        <w:rPr>
          <w:rFonts w:ascii="Arial" w:eastAsia="Times New Roman" w:hAnsi="Arial" w:cs="Arial"/>
          <w:color w:val="000000"/>
          <w:sz w:val="20"/>
          <w:szCs w:val="20"/>
        </w:rPr>
        <w:t>, perceberá o valor do vencimento do cargo efetivo, acrescido da remuneração da função para a qual foi designado.</w:t>
      </w:r>
    </w:p>
    <w:p w:rsidR="00DA5D3D" w:rsidRPr="00DA5D3D" w:rsidRDefault="00DA5D3D" w:rsidP="00DA5D3D">
      <w:pPr>
        <w:spacing w:after="0" w:line="240" w:lineRule="auto"/>
        <w:ind w:firstLine="525"/>
        <w:rPr>
          <w:rFonts w:ascii="Times New Roman" w:eastAsia="Times New Roman" w:hAnsi="Times New Roman" w:cs="Times New Roman"/>
          <w:color w:val="000000"/>
          <w:sz w:val="27"/>
          <w:szCs w:val="27"/>
        </w:rPr>
      </w:pPr>
      <w:bookmarkStart w:id="2" w:name="art3"/>
      <w:bookmarkEnd w:id="2"/>
      <w:r w:rsidRPr="00DA5D3D">
        <w:rPr>
          <w:rFonts w:ascii="Arial" w:eastAsia="Times New Roman" w:hAnsi="Arial" w:cs="Arial"/>
          <w:strike/>
          <w:color w:val="000000"/>
          <w:sz w:val="20"/>
          <w:szCs w:val="20"/>
        </w:rPr>
        <w:t>Art. 3º Para efeito do disposto no § 2º do art. 62 da Lei nº 8.112, de 11 de dezembro de 1990, o servidor investido em função de direção, chefia e assessoramento, ou cargo em comissão, previsto nesta Lei, incorporará à sua remuneração a importância equivalente à fração de um quinto da gratificação do cargo ou função para o qual foi designado ou nomeado, a cada doze meses de efetivo exercício, até o limite de cinco quintos. </w:t>
      </w:r>
      <w:hyperlink r:id="rId12" w:anchor="art18" w:history="1">
        <w:r w:rsidRPr="00DA5D3D">
          <w:rPr>
            <w:rFonts w:ascii="Arial" w:eastAsia="Times New Roman" w:hAnsi="Arial" w:cs="Arial"/>
            <w:color w:val="0000FF"/>
            <w:sz w:val="20"/>
            <w:szCs w:val="20"/>
            <w:u w:val="single"/>
          </w:rPr>
          <w:t>(Revogado pela Lei nº 9.527, de 10.12.1997)</w:t>
        </w:r>
        <w:proofErr w:type="gramStart"/>
      </w:hyperlink>
      <w:proofErr w:type="gramEnd"/>
    </w:p>
    <w:p w:rsidR="00DA5D3D" w:rsidRPr="00DA5D3D" w:rsidRDefault="00DA5D3D" w:rsidP="00DA5D3D">
      <w:pPr>
        <w:spacing w:after="0" w:line="240" w:lineRule="auto"/>
        <w:ind w:firstLine="525"/>
        <w:rPr>
          <w:rFonts w:ascii="Times New Roman" w:eastAsia="Times New Roman" w:hAnsi="Times New Roman" w:cs="Times New Roman"/>
          <w:color w:val="000000"/>
          <w:sz w:val="27"/>
          <w:szCs w:val="27"/>
        </w:rPr>
      </w:pPr>
      <w:r w:rsidRPr="00DA5D3D">
        <w:rPr>
          <w:rFonts w:ascii="Arial" w:eastAsia="Times New Roman" w:hAnsi="Arial" w:cs="Arial"/>
          <w:strike/>
          <w:color w:val="000000"/>
          <w:sz w:val="20"/>
          <w:szCs w:val="20"/>
        </w:rPr>
        <w:t xml:space="preserve">§ 1º Entende-se como gratificação a ser incorporada à remuneração do servidor a parcela referente à representação e a gratificação de atividade pelo desempenho de função, quando se tratar de cargo em comissão ou função de direção, chefia e assessoramento dos Grupos: Direção e Assessoramento Superiores - DAS e Cargo de Direção - </w:t>
      </w:r>
      <w:proofErr w:type="gramStart"/>
      <w:r w:rsidRPr="00DA5D3D">
        <w:rPr>
          <w:rFonts w:ascii="Arial" w:eastAsia="Times New Roman" w:hAnsi="Arial" w:cs="Arial"/>
          <w:strike/>
          <w:color w:val="000000"/>
          <w:sz w:val="20"/>
          <w:szCs w:val="20"/>
        </w:rPr>
        <w:t>CD.</w:t>
      </w:r>
      <w:proofErr w:type="gramEnd"/>
      <w:r w:rsidRPr="00DA5D3D">
        <w:rPr>
          <w:rFonts w:ascii="Arial" w:eastAsia="Times New Roman" w:hAnsi="Arial" w:cs="Arial"/>
          <w:color w:val="000000"/>
          <w:sz w:val="20"/>
          <w:szCs w:val="20"/>
        </w:rPr>
        <w:fldChar w:fldCharType="begin"/>
      </w:r>
      <w:r w:rsidRPr="00DA5D3D">
        <w:rPr>
          <w:rFonts w:ascii="Arial" w:eastAsia="Times New Roman" w:hAnsi="Arial" w:cs="Arial"/>
          <w:color w:val="000000"/>
          <w:sz w:val="20"/>
          <w:szCs w:val="20"/>
        </w:rPr>
        <w:instrText xml:space="preserve"> HYPERLINK "https://www.planalto.gov.br/ccivil_03/leis/L9527.htm" \l "art18" </w:instrText>
      </w:r>
      <w:r w:rsidRPr="00DA5D3D">
        <w:rPr>
          <w:rFonts w:ascii="Arial" w:eastAsia="Times New Roman" w:hAnsi="Arial" w:cs="Arial"/>
          <w:color w:val="000000"/>
          <w:sz w:val="20"/>
          <w:szCs w:val="20"/>
        </w:rPr>
        <w:fldChar w:fldCharType="separate"/>
      </w:r>
      <w:r w:rsidRPr="00DA5D3D">
        <w:rPr>
          <w:rFonts w:ascii="Arial" w:eastAsia="Times New Roman" w:hAnsi="Arial" w:cs="Arial"/>
          <w:color w:val="0000FF"/>
          <w:sz w:val="20"/>
          <w:szCs w:val="20"/>
          <w:u w:val="single"/>
        </w:rPr>
        <w:t>(Revogado pela Lei nº 9.527, de 10.12.1997)</w:t>
      </w:r>
      <w:r w:rsidRPr="00DA5D3D">
        <w:rPr>
          <w:rFonts w:ascii="Arial" w:eastAsia="Times New Roman" w:hAnsi="Arial" w:cs="Arial"/>
          <w:color w:val="000000"/>
          <w:sz w:val="20"/>
          <w:szCs w:val="20"/>
        </w:rPr>
        <w:fldChar w:fldCharType="end"/>
      </w:r>
    </w:p>
    <w:p w:rsidR="00DA5D3D" w:rsidRPr="00DA5D3D" w:rsidRDefault="00DA5D3D" w:rsidP="00DA5D3D">
      <w:pPr>
        <w:spacing w:after="0" w:line="240" w:lineRule="auto"/>
        <w:ind w:firstLine="525"/>
        <w:rPr>
          <w:rFonts w:ascii="Times New Roman" w:eastAsia="Times New Roman" w:hAnsi="Times New Roman" w:cs="Times New Roman"/>
          <w:color w:val="000000"/>
          <w:sz w:val="27"/>
          <w:szCs w:val="27"/>
        </w:rPr>
      </w:pPr>
      <w:bookmarkStart w:id="3" w:name="art3§2"/>
      <w:bookmarkEnd w:id="3"/>
      <w:r w:rsidRPr="00DA5D3D">
        <w:rPr>
          <w:rFonts w:ascii="Arial" w:eastAsia="Times New Roman" w:hAnsi="Arial" w:cs="Arial"/>
          <w:strike/>
          <w:color w:val="000000"/>
          <w:sz w:val="20"/>
          <w:szCs w:val="20"/>
        </w:rPr>
        <w:t>§ 2º Quando se tratar de gratificação correspondente às funções de direção</w:t>
      </w:r>
      <w:proofErr w:type="gramStart"/>
      <w:r w:rsidRPr="00DA5D3D">
        <w:rPr>
          <w:rFonts w:ascii="Arial" w:eastAsia="Times New Roman" w:hAnsi="Arial" w:cs="Arial"/>
          <w:strike/>
          <w:color w:val="000000"/>
          <w:sz w:val="20"/>
          <w:szCs w:val="20"/>
        </w:rPr>
        <w:t>, chefia</w:t>
      </w:r>
      <w:proofErr w:type="gramEnd"/>
      <w:r w:rsidRPr="00DA5D3D">
        <w:rPr>
          <w:rFonts w:ascii="Arial" w:eastAsia="Times New Roman" w:hAnsi="Arial" w:cs="Arial"/>
          <w:strike/>
          <w:color w:val="000000"/>
          <w:sz w:val="20"/>
          <w:szCs w:val="20"/>
        </w:rPr>
        <w:t xml:space="preserve"> e assessoramento do Grupo - FG e GR, a parcela a ser incorporada incidirá sobre o total desta remuneração.</w:t>
      </w:r>
      <w:hyperlink r:id="rId13" w:anchor="art18" w:history="1">
        <w:r w:rsidRPr="00DA5D3D">
          <w:rPr>
            <w:rFonts w:ascii="Arial" w:eastAsia="Times New Roman" w:hAnsi="Arial" w:cs="Arial"/>
            <w:color w:val="0000FF"/>
            <w:sz w:val="20"/>
            <w:szCs w:val="20"/>
            <w:u w:val="single"/>
          </w:rPr>
          <w:t>(Revogado pela Lei nº 9.527, de 10.12.1997)</w:t>
        </w:r>
      </w:hyperlink>
    </w:p>
    <w:p w:rsidR="00DA5D3D" w:rsidRPr="00DA5D3D" w:rsidRDefault="00DA5D3D" w:rsidP="00DA5D3D">
      <w:pPr>
        <w:spacing w:after="0" w:line="240" w:lineRule="auto"/>
        <w:ind w:firstLine="525"/>
        <w:rPr>
          <w:rFonts w:ascii="Times New Roman" w:eastAsia="Times New Roman" w:hAnsi="Times New Roman" w:cs="Times New Roman"/>
          <w:color w:val="000000"/>
          <w:sz w:val="27"/>
          <w:szCs w:val="27"/>
        </w:rPr>
      </w:pPr>
      <w:r w:rsidRPr="00DA5D3D">
        <w:rPr>
          <w:rFonts w:ascii="Arial" w:eastAsia="Times New Roman" w:hAnsi="Arial" w:cs="Arial"/>
          <w:strike/>
          <w:color w:val="000000"/>
          <w:sz w:val="20"/>
          <w:szCs w:val="20"/>
        </w:rPr>
        <w:lastRenderedPageBreak/>
        <w:t xml:space="preserve">§ 3º Quando mais de um cargo em comissão ou função de direção, chefia e assessoramento </w:t>
      </w:r>
      <w:proofErr w:type="gramStart"/>
      <w:r w:rsidRPr="00DA5D3D">
        <w:rPr>
          <w:rFonts w:ascii="Arial" w:eastAsia="Times New Roman" w:hAnsi="Arial" w:cs="Arial"/>
          <w:strike/>
          <w:color w:val="000000"/>
          <w:sz w:val="20"/>
          <w:szCs w:val="20"/>
        </w:rPr>
        <w:t>houver sido exercidos</w:t>
      </w:r>
      <w:proofErr w:type="gramEnd"/>
      <w:r w:rsidRPr="00DA5D3D">
        <w:rPr>
          <w:rFonts w:ascii="Arial" w:eastAsia="Times New Roman" w:hAnsi="Arial" w:cs="Arial"/>
          <w:strike/>
          <w:color w:val="000000"/>
          <w:sz w:val="20"/>
          <w:szCs w:val="20"/>
        </w:rPr>
        <w:t xml:space="preserve"> no período de doze meses, a parcela a ser incorporada terá como base de cálculo a exercida por maior tempo.</w:t>
      </w:r>
    </w:p>
    <w:p w:rsidR="00DA5D3D" w:rsidRPr="00DA5D3D" w:rsidRDefault="00DA5D3D" w:rsidP="00DA5D3D">
      <w:pPr>
        <w:spacing w:after="0" w:line="240" w:lineRule="auto"/>
        <w:ind w:firstLine="525"/>
        <w:rPr>
          <w:rFonts w:ascii="Times New Roman" w:eastAsia="Times New Roman" w:hAnsi="Times New Roman" w:cs="Times New Roman"/>
          <w:color w:val="000000"/>
          <w:sz w:val="27"/>
          <w:szCs w:val="27"/>
        </w:rPr>
      </w:pPr>
      <w:r w:rsidRPr="00DA5D3D">
        <w:rPr>
          <w:rFonts w:ascii="Arial" w:eastAsia="Times New Roman" w:hAnsi="Arial" w:cs="Arial"/>
          <w:strike/>
          <w:color w:val="000000"/>
          <w:sz w:val="20"/>
          <w:szCs w:val="20"/>
        </w:rPr>
        <w:t xml:space="preserve">§ 4º Ocorrendo o exercício de cargo em comissão ou de função de direção, chefia ou assessoramento de nível mais elevado, por período de doze meses, após a incorporação dos cinco quintos, poderá haver a atualização progressiva das parcelas já incorporadas, observado o disposto no parágrafo </w:t>
      </w:r>
      <w:proofErr w:type="gramStart"/>
      <w:r w:rsidRPr="00DA5D3D">
        <w:rPr>
          <w:rFonts w:ascii="Arial" w:eastAsia="Times New Roman" w:hAnsi="Arial" w:cs="Arial"/>
          <w:strike/>
          <w:color w:val="000000"/>
          <w:sz w:val="20"/>
          <w:szCs w:val="20"/>
        </w:rPr>
        <w:t>anterior.</w:t>
      </w:r>
      <w:proofErr w:type="gramEnd"/>
      <w:r w:rsidRPr="00DA5D3D">
        <w:rPr>
          <w:rFonts w:ascii="Arial" w:eastAsia="Times New Roman" w:hAnsi="Arial" w:cs="Arial"/>
          <w:color w:val="000000"/>
          <w:sz w:val="20"/>
          <w:szCs w:val="20"/>
        </w:rPr>
        <w:fldChar w:fldCharType="begin"/>
      </w:r>
      <w:r w:rsidRPr="00DA5D3D">
        <w:rPr>
          <w:rFonts w:ascii="Arial" w:eastAsia="Times New Roman" w:hAnsi="Arial" w:cs="Arial"/>
          <w:color w:val="000000"/>
          <w:sz w:val="20"/>
          <w:szCs w:val="20"/>
        </w:rPr>
        <w:instrText xml:space="preserve"> HYPERLINK "https://www.planalto.gov.br/ccivil_03/leis/L9527.htm" \l "art18" </w:instrText>
      </w:r>
      <w:r w:rsidRPr="00DA5D3D">
        <w:rPr>
          <w:rFonts w:ascii="Arial" w:eastAsia="Times New Roman" w:hAnsi="Arial" w:cs="Arial"/>
          <w:color w:val="000000"/>
          <w:sz w:val="20"/>
          <w:szCs w:val="20"/>
        </w:rPr>
        <w:fldChar w:fldCharType="separate"/>
      </w:r>
      <w:r w:rsidRPr="00DA5D3D">
        <w:rPr>
          <w:rFonts w:ascii="Arial" w:eastAsia="Times New Roman" w:hAnsi="Arial" w:cs="Arial"/>
          <w:color w:val="0000FF"/>
          <w:sz w:val="20"/>
          <w:szCs w:val="20"/>
          <w:u w:val="single"/>
        </w:rPr>
        <w:t>(Revogado pela Lei nº 9.527, de 10.12.1997)</w:t>
      </w:r>
      <w:r w:rsidRPr="00DA5D3D">
        <w:rPr>
          <w:rFonts w:ascii="Arial" w:eastAsia="Times New Roman" w:hAnsi="Arial" w:cs="Arial"/>
          <w:color w:val="000000"/>
          <w:sz w:val="20"/>
          <w:szCs w:val="20"/>
        </w:rPr>
        <w:fldChar w:fldCharType="end"/>
      </w:r>
    </w:p>
    <w:p w:rsidR="00DA5D3D" w:rsidRPr="00DA5D3D" w:rsidRDefault="00DA5D3D" w:rsidP="00DA5D3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 w:name="art4"/>
      <w:bookmarkEnd w:id="4"/>
      <w:r w:rsidRPr="00DA5D3D">
        <w:rPr>
          <w:rFonts w:ascii="Arial" w:eastAsia="Times New Roman" w:hAnsi="Arial" w:cs="Arial"/>
          <w:color w:val="000000"/>
          <w:sz w:val="20"/>
          <w:szCs w:val="20"/>
        </w:rPr>
        <w:t>Art. 4º Enquanto exercer cargo em comissão, função de direção, chefia e assessoramento, o servidor não perceberá a parcela a cuja adição fez jus, salvo no caso de opção pelo vencimento do cargo efetivo, na forma prevista no art. 2º desta Lei.</w:t>
      </w:r>
    </w:p>
    <w:p w:rsidR="00DA5D3D" w:rsidRPr="00DA5D3D" w:rsidRDefault="00DA5D3D" w:rsidP="00DA5D3D">
      <w:pPr>
        <w:spacing w:after="0" w:line="240" w:lineRule="auto"/>
        <w:ind w:firstLine="525"/>
        <w:rPr>
          <w:rFonts w:ascii="Times New Roman" w:eastAsia="Times New Roman" w:hAnsi="Times New Roman" w:cs="Times New Roman"/>
          <w:color w:val="000000"/>
          <w:sz w:val="27"/>
          <w:szCs w:val="27"/>
        </w:rPr>
      </w:pPr>
      <w:bookmarkStart w:id="5" w:name="art5"/>
      <w:bookmarkEnd w:id="5"/>
      <w:r w:rsidRPr="00DA5D3D">
        <w:rPr>
          <w:rFonts w:ascii="Arial" w:eastAsia="Times New Roman" w:hAnsi="Arial" w:cs="Arial"/>
          <w:strike/>
          <w:color w:val="000000"/>
          <w:sz w:val="20"/>
          <w:szCs w:val="20"/>
        </w:rPr>
        <w:t>Art. 5º Para efeito desta Lei</w:t>
      </w:r>
      <w:proofErr w:type="gramStart"/>
      <w:r w:rsidRPr="00DA5D3D">
        <w:rPr>
          <w:rFonts w:ascii="Arial" w:eastAsia="Times New Roman" w:hAnsi="Arial" w:cs="Arial"/>
          <w:strike/>
          <w:color w:val="000000"/>
          <w:sz w:val="20"/>
          <w:szCs w:val="20"/>
        </w:rPr>
        <w:t>, considera-se</w:t>
      </w:r>
      <w:proofErr w:type="gramEnd"/>
      <w:r w:rsidRPr="00DA5D3D">
        <w:rPr>
          <w:rFonts w:ascii="Arial" w:eastAsia="Times New Roman" w:hAnsi="Arial" w:cs="Arial"/>
          <w:strike/>
          <w:color w:val="000000"/>
          <w:sz w:val="20"/>
          <w:szCs w:val="20"/>
        </w:rPr>
        <w:t xml:space="preserve"> cargo em comissão, de livre nomeação e exoneração:</w:t>
      </w:r>
      <w:r w:rsidRPr="00DA5D3D">
        <w:rPr>
          <w:rFonts w:ascii="Arial" w:eastAsia="Times New Roman" w:hAnsi="Arial" w:cs="Arial"/>
          <w:color w:val="000000"/>
          <w:sz w:val="20"/>
          <w:szCs w:val="20"/>
        </w:rPr>
        <w:t> </w:t>
      </w:r>
      <w:hyperlink r:id="rId14" w:anchor="art22" w:history="1">
        <w:r w:rsidRPr="00DA5D3D">
          <w:rPr>
            <w:rFonts w:ascii="Arial" w:eastAsia="Times New Roman" w:hAnsi="Arial" w:cs="Arial"/>
            <w:color w:val="0000FF"/>
            <w:sz w:val="20"/>
            <w:szCs w:val="20"/>
            <w:u w:val="single"/>
          </w:rPr>
          <w:t>(Revogado pela Lei nº 9.624, de 2.4.98)</w:t>
        </w:r>
      </w:hyperlink>
    </w:p>
    <w:p w:rsidR="00DA5D3D" w:rsidRPr="00DA5D3D" w:rsidRDefault="00DA5D3D" w:rsidP="00DA5D3D">
      <w:pPr>
        <w:spacing w:after="0" w:line="240" w:lineRule="auto"/>
        <w:ind w:firstLine="525"/>
        <w:rPr>
          <w:rFonts w:ascii="Times New Roman" w:eastAsia="Times New Roman" w:hAnsi="Times New Roman" w:cs="Times New Roman"/>
          <w:color w:val="000000"/>
          <w:sz w:val="27"/>
          <w:szCs w:val="27"/>
        </w:rPr>
      </w:pPr>
      <w:r w:rsidRPr="00DA5D3D">
        <w:rPr>
          <w:rFonts w:ascii="Arial" w:eastAsia="Times New Roman" w:hAnsi="Arial" w:cs="Arial"/>
          <w:strike/>
          <w:color w:val="000000"/>
          <w:sz w:val="20"/>
          <w:szCs w:val="20"/>
        </w:rPr>
        <w:t xml:space="preserve">I - os de Natureza </w:t>
      </w:r>
      <w:proofErr w:type="gramStart"/>
      <w:r w:rsidRPr="00DA5D3D">
        <w:rPr>
          <w:rFonts w:ascii="Arial" w:eastAsia="Times New Roman" w:hAnsi="Arial" w:cs="Arial"/>
          <w:strike/>
          <w:color w:val="000000"/>
          <w:sz w:val="20"/>
          <w:szCs w:val="20"/>
        </w:rPr>
        <w:t>Especial;</w:t>
      </w:r>
      <w:proofErr w:type="gramEnd"/>
      <w:r w:rsidRPr="00DA5D3D">
        <w:rPr>
          <w:rFonts w:ascii="Arial" w:eastAsia="Times New Roman" w:hAnsi="Arial" w:cs="Arial"/>
          <w:color w:val="000000"/>
          <w:sz w:val="20"/>
          <w:szCs w:val="20"/>
        </w:rPr>
        <w:fldChar w:fldCharType="begin"/>
      </w:r>
      <w:r w:rsidRPr="00DA5D3D">
        <w:rPr>
          <w:rFonts w:ascii="Arial" w:eastAsia="Times New Roman" w:hAnsi="Arial" w:cs="Arial"/>
          <w:color w:val="000000"/>
          <w:sz w:val="20"/>
          <w:szCs w:val="20"/>
        </w:rPr>
        <w:instrText xml:space="preserve"> HYPERLINK "https://www.planalto.gov.br/ccivil_03/leis/L9624.htm" \l "art22" </w:instrText>
      </w:r>
      <w:r w:rsidRPr="00DA5D3D">
        <w:rPr>
          <w:rFonts w:ascii="Arial" w:eastAsia="Times New Roman" w:hAnsi="Arial" w:cs="Arial"/>
          <w:color w:val="000000"/>
          <w:sz w:val="20"/>
          <w:szCs w:val="20"/>
        </w:rPr>
        <w:fldChar w:fldCharType="separate"/>
      </w:r>
      <w:r w:rsidRPr="00DA5D3D">
        <w:rPr>
          <w:rFonts w:ascii="Arial" w:eastAsia="Times New Roman" w:hAnsi="Arial" w:cs="Arial"/>
          <w:color w:val="0000FF"/>
          <w:sz w:val="20"/>
          <w:szCs w:val="20"/>
          <w:u w:val="single"/>
        </w:rPr>
        <w:t>(Revogado pela Lei nº 9.624, de 2.4.98)</w:t>
      </w:r>
      <w:r w:rsidRPr="00DA5D3D">
        <w:rPr>
          <w:rFonts w:ascii="Arial" w:eastAsia="Times New Roman" w:hAnsi="Arial" w:cs="Arial"/>
          <w:color w:val="000000"/>
          <w:sz w:val="20"/>
          <w:szCs w:val="20"/>
        </w:rPr>
        <w:fldChar w:fldCharType="end"/>
      </w:r>
    </w:p>
    <w:p w:rsidR="00DA5D3D" w:rsidRPr="00DA5D3D" w:rsidRDefault="00DA5D3D" w:rsidP="00DA5D3D">
      <w:pPr>
        <w:spacing w:after="0" w:line="240" w:lineRule="auto"/>
        <w:ind w:firstLine="525"/>
        <w:rPr>
          <w:rFonts w:ascii="Times New Roman" w:eastAsia="Times New Roman" w:hAnsi="Times New Roman" w:cs="Times New Roman"/>
          <w:color w:val="000000"/>
          <w:sz w:val="27"/>
          <w:szCs w:val="27"/>
        </w:rPr>
      </w:pPr>
      <w:r w:rsidRPr="00DA5D3D">
        <w:rPr>
          <w:rFonts w:ascii="Arial" w:eastAsia="Times New Roman" w:hAnsi="Arial" w:cs="Arial"/>
          <w:strike/>
          <w:color w:val="000000"/>
          <w:sz w:val="20"/>
          <w:szCs w:val="20"/>
        </w:rPr>
        <w:t xml:space="preserve">II - os dois níveis hierárquicos mais elevados da estrutura organizacional do órgão ou </w:t>
      </w:r>
      <w:proofErr w:type="gramStart"/>
      <w:r w:rsidRPr="00DA5D3D">
        <w:rPr>
          <w:rFonts w:ascii="Arial" w:eastAsia="Times New Roman" w:hAnsi="Arial" w:cs="Arial"/>
          <w:strike/>
          <w:color w:val="000000"/>
          <w:sz w:val="20"/>
          <w:szCs w:val="20"/>
        </w:rPr>
        <w:t>entidade;</w:t>
      </w:r>
      <w:proofErr w:type="gramEnd"/>
      <w:r w:rsidRPr="00DA5D3D">
        <w:rPr>
          <w:rFonts w:ascii="Arial" w:eastAsia="Times New Roman" w:hAnsi="Arial" w:cs="Arial"/>
          <w:color w:val="000000"/>
          <w:sz w:val="20"/>
          <w:szCs w:val="20"/>
        </w:rPr>
        <w:fldChar w:fldCharType="begin"/>
      </w:r>
      <w:r w:rsidRPr="00DA5D3D">
        <w:rPr>
          <w:rFonts w:ascii="Arial" w:eastAsia="Times New Roman" w:hAnsi="Arial" w:cs="Arial"/>
          <w:color w:val="000000"/>
          <w:sz w:val="20"/>
          <w:szCs w:val="20"/>
        </w:rPr>
        <w:instrText xml:space="preserve"> HYPERLINK "https://www.planalto.gov.br/ccivil_03/leis/L9624.htm" \l "art22" </w:instrText>
      </w:r>
      <w:r w:rsidRPr="00DA5D3D">
        <w:rPr>
          <w:rFonts w:ascii="Arial" w:eastAsia="Times New Roman" w:hAnsi="Arial" w:cs="Arial"/>
          <w:color w:val="000000"/>
          <w:sz w:val="20"/>
          <w:szCs w:val="20"/>
        </w:rPr>
        <w:fldChar w:fldCharType="separate"/>
      </w:r>
      <w:r w:rsidRPr="00DA5D3D">
        <w:rPr>
          <w:rFonts w:ascii="Arial" w:eastAsia="Times New Roman" w:hAnsi="Arial" w:cs="Arial"/>
          <w:color w:val="0000FF"/>
          <w:sz w:val="20"/>
          <w:szCs w:val="20"/>
          <w:u w:val="single"/>
        </w:rPr>
        <w:t>(Revogado pela Lei nº 9.624, de 2.4.98)</w:t>
      </w:r>
      <w:r w:rsidRPr="00DA5D3D">
        <w:rPr>
          <w:rFonts w:ascii="Arial" w:eastAsia="Times New Roman" w:hAnsi="Arial" w:cs="Arial"/>
          <w:color w:val="000000"/>
          <w:sz w:val="20"/>
          <w:szCs w:val="20"/>
        </w:rPr>
        <w:fldChar w:fldCharType="end"/>
      </w:r>
    </w:p>
    <w:p w:rsidR="00DA5D3D" w:rsidRPr="00DA5D3D" w:rsidRDefault="00DA5D3D" w:rsidP="00DA5D3D">
      <w:pPr>
        <w:spacing w:after="0" w:line="240" w:lineRule="auto"/>
        <w:ind w:firstLine="525"/>
        <w:rPr>
          <w:rFonts w:ascii="Times New Roman" w:eastAsia="Times New Roman" w:hAnsi="Times New Roman" w:cs="Times New Roman"/>
          <w:color w:val="000000"/>
          <w:sz w:val="27"/>
          <w:szCs w:val="27"/>
        </w:rPr>
      </w:pPr>
      <w:r w:rsidRPr="00DA5D3D">
        <w:rPr>
          <w:rFonts w:ascii="Arial" w:eastAsia="Times New Roman" w:hAnsi="Arial" w:cs="Arial"/>
          <w:strike/>
          <w:color w:val="000000"/>
          <w:sz w:val="20"/>
          <w:szCs w:val="20"/>
        </w:rPr>
        <w:t xml:space="preserve">III - os de assessoramento no limite de até quarenta por cento do quantitativo constante no órgão ou </w:t>
      </w:r>
      <w:proofErr w:type="gramStart"/>
      <w:r w:rsidRPr="00DA5D3D">
        <w:rPr>
          <w:rFonts w:ascii="Arial" w:eastAsia="Times New Roman" w:hAnsi="Arial" w:cs="Arial"/>
          <w:strike/>
          <w:color w:val="000000"/>
          <w:sz w:val="20"/>
          <w:szCs w:val="20"/>
        </w:rPr>
        <w:t>entidade.</w:t>
      </w:r>
      <w:proofErr w:type="gramEnd"/>
      <w:r w:rsidRPr="00DA5D3D">
        <w:rPr>
          <w:rFonts w:ascii="Arial" w:eastAsia="Times New Roman" w:hAnsi="Arial" w:cs="Arial"/>
          <w:color w:val="000000"/>
          <w:sz w:val="20"/>
          <w:szCs w:val="20"/>
        </w:rPr>
        <w:fldChar w:fldCharType="begin"/>
      </w:r>
      <w:r w:rsidRPr="00DA5D3D">
        <w:rPr>
          <w:rFonts w:ascii="Arial" w:eastAsia="Times New Roman" w:hAnsi="Arial" w:cs="Arial"/>
          <w:color w:val="000000"/>
          <w:sz w:val="20"/>
          <w:szCs w:val="20"/>
        </w:rPr>
        <w:instrText xml:space="preserve"> HYPERLINK "https://www.planalto.gov.br/ccivil_03/leis/L9624.htm" \l "art22" </w:instrText>
      </w:r>
      <w:r w:rsidRPr="00DA5D3D">
        <w:rPr>
          <w:rFonts w:ascii="Arial" w:eastAsia="Times New Roman" w:hAnsi="Arial" w:cs="Arial"/>
          <w:color w:val="000000"/>
          <w:sz w:val="20"/>
          <w:szCs w:val="20"/>
        </w:rPr>
        <w:fldChar w:fldCharType="separate"/>
      </w:r>
      <w:r w:rsidRPr="00DA5D3D">
        <w:rPr>
          <w:rFonts w:ascii="Arial" w:eastAsia="Times New Roman" w:hAnsi="Arial" w:cs="Arial"/>
          <w:color w:val="0000FF"/>
          <w:sz w:val="20"/>
          <w:szCs w:val="20"/>
          <w:u w:val="single"/>
        </w:rPr>
        <w:t>(Revogado pela Lei nº 9.624, de 2.4.98)</w:t>
      </w:r>
      <w:r w:rsidRPr="00DA5D3D">
        <w:rPr>
          <w:rFonts w:ascii="Arial" w:eastAsia="Times New Roman" w:hAnsi="Arial" w:cs="Arial"/>
          <w:color w:val="000000"/>
          <w:sz w:val="20"/>
          <w:szCs w:val="20"/>
        </w:rPr>
        <w:fldChar w:fldCharType="end"/>
      </w:r>
    </w:p>
    <w:p w:rsidR="00DA5D3D" w:rsidRPr="00DA5D3D" w:rsidRDefault="00DA5D3D" w:rsidP="00DA5D3D">
      <w:pPr>
        <w:spacing w:after="0" w:line="240" w:lineRule="auto"/>
        <w:ind w:firstLine="525"/>
        <w:rPr>
          <w:rFonts w:ascii="Times New Roman" w:eastAsia="Times New Roman" w:hAnsi="Times New Roman" w:cs="Times New Roman"/>
          <w:color w:val="000000"/>
          <w:sz w:val="27"/>
          <w:szCs w:val="27"/>
        </w:rPr>
      </w:pPr>
      <w:bookmarkStart w:id="6" w:name="art6"/>
      <w:bookmarkEnd w:id="6"/>
      <w:r w:rsidRPr="00DA5D3D">
        <w:rPr>
          <w:rFonts w:ascii="Arial" w:eastAsia="Times New Roman" w:hAnsi="Arial" w:cs="Arial"/>
          <w:strike/>
          <w:color w:val="000000"/>
          <w:sz w:val="20"/>
          <w:szCs w:val="20"/>
        </w:rPr>
        <w:t>Art. 6º As funções de direção e chefia são as de nível hierárquico imediatamente inferior aos níveis previstos no inciso II do artigo anterior.</w:t>
      </w:r>
      <w:r w:rsidRPr="00DA5D3D">
        <w:rPr>
          <w:rFonts w:ascii="Arial" w:eastAsia="Times New Roman" w:hAnsi="Arial" w:cs="Arial"/>
          <w:color w:val="000000"/>
          <w:sz w:val="20"/>
          <w:szCs w:val="20"/>
        </w:rPr>
        <w:t> </w:t>
      </w:r>
      <w:hyperlink r:id="rId15" w:anchor="art22" w:history="1">
        <w:r w:rsidRPr="00DA5D3D">
          <w:rPr>
            <w:rFonts w:ascii="Arial" w:eastAsia="Times New Roman" w:hAnsi="Arial" w:cs="Arial"/>
            <w:color w:val="0000FF"/>
            <w:sz w:val="20"/>
            <w:szCs w:val="20"/>
            <w:u w:val="single"/>
          </w:rPr>
          <w:t>(Revogado pela Lei nº 9.624, de 2.4.98)</w:t>
        </w:r>
        <w:proofErr w:type="gramStart"/>
      </w:hyperlink>
      <w:proofErr w:type="gramEnd"/>
    </w:p>
    <w:p w:rsidR="00DA5D3D" w:rsidRPr="00DA5D3D" w:rsidRDefault="00DA5D3D" w:rsidP="00DA5D3D">
      <w:pPr>
        <w:spacing w:after="0" w:line="240" w:lineRule="auto"/>
        <w:ind w:firstLine="525"/>
        <w:rPr>
          <w:rFonts w:ascii="Times New Roman" w:eastAsia="Times New Roman" w:hAnsi="Times New Roman" w:cs="Times New Roman"/>
          <w:color w:val="000000"/>
          <w:sz w:val="27"/>
          <w:szCs w:val="27"/>
        </w:rPr>
      </w:pPr>
      <w:r w:rsidRPr="00DA5D3D">
        <w:rPr>
          <w:rFonts w:ascii="Arial" w:eastAsia="Times New Roman" w:hAnsi="Arial" w:cs="Arial"/>
          <w:strike/>
          <w:color w:val="000000"/>
          <w:sz w:val="20"/>
          <w:szCs w:val="20"/>
        </w:rPr>
        <w:t>Parágrafo único. A designação para as funções de direção</w:t>
      </w:r>
      <w:proofErr w:type="gramStart"/>
      <w:r w:rsidRPr="00DA5D3D">
        <w:rPr>
          <w:rFonts w:ascii="Arial" w:eastAsia="Times New Roman" w:hAnsi="Arial" w:cs="Arial"/>
          <w:strike/>
          <w:color w:val="000000"/>
          <w:sz w:val="20"/>
          <w:szCs w:val="20"/>
        </w:rPr>
        <w:t>, chefia</w:t>
      </w:r>
      <w:proofErr w:type="gramEnd"/>
      <w:r w:rsidRPr="00DA5D3D">
        <w:rPr>
          <w:rFonts w:ascii="Arial" w:eastAsia="Times New Roman" w:hAnsi="Arial" w:cs="Arial"/>
          <w:strike/>
          <w:color w:val="000000"/>
          <w:sz w:val="20"/>
          <w:szCs w:val="20"/>
        </w:rPr>
        <w:t xml:space="preserve"> e assessoramento recairá, exclusivamente, em servidor ocupante de cargo efetivo, da Administração Pública Federal, Direta, Autárquica e Fundacional, exceto quando se tratar do limite estabelecido no inciso III do artigo anterior.</w:t>
      </w:r>
      <w:hyperlink r:id="rId16" w:anchor="art22" w:history="1">
        <w:r w:rsidRPr="00DA5D3D">
          <w:rPr>
            <w:rFonts w:ascii="Arial" w:eastAsia="Times New Roman" w:hAnsi="Arial" w:cs="Arial"/>
            <w:color w:val="0000FF"/>
            <w:sz w:val="20"/>
            <w:szCs w:val="20"/>
            <w:u w:val="single"/>
          </w:rPr>
          <w:t>(Revogado pela Lei nº 9.624, de 2.4.98)</w:t>
        </w:r>
      </w:hyperlink>
    </w:p>
    <w:p w:rsidR="00DA5D3D" w:rsidRPr="00DA5D3D" w:rsidRDefault="00DA5D3D" w:rsidP="00DA5D3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 w:name="art7"/>
      <w:bookmarkEnd w:id="7"/>
      <w:r w:rsidRPr="00DA5D3D">
        <w:rPr>
          <w:rFonts w:ascii="Arial" w:eastAsia="Times New Roman" w:hAnsi="Arial" w:cs="Arial"/>
          <w:color w:val="000000"/>
          <w:sz w:val="20"/>
          <w:szCs w:val="20"/>
        </w:rPr>
        <w:t>Art. 7º Para efeito desta Lei, a incorporação dos quintos na forma da </w:t>
      </w:r>
      <w:hyperlink r:id="rId17" w:history="1">
        <w:r w:rsidRPr="00DA5D3D">
          <w:rPr>
            <w:rFonts w:ascii="Arial" w:eastAsia="Times New Roman" w:hAnsi="Arial" w:cs="Arial"/>
            <w:color w:val="0000FF"/>
            <w:sz w:val="20"/>
            <w:szCs w:val="20"/>
            <w:u w:val="single"/>
          </w:rPr>
          <w:t xml:space="preserve">Lei nº 6.732, de </w:t>
        </w:r>
        <w:proofErr w:type="gramStart"/>
        <w:r w:rsidRPr="00DA5D3D">
          <w:rPr>
            <w:rFonts w:ascii="Arial" w:eastAsia="Times New Roman" w:hAnsi="Arial" w:cs="Arial"/>
            <w:color w:val="0000FF"/>
            <w:sz w:val="20"/>
            <w:szCs w:val="20"/>
            <w:u w:val="single"/>
          </w:rPr>
          <w:t>4</w:t>
        </w:r>
        <w:proofErr w:type="gramEnd"/>
        <w:r w:rsidRPr="00DA5D3D">
          <w:rPr>
            <w:rFonts w:ascii="Arial" w:eastAsia="Times New Roman" w:hAnsi="Arial" w:cs="Arial"/>
            <w:color w:val="0000FF"/>
            <w:sz w:val="20"/>
            <w:szCs w:val="20"/>
            <w:u w:val="single"/>
          </w:rPr>
          <w:t xml:space="preserve"> de dezembro de 1979</w:t>
        </w:r>
      </w:hyperlink>
      <w:r w:rsidRPr="00DA5D3D">
        <w:rPr>
          <w:rFonts w:ascii="Arial" w:eastAsia="Times New Roman" w:hAnsi="Arial" w:cs="Arial"/>
          <w:color w:val="000000"/>
          <w:sz w:val="20"/>
          <w:szCs w:val="20"/>
        </w:rPr>
        <w:t>, referente às Funções de Assessoramento Superior - FAS, correlaciona-se com os cargos do Grupo - Direção e Assessoramento Superiores - DAS, observado o valor deste, igual ou imediatamente superior, na data em que ocorreu a incorporação.</w:t>
      </w:r>
    </w:p>
    <w:p w:rsidR="00DA5D3D" w:rsidRPr="00DA5D3D" w:rsidRDefault="00DA5D3D" w:rsidP="00DA5D3D">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8" w:name="art8"/>
      <w:bookmarkEnd w:id="8"/>
      <w:r w:rsidRPr="00DA5D3D">
        <w:rPr>
          <w:rFonts w:ascii="Arial" w:eastAsia="Times New Roman" w:hAnsi="Arial" w:cs="Arial"/>
          <w:color w:val="000000"/>
          <w:sz w:val="20"/>
          <w:szCs w:val="20"/>
        </w:rPr>
        <w:t>Art. 8º Ficam mantidos os quintos concedidos até a presente data, de acordo com o disposto na </w:t>
      </w:r>
      <w:hyperlink r:id="rId18" w:history="1">
        <w:r w:rsidRPr="00DA5D3D">
          <w:rPr>
            <w:rFonts w:ascii="Arial" w:eastAsia="Times New Roman" w:hAnsi="Arial" w:cs="Arial"/>
            <w:color w:val="0000FF"/>
            <w:sz w:val="20"/>
            <w:szCs w:val="20"/>
            <w:u w:val="single"/>
          </w:rPr>
          <w:t xml:space="preserve">Lei nº 6.732, de </w:t>
        </w:r>
        <w:proofErr w:type="gramStart"/>
        <w:r w:rsidRPr="00DA5D3D">
          <w:rPr>
            <w:rFonts w:ascii="Arial" w:eastAsia="Times New Roman" w:hAnsi="Arial" w:cs="Arial"/>
            <w:color w:val="0000FF"/>
            <w:sz w:val="20"/>
            <w:szCs w:val="20"/>
            <w:u w:val="single"/>
          </w:rPr>
          <w:t>4</w:t>
        </w:r>
        <w:proofErr w:type="gramEnd"/>
        <w:r w:rsidRPr="00DA5D3D">
          <w:rPr>
            <w:rFonts w:ascii="Arial" w:eastAsia="Times New Roman" w:hAnsi="Arial" w:cs="Arial"/>
            <w:color w:val="0000FF"/>
            <w:sz w:val="20"/>
            <w:szCs w:val="20"/>
            <w:u w:val="single"/>
          </w:rPr>
          <w:t xml:space="preserve"> de dezembro de 1979</w:t>
        </w:r>
      </w:hyperlink>
      <w:r w:rsidRPr="00DA5D3D">
        <w:rPr>
          <w:rFonts w:ascii="Arial" w:eastAsia="Times New Roman" w:hAnsi="Arial" w:cs="Arial"/>
          <w:color w:val="000000"/>
          <w:sz w:val="20"/>
          <w:szCs w:val="20"/>
        </w:rPr>
        <w:t>, considerando-se, inclusive, o tempo de serviço público federal prestado sob o regime da legislação trabalhista pelos servidores alcançados pelo </w:t>
      </w:r>
      <w:hyperlink r:id="rId19" w:anchor="art243" w:history="1">
        <w:r w:rsidRPr="00DA5D3D">
          <w:rPr>
            <w:rFonts w:ascii="Arial" w:eastAsia="Times New Roman" w:hAnsi="Arial" w:cs="Arial"/>
            <w:color w:val="0000FF"/>
            <w:sz w:val="20"/>
            <w:szCs w:val="20"/>
            <w:u w:val="single"/>
          </w:rPr>
          <w:t>art. 243 da Lei nº 8.112, de 11 de dezembro de 1990</w:t>
        </w:r>
      </w:hyperlink>
      <w:r w:rsidRPr="00DA5D3D">
        <w:rPr>
          <w:rFonts w:ascii="Arial" w:eastAsia="Times New Roman" w:hAnsi="Arial" w:cs="Arial"/>
          <w:color w:val="000000"/>
          <w:sz w:val="20"/>
          <w:szCs w:val="20"/>
        </w:rPr>
        <w:t>, observadas, para este efeito, as seguintes prescrições:</w:t>
      </w:r>
    </w:p>
    <w:p w:rsidR="00DA5D3D" w:rsidRPr="00DA5D3D" w:rsidRDefault="00DA5D3D" w:rsidP="00DA5D3D">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DA5D3D">
        <w:rPr>
          <w:rFonts w:ascii="Arial" w:eastAsia="Times New Roman" w:hAnsi="Arial" w:cs="Arial"/>
          <w:color w:val="000000"/>
          <w:sz w:val="20"/>
          <w:szCs w:val="20"/>
        </w:rPr>
        <w:t>I - a contagem do período de exercício terá início a partir do primeiro provimento em cargo em comissão, função de confiança ou função gratificada, integrantes, respectivamente, dos Grupos-Direção e Assessoramento Superiores e Direção e Assistência Intermediárias, instituídos na conformidade da </w:t>
      </w:r>
      <w:hyperlink r:id="rId20" w:history="1">
        <w:r w:rsidRPr="00DA5D3D">
          <w:rPr>
            <w:rFonts w:ascii="Arial" w:eastAsia="Times New Roman" w:hAnsi="Arial" w:cs="Arial"/>
            <w:color w:val="0000FF"/>
            <w:sz w:val="20"/>
            <w:szCs w:val="20"/>
            <w:u w:val="single"/>
          </w:rPr>
          <w:t>Lei nº 5.645, de 10 de dezembro de 1970</w:t>
        </w:r>
      </w:hyperlink>
      <w:r w:rsidRPr="00DA5D3D">
        <w:rPr>
          <w:rFonts w:ascii="Arial" w:eastAsia="Times New Roman" w:hAnsi="Arial" w:cs="Arial"/>
          <w:color w:val="000000"/>
          <w:sz w:val="20"/>
          <w:szCs w:val="20"/>
        </w:rPr>
        <w:t>, ou em cargo de natureza especial previsto em lei;</w:t>
      </w:r>
    </w:p>
    <w:p w:rsidR="00DA5D3D" w:rsidRPr="00DA5D3D" w:rsidRDefault="00DA5D3D" w:rsidP="00DA5D3D">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DA5D3D">
        <w:rPr>
          <w:rFonts w:ascii="Arial" w:eastAsia="Times New Roman" w:hAnsi="Arial" w:cs="Arial"/>
          <w:color w:val="000000"/>
          <w:sz w:val="20"/>
          <w:szCs w:val="20"/>
        </w:rPr>
        <w:t>II - </w:t>
      </w:r>
      <w:hyperlink r:id="rId21" w:history="1">
        <w:r w:rsidRPr="00DA5D3D">
          <w:rPr>
            <w:rFonts w:ascii="Arial" w:eastAsia="Times New Roman" w:hAnsi="Arial" w:cs="Arial"/>
            <w:color w:val="0000FF"/>
            <w:sz w:val="20"/>
            <w:szCs w:val="20"/>
            <w:u w:val="single"/>
          </w:rPr>
          <w:t>(VETADO)</w:t>
        </w:r>
      </w:hyperlink>
    </w:p>
    <w:p w:rsidR="00DA5D3D" w:rsidRPr="00DA5D3D" w:rsidRDefault="00DA5D3D" w:rsidP="00DA5D3D">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9" w:name="art9"/>
      <w:bookmarkEnd w:id="9"/>
      <w:r w:rsidRPr="00DA5D3D">
        <w:rPr>
          <w:rFonts w:ascii="Arial" w:eastAsia="Times New Roman" w:hAnsi="Arial" w:cs="Arial"/>
          <w:color w:val="000000"/>
          <w:sz w:val="20"/>
          <w:szCs w:val="20"/>
        </w:rPr>
        <w:t>Art. 9º É incompatível a percepção cumulativa das vantagens incorporadas de acordo com o </w:t>
      </w:r>
      <w:hyperlink r:id="rId22" w:anchor="art2" w:history="1">
        <w:r w:rsidRPr="00DA5D3D">
          <w:rPr>
            <w:rFonts w:ascii="Arial" w:eastAsia="Times New Roman" w:hAnsi="Arial" w:cs="Arial"/>
            <w:color w:val="0000FF"/>
            <w:sz w:val="20"/>
            <w:szCs w:val="20"/>
            <w:u w:val="single"/>
          </w:rPr>
          <w:t xml:space="preserve">art. 2º da Lei nº 6.732, de </w:t>
        </w:r>
        <w:proofErr w:type="gramStart"/>
        <w:r w:rsidRPr="00DA5D3D">
          <w:rPr>
            <w:rFonts w:ascii="Arial" w:eastAsia="Times New Roman" w:hAnsi="Arial" w:cs="Arial"/>
            <w:color w:val="0000FF"/>
            <w:sz w:val="20"/>
            <w:szCs w:val="20"/>
            <w:u w:val="single"/>
          </w:rPr>
          <w:t>4</w:t>
        </w:r>
        <w:proofErr w:type="gramEnd"/>
        <w:r w:rsidRPr="00DA5D3D">
          <w:rPr>
            <w:rFonts w:ascii="Arial" w:eastAsia="Times New Roman" w:hAnsi="Arial" w:cs="Arial"/>
            <w:color w:val="0000FF"/>
            <w:sz w:val="20"/>
            <w:szCs w:val="20"/>
            <w:u w:val="single"/>
          </w:rPr>
          <w:t xml:space="preserve"> de dezembro de 1979</w:t>
        </w:r>
      </w:hyperlink>
      <w:r w:rsidRPr="00DA5D3D">
        <w:rPr>
          <w:rFonts w:ascii="Arial" w:eastAsia="Times New Roman" w:hAnsi="Arial" w:cs="Arial"/>
          <w:color w:val="000000"/>
          <w:sz w:val="20"/>
          <w:szCs w:val="20"/>
        </w:rPr>
        <w:t>, e a prevista no </w:t>
      </w:r>
      <w:hyperlink r:id="rId23" w:anchor="art62%C2%A72" w:history="1">
        <w:r w:rsidRPr="00DA5D3D">
          <w:rPr>
            <w:rFonts w:ascii="Arial" w:eastAsia="Times New Roman" w:hAnsi="Arial" w:cs="Arial"/>
            <w:color w:val="0000FF"/>
            <w:sz w:val="20"/>
            <w:szCs w:val="20"/>
            <w:u w:val="single"/>
          </w:rPr>
          <w:t>§ 2º do art. 62 da Lei nº 8.112, de 11 de dezembro de 1990.</w:t>
        </w:r>
      </w:hyperlink>
    </w:p>
    <w:p w:rsidR="00DA5D3D" w:rsidRPr="00DA5D3D" w:rsidRDefault="00DA5D3D" w:rsidP="00DA5D3D">
      <w:pPr>
        <w:spacing w:after="0" w:line="240" w:lineRule="auto"/>
        <w:ind w:firstLine="525"/>
        <w:rPr>
          <w:rFonts w:ascii="Times New Roman" w:eastAsia="Times New Roman" w:hAnsi="Times New Roman" w:cs="Times New Roman"/>
          <w:color w:val="000000"/>
          <w:sz w:val="27"/>
          <w:szCs w:val="27"/>
        </w:rPr>
      </w:pPr>
      <w:bookmarkStart w:id="10" w:name="art10"/>
      <w:bookmarkEnd w:id="10"/>
      <w:r w:rsidRPr="00DA5D3D">
        <w:rPr>
          <w:rFonts w:ascii="Arial" w:eastAsia="Times New Roman" w:hAnsi="Arial" w:cs="Arial"/>
          <w:strike/>
          <w:color w:val="000000"/>
          <w:sz w:val="20"/>
          <w:szCs w:val="20"/>
        </w:rPr>
        <w:t xml:space="preserve">Art. 10. É </w:t>
      </w:r>
      <w:proofErr w:type="gramStart"/>
      <w:r w:rsidRPr="00DA5D3D">
        <w:rPr>
          <w:rFonts w:ascii="Arial" w:eastAsia="Times New Roman" w:hAnsi="Arial" w:cs="Arial"/>
          <w:strike/>
          <w:color w:val="000000"/>
          <w:sz w:val="20"/>
          <w:szCs w:val="20"/>
        </w:rPr>
        <w:t>devida</w:t>
      </w:r>
      <w:proofErr w:type="gramEnd"/>
      <w:r w:rsidRPr="00DA5D3D">
        <w:rPr>
          <w:rFonts w:ascii="Arial" w:eastAsia="Times New Roman" w:hAnsi="Arial" w:cs="Arial"/>
          <w:strike/>
          <w:color w:val="000000"/>
          <w:sz w:val="20"/>
          <w:szCs w:val="20"/>
        </w:rPr>
        <w:t xml:space="preserve"> aos servidores efetivos da União, das autarquias e das fundações públicas, regidos pela Lei nº 8.112, de 11 de dezembro de 1990, cedidos, por afastamento, para exercício em órgão ou entidade do mesmo Poder ou de outro Poder da União, a incorporação de quintos decorrentes do exercício de cargo em comissão e de função de direção, chefia e assessoramento.</w:t>
      </w:r>
      <w:r w:rsidRPr="00DA5D3D">
        <w:rPr>
          <w:rFonts w:ascii="Arial" w:eastAsia="Times New Roman" w:hAnsi="Arial" w:cs="Arial"/>
          <w:color w:val="000000"/>
          <w:sz w:val="20"/>
          <w:szCs w:val="20"/>
        </w:rPr>
        <w:t> </w:t>
      </w:r>
      <w:hyperlink r:id="rId24" w:anchor="art18" w:history="1">
        <w:r w:rsidRPr="00DA5D3D">
          <w:rPr>
            <w:rFonts w:ascii="Arial" w:eastAsia="Times New Roman" w:hAnsi="Arial" w:cs="Arial"/>
            <w:color w:val="0000FF"/>
            <w:sz w:val="20"/>
            <w:szCs w:val="20"/>
            <w:u w:val="single"/>
          </w:rPr>
          <w:t>(Revogado pela Lei nº 9.527, de 10.12.1997)</w:t>
        </w:r>
      </w:hyperlink>
    </w:p>
    <w:p w:rsidR="00DA5D3D" w:rsidRPr="00DA5D3D" w:rsidRDefault="00DA5D3D" w:rsidP="00DA5D3D">
      <w:pPr>
        <w:spacing w:after="0" w:line="240" w:lineRule="auto"/>
        <w:ind w:firstLine="525"/>
        <w:rPr>
          <w:rFonts w:ascii="Times New Roman" w:eastAsia="Times New Roman" w:hAnsi="Times New Roman" w:cs="Times New Roman"/>
          <w:color w:val="000000"/>
          <w:sz w:val="27"/>
          <w:szCs w:val="27"/>
        </w:rPr>
      </w:pPr>
      <w:r w:rsidRPr="00DA5D3D">
        <w:rPr>
          <w:rFonts w:ascii="Arial" w:eastAsia="Times New Roman" w:hAnsi="Arial" w:cs="Arial"/>
          <w:strike/>
          <w:color w:val="000000"/>
          <w:sz w:val="20"/>
          <w:szCs w:val="20"/>
        </w:rPr>
        <w:t xml:space="preserve">§ 1º A incorporação das parcelas remuneratórias, autorizada neste artigo, será efetivada com base no nível do cargo em comissão ou função de direção, chefia e assessoramento equivalente no Poder cedente do </w:t>
      </w:r>
      <w:proofErr w:type="gramStart"/>
      <w:r w:rsidRPr="00DA5D3D">
        <w:rPr>
          <w:rFonts w:ascii="Arial" w:eastAsia="Times New Roman" w:hAnsi="Arial" w:cs="Arial"/>
          <w:strike/>
          <w:color w:val="000000"/>
          <w:sz w:val="20"/>
          <w:szCs w:val="20"/>
        </w:rPr>
        <w:t>funcionário.</w:t>
      </w:r>
      <w:proofErr w:type="gramEnd"/>
      <w:r w:rsidRPr="00DA5D3D">
        <w:rPr>
          <w:rFonts w:ascii="Arial" w:eastAsia="Times New Roman" w:hAnsi="Arial" w:cs="Arial"/>
          <w:color w:val="000000"/>
          <w:sz w:val="20"/>
          <w:szCs w:val="20"/>
        </w:rPr>
        <w:fldChar w:fldCharType="begin"/>
      </w:r>
      <w:r w:rsidRPr="00DA5D3D">
        <w:rPr>
          <w:rFonts w:ascii="Arial" w:eastAsia="Times New Roman" w:hAnsi="Arial" w:cs="Arial"/>
          <w:color w:val="000000"/>
          <w:sz w:val="20"/>
          <w:szCs w:val="20"/>
        </w:rPr>
        <w:instrText xml:space="preserve"> HYPERLINK "https://www.planalto.gov.br/ccivil_03/leis/L9527.htm" \l "art18" </w:instrText>
      </w:r>
      <w:r w:rsidRPr="00DA5D3D">
        <w:rPr>
          <w:rFonts w:ascii="Arial" w:eastAsia="Times New Roman" w:hAnsi="Arial" w:cs="Arial"/>
          <w:color w:val="000000"/>
          <w:sz w:val="20"/>
          <w:szCs w:val="20"/>
        </w:rPr>
        <w:fldChar w:fldCharType="separate"/>
      </w:r>
      <w:r w:rsidRPr="00DA5D3D">
        <w:rPr>
          <w:rFonts w:ascii="Arial" w:eastAsia="Times New Roman" w:hAnsi="Arial" w:cs="Arial"/>
          <w:color w:val="0000FF"/>
          <w:sz w:val="20"/>
          <w:szCs w:val="20"/>
          <w:u w:val="single"/>
        </w:rPr>
        <w:t>(Revogado pela Lei nº 9.527, de 10.12.1997)</w:t>
      </w:r>
      <w:r w:rsidRPr="00DA5D3D">
        <w:rPr>
          <w:rFonts w:ascii="Arial" w:eastAsia="Times New Roman" w:hAnsi="Arial" w:cs="Arial"/>
          <w:color w:val="000000"/>
          <w:sz w:val="20"/>
          <w:szCs w:val="20"/>
        </w:rPr>
        <w:fldChar w:fldCharType="end"/>
      </w:r>
    </w:p>
    <w:p w:rsidR="00DA5D3D" w:rsidRPr="00DA5D3D" w:rsidRDefault="00DA5D3D" w:rsidP="00DA5D3D">
      <w:pPr>
        <w:spacing w:after="0" w:line="240" w:lineRule="auto"/>
        <w:ind w:firstLine="525"/>
        <w:rPr>
          <w:rFonts w:ascii="Times New Roman" w:eastAsia="Times New Roman" w:hAnsi="Times New Roman" w:cs="Times New Roman"/>
          <w:color w:val="000000"/>
          <w:sz w:val="27"/>
          <w:szCs w:val="27"/>
        </w:rPr>
      </w:pPr>
      <w:r w:rsidRPr="00DA5D3D">
        <w:rPr>
          <w:rFonts w:ascii="Arial" w:eastAsia="Times New Roman" w:hAnsi="Arial" w:cs="Arial"/>
          <w:strike/>
          <w:color w:val="000000"/>
          <w:sz w:val="20"/>
          <w:szCs w:val="20"/>
        </w:rPr>
        <w:t xml:space="preserve">§ 2º Será admitida a conversão dos quintos incorporados, por parcelas equivalentes, nas seguintes </w:t>
      </w:r>
      <w:proofErr w:type="gramStart"/>
      <w:r w:rsidRPr="00DA5D3D">
        <w:rPr>
          <w:rFonts w:ascii="Arial" w:eastAsia="Times New Roman" w:hAnsi="Arial" w:cs="Arial"/>
          <w:strike/>
          <w:color w:val="000000"/>
          <w:sz w:val="20"/>
          <w:szCs w:val="20"/>
        </w:rPr>
        <w:t>situações:</w:t>
      </w:r>
      <w:proofErr w:type="gramEnd"/>
      <w:r w:rsidRPr="00DA5D3D">
        <w:rPr>
          <w:rFonts w:ascii="Arial" w:eastAsia="Times New Roman" w:hAnsi="Arial" w:cs="Arial"/>
          <w:color w:val="000000"/>
          <w:sz w:val="20"/>
          <w:szCs w:val="20"/>
        </w:rPr>
        <w:fldChar w:fldCharType="begin"/>
      </w:r>
      <w:r w:rsidRPr="00DA5D3D">
        <w:rPr>
          <w:rFonts w:ascii="Arial" w:eastAsia="Times New Roman" w:hAnsi="Arial" w:cs="Arial"/>
          <w:color w:val="000000"/>
          <w:sz w:val="20"/>
          <w:szCs w:val="20"/>
        </w:rPr>
        <w:instrText xml:space="preserve"> HYPERLINK "https://www.planalto.gov.br/ccivil_03/leis/L9527.htm" \l "art18" </w:instrText>
      </w:r>
      <w:r w:rsidRPr="00DA5D3D">
        <w:rPr>
          <w:rFonts w:ascii="Arial" w:eastAsia="Times New Roman" w:hAnsi="Arial" w:cs="Arial"/>
          <w:color w:val="000000"/>
          <w:sz w:val="20"/>
          <w:szCs w:val="20"/>
        </w:rPr>
        <w:fldChar w:fldCharType="separate"/>
      </w:r>
      <w:r w:rsidRPr="00DA5D3D">
        <w:rPr>
          <w:rFonts w:ascii="Arial" w:eastAsia="Times New Roman" w:hAnsi="Arial" w:cs="Arial"/>
          <w:color w:val="0000FF"/>
          <w:sz w:val="20"/>
          <w:szCs w:val="20"/>
          <w:u w:val="single"/>
        </w:rPr>
        <w:t>(Revogado pela Lei nº 9.527, de 10.12.1997)</w:t>
      </w:r>
      <w:r w:rsidRPr="00DA5D3D">
        <w:rPr>
          <w:rFonts w:ascii="Arial" w:eastAsia="Times New Roman" w:hAnsi="Arial" w:cs="Arial"/>
          <w:color w:val="000000"/>
          <w:sz w:val="20"/>
          <w:szCs w:val="20"/>
        </w:rPr>
        <w:fldChar w:fldCharType="end"/>
      </w:r>
    </w:p>
    <w:p w:rsidR="00DA5D3D" w:rsidRPr="00DA5D3D" w:rsidRDefault="00DA5D3D" w:rsidP="00DA5D3D">
      <w:pPr>
        <w:spacing w:after="0" w:line="240" w:lineRule="auto"/>
        <w:ind w:firstLine="525"/>
        <w:rPr>
          <w:rFonts w:ascii="Times New Roman" w:eastAsia="Times New Roman" w:hAnsi="Times New Roman" w:cs="Times New Roman"/>
          <w:color w:val="000000"/>
          <w:sz w:val="27"/>
          <w:szCs w:val="27"/>
        </w:rPr>
      </w:pPr>
      <w:r w:rsidRPr="00DA5D3D">
        <w:rPr>
          <w:rFonts w:ascii="Arial" w:eastAsia="Times New Roman" w:hAnsi="Arial" w:cs="Arial"/>
          <w:strike/>
          <w:color w:val="000000"/>
          <w:sz w:val="20"/>
          <w:szCs w:val="20"/>
        </w:rPr>
        <w:lastRenderedPageBreak/>
        <w:t>I - quando ocorrer transformação do cargo ou função originária da incorporação efetivada; ou</w:t>
      </w:r>
      <w:hyperlink r:id="rId25" w:anchor="art18" w:history="1">
        <w:r w:rsidRPr="00DA5D3D">
          <w:rPr>
            <w:rFonts w:ascii="Arial" w:eastAsia="Times New Roman" w:hAnsi="Arial" w:cs="Arial"/>
            <w:color w:val="0000FF"/>
            <w:sz w:val="20"/>
            <w:szCs w:val="20"/>
            <w:u w:val="single"/>
          </w:rPr>
          <w:t>(Revogado pela Lei nº 9.527, de 10.12.1997)</w:t>
        </w:r>
        <w:proofErr w:type="gramStart"/>
      </w:hyperlink>
      <w:proofErr w:type="gramEnd"/>
    </w:p>
    <w:p w:rsidR="00DA5D3D" w:rsidRPr="00DA5D3D" w:rsidRDefault="00DA5D3D" w:rsidP="00DA5D3D">
      <w:pPr>
        <w:spacing w:after="0" w:line="240" w:lineRule="auto"/>
        <w:ind w:firstLine="525"/>
        <w:rPr>
          <w:rFonts w:ascii="Times New Roman" w:eastAsia="Times New Roman" w:hAnsi="Times New Roman" w:cs="Times New Roman"/>
          <w:color w:val="000000"/>
          <w:sz w:val="27"/>
          <w:szCs w:val="27"/>
        </w:rPr>
      </w:pPr>
      <w:r w:rsidRPr="00DA5D3D">
        <w:rPr>
          <w:rFonts w:ascii="Arial" w:eastAsia="Times New Roman" w:hAnsi="Arial" w:cs="Arial"/>
          <w:strike/>
          <w:color w:val="000000"/>
          <w:sz w:val="20"/>
          <w:szCs w:val="20"/>
        </w:rPr>
        <w:t xml:space="preserve">II - quando acontecer mudança de cargo efetivo, mediante provimento efetivo, para Poder distinto do originário da incorporação </w:t>
      </w:r>
      <w:proofErr w:type="gramStart"/>
      <w:r w:rsidRPr="00DA5D3D">
        <w:rPr>
          <w:rFonts w:ascii="Arial" w:eastAsia="Times New Roman" w:hAnsi="Arial" w:cs="Arial"/>
          <w:strike/>
          <w:color w:val="000000"/>
          <w:sz w:val="20"/>
          <w:szCs w:val="20"/>
        </w:rPr>
        <w:t>efetuada.</w:t>
      </w:r>
      <w:proofErr w:type="gramEnd"/>
      <w:r w:rsidRPr="00DA5D3D">
        <w:rPr>
          <w:rFonts w:ascii="Arial" w:eastAsia="Times New Roman" w:hAnsi="Arial" w:cs="Arial"/>
          <w:color w:val="000000"/>
          <w:sz w:val="20"/>
          <w:szCs w:val="20"/>
        </w:rPr>
        <w:fldChar w:fldCharType="begin"/>
      </w:r>
      <w:r w:rsidRPr="00DA5D3D">
        <w:rPr>
          <w:rFonts w:ascii="Arial" w:eastAsia="Times New Roman" w:hAnsi="Arial" w:cs="Arial"/>
          <w:color w:val="000000"/>
          <w:sz w:val="20"/>
          <w:szCs w:val="20"/>
        </w:rPr>
        <w:instrText xml:space="preserve"> HYPERLINK "https://www.planalto.gov.br/ccivil_03/leis/L9527.htm" \l "art18" </w:instrText>
      </w:r>
      <w:r w:rsidRPr="00DA5D3D">
        <w:rPr>
          <w:rFonts w:ascii="Arial" w:eastAsia="Times New Roman" w:hAnsi="Arial" w:cs="Arial"/>
          <w:color w:val="000000"/>
          <w:sz w:val="20"/>
          <w:szCs w:val="20"/>
        </w:rPr>
        <w:fldChar w:fldCharType="separate"/>
      </w:r>
      <w:r w:rsidRPr="00DA5D3D">
        <w:rPr>
          <w:rFonts w:ascii="Arial" w:eastAsia="Times New Roman" w:hAnsi="Arial" w:cs="Arial"/>
          <w:color w:val="0000FF"/>
          <w:sz w:val="20"/>
          <w:szCs w:val="20"/>
          <w:u w:val="single"/>
        </w:rPr>
        <w:t>(Revogado pela Lei nº 9.527, de 10.12.1997)</w:t>
      </w:r>
      <w:r w:rsidRPr="00DA5D3D">
        <w:rPr>
          <w:rFonts w:ascii="Arial" w:eastAsia="Times New Roman" w:hAnsi="Arial" w:cs="Arial"/>
          <w:color w:val="000000"/>
          <w:sz w:val="20"/>
          <w:szCs w:val="20"/>
        </w:rPr>
        <w:fldChar w:fldCharType="end"/>
      </w:r>
    </w:p>
    <w:p w:rsidR="00DA5D3D" w:rsidRPr="00DA5D3D" w:rsidRDefault="00DA5D3D" w:rsidP="00DA5D3D">
      <w:pPr>
        <w:spacing w:after="0" w:line="240" w:lineRule="auto"/>
        <w:ind w:firstLine="525"/>
        <w:rPr>
          <w:rFonts w:ascii="Times New Roman" w:eastAsia="Times New Roman" w:hAnsi="Times New Roman" w:cs="Times New Roman"/>
          <w:color w:val="000000"/>
          <w:sz w:val="27"/>
          <w:szCs w:val="27"/>
        </w:rPr>
      </w:pPr>
      <w:r w:rsidRPr="00DA5D3D">
        <w:rPr>
          <w:rFonts w:ascii="Arial" w:eastAsia="Times New Roman" w:hAnsi="Arial" w:cs="Arial"/>
          <w:strike/>
          <w:color w:val="000000"/>
          <w:sz w:val="20"/>
          <w:szCs w:val="20"/>
        </w:rPr>
        <w:t xml:space="preserve">§ 3º A conversão prevista no parágrafo anterior não se aplica ao servidor aposentado que tenha passado para a inatividade com a incorporação de quintos </w:t>
      </w:r>
      <w:proofErr w:type="gramStart"/>
      <w:r w:rsidRPr="00DA5D3D">
        <w:rPr>
          <w:rFonts w:ascii="Arial" w:eastAsia="Times New Roman" w:hAnsi="Arial" w:cs="Arial"/>
          <w:strike/>
          <w:color w:val="000000"/>
          <w:sz w:val="20"/>
          <w:szCs w:val="20"/>
        </w:rPr>
        <w:t>efetivada.</w:t>
      </w:r>
      <w:proofErr w:type="gramEnd"/>
      <w:r w:rsidRPr="00DA5D3D">
        <w:rPr>
          <w:rFonts w:ascii="Arial" w:eastAsia="Times New Roman" w:hAnsi="Arial" w:cs="Arial"/>
          <w:color w:val="000000"/>
          <w:sz w:val="20"/>
          <w:szCs w:val="20"/>
        </w:rPr>
        <w:fldChar w:fldCharType="begin"/>
      </w:r>
      <w:r w:rsidRPr="00DA5D3D">
        <w:rPr>
          <w:rFonts w:ascii="Arial" w:eastAsia="Times New Roman" w:hAnsi="Arial" w:cs="Arial"/>
          <w:color w:val="000000"/>
          <w:sz w:val="20"/>
          <w:szCs w:val="20"/>
        </w:rPr>
        <w:instrText xml:space="preserve"> HYPERLINK "https://www.planalto.gov.br/ccivil_03/leis/L9527.htm" \l "art18" </w:instrText>
      </w:r>
      <w:r w:rsidRPr="00DA5D3D">
        <w:rPr>
          <w:rFonts w:ascii="Arial" w:eastAsia="Times New Roman" w:hAnsi="Arial" w:cs="Arial"/>
          <w:color w:val="000000"/>
          <w:sz w:val="20"/>
          <w:szCs w:val="20"/>
        </w:rPr>
        <w:fldChar w:fldCharType="separate"/>
      </w:r>
      <w:r w:rsidRPr="00DA5D3D">
        <w:rPr>
          <w:rFonts w:ascii="Arial" w:eastAsia="Times New Roman" w:hAnsi="Arial" w:cs="Arial"/>
          <w:color w:val="0000FF"/>
          <w:sz w:val="20"/>
          <w:szCs w:val="20"/>
          <w:u w:val="single"/>
        </w:rPr>
        <w:t>(Revogado pela Lei nº 9.527, de 10.12.1997)</w:t>
      </w:r>
      <w:r w:rsidRPr="00DA5D3D">
        <w:rPr>
          <w:rFonts w:ascii="Arial" w:eastAsia="Times New Roman" w:hAnsi="Arial" w:cs="Arial"/>
          <w:color w:val="000000"/>
          <w:sz w:val="20"/>
          <w:szCs w:val="20"/>
        </w:rPr>
        <w:fldChar w:fldCharType="end"/>
      </w:r>
    </w:p>
    <w:p w:rsidR="00DA5D3D" w:rsidRPr="00DA5D3D" w:rsidRDefault="00DA5D3D" w:rsidP="00DA5D3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 w:name="art11"/>
      <w:bookmarkEnd w:id="11"/>
      <w:r w:rsidRPr="00DA5D3D">
        <w:rPr>
          <w:rFonts w:ascii="Arial" w:eastAsia="Times New Roman" w:hAnsi="Arial" w:cs="Arial"/>
          <w:color w:val="000000"/>
          <w:sz w:val="20"/>
          <w:szCs w:val="20"/>
        </w:rPr>
        <w:t>Art. 11. A vantagem de que trata esta Lei integra os proventos de aposentadoria e pensões.</w:t>
      </w:r>
    </w:p>
    <w:p w:rsidR="00DA5D3D" w:rsidRPr="00DA5D3D" w:rsidRDefault="00DA5D3D" w:rsidP="00DA5D3D">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12" w:name="art12"/>
      <w:bookmarkEnd w:id="12"/>
      <w:r w:rsidRPr="00DA5D3D">
        <w:rPr>
          <w:rFonts w:ascii="Arial" w:eastAsia="Times New Roman" w:hAnsi="Arial" w:cs="Arial"/>
          <w:color w:val="000000"/>
          <w:sz w:val="20"/>
          <w:szCs w:val="20"/>
        </w:rPr>
        <w:t>Art. 12. Esta Lei entra em vigor na data de sua publicação.</w:t>
      </w:r>
    </w:p>
    <w:p w:rsidR="00DA5D3D" w:rsidRPr="00DA5D3D" w:rsidRDefault="00DA5D3D" w:rsidP="00DA5D3D">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13" w:name="art13"/>
      <w:bookmarkEnd w:id="13"/>
      <w:r w:rsidRPr="00DA5D3D">
        <w:rPr>
          <w:rFonts w:ascii="Arial" w:eastAsia="Times New Roman" w:hAnsi="Arial" w:cs="Arial"/>
          <w:color w:val="000000"/>
          <w:sz w:val="20"/>
          <w:szCs w:val="20"/>
        </w:rPr>
        <w:t>Art. 13. Revogam-se a </w:t>
      </w:r>
      <w:hyperlink r:id="rId26" w:history="1">
        <w:r w:rsidRPr="00DA5D3D">
          <w:rPr>
            <w:rFonts w:ascii="Arial" w:eastAsia="Times New Roman" w:hAnsi="Arial" w:cs="Arial"/>
            <w:color w:val="0000FF"/>
            <w:sz w:val="20"/>
            <w:szCs w:val="20"/>
            <w:u w:val="single"/>
          </w:rPr>
          <w:t xml:space="preserve">Lei nº 6.732, de </w:t>
        </w:r>
        <w:proofErr w:type="gramStart"/>
        <w:r w:rsidRPr="00DA5D3D">
          <w:rPr>
            <w:rFonts w:ascii="Arial" w:eastAsia="Times New Roman" w:hAnsi="Arial" w:cs="Arial"/>
            <w:color w:val="0000FF"/>
            <w:sz w:val="20"/>
            <w:szCs w:val="20"/>
            <w:u w:val="single"/>
          </w:rPr>
          <w:t>4</w:t>
        </w:r>
        <w:proofErr w:type="gramEnd"/>
        <w:r w:rsidRPr="00DA5D3D">
          <w:rPr>
            <w:rFonts w:ascii="Arial" w:eastAsia="Times New Roman" w:hAnsi="Arial" w:cs="Arial"/>
            <w:color w:val="0000FF"/>
            <w:sz w:val="20"/>
            <w:szCs w:val="20"/>
            <w:u w:val="single"/>
          </w:rPr>
          <w:t xml:space="preserve"> de dezembro de 1979</w:t>
        </w:r>
      </w:hyperlink>
      <w:r w:rsidRPr="00DA5D3D">
        <w:rPr>
          <w:rFonts w:ascii="Arial" w:eastAsia="Times New Roman" w:hAnsi="Arial" w:cs="Arial"/>
          <w:color w:val="000000"/>
          <w:sz w:val="20"/>
          <w:szCs w:val="20"/>
        </w:rPr>
        <w:t>, o </w:t>
      </w:r>
      <w:hyperlink r:id="rId27" w:anchor="7II" w:history="1">
        <w:r w:rsidRPr="00DA5D3D">
          <w:rPr>
            <w:rFonts w:ascii="Arial" w:eastAsia="Times New Roman" w:hAnsi="Arial" w:cs="Arial"/>
            <w:color w:val="0000FF"/>
            <w:sz w:val="20"/>
            <w:szCs w:val="20"/>
            <w:u w:val="single"/>
          </w:rPr>
          <w:t xml:space="preserve">inciso II do </w:t>
        </w:r>
        <w:proofErr w:type="spellStart"/>
        <w:r w:rsidRPr="00DA5D3D">
          <w:rPr>
            <w:rFonts w:ascii="Arial" w:eastAsia="Times New Roman" w:hAnsi="Arial" w:cs="Arial"/>
            <w:color w:val="0000FF"/>
            <w:sz w:val="20"/>
            <w:szCs w:val="20"/>
            <w:u w:val="single"/>
          </w:rPr>
          <w:t>art</w:t>
        </w:r>
        <w:proofErr w:type="spellEnd"/>
        <w:r w:rsidRPr="00DA5D3D">
          <w:rPr>
            <w:rFonts w:ascii="Arial" w:eastAsia="Times New Roman" w:hAnsi="Arial" w:cs="Arial"/>
            <w:color w:val="0000FF"/>
            <w:sz w:val="20"/>
            <w:szCs w:val="20"/>
            <w:u w:val="single"/>
          </w:rPr>
          <w:t xml:space="preserve"> 7º da Lei nº 8.162, de 8 de janeiro de 1991.</w:t>
        </w:r>
      </w:hyperlink>
    </w:p>
    <w:p w:rsidR="00DA5D3D" w:rsidRPr="00DA5D3D" w:rsidRDefault="00DA5D3D" w:rsidP="00DA5D3D">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DA5D3D">
        <w:rPr>
          <w:rFonts w:ascii="Arial" w:eastAsia="Times New Roman" w:hAnsi="Arial" w:cs="Arial"/>
          <w:color w:val="000000"/>
          <w:sz w:val="20"/>
          <w:szCs w:val="20"/>
        </w:rPr>
        <w:t>Brasília, 11 de julho de 1994; 173º da Independência e 106º da República.</w:t>
      </w:r>
    </w:p>
    <w:p w:rsidR="00DA5D3D" w:rsidRPr="00DA5D3D" w:rsidRDefault="00DA5D3D" w:rsidP="00DA5D3D">
      <w:pPr>
        <w:spacing w:before="100" w:beforeAutospacing="1" w:after="100" w:afterAutospacing="1" w:line="240" w:lineRule="auto"/>
        <w:rPr>
          <w:rFonts w:ascii="Times New Roman" w:eastAsia="Times New Roman" w:hAnsi="Times New Roman" w:cs="Times New Roman"/>
          <w:color w:val="000000"/>
          <w:sz w:val="27"/>
          <w:szCs w:val="27"/>
        </w:rPr>
      </w:pPr>
      <w:r w:rsidRPr="00DA5D3D">
        <w:rPr>
          <w:rFonts w:ascii="Arial" w:eastAsia="Times New Roman" w:hAnsi="Arial" w:cs="Arial"/>
          <w:color w:val="000000"/>
          <w:sz w:val="20"/>
          <w:szCs w:val="20"/>
        </w:rPr>
        <w:t>ITAMAR FRANCO</w:t>
      </w:r>
      <w:r w:rsidRPr="00DA5D3D">
        <w:rPr>
          <w:rFonts w:ascii="Arial" w:eastAsia="Times New Roman" w:hAnsi="Arial" w:cs="Arial"/>
          <w:color w:val="000000"/>
          <w:sz w:val="20"/>
          <w:szCs w:val="20"/>
        </w:rPr>
        <w:br/>
      </w:r>
      <w:r w:rsidRPr="00DA5D3D">
        <w:rPr>
          <w:rFonts w:ascii="Arial" w:eastAsia="Times New Roman" w:hAnsi="Arial" w:cs="Arial"/>
          <w:i/>
          <w:iCs/>
          <w:color w:val="000000"/>
          <w:sz w:val="20"/>
          <w:szCs w:val="20"/>
        </w:rPr>
        <w:t xml:space="preserve">Romildo </w:t>
      </w:r>
      <w:proofErr w:type="spellStart"/>
      <w:r w:rsidRPr="00DA5D3D">
        <w:rPr>
          <w:rFonts w:ascii="Arial" w:eastAsia="Times New Roman" w:hAnsi="Arial" w:cs="Arial"/>
          <w:i/>
          <w:iCs/>
          <w:color w:val="000000"/>
          <w:sz w:val="20"/>
          <w:szCs w:val="20"/>
        </w:rPr>
        <w:t>Canhim</w:t>
      </w:r>
      <w:proofErr w:type="spellEnd"/>
    </w:p>
    <w:p w:rsidR="00DA5D3D" w:rsidRPr="00DA5D3D" w:rsidRDefault="00DA5D3D" w:rsidP="00DA5D3D">
      <w:pPr>
        <w:spacing w:before="100" w:beforeAutospacing="1" w:after="100" w:afterAutospacing="1" w:line="240" w:lineRule="auto"/>
        <w:rPr>
          <w:rFonts w:ascii="Times New Roman" w:eastAsia="Times New Roman" w:hAnsi="Times New Roman" w:cs="Times New Roman"/>
          <w:color w:val="000000"/>
          <w:sz w:val="27"/>
          <w:szCs w:val="27"/>
        </w:rPr>
      </w:pPr>
      <w:r w:rsidRPr="00DA5D3D">
        <w:rPr>
          <w:rFonts w:ascii="Arial" w:eastAsia="Times New Roman" w:hAnsi="Arial" w:cs="Arial"/>
          <w:color w:val="FF0000"/>
          <w:sz w:val="24"/>
          <w:szCs w:val="24"/>
        </w:rPr>
        <w:t xml:space="preserve">Este texto não substitui o publicado no D.O.U. </w:t>
      </w:r>
      <w:proofErr w:type="gramStart"/>
      <w:r w:rsidRPr="00DA5D3D">
        <w:rPr>
          <w:rFonts w:ascii="Arial" w:eastAsia="Times New Roman" w:hAnsi="Arial" w:cs="Arial"/>
          <w:color w:val="FF0000"/>
          <w:sz w:val="24"/>
          <w:szCs w:val="24"/>
        </w:rPr>
        <w:t>de</w:t>
      </w:r>
      <w:proofErr w:type="gramEnd"/>
      <w:r w:rsidRPr="00DA5D3D">
        <w:rPr>
          <w:rFonts w:ascii="Arial" w:eastAsia="Times New Roman" w:hAnsi="Arial" w:cs="Arial"/>
          <w:color w:val="FF0000"/>
          <w:sz w:val="24"/>
          <w:szCs w:val="24"/>
        </w:rPr>
        <w:t xml:space="preserve"> 12.7.1994</w:t>
      </w:r>
    </w:p>
    <w:p w:rsidR="00DA5D3D" w:rsidRPr="00DA5D3D" w:rsidRDefault="00DA5D3D" w:rsidP="00DA5D3D">
      <w:pPr>
        <w:spacing w:before="100" w:beforeAutospacing="1" w:after="100" w:afterAutospacing="1" w:line="240" w:lineRule="auto"/>
        <w:rPr>
          <w:rFonts w:ascii="Times New Roman" w:eastAsia="Times New Roman" w:hAnsi="Times New Roman" w:cs="Times New Roman"/>
          <w:color w:val="000000"/>
          <w:sz w:val="27"/>
          <w:szCs w:val="27"/>
        </w:rPr>
      </w:pPr>
      <w:hyperlink r:id="rId28" w:history="1">
        <w:r w:rsidRPr="00DA5D3D">
          <w:rPr>
            <w:rFonts w:ascii="Arial" w:eastAsia="Times New Roman" w:hAnsi="Arial" w:cs="Arial"/>
            <w:color w:val="0000FF"/>
            <w:sz w:val="24"/>
            <w:szCs w:val="24"/>
            <w:u w:val="single"/>
          </w:rPr>
          <w:t>Download para anexo</w:t>
        </w:r>
      </w:hyperlink>
    </w:p>
    <w:p w:rsidR="00DA5D3D" w:rsidRPr="00DA5D3D" w:rsidRDefault="00DA5D3D" w:rsidP="00DA5D3D">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A5D3D">
        <w:rPr>
          <w:rFonts w:ascii="Arial" w:eastAsia="Times New Roman" w:hAnsi="Arial" w:cs="Arial"/>
          <w:color w:val="FF0000"/>
          <w:sz w:val="27"/>
          <w:szCs w:val="27"/>
        </w:rPr>
        <w:t>*</w:t>
      </w:r>
    </w:p>
    <w:p w:rsidR="005320DE" w:rsidRPr="00DA5D3D" w:rsidRDefault="005320DE" w:rsidP="00DA5D3D">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14" w:name="_GoBack"/>
      <w:bookmarkEnd w:id="14"/>
    </w:p>
    <w:sectPr w:rsidR="005320DE" w:rsidRPr="00DA5D3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5D3D"/>
    <w:rsid w:val="005320DE"/>
    <w:rsid w:val="00C87ED4"/>
    <w:rsid w:val="00DA5D3D"/>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DA5D3D"/>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DA5D3D"/>
    <w:rPr>
      <w:b/>
      <w:bCs/>
    </w:rPr>
  </w:style>
  <w:style w:type="character" w:styleId="Hyperlink">
    <w:name w:val="Hyperlink"/>
    <w:basedOn w:val="Fontepargpadro"/>
    <w:uiPriority w:val="99"/>
    <w:semiHidden/>
    <w:unhideWhenUsed/>
    <w:rsid w:val="00DA5D3D"/>
    <w:rPr>
      <w:color w:val="0000FF"/>
      <w:u w:val="single"/>
    </w:rPr>
  </w:style>
  <w:style w:type="character" w:styleId="nfase">
    <w:name w:val="Emphasis"/>
    <w:basedOn w:val="Fontepargpadro"/>
    <w:uiPriority w:val="20"/>
    <w:qFormat/>
    <w:rsid w:val="00DA5D3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DA5D3D"/>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DA5D3D"/>
    <w:rPr>
      <w:b/>
      <w:bCs/>
    </w:rPr>
  </w:style>
  <w:style w:type="character" w:styleId="Hyperlink">
    <w:name w:val="Hyperlink"/>
    <w:basedOn w:val="Fontepargpadro"/>
    <w:uiPriority w:val="99"/>
    <w:semiHidden/>
    <w:unhideWhenUsed/>
    <w:rsid w:val="00DA5D3D"/>
    <w:rPr>
      <w:color w:val="0000FF"/>
      <w:u w:val="single"/>
    </w:rPr>
  </w:style>
  <w:style w:type="character" w:styleId="nfase">
    <w:name w:val="Emphasis"/>
    <w:basedOn w:val="Fontepargpadro"/>
    <w:uiPriority w:val="20"/>
    <w:qFormat/>
    <w:rsid w:val="00DA5D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215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8112cons.htm" TargetMode="External"/><Relationship Id="rId13" Type="http://schemas.openxmlformats.org/officeDocument/2006/relationships/hyperlink" Target="https://www.planalto.gov.br/ccivil_03/leis/L9527.htm" TargetMode="External"/><Relationship Id="rId18" Type="http://schemas.openxmlformats.org/officeDocument/2006/relationships/hyperlink" Target="https://www.planalto.gov.br/ccivil_03/leis/1970-1979/L6732.htm" TargetMode="External"/><Relationship Id="rId26" Type="http://schemas.openxmlformats.org/officeDocument/2006/relationships/hyperlink" Target="https://www.planalto.gov.br/ccivil_03/leis/1970-1979/L6732.htm" TargetMode="External"/><Relationship Id="rId3" Type="http://schemas.openxmlformats.org/officeDocument/2006/relationships/settings" Target="settings.xml"/><Relationship Id="rId21" Type="http://schemas.openxmlformats.org/officeDocument/2006/relationships/hyperlink" Target="https://www.planalto.gov.br/ccivil_03/leis/Mensagem_Veto/anterior_98/vepL8911-94.pdf" TargetMode="External"/><Relationship Id="rId7" Type="http://schemas.openxmlformats.org/officeDocument/2006/relationships/hyperlink" Target="https://www.planalto.gov.br/ccivil_03/leis/Mensagem_Veto/anterior_98/vepL8911-94.pdf" TargetMode="External"/><Relationship Id="rId12" Type="http://schemas.openxmlformats.org/officeDocument/2006/relationships/hyperlink" Target="https://www.planalto.gov.br/ccivil_03/leis/L9527.htm" TargetMode="External"/><Relationship Id="rId17" Type="http://schemas.openxmlformats.org/officeDocument/2006/relationships/hyperlink" Target="https://www.planalto.gov.br/ccivil_03/leis/1970-1979/L6732.htm" TargetMode="External"/><Relationship Id="rId25" Type="http://schemas.openxmlformats.org/officeDocument/2006/relationships/hyperlink" Target="https://www.planalto.gov.br/ccivil_03/leis/L9527.htm" TargetMode="External"/><Relationship Id="rId2" Type="http://schemas.microsoft.com/office/2007/relationships/stylesWithEffects" Target="stylesWithEffects.xml"/><Relationship Id="rId16" Type="http://schemas.openxmlformats.org/officeDocument/2006/relationships/hyperlink" Target="https://www.planalto.gov.br/ccivil_03/leis/L9624.htm" TargetMode="External"/><Relationship Id="rId20" Type="http://schemas.openxmlformats.org/officeDocument/2006/relationships/hyperlink" Target="https://www.planalto.gov.br/ccivil_03/leis/L5645.htm"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planalto.gov.br/ccivil_03/leis/L8911compilado.htm" TargetMode="External"/><Relationship Id="rId11" Type="http://schemas.openxmlformats.org/officeDocument/2006/relationships/hyperlink" Target="https://www.planalto.gov.br/ccivil_03/leis/Mensagem_Veto/anterior_98/vepL8911-94.pdf" TargetMode="External"/><Relationship Id="rId24" Type="http://schemas.openxmlformats.org/officeDocument/2006/relationships/hyperlink" Target="https://www.planalto.gov.br/ccivil_03/leis/L9527.htm" TargetMode="External"/><Relationship Id="rId5" Type="http://schemas.openxmlformats.org/officeDocument/2006/relationships/hyperlink" Target="http://legislacao.planalto.gov.br/legisla/legislacao.nsf/Viw_Identificacao/lei%208.911-1994?OpenDocument" TargetMode="External"/><Relationship Id="rId15" Type="http://schemas.openxmlformats.org/officeDocument/2006/relationships/hyperlink" Target="https://www.planalto.gov.br/ccivil_03/leis/L9624.htm" TargetMode="External"/><Relationship Id="rId23" Type="http://schemas.openxmlformats.org/officeDocument/2006/relationships/hyperlink" Target="https://www.planalto.gov.br/ccivil_03/leis/L8112cons.htm" TargetMode="External"/><Relationship Id="rId28" Type="http://schemas.openxmlformats.org/officeDocument/2006/relationships/hyperlink" Target="https://www.planalto.gov.br/ccivil_03/leis/1989_1994/anexo/anL8911-94.pdf" TargetMode="External"/><Relationship Id="rId10" Type="http://schemas.openxmlformats.org/officeDocument/2006/relationships/hyperlink" Target="https://www.planalto.gov.br/ccivil_03/leis/L9624.htm" TargetMode="External"/><Relationship Id="rId19" Type="http://schemas.openxmlformats.org/officeDocument/2006/relationships/hyperlink" Target="https://www.planalto.gov.br/ccivil_03/leis/L8112cons.htm" TargetMode="External"/><Relationship Id="rId4" Type="http://schemas.openxmlformats.org/officeDocument/2006/relationships/webSettings" Target="webSettings.xml"/><Relationship Id="rId9" Type="http://schemas.openxmlformats.org/officeDocument/2006/relationships/hyperlink" Target="https://www.planalto.gov.br/ccivil_03/leis/L8112cons.htm" TargetMode="External"/><Relationship Id="rId14" Type="http://schemas.openxmlformats.org/officeDocument/2006/relationships/hyperlink" Target="https://www.planalto.gov.br/ccivil_03/leis/L9624.htm" TargetMode="External"/><Relationship Id="rId22" Type="http://schemas.openxmlformats.org/officeDocument/2006/relationships/hyperlink" Target="https://www.planalto.gov.br/ccivil_03/leis/1970-1979/L6732.htm" TargetMode="External"/><Relationship Id="rId27" Type="http://schemas.openxmlformats.org/officeDocument/2006/relationships/hyperlink" Target="https://www.planalto.gov.br/ccivil_03/leis/L8162.htm" TargetMode="External"/><Relationship Id="rId30"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1696</Words>
  <Characters>9161</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2023-09-03T18:32:00Z</dcterms:created>
  <dcterms:modified xsi:type="dcterms:W3CDTF">2023-09-03T19:00:00Z</dcterms:modified>
</cp:coreProperties>
</file>