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3C04E1" w:rsidRPr="003C04E1" w14:paraId="1D442659" w14:textId="77777777" w:rsidTr="003C04E1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3E136769" w14:textId="30FD025D" w:rsidR="003C04E1" w:rsidRPr="003C04E1" w:rsidRDefault="003C04E1" w:rsidP="003C04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C04E1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358157D5" wp14:editId="630AD0E6">
                      <wp:extent cx="704850" cy="781050"/>
                      <wp:effectExtent l="0" t="0" r="0" b="0"/>
                      <wp:docPr id="856983222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EFA485E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0973099B" w14:textId="77777777" w:rsidR="003C04E1" w:rsidRPr="003C04E1" w:rsidRDefault="003C04E1" w:rsidP="003C04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C04E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zh-CN"/>
                <w14:ligatures w14:val="none"/>
              </w:rPr>
              <w:t>Presidência da República</w:t>
            </w:r>
            <w:r w:rsidRPr="003C04E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br/>
            </w:r>
            <w:r w:rsidRPr="003C04E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t>Casa Civil</w:t>
            </w:r>
            <w:r w:rsidRPr="003C04E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br/>
            </w:r>
            <w:r w:rsidRPr="003C04E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t>Subchefia para Assuntos Jurídicos</w:t>
            </w:r>
          </w:p>
        </w:tc>
      </w:tr>
    </w:tbl>
    <w:p w14:paraId="5A7FF028" w14:textId="77777777" w:rsidR="003C04E1" w:rsidRPr="003C04E1" w:rsidRDefault="003C04E1" w:rsidP="003C04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4" w:history="1">
        <w:r w:rsidRPr="003C04E1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eastAsia="zh-CN"/>
            <w14:ligatures w14:val="none"/>
          </w:rPr>
          <w:t>LEI Nº 7.923, DE 12 DE DEZEMBRO DE 1989.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6"/>
        <w:gridCol w:w="4242"/>
      </w:tblGrid>
      <w:tr w:rsidR="003C04E1" w:rsidRPr="003C04E1" w14:paraId="3EC4FCB1" w14:textId="77777777" w:rsidTr="003C04E1">
        <w:trPr>
          <w:tblCellSpacing w:w="0" w:type="dxa"/>
        </w:trPr>
        <w:tc>
          <w:tcPr>
            <w:tcW w:w="2600" w:type="pct"/>
            <w:vAlign w:val="center"/>
            <w:hideMark/>
          </w:tcPr>
          <w:p w14:paraId="792D27D6" w14:textId="77777777" w:rsidR="003C04E1" w:rsidRPr="003C04E1" w:rsidRDefault="003C04E1" w:rsidP="003C04E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hyperlink r:id="rId5" w:history="1">
              <w:r w:rsidRPr="003C04E1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zh-CN"/>
                  <w14:ligatures w14:val="none"/>
                </w:rPr>
                <w:t>Conversão da Medida Provisória nº 106, de 1989</w:t>
              </w:r>
            </w:hyperlink>
          </w:p>
        </w:tc>
        <w:tc>
          <w:tcPr>
            <w:tcW w:w="2400" w:type="pct"/>
            <w:vAlign w:val="center"/>
            <w:hideMark/>
          </w:tcPr>
          <w:p w14:paraId="545E3FDE" w14:textId="77777777" w:rsidR="003C04E1" w:rsidRPr="003C04E1" w:rsidRDefault="003C04E1" w:rsidP="003C04E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C04E1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zh-CN"/>
                <w14:ligatures w14:val="none"/>
              </w:rPr>
              <w:t xml:space="preserve">Dispõe sobre os vencimentos, salários, soldos e demais retribuições dos servidores civis e militares do Poder Executivo, na Administração Direta, nas Autarquias, nas Fundações Públicas e nos extintos Territórios, e dá outras providências. </w:t>
            </w:r>
          </w:p>
        </w:tc>
      </w:tr>
    </w:tbl>
    <w:p w14:paraId="261EF25C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Faço saber que o </w:t>
      </w:r>
      <w:r w:rsidRPr="003C04E1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  <w:t>PRESIDENTE DA REPÚBLICA</w:t>
      </w:r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adotou a Medida Provisória nº 106, de 1989, que o Congresso Nacional aprovou, e eu, NELSON CARNEIRO, Presidente do Senado Federal, para os efeitos do disposto no parágrafo único do art. 62 da Constituição Federal, promulgo a seguinte Lei: </w:t>
      </w:r>
    </w:p>
    <w:p w14:paraId="0C448805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0" w:name="art1"/>
      <w:bookmarkEnd w:id="0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1º Os vencimentos, salários, soldos e demais retribuições dos servidores civis e militares do Poder Executivo, na Administração Direta, nas autarquias, inclusive as em regime especial, nas fundações públicas e nos extintos Territórios, correspondentes ao mês de novembro de 1989, são reajustados em vinte e seis vírgula zero seis por cento, a título de reposição salarial.                 </w:t>
      </w:r>
      <w:hyperlink r:id="rId6" w:anchor="art3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(Vide Lei nº 7.961, de 1989)</w:t>
        </w:r>
      </w:hyperlink>
    </w:p>
    <w:p w14:paraId="3C22DE11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" w:name="art1p"/>
      <w:bookmarkEnd w:id="1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Parágrafo único. A reposição a que se refere este artigo somente é devida aos servidores que não obtiveram, por qualquer forma, reajuste, sob o mesmo título ou fundamento, inclusive em virtude da aplicação ou alteração de planos de cargos e salários. </w:t>
      </w:r>
    </w:p>
    <w:p w14:paraId="20ADF923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" w:name="art2"/>
      <w:bookmarkEnd w:id="2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2º Em decorrência do disposto nesta Lei, a remuneração dos servidores civis efetivos do Poder Executivo, na Administração Direta, nos extintos Territórios, nas autarquias, excluídas as em regime especial, e nas instituições federais de ensino beneficiadas pelo </w:t>
      </w:r>
      <w:hyperlink r:id="rId7" w:anchor="art3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3º da Lei nº 7.596, de 10 de abril de 1987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, é a fixada nas </w:t>
      </w:r>
      <w:hyperlink r:id="rId8" w:anchor="anexo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Tabelas dos Anexos I a XIX desta Lei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.                </w:t>
      </w:r>
      <w:hyperlink r:id="rId9" w:anchor="art4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(Vide Lei nº 7.961, de 1989)</w:t>
        </w:r>
      </w:hyperlink>
    </w:p>
    <w:p w14:paraId="4D3B67B7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3" w:name="art2§1"/>
      <w:bookmarkEnd w:id="3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1º O posicionamento dos ocupantes de cargos e empregos de nível médio, pertencentes aos Planos de Classificação de Cargos e Empregos, instituídos pelas</w:t>
      </w:r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</w:t>
      </w:r>
      <w:hyperlink r:id="rId10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Leis nºs 5.645, de 10 de dezembro de 1970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, e </w:t>
      </w:r>
      <w:hyperlink r:id="rId11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6.550, de 5 de julho de 1978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, nas referências de vencimentos e salários, observará a correlação estabelecida nos </w:t>
      </w:r>
      <w:hyperlink r:id="rId12" w:anchor="anexo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Anexos I, XX e XXI desta Lei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. </w:t>
      </w:r>
    </w:p>
    <w:p w14:paraId="7B06B390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4" w:name="art2§2"/>
      <w:bookmarkEnd w:id="4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§ 2º A partir de 1º de novembro de 1989, ficam absorvidas pelas remunerações constantes das Tabelas anexas a esta Lei as gratificações, auxílios, abonos, adicionais, indenizações e quaisquer outras retribuições que estiverem sendo percebidas pelos servidores alcançados por este artigo.                 </w:t>
      </w:r>
      <w:hyperlink r:id="rId13" w:anchor="art3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(Vide Lei nº 7.961, de 1989)</w:t>
        </w:r>
      </w:hyperlink>
    </w:p>
    <w:p w14:paraId="4B23A495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5" w:name="art2§3"/>
      <w:bookmarkEnd w:id="5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§ 3º Não serão incorporados na forma do parágrafo anterior as seguintes vantagens:                 </w:t>
      </w:r>
      <w:hyperlink r:id="rId14" w:anchor="art3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(Vide Lei nº 7.961, de 1989)</w:t>
        </w:r>
      </w:hyperlink>
    </w:p>
    <w:p w14:paraId="316DB8FA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6" w:name="art2§3i"/>
      <w:bookmarkEnd w:id="6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I - a remuneração decorrente do exercício de cargo em comissão ou função de confiança; </w:t>
      </w:r>
    </w:p>
    <w:p w14:paraId="595E2849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7" w:name="art2§3ii"/>
      <w:bookmarkEnd w:id="7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II - a remuneração pela prestação de serviço extraordinário </w:t>
      </w:r>
      <w:hyperlink r:id="rId15" w:anchor="art7xvi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(Constituição, art. 7º, XVI)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; </w:t>
      </w:r>
    </w:p>
    <w:p w14:paraId="0C3C4DB7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8" w:name="art2§3iii"/>
      <w:bookmarkEnd w:id="8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lastRenderedPageBreak/>
        <w:t xml:space="preserve">III - a gratificação pela participação em órgão de deliberação coletiva; </w:t>
      </w:r>
    </w:p>
    <w:p w14:paraId="007E2D1E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9" w:name="art2§3iv"/>
      <w:bookmarkEnd w:id="9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IV - a gratificação por trabalho com raios X ou substâncias radioativas; </w:t>
      </w:r>
    </w:p>
    <w:p w14:paraId="03957DE4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0" w:name="art2§3v"/>
      <w:bookmarkEnd w:id="10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V - a gratificação por encargos de curso ou de concurso; </w:t>
      </w:r>
    </w:p>
    <w:p w14:paraId="190B4AD4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1" w:name="art2§3vi"/>
      <w:bookmarkEnd w:id="11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VI - a gratificação de representação de gabinete; </w:t>
      </w:r>
    </w:p>
    <w:p w14:paraId="6142726D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2" w:name="art2§3vii"/>
      <w:bookmarkEnd w:id="12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VII - a gratificação de interiorização; </w:t>
      </w:r>
    </w:p>
    <w:p w14:paraId="4D2C9E23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3" w:name="art2§3viii"/>
      <w:bookmarkEnd w:id="13"/>
      <w:r w:rsidRPr="003C04E1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zh-CN"/>
          <w14:ligatures w14:val="none"/>
        </w:rPr>
        <w:t>VIII - a gratificação de dedicação exclusiva;</w:t>
      </w:r>
      <w:r w:rsidRPr="003C04E1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 xml:space="preserve">                 </w:t>
      </w:r>
      <w:hyperlink r:id="rId16" w:anchor="art16" w:history="1">
        <w:r w:rsidRPr="003C04E1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(Vide Lei Delegada nº 13, de 1992)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               </w:t>
      </w:r>
      <w:hyperlink r:id="rId17" w:anchor="art31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(Revogado pela Lei 8.460, de 1992)</w:t>
        </w:r>
      </w:hyperlink>
    </w:p>
    <w:p w14:paraId="43BB8F43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4" w:name="art2§3ix"/>
      <w:bookmarkEnd w:id="14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IX - a gratificação por regência de classe; </w:t>
      </w:r>
    </w:p>
    <w:p w14:paraId="0D73E26C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5" w:name="art2§3x"/>
      <w:bookmarkEnd w:id="15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X - a gratificação de chefe de departamento, divisão ou equivalente; </w:t>
      </w:r>
    </w:p>
    <w:p w14:paraId="31C1FDFC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6" w:name="art2§3xi"/>
      <w:bookmarkEnd w:id="16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XI - a gratificação de chefia ou coordenação de curso, de área ou equivalente; </w:t>
      </w:r>
    </w:p>
    <w:p w14:paraId="7A398196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7" w:name="art2§3xii"/>
      <w:bookmarkEnd w:id="17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XII - a gratificação especial de localidade; </w:t>
      </w:r>
    </w:p>
    <w:p w14:paraId="0B2D5DEB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8" w:name="art2§3xiii"/>
      <w:bookmarkEnd w:id="18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XIII - a gratificação a que se refere o </w:t>
      </w:r>
      <w:hyperlink r:id="rId18" w:anchor="art7§3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3º do art. 7º da Lei nº 4.341, de 13 de junho de 1964;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</w:t>
      </w:r>
    </w:p>
    <w:p w14:paraId="6678AEC0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9" w:name="art2§3xiv"/>
      <w:bookmarkEnd w:id="19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XIV - a gratificação pelo exercício em determinadas zonas ou locais; </w:t>
      </w:r>
    </w:p>
    <w:p w14:paraId="3ED4E64C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0" w:name="art2§3xv"/>
      <w:bookmarkEnd w:id="20"/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XV - a gratificação de estímulo à fiscalização e à arrecadação, devida aos fiscais de contribuições previdenciárias </w:t>
      </w:r>
      <w:hyperlink r:id="rId19" w:anchor="art11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(art. 11 da Lei nº 7.787, de 30 de junho de 1989)</w:t>
        </w:r>
      </w:hyperlink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e aos servidores a que se refere o </w:t>
      </w:r>
      <w:hyperlink r:id="rId20" w:anchor="art7§2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7º, § 2º, da Lei nº 7.855, de 24 de outubro de 1989</w:t>
        </w:r>
      </w:hyperlink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;</w:t>
      </w:r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</w:t>
      </w:r>
    </w:p>
    <w:p w14:paraId="0893D6B1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1" w:name="art2§3xvi"/>
      <w:bookmarkEnd w:id="21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XVI - a gratificação de produtividade do ensino; </w:t>
      </w:r>
    </w:p>
    <w:p w14:paraId="2A9FF90D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2" w:name="art2§3xvii"/>
      <w:bookmarkEnd w:id="22"/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XVII - a gratificação prevista no </w:t>
      </w:r>
      <w:hyperlink r:id="rId21" w:anchor="art3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3º da Lei nº 4.491, de 21 de novembro de 1964;</w:t>
        </w:r>
      </w:hyperlink>
    </w:p>
    <w:p w14:paraId="56223CC4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3" w:name="art2§3xviii"/>
      <w:bookmarkEnd w:id="23"/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XVIII - o abono especial concedido pelo </w:t>
      </w:r>
      <w:hyperlink r:id="rId22" w:anchor="art1§2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2º do art. 1º da Lei nº 7.333, de 2 de julho de 1985;</w:t>
        </w:r>
      </w:hyperlink>
    </w:p>
    <w:p w14:paraId="7A820B42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4" w:name="art2§3xix"/>
      <w:bookmarkEnd w:id="24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XIX - o salário-família; </w:t>
      </w:r>
    </w:p>
    <w:p w14:paraId="69F6DDEF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5" w:name="art2§3xx"/>
      <w:bookmarkEnd w:id="25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XX - as diárias; </w:t>
      </w:r>
    </w:p>
    <w:p w14:paraId="3EACF683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6" w:name="art2§3xxi"/>
      <w:bookmarkEnd w:id="26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XXI - a ajuda-de-custo em razão de mudança de sede; </w:t>
      </w:r>
    </w:p>
    <w:p w14:paraId="0C79CD85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7" w:name="art2§3xxii"/>
      <w:bookmarkEnd w:id="27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XXII - o auxílio ou a indenização de transporte; </w:t>
      </w:r>
    </w:p>
    <w:p w14:paraId="37CE1732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8" w:name="art2§3xxiii"/>
      <w:bookmarkEnd w:id="28"/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XXIII - o adiantamento pecuniário a que se refere o </w:t>
      </w:r>
      <w:hyperlink r:id="rId23" w:anchor="art8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8º da Lei nº 7.686, de 2 de dezembro de 1988;</w:t>
        </w:r>
      </w:hyperlink>
    </w:p>
    <w:p w14:paraId="785CB59F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9" w:name="art2§3xxiv"/>
      <w:bookmarkEnd w:id="29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XXIV - o adicional por tempo de serviço; </w:t>
      </w:r>
    </w:p>
    <w:p w14:paraId="17B09A83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30" w:name="art2§3xxv"/>
      <w:bookmarkEnd w:id="30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XXV - os adicionais por atividades insalubres ou perigosas; </w:t>
      </w:r>
    </w:p>
    <w:p w14:paraId="6D244FE8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31" w:name="art2§3xxvi"/>
      <w:bookmarkEnd w:id="31"/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XXVI - o adicional de férias </w:t>
      </w:r>
      <w:hyperlink r:id="rId24" w:anchor="art7xvii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(Constituição, art. 7º, XVII);</w:t>
        </w:r>
      </w:hyperlink>
    </w:p>
    <w:p w14:paraId="251A5997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32" w:name="art2§3xxvii"/>
      <w:bookmarkEnd w:id="32"/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 xml:space="preserve">XXVII - o adicional noturno </w:t>
      </w:r>
      <w:hyperlink r:id="rId25" w:anchor="art7ix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(Constituição, art. 7º, IX);</w:t>
        </w:r>
      </w:hyperlink>
    </w:p>
    <w:p w14:paraId="7EEBB551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33" w:name="art2§3xxviii"/>
      <w:bookmarkEnd w:id="33"/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XXVIII - o abono pecuniário </w:t>
      </w:r>
      <w:hyperlink r:id="rId26" w:anchor="art143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(Constituição das Leis do Trabalho, art. 143);</w:t>
        </w:r>
      </w:hyperlink>
    </w:p>
    <w:p w14:paraId="3397DEDC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34" w:name="art2§3xxix"/>
      <w:bookmarkEnd w:id="34"/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XXIX - o pro labore e a retribuição adicional variável, previstos nos </w:t>
      </w:r>
      <w:hyperlink r:id="rId27" w:anchor="art3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arts. 3º</w:t>
        </w:r>
      </w:hyperlink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e </w:t>
      </w:r>
      <w:hyperlink r:id="rId28" w:anchor="art5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5º da Lei nº 7.711, de 22 de dezembro de 1988;</w:t>
        </w:r>
      </w:hyperlink>
    </w:p>
    <w:p w14:paraId="644D7044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35" w:name="art2§3xxx"/>
      <w:bookmarkEnd w:id="35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XXX - a importância decorrente da conversão de férias, licença-prêmio ou especial em pecúnia; </w:t>
      </w:r>
    </w:p>
    <w:p w14:paraId="09D8D273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36" w:name="art2§3xxxi"/>
      <w:bookmarkEnd w:id="36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</w:t>
      </w:r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XXXI - a importância decorrente da aplicação do </w:t>
      </w:r>
      <w:hyperlink r:id="rId29" w:anchor="art2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2º da Lei nº 6.732, de 4 de dezembro de 1979</w:t>
        </w:r>
      </w:hyperlink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dos </w:t>
      </w:r>
      <w:hyperlink r:id="rId30" w:anchor="art179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arts. 179, 180</w:t>
        </w:r>
      </w:hyperlink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e </w:t>
      </w:r>
      <w:hyperlink r:id="rId31" w:anchor="art184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184 da Lei nº 1.711, de 28 de outubro de 1952</w:t>
        </w:r>
      </w:hyperlink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e da agregação;</w:t>
      </w:r>
    </w:p>
    <w:p w14:paraId="5E0E2EE9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37" w:name="art2§3xxxii"/>
      <w:bookmarkEnd w:id="37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XXXII - as diferenças individuais, nominalmente identificadas, observado o disposto no § 4º deste artigo; </w:t>
      </w:r>
    </w:p>
    <w:p w14:paraId="612A9621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38" w:name="art2§3xxxiii"/>
      <w:bookmarkEnd w:id="38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XXXIII - o décimo terceiro salário. </w:t>
      </w:r>
    </w:p>
    <w:p w14:paraId="39CE6900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39" w:name="art2§4"/>
      <w:bookmarkEnd w:id="39"/>
      <w:r w:rsidRPr="003C04E1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zh-CN"/>
          <w14:ligatures w14:val="none"/>
        </w:rPr>
        <w:t>§ 4º As vantagens pessoais, nominalmente identificadas, percebidas pelos servidores pertencentes aos Planos de Classificação de Cargos e Empregos a que se refere o § 1º deste artigo, serão incorporadas sem redução de remuneração.</w:t>
      </w:r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                </w:t>
      </w:r>
      <w:hyperlink r:id="rId32" w:anchor="art9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(Revogado pela Lei nº 7.995, de 1990)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             </w:t>
      </w:r>
      <w:hyperlink r:id="rId33" w:anchor="art8i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(Vigência)</w:t>
        </w:r>
      </w:hyperlink>
    </w:p>
    <w:p w14:paraId="3E9EE5E3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40" w:name="art2§5"/>
      <w:bookmarkEnd w:id="40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§ 5º São alterados os percentuais das seguintes indenizações, gratificações e adicionais, percebidos pelos servidores retribuídos nos termos dos Anexos I a VIII e XVI a XIX desta Lei: </w:t>
      </w:r>
    </w:p>
    <w:p w14:paraId="70E61AD7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41" w:name="art2§5i"/>
      <w:bookmarkEnd w:id="41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I - indenização de transportes: onze vírgula cinco por cento; </w:t>
      </w:r>
    </w:p>
    <w:p w14:paraId="46A0A117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42" w:name="art2§5ii"/>
      <w:bookmarkEnd w:id="42"/>
      <w:r w:rsidRPr="003C04E1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 xml:space="preserve">II - indenização de habilitação policial: seis por cento, no caso do </w:t>
      </w:r>
      <w:hyperlink r:id="rId34" w:anchor="art8i" w:history="1">
        <w:r w:rsidRPr="003C04E1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inciso I</w:t>
        </w:r>
      </w:hyperlink>
      <w:r w:rsidRPr="003C04E1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 xml:space="preserve">, e doze por cento nos casos dos </w:t>
      </w:r>
      <w:hyperlink r:id="rId35" w:anchor="art8ii" w:history="1">
        <w:r w:rsidRPr="003C04E1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incisos II e III, do art. 8º do Decreto-lei nº 2.251, de 26 de fevereiro de 1985;</w:t>
        </w:r>
      </w:hyperlink>
      <w:r w:rsidRPr="003C04E1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 </w:t>
      </w:r>
      <w:r w:rsidRPr="003C04E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                    </w:t>
      </w:r>
      <w:hyperlink r:id="rId36" w:anchor="art14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(Revogado pela Lei nº 9.266, de 1989)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               </w:t>
      </w:r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</w:t>
      </w:r>
      <w:hyperlink r:id="rId37" w:anchor="art14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(Vide Lei nº 8.162, de 1991)</w:t>
        </w:r>
      </w:hyperlink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 </w:t>
      </w:r>
    </w:p>
    <w:p w14:paraId="1B50DA48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43" w:name="art2§5iii"/>
      <w:bookmarkEnd w:id="43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III - gratificação pelo exercício em determinadas zonas ou locais: seis por cento, doze por cento e dezoito por cento, como definido em regulamento; </w:t>
      </w:r>
    </w:p>
    <w:p w14:paraId="07D2B75A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44" w:name="art2§5iv"/>
      <w:bookmarkEnd w:id="44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IV - gratificação de habilitação profissional: trinta e um por cento, no caso de Curso de Aperfeiçoamento de Diplomata, e trinta e sete por cento, no caso de Curso de Altos Estudos; </w:t>
      </w:r>
    </w:p>
    <w:p w14:paraId="39D0BE34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45" w:name="art2§5v"/>
      <w:bookmarkEnd w:id="45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V - gratificação por trabalho com Raios X ou substâncias radioativas: dez por cento; </w:t>
      </w:r>
    </w:p>
    <w:p w14:paraId="181DA7CF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46" w:name="art2§5vi"/>
      <w:bookmarkEnd w:id="46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VI - gratificação de interiorização: dez por cento, treze por cento e dezesseis por cento, na forma da legislação em vigor; </w:t>
      </w:r>
    </w:p>
    <w:p w14:paraId="44BB7EA6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47" w:name="art2§5vii"/>
      <w:bookmarkEnd w:id="47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VII - adicional de insalubridade: dois vírgula cinco por cento. cinco por cento e dez por cento, conforme disposto na legislação em vigor; </w:t>
      </w:r>
    </w:p>
    <w:p w14:paraId="67F686F6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48" w:name="art2§5viii"/>
      <w:bookmarkEnd w:id="48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VIII - adicional de periculosidade: sete vírgula cinco por cento. </w:t>
      </w:r>
    </w:p>
    <w:p w14:paraId="77A47157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49" w:name="art2§6"/>
      <w:bookmarkEnd w:id="49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§ 6º As indenizações, gratificações e adicionais a que se refere o parágrafo anterior passam a ser calculados sobre o vencimento ou salário. </w:t>
      </w:r>
    </w:p>
    <w:p w14:paraId="7A9D1EF9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50" w:name="art3"/>
      <w:bookmarkEnd w:id="50"/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 xml:space="preserve">Art. 3º São mantidas as gratificações de que tratam o </w:t>
      </w:r>
      <w:hyperlink r:id="rId38" w:anchor="art4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4º do Decreto-Lei nº 2.117, de 7 de maio de 1984</w:t>
        </w:r>
      </w:hyperlink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o </w:t>
      </w:r>
      <w:hyperlink r:id="rId39" w:anchor="art1ii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1º, inciso II, do Decreto-Lei nº 2.333, de 11 de junho de 1987</w:t>
        </w:r>
      </w:hyperlink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e o </w:t>
      </w:r>
      <w:hyperlink r:id="rId40" w:anchor="art2p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parágrafo único do art. 2º do Decreto-Lei nº 2.194, de 26 de dezembro de 1984.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                   </w:t>
      </w:r>
      <w:hyperlink r:id="rId41" w:anchor="art28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(Vide Lei nº 8.460, de 1992)</w:t>
        </w:r>
      </w:hyperlink>
    </w:p>
    <w:p w14:paraId="78BA26C5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51" w:name="art3p"/>
      <w:bookmarkEnd w:id="51"/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Parágrafo único. A gratificação a que se refere o parágrafo único do </w:t>
      </w:r>
      <w:hyperlink r:id="rId42" w:anchor="art2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2º do Decreto-lei nº 2.194, de 1984</w:t>
        </w:r>
      </w:hyperlink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não poderá ser paga cumulativamente com as demais referidas neste artigo.</w:t>
      </w:r>
    </w:p>
    <w:p w14:paraId="186E5E90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52" w:name="art4"/>
      <w:bookmarkEnd w:id="52"/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4º As gratificações de nível superior, de atividade técnico-administrativa, e as referidas nos </w:t>
      </w:r>
      <w:hyperlink r:id="rId43" w:anchor="art1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arts. 1º e 2º do Decreto-lei nº 2.365, de 27 de outubro de 1987</w:t>
        </w:r>
      </w:hyperlink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com a redação dada pelo </w:t>
      </w:r>
      <w:hyperlink r:id="rId44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Decreto-lei nº 2.366, de 4 de novembro de 1987</w:t>
        </w:r>
      </w:hyperlink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bem assim o abono instituído pelo </w:t>
      </w:r>
      <w:hyperlink r:id="rId45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2º da Lei nº 7.706, de 21 de dezembro de 1988</w:t>
        </w:r>
      </w:hyperlink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vigentes no mês de outubro de 1989 e percebidos pelos servidores pertencentes à tabela emergencial da Superintendência de Campanhas de Saúde Pública - Sucam e às tabelas de especialistas dos órgãos da Administração Federal Direta e das autarquias, ficam consolidadas, a partir de 1º de novembro de 1989, em uma única gratificação, cujo valor corresponderá ao da soma das parcelas unificadas.</w:t>
      </w:r>
    </w:p>
    <w:p w14:paraId="5D2E6BB0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53" w:name="art5"/>
      <w:bookmarkEnd w:id="53"/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5º As gratificações de que tratam os </w:t>
      </w:r>
      <w:hyperlink r:id="rId46" w:anchor="art1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arts. 1º e 2º do Decreto-lei nº 2.365, de 1987</w:t>
        </w:r>
      </w:hyperlink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e o abono instituído pelo </w:t>
      </w:r>
      <w:hyperlink r:id="rId47" w:anchor="art2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2º da Lei nº 7.706, de 1988</w:t>
        </w:r>
      </w:hyperlink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percebidos nos termos das normas em vigor pelos servidores contratados para exercerem empregos permanentes, cargos ou funções do órgão a que se refere a </w:t>
      </w:r>
      <w:hyperlink r:id="rId48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nº 4.341, de 1964</w:t>
        </w:r>
      </w:hyperlink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e pelos servidores das fundações públicas, excetuadas as beneficiadas pelo </w:t>
      </w:r>
      <w:hyperlink r:id="rId49" w:anchor="art3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3º da Lei nº 7.596, de 1987</w:t>
        </w:r>
      </w:hyperlink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são incorporados aos respectivos salários, a partir de 1º de novembro de 1989.</w:t>
      </w:r>
    </w:p>
    <w:p w14:paraId="58E633AD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54" w:name="art5p"/>
      <w:bookmarkEnd w:id="54"/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Parágrafo único. A gratificação de atividade técnico-administrativa e a gratificação pelo desempenho de atividades de apoio passam a ser devidas aos servidores contratados para exercerem empregos permanentes do órgão a que se refere a </w:t>
      </w:r>
      <w:hyperlink r:id="rId50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nº 4.341, de 1964</w:t>
        </w:r>
      </w:hyperlink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mediante a incorporação aos respectivos salários das aludidas gratificações, nos valores vigentes em outubro de 1989 e calculados nos termos do </w:t>
      </w:r>
      <w:hyperlink r:id="rId51" w:anchor="art2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2º da Lei nº 7.407, de 19 de novembro de 1985</w:t>
        </w:r>
      </w:hyperlink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e do </w:t>
      </w:r>
      <w:hyperlink r:id="rId52" w:anchor="art2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2º, caput,</w:t>
        </w:r>
      </w:hyperlink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e </w:t>
      </w:r>
      <w:hyperlink r:id="rId53" w:anchor="art2pb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parágrafo único, alínea b, in fine, do Decreto-lei nº 2.365, de 1987.</w:t>
        </w:r>
      </w:hyperlink>
    </w:p>
    <w:p w14:paraId="12594D8A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55" w:name="art6"/>
      <w:bookmarkEnd w:id="55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6º A gratificação a que se refere o </w:t>
      </w:r>
      <w:hyperlink r:id="rId54" w:anchor="art3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3º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, </w:t>
      </w:r>
      <w:r w:rsidRPr="003C04E1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t xml:space="preserve">in fine </w:t>
      </w:r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, e as fixadas nos </w:t>
      </w:r>
      <w:hyperlink r:id="rId55" w:anchor="anexo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Anexos IV a XV, XVIII e XIX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desta Lei serão pagas pelo efetivo exercício do cargo ou emprego.                   </w:t>
      </w:r>
      <w:hyperlink r:id="rId56" w:anchor="art6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(Vide Lei nº 7.961, de 1989)</w:t>
        </w:r>
      </w:hyperlink>
    </w:p>
    <w:p w14:paraId="07006ADF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56" w:name="art6§1"/>
      <w:bookmarkEnd w:id="56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§ 1º Considerar-se-ão como de efetivo exercício somente os afastamentos em virtude de : </w:t>
      </w:r>
    </w:p>
    <w:p w14:paraId="3610A848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57" w:name="art6§1i"/>
      <w:bookmarkEnd w:id="57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I - férias; </w:t>
      </w:r>
    </w:p>
    <w:p w14:paraId="38149FA2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58" w:name="art6§1ii"/>
      <w:bookmarkEnd w:id="58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II - casamento; </w:t>
      </w:r>
    </w:p>
    <w:p w14:paraId="0A3CDCA7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59" w:name="art6§1iii"/>
      <w:bookmarkEnd w:id="59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III - luto; </w:t>
      </w:r>
    </w:p>
    <w:p w14:paraId="5BE99B21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60" w:name="art6§1iv"/>
      <w:bookmarkEnd w:id="60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IV - licença especial, licença para tratamento da própria saúde ou em decorrência de acidente de serviço, licença à gestante e licença-paternidade; </w:t>
      </w:r>
    </w:p>
    <w:p w14:paraId="2BF11E20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61" w:name="art6§1v"/>
      <w:bookmarkEnd w:id="61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V - serviço obrigatório por lei e deslocamento em objeto de serviço; </w:t>
      </w:r>
    </w:p>
    <w:p w14:paraId="5C1D82FF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62" w:name="art6§1vi"/>
      <w:bookmarkEnd w:id="62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VI - requisição ou cessão, na forma da lei; </w:t>
      </w:r>
    </w:p>
    <w:p w14:paraId="73375483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63" w:name="art6§1vii"/>
      <w:bookmarkEnd w:id="63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VII - indicação para ministrar aulas ou submeter-se a treinamento ou aperfeiçoamento relacionados com o cargo ou emprego. </w:t>
      </w:r>
    </w:p>
    <w:p w14:paraId="2CB22AAA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64" w:name="art6§2"/>
      <w:bookmarkEnd w:id="64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lastRenderedPageBreak/>
        <w:t xml:space="preserve">§ 2º As gratificações a que se refere este artigo incorporam-se aos proventos de aposentadoria e servirão de base de cálculo da contribuição previdenciária. </w:t>
      </w:r>
    </w:p>
    <w:p w14:paraId="4A1B8603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65" w:name="art7"/>
      <w:bookmarkEnd w:id="65"/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7º Os valores do vencimento ou salário e da gratificação a que se referem os </w:t>
      </w:r>
      <w:hyperlink r:id="rId57" w:anchor="art3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arts. 3º</w:t>
        </w:r>
      </w:hyperlink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e </w:t>
      </w:r>
      <w:hyperlink r:id="rId58" w:anchor="art6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6º do Decreto-lei nº 2.365, de 1987</w:t>
        </w:r>
      </w:hyperlink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passam a ser de NCz$ 2.065,25 e de Ncz$ 297,39, respectivamente.</w:t>
      </w:r>
    </w:p>
    <w:p w14:paraId="1CF0FB28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66" w:name="art8"/>
      <w:bookmarkEnd w:id="66"/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8º Os servidores civis a que se refere o </w:t>
      </w:r>
      <w:hyperlink r:id="rId59" w:anchor="art1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1º</w:t>
        </w:r>
      </w:hyperlink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regidos pela </w:t>
      </w:r>
      <w:hyperlink r:id="rId60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nº 1.711, de 1952</w:t>
        </w:r>
      </w:hyperlink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continuarão percebendo as atuais parcelas adicionadas aos respectivos vencimentos nos termos do </w:t>
      </w:r>
      <w:hyperlink r:id="rId61" w:anchor="art3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3º da Lei nº 6.732, de 1979</w:t>
        </w:r>
      </w:hyperlink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como diferença individual, nominalmente identificada, observados os valores fixados no artigo anterior.                 </w:t>
      </w:r>
      <w:hyperlink r:id="rId62" w:anchor="art6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(Vide Lei nº 7.961, de 1989)</w:t>
        </w:r>
      </w:hyperlink>
    </w:p>
    <w:p w14:paraId="63DFEDBE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67" w:name="art8§1"/>
      <w:bookmarkEnd w:id="67"/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1º A partir de 16 de novembro de 1989, a fração do quinto a ser adicionada ao vencimento do cargo efetivo </w:t>
      </w:r>
      <w:hyperlink r:id="rId63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(Lei nº 6.732, de 1979)</w:t>
        </w:r>
      </w:hyperlink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será calculada diretamente sobre a representação mensal do cargo em comissão ou da função de confiança do Grupo-Direção e Assessoramento Superiores.</w:t>
      </w:r>
    </w:p>
    <w:p w14:paraId="20B0856A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68" w:name="art8§2"/>
      <w:bookmarkEnd w:id="68"/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2º Aplica-se o critério de cálculo a que se refere o parágrafo anterior às parcelas atualizadas nos termos do </w:t>
      </w:r>
      <w:hyperlink r:id="rId64" w:anchor="art4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4º da Lei nº 6.732, de 1979</w:t>
        </w:r>
      </w:hyperlink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correspondentes aos anos completos posteriores ao décimo ano.</w:t>
      </w:r>
    </w:p>
    <w:p w14:paraId="2EFB02DC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69" w:name="art9"/>
      <w:bookmarkEnd w:id="69"/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9º O valor do vencimento ou salário correspondente ao nível 1 da Classe de Professor Auxiliar da Carreira de Magistério Superior </w:t>
      </w:r>
      <w:hyperlink r:id="rId65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(Lei nº 7.596, de 10 de abril de 1987)</w:t>
        </w:r>
      </w:hyperlink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para o regime de trabalho de vinte horas semanais, passa a ser de NCz$ 333,69, a partir de 1º de junho de 1989.</w:t>
      </w:r>
    </w:p>
    <w:p w14:paraId="6EA9731B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70" w:name="art10"/>
      <w:bookmarkEnd w:id="70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10. O disposto nesta Lei não se aplica aos servidores das Campanhas de Saúde Pública, instituídas de conformidade com a </w:t>
      </w:r>
      <w:hyperlink r:id="rId66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nº 5.026, de 14 de junho de 1966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. </w:t>
      </w:r>
    </w:p>
    <w:p w14:paraId="75B1D40F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71" w:name="art10§1"/>
      <w:bookmarkEnd w:id="71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§ 1º A remuneração dos servidores de que trata este artigo será fixada em lei. </w:t>
      </w:r>
    </w:p>
    <w:p w14:paraId="42212A07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72" w:name="art10§2"/>
      <w:bookmarkEnd w:id="72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§ 2º Para os efeitos do disposto no parágrafo anterior, o Ministério da Saúde encaminhará à Secretaria de Planejamento e Coordenação da Presidência da República - Seplan, até 30 de novembro de 1989, as atuais Tabelas de remuneração dos servidores das Campanhas, acompanhadas de proposta de novas tabelas, observados os valores de vencimentos e salários fixados no Anexo I desta Lei. </w:t>
      </w:r>
    </w:p>
    <w:p w14:paraId="0D561BA6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73" w:name="art11"/>
      <w:bookmarkEnd w:id="73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11. O </w:t>
      </w:r>
      <w:hyperlink r:id="rId67" w:anchor="art3§2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2º do art. 3º da Lei nº 7.834, de 6 de outubro de 1989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, passa a vigorar com a seguinte redação: </w:t>
      </w:r>
    </w:p>
    <w:p w14:paraId="3B6F5F42" w14:textId="77777777" w:rsidR="003C04E1" w:rsidRPr="003C04E1" w:rsidRDefault="003C04E1" w:rsidP="003C04E1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"§ 2º Ao ocupante de cargo de que trata esta Lei aplica-se o disposto no </w:t>
      </w:r>
      <w:hyperlink r:id="rId68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2º do art. 3º do Decreto-Lei nº 1.445, de 13 de fevereiro de 1976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, e suas alterações." </w:t>
      </w:r>
    </w:p>
    <w:p w14:paraId="3AA64A68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74" w:name="art12"/>
      <w:bookmarkEnd w:id="74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12. A gratificação a que se refere o </w:t>
      </w:r>
      <w:hyperlink r:id="rId69" w:anchor="art7§2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2º do art. 7º da Lei nº 7.855, de 1989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, será atribuída até o máximo de 280 pontos, por servidor, correspondente cada ponto a zero vírgula duzentos e oitenta e cinco por cento do respectivo vencimento, nos termos das normas expedidas em decreto. </w:t>
      </w:r>
    </w:p>
    <w:p w14:paraId="1881530C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75" w:name="art13"/>
      <w:bookmarkEnd w:id="75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13. O abono mensal de que trata o </w:t>
      </w:r>
      <w:hyperlink r:id="rId70" w:anchor="art2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2º da Lei nº 7.706, de 1988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, fica incorporado ao valor do soldo do posto de Almirante-de-Esquadra </w:t>
      </w:r>
      <w:hyperlink r:id="rId71" w:anchor="art148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(art. 148 da Lei nº 5.787, de 27 de junho de 1972)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. </w:t>
      </w:r>
    </w:p>
    <w:p w14:paraId="345BAFFA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76" w:name="art13§1"/>
      <w:bookmarkEnd w:id="76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§ 1º A partir da incorporação, o abono será extinto para todos os postos ou graduações, exceto para os pensionistas militares e para as praças e praças especiais de índice igual ou inferior a 230 na Tabela de Escalonamento Vertical. </w:t>
      </w:r>
    </w:p>
    <w:p w14:paraId="3C7AE1A3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77" w:name="art13§2"/>
      <w:bookmarkEnd w:id="77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lastRenderedPageBreak/>
        <w:t xml:space="preserve">§ 2º A parcela mantida pelo parágrafo anterior será reajustada na mesma data e nos mesmos índices sempre que forem alteradas as remunerações dos servidores públicos. </w:t>
      </w:r>
    </w:p>
    <w:p w14:paraId="512EFF8F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78" w:name="ART14"/>
      <w:bookmarkEnd w:id="78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Art. 14. O art. 1º do </w:t>
      </w:r>
      <w:hyperlink r:id="rId72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Decreto-Lei nº 2.355, de 27 de agosto de 1987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, passa a vigorar com a seguinte redação: </w:t>
      </w:r>
    </w:p>
    <w:p w14:paraId="130EE685" w14:textId="77777777" w:rsidR="003C04E1" w:rsidRPr="003C04E1" w:rsidRDefault="003C04E1" w:rsidP="003C04E1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"</w:t>
      </w:r>
      <w:hyperlink r:id="rId73" w:anchor="art1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1º 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 nenhum servidor civil ou militar do Poder Executivo da União e dos Territórios será paga, no País, retribuição mensal superior ao valor percebido, como remuneração, a qualquer título, por Ministro de Estado. </w:t>
      </w:r>
    </w:p>
    <w:p w14:paraId="3DAE406D" w14:textId="77777777" w:rsidR="003C04E1" w:rsidRPr="003C04E1" w:rsidRDefault="003C04E1" w:rsidP="003C04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...........................................".</w:t>
      </w:r>
    </w:p>
    <w:p w14:paraId="60EA73B5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79" w:name="art15"/>
      <w:bookmarkEnd w:id="79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15. O disposto nesta Lei aplica-se aos proventos de aposentadoria ou de disponibilidade e às pensões decorrentes do falecimento de servidores da União e das autarquias, submetidos ao regime estatutário. </w:t>
      </w:r>
    </w:p>
    <w:p w14:paraId="1D65C5FD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80" w:name="art16"/>
      <w:bookmarkEnd w:id="80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Art.</w:t>
      </w:r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</w:t>
      </w:r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16. Os órgãos e entidades que tenham tabelas não constantes dos anexos desta Lei encaminharão à Secretaria de Recursos Humanos da Seplan, até o dia 30 de novembro de 1989, as respectivas tabelas de remuneração, cargos e funções de confiança, para fins de verificação e publicação. </w:t>
      </w:r>
    </w:p>
    <w:p w14:paraId="64694F94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81" w:name="art17"/>
      <w:bookmarkEnd w:id="81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17. Os assuntos relativos ao pessoal civil do poder Executivo, na Administração Direta, nas autarquias, incluídas as em regime especial, e nas fundações públicas, são da competência privativa dos Órgãos integrantes do Sistema de Pessoal Civil da Administração Federal - Sipec, observada a orientação normativa do Órgão Central do Sistema, revogadas quaisquer disposições em contrário, inclusive as de leis especiais. </w:t>
      </w:r>
    </w:p>
    <w:p w14:paraId="371EC459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82" w:name="art17p"/>
      <w:bookmarkEnd w:id="82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Parágrafo único. A orientação geral firmada pelo Órgão Central do Sipec tem caráter normativo, respeitada a competência da Consultoria-Geral da República e da Consultoria Jurídica da Seplan. </w:t>
      </w:r>
    </w:p>
    <w:p w14:paraId="325F4D2B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83" w:name="art18"/>
      <w:bookmarkEnd w:id="83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18. O Poder Executivo, por intermédio do Conselho Interministerial de Remuneração e Proventos - CIRP, efetuará o levantamento de todas as situações anteriores a 5 de outubro de 1988, relacionadas com negociações trabalhistas na área das autarquias em regime especial e fundações públicas, promovendo as medidas legais necessárias à sua regularização. </w:t>
      </w:r>
    </w:p>
    <w:p w14:paraId="0D20455D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84" w:name="art19"/>
      <w:bookmarkEnd w:id="84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19. O disposto nesta Lei não se aplica ao pessoal de que tratam as </w:t>
      </w:r>
      <w:hyperlink r:id="rId74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Leis nºs 7.721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, </w:t>
      </w:r>
      <w:hyperlink r:id="rId75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7.722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, </w:t>
      </w:r>
      <w:hyperlink r:id="rId76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7.723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, </w:t>
      </w:r>
      <w:hyperlink r:id="rId77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7.724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, </w:t>
      </w:r>
      <w:hyperlink r:id="rId78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7.725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e </w:t>
      </w:r>
      <w:hyperlink r:id="rId79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7.726, todas de 6 de janeiro de 1989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. </w:t>
      </w:r>
    </w:p>
    <w:p w14:paraId="2A11B2FD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85" w:name="art20"/>
      <w:bookmarkEnd w:id="85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20. Ressalvado o disposto no art. 9º, os efeitos financeiros dos valores a que se refere esta Lei vigoram a partir de 1º de novembro de 1989. </w:t>
      </w:r>
    </w:p>
    <w:p w14:paraId="040C6237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86" w:name="art21"/>
      <w:bookmarkEnd w:id="86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21. Esta Lei entra em vigor na data de sua publicação. </w:t>
      </w:r>
    </w:p>
    <w:p w14:paraId="6A208456" w14:textId="77777777" w:rsidR="003C04E1" w:rsidRPr="003C04E1" w:rsidRDefault="003C04E1" w:rsidP="003C04E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87" w:name="art22"/>
      <w:bookmarkEnd w:id="87"/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22. Revogam-se o </w:t>
      </w:r>
      <w:hyperlink r:id="rId80" w:anchor="art7§4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4º do art. 7º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, os </w:t>
      </w:r>
      <w:hyperlink r:id="rId81" w:anchor="art12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arts. 12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e </w:t>
      </w:r>
      <w:hyperlink r:id="rId82" w:anchor="art13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13 da Lei nº 5.026, de 14 de junho de 1966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, a </w:t>
      </w:r>
      <w:hyperlink r:id="rId83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Medida Provisória nº 95, de 24 de outubro de 1989</w:t>
        </w:r>
      </w:hyperlink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, e as disposições em contrário. </w:t>
      </w:r>
    </w:p>
    <w:p w14:paraId="7C81C575" w14:textId="77777777" w:rsidR="003C04E1" w:rsidRPr="003C04E1" w:rsidRDefault="003C04E1" w:rsidP="003C04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     Senado Federal, 12 de dezembro de 1989; 168º da Independência e 101º da República. </w:t>
      </w:r>
    </w:p>
    <w:p w14:paraId="19812120" w14:textId="77777777" w:rsidR="003C04E1" w:rsidRPr="003C04E1" w:rsidRDefault="003C04E1" w:rsidP="003C04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C04E1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NELSON CARNEIRO </w:t>
      </w:r>
    </w:p>
    <w:p w14:paraId="09E099C7" w14:textId="77777777" w:rsidR="003C04E1" w:rsidRPr="003C04E1" w:rsidRDefault="003C04E1" w:rsidP="003C04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C04E1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Este texto não substitui o publicado no DOU de 13.12.1989</w:t>
      </w:r>
    </w:p>
    <w:bookmarkStart w:id="88" w:name="anexo"/>
    <w:bookmarkEnd w:id="88"/>
    <w:p w14:paraId="08780FE8" w14:textId="77777777" w:rsidR="003C04E1" w:rsidRPr="003C04E1" w:rsidRDefault="003C04E1" w:rsidP="003C04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fldChar w:fldCharType="begin"/>
      </w:r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"http://www.planalto.gov.br/ccivil_03/Leis/1989_1994/anexo/ANL7923-89.pdf"</w:instrText>
      </w:r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3C04E1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>Download para anexos</w:t>
      </w:r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</w:p>
    <w:p w14:paraId="0106FBFF" w14:textId="77777777" w:rsidR="003C04E1" w:rsidRPr="003C04E1" w:rsidRDefault="003C04E1" w:rsidP="003C04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C04E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Vide alterações:</w:t>
      </w:r>
    </w:p>
    <w:p w14:paraId="03FE0868" w14:textId="77777777" w:rsidR="003C04E1" w:rsidRPr="003C04E1" w:rsidRDefault="003C04E1" w:rsidP="003C04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84" w:anchor="art3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(Vide Lei nº 7.995, de 1990)</w:t>
        </w:r>
      </w:hyperlink>
    </w:p>
    <w:p w14:paraId="43953C0C" w14:textId="77777777" w:rsidR="003C04E1" w:rsidRPr="003C04E1" w:rsidRDefault="003C04E1" w:rsidP="003C04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85" w:anchor="art14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(Lei nº 8.270, de 1991)</w:t>
        </w:r>
      </w:hyperlink>
    </w:p>
    <w:p w14:paraId="4F2D7B86" w14:textId="77777777" w:rsidR="003C04E1" w:rsidRPr="003C04E1" w:rsidRDefault="003C04E1" w:rsidP="003C04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86" w:anchor="art7" w:history="1">
        <w:r w:rsidRPr="003C04E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(Lei nº 8.460, de 1992)</w:t>
        </w:r>
      </w:hyperlink>
    </w:p>
    <w:p w14:paraId="1EE89222" w14:textId="77777777" w:rsidR="003C04E1" w:rsidRPr="003C04E1" w:rsidRDefault="003C04E1" w:rsidP="003C04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C04E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B3ADCA5" w14:textId="77777777" w:rsidR="003C04E1" w:rsidRPr="003C04E1" w:rsidRDefault="003C04E1" w:rsidP="003C04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C04E1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7C2F8BEA" w14:textId="77777777" w:rsidR="003C04E1" w:rsidRPr="003C04E1" w:rsidRDefault="003C04E1" w:rsidP="003C04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C04E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7179861" w14:textId="77777777" w:rsidR="003C04E1" w:rsidRPr="003C04E1" w:rsidRDefault="003C04E1" w:rsidP="003C04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C04E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F3D8B31" w14:textId="77777777" w:rsidR="003C04E1" w:rsidRPr="003C04E1" w:rsidRDefault="003C04E1" w:rsidP="003C04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C04E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711BB5B" w14:textId="77777777" w:rsidR="003C04E1" w:rsidRPr="003C04E1" w:rsidRDefault="003C04E1" w:rsidP="003C04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C04E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E4D62E7" w14:textId="77777777" w:rsidR="003C04E1" w:rsidRPr="003C04E1" w:rsidRDefault="003C04E1" w:rsidP="003C04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C04E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9D837BF" w14:textId="77777777" w:rsidR="003C04E1" w:rsidRPr="003C04E1" w:rsidRDefault="003C04E1" w:rsidP="003C04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C04E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6DF6FBA" w14:textId="77777777" w:rsidR="003C04E1" w:rsidRPr="003C04E1" w:rsidRDefault="003C04E1" w:rsidP="003C04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C04E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4CE2E81" w14:textId="77777777" w:rsidR="003C04E1" w:rsidRPr="003C04E1" w:rsidRDefault="003C04E1" w:rsidP="003C04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C04E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4DACEFA" w14:textId="77777777" w:rsidR="003C04E1" w:rsidRPr="003C04E1" w:rsidRDefault="003C04E1" w:rsidP="003C04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C04E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7DFAC5D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4E1"/>
    <w:rsid w:val="002608AA"/>
    <w:rsid w:val="00311013"/>
    <w:rsid w:val="003C0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20A60"/>
  <w15:chartTrackingRefBased/>
  <w15:docId w15:val="{878F0453-982C-4412-83AA-D3A2480D3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C0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3C04E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C04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064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87732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83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1354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lanalto.gov.br/ccivil_03/Leis/L7961.htm" TargetMode="External"/><Relationship Id="rId18" Type="http://schemas.openxmlformats.org/officeDocument/2006/relationships/hyperlink" Target="http://www.planalto.gov.br/ccivil_03/Leis/L4341.htm" TargetMode="External"/><Relationship Id="rId26" Type="http://schemas.openxmlformats.org/officeDocument/2006/relationships/hyperlink" Target="http://www.planalto.gov.br/ccivil_03/Decreto-Lei/Del5452.htm" TargetMode="External"/><Relationship Id="rId39" Type="http://schemas.openxmlformats.org/officeDocument/2006/relationships/hyperlink" Target="http://www.planalto.gov.br/ccivil_03/Decreto-Lei/Del2333.htm" TargetMode="External"/><Relationship Id="rId21" Type="http://schemas.openxmlformats.org/officeDocument/2006/relationships/hyperlink" Target="http://www.planalto.gov.br/ccivil_03/Leis/L4491.htm" TargetMode="External"/><Relationship Id="rId34" Type="http://schemas.openxmlformats.org/officeDocument/2006/relationships/hyperlink" Target="http://www.planalto.gov.br/ccivil_03/Decreto-Lei/Del2251.htm" TargetMode="External"/><Relationship Id="rId42" Type="http://schemas.openxmlformats.org/officeDocument/2006/relationships/hyperlink" Target="http://www.planalto.gov.br/ccivil_03/Decreto-Lei/Del2194.htm" TargetMode="External"/><Relationship Id="rId47" Type="http://schemas.openxmlformats.org/officeDocument/2006/relationships/hyperlink" Target="http://www.planalto.gov.br/ccivil_03/Leis/L7706.htm" TargetMode="External"/><Relationship Id="rId50" Type="http://schemas.openxmlformats.org/officeDocument/2006/relationships/hyperlink" Target="http://www.planalto.gov.br/ccivil_03/Leis/L4341.htm" TargetMode="External"/><Relationship Id="rId55" Type="http://schemas.openxmlformats.org/officeDocument/2006/relationships/hyperlink" Target="http://www.planalto.gov.br/ccivil_03/Leis/L7923.htm" TargetMode="External"/><Relationship Id="rId63" Type="http://schemas.openxmlformats.org/officeDocument/2006/relationships/hyperlink" Target="http://www.planalto.gov.br/ccivil_03/Leis/1970-1979/L6732.htm" TargetMode="External"/><Relationship Id="rId68" Type="http://schemas.openxmlformats.org/officeDocument/2006/relationships/hyperlink" Target="http://www.planalto.gov.br/ccivil_03/Decreto-Lei/Del1445.htm" TargetMode="External"/><Relationship Id="rId76" Type="http://schemas.openxmlformats.org/officeDocument/2006/relationships/hyperlink" Target="http://www.planalto.gov.br/ccivil_03/Leis/1989_1994/L7723.htm" TargetMode="External"/><Relationship Id="rId84" Type="http://schemas.openxmlformats.org/officeDocument/2006/relationships/hyperlink" Target="http://www.planalto.gov.br/ccivil_03/Leis/L7995.htm" TargetMode="External"/><Relationship Id="rId7" Type="http://schemas.openxmlformats.org/officeDocument/2006/relationships/hyperlink" Target="http://www.planalto.gov.br/ccivil_03/Leis/L7596.htm" TargetMode="External"/><Relationship Id="rId71" Type="http://schemas.openxmlformats.org/officeDocument/2006/relationships/hyperlink" Target="http://www.planalto.gov.br/ccivil_03/Leis/L5787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Leis/LDL/Ldl13.htm" TargetMode="External"/><Relationship Id="rId29" Type="http://schemas.openxmlformats.org/officeDocument/2006/relationships/hyperlink" Target="http://www.planalto.gov.br/ccivil_03/Leis/1970-1979/L6732.htm" TargetMode="External"/><Relationship Id="rId11" Type="http://schemas.openxmlformats.org/officeDocument/2006/relationships/hyperlink" Target="http://www.planalto.gov.br/ccivil_03/Leis/L6550.htm" TargetMode="External"/><Relationship Id="rId24" Type="http://schemas.openxmlformats.org/officeDocument/2006/relationships/hyperlink" Target="http://www.planalto.gov.br/ccivil_03/Constituicao/Constitui&#231;ao.htm" TargetMode="External"/><Relationship Id="rId32" Type="http://schemas.openxmlformats.org/officeDocument/2006/relationships/hyperlink" Target="http://www.planalto.gov.br/ccivil_03/Leis/L7995.htm" TargetMode="External"/><Relationship Id="rId37" Type="http://schemas.openxmlformats.org/officeDocument/2006/relationships/hyperlink" Target="http://www.planalto.gov.br/ccivil_03/Leis/L8162.htm" TargetMode="External"/><Relationship Id="rId40" Type="http://schemas.openxmlformats.org/officeDocument/2006/relationships/hyperlink" Target="http://www.planalto.gov.br/ccivil_03/Decreto-Lei/Del2194.htm" TargetMode="External"/><Relationship Id="rId45" Type="http://schemas.openxmlformats.org/officeDocument/2006/relationships/hyperlink" Target="http://www.planalto.gov.br/ccivil_03/Leis/L7706.htm" TargetMode="External"/><Relationship Id="rId53" Type="http://schemas.openxmlformats.org/officeDocument/2006/relationships/hyperlink" Target="http://www.planalto.gov.br/ccivil_03/Decreto-Lei/Del2365.htm" TargetMode="External"/><Relationship Id="rId58" Type="http://schemas.openxmlformats.org/officeDocument/2006/relationships/hyperlink" Target="http://www.planalto.gov.br/ccivil_03/Decreto-Lei/Del2365.htm" TargetMode="External"/><Relationship Id="rId66" Type="http://schemas.openxmlformats.org/officeDocument/2006/relationships/hyperlink" Target="http://www.planalto.gov.br/ccivil_03/Leis/1950-1969/L5026.htm" TargetMode="External"/><Relationship Id="rId74" Type="http://schemas.openxmlformats.org/officeDocument/2006/relationships/hyperlink" Target="http://www.planalto.gov.br/ccivil_03/Leis/1989_1994/L7721.htm" TargetMode="External"/><Relationship Id="rId79" Type="http://schemas.openxmlformats.org/officeDocument/2006/relationships/hyperlink" Target="http://www.planalto.gov.br/ccivil_03/Leis/1989_1994/L7726.htm" TargetMode="External"/><Relationship Id="rId87" Type="http://schemas.openxmlformats.org/officeDocument/2006/relationships/fontTable" Target="fontTable.xml"/><Relationship Id="rId5" Type="http://schemas.openxmlformats.org/officeDocument/2006/relationships/hyperlink" Target="http://www.planalto.gov.br/ccivil_03/MPV/1988-1989/106.htm" TargetMode="External"/><Relationship Id="rId61" Type="http://schemas.openxmlformats.org/officeDocument/2006/relationships/hyperlink" Target="http://www.planalto.gov.br/ccivil_03/Leis/1970-1979/L6732.htm" TargetMode="External"/><Relationship Id="rId82" Type="http://schemas.openxmlformats.org/officeDocument/2006/relationships/hyperlink" Target="http://www.planalto.gov.br/ccivil_03/Leis/1950-1969/L5026.htm" TargetMode="External"/><Relationship Id="rId19" Type="http://schemas.openxmlformats.org/officeDocument/2006/relationships/hyperlink" Target="http://www.planalto.gov.br/ccivil_03/Leis/L7787.htm" TargetMode="External"/><Relationship Id="rId4" Type="http://schemas.openxmlformats.org/officeDocument/2006/relationships/hyperlink" Target="http://legislacao.planalto.gov.br/legisla/legislacao.nsf/Viw_Identificacao/lei%207.923-1989?OpenDocument" TargetMode="External"/><Relationship Id="rId9" Type="http://schemas.openxmlformats.org/officeDocument/2006/relationships/hyperlink" Target="http://www.planalto.gov.br/ccivil_03/Leis/L7961.htm" TargetMode="External"/><Relationship Id="rId14" Type="http://schemas.openxmlformats.org/officeDocument/2006/relationships/hyperlink" Target="http://www.planalto.gov.br/ccivil_03/Leis/L7961.htm" TargetMode="External"/><Relationship Id="rId22" Type="http://schemas.openxmlformats.org/officeDocument/2006/relationships/hyperlink" Target="http://www.planalto.gov.br/ccivil_03/Leis/L7333.htm" TargetMode="External"/><Relationship Id="rId27" Type="http://schemas.openxmlformats.org/officeDocument/2006/relationships/hyperlink" Target="http://www.planalto.gov.br/ccivil_03/Leis/L7711.htm" TargetMode="External"/><Relationship Id="rId30" Type="http://schemas.openxmlformats.org/officeDocument/2006/relationships/hyperlink" Target="http://www.planalto.gov.br/ccivil_03/Leis/1950-1969/L1711.htm" TargetMode="External"/><Relationship Id="rId35" Type="http://schemas.openxmlformats.org/officeDocument/2006/relationships/hyperlink" Target="http://www.planalto.gov.br/ccivil_03/Decreto-Lei/Del2251.htm" TargetMode="External"/><Relationship Id="rId43" Type="http://schemas.openxmlformats.org/officeDocument/2006/relationships/hyperlink" Target="http://www.planalto.gov.br/ccivil_03/Decreto-Lei/Del2365.htm" TargetMode="External"/><Relationship Id="rId48" Type="http://schemas.openxmlformats.org/officeDocument/2006/relationships/hyperlink" Target="http://www.planalto.gov.br/ccivil_03/Leis/L4341.htm" TargetMode="External"/><Relationship Id="rId56" Type="http://schemas.openxmlformats.org/officeDocument/2006/relationships/hyperlink" Target="http://www.planalto.gov.br/ccivil_03/Leis/L7961.htm" TargetMode="External"/><Relationship Id="rId64" Type="http://schemas.openxmlformats.org/officeDocument/2006/relationships/hyperlink" Target="http://www.planalto.gov.br/ccivil_03/Leis/1970-1979/L6732.htm" TargetMode="External"/><Relationship Id="rId69" Type="http://schemas.openxmlformats.org/officeDocument/2006/relationships/hyperlink" Target="http://www.planalto.gov.br/ccivil_03/Leis/L7855.htm" TargetMode="External"/><Relationship Id="rId77" Type="http://schemas.openxmlformats.org/officeDocument/2006/relationships/hyperlink" Target="http://www.planalto.gov.br/ccivil_03/Leis/L7724.htm" TargetMode="External"/><Relationship Id="rId8" Type="http://schemas.openxmlformats.org/officeDocument/2006/relationships/hyperlink" Target="http://www.planalto.gov.br/ccivil_03/Leis/L7923.htm" TargetMode="External"/><Relationship Id="rId51" Type="http://schemas.openxmlformats.org/officeDocument/2006/relationships/hyperlink" Target="http://www.planalto.gov.br/ccivil_03/Leis/1980-1988/L7407.htm" TargetMode="External"/><Relationship Id="rId72" Type="http://schemas.openxmlformats.org/officeDocument/2006/relationships/hyperlink" Target="http://www.planalto.gov.br/ccivil_03/Decreto-Lei/Del2355.htm" TargetMode="External"/><Relationship Id="rId80" Type="http://schemas.openxmlformats.org/officeDocument/2006/relationships/hyperlink" Target="http://www.planalto.gov.br/ccivil_03/Leis/1950-1969/L5026.htm" TargetMode="External"/><Relationship Id="rId85" Type="http://schemas.openxmlformats.org/officeDocument/2006/relationships/hyperlink" Target="http://www.planalto.gov.br/ccivil_03/Leis/L8270.ht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planalto.gov.br/ccivil_03/Leis/L7923.htm" TargetMode="External"/><Relationship Id="rId17" Type="http://schemas.openxmlformats.org/officeDocument/2006/relationships/hyperlink" Target="http://www.planalto.gov.br/ccivil_03/Leis/L8460consol.htm" TargetMode="External"/><Relationship Id="rId25" Type="http://schemas.openxmlformats.org/officeDocument/2006/relationships/hyperlink" Target="http://www.planalto.gov.br/ccivil_03/Constituicao/Constitui&#231;ao.htm" TargetMode="External"/><Relationship Id="rId33" Type="http://schemas.openxmlformats.org/officeDocument/2006/relationships/hyperlink" Target="http://www.planalto.gov.br/ccivil_03/Leis/L7923.htm" TargetMode="External"/><Relationship Id="rId38" Type="http://schemas.openxmlformats.org/officeDocument/2006/relationships/hyperlink" Target="http://www.planalto.gov.br/ccivil_03/Decreto-Lei/1965-1988/Del2117.htm" TargetMode="External"/><Relationship Id="rId46" Type="http://schemas.openxmlformats.org/officeDocument/2006/relationships/hyperlink" Target="http://www.planalto.gov.br/ccivil_03/Decreto-Lei/Del2365.htm" TargetMode="External"/><Relationship Id="rId59" Type="http://schemas.openxmlformats.org/officeDocument/2006/relationships/hyperlink" Target="http://www.planalto.gov.br/ccivil_03/Leis/L7923.htm" TargetMode="External"/><Relationship Id="rId67" Type="http://schemas.openxmlformats.org/officeDocument/2006/relationships/hyperlink" Target="http://www.planalto.gov.br/ccivil_03/Leis/L7834.htm" TargetMode="External"/><Relationship Id="rId20" Type="http://schemas.openxmlformats.org/officeDocument/2006/relationships/hyperlink" Target="http://www.planalto.gov.br/ccivil_03/Leis/L7855.htm" TargetMode="External"/><Relationship Id="rId41" Type="http://schemas.openxmlformats.org/officeDocument/2006/relationships/hyperlink" Target="http://www.planalto.gov.br/ccivil_03/Leis/L8460consol.htm" TargetMode="External"/><Relationship Id="rId54" Type="http://schemas.openxmlformats.org/officeDocument/2006/relationships/hyperlink" Target="http://www.planalto.gov.br/ccivil_03/Leis/L7923.htm" TargetMode="External"/><Relationship Id="rId62" Type="http://schemas.openxmlformats.org/officeDocument/2006/relationships/hyperlink" Target="http://www.planalto.gov.br/ccivil_03/Leis/L7961.htm" TargetMode="External"/><Relationship Id="rId70" Type="http://schemas.openxmlformats.org/officeDocument/2006/relationships/hyperlink" Target="http://www.planalto.gov.br/ccivil_03/Leis/L7706.htm" TargetMode="External"/><Relationship Id="rId75" Type="http://schemas.openxmlformats.org/officeDocument/2006/relationships/hyperlink" Target="http://www.planalto.gov.br/ccivil_03/Leis/1989_1994/L7722.htm" TargetMode="External"/><Relationship Id="rId83" Type="http://schemas.openxmlformats.org/officeDocument/2006/relationships/hyperlink" Target="http://www.planalto.gov.br/ccivil_03/MPV/1988-1989/095.htm" TargetMode="External"/><Relationship Id="rId88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7961.htm" TargetMode="External"/><Relationship Id="rId15" Type="http://schemas.openxmlformats.org/officeDocument/2006/relationships/hyperlink" Target="http://www.planalto.gov.br/ccivil_03/Constituicao/Constitui&#231;ao.htm" TargetMode="External"/><Relationship Id="rId23" Type="http://schemas.openxmlformats.org/officeDocument/2006/relationships/hyperlink" Target="http://www.planalto.gov.br/ccivil_03/Leis/1980-1988/L7686.htm" TargetMode="External"/><Relationship Id="rId28" Type="http://schemas.openxmlformats.org/officeDocument/2006/relationships/hyperlink" Target="http://www.planalto.gov.br/ccivil_03/Leis/L7711.htm" TargetMode="External"/><Relationship Id="rId36" Type="http://schemas.openxmlformats.org/officeDocument/2006/relationships/hyperlink" Target="http://www.planalto.gov.br/ccivil_03/Leis/L9266.htm" TargetMode="External"/><Relationship Id="rId49" Type="http://schemas.openxmlformats.org/officeDocument/2006/relationships/hyperlink" Target="http://www.planalto.gov.br/ccivil_03/Leis/L7596.htm" TargetMode="External"/><Relationship Id="rId57" Type="http://schemas.openxmlformats.org/officeDocument/2006/relationships/hyperlink" Target="http://www.planalto.gov.br/ccivil_03/Decreto-Lei/Del2365.htm" TargetMode="External"/><Relationship Id="rId10" Type="http://schemas.openxmlformats.org/officeDocument/2006/relationships/hyperlink" Target="http://www.planalto.gov.br/ccivil_03/Leis/L5645.htm" TargetMode="External"/><Relationship Id="rId31" Type="http://schemas.openxmlformats.org/officeDocument/2006/relationships/hyperlink" Target="http://www.planalto.gov.br/ccivil_03/Leis/1950-1969/L1711.htm" TargetMode="External"/><Relationship Id="rId44" Type="http://schemas.openxmlformats.org/officeDocument/2006/relationships/hyperlink" Target="http://www.planalto.gov.br/ccivil_03/Decreto-Lei/Del2366.htm" TargetMode="External"/><Relationship Id="rId52" Type="http://schemas.openxmlformats.org/officeDocument/2006/relationships/hyperlink" Target="http://www.planalto.gov.br/ccivil_03/Decreto-Lei/Del2365.htm" TargetMode="External"/><Relationship Id="rId60" Type="http://schemas.openxmlformats.org/officeDocument/2006/relationships/hyperlink" Target="http://www.planalto.gov.br/ccivil_03/Leis/1950-1969/L1711.htm" TargetMode="External"/><Relationship Id="rId65" Type="http://schemas.openxmlformats.org/officeDocument/2006/relationships/hyperlink" Target="http://www.planalto.gov.br/ccivil_03/Leis/L7596.htm" TargetMode="External"/><Relationship Id="rId73" Type="http://schemas.openxmlformats.org/officeDocument/2006/relationships/hyperlink" Target="http://www.planalto.gov.br/ccivil_03/Decreto-Lei/Del2355.htm" TargetMode="External"/><Relationship Id="rId78" Type="http://schemas.openxmlformats.org/officeDocument/2006/relationships/hyperlink" Target="http://www.planalto.gov.br/ccivil_03/Leis/1989_1994/L7725.htm" TargetMode="External"/><Relationship Id="rId81" Type="http://schemas.openxmlformats.org/officeDocument/2006/relationships/hyperlink" Target="http://www.planalto.gov.br/ccivil_03/Leis/1950-1969/L5026.htm" TargetMode="External"/><Relationship Id="rId86" Type="http://schemas.openxmlformats.org/officeDocument/2006/relationships/hyperlink" Target="http://www.planalto.gov.br/ccivil_03/Leis/L8460consol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3393</Words>
  <Characters>19343</Characters>
  <Application>Microsoft Office Word</Application>
  <DocSecurity>0</DocSecurity>
  <Lines>161</Lines>
  <Paragraphs>45</Paragraphs>
  <ScaleCrop>false</ScaleCrop>
  <Company/>
  <LinksUpToDate>false</LinksUpToDate>
  <CharactersWithSpaces>22691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2023-10-18T01:15:00Z</dcterms:created>
  <dcterms:modified xsi:type="dcterms:W3CDTF">2023-10-18T01:15:00Z</dcterms:modified>
</cp:coreProperties>
</file>