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0C0124" w:rsidRPr="000C0124" w:rsidTr="000C0124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0C0124" w:rsidRPr="000C0124" w:rsidRDefault="000C0124" w:rsidP="000C01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0C0124" w:rsidRPr="000C0124" w:rsidRDefault="000C0124" w:rsidP="000C01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24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0C0124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0C0124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0C0124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0C0124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0C0124" w:rsidRPr="000C0124" w:rsidRDefault="000C0124" w:rsidP="000C01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0C0124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7.272, DE 10 DE DEZEMBRO DE </w:t>
        </w:r>
        <w:proofErr w:type="gramStart"/>
        <w:r w:rsidRPr="000C0124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1984.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0C0124" w:rsidRPr="000C0124" w:rsidTr="000C0124">
        <w:trPr>
          <w:tblCellSpacing w:w="0" w:type="dxa"/>
        </w:trPr>
        <w:tc>
          <w:tcPr>
            <w:tcW w:w="2400" w:type="pct"/>
            <w:vAlign w:val="center"/>
            <w:hideMark/>
          </w:tcPr>
          <w:p w:rsidR="000C0124" w:rsidRPr="000C0124" w:rsidRDefault="000C0124" w:rsidP="000C0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pct"/>
            <w:vAlign w:val="center"/>
            <w:hideMark/>
          </w:tcPr>
          <w:p w:rsidR="000C0124" w:rsidRPr="000C0124" w:rsidRDefault="000C0124" w:rsidP="000C012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124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Altera a estrutura da Categoria Funcional de Meteorologista, do Grupo-Outras Atividades de Nível Superior, e dá outras providências.</w:t>
            </w:r>
          </w:p>
        </w:tc>
      </w:tr>
    </w:tbl>
    <w:p w:rsidR="000C0124" w:rsidRPr="000C0124" w:rsidRDefault="000C0124" w:rsidP="000C0124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C0124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</w:p>
    <w:p w:rsidR="000C0124" w:rsidRPr="000C0124" w:rsidRDefault="000C0124" w:rsidP="000C0124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C0124">
        <w:rPr>
          <w:rFonts w:ascii="Arial" w:eastAsia="Times New Roman" w:hAnsi="Arial" w:cs="Arial"/>
          <w:color w:val="000000"/>
          <w:sz w:val="20"/>
          <w:szCs w:val="20"/>
        </w:rPr>
        <w:t>Faço saber que o CONGRESSO NACIONAL decreta e eu sanciono a seguinte Lei:</w:t>
      </w:r>
    </w:p>
    <w:p w:rsidR="000C0124" w:rsidRPr="000C0124" w:rsidRDefault="000C0124" w:rsidP="000C0124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0C0124">
        <w:rPr>
          <w:rFonts w:ascii="Arial" w:eastAsia="Times New Roman" w:hAnsi="Arial" w:cs="Arial"/>
          <w:color w:val="000000"/>
          <w:sz w:val="20"/>
          <w:szCs w:val="20"/>
        </w:rPr>
        <w:t>Art. 1º - A Categoria Funcional de Meteorologista, código NS-915 ou LT-NS - 915, do Grupo-Outras Atividades de Nível Superior, a que se refere a </w:t>
      </w:r>
      <w:hyperlink r:id="rId6" w:history="1">
        <w:r w:rsidRPr="000C012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Lei nº 5.645, de 10 de dezembro de </w:t>
        </w:r>
        <w:proofErr w:type="gramStart"/>
        <w:r w:rsidRPr="000C012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1970,</w:t>
        </w:r>
        <w:proofErr w:type="gramEnd"/>
      </w:hyperlink>
      <w:r w:rsidRPr="000C0124">
        <w:rPr>
          <w:rFonts w:ascii="Arial" w:eastAsia="Times New Roman" w:hAnsi="Arial" w:cs="Arial"/>
          <w:color w:val="000000"/>
          <w:sz w:val="20"/>
          <w:szCs w:val="20"/>
        </w:rPr>
        <w:t> fica alterada na forma constante do anexo a esta Lei.</w:t>
      </w:r>
    </w:p>
    <w:p w:rsidR="000C0124" w:rsidRPr="000C0124" w:rsidRDefault="000C0124" w:rsidP="000C0124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C0124">
        <w:rPr>
          <w:rFonts w:ascii="Arial" w:eastAsia="Times New Roman" w:hAnsi="Arial" w:cs="Arial"/>
          <w:color w:val="000000"/>
          <w:sz w:val="20"/>
          <w:szCs w:val="20"/>
        </w:rPr>
        <w:t>Parágrafo único - Os servidores atualmente posicionados nas referências NS-1 a NS-4 da Categoria Funcional de Meteorologista ficam automaticamente localizados na referência NS-5, inicial da classe A.</w:t>
      </w:r>
    </w:p>
    <w:p w:rsidR="000C0124" w:rsidRPr="000C0124" w:rsidRDefault="000C0124" w:rsidP="000C0124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0C0124">
        <w:rPr>
          <w:rFonts w:ascii="Arial" w:eastAsia="Times New Roman" w:hAnsi="Arial" w:cs="Arial"/>
          <w:color w:val="000000"/>
          <w:sz w:val="20"/>
          <w:szCs w:val="20"/>
        </w:rPr>
        <w:t>Art. 2º - A alteração a que se refere o artigo anterior não acarretará elevação de vencimentos ou salários, ressalvada a hipótese do seu parágrafo único.</w:t>
      </w:r>
    </w:p>
    <w:p w:rsidR="000C0124" w:rsidRPr="000C0124" w:rsidRDefault="000C0124" w:rsidP="000C0124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0C0124">
        <w:rPr>
          <w:rFonts w:ascii="Arial" w:eastAsia="Times New Roman" w:hAnsi="Arial" w:cs="Arial"/>
          <w:color w:val="000000"/>
          <w:sz w:val="20"/>
          <w:szCs w:val="20"/>
        </w:rPr>
        <w:t>Art. 3º - As referências acrescidas serão alcançadas mediante progressão funcional, observadas as normas regulamentares pertinentes.</w:t>
      </w:r>
    </w:p>
    <w:p w:rsidR="000C0124" w:rsidRPr="000C0124" w:rsidRDefault="000C0124" w:rsidP="000C0124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0C0124">
        <w:rPr>
          <w:rFonts w:ascii="Arial" w:eastAsia="Times New Roman" w:hAnsi="Arial" w:cs="Arial"/>
          <w:color w:val="000000"/>
          <w:sz w:val="20"/>
          <w:szCs w:val="20"/>
        </w:rPr>
        <w:t xml:space="preserve">Art. 4º - O disposto nesta Lei não dá direito </w:t>
      </w:r>
      <w:proofErr w:type="gramStart"/>
      <w:r w:rsidRPr="000C0124">
        <w:rPr>
          <w:rFonts w:ascii="Arial" w:eastAsia="Times New Roman" w:hAnsi="Arial" w:cs="Arial"/>
          <w:color w:val="000000"/>
          <w:sz w:val="20"/>
          <w:szCs w:val="20"/>
        </w:rPr>
        <w:t>a</w:t>
      </w:r>
      <w:proofErr w:type="gramEnd"/>
      <w:r w:rsidRPr="000C0124">
        <w:rPr>
          <w:rFonts w:ascii="Arial" w:eastAsia="Times New Roman" w:hAnsi="Arial" w:cs="Arial"/>
          <w:color w:val="000000"/>
          <w:sz w:val="20"/>
          <w:szCs w:val="20"/>
        </w:rPr>
        <w:t xml:space="preserve"> percepção de atrasados ou a indenização de qualquer espécie.</w:t>
      </w:r>
    </w:p>
    <w:p w:rsidR="000C0124" w:rsidRPr="000C0124" w:rsidRDefault="000C0124" w:rsidP="000C0124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5"/>
      <w:bookmarkEnd w:id="4"/>
      <w:r w:rsidRPr="000C0124">
        <w:rPr>
          <w:rFonts w:ascii="Arial" w:eastAsia="Times New Roman" w:hAnsi="Arial" w:cs="Arial"/>
          <w:color w:val="000000"/>
          <w:sz w:val="20"/>
          <w:szCs w:val="20"/>
        </w:rPr>
        <w:t>Art. 5º - As despesas decorrentes desta Lei serão atendidas à conta das dotações próprias do Orçamento da União.</w:t>
      </w:r>
    </w:p>
    <w:p w:rsidR="000C0124" w:rsidRPr="000C0124" w:rsidRDefault="000C0124" w:rsidP="000C0124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6"/>
      <w:bookmarkEnd w:id="5"/>
      <w:r w:rsidRPr="000C0124">
        <w:rPr>
          <w:rFonts w:ascii="Arial" w:eastAsia="Times New Roman" w:hAnsi="Arial" w:cs="Arial"/>
          <w:color w:val="000000"/>
          <w:sz w:val="20"/>
          <w:szCs w:val="20"/>
        </w:rPr>
        <w:t>Art. 6º - Esta Lei entra em vigor na data de sua publicação.</w:t>
      </w:r>
    </w:p>
    <w:p w:rsidR="000C0124" w:rsidRPr="000C0124" w:rsidRDefault="000C0124" w:rsidP="000C0124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rt7"/>
      <w:bookmarkEnd w:id="6"/>
      <w:r w:rsidRPr="000C0124">
        <w:rPr>
          <w:rFonts w:ascii="Arial" w:eastAsia="Times New Roman" w:hAnsi="Arial" w:cs="Arial"/>
          <w:color w:val="000000"/>
          <w:sz w:val="20"/>
          <w:szCs w:val="20"/>
        </w:rPr>
        <w:t>Art. 7º - Revogam-se as disposições em contrário.</w:t>
      </w:r>
    </w:p>
    <w:p w:rsidR="000C0124" w:rsidRPr="000C0124" w:rsidRDefault="000C0124" w:rsidP="000C0124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C0124">
        <w:rPr>
          <w:rFonts w:ascii="Arial" w:eastAsia="Times New Roman" w:hAnsi="Arial" w:cs="Arial"/>
          <w:color w:val="000000"/>
          <w:sz w:val="20"/>
          <w:szCs w:val="20"/>
        </w:rPr>
        <w:t>Brasília, em 10 de dezembro de 1984; 163º da Independência e 96º da República.</w:t>
      </w:r>
    </w:p>
    <w:p w:rsidR="000C0124" w:rsidRPr="000C0124" w:rsidRDefault="000C0124" w:rsidP="000C0124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C0124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0C0124" w:rsidRPr="000C0124" w:rsidRDefault="000C0124" w:rsidP="000C0124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C0124">
        <w:rPr>
          <w:rFonts w:ascii="Arial" w:eastAsia="Times New Roman" w:hAnsi="Arial" w:cs="Arial"/>
          <w:i/>
          <w:iCs/>
          <w:color w:val="000000"/>
          <w:sz w:val="20"/>
          <w:szCs w:val="20"/>
        </w:rPr>
        <w:t>Ibrahim Abi-Ackel</w:t>
      </w:r>
    </w:p>
    <w:p w:rsidR="000C0124" w:rsidRPr="000C0124" w:rsidRDefault="000C0124" w:rsidP="000C01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C0124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0C0124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0C0124">
        <w:rPr>
          <w:rFonts w:ascii="Arial" w:eastAsia="Times New Roman" w:hAnsi="Arial" w:cs="Arial"/>
          <w:color w:val="FF0000"/>
          <w:sz w:val="20"/>
          <w:szCs w:val="20"/>
        </w:rPr>
        <w:t xml:space="preserve"> 11.12.1984</w:t>
      </w:r>
    </w:p>
    <w:p w:rsidR="005320DE" w:rsidRPr="000C0124" w:rsidRDefault="000C0124" w:rsidP="000C01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C0124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7" w:name="_GoBack"/>
      <w:bookmarkEnd w:id="7"/>
    </w:p>
    <w:sectPr w:rsidR="005320DE" w:rsidRPr="000C012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124"/>
    <w:rsid w:val="000C0124"/>
    <w:rsid w:val="0053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C0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0C0124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C01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C0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0C0124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C01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4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5645.htm" TargetMode="External"/><Relationship Id="rId5" Type="http://schemas.openxmlformats.org/officeDocument/2006/relationships/hyperlink" Target="http://legislacao.planalto.gov.br/legisla/legislacao.nsf/Viw_Identificacao/lei%207.272-1984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277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2023-10-01T15:28:00Z</dcterms:created>
  <dcterms:modified xsi:type="dcterms:W3CDTF">2023-10-01T15:32:00Z</dcterms:modified>
</cp:coreProperties>
</file>