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794DB0" w:rsidRPr="00794DB0" w:rsidTr="00794DB0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94DB0" w:rsidRPr="00794DB0" w:rsidRDefault="00794DB0" w:rsidP="00794D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94DB0" w:rsidRPr="00794DB0" w:rsidRDefault="00794DB0" w:rsidP="00794D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DB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94DB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94DB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94DB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94DB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94DB0" w:rsidRPr="00794DB0" w:rsidRDefault="00794DB0" w:rsidP="00794D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94DB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794DB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794DB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7.164, DE 14 DE DEZEMBRO DE </w:t>
        </w:r>
        <w:proofErr w:type="gramStart"/>
        <w:r w:rsidRPr="00794DB0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1983.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794DB0" w:rsidRPr="00794DB0" w:rsidTr="00794DB0">
        <w:trPr>
          <w:tblCellSpacing w:w="0" w:type="dxa"/>
        </w:trPr>
        <w:tc>
          <w:tcPr>
            <w:tcW w:w="2500" w:type="pct"/>
            <w:vAlign w:val="center"/>
            <w:hideMark/>
          </w:tcPr>
          <w:p w:rsidR="00794DB0" w:rsidRPr="00794DB0" w:rsidRDefault="00794DB0" w:rsidP="00794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794DB0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Lei nº 8.357, de 1992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794DB0" w:rsidRPr="00794DB0" w:rsidRDefault="00794DB0" w:rsidP="00794DB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DB0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dispositivo do Decreto-lei nº 1.003, de 21 de outubro de 1969 - Lei da Organização Judiciária Militar, e dá outras providências.</w:t>
            </w:r>
          </w:p>
        </w:tc>
      </w:tr>
    </w:tbl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794DB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    O PRESIDENTE DA </w:t>
      </w:r>
      <w:proofErr w:type="spellStart"/>
      <w:proofErr w:type="gramStart"/>
      <w:r w:rsidRPr="00794DB0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</w:t>
      </w:r>
      <w:proofErr w:type="spellEnd"/>
      <w:proofErr w:type="gramEnd"/>
      <w:r w:rsidRPr="00794DB0">
        <w:rPr>
          <w:rFonts w:ascii="Arial" w:eastAsia="Times New Roman" w:hAnsi="Arial" w:cs="Arial"/>
          <w:color w:val="000000"/>
          <w:sz w:val="20"/>
          <w:szCs w:val="20"/>
        </w:rPr>
        <w:t>, faço saber que o Congresso Nacional decreta e eu sanciono a seguinte Lei: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Times New Roman" w:eastAsia="Times New Roman" w:hAnsi="Times New Roman" w:cs="Times New Roman"/>
          <w:color w:val="000000"/>
          <w:sz w:val="27"/>
          <w:szCs w:val="27"/>
        </w:rPr>
        <w:t>        </w:t>
      </w:r>
      <w:bookmarkStart w:id="0" w:name="art1"/>
      <w:bookmarkEnd w:id="0"/>
      <w:r w:rsidRPr="00794DB0">
        <w:rPr>
          <w:rFonts w:ascii="Arial" w:eastAsia="Times New Roman" w:hAnsi="Arial" w:cs="Arial"/>
          <w:color w:val="000000"/>
          <w:sz w:val="20"/>
          <w:szCs w:val="20"/>
        </w:rPr>
        <w:t>Art. 1º - O </w:t>
      </w:r>
      <w:hyperlink r:id="rId7" w:anchor="art3%C2%A72." w:history="1">
        <w:r w:rsidRPr="00794DB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 do art. 3º do Decreto-lei nº 1.003, de 21 de outubro de 1969</w:t>
        </w:r>
      </w:hyperlink>
      <w:r w:rsidRPr="00794DB0">
        <w:rPr>
          <w:rFonts w:ascii="Arial" w:eastAsia="Times New Roman" w:hAnsi="Arial" w:cs="Arial"/>
          <w:color w:val="000000"/>
          <w:sz w:val="20"/>
          <w:szCs w:val="20"/>
        </w:rPr>
        <w:t> - Lei da Organização Judiciária Militar, alterado pela Lei nº 5.661, de 16 de junho de 1971, passa a vigorar com a seguinte redação:</w:t>
      </w:r>
    </w:p>
    <w:p w:rsidR="00794DB0" w:rsidRPr="00794DB0" w:rsidRDefault="00794DB0" w:rsidP="00794DB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Arial" w:eastAsia="Times New Roman" w:hAnsi="Arial" w:cs="Arial"/>
          <w:color w:val="000000"/>
          <w:sz w:val="20"/>
          <w:szCs w:val="20"/>
        </w:rPr>
        <w:t>"Art.3º</w:t>
      </w:r>
      <w:proofErr w:type="gramStart"/>
      <w:r w:rsidRPr="00794DB0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</w:t>
      </w:r>
      <w:proofErr w:type="gramEnd"/>
      <w:r w:rsidRPr="00794DB0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Arial" w:eastAsia="Times New Roman" w:hAnsi="Arial" w:cs="Arial"/>
          <w:color w:val="000000"/>
          <w:sz w:val="20"/>
          <w:szCs w:val="20"/>
        </w:rPr>
        <w:t>§</w:t>
      </w:r>
      <w:proofErr w:type="gramStart"/>
      <w:r w:rsidRPr="00794DB0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794DB0">
        <w:rPr>
          <w:rFonts w:ascii="Arial" w:eastAsia="Times New Roman" w:hAnsi="Arial" w:cs="Arial"/>
          <w:color w:val="000000"/>
          <w:sz w:val="20"/>
          <w:szCs w:val="20"/>
        </w:rPr>
        <w:t>1º.........................................................................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Arial" w:eastAsia="Times New Roman" w:hAnsi="Arial" w:cs="Arial"/>
          <w:color w:val="000000"/>
          <w:sz w:val="20"/>
          <w:szCs w:val="20"/>
        </w:rPr>
        <w:t>§ 2º - Ressalvada a jurisdição privativa das Auditorias da 1</w:t>
      </w:r>
      <w:r w:rsidRPr="00794DB0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a</w:t>
      </w:r>
      <w:r w:rsidRPr="00794DB0">
        <w:rPr>
          <w:rFonts w:ascii="Arial" w:eastAsia="Times New Roman" w:hAnsi="Arial" w:cs="Arial"/>
          <w:color w:val="000000"/>
          <w:sz w:val="20"/>
          <w:szCs w:val="20"/>
        </w:rPr>
        <w:t> Circunscrição Judiciária Militar, todas as demais terão jurisdição mista, para conhecer dos processos relativos à Marinha, ao Exército e à Aeronáutica, e suas sedes serão as fixadas em Lei, coincidindo ou não com a da Região Militar.</w:t>
      </w:r>
      <w:proofErr w:type="gramStart"/>
      <w:r w:rsidRPr="00794DB0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794DB0">
        <w:rPr>
          <w:rFonts w:ascii="Arial" w:eastAsia="Times New Roman" w:hAnsi="Arial" w:cs="Arial"/>
          <w:color w:val="000000"/>
          <w:sz w:val="20"/>
          <w:szCs w:val="20"/>
        </w:rPr>
        <w:t>    </w:t>
      </w:r>
      <w:bookmarkStart w:id="1" w:name="art2"/>
      <w:bookmarkEnd w:id="1"/>
      <w:r w:rsidRPr="00794DB0">
        <w:rPr>
          <w:rFonts w:ascii="Arial" w:eastAsia="Times New Roman" w:hAnsi="Arial" w:cs="Arial"/>
          <w:color w:val="000000"/>
          <w:sz w:val="20"/>
          <w:szCs w:val="20"/>
        </w:rPr>
        <w:t>Art. 2º - A sede da Auditoria da 4</w:t>
      </w:r>
      <w:r w:rsidRPr="00794DB0">
        <w:rPr>
          <w:rFonts w:ascii="Arial" w:eastAsia="Times New Roman" w:hAnsi="Arial" w:cs="Arial"/>
          <w:color w:val="000000"/>
          <w:sz w:val="15"/>
          <w:szCs w:val="15"/>
          <w:vertAlign w:val="superscript"/>
        </w:rPr>
        <w:t>a </w:t>
      </w:r>
      <w:r w:rsidRPr="00794DB0">
        <w:rPr>
          <w:rFonts w:ascii="Arial" w:eastAsia="Times New Roman" w:hAnsi="Arial" w:cs="Arial"/>
          <w:color w:val="000000"/>
          <w:sz w:val="20"/>
          <w:szCs w:val="20"/>
        </w:rPr>
        <w:t>Circunscrição Judiciária Militar passará a ser a cidade de Belo Horizonte, ficando sua transferência condicionada à decisão do Superior Tribunal Militar e à existência de recursos orçamentários destinados a sua instalação.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794DB0">
        <w:rPr>
          <w:rFonts w:ascii="Arial" w:eastAsia="Times New Roman" w:hAnsi="Arial" w:cs="Arial"/>
          <w:color w:val="000000"/>
          <w:sz w:val="20"/>
          <w:szCs w:val="20"/>
        </w:rPr>
        <w:t>    </w:t>
      </w:r>
      <w:bookmarkStart w:id="2" w:name="art3"/>
      <w:bookmarkEnd w:id="2"/>
      <w:r w:rsidRPr="00794DB0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794DB0">
        <w:rPr>
          <w:rFonts w:ascii="Arial" w:eastAsia="Times New Roman" w:hAnsi="Arial" w:cs="Arial"/>
          <w:color w:val="000000"/>
          <w:sz w:val="20"/>
          <w:szCs w:val="20"/>
        </w:rPr>
        <w:t>    </w:t>
      </w:r>
      <w:bookmarkStart w:id="3" w:name="art4"/>
      <w:bookmarkEnd w:id="3"/>
      <w:r w:rsidRPr="00794DB0">
        <w:rPr>
          <w:rFonts w:ascii="Arial" w:eastAsia="Times New Roman" w:hAnsi="Arial" w:cs="Arial"/>
          <w:color w:val="000000"/>
          <w:sz w:val="20"/>
          <w:szCs w:val="20"/>
        </w:rPr>
        <w:t>Art. 4º - Revogam-se o </w:t>
      </w:r>
      <w:hyperlink r:id="rId8" w:anchor="art1p" w:history="1">
        <w:r w:rsidRPr="00794DB0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 do art. 1º do Decreto-lei nº 1.003, de 21 de outubro de 1969</w:t>
        </w:r>
      </w:hyperlink>
      <w:r w:rsidRPr="00794DB0">
        <w:rPr>
          <w:rFonts w:ascii="Arial" w:eastAsia="Times New Roman" w:hAnsi="Arial" w:cs="Arial"/>
          <w:color w:val="000000"/>
          <w:sz w:val="20"/>
          <w:szCs w:val="20"/>
        </w:rPr>
        <w:t>, e demais disposições em contrário.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Times New Roman" w:eastAsia="Times New Roman" w:hAnsi="Times New Roman" w:cs="Times New Roman"/>
          <w:color w:val="000000"/>
          <w:sz w:val="27"/>
          <w:szCs w:val="27"/>
        </w:rPr>
        <w:t>    </w:t>
      </w:r>
      <w:r w:rsidRPr="00794DB0">
        <w:rPr>
          <w:rFonts w:ascii="Arial" w:eastAsia="Times New Roman" w:hAnsi="Arial" w:cs="Arial"/>
          <w:color w:val="000000"/>
          <w:sz w:val="20"/>
          <w:szCs w:val="20"/>
        </w:rPr>
        <w:t>    Brasília, em 14 de dezembro de 1983; 162º da Independência e 95º da República.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794DB0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794DB0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794DB0" w:rsidRPr="00794DB0" w:rsidRDefault="00794DB0" w:rsidP="00794D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794DB0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794DB0">
        <w:rPr>
          <w:rFonts w:ascii="Arial" w:eastAsia="Times New Roman" w:hAnsi="Arial" w:cs="Arial"/>
          <w:color w:val="FF0000"/>
          <w:sz w:val="20"/>
          <w:szCs w:val="20"/>
        </w:rPr>
        <w:t xml:space="preserve"> 15.12.1983</w:t>
      </w:r>
    </w:p>
    <w:p w:rsidR="00794DB0" w:rsidRPr="00794DB0" w:rsidRDefault="00794DB0" w:rsidP="00794D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794DB0" w:rsidRDefault="00794DB0" w:rsidP="00794D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4DB0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4" w:name="_GoBack"/>
      <w:bookmarkEnd w:id="4"/>
    </w:p>
    <w:sectPr w:rsidR="005320DE" w:rsidRPr="00794D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B0"/>
    <w:rsid w:val="005320DE"/>
    <w:rsid w:val="0079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4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94DB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94D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4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94DB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94D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4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36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332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65-1988/Del100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1003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8457.htm" TargetMode="External"/><Relationship Id="rId5" Type="http://schemas.openxmlformats.org/officeDocument/2006/relationships/hyperlink" Target="http://legislacao.planalto.gov.br/legisla/legislacao.nsf/Viw_Identificacao/lei%207.164-1983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2023-09-08T06:27:00Z</dcterms:created>
  <dcterms:modified xsi:type="dcterms:W3CDTF">2023-09-08T06:32:00Z</dcterms:modified>
</cp:coreProperties>
</file>