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6D7525" w:rsidRPr="006D7525" w:rsidTr="006D7525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6D7525" w:rsidRPr="006D7525" w:rsidRDefault="006D7525" w:rsidP="006D75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6755" cy="78295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6755" cy="782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65pt;height:6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6D7525" w:rsidRPr="006D7525" w:rsidRDefault="006D7525" w:rsidP="006D75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525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6D752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6D752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6D752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6D752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6D7525" w:rsidRPr="006D7525" w:rsidRDefault="006D7525" w:rsidP="006D752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6D7525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</w:rPr>
          <w:t xml:space="preserve">LEI Nº 7.116, DE 29 DE AGOSTO DE </w:t>
        </w:r>
        <w:proofErr w:type="gramStart"/>
        <w:r w:rsidRPr="006D7525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</w:rPr>
          <w:t>1983.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6D7525" w:rsidRPr="006D7525" w:rsidTr="006D7525">
        <w:trPr>
          <w:tblCellSpacing w:w="0" w:type="dxa"/>
        </w:trPr>
        <w:tc>
          <w:tcPr>
            <w:tcW w:w="2550" w:type="pct"/>
            <w:vAlign w:val="center"/>
            <w:hideMark/>
          </w:tcPr>
          <w:p w:rsidR="006D7525" w:rsidRPr="006D7525" w:rsidRDefault="006D7525" w:rsidP="006D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6D7525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Regulamento</w:t>
              </w:r>
            </w:hyperlink>
          </w:p>
          <w:p w:rsidR="006D7525" w:rsidRPr="006D7525" w:rsidRDefault="006D7525" w:rsidP="006D75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6D7525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Regulamento</w:t>
              </w:r>
            </w:hyperlink>
          </w:p>
        </w:tc>
        <w:tc>
          <w:tcPr>
            <w:tcW w:w="2450" w:type="pct"/>
            <w:vAlign w:val="center"/>
            <w:hideMark/>
          </w:tcPr>
          <w:p w:rsidR="006D7525" w:rsidRPr="006D7525" w:rsidRDefault="006D7525" w:rsidP="006D75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525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Assegura validade nacional as Carteiras de Identidade regula sua expedição e dá outras providências.</w:t>
            </w:r>
          </w:p>
        </w:tc>
      </w:tr>
    </w:tbl>
    <w:p w:rsidR="006D7525" w:rsidRPr="006D7525" w:rsidRDefault="006D7525" w:rsidP="006D7525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D752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O PRESIDENTE DA </w:t>
      </w:r>
      <w:proofErr w:type="gramStart"/>
      <w:r w:rsidRPr="006D7525">
        <w:rPr>
          <w:rFonts w:ascii="Arial" w:eastAsia="Times New Roman" w:hAnsi="Arial" w:cs="Arial"/>
          <w:b/>
          <w:bCs/>
          <w:color w:val="000000"/>
          <w:sz w:val="20"/>
          <w:szCs w:val="20"/>
        </w:rPr>
        <w:t>REPÚBLICA </w:t>
      </w:r>
      <w:r w:rsidRPr="006D7525">
        <w:rPr>
          <w:rFonts w:ascii="Arial" w:eastAsia="Times New Roman" w:hAnsi="Arial" w:cs="Arial"/>
          <w:color w:val="000000"/>
          <w:sz w:val="20"/>
          <w:szCs w:val="20"/>
        </w:rPr>
        <w:t>,</w:t>
      </w:r>
      <w:proofErr w:type="gramEnd"/>
      <w:r w:rsidRPr="006D7525">
        <w:rPr>
          <w:rFonts w:ascii="Arial" w:eastAsia="Times New Roman" w:hAnsi="Arial" w:cs="Arial"/>
          <w:color w:val="000000"/>
          <w:sz w:val="20"/>
          <w:szCs w:val="20"/>
        </w:rPr>
        <w:t xml:space="preserve"> faço saber que o Congresso Nacional decreta e eu sanciono a seguinte Lei:</w:t>
      </w:r>
    </w:p>
    <w:p w:rsidR="006D7525" w:rsidRPr="006D7525" w:rsidRDefault="006D7525" w:rsidP="006D7525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0" w:name="art1"/>
      <w:bookmarkEnd w:id="0"/>
      <w:proofErr w:type="spellStart"/>
      <w:r w:rsidRPr="006D7525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6D7525">
        <w:rPr>
          <w:rFonts w:ascii="Arial" w:eastAsia="Times New Roman" w:hAnsi="Arial" w:cs="Arial"/>
          <w:color w:val="000000"/>
          <w:sz w:val="20"/>
          <w:szCs w:val="20"/>
        </w:rPr>
        <w:t xml:space="preserve"> 1º - A Carteira de Identidade emitida por órgãos de Identificação dos Estados, do Distrito Federal e dos Territórios tem fé pública e validade em todo o território nacional.</w:t>
      </w:r>
    </w:p>
    <w:p w:rsidR="006D7525" w:rsidRPr="006D7525" w:rsidRDefault="006D7525" w:rsidP="006D7525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" w:name="art2"/>
      <w:bookmarkEnd w:id="1"/>
      <w:proofErr w:type="spellStart"/>
      <w:r w:rsidRPr="006D7525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6D7525">
        <w:rPr>
          <w:rFonts w:ascii="Arial" w:eastAsia="Times New Roman" w:hAnsi="Arial" w:cs="Arial"/>
          <w:color w:val="000000"/>
          <w:sz w:val="20"/>
          <w:szCs w:val="20"/>
        </w:rPr>
        <w:t xml:space="preserve"> 2º - Para a expedição da Carteira de Identidade de que trata esta Lei não será exigida do interessado a apresentação de qualquer outro documento, além da certidão de nascimento ou de casamento.</w:t>
      </w:r>
    </w:p>
    <w:p w:rsidR="006D7525" w:rsidRPr="006D7525" w:rsidRDefault="006D7525" w:rsidP="006D7525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" w:name="art2§1"/>
      <w:bookmarkEnd w:id="2"/>
      <w:r w:rsidRPr="006D7525">
        <w:rPr>
          <w:rFonts w:ascii="Arial" w:eastAsia="Times New Roman" w:hAnsi="Arial" w:cs="Arial"/>
          <w:color w:val="000000"/>
          <w:sz w:val="20"/>
          <w:szCs w:val="20"/>
        </w:rPr>
        <w:t xml:space="preserve">§ 1º - A requerente do sexo feminino apresentará obrigatoriamente a certidão de casamento, caso seu nome de solteira tenha sido alterado em </w:t>
      </w:r>
      <w:proofErr w:type="spellStart"/>
      <w:r w:rsidRPr="006D7525">
        <w:rPr>
          <w:rFonts w:ascii="Arial" w:eastAsia="Times New Roman" w:hAnsi="Arial" w:cs="Arial"/>
          <w:color w:val="000000"/>
          <w:sz w:val="20"/>
          <w:szCs w:val="20"/>
        </w:rPr>
        <w:t>conseqüência</w:t>
      </w:r>
      <w:proofErr w:type="spellEnd"/>
      <w:r w:rsidRPr="006D7525">
        <w:rPr>
          <w:rFonts w:ascii="Arial" w:eastAsia="Times New Roman" w:hAnsi="Arial" w:cs="Arial"/>
          <w:color w:val="000000"/>
          <w:sz w:val="20"/>
          <w:szCs w:val="20"/>
        </w:rPr>
        <w:t xml:space="preserve"> do matrimônio.</w:t>
      </w:r>
    </w:p>
    <w:p w:rsidR="006D7525" w:rsidRPr="006D7525" w:rsidRDefault="006D7525" w:rsidP="006D7525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3" w:name="art2§2"/>
      <w:bookmarkEnd w:id="3"/>
      <w:r w:rsidRPr="006D7525">
        <w:rPr>
          <w:rFonts w:ascii="Arial" w:eastAsia="Times New Roman" w:hAnsi="Arial" w:cs="Arial"/>
          <w:color w:val="000000"/>
          <w:sz w:val="20"/>
          <w:szCs w:val="20"/>
        </w:rPr>
        <w:t>§ 2º - O brasileiro naturalizado apresentará o Certificado de Naturalização.</w:t>
      </w:r>
    </w:p>
    <w:p w:rsidR="006D7525" w:rsidRPr="006D7525" w:rsidRDefault="006D7525" w:rsidP="006D7525">
      <w:pPr>
        <w:spacing w:before="300" w:after="300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</w:rPr>
      </w:pPr>
      <w:bookmarkStart w:id="4" w:name="art2§3"/>
      <w:bookmarkEnd w:id="4"/>
      <w:r w:rsidRPr="006D7525">
        <w:rPr>
          <w:rFonts w:ascii="Arial" w:eastAsia="Times New Roman" w:hAnsi="Arial" w:cs="Arial"/>
          <w:color w:val="000000"/>
          <w:sz w:val="20"/>
          <w:szCs w:val="20"/>
        </w:rPr>
        <w:t>§ 3</w:t>
      </w:r>
      <w:r w:rsidRPr="006D752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6D7525">
        <w:rPr>
          <w:rFonts w:ascii="Arial" w:eastAsia="Times New Roman" w:hAnsi="Arial" w:cs="Arial"/>
          <w:color w:val="000000"/>
          <w:sz w:val="20"/>
          <w:szCs w:val="20"/>
        </w:rPr>
        <w:t>  É gratuita a primeira emissão da Carteira de Identidade.            </w:t>
      </w:r>
      <w:hyperlink r:id="rId8" w:anchor="art1" w:history="1">
        <w:r w:rsidRPr="006D752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12.687, de 2012)</w:t>
        </w:r>
        <w:proofErr w:type="gramStart"/>
      </w:hyperlink>
      <w:proofErr w:type="gramEnd"/>
      <w:r w:rsidRPr="006D7525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6D7525" w:rsidRPr="006D7525" w:rsidRDefault="006D7525" w:rsidP="006D7525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5" w:name="art3"/>
      <w:bookmarkEnd w:id="5"/>
      <w:proofErr w:type="spellStart"/>
      <w:r w:rsidRPr="006D7525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6D7525">
        <w:rPr>
          <w:rFonts w:ascii="Arial" w:eastAsia="Times New Roman" w:hAnsi="Arial" w:cs="Arial"/>
          <w:color w:val="000000"/>
          <w:sz w:val="20"/>
          <w:szCs w:val="20"/>
        </w:rPr>
        <w:t xml:space="preserve"> 3º - A Carteira de Identidade conterá os seguintes elementos:</w:t>
      </w:r>
    </w:p>
    <w:p w:rsidR="006D7525" w:rsidRPr="006D7525" w:rsidRDefault="006D7525" w:rsidP="006D7525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6" w:name="art3a"/>
      <w:bookmarkEnd w:id="6"/>
      <w:r w:rsidRPr="006D7525">
        <w:rPr>
          <w:rFonts w:ascii="Arial" w:eastAsia="Times New Roman" w:hAnsi="Arial" w:cs="Arial"/>
          <w:color w:val="000000"/>
          <w:sz w:val="20"/>
          <w:szCs w:val="20"/>
        </w:rPr>
        <w:t>a) Armas da República e inscrição "República Federativa do Brasil";</w:t>
      </w:r>
    </w:p>
    <w:p w:rsidR="006D7525" w:rsidRPr="006D7525" w:rsidRDefault="006D7525" w:rsidP="006D7525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7" w:name="art3b"/>
      <w:bookmarkEnd w:id="7"/>
      <w:r w:rsidRPr="006D7525">
        <w:rPr>
          <w:rFonts w:ascii="Arial" w:eastAsia="Times New Roman" w:hAnsi="Arial" w:cs="Arial"/>
          <w:color w:val="000000"/>
          <w:sz w:val="20"/>
          <w:szCs w:val="20"/>
        </w:rPr>
        <w:t>b) nome da Unidade da Federação;</w:t>
      </w:r>
    </w:p>
    <w:p w:rsidR="006D7525" w:rsidRPr="006D7525" w:rsidRDefault="006D7525" w:rsidP="006D7525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8" w:name="art3c"/>
      <w:bookmarkEnd w:id="8"/>
      <w:r w:rsidRPr="006D7525">
        <w:rPr>
          <w:rFonts w:ascii="Arial" w:eastAsia="Times New Roman" w:hAnsi="Arial" w:cs="Arial"/>
          <w:color w:val="000000"/>
          <w:sz w:val="20"/>
          <w:szCs w:val="20"/>
        </w:rPr>
        <w:t>c) identificação do órgão expedidor;</w:t>
      </w:r>
    </w:p>
    <w:p w:rsidR="006D7525" w:rsidRPr="006D7525" w:rsidRDefault="006D7525" w:rsidP="006D7525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9" w:name="art3d"/>
      <w:bookmarkEnd w:id="9"/>
      <w:r w:rsidRPr="006D7525">
        <w:rPr>
          <w:rFonts w:ascii="Arial" w:eastAsia="Times New Roman" w:hAnsi="Arial" w:cs="Arial"/>
          <w:color w:val="000000"/>
          <w:sz w:val="20"/>
          <w:szCs w:val="20"/>
        </w:rPr>
        <w:t>d) registro geral no órgão emitente, local e data da expedição;</w:t>
      </w:r>
    </w:p>
    <w:p w:rsidR="006D7525" w:rsidRPr="006D7525" w:rsidRDefault="006D7525" w:rsidP="006D7525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0" w:name="art3e"/>
      <w:bookmarkEnd w:id="10"/>
      <w:r w:rsidRPr="006D7525">
        <w:rPr>
          <w:rFonts w:ascii="Arial" w:eastAsia="Times New Roman" w:hAnsi="Arial" w:cs="Arial"/>
          <w:color w:val="000000"/>
          <w:sz w:val="20"/>
          <w:szCs w:val="20"/>
        </w:rPr>
        <w:t>e) nome, filiação, local e data de nascimento do identificado, bem como, de forma resumida, a comarca, cartório, livro, folha e número do registro de nascimento;</w:t>
      </w:r>
    </w:p>
    <w:p w:rsidR="006D7525" w:rsidRPr="006D7525" w:rsidRDefault="006D7525" w:rsidP="006D7525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1" w:name="art3f"/>
      <w:bookmarkEnd w:id="11"/>
      <w:r w:rsidRPr="006D7525">
        <w:rPr>
          <w:rFonts w:ascii="Arial" w:eastAsia="Times New Roman" w:hAnsi="Arial" w:cs="Arial"/>
          <w:color w:val="000000"/>
          <w:sz w:val="20"/>
          <w:szCs w:val="20"/>
        </w:rPr>
        <w:t xml:space="preserve">f) fotografia, no formato </w:t>
      </w:r>
      <w:proofErr w:type="gramStart"/>
      <w:r w:rsidRPr="006D7525">
        <w:rPr>
          <w:rFonts w:ascii="Arial" w:eastAsia="Times New Roman" w:hAnsi="Arial" w:cs="Arial"/>
          <w:color w:val="000000"/>
          <w:sz w:val="20"/>
          <w:szCs w:val="20"/>
        </w:rPr>
        <w:t>3</w:t>
      </w:r>
      <w:proofErr w:type="gramEnd"/>
      <w:r w:rsidRPr="006D7525">
        <w:rPr>
          <w:rFonts w:ascii="Arial" w:eastAsia="Times New Roman" w:hAnsi="Arial" w:cs="Arial"/>
          <w:color w:val="000000"/>
          <w:sz w:val="20"/>
          <w:szCs w:val="20"/>
        </w:rPr>
        <w:t xml:space="preserve"> x 4 cm, assinatura e impressão digital do polegar direito do identificado;</w:t>
      </w:r>
    </w:p>
    <w:p w:rsidR="006D7525" w:rsidRPr="006D7525" w:rsidRDefault="006D7525" w:rsidP="006D75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2" w:name="art3g"/>
      <w:bookmarkEnd w:id="12"/>
      <w:r w:rsidRPr="006D7525">
        <w:rPr>
          <w:rFonts w:ascii="Arial" w:eastAsia="Times New Roman" w:hAnsi="Arial" w:cs="Arial"/>
          <w:strike/>
          <w:color w:val="000000"/>
          <w:sz w:val="20"/>
          <w:szCs w:val="20"/>
        </w:rPr>
        <w:t>g) assinatura do dirigente do órgão expedidor.</w:t>
      </w:r>
    </w:p>
    <w:p w:rsidR="006D7525" w:rsidRPr="006D7525" w:rsidRDefault="006D7525" w:rsidP="006D7525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7525">
        <w:rPr>
          <w:rFonts w:ascii="Arial" w:eastAsia="Times New Roman" w:hAnsi="Arial" w:cs="Arial"/>
          <w:strike/>
          <w:color w:val="000000"/>
          <w:sz w:val="20"/>
          <w:szCs w:val="20"/>
        </w:rPr>
        <w:t> </w:t>
      </w:r>
      <w:bookmarkStart w:id="13" w:name="art3g.0"/>
      <w:bookmarkEnd w:id="13"/>
      <w:r w:rsidRPr="006D7525">
        <w:rPr>
          <w:rFonts w:ascii="Arial" w:eastAsia="Times New Roman" w:hAnsi="Arial" w:cs="Arial"/>
          <w:strike/>
          <w:color w:val="000000"/>
          <w:sz w:val="20"/>
          <w:szCs w:val="20"/>
        </w:rPr>
        <w:t>g) assinatura do dirigente do órgão expedidor;        </w:t>
      </w:r>
      <w:hyperlink r:id="rId9" w:anchor="art51" w:history="1">
        <w:r w:rsidRPr="006D752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(Redação dada pela Lei nº 14.129, de 2021)</w:t>
        </w:r>
      </w:hyperlink>
      <w:r w:rsidRPr="006D7525">
        <w:rPr>
          <w:rFonts w:ascii="Arial" w:eastAsia="Times New Roman" w:hAnsi="Arial" w:cs="Arial"/>
          <w:strike/>
          <w:color w:val="000000"/>
          <w:sz w:val="20"/>
          <w:szCs w:val="20"/>
        </w:rPr>
        <w:t>       </w:t>
      </w:r>
      <w:hyperlink r:id="rId10" w:anchor="art55" w:history="1">
        <w:r w:rsidRPr="006D752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(Vigência)</w:t>
        </w:r>
        <w:proofErr w:type="gramStart"/>
      </w:hyperlink>
      <w:proofErr w:type="gramEnd"/>
    </w:p>
    <w:p w:rsidR="006D7525" w:rsidRPr="006D7525" w:rsidRDefault="006D7525" w:rsidP="006D7525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4" w:name="art3g.1"/>
      <w:bookmarkEnd w:id="14"/>
      <w:r w:rsidRPr="006D7525">
        <w:rPr>
          <w:rFonts w:ascii="Arial" w:eastAsia="Times New Roman" w:hAnsi="Arial" w:cs="Arial"/>
          <w:color w:val="000000"/>
          <w:sz w:val="20"/>
          <w:szCs w:val="20"/>
        </w:rPr>
        <w:t>g) assinatura do dirigente do órgão expedidor; e    </w:t>
      </w:r>
      <w:hyperlink r:id="rId11" w:anchor="art2" w:history="1">
        <w:r w:rsidRPr="006D752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(Redação dada </w:t>
        </w:r>
        <w:proofErr w:type="spellStart"/>
        <w:proofErr w:type="gramStart"/>
        <w:r w:rsidRPr="006D752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pelaLei</w:t>
        </w:r>
        <w:proofErr w:type="spellEnd"/>
        <w:proofErr w:type="gramEnd"/>
        <w:r w:rsidRPr="006D752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nº 14.534, de 2023)</w:t>
        </w:r>
      </w:hyperlink>
    </w:p>
    <w:p w:rsidR="006D7525" w:rsidRPr="006D7525" w:rsidRDefault="006D7525" w:rsidP="006D7525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7525">
        <w:rPr>
          <w:rFonts w:ascii="Arial" w:eastAsia="Times New Roman" w:hAnsi="Arial" w:cs="Arial"/>
          <w:color w:val="000000"/>
          <w:sz w:val="20"/>
          <w:szCs w:val="20"/>
        </w:rPr>
        <w:t>h) número de inscrição no Cadastro de Pessoas Físicas (CPF).     </w:t>
      </w:r>
      <w:hyperlink r:id="rId12" w:anchor="art51" w:history="1">
        <w:r w:rsidRPr="006D752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14.129, de 2021)</w:t>
        </w:r>
      </w:hyperlink>
      <w:r w:rsidRPr="006D7525">
        <w:rPr>
          <w:rFonts w:ascii="Arial" w:eastAsia="Times New Roman" w:hAnsi="Arial" w:cs="Arial"/>
          <w:color w:val="000000"/>
          <w:sz w:val="20"/>
          <w:szCs w:val="20"/>
        </w:rPr>
        <w:t>       </w:t>
      </w:r>
      <w:hyperlink r:id="rId13" w:anchor="art55" w:history="1">
        <w:r w:rsidRPr="006D752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(Vigência)</w:t>
        </w:r>
        <w:proofErr w:type="gramStart"/>
      </w:hyperlink>
      <w:proofErr w:type="gramEnd"/>
    </w:p>
    <w:p w:rsidR="006D7525" w:rsidRPr="006D7525" w:rsidRDefault="006D7525" w:rsidP="006D7525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5" w:name="art3§1"/>
      <w:bookmarkEnd w:id="15"/>
      <w:r w:rsidRPr="006D7525">
        <w:rPr>
          <w:rFonts w:ascii="Arial" w:eastAsia="Times New Roman" w:hAnsi="Arial" w:cs="Arial"/>
          <w:strike/>
          <w:color w:val="000000"/>
          <w:sz w:val="20"/>
          <w:szCs w:val="20"/>
        </w:rPr>
        <w:lastRenderedPageBreak/>
        <w:t>§ 1º</w:t>
      </w:r>
      <w:proofErr w:type="gramStart"/>
      <w:r w:rsidRPr="006D7525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 </w:t>
      </w:r>
      <w:proofErr w:type="gramEnd"/>
      <w:r w:rsidRPr="006D7525">
        <w:rPr>
          <w:rFonts w:ascii="Arial" w:eastAsia="Times New Roman" w:hAnsi="Arial" w:cs="Arial"/>
          <w:strike/>
          <w:color w:val="000000"/>
          <w:sz w:val="20"/>
          <w:szCs w:val="20"/>
        </w:rPr>
        <w:t>A inclusão do número de inscrição no CPF na Carteira de Identidade, conforme disposto na alínea “h” do caput deste artigo, ocorrerá sempre que o órgão de identificação tiver acesso a documento comprobatório ou à base de dados administrada pela Secretaria Especial da Receita Federal do Brasil.     </w:t>
      </w:r>
      <w:hyperlink r:id="rId14" w:anchor="art51" w:history="1">
        <w:r w:rsidRPr="006D752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(Incluído pela Lei nº 14.129, de 2021)</w:t>
        </w:r>
      </w:hyperlink>
      <w:r w:rsidRPr="006D7525">
        <w:rPr>
          <w:rFonts w:ascii="Arial" w:eastAsia="Times New Roman" w:hAnsi="Arial" w:cs="Arial"/>
          <w:strike/>
          <w:color w:val="000000"/>
          <w:sz w:val="20"/>
          <w:szCs w:val="20"/>
        </w:rPr>
        <w:t>   </w:t>
      </w:r>
      <w:hyperlink r:id="rId15" w:anchor="art55" w:history="1">
        <w:r w:rsidRPr="006D752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(Vigência)</w:t>
        </w:r>
      </w:hyperlink>
    </w:p>
    <w:p w:rsidR="006D7525" w:rsidRPr="006D7525" w:rsidRDefault="006D7525" w:rsidP="006D7525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6" w:name="art3§1.0"/>
      <w:bookmarkEnd w:id="16"/>
      <w:r w:rsidRPr="006D7525">
        <w:rPr>
          <w:rFonts w:ascii="Arial" w:eastAsia="Times New Roman" w:hAnsi="Arial" w:cs="Arial"/>
          <w:color w:val="000000"/>
          <w:sz w:val="20"/>
          <w:szCs w:val="20"/>
        </w:rPr>
        <w:t>§ 1º O órgão emissor deverá, na emissão de novos documentos, utilizar o número de inscrição no CPF como número de registro geral da Carteira de Identidade.    </w:t>
      </w:r>
      <w:hyperlink r:id="rId16" w:anchor="art2" w:history="1">
        <w:r w:rsidRPr="006D752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14.534, de 2023)</w:t>
        </w:r>
        <w:proofErr w:type="gramStart"/>
      </w:hyperlink>
      <w:proofErr w:type="gramEnd"/>
    </w:p>
    <w:p w:rsidR="006D7525" w:rsidRPr="006D7525" w:rsidRDefault="006D7525" w:rsidP="006D7525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7" w:name="art3§2"/>
      <w:bookmarkEnd w:id="17"/>
      <w:r w:rsidRPr="006D7525">
        <w:rPr>
          <w:rFonts w:ascii="Arial" w:eastAsia="Times New Roman" w:hAnsi="Arial" w:cs="Arial"/>
          <w:strike/>
          <w:color w:val="000000"/>
          <w:sz w:val="20"/>
          <w:szCs w:val="20"/>
        </w:rPr>
        <w:t>§ 2º</w:t>
      </w:r>
      <w:proofErr w:type="gramStart"/>
      <w:r w:rsidRPr="006D7525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 </w:t>
      </w:r>
      <w:proofErr w:type="gramEnd"/>
      <w:r w:rsidRPr="006D7525">
        <w:rPr>
          <w:rFonts w:ascii="Arial" w:eastAsia="Times New Roman" w:hAnsi="Arial" w:cs="Arial"/>
          <w:strike/>
          <w:color w:val="000000"/>
          <w:sz w:val="20"/>
          <w:szCs w:val="20"/>
        </w:rPr>
        <w:t>A incorporação do número de inscrição no CPF à Carteira de Identidade será precedida de consulta e de validação com a base de dados administrada pela Secretaria Especial da Receita Federal do Brasil.   </w:t>
      </w:r>
      <w:hyperlink r:id="rId17" w:anchor="art51" w:history="1">
        <w:r w:rsidRPr="006D752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(Incluído pela Lei nº 14.129, de 2021)</w:t>
        </w:r>
      </w:hyperlink>
      <w:r w:rsidRPr="006D7525">
        <w:rPr>
          <w:rFonts w:ascii="Arial" w:eastAsia="Times New Roman" w:hAnsi="Arial" w:cs="Arial"/>
          <w:strike/>
          <w:color w:val="000000"/>
          <w:sz w:val="20"/>
          <w:szCs w:val="20"/>
        </w:rPr>
        <w:t>   </w:t>
      </w:r>
      <w:hyperlink r:id="rId18" w:anchor="art55" w:history="1">
        <w:r w:rsidRPr="006D752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(Vigência)</w:t>
        </w:r>
      </w:hyperlink>
    </w:p>
    <w:p w:rsidR="006D7525" w:rsidRPr="006D7525" w:rsidRDefault="006D7525" w:rsidP="006D7525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8" w:name="art3§2.0"/>
      <w:bookmarkEnd w:id="18"/>
      <w:r w:rsidRPr="006D7525">
        <w:rPr>
          <w:rFonts w:ascii="Arial" w:eastAsia="Times New Roman" w:hAnsi="Arial" w:cs="Arial"/>
          <w:color w:val="000000"/>
          <w:sz w:val="20"/>
          <w:szCs w:val="20"/>
        </w:rPr>
        <w:t>§ 2º Os órgãos emissores de registro geral deverão realizar pesquisa na base do CPF, a fim de verificar a integridade das informações, bem como disponibilizar dados cadastrais e biométricos do registro geral à Secretaria Especial da Receita Federal do Brasil.    </w:t>
      </w:r>
      <w:hyperlink r:id="rId19" w:anchor="art2" w:history="1">
        <w:r w:rsidRPr="006D752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14.534, de 2023)</w:t>
        </w:r>
        <w:proofErr w:type="gramStart"/>
      </w:hyperlink>
      <w:proofErr w:type="gramEnd"/>
    </w:p>
    <w:p w:rsidR="006D7525" w:rsidRPr="006D7525" w:rsidRDefault="006D7525" w:rsidP="006D7525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9" w:name="art3§3"/>
      <w:bookmarkEnd w:id="19"/>
      <w:r w:rsidRPr="006D7525">
        <w:rPr>
          <w:rFonts w:ascii="Arial" w:eastAsia="Times New Roman" w:hAnsi="Arial" w:cs="Arial"/>
          <w:strike/>
          <w:color w:val="000000"/>
          <w:sz w:val="20"/>
          <w:szCs w:val="20"/>
        </w:rPr>
        <w:t>§ 3º</w:t>
      </w:r>
      <w:proofErr w:type="gramStart"/>
      <w:r w:rsidRPr="006D7525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 </w:t>
      </w:r>
      <w:proofErr w:type="gramEnd"/>
      <w:r w:rsidRPr="006D7525">
        <w:rPr>
          <w:rFonts w:ascii="Arial" w:eastAsia="Times New Roman" w:hAnsi="Arial" w:cs="Arial"/>
          <w:strike/>
          <w:color w:val="000000"/>
          <w:sz w:val="20"/>
          <w:szCs w:val="20"/>
        </w:rPr>
        <w:t>Na hipótese de o requerente da Carteira de Identidade não estar inscrito no CPF, o órgão de identificação realizará a sua inscrição, caso tenha autorização da Secretaria Especial da Receita Federal do Brasil.    </w:t>
      </w:r>
      <w:hyperlink r:id="rId20" w:anchor="art51" w:history="1">
        <w:r w:rsidRPr="006D752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(Incluído pela Lei nº 14.129, de 2021)</w:t>
        </w:r>
      </w:hyperlink>
      <w:r w:rsidRPr="006D7525">
        <w:rPr>
          <w:rFonts w:ascii="Arial" w:eastAsia="Times New Roman" w:hAnsi="Arial" w:cs="Arial"/>
          <w:strike/>
          <w:color w:val="000000"/>
          <w:sz w:val="20"/>
          <w:szCs w:val="20"/>
        </w:rPr>
        <w:t>    </w:t>
      </w:r>
      <w:hyperlink r:id="rId21" w:anchor="art55" w:history="1">
        <w:r w:rsidRPr="006D752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(Vigência)</w:t>
        </w:r>
      </w:hyperlink>
    </w:p>
    <w:p w:rsidR="006D7525" w:rsidRPr="006D7525" w:rsidRDefault="006D7525" w:rsidP="006D7525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0" w:name="art3§3.1"/>
      <w:bookmarkEnd w:id="20"/>
      <w:r w:rsidRPr="006D7525">
        <w:rPr>
          <w:rFonts w:ascii="Arial" w:eastAsia="Times New Roman" w:hAnsi="Arial" w:cs="Arial"/>
          <w:color w:val="000000"/>
          <w:sz w:val="20"/>
          <w:szCs w:val="20"/>
        </w:rPr>
        <w:t>§ 3º Caso o requerente da Carteira de Identidade não esteja inscrito no CPF, o órgão de identificação realizará a sua inscrição.    </w:t>
      </w:r>
      <w:hyperlink r:id="rId22" w:anchor="art2" w:history="1">
        <w:r w:rsidRPr="006D752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14.534, de 2023)</w:t>
        </w:r>
        <w:proofErr w:type="gramStart"/>
      </w:hyperlink>
      <w:proofErr w:type="gramEnd"/>
    </w:p>
    <w:p w:rsidR="006D7525" w:rsidRPr="006D7525" w:rsidRDefault="006D7525" w:rsidP="006D7525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1" w:name="art4"/>
      <w:bookmarkEnd w:id="21"/>
      <w:proofErr w:type="spellStart"/>
      <w:r w:rsidRPr="006D7525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6D7525">
        <w:rPr>
          <w:rFonts w:ascii="Arial" w:eastAsia="Times New Roman" w:hAnsi="Arial" w:cs="Arial"/>
          <w:color w:val="000000"/>
          <w:sz w:val="20"/>
          <w:szCs w:val="20"/>
        </w:rPr>
        <w:t xml:space="preserve"> 4º - Desde que o interessado o solicite a Carteira de Identidade conterá, além dos elementos referidos no art. 3º desta Lei, os números de inscrição do titular no Programa de Integração Social - PIS ou no Programa de Formação do Patrimônio do Servidor Público - PASEP e no Cadastro de Pessoas Físicas do Ministério da Fazenda.</w:t>
      </w:r>
    </w:p>
    <w:p w:rsidR="006D7525" w:rsidRPr="006D7525" w:rsidRDefault="006D7525" w:rsidP="006D7525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2" w:name="art4§1"/>
      <w:bookmarkEnd w:id="22"/>
      <w:r w:rsidRPr="006D7525">
        <w:rPr>
          <w:rFonts w:ascii="Arial" w:eastAsia="Times New Roman" w:hAnsi="Arial" w:cs="Arial"/>
          <w:color w:val="000000"/>
          <w:sz w:val="20"/>
          <w:szCs w:val="20"/>
        </w:rPr>
        <w:t>§ 1º - O Poder Executivo Federal poderá aprovar a inclusão de outros dados opcionais na Carteira de Identidade.</w:t>
      </w:r>
    </w:p>
    <w:p w:rsidR="006D7525" w:rsidRPr="006D7525" w:rsidRDefault="006D7525" w:rsidP="006D7525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3" w:name="art4§2"/>
      <w:bookmarkEnd w:id="23"/>
      <w:r w:rsidRPr="006D7525">
        <w:rPr>
          <w:rFonts w:ascii="Arial" w:eastAsia="Times New Roman" w:hAnsi="Arial" w:cs="Arial"/>
          <w:color w:val="000000"/>
          <w:sz w:val="20"/>
          <w:szCs w:val="20"/>
        </w:rPr>
        <w:t>§ 2º - A inclusão na Carteira de Identidade dos dados referidos neste artigo poderá ser parcial e dependerá exclusivamente da apresentação dos respectivos documentos com probatórios.</w:t>
      </w:r>
    </w:p>
    <w:p w:rsidR="006D7525" w:rsidRPr="006D7525" w:rsidRDefault="006D7525" w:rsidP="006D7525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4" w:name="art5"/>
      <w:bookmarkEnd w:id="24"/>
      <w:proofErr w:type="spellStart"/>
      <w:r w:rsidRPr="006D7525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6D7525">
        <w:rPr>
          <w:rFonts w:ascii="Arial" w:eastAsia="Times New Roman" w:hAnsi="Arial" w:cs="Arial"/>
          <w:color w:val="000000"/>
          <w:sz w:val="20"/>
          <w:szCs w:val="20"/>
        </w:rPr>
        <w:t xml:space="preserve"> 5º - A Carteira de Identidade do português beneficiado pelo Estatuto da Igualdade será expedida consoante o disposto nesta Lei, devendo dela constar referência a sua nacionalidade e à Convenção promulgada pelo </w:t>
      </w:r>
      <w:hyperlink r:id="rId23" w:history="1">
        <w:r w:rsidRPr="006D752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Decreto nº 70.391, de 12 de abril de 1972</w:t>
        </w:r>
      </w:hyperlink>
      <w:r w:rsidRPr="006D752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6D7525" w:rsidRPr="006D7525" w:rsidRDefault="006D7525" w:rsidP="006D7525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5" w:name="art6"/>
      <w:bookmarkEnd w:id="25"/>
      <w:proofErr w:type="spellStart"/>
      <w:r w:rsidRPr="006D7525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6D7525">
        <w:rPr>
          <w:rFonts w:ascii="Arial" w:eastAsia="Times New Roman" w:hAnsi="Arial" w:cs="Arial"/>
          <w:color w:val="000000"/>
          <w:sz w:val="20"/>
          <w:szCs w:val="20"/>
        </w:rPr>
        <w:t xml:space="preserve"> 6º - A Carteira de Identidade fará prova de todos os dados nela incluídos, dispensando a apresentação dos documentos que lhe deram origem ou que nela tenham sido mencionados.</w:t>
      </w:r>
    </w:p>
    <w:p w:rsidR="006D7525" w:rsidRPr="006D7525" w:rsidRDefault="006D7525" w:rsidP="006D7525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6" w:name="art7"/>
      <w:bookmarkEnd w:id="26"/>
      <w:proofErr w:type="spellStart"/>
      <w:r w:rsidRPr="006D7525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6D7525">
        <w:rPr>
          <w:rFonts w:ascii="Arial" w:eastAsia="Times New Roman" w:hAnsi="Arial" w:cs="Arial"/>
          <w:color w:val="000000"/>
          <w:sz w:val="20"/>
          <w:szCs w:val="20"/>
        </w:rPr>
        <w:t xml:space="preserve"> 7º - A expedição de segunda via da Carteira de Identidade será efetuada mediante simples solicitação do interessado, vedada qualquer outra exigência, além daquela prevista no art. 2º desta Lei.</w:t>
      </w:r>
    </w:p>
    <w:p w:rsidR="006D7525" w:rsidRPr="006D7525" w:rsidRDefault="006D7525" w:rsidP="006D7525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7" w:name="art8"/>
      <w:bookmarkEnd w:id="27"/>
      <w:proofErr w:type="spellStart"/>
      <w:r w:rsidRPr="006D7525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6D7525">
        <w:rPr>
          <w:rFonts w:ascii="Arial" w:eastAsia="Times New Roman" w:hAnsi="Arial" w:cs="Arial"/>
          <w:color w:val="000000"/>
          <w:sz w:val="20"/>
          <w:szCs w:val="20"/>
        </w:rPr>
        <w:t xml:space="preserve"> 8º - A Carteira de Identidade de que trata esta Lei será expedida com base no processo de identificação datiloscópica.</w:t>
      </w:r>
    </w:p>
    <w:p w:rsidR="006D7525" w:rsidRPr="006D7525" w:rsidRDefault="006D7525" w:rsidP="006D7525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8" w:name="art9"/>
      <w:bookmarkEnd w:id="28"/>
      <w:proofErr w:type="spellStart"/>
      <w:r w:rsidRPr="006D7525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6D7525">
        <w:rPr>
          <w:rFonts w:ascii="Arial" w:eastAsia="Times New Roman" w:hAnsi="Arial" w:cs="Arial"/>
          <w:color w:val="000000"/>
          <w:sz w:val="20"/>
          <w:szCs w:val="20"/>
        </w:rPr>
        <w:t xml:space="preserve"> 9º - A apresentação dos documentos a que se refere o art. 2º desta Lei poderá ser feita por cópia regularmente autenticada.</w:t>
      </w:r>
    </w:p>
    <w:p w:rsidR="006D7525" w:rsidRPr="006D7525" w:rsidRDefault="006D7525" w:rsidP="006D7525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9" w:name="art10"/>
      <w:bookmarkEnd w:id="29"/>
      <w:proofErr w:type="spellStart"/>
      <w:r w:rsidRPr="006D7525">
        <w:rPr>
          <w:rFonts w:ascii="Arial" w:eastAsia="Times New Roman" w:hAnsi="Arial" w:cs="Arial"/>
          <w:color w:val="000000"/>
          <w:sz w:val="20"/>
          <w:szCs w:val="20"/>
        </w:rPr>
        <w:lastRenderedPageBreak/>
        <w:t>Art</w:t>
      </w:r>
      <w:proofErr w:type="spellEnd"/>
      <w:r w:rsidRPr="006D7525">
        <w:rPr>
          <w:rFonts w:ascii="Arial" w:eastAsia="Times New Roman" w:hAnsi="Arial" w:cs="Arial"/>
          <w:color w:val="000000"/>
          <w:sz w:val="20"/>
          <w:szCs w:val="20"/>
        </w:rPr>
        <w:t xml:space="preserve"> 10 - O Poder Executivo Federal aprovará o modelo da Carteira de Identidade e expedirá as normas complementares que se fizerem necessárias ao cumprimento desta Lei.</w:t>
      </w:r>
    </w:p>
    <w:p w:rsidR="006D7525" w:rsidRPr="006D7525" w:rsidRDefault="006D7525" w:rsidP="006D7525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30" w:name="art11"/>
      <w:bookmarkEnd w:id="30"/>
      <w:proofErr w:type="spellStart"/>
      <w:r w:rsidRPr="006D7525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6D7525">
        <w:rPr>
          <w:rFonts w:ascii="Arial" w:eastAsia="Times New Roman" w:hAnsi="Arial" w:cs="Arial"/>
          <w:color w:val="000000"/>
          <w:sz w:val="20"/>
          <w:szCs w:val="20"/>
        </w:rPr>
        <w:t xml:space="preserve"> 11 - As Carteiras de Identidade emitidas anteriormente à vigência desta Lei continuarão válidas em todo o território nacional.</w:t>
      </w:r>
    </w:p>
    <w:p w:rsidR="006D7525" w:rsidRPr="006D7525" w:rsidRDefault="006D7525" w:rsidP="006D7525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31" w:name="art12"/>
      <w:bookmarkEnd w:id="31"/>
      <w:proofErr w:type="spellStart"/>
      <w:r w:rsidRPr="006D7525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6D7525">
        <w:rPr>
          <w:rFonts w:ascii="Arial" w:eastAsia="Times New Roman" w:hAnsi="Arial" w:cs="Arial"/>
          <w:color w:val="000000"/>
          <w:sz w:val="20"/>
          <w:szCs w:val="20"/>
        </w:rPr>
        <w:t xml:space="preserve"> 12 - Esta Lei entra em vigor na data de sua publicação.</w:t>
      </w:r>
    </w:p>
    <w:p w:rsidR="006D7525" w:rsidRPr="006D7525" w:rsidRDefault="006D7525" w:rsidP="006D7525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32" w:name="art13"/>
      <w:bookmarkEnd w:id="32"/>
      <w:proofErr w:type="spellStart"/>
      <w:r w:rsidRPr="006D7525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6D7525">
        <w:rPr>
          <w:rFonts w:ascii="Arial" w:eastAsia="Times New Roman" w:hAnsi="Arial" w:cs="Arial"/>
          <w:color w:val="000000"/>
          <w:sz w:val="20"/>
          <w:szCs w:val="20"/>
        </w:rPr>
        <w:t xml:space="preserve"> 13 - Revogam-se as disposições em contrário.</w:t>
      </w:r>
    </w:p>
    <w:p w:rsidR="006D7525" w:rsidRPr="006D7525" w:rsidRDefault="006D7525" w:rsidP="006D7525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7525">
        <w:rPr>
          <w:rFonts w:ascii="Arial" w:eastAsia="Times New Roman" w:hAnsi="Arial" w:cs="Arial"/>
          <w:color w:val="000000"/>
          <w:sz w:val="20"/>
          <w:szCs w:val="20"/>
        </w:rPr>
        <w:t>Brasília, em 29 de agosto de 1983; 162º da Independência e 95º da República.</w:t>
      </w:r>
    </w:p>
    <w:p w:rsidR="006D7525" w:rsidRPr="006D7525" w:rsidRDefault="006D7525" w:rsidP="006D75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D7525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  <w:r w:rsidRPr="006D752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6D7525">
        <w:rPr>
          <w:rFonts w:ascii="Arial" w:eastAsia="Times New Roman" w:hAnsi="Arial" w:cs="Arial"/>
          <w:i/>
          <w:iCs/>
          <w:color w:val="000000"/>
          <w:sz w:val="20"/>
          <w:szCs w:val="20"/>
        </w:rPr>
        <w:t>Ibrahim Abi-Ackel</w:t>
      </w:r>
      <w:r w:rsidRPr="006D7525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Hélio Beltrão</w:t>
      </w:r>
    </w:p>
    <w:p w:rsidR="006D7525" w:rsidRPr="006D7525" w:rsidRDefault="006D7525" w:rsidP="006D75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D7525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30.8.1983 e retificado em 21.12.1983</w:t>
      </w:r>
    </w:p>
    <w:p w:rsidR="006D7525" w:rsidRPr="006D7525" w:rsidRDefault="006D7525" w:rsidP="006D752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D7525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Pr="006D7525" w:rsidRDefault="005320DE" w:rsidP="006D752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3" w:name="_GoBack"/>
      <w:bookmarkEnd w:id="33"/>
    </w:p>
    <w:sectPr w:rsidR="005320DE" w:rsidRPr="006D752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525"/>
    <w:rsid w:val="005320DE"/>
    <w:rsid w:val="006D7525"/>
    <w:rsid w:val="00E0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D7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6D752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D7525"/>
    <w:rPr>
      <w:color w:val="0000FF"/>
      <w:u w:val="single"/>
    </w:rPr>
  </w:style>
  <w:style w:type="paragraph" w:customStyle="1" w:styleId="texto2">
    <w:name w:val="texto2"/>
    <w:basedOn w:val="Normal"/>
    <w:rsid w:val="006D7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1">
    <w:name w:val="texto1"/>
    <w:basedOn w:val="Normal"/>
    <w:rsid w:val="006D7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Fontepargpadro"/>
    <w:uiPriority w:val="20"/>
    <w:qFormat/>
    <w:rsid w:val="006D752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D7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6D752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D7525"/>
    <w:rPr>
      <w:color w:val="0000FF"/>
      <w:u w:val="single"/>
    </w:rPr>
  </w:style>
  <w:style w:type="paragraph" w:customStyle="1" w:styleId="texto2">
    <w:name w:val="texto2"/>
    <w:basedOn w:val="Normal"/>
    <w:rsid w:val="006D7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1">
    <w:name w:val="texto1"/>
    <w:basedOn w:val="Normal"/>
    <w:rsid w:val="006D7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Fontepargpadro"/>
    <w:uiPriority w:val="20"/>
    <w:qFormat/>
    <w:rsid w:val="006D75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_Ato2011-2014/2012/Lei/L12687.htm" TargetMode="External"/><Relationship Id="rId13" Type="http://schemas.openxmlformats.org/officeDocument/2006/relationships/hyperlink" Target="https://www.planalto.gov.br/ccivil_03/_Ato2019-2022/2021/Lei/L14129.htm" TargetMode="External"/><Relationship Id="rId18" Type="http://schemas.openxmlformats.org/officeDocument/2006/relationships/hyperlink" Target="https://www.planalto.gov.br/ccivil_03/_Ato2019-2022/2021/Lei/L14129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planalto.gov.br/ccivil_03/_Ato2019-2022/2021/Lei/L14129.htm" TargetMode="External"/><Relationship Id="rId7" Type="http://schemas.openxmlformats.org/officeDocument/2006/relationships/hyperlink" Target="https://www.planalto.gov.br/ccivil_03/_Ato2019-2022/2022/Decreto/D10977.htm" TargetMode="External"/><Relationship Id="rId12" Type="http://schemas.openxmlformats.org/officeDocument/2006/relationships/hyperlink" Target="https://www.planalto.gov.br/ccivil_03/_Ato2019-2022/2021/Lei/L14129.htm" TargetMode="External"/><Relationship Id="rId17" Type="http://schemas.openxmlformats.org/officeDocument/2006/relationships/hyperlink" Target="https://www.planalto.gov.br/ccivil_03/_Ato2019-2022/2021/Lei/L14129.htm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www.planalto.gov.br/ccivil_03/_Ato2023-2026/2023/Lei/L14531.htm" TargetMode="External"/><Relationship Id="rId20" Type="http://schemas.openxmlformats.org/officeDocument/2006/relationships/hyperlink" Target="https://www.planalto.gov.br/ccivil_03/_Ato2019-2022/2021/Lei/L14129.htm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decreto/D89250.htm" TargetMode="External"/><Relationship Id="rId11" Type="http://schemas.openxmlformats.org/officeDocument/2006/relationships/hyperlink" Target="https://www.planalto.gov.br/ccivil_03/_Ato2023-2026/2023/Lei/L14531.htm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7.116-1983?OpenDocument" TargetMode="External"/><Relationship Id="rId15" Type="http://schemas.openxmlformats.org/officeDocument/2006/relationships/hyperlink" Target="https://www.planalto.gov.br/ccivil_03/_Ato2019-2022/2021/Lei/L14129.htm" TargetMode="External"/><Relationship Id="rId23" Type="http://schemas.openxmlformats.org/officeDocument/2006/relationships/hyperlink" Target="https://www.planalto.gov.br/ccivil_03/decreto/D70391.htm" TargetMode="External"/><Relationship Id="rId10" Type="http://schemas.openxmlformats.org/officeDocument/2006/relationships/hyperlink" Target="https://www.planalto.gov.br/ccivil_03/_Ato2019-2022/2021/Lei/L14129.htm" TargetMode="External"/><Relationship Id="rId19" Type="http://schemas.openxmlformats.org/officeDocument/2006/relationships/hyperlink" Target="https://www.planalto.gov.br/ccivil_03/_Ato2023-2026/2023/Lei/L14531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_Ato2019-2022/2021/Lei/L14129.htm" TargetMode="External"/><Relationship Id="rId14" Type="http://schemas.openxmlformats.org/officeDocument/2006/relationships/hyperlink" Target="https://www.planalto.gov.br/ccivil_03/_Ato2019-2022/2021/Lei/L14129.htm" TargetMode="External"/><Relationship Id="rId22" Type="http://schemas.openxmlformats.org/officeDocument/2006/relationships/hyperlink" Target="https://www.planalto.gov.br/ccivil_03/_Ato2023-2026/2023/Lei/L14531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1175</Words>
  <Characters>6350</Characters>
  <Application>Microsoft Office Word</Application>
  <DocSecurity>0</DocSecurity>
  <Lines>52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1</cp:revision>
  <dcterms:created xsi:type="dcterms:W3CDTF">2023-09-02T22:15:00Z</dcterms:created>
  <dcterms:modified xsi:type="dcterms:W3CDTF">2023-09-02T22:35:00Z</dcterms:modified>
</cp:coreProperties>
</file>