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35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10"/>
        <w:gridCol w:w="5077"/>
      </w:tblGrid>
      <w:tr w:rsidR="00CA32CC" w:rsidRPr="00CA32CC" w14:paraId="40FB4A6E" w14:textId="77777777" w:rsidTr="00CA32CC">
        <w:trPr>
          <w:tblCellSpacing w:w="0" w:type="dxa"/>
          <w:jc w:val="center"/>
        </w:trPr>
        <w:tc>
          <w:tcPr>
            <w:tcW w:w="700" w:type="pct"/>
            <w:vAlign w:val="center"/>
            <w:hideMark/>
          </w:tcPr>
          <w:p w14:paraId="72DF1726" w14:textId="044D22B1" w:rsidR="00CA32CC" w:rsidRPr="00CA32CC" w:rsidRDefault="00CA32CC" w:rsidP="00CA32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zh-CN"/>
                <w14:ligatures w14:val="none"/>
              </w:rPr>
            </w:pPr>
            <w:r w:rsidRPr="00CA32CC">
              <w:rPr>
                <w:rFonts w:ascii="Times New Roman" w:eastAsia="Times New Roman" w:hAnsi="Times New Roman" w:cs="Times New Roman"/>
                <w:noProof/>
                <w:kern w:val="0"/>
                <w:sz w:val="24"/>
                <w:szCs w:val="24"/>
                <w:lang w:eastAsia="zh-CN"/>
                <w14:ligatures w14:val="none"/>
              </w:rPr>
              <mc:AlternateContent>
                <mc:Choice Requires="wps">
                  <w:drawing>
                    <wp:inline distT="0" distB="0" distL="0" distR="0" wp14:anchorId="38C18383" wp14:editId="4245A163">
                      <wp:extent cx="704850" cy="779780"/>
                      <wp:effectExtent l="0" t="0" r="0" b="0"/>
                      <wp:docPr id="527029247" name="AutoShape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704850" cy="7797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11446EF" id="AutoShape 1" o:spid="_x0000_s1026" style="width:55.5pt;height:61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4300" w:type="pct"/>
            <w:vAlign w:val="center"/>
            <w:hideMark/>
          </w:tcPr>
          <w:p w14:paraId="7387EF7C" w14:textId="77777777" w:rsidR="00CA32CC" w:rsidRPr="00CA32CC" w:rsidRDefault="00CA32CC" w:rsidP="00CA32CC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CA32C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36"/>
                <w:szCs w:val="36"/>
                <w:lang w:val="pt-BR" w:eastAsia="zh-CN"/>
                <w14:ligatures w14:val="none"/>
              </w:rPr>
              <w:t>Presidência da República</w:t>
            </w:r>
            <w:r w:rsidRPr="00CA32C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br/>
            </w:r>
            <w:r w:rsidRPr="00CA32C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t>Casa Civil</w:t>
            </w:r>
            <w:r w:rsidRPr="00CA32C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7"/>
                <w:szCs w:val="27"/>
                <w:lang w:val="pt-BR" w:eastAsia="zh-CN"/>
                <w14:ligatures w14:val="none"/>
              </w:rPr>
              <w:br/>
            </w:r>
            <w:r w:rsidRPr="00CA32CC">
              <w:rPr>
                <w:rFonts w:ascii="Arial" w:eastAsia="Times New Roman" w:hAnsi="Arial" w:cs="Arial"/>
                <w:b/>
                <w:bCs/>
                <w:color w:val="808000"/>
                <w:kern w:val="0"/>
                <w:sz w:val="24"/>
                <w:szCs w:val="24"/>
                <w:lang w:val="pt-BR" w:eastAsia="zh-CN"/>
                <w14:ligatures w14:val="none"/>
              </w:rPr>
              <w:t>Subchefia para Assuntos Jurídicos</w:t>
            </w:r>
          </w:p>
        </w:tc>
      </w:tr>
    </w:tbl>
    <w:p w14:paraId="03632479" w14:textId="77777777" w:rsidR="00CA32CC" w:rsidRPr="00CA32CC" w:rsidRDefault="00CA32CC" w:rsidP="00CA32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hyperlink r:id="rId4" w:history="1">
        <w:r w:rsidRPr="00CA32CC">
          <w:rPr>
            <w:rFonts w:ascii="Arial" w:eastAsia="Times New Roman" w:hAnsi="Arial" w:cs="Arial"/>
            <w:b/>
            <w:bCs/>
            <w:color w:val="0000FF"/>
            <w:kern w:val="0"/>
            <w:sz w:val="20"/>
            <w:szCs w:val="20"/>
            <w:u w:val="single"/>
            <w:lang w:val="pt-BR" w:eastAsia="zh-CN"/>
            <w14:ligatures w14:val="none"/>
          </w:rPr>
          <w:t>LEI Nº 7.072, DE 21 DE NOVEMBRO DE 1982.</w:t>
        </w:r>
      </w:hyperlink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42"/>
        <w:gridCol w:w="4596"/>
      </w:tblGrid>
      <w:tr w:rsidR="00CA32CC" w:rsidRPr="00CA32CC" w14:paraId="31C3A64B" w14:textId="77777777" w:rsidTr="00CA32CC">
        <w:trPr>
          <w:tblCellSpacing w:w="0" w:type="dxa"/>
        </w:trPr>
        <w:tc>
          <w:tcPr>
            <w:tcW w:w="2400" w:type="pct"/>
            <w:vAlign w:val="center"/>
            <w:hideMark/>
          </w:tcPr>
          <w:p w14:paraId="0D7AE684" w14:textId="77777777" w:rsidR="00CA32CC" w:rsidRPr="00CA32CC" w:rsidRDefault="00CA32CC" w:rsidP="00CA32CC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CA32CC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  <w:t> </w:t>
            </w:r>
          </w:p>
        </w:tc>
        <w:tc>
          <w:tcPr>
            <w:tcW w:w="2600" w:type="pct"/>
            <w:vAlign w:val="center"/>
            <w:hideMark/>
          </w:tcPr>
          <w:p w14:paraId="3EE9FE0A" w14:textId="77777777" w:rsidR="00CA32CC" w:rsidRPr="00CA32CC" w:rsidRDefault="00CA32CC" w:rsidP="00CA32C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pt-BR" w:eastAsia="zh-CN"/>
                <w14:ligatures w14:val="none"/>
              </w:rPr>
            </w:pPr>
            <w:r w:rsidRPr="00CA32CC">
              <w:rPr>
                <w:rFonts w:ascii="Arial" w:eastAsia="Times New Roman" w:hAnsi="Arial" w:cs="Arial"/>
                <w:color w:val="800000"/>
                <w:kern w:val="0"/>
                <w:sz w:val="20"/>
                <w:szCs w:val="20"/>
                <w:lang w:val="pt-BR" w:eastAsia="zh-CN"/>
                <w14:ligatures w14:val="none"/>
              </w:rPr>
              <w:t>Autoriza a Companhia de Financiamento da Produção - CFP a alienar os imóveis que menciona.</w:t>
            </w:r>
          </w:p>
        </w:tc>
      </w:tr>
    </w:tbl>
    <w:p w14:paraId="39CF4ADC" w14:textId="77777777" w:rsidR="00CA32CC" w:rsidRPr="00CA32CC" w:rsidRDefault="00CA32CC" w:rsidP="00CA32CC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A32CC">
        <w:rPr>
          <w:rFonts w:ascii="Arial" w:eastAsia="Times New Roman" w:hAnsi="Arial" w:cs="Arial"/>
          <w:b/>
          <w:bCs/>
          <w:kern w:val="0"/>
          <w:sz w:val="20"/>
          <w:szCs w:val="20"/>
          <w:lang w:val="pt-BR" w:eastAsia="zh-CN"/>
          <w14:ligatures w14:val="none"/>
        </w:rPr>
        <w:t>O PRESIDENTE DA REPÚBLICA</w:t>
      </w:r>
      <w:r w:rsidRPr="00CA32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, faço saber que o Congresso Nacional decreta e eu sanciono a seguinte Lei:</w:t>
      </w:r>
    </w:p>
    <w:p w14:paraId="6077BBED" w14:textId="77777777" w:rsidR="00CA32CC" w:rsidRPr="00CA32CC" w:rsidRDefault="00CA32CC" w:rsidP="00CA32CC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0" w:name="art1"/>
      <w:bookmarkEnd w:id="0"/>
      <w:r w:rsidRPr="00CA32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1º - Fica a Companhia de Financiamento da Produção - CFP, Autarquia Federal vinculada ao Ministério da Agricultura, autorizada a alienar os seguintes imóveis de sua propriedade, localizados no perímetro urbano de Brasília, Distrito Federal, bem como a respectiva fração ideal de terreno correspondente aos mesmos:</w:t>
      </w:r>
    </w:p>
    <w:p w14:paraId="6C71636A" w14:textId="77777777" w:rsidR="00CA32CC" w:rsidRPr="00CA32CC" w:rsidRDefault="00CA32CC" w:rsidP="00CA32CC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A32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 - apartamento residencial nº 203, situado à SQS 208, Bloco “</w:t>
      </w:r>
      <w:r w:rsidRPr="00CA32C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A</w:t>
      </w:r>
      <w:r w:rsidRPr="00CA32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”;</w:t>
      </w:r>
    </w:p>
    <w:p w14:paraId="54FFBE10" w14:textId="77777777" w:rsidR="00CA32CC" w:rsidRPr="00CA32CC" w:rsidRDefault="00CA32CC" w:rsidP="00CA32CC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A32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 - apartamento residencial nº 104, situado à SQS 105, Bloco “</w:t>
      </w:r>
      <w:r w:rsidRPr="00CA32C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K</w:t>
      </w:r>
      <w:r w:rsidRPr="00CA32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”</w:t>
      </w:r>
    </w:p>
    <w:p w14:paraId="722B3CA8" w14:textId="77777777" w:rsidR="00CA32CC" w:rsidRPr="00CA32CC" w:rsidRDefault="00CA32CC" w:rsidP="00CA32CC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A32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III - apartamento residencial nº 305, situado à SQS 305, Bloco “</w:t>
      </w:r>
      <w:r w:rsidRPr="00CA32C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C</w:t>
      </w:r>
      <w:r w:rsidRPr="00CA32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”.</w:t>
      </w:r>
    </w:p>
    <w:p w14:paraId="7FC2F8DB" w14:textId="77777777" w:rsidR="00CA32CC" w:rsidRPr="00CA32CC" w:rsidRDefault="00CA32CC" w:rsidP="00CA32CC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A32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Parágrafo único - Os imóveis descritos neste artigo estão registrados sob os nºs 17.409, 17.324 e 21.013, em nome da Companhia de Financiamento da Produção - CFP, no Cartório do 1º Ofício de Registro de Imóveis do Distrito Federal, respectivamente às fls. 77, 57 e 143 dos Livros 3-S, 3-T e 3-W.</w:t>
      </w:r>
    </w:p>
    <w:p w14:paraId="75D1E543" w14:textId="77777777" w:rsidR="00CA32CC" w:rsidRPr="00CA32CC" w:rsidRDefault="00CA32CC" w:rsidP="00CA32CC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1" w:name="art2"/>
      <w:bookmarkEnd w:id="1"/>
      <w:r w:rsidRPr="00CA32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2º - Esta Lei entra em vigor na data de sua publicação.</w:t>
      </w:r>
    </w:p>
    <w:p w14:paraId="10553759" w14:textId="77777777" w:rsidR="00CA32CC" w:rsidRPr="00CA32CC" w:rsidRDefault="00CA32CC" w:rsidP="00CA32CC">
      <w:pPr>
        <w:spacing w:before="100" w:beforeAutospacing="1" w:after="0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bookmarkStart w:id="2" w:name="art3"/>
      <w:bookmarkEnd w:id="2"/>
      <w:r w:rsidRPr="00CA32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Art. 3º - Revogam-se as disposições em contrário.</w:t>
      </w:r>
    </w:p>
    <w:p w14:paraId="30391C7D" w14:textId="77777777" w:rsidR="00CA32CC" w:rsidRPr="00CA32CC" w:rsidRDefault="00CA32CC" w:rsidP="00CA32CC">
      <w:pPr>
        <w:spacing w:before="100" w:beforeAutospacing="1" w:after="100" w:afterAutospacing="1" w:line="240" w:lineRule="auto"/>
        <w:ind w:firstLine="525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A32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Brasília, em 21 de dezembro de 1982; 161º da Independência e 94º da República.</w:t>
      </w:r>
    </w:p>
    <w:p w14:paraId="1A06A202" w14:textId="77777777" w:rsidR="00CA32CC" w:rsidRPr="00CA32CC" w:rsidRDefault="00CA32CC" w:rsidP="00CA32C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A32CC">
        <w:rPr>
          <w:rFonts w:ascii="Arial" w:eastAsia="Times New Roman" w:hAnsi="Arial" w:cs="Arial"/>
          <w:kern w:val="0"/>
          <w:sz w:val="20"/>
          <w:szCs w:val="20"/>
          <w:lang w:val="pt-BR" w:eastAsia="zh-CN"/>
          <w14:ligatures w14:val="none"/>
        </w:rPr>
        <w:t>JOÃO FIGUEIREDO</w:t>
      </w:r>
    </w:p>
    <w:p w14:paraId="0B81DBDB" w14:textId="77777777" w:rsidR="00CA32CC" w:rsidRPr="00CA32CC" w:rsidRDefault="00CA32CC" w:rsidP="00CA32CC">
      <w:pPr>
        <w:spacing w:after="0" w:line="240" w:lineRule="auto"/>
        <w:jc w:val="both"/>
        <w:textAlignment w:val="top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A32CC">
        <w:rPr>
          <w:rFonts w:ascii="Arial" w:eastAsia="Times New Roman" w:hAnsi="Arial" w:cs="Arial"/>
          <w:i/>
          <w:iCs/>
          <w:kern w:val="0"/>
          <w:sz w:val="20"/>
          <w:szCs w:val="20"/>
          <w:lang w:val="pt-BR" w:eastAsia="zh-CN"/>
          <w14:ligatures w14:val="none"/>
        </w:rPr>
        <w:t>Angelo Amaury Stabile</w:t>
      </w:r>
    </w:p>
    <w:p w14:paraId="0FDC0BB8" w14:textId="77777777" w:rsidR="00CA32CC" w:rsidRPr="00CA32CC" w:rsidRDefault="00CA32CC" w:rsidP="00CA32C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pt-BR" w:eastAsia="zh-CN"/>
          <w14:ligatures w14:val="none"/>
        </w:rPr>
      </w:pPr>
      <w:r w:rsidRPr="00CA32CC">
        <w:rPr>
          <w:rFonts w:ascii="Arial" w:eastAsia="Times New Roman" w:hAnsi="Arial" w:cs="Arial"/>
          <w:color w:val="FF0000"/>
          <w:kern w:val="0"/>
          <w:sz w:val="20"/>
          <w:szCs w:val="20"/>
          <w:lang w:val="pt-BR" w:eastAsia="zh-CN"/>
          <w14:ligatures w14:val="none"/>
        </w:rPr>
        <w:t>Este texto não substitui o publicado no D.O.U. de 22.12.1982</w:t>
      </w:r>
    </w:p>
    <w:p w14:paraId="07BA5D4D" w14:textId="77777777" w:rsidR="00CA32CC" w:rsidRPr="00CA32CC" w:rsidRDefault="00CA32CC" w:rsidP="00CA32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32CC">
        <w:rPr>
          <w:rFonts w:ascii="Arial" w:eastAsia="Times New Roman" w:hAnsi="Arial" w:cs="Arial"/>
          <w:color w:val="FF0000"/>
          <w:kern w:val="0"/>
          <w:sz w:val="20"/>
          <w:szCs w:val="20"/>
          <w:lang w:eastAsia="zh-CN"/>
          <w14:ligatures w14:val="none"/>
        </w:rPr>
        <w:t>*</w:t>
      </w:r>
    </w:p>
    <w:p w14:paraId="139A0314" w14:textId="77777777" w:rsidR="00CA32CC" w:rsidRPr="00CA32CC" w:rsidRDefault="00CA32CC" w:rsidP="00CA32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32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674E146" w14:textId="77777777" w:rsidR="00CA32CC" w:rsidRPr="00CA32CC" w:rsidRDefault="00CA32CC" w:rsidP="00CA32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32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CF2E717" w14:textId="77777777" w:rsidR="00CA32CC" w:rsidRPr="00CA32CC" w:rsidRDefault="00CA32CC" w:rsidP="00CA32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32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2D981AB9" w14:textId="77777777" w:rsidR="00CA32CC" w:rsidRPr="00CA32CC" w:rsidRDefault="00CA32CC" w:rsidP="00CA32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32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F45FBFB" w14:textId="77777777" w:rsidR="00CA32CC" w:rsidRPr="00CA32CC" w:rsidRDefault="00CA32CC" w:rsidP="00CA32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32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lastRenderedPageBreak/>
        <w:t> </w:t>
      </w:r>
    </w:p>
    <w:p w14:paraId="7AE09EAD" w14:textId="77777777" w:rsidR="00CA32CC" w:rsidRPr="00CA32CC" w:rsidRDefault="00CA32CC" w:rsidP="00CA32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32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6345287" w14:textId="77777777" w:rsidR="00CA32CC" w:rsidRPr="00CA32CC" w:rsidRDefault="00CA32CC" w:rsidP="00CA32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32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04ECC4C" w14:textId="77777777" w:rsidR="00CA32CC" w:rsidRPr="00CA32CC" w:rsidRDefault="00CA32CC" w:rsidP="00CA32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32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A0075D9" w14:textId="77777777" w:rsidR="00CA32CC" w:rsidRPr="00CA32CC" w:rsidRDefault="00CA32CC" w:rsidP="00CA32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32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1EB5D196" w14:textId="77777777" w:rsidR="00CA32CC" w:rsidRPr="00CA32CC" w:rsidRDefault="00CA32CC" w:rsidP="00CA32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32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40363378" w14:textId="77777777" w:rsidR="00CA32CC" w:rsidRPr="00CA32CC" w:rsidRDefault="00CA32CC" w:rsidP="00CA32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32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7A616379" w14:textId="77777777" w:rsidR="00CA32CC" w:rsidRPr="00CA32CC" w:rsidRDefault="00CA32CC" w:rsidP="00CA32C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</w:pPr>
      <w:r w:rsidRPr="00CA32CC">
        <w:rPr>
          <w:rFonts w:ascii="Times New Roman" w:eastAsia="Times New Roman" w:hAnsi="Times New Roman" w:cs="Times New Roman"/>
          <w:kern w:val="0"/>
          <w:sz w:val="24"/>
          <w:szCs w:val="24"/>
          <w:lang w:eastAsia="zh-CN"/>
          <w14:ligatures w14:val="none"/>
        </w:rPr>
        <w:t> </w:t>
      </w:r>
    </w:p>
    <w:p w14:paraId="391C4950" w14:textId="77777777" w:rsidR="002608AA" w:rsidRDefault="002608AA"/>
    <w:sectPr w:rsidR="002608AA">
      <w:pgSz w:w="12240" w:h="15840"/>
      <w:pgMar w:top="1417" w:right="1701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32CC"/>
    <w:rsid w:val="002608AA"/>
    <w:rsid w:val="00311013"/>
    <w:rsid w:val="00CA32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14011F"/>
  <w15:chartTrackingRefBased/>
  <w15:docId w15:val="{FD7FE524-E857-46B3-8CEB-3AC4871AF9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ja-JP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A32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zh-CN"/>
    </w:rPr>
  </w:style>
  <w:style w:type="character" w:styleId="Forte">
    <w:name w:val="Strong"/>
    <w:basedOn w:val="Fontepargpadro"/>
    <w:uiPriority w:val="22"/>
    <w:qFormat/>
    <w:rsid w:val="00CA32CC"/>
    <w:rPr>
      <w:b/>
      <w:bCs/>
    </w:rPr>
  </w:style>
  <w:style w:type="character" w:styleId="Hyperlink">
    <w:name w:val="Hyperlink"/>
    <w:basedOn w:val="Fontepargpadro"/>
    <w:uiPriority w:val="99"/>
    <w:semiHidden/>
    <w:unhideWhenUsed/>
    <w:rsid w:val="00CA32C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01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legislacao.planalto.gov.br/legisla/legislacao.nsf/Viw_Identificacao/lei%207.072-1982?OpenDocument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232</Words>
  <Characters>1328</Characters>
  <Application>Microsoft Office Word</Application>
  <DocSecurity>0</DocSecurity>
  <Lines>11</Lines>
  <Paragraphs>3</Paragraphs>
  <ScaleCrop>false</ScaleCrop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Luisa Ramos</dc:creator>
  <cp:keywords/>
  <dc:description/>
  <cp:lastModifiedBy>Luisa Ramos</cp:lastModifiedBy>
  <cp:revision>1</cp:revision>
  <dcterms:created xsi:type="dcterms:W3CDTF">2023-09-15T18:44:00Z</dcterms:created>
  <dcterms:modified xsi:type="dcterms:W3CDTF">2023-09-15T18:45:00Z</dcterms:modified>
</cp:coreProperties>
</file>